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D8" w:rsidRPr="00211D66" w:rsidRDefault="004310D8" w:rsidP="004310D8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PHỤ LỤC II</w:t>
      </w:r>
    </w:p>
    <w:p w:rsidR="004310D8" w:rsidRPr="00943CEF" w:rsidRDefault="004310D8" w:rsidP="004310D8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MẪU SỔ THỐNG KÊ TAI NẠN LAO ĐỘNG CỦA NGƯỜI LAO ĐỘNG LÀM VIỆC KHÔNG THEO HỢP Đ</w:t>
      </w:r>
      <w:r w:rsidRPr="00B1024A">
        <w:rPr>
          <w:rFonts w:ascii="Arial" w:hAnsi="Arial" w:cs="Arial"/>
          <w:sz w:val="20"/>
        </w:rPr>
        <w:t>Ồ</w:t>
      </w:r>
      <w:r>
        <w:rPr>
          <w:rFonts w:ascii="Arial" w:hAnsi="Arial" w:cs="Arial"/>
          <w:sz w:val="20"/>
        </w:rPr>
        <w:t>NG LAO ĐỘNG TRÊN ĐỊA BÀN XÃ/PHƯỜNG/THỊ TRẤN</w:t>
      </w:r>
      <w:r w:rsidRPr="00211D66">
        <w:rPr>
          <w:rFonts w:ascii="Arial" w:hAnsi="Arial" w:cs="Arial"/>
          <w:sz w:val="20"/>
        </w:rPr>
        <w:br/>
      </w:r>
      <w:r w:rsidRPr="00943CEF">
        <w:rPr>
          <w:rFonts w:ascii="Arial" w:hAnsi="Arial" w:cs="Arial"/>
          <w:i/>
          <w:sz w:val="20"/>
        </w:rPr>
        <w:t>(Ban hành kèm theo Thông tư số 13/2020/TT-BLĐTBXH ngày 27 tháng 11 năm 2020 c</w:t>
      </w:r>
      <w:r w:rsidRPr="00B1024A">
        <w:rPr>
          <w:rFonts w:ascii="Arial" w:hAnsi="Arial" w:cs="Arial"/>
          <w:i/>
          <w:sz w:val="20"/>
        </w:rPr>
        <w:t>ủ</w:t>
      </w:r>
      <w:r w:rsidRPr="00943CEF">
        <w:rPr>
          <w:rFonts w:ascii="Arial" w:hAnsi="Arial" w:cs="Arial"/>
          <w:i/>
          <w:sz w:val="20"/>
        </w:rPr>
        <w:t>a Bộ Lao động - Thương binh và Xã hội)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8042"/>
      </w:tblGrid>
      <w:tr w:rsidR="004310D8" w:rsidRPr="00BA67AC" w:rsidTr="00041A37">
        <w:trPr>
          <w:trHeight w:val="288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D8" w:rsidRPr="00BA67AC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ỦY BAN NHÂN DÂN XÃ/PHƯỜNG/THỊ TRẤN....</w:t>
            </w:r>
            <w:r w:rsidRPr="00BA67A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D8" w:rsidRPr="00BA67AC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A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BA67A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BA67A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</w:tbl>
    <w:p w:rsidR="004310D8" w:rsidRPr="00211D66" w:rsidRDefault="004310D8" w:rsidP="004310D8">
      <w:pPr>
        <w:spacing w:before="120"/>
        <w:jc w:val="center"/>
        <w:rPr>
          <w:rFonts w:ascii="Arial" w:hAnsi="Arial" w:cs="Arial"/>
          <w:sz w:val="20"/>
        </w:rPr>
      </w:pPr>
    </w:p>
    <w:p w:rsidR="004310D8" w:rsidRPr="00B1024A" w:rsidRDefault="004310D8" w:rsidP="004310D8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SỔ THỐNG KÊ TAI NẠN LAO ĐỘNG NĂM</w:t>
      </w:r>
      <w:r w:rsidRPr="00B1024A">
        <w:rPr>
          <w:rFonts w:ascii="Arial" w:hAnsi="Arial" w:cs="Arial"/>
          <w:b/>
          <w:sz w:val="20"/>
        </w:rPr>
        <w:t>…….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166"/>
        <w:gridCol w:w="1077"/>
        <w:gridCol w:w="847"/>
        <w:gridCol w:w="834"/>
        <w:gridCol w:w="850"/>
        <w:gridCol w:w="1199"/>
        <w:gridCol w:w="1085"/>
        <w:gridCol w:w="1204"/>
        <w:gridCol w:w="847"/>
        <w:gridCol w:w="963"/>
        <w:gridCol w:w="847"/>
        <w:gridCol w:w="816"/>
        <w:gridCol w:w="723"/>
      </w:tblGrid>
      <w:tr w:rsidR="004310D8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Tên người bị tai nạn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Gi</w:t>
            </w:r>
            <w:r>
              <w:rPr>
                <w:rFonts w:ascii="Arial" w:hAnsi="Arial" w:cs="Arial"/>
                <w:sz w:val="20"/>
              </w:rPr>
              <w:t>ớ</w:t>
            </w:r>
            <w:r w:rsidRPr="00DC18D6">
              <w:rPr>
                <w:rFonts w:ascii="Arial" w:hAnsi="Arial" w:cs="Arial"/>
                <w:sz w:val="20"/>
              </w:rPr>
              <w:t>i tính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ă</w:t>
            </w:r>
            <w:r w:rsidRPr="00DC18D6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18D6">
              <w:rPr>
                <w:rFonts w:ascii="Arial" w:hAnsi="Arial" w:cs="Arial"/>
                <w:sz w:val="20"/>
              </w:rPr>
              <w:t>sinh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Nghề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18D6">
              <w:rPr>
                <w:rFonts w:ascii="Arial" w:hAnsi="Arial" w:cs="Arial"/>
                <w:sz w:val="20"/>
              </w:rPr>
              <w:t>nghiệp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Nơi cư trú</w:t>
            </w:r>
          </w:p>
        </w:tc>
        <w:tc>
          <w:tcPr>
            <w:tcW w:w="26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Thông tin vụ tai nạn lao động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Ghi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18D6">
              <w:rPr>
                <w:rFonts w:ascii="Arial" w:hAnsi="Arial" w:cs="Arial"/>
                <w:sz w:val="20"/>
              </w:rPr>
              <w:t>chú</w:t>
            </w:r>
          </w:p>
        </w:tc>
      </w:tr>
      <w:tr w:rsidR="004310D8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Ngày, giờ xảy ra tai nạn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Nơi xảy ra tai nạn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Tình trạng nạn nh</w:t>
            </w:r>
            <w:r w:rsidRPr="00704CEC">
              <w:rPr>
                <w:rFonts w:ascii="Arial" w:hAnsi="Arial" w:cs="Arial"/>
                <w:sz w:val="20"/>
              </w:rPr>
              <w:t>â</w:t>
            </w:r>
            <w:r w:rsidRPr="00DC18D6">
              <w:rPr>
                <w:rFonts w:ascii="Arial" w:hAnsi="Arial" w:cs="Arial"/>
                <w:sz w:val="20"/>
              </w:rPr>
              <w:t>n (chết, bị thương)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Yếu tố gây</w:t>
            </w:r>
            <w:r w:rsidRPr="00704CEC">
              <w:rPr>
                <w:rFonts w:ascii="Arial" w:hAnsi="Arial" w:cs="Arial"/>
                <w:sz w:val="20"/>
              </w:rPr>
              <w:t xml:space="preserve"> </w:t>
            </w:r>
            <w:r w:rsidRPr="00DC18D6">
              <w:rPr>
                <w:rFonts w:ascii="Arial" w:hAnsi="Arial" w:cs="Arial"/>
                <w:sz w:val="20"/>
              </w:rPr>
              <w:t>chấn</w:t>
            </w:r>
            <w:r w:rsidRPr="00704CEC">
              <w:rPr>
                <w:rFonts w:ascii="Arial" w:hAnsi="Arial" w:cs="Arial"/>
                <w:sz w:val="20"/>
              </w:rPr>
              <w:t xml:space="preserve"> </w:t>
            </w:r>
            <w:r w:rsidRPr="00DC18D6">
              <w:rPr>
                <w:rFonts w:ascii="Arial" w:hAnsi="Arial" w:cs="Arial"/>
                <w:sz w:val="20"/>
              </w:rPr>
              <w:t>thương</w:t>
            </w:r>
            <w:r w:rsidRPr="00704CEC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Loại chấn thương</w:t>
            </w:r>
            <w:r w:rsidRPr="00704CEC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Nguyên nhân gây tai nạn lao động</w:t>
            </w:r>
            <w:r w:rsidRPr="00704CEC">
              <w:rPr>
                <w:rFonts w:ascii="Arial" w:hAnsi="Arial" w:cs="Arial"/>
                <w:sz w:val="20"/>
                <w:vertAlign w:val="superscript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Thiệt hại về tài sản (nếu có, đơn vị</w:t>
            </w:r>
            <w:r>
              <w:rPr>
                <w:rFonts w:ascii="Arial" w:hAnsi="Arial" w:cs="Arial"/>
                <w:sz w:val="20"/>
              </w:rPr>
              <w:t xml:space="preserve"> tính:</w:t>
            </w:r>
            <w:r w:rsidRPr="00DC18D6">
              <w:rPr>
                <w:rFonts w:ascii="Arial" w:hAnsi="Arial" w:cs="Arial"/>
                <w:sz w:val="20"/>
              </w:rPr>
              <w:t xml:space="preserve"> 1.000 đồng)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10D8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14</w:t>
            </w:r>
          </w:p>
        </w:tc>
      </w:tr>
      <w:tr w:rsidR="004310D8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10D8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10D8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Tổng số: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0D8" w:rsidRPr="00DC18D6" w:rsidRDefault="004310D8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310D8" w:rsidRDefault="004310D8" w:rsidP="004310D8">
      <w:pPr>
        <w:spacing w:before="120"/>
        <w:rPr>
          <w:rFonts w:ascii="Arial" w:hAnsi="Arial" w:cs="Arial"/>
          <w:b/>
          <w:i/>
          <w:sz w:val="20"/>
        </w:rPr>
      </w:pPr>
    </w:p>
    <w:p w:rsidR="004310D8" w:rsidRPr="00704CEC" w:rsidRDefault="004310D8" w:rsidP="004310D8">
      <w:pPr>
        <w:spacing w:before="12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br w:type="page"/>
      </w:r>
      <w:r w:rsidRPr="00704CEC">
        <w:rPr>
          <w:rFonts w:ascii="Arial" w:hAnsi="Arial" w:cs="Arial"/>
          <w:b/>
          <w:i/>
          <w:sz w:val="20"/>
        </w:rPr>
        <w:lastRenderedPageBreak/>
        <w:t>Ghi chú:</w:t>
      </w:r>
    </w:p>
    <w:p w:rsidR="004310D8" w:rsidRPr="00DC18D6" w:rsidRDefault="004310D8" w:rsidP="004310D8">
      <w:pPr>
        <w:spacing w:before="120"/>
        <w:rPr>
          <w:rFonts w:ascii="Arial" w:hAnsi="Arial" w:cs="Arial"/>
          <w:sz w:val="20"/>
        </w:rPr>
      </w:pPr>
      <w:r w:rsidRPr="00704CEC">
        <w:rPr>
          <w:rFonts w:ascii="Arial" w:hAnsi="Arial" w:cs="Arial"/>
          <w:sz w:val="20"/>
          <w:vertAlign w:val="superscript"/>
        </w:rPr>
        <w:t>1</w:t>
      </w:r>
      <w:r w:rsidRPr="00DC18D6">
        <w:rPr>
          <w:rFonts w:ascii="Arial" w:hAnsi="Arial" w:cs="Arial"/>
          <w:sz w:val="20"/>
        </w:rPr>
        <w:t xml:space="preserve"> Ghi tên và mã số nghề nghiệp theo </w:t>
      </w:r>
      <w:r w:rsidRPr="00704CEC">
        <w:rPr>
          <w:rFonts w:ascii="Arial" w:hAnsi="Arial" w:cs="Arial"/>
          <w:sz w:val="20"/>
        </w:rPr>
        <w:t>d</w:t>
      </w:r>
      <w:r w:rsidRPr="00DC18D6">
        <w:rPr>
          <w:rFonts w:ascii="Arial" w:hAnsi="Arial" w:cs="Arial"/>
          <w:sz w:val="20"/>
        </w:rPr>
        <w:t>anh mục nghề nghiệp do cơ quan có thẩm quyền ban hành theo Luật Thống kê, thống nhất ghi cấp 3.</w:t>
      </w:r>
    </w:p>
    <w:p w:rsidR="004310D8" w:rsidRPr="00DC18D6" w:rsidRDefault="004310D8" w:rsidP="004310D8">
      <w:pPr>
        <w:spacing w:before="120"/>
        <w:rPr>
          <w:rFonts w:ascii="Arial" w:hAnsi="Arial" w:cs="Arial"/>
          <w:sz w:val="20"/>
        </w:rPr>
      </w:pPr>
      <w:r w:rsidRPr="00704CEC">
        <w:rPr>
          <w:rFonts w:ascii="Arial" w:hAnsi="Arial" w:cs="Arial"/>
          <w:sz w:val="20"/>
          <w:vertAlign w:val="superscript"/>
        </w:rPr>
        <w:t xml:space="preserve">2 </w:t>
      </w:r>
      <w:r w:rsidRPr="00DC18D6">
        <w:rPr>
          <w:rFonts w:ascii="Arial" w:hAnsi="Arial" w:cs="Arial"/>
          <w:sz w:val="20"/>
        </w:rPr>
        <w:t>Ghi tên và mã s</w:t>
      </w:r>
      <w:r w:rsidRPr="00704CEC">
        <w:rPr>
          <w:rFonts w:ascii="Arial" w:hAnsi="Arial" w:cs="Arial"/>
          <w:sz w:val="20"/>
        </w:rPr>
        <w:t>ố</w:t>
      </w:r>
      <w:r w:rsidRPr="00DC18D6">
        <w:rPr>
          <w:rFonts w:ascii="Arial" w:hAnsi="Arial" w:cs="Arial"/>
          <w:sz w:val="20"/>
        </w:rPr>
        <w:t xml:space="preserve"> của 01 yếu tố chính gây ch</w:t>
      </w:r>
      <w:r w:rsidRPr="00704CEC">
        <w:rPr>
          <w:rFonts w:ascii="Arial" w:hAnsi="Arial" w:cs="Arial"/>
          <w:sz w:val="20"/>
        </w:rPr>
        <w:t>ấ</w:t>
      </w:r>
      <w:r w:rsidRPr="00DC18D6">
        <w:rPr>
          <w:rFonts w:ascii="Arial" w:hAnsi="Arial" w:cs="Arial"/>
          <w:sz w:val="20"/>
        </w:rPr>
        <w:t>n thương trong danh mục các yếu tố gây chấn thương quy định tại Phụ lục IV Thông tư này.</w:t>
      </w:r>
    </w:p>
    <w:p w:rsidR="004310D8" w:rsidRPr="00DC18D6" w:rsidRDefault="004310D8" w:rsidP="004310D8">
      <w:pPr>
        <w:spacing w:before="120"/>
        <w:rPr>
          <w:rFonts w:ascii="Arial" w:hAnsi="Arial" w:cs="Arial"/>
          <w:sz w:val="20"/>
        </w:rPr>
      </w:pPr>
      <w:r w:rsidRPr="00704CEC">
        <w:rPr>
          <w:rFonts w:ascii="Arial" w:hAnsi="Arial" w:cs="Arial"/>
          <w:sz w:val="20"/>
          <w:vertAlign w:val="superscript"/>
        </w:rPr>
        <w:t>3</w:t>
      </w:r>
      <w:r w:rsidRPr="00DC18D6">
        <w:rPr>
          <w:rFonts w:ascii="Arial" w:hAnsi="Arial" w:cs="Arial"/>
          <w:sz w:val="20"/>
        </w:rPr>
        <w:t xml:space="preserve"> Ghi theo danh mục các chấn thương để xác định loại tai nạn lao động nặng ban hành kèm theo Phụ lục II Nghị định số 39/2016/NĐ-CP.</w:t>
      </w:r>
    </w:p>
    <w:p w:rsidR="004310D8" w:rsidRDefault="004310D8" w:rsidP="004310D8">
      <w:pPr>
        <w:spacing w:before="120"/>
        <w:rPr>
          <w:rFonts w:ascii="Arial" w:hAnsi="Arial" w:cs="Arial"/>
          <w:sz w:val="20"/>
        </w:rPr>
      </w:pPr>
      <w:r w:rsidRPr="00704CEC">
        <w:rPr>
          <w:rFonts w:ascii="Arial" w:hAnsi="Arial" w:cs="Arial"/>
          <w:sz w:val="20"/>
          <w:vertAlign w:val="superscript"/>
        </w:rPr>
        <w:t>4</w:t>
      </w:r>
      <w:r w:rsidRPr="00DC18D6">
        <w:rPr>
          <w:rFonts w:ascii="Arial" w:hAnsi="Arial" w:cs="Arial"/>
          <w:sz w:val="20"/>
        </w:rPr>
        <w:t xml:space="preserve"> Ghi 01 nguyên nhân chính gây tai nạn lao động theo nguyên nhân tại biên bản điều tra tai nạn lao động.</w:t>
      </w:r>
    </w:p>
    <w:p w:rsidR="007E796D" w:rsidRPr="004310D8" w:rsidRDefault="007E796D" w:rsidP="004310D8">
      <w:bookmarkStart w:id="0" w:name="_GoBack"/>
      <w:bookmarkEnd w:id="0"/>
    </w:p>
    <w:sectPr w:rsidR="007E796D" w:rsidRPr="004310D8" w:rsidSect="00B1024A">
      <w:pgSz w:w="15840" w:h="12240" w:orient="landscape"/>
      <w:pgMar w:top="1800" w:right="1440" w:bottom="180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42E25"/>
    <w:rsid w:val="000438E1"/>
    <w:rsid w:val="000574AD"/>
    <w:rsid w:val="0006528F"/>
    <w:rsid w:val="00073264"/>
    <w:rsid w:val="000D2A46"/>
    <w:rsid w:val="00132DF0"/>
    <w:rsid w:val="0013315F"/>
    <w:rsid w:val="00161811"/>
    <w:rsid w:val="001767BC"/>
    <w:rsid w:val="00184D9C"/>
    <w:rsid w:val="001B5C9D"/>
    <w:rsid w:val="001C369E"/>
    <w:rsid w:val="001D79AB"/>
    <w:rsid w:val="00287A5E"/>
    <w:rsid w:val="002D441F"/>
    <w:rsid w:val="00381621"/>
    <w:rsid w:val="00382342"/>
    <w:rsid w:val="003B35C2"/>
    <w:rsid w:val="003C386E"/>
    <w:rsid w:val="004310D8"/>
    <w:rsid w:val="004A0E94"/>
    <w:rsid w:val="004C6955"/>
    <w:rsid w:val="004E6B0B"/>
    <w:rsid w:val="004F1029"/>
    <w:rsid w:val="00504F51"/>
    <w:rsid w:val="00560B15"/>
    <w:rsid w:val="005806A1"/>
    <w:rsid w:val="005B6B5A"/>
    <w:rsid w:val="00624926"/>
    <w:rsid w:val="00701BB3"/>
    <w:rsid w:val="00710CC6"/>
    <w:rsid w:val="007D5FF6"/>
    <w:rsid w:val="007E796D"/>
    <w:rsid w:val="0083363B"/>
    <w:rsid w:val="008C585E"/>
    <w:rsid w:val="0095600D"/>
    <w:rsid w:val="0096335E"/>
    <w:rsid w:val="009950C6"/>
    <w:rsid w:val="00A1576D"/>
    <w:rsid w:val="00AB7904"/>
    <w:rsid w:val="00B66CC7"/>
    <w:rsid w:val="00BA4DC6"/>
    <w:rsid w:val="00C329BE"/>
    <w:rsid w:val="00C33782"/>
    <w:rsid w:val="00C37B66"/>
    <w:rsid w:val="00D11633"/>
    <w:rsid w:val="00D62943"/>
    <w:rsid w:val="00DC5C57"/>
    <w:rsid w:val="00DE6552"/>
    <w:rsid w:val="00E47A64"/>
    <w:rsid w:val="00EA26EB"/>
    <w:rsid w:val="00F16587"/>
    <w:rsid w:val="00F76216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58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  <w:style w:type="paragraph" w:customStyle="1" w:styleId="DefaultParagraphFontParaCharCharCharCharChar">
    <w:name w:val="Default Paragraph Font Para Char Char Char Char Char"/>
    <w:autoRedefine/>
    <w:rsid w:val="000652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06528F"/>
    <w:rPr>
      <w:rFonts w:ascii="Verdana" w:hAnsi="Verdana" w:cs="Verdana"/>
      <w:i/>
      <w:iCs/>
      <w:sz w:val="12"/>
      <w:szCs w:val="12"/>
      <w:u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B0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B0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0"/>
    <w:basedOn w:val="Normal"/>
    <w:rsid w:val="004E6B0B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4E6B0B"/>
    <w:pPr>
      <w:spacing w:before="100" w:beforeAutospacing="1" w:after="100" w:afterAutospacing="1"/>
    </w:pPr>
  </w:style>
  <w:style w:type="paragraph" w:customStyle="1" w:styleId="other0">
    <w:name w:val="other0"/>
    <w:basedOn w:val="Normal"/>
    <w:rsid w:val="004E6B0B"/>
    <w:pPr>
      <w:spacing w:before="100" w:beforeAutospacing="1" w:after="100" w:afterAutospacing="1"/>
    </w:pPr>
  </w:style>
  <w:style w:type="paragraph" w:customStyle="1" w:styleId="tablecaption0">
    <w:name w:val="tablecaption0"/>
    <w:basedOn w:val="Normal"/>
    <w:rsid w:val="004E6B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B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B0B"/>
    <w:rPr>
      <w:rFonts w:ascii="Calibri" w:eastAsia="Calibri" w:hAnsi="Calibri" w:cs="Times New Roman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D6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C58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58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58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585E"/>
    <w:rPr>
      <w:i/>
      <w:iCs/>
    </w:rPr>
  </w:style>
  <w:style w:type="character" w:customStyle="1" w:styleId="Vnbnnidung369pt">
    <w:name w:val="Văn bản nội dung (36) + 9 pt"/>
    <w:basedOn w:val="DefaultParagraphFont"/>
    <w:rsid w:val="002D441F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jsgrdq">
    <w:name w:val="jsgrdq"/>
    <w:basedOn w:val="DefaultParagraphFont"/>
    <w:rsid w:val="0058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2022-05-17T04:06:00Z</dcterms:created>
  <dcterms:modified xsi:type="dcterms:W3CDTF">2022-06-10T02:33:00Z</dcterms:modified>
</cp:coreProperties>
</file>