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588"/>
        <w:gridCol w:w="5268"/>
      </w:tblGrid>
      <w:tr w:rsidR="0078097F" w:rsidRPr="0078097F" w:rsidTr="0078097F">
        <w:trPr>
          <w:tblCellSpacing w:w="0" w:type="dxa"/>
        </w:trPr>
        <w:tc>
          <w:tcPr>
            <w:tcW w:w="3588" w:type="dxa"/>
            <w:shd w:val="clear" w:color="auto" w:fill="FFFFFF"/>
            <w:tcMar>
              <w:top w:w="0" w:type="dxa"/>
              <w:left w:w="108" w:type="dxa"/>
              <w:bottom w:w="0" w:type="dxa"/>
              <w:right w:w="108" w:type="dxa"/>
            </w:tcMar>
            <w:hideMark/>
          </w:tcPr>
          <w:p w:rsidR="0078097F" w:rsidRPr="0078097F" w:rsidRDefault="0078097F" w:rsidP="0078097F">
            <w:pPr>
              <w:spacing w:before="120" w:after="120" w:line="234" w:lineRule="atLeast"/>
              <w:jc w:val="center"/>
              <w:rPr>
                <w:rFonts w:ascii="Arial" w:eastAsia="Times New Roman" w:hAnsi="Arial" w:cs="Arial"/>
                <w:color w:val="000000"/>
                <w:sz w:val="18"/>
                <w:szCs w:val="18"/>
              </w:rPr>
            </w:pPr>
            <w:r w:rsidRPr="0078097F">
              <w:rPr>
                <w:rFonts w:ascii="Arial" w:eastAsia="Times New Roman" w:hAnsi="Arial" w:cs="Arial"/>
                <w:b/>
                <w:bCs/>
                <w:color w:val="000000"/>
                <w:sz w:val="18"/>
                <w:szCs w:val="18"/>
                <w:lang w:val="vi-VN"/>
              </w:rPr>
              <w:t>CƠ QUAN THANH TRA, GIÁM SÁT</w:t>
            </w:r>
            <w:r w:rsidRPr="0078097F">
              <w:rPr>
                <w:rFonts w:ascii="Arial" w:eastAsia="Times New Roman" w:hAnsi="Arial" w:cs="Arial"/>
                <w:b/>
                <w:bCs/>
                <w:color w:val="000000"/>
                <w:sz w:val="18"/>
                <w:szCs w:val="18"/>
              </w:rPr>
              <w:br/>
            </w:r>
            <w:r w:rsidRPr="0078097F">
              <w:rPr>
                <w:rFonts w:ascii="Arial" w:eastAsia="Times New Roman" w:hAnsi="Arial" w:cs="Arial"/>
                <w:b/>
                <w:bCs/>
                <w:color w:val="000000"/>
                <w:sz w:val="18"/>
                <w:szCs w:val="18"/>
                <w:lang w:val="vi-VN"/>
              </w:rPr>
              <w:t>NGÂN HÀNG</w:t>
            </w:r>
            <w:r w:rsidRPr="0078097F">
              <w:rPr>
                <w:rFonts w:ascii="Arial" w:eastAsia="Times New Roman" w:hAnsi="Arial" w:cs="Arial"/>
                <w:b/>
                <w:bCs/>
                <w:color w:val="000000"/>
                <w:sz w:val="18"/>
                <w:szCs w:val="18"/>
              </w:rPr>
              <w:br/>
            </w:r>
            <w:r w:rsidRPr="0078097F">
              <w:rPr>
                <w:rFonts w:ascii="Arial" w:eastAsia="Times New Roman" w:hAnsi="Arial" w:cs="Arial"/>
                <w:b/>
                <w:bCs/>
                <w:color w:val="000000"/>
                <w:sz w:val="18"/>
                <w:szCs w:val="18"/>
                <w:lang w:val="vi-VN"/>
              </w:rPr>
              <w:t>CỤC</w:t>
            </w:r>
            <w:r w:rsidRPr="0078097F">
              <w:rPr>
                <w:rFonts w:ascii="Arial" w:eastAsia="Times New Roman" w:hAnsi="Arial" w:cs="Arial"/>
                <w:b/>
                <w:bCs/>
                <w:color w:val="000000"/>
                <w:sz w:val="18"/>
                <w:szCs w:val="18"/>
              </w:rPr>
              <w:t>……………</w:t>
            </w:r>
            <w:r w:rsidRPr="0078097F">
              <w:rPr>
                <w:rFonts w:ascii="Arial" w:eastAsia="Times New Roman" w:hAnsi="Arial" w:cs="Arial"/>
                <w:b/>
                <w:bCs/>
                <w:color w:val="000000"/>
                <w:sz w:val="18"/>
                <w:szCs w:val="18"/>
                <w:lang w:val="vi-VN"/>
              </w:rPr>
              <w:br/>
              <w:t>-------</w:t>
            </w:r>
          </w:p>
        </w:tc>
        <w:tc>
          <w:tcPr>
            <w:tcW w:w="5268" w:type="dxa"/>
            <w:shd w:val="clear" w:color="auto" w:fill="FFFFFF"/>
            <w:tcMar>
              <w:top w:w="0" w:type="dxa"/>
              <w:left w:w="108" w:type="dxa"/>
              <w:bottom w:w="0" w:type="dxa"/>
              <w:right w:w="108" w:type="dxa"/>
            </w:tcMar>
            <w:hideMark/>
          </w:tcPr>
          <w:p w:rsidR="0078097F" w:rsidRPr="0078097F" w:rsidRDefault="0078097F" w:rsidP="0078097F">
            <w:pPr>
              <w:spacing w:before="120" w:after="120" w:line="234" w:lineRule="atLeast"/>
              <w:jc w:val="center"/>
              <w:rPr>
                <w:rFonts w:ascii="Arial" w:eastAsia="Times New Roman" w:hAnsi="Arial" w:cs="Arial"/>
                <w:color w:val="000000"/>
                <w:sz w:val="18"/>
                <w:szCs w:val="18"/>
              </w:rPr>
            </w:pPr>
            <w:r w:rsidRPr="0078097F">
              <w:rPr>
                <w:rFonts w:ascii="Arial" w:eastAsia="Times New Roman" w:hAnsi="Arial" w:cs="Arial"/>
                <w:b/>
                <w:bCs/>
                <w:color w:val="000000"/>
                <w:sz w:val="18"/>
                <w:szCs w:val="18"/>
                <w:lang w:val="vi-VN"/>
              </w:rPr>
              <w:t>CỘNG HÒA XÃ HỘI CHỦ NGHĨA VIỆT NAM</w:t>
            </w:r>
            <w:r w:rsidRPr="0078097F">
              <w:rPr>
                <w:rFonts w:ascii="Arial" w:eastAsia="Times New Roman" w:hAnsi="Arial" w:cs="Arial"/>
                <w:b/>
                <w:bCs/>
                <w:color w:val="000000"/>
                <w:sz w:val="18"/>
                <w:szCs w:val="18"/>
                <w:lang w:val="vi-VN"/>
              </w:rPr>
              <w:br/>
              <w:t>Độc lập - Tự do - Hạnh phúc</w:t>
            </w:r>
            <w:r w:rsidRPr="0078097F">
              <w:rPr>
                <w:rFonts w:ascii="Arial" w:eastAsia="Times New Roman" w:hAnsi="Arial" w:cs="Arial"/>
                <w:b/>
                <w:bCs/>
                <w:color w:val="000000"/>
                <w:sz w:val="18"/>
                <w:szCs w:val="18"/>
                <w:lang w:val="vi-VN"/>
              </w:rPr>
              <w:br/>
              <w:t>---------------</w:t>
            </w:r>
          </w:p>
        </w:tc>
      </w:tr>
      <w:tr w:rsidR="0078097F" w:rsidRPr="0078097F" w:rsidTr="0078097F">
        <w:trPr>
          <w:tblCellSpacing w:w="0" w:type="dxa"/>
        </w:trPr>
        <w:tc>
          <w:tcPr>
            <w:tcW w:w="3588" w:type="dxa"/>
            <w:shd w:val="clear" w:color="auto" w:fill="FFFFFF"/>
            <w:tcMar>
              <w:top w:w="0" w:type="dxa"/>
              <w:left w:w="108" w:type="dxa"/>
              <w:bottom w:w="0" w:type="dxa"/>
              <w:right w:w="108" w:type="dxa"/>
            </w:tcMar>
            <w:hideMark/>
          </w:tcPr>
          <w:p w:rsidR="0078097F" w:rsidRPr="0078097F" w:rsidRDefault="0078097F" w:rsidP="0078097F">
            <w:pPr>
              <w:spacing w:before="120" w:after="120" w:line="234" w:lineRule="atLeast"/>
              <w:jc w:val="center"/>
              <w:rPr>
                <w:rFonts w:ascii="Arial" w:eastAsia="Times New Roman" w:hAnsi="Arial" w:cs="Arial"/>
                <w:color w:val="000000"/>
                <w:sz w:val="18"/>
                <w:szCs w:val="18"/>
              </w:rPr>
            </w:pPr>
            <w:r w:rsidRPr="0078097F">
              <w:rPr>
                <w:rFonts w:ascii="Arial" w:eastAsia="Times New Roman" w:hAnsi="Arial" w:cs="Arial"/>
                <w:color w:val="000000"/>
                <w:sz w:val="18"/>
                <w:szCs w:val="18"/>
                <w:lang w:val="vi-VN"/>
              </w:rPr>
              <w:t>Số: </w:t>
            </w:r>
            <w:r w:rsidRPr="0078097F">
              <w:rPr>
                <w:rFonts w:ascii="Arial" w:eastAsia="Times New Roman" w:hAnsi="Arial" w:cs="Arial"/>
                <w:color w:val="000000"/>
                <w:sz w:val="18"/>
                <w:szCs w:val="18"/>
              </w:rPr>
              <w:t>     </w:t>
            </w:r>
            <w:r w:rsidRPr="0078097F">
              <w:rPr>
                <w:rFonts w:ascii="Arial" w:eastAsia="Times New Roman" w:hAnsi="Arial" w:cs="Arial"/>
                <w:color w:val="000000"/>
                <w:sz w:val="18"/>
                <w:szCs w:val="18"/>
                <w:lang w:val="vi-VN"/>
              </w:rPr>
              <w:t>/BC-</w:t>
            </w:r>
            <w:r w:rsidRPr="0078097F">
              <w:rPr>
                <w:rFonts w:ascii="Arial" w:eastAsia="Times New Roman" w:hAnsi="Arial" w:cs="Arial"/>
                <w:color w:val="000000"/>
                <w:sz w:val="18"/>
                <w:szCs w:val="18"/>
              </w:rPr>
              <w:t>…</w:t>
            </w:r>
          </w:p>
        </w:tc>
        <w:tc>
          <w:tcPr>
            <w:tcW w:w="5268" w:type="dxa"/>
            <w:shd w:val="clear" w:color="auto" w:fill="FFFFFF"/>
            <w:tcMar>
              <w:top w:w="0" w:type="dxa"/>
              <w:left w:w="108" w:type="dxa"/>
              <w:bottom w:w="0" w:type="dxa"/>
              <w:right w:w="108" w:type="dxa"/>
            </w:tcMar>
            <w:hideMark/>
          </w:tcPr>
          <w:p w:rsidR="0078097F" w:rsidRPr="0078097F" w:rsidRDefault="0078097F" w:rsidP="0078097F">
            <w:pPr>
              <w:spacing w:before="120" w:after="120" w:line="234" w:lineRule="atLeast"/>
              <w:jc w:val="right"/>
              <w:rPr>
                <w:rFonts w:ascii="Arial" w:eastAsia="Times New Roman" w:hAnsi="Arial" w:cs="Arial"/>
                <w:color w:val="000000"/>
                <w:sz w:val="18"/>
                <w:szCs w:val="18"/>
              </w:rPr>
            </w:pPr>
            <w:r w:rsidRPr="0078097F">
              <w:rPr>
                <w:rFonts w:ascii="Arial" w:eastAsia="Times New Roman" w:hAnsi="Arial" w:cs="Arial"/>
                <w:i/>
                <w:iCs/>
                <w:color w:val="000000"/>
                <w:sz w:val="18"/>
                <w:szCs w:val="18"/>
              </w:rPr>
              <w:t>Hà Nội</w:t>
            </w:r>
            <w:r w:rsidRPr="0078097F">
              <w:rPr>
                <w:rFonts w:ascii="Arial" w:eastAsia="Times New Roman" w:hAnsi="Arial" w:cs="Arial"/>
                <w:i/>
                <w:iCs/>
                <w:color w:val="000000"/>
                <w:sz w:val="18"/>
                <w:szCs w:val="18"/>
                <w:lang w:val="vi-VN"/>
              </w:rPr>
              <w:t>, ngày</w:t>
            </w:r>
            <w:r w:rsidRPr="0078097F">
              <w:rPr>
                <w:rFonts w:ascii="Arial" w:eastAsia="Times New Roman" w:hAnsi="Arial" w:cs="Arial"/>
                <w:i/>
                <w:iCs/>
                <w:color w:val="000000"/>
                <w:sz w:val="18"/>
                <w:szCs w:val="18"/>
              </w:rPr>
              <w:t>     </w:t>
            </w:r>
            <w:r w:rsidRPr="0078097F">
              <w:rPr>
                <w:rFonts w:ascii="Arial" w:eastAsia="Times New Roman" w:hAnsi="Arial" w:cs="Arial"/>
                <w:i/>
                <w:iCs/>
                <w:color w:val="000000"/>
                <w:sz w:val="18"/>
                <w:szCs w:val="18"/>
                <w:lang w:val="vi-VN"/>
              </w:rPr>
              <w:t>  tháng</w:t>
            </w:r>
            <w:r w:rsidRPr="0078097F">
              <w:rPr>
                <w:rFonts w:ascii="Arial" w:eastAsia="Times New Roman" w:hAnsi="Arial" w:cs="Arial"/>
                <w:i/>
                <w:iCs/>
                <w:color w:val="000000"/>
                <w:sz w:val="18"/>
                <w:szCs w:val="18"/>
              </w:rPr>
              <w:t>     </w:t>
            </w:r>
            <w:r w:rsidRPr="0078097F">
              <w:rPr>
                <w:rFonts w:ascii="Arial" w:eastAsia="Times New Roman" w:hAnsi="Arial" w:cs="Arial"/>
                <w:i/>
                <w:iCs/>
                <w:color w:val="000000"/>
                <w:sz w:val="18"/>
                <w:szCs w:val="18"/>
                <w:lang w:val="vi-VN"/>
              </w:rPr>
              <w:t>  năm</w:t>
            </w:r>
          </w:p>
        </w:tc>
      </w:tr>
    </w:tbl>
    <w:p w:rsidR="0078097F" w:rsidRPr="0078097F" w:rsidRDefault="0078097F" w:rsidP="0078097F">
      <w:pPr>
        <w:shd w:val="clear" w:color="auto" w:fill="FFFFFF"/>
        <w:spacing w:before="120" w:after="120" w:line="234" w:lineRule="atLeast"/>
        <w:rPr>
          <w:rFonts w:ascii="Arial" w:eastAsia="Times New Roman" w:hAnsi="Arial" w:cs="Arial"/>
          <w:color w:val="000000"/>
          <w:sz w:val="18"/>
          <w:szCs w:val="18"/>
        </w:rPr>
      </w:pPr>
      <w:r w:rsidRPr="0078097F">
        <w:rPr>
          <w:rFonts w:ascii="Arial" w:eastAsia="Times New Roman" w:hAnsi="Arial" w:cs="Arial"/>
          <w:color w:val="000000"/>
          <w:sz w:val="18"/>
          <w:szCs w:val="18"/>
        </w:rPr>
        <w:t> </w:t>
      </w:r>
    </w:p>
    <w:p w:rsidR="0078097F" w:rsidRPr="0078097F" w:rsidRDefault="0078097F" w:rsidP="0078097F">
      <w:pPr>
        <w:shd w:val="clear" w:color="auto" w:fill="FFFFFF"/>
        <w:spacing w:before="120" w:after="120" w:line="234" w:lineRule="atLeast"/>
        <w:jc w:val="center"/>
        <w:rPr>
          <w:rFonts w:ascii="Arial" w:eastAsia="Times New Roman" w:hAnsi="Arial" w:cs="Arial"/>
          <w:color w:val="000000"/>
          <w:sz w:val="18"/>
          <w:szCs w:val="18"/>
        </w:rPr>
      </w:pPr>
      <w:r w:rsidRPr="0078097F">
        <w:rPr>
          <w:rFonts w:ascii="Arial" w:eastAsia="Times New Roman" w:hAnsi="Arial" w:cs="Arial"/>
          <w:b/>
          <w:bCs/>
          <w:color w:val="000000"/>
          <w:sz w:val="18"/>
          <w:szCs w:val="18"/>
          <w:lang w:val="vi-VN"/>
        </w:rPr>
        <w:t>BÁO CÁO GIÁM SÁT AN TOÀN VĨ MÔ HỆ THỐNG VÀ NHÓM CÁC TỔ CHỨC TÍN DỤNG, CHI NHÁNH NGÂN HÀNG NƯỚC NGOÀI</w:t>
      </w:r>
    </w:p>
    <w:p w:rsidR="0078097F" w:rsidRPr="0078097F" w:rsidRDefault="0078097F" w:rsidP="0078097F">
      <w:pPr>
        <w:shd w:val="clear" w:color="auto" w:fill="FFFFFF"/>
        <w:spacing w:before="120" w:after="120" w:line="234" w:lineRule="atLeast"/>
        <w:jc w:val="center"/>
        <w:rPr>
          <w:rFonts w:ascii="Arial" w:eastAsia="Times New Roman" w:hAnsi="Arial" w:cs="Arial"/>
          <w:color w:val="000000"/>
          <w:sz w:val="18"/>
          <w:szCs w:val="18"/>
        </w:rPr>
      </w:pPr>
      <w:r w:rsidRPr="0078097F">
        <w:rPr>
          <w:rFonts w:ascii="Arial" w:eastAsia="Times New Roman" w:hAnsi="Arial" w:cs="Arial"/>
          <w:b/>
          <w:bCs/>
          <w:i/>
          <w:iCs/>
          <w:color w:val="000000"/>
          <w:sz w:val="18"/>
          <w:szCs w:val="18"/>
        </w:rPr>
        <w:t>…</w:t>
      </w:r>
      <w:r w:rsidRPr="0078097F">
        <w:rPr>
          <w:rFonts w:ascii="Arial" w:eastAsia="Times New Roman" w:hAnsi="Arial" w:cs="Arial"/>
          <w:b/>
          <w:bCs/>
          <w:i/>
          <w:iCs/>
          <w:color w:val="000000"/>
          <w:sz w:val="18"/>
          <w:szCs w:val="18"/>
          <w:lang w:val="vi-VN"/>
        </w:rPr>
        <w:t>Năm</w:t>
      </w:r>
      <w:r w:rsidRPr="0078097F">
        <w:rPr>
          <w:rFonts w:ascii="Arial" w:eastAsia="Times New Roman" w:hAnsi="Arial" w:cs="Arial"/>
          <w:b/>
          <w:bCs/>
          <w:i/>
          <w:iCs/>
          <w:color w:val="000000"/>
          <w:sz w:val="18"/>
          <w:szCs w:val="18"/>
        </w:rPr>
        <w:t>…</w:t>
      </w:r>
    </w:p>
    <w:p w:rsidR="0078097F" w:rsidRPr="0078097F" w:rsidRDefault="0078097F" w:rsidP="0078097F">
      <w:pPr>
        <w:shd w:val="clear" w:color="auto" w:fill="FFFFFF"/>
        <w:spacing w:before="120" w:after="120" w:line="234" w:lineRule="atLeast"/>
        <w:rPr>
          <w:rFonts w:ascii="Arial" w:eastAsia="Times New Roman" w:hAnsi="Arial" w:cs="Arial"/>
          <w:color w:val="000000"/>
          <w:sz w:val="18"/>
          <w:szCs w:val="18"/>
        </w:rPr>
      </w:pPr>
      <w:r w:rsidRPr="0078097F">
        <w:rPr>
          <w:rFonts w:ascii="Arial" w:eastAsia="Times New Roman" w:hAnsi="Arial" w:cs="Arial"/>
          <w:b/>
          <w:bCs/>
          <w:color w:val="000000"/>
          <w:sz w:val="18"/>
          <w:szCs w:val="18"/>
          <w:lang w:val="vi-VN"/>
        </w:rPr>
        <w:t>PHẦN I. TÌNH HÌNH KINH TẾ VĨ MÔ</w:t>
      </w:r>
    </w:p>
    <w:p w:rsidR="0078097F" w:rsidRPr="0078097F" w:rsidRDefault="0078097F" w:rsidP="0078097F">
      <w:pPr>
        <w:shd w:val="clear" w:color="auto" w:fill="FFFFFF"/>
        <w:spacing w:before="120" w:after="120" w:line="234" w:lineRule="atLeast"/>
        <w:rPr>
          <w:rFonts w:ascii="Arial" w:eastAsia="Times New Roman" w:hAnsi="Arial" w:cs="Arial"/>
          <w:color w:val="000000"/>
          <w:sz w:val="18"/>
          <w:szCs w:val="18"/>
        </w:rPr>
      </w:pPr>
      <w:r w:rsidRPr="0078097F">
        <w:rPr>
          <w:rFonts w:ascii="Arial" w:eastAsia="Times New Roman" w:hAnsi="Arial" w:cs="Arial"/>
          <w:i/>
          <w:iCs/>
          <w:color w:val="000000"/>
          <w:sz w:val="18"/>
          <w:szCs w:val="18"/>
          <w:lang w:val="vi-VN"/>
        </w:rPr>
        <w:t>Tóm tắt những thông tin mang tính tổng hợp về các vấn đ</w:t>
      </w:r>
      <w:r w:rsidRPr="0078097F">
        <w:rPr>
          <w:rFonts w:ascii="Arial" w:eastAsia="Times New Roman" w:hAnsi="Arial" w:cs="Arial"/>
          <w:i/>
          <w:iCs/>
          <w:color w:val="000000"/>
          <w:sz w:val="18"/>
          <w:szCs w:val="18"/>
        </w:rPr>
        <w:t>ề </w:t>
      </w:r>
      <w:r w:rsidRPr="0078097F">
        <w:rPr>
          <w:rFonts w:ascii="Arial" w:eastAsia="Times New Roman" w:hAnsi="Arial" w:cs="Arial"/>
          <w:i/>
          <w:iCs/>
          <w:color w:val="000000"/>
          <w:sz w:val="18"/>
          <w:szCs w:val="18"/>
          <w:lang w:val="vi-VN"/>
        </w:rPr>
        <w:t>nổi bật về tình hình kinh tế vĩ mô. V</w:t>
      </w:r>
      <w:r w:rsidRPr="0078097F">
        <w:rPr>
          <w:rFonts w:ascii="Arial" w:eastAsia="Times New Roman" w:hAnsi="Arial" w:cs="Arial"/>
          <w:i/>
          <w:iCs/>
          <w:color w:val="000000"/>
          <w:sz w:val="18"/>
          <w:szCs w:val="18"/>
        </w:rPr>
        <w:t>í </w:t>
      </w:r>
      <w:r w:rsidRPr="0078097F">
        <w:rPr>
          <w:rFonts w:ascii="Arial" w:eastAsia="Times New Roman" w:hAnsi="Arial" w:cs="Arial"/>
          <w:i/>
          <w:iCs/>
          <w:color w:val="000000"/>
          <w:sz w:val="18"/>
          <w:szCs w:val="18"/>
          <w:lang w:val="vi-VN"/>
        </w:rPr>
        <w:t>dụ: về tăng trưởng kinh tế, lạm phát, t</w:t>
      </w:r>
      <w:r w:rsidRPr="0078097F">
        <w:rPr>
          <w:rFonts w:ascii="Arial" w:eastAsia="Times New Roman" w:hAnsi="Arial" w:cs="Arial"/>
          <w:i/>
          <w:iCs/>
          <w:color w:val="000000"/>
          <w:sz w:val="18"/>
          <w:szCs w:val="18"/>
        </w:rPr>
        <w:t>ỷ </w:t>
      </w:r>
      <w:r w:rsidRPr="0078097F">
        <w:rPr>
          <w:rFonts w:ascii="Arial" w:eastAsia="Times New Roman" w:hAnsi="Arial" w:cs="Arial"/>
          <w:i/>
          <w:iCs/>
          <w:color w:val="000000"/>
          <w:sz w:val="18"/>
          <w:szCs w:val="18"/>
          <w:lang w:val="vi-VN"/>
        </w:rPr>
        <w:t>giá, mặt bằng l</w:t>
      </w:r>
      <w:r w:rsidRPr="0078097F">
        <w:rPr>
          <w:rFonts w:ascii="Arial" w:eastAsia="Times New Roman" w:hAnsi="Arial" w:cs="Arial"/>
          <w:i/>
          <w:iCs/>
          <w:color w:val="000000"/>
          <w:sz w:val="18"/>
          <w:szCs w:val="18"/>
        </w:rPr>
        <w:t>ã</w:t>
      </w:r>
      <w:r w:rsidRPr="0078097F">
        <w:rPr>
          <w:rFonts w:ascii="Arial" w:eastAsia="Times New Roman" w:hAnsi="Arial" w:cs="Arial"/>
          <w:i/>
          <w:iCs/>
          <w:color w:val="000000"/>
          <w:sz w:val="18"/>
          <w:szCs w:val="18"/>
          <w:lang w:val="vi-VN"/>
        </w:rPr>
        <w:t>i suất, tình hình hoạt động của các doanh nghiệp, thị trường chứng khoán, bất động sản.v.v..</w:t>
      </w:r>
    </w:p>
    <w:p w:rsidR="0078097F" w:rsidRPr="0078097F" w:rsidRDefault="0078097F" w:rsidP="0078097F">
      <w:pPr>
        <w:shd w:val="clear" w:color="auto" w:fill="FFFFFF"/>
        <w:spacing w:before="120" w:after="120" w:line="234" w:lineRule="atLeast"/>
        <w:rPr>
          <w:rFonts w:ascii="Arial" w:eastAsia="Times New Roman" w:hAnsi="Arial" w:cs="Arial"/>
          <w:color w:val="000000"/>
          <w:sz w:val="18"/>
          <w:szCs w:val="18"/>
        </w:rPr>
      </w:pPr>
      <w:r w:rsidRPr="0078097F">
        <w:rPr>
          <w:rFonts w:ascii="Arial" w:eastAsia="Times New Roman" w:hAnsi="Arial" w:cs="Arial"/>
          <w:color w:val="000000"/>
          <w:sz w:val="18"/>
          <w:szCs w:val="18"/>
          <w:lang w:val="vi-VN"/>
        </w:rPr>
        <w:t>Cán bộ giám sát tập trung đánh giá một số ch</w:t>
      </w:r>
      <w:r w:rsidRPr="0078097F">
        <w:rPr>
          <w:rFonts w:ascii="Arial" w:eastAsia="Times New Roman" w:hAnsi="Arial" w:cs="Arial"/>
          <w:color w:val="000000"/>
          <w:sz w:val="18"/>
          <w:szCs w:val="18"/>
        </w:rPr>
        <w:t>ỉ </w:t>
      </w:r>
      <w:r w:rsidRPr="0078097F">
        <w:rPr>
          <w:rFonts w:ascii="Arial" w:eastAsia="Times New Roman" w:hAnsi="Arial" w:cs="Arial"/>
          <w:color w:val="000000"/>
          <w:sz w:val="18"/>
          <w:szCs w:val="18"/>
          <w:lang w:val="vi-VN"/>
        </w:rPr>
        <w:t>tiêu chính có ảnh hưởng đến mức độ an toàn, ổn định của hệ thống các tổ chức tín dụng, chi nhánh ngân hàng nước ngoài (gọi chung là TCTD)/nhóm các TCTD như: Tăng trưởng kinh tế (GDP), Ch</w:t>
      </w:r>
      <w:r w:rsidRPr="0078097F">
        <w:rPr>
          <w:rFonts w:ascii="Arial" w:eastAsia="Times New Roman" w:hAnsi="Arial" w:cs="Arial"/>
          <w:color w:val="000000"/>
          <w:sz w:val="18"/>
          <w:szCs w:val="18"/>
        </w:rPr>
        <w:t>ỉ </w:t>
      </w:r>
      <w:r w:rsidRPr="0078097F">
        <w:rPr>
          <w:rFonts w:ascii="Arial" w:eastAsia="Times New Roman" w:hAnsi="Arial" w:cs="Arial"/>
          <w:color w:val="000000"/>
          <w:sz w:val="18"/>
          <w:szCs w:val="18"/>
          <w:lang w:val="vi-VN"/>
        </w:rPr>
        <w:t>số giá tiêu dùng (CPI), Thị trường bất động sản, Hoạt động của doanh nghiệp, T</w:t>
      </w:r>
      <w:r w:rsidRPr="0078097F">
        <w:rPr>
          <w:rFonts w:ascii="Arial" w:eastAsia="Times New Roman" w:hAnsi="Arial" w:cs="Arial"/>
          <w:color w:val="000000"/>
          <w:sz w:val="18"/>
          <w:szCs w:val="18"/>
        </w:rPr>
        <w:t>ỷ </w:t>
      </w:r>
      <w:r w:rsidRPr="0078097F">
        <w:rPr>
          <w:rFonts w:ascii="Arial" w:eastAsia="Times New Roman" w:hAnsi="Arial" w:cs="Arial"/>
          <w:color w:val="000000"/>
          <w:sz w:val="18"/>
          <w:szCs w:val="18"/>
          <w:lang w:val="vi-VN"/>
        </w:rPr>
        <w:t>giá, Lãi suất. Ngoài ra, căn cứ vào diễn biến kinh tế trong từng thời kỳ và mức độ ảnh hưởng tới hoạt động của hệ thống các TCTD/nhóm các TCTD, cán bộ giám sát xem xét, bổ sung đánh giá một số ch</w:t>
      </w:r>
      <w:r w:rsidRPr="0078097F">
        <w:rPr>
          <w:rFonts w:ascii="Arial" w:eastAsia="Times New Roman" w:hAnsi="Arial" w:cs="Arial"/>
          <w:color w:val="000000"/>
          <w:sz w:val="18"/>
          <w:szCs w:val="18"/>
        </w:rPr>
        <w:t>ỉ </w:t>
      </w:r>
      <w:r w:rsidRPr="0078097F">
        <w:rPr>
          <w:rFonts w:ascii="Arial" w:eastAsia="Times New Roman" w:hAnsi="Arial" w:cs="Arial"/>
          <w:color w:val="000000"/>
          <w:sz w:val="18"/>
          <w:szCs w:val="18"/>
          <w:lang w:val="vi-VN"/>
        </w:rPr>
        <w:t>tiêu như: tình hình thiên tai, dịch bệnh, thị trường chứng khoán, hoạt động xuất nhập khẩu hàng hóa, dịch vụ, tình hình lao động và việc làm...</w:t>
      </w:r>
    </w:p>
    <w:p w:rsidR="0078097F" w:rsidRPr="0078097F" w:rsidRDefault="0078097F" w:rsidP="0078097F">
      <w:pPr>
        <w:shd w:val="clear" w:color="auto" w:fill="FFFFFF"/>
        <w:spacing w:before="120" w:after="120" w:line="234" w:lineRule="atLeast"/>
        <w:rPr>
          <w:rFonts w:ascii="Arial" w:eastAsia="Times New Roman" w:hAnsi="Arial" w:cs="Arial"/>
          <w:color w:val="000000"/>
          <w:sz w:val="18"/>
          <w:szCs w:val="18"/>
        </w:rPr>
      </w:pPr>
      <w:r w:rsidRPr="0078097F">
        <w:rPr>
          <w:rFonts w:ascii="Arial" w:eastAsia="Times New Roman" w:hAnsi="Arial" w:cs="Arial"/>
          <w:b/>
          <w:bCs/>
          <w:color w:val="000000"/>
          <w:sz w:val="18"/>
          <w:szCs w:val="18"/>
          <w:lang w:val="vi-VN"/>
        </w:rPr>
        <w:t>PH</w:t>
      </w:r>
      <w:r w:rsidRPr="0078097F">
        <w:rPr>
          <w:rFonts w:ascii="Arial" w:eastAsia="Times New Roman" w:hAnsi="Arial" w:cs="Arial"/>
          <w:b/>
          <w:bCs/>
          <w:color w:val="000000"/>
          <w:sz w:val="18"/>
          <w:szCs w:val="18"/>
        </w:rPr>
        <w:t>Ầ</w:t>
      </w:r>
      <w:r w:rsidRPr="0078097F">
        <w:rPr>
          <w:rFonts w:ascii="Arial" w:eastAsia="Times New Roman" w:hAnsi="Arial" w:cs="Arial"/>
          <w:b/>
          <w:bCs/>
          <w:color w:val="000000"/>
          <w:sz w:val="18"/>
          <w:szCs w:val="18"/>
          <w:lang w:val="vi-VN"/>
        </w:rPr>
        <w:t>N </w:t>
      </w:r>
      <w:r w:rsidRPr="0078097F">
        <w:rPr>
          <w:rFonts w:ascii="Arial" w:eastAsia="Times New Roman" w:hAnsi="Arial" w:cs="Arial"/>
          <w:b/>
          <w:bCs/>
          <w:color w:val="000000"/>
          <w:sz w:val="18"/>
          <w:szCs w:val="18"/>
        </w:rPr>
        <w:t>II</w:t>
      </w:r>
      <w:r w:rsidRPr="0078097F">
        <w:rPr>
          <w:rFonts w:ascii="Arial" w:eastAsia="Times New Roman" w:hAnsi="Arial" w:cs="Arial"/>
          <w:b/>
          <w:bCs/>
          <w:color w:val="000000"/>
          <w:sz w:val="18"/>
          <w:szCs w:val="18"/>
          <w:lang w:val="vi-VN"/>
        </w:rPr>
        <w:t>. PHÂN TÍCH NHẬN ĐỊNH MỨC ĐỘ LÀNH MẠNH</w:t>
      </w:r>
    </w:p>
    <w:p w:rsidR="0078097F" w:rsidRPr="0078097F" w:rsidRDefault="0078097F" w:rsidP="0078097F">
      <w:pPr>
        <w:shd w:val="clear" w:color="auto" w:fill="FFFFFF"/>
        <w:spacing w:before="120" w:after="120" w:line="234" w:lineRule="atLeast"/>
        <w:rPr>
          <w:rFonts w:ascii="Arial" w:eastAsia="Times New Roman" w:hAnsi="Arial" w:cs="Arial"/>
          <w:color w:val="000000"/>
          <w:sz w:val="18"/>
          <w:szCs w:val="18"/>
        </w:rPr>
      </w:pPr>
      <w:r w:rsidRPr="0078097F">
        <w:rPr>
          <w:rFonts w:ascii="Arial" w:eastAsia="Times New Roman" w:hAnsi="Arial" w:cs="Arial"/>
          <w:color w:val="000000"/>
          <w:sz w:val="18"/>
          <w:szCs w:val="18"/>
          <w:lang w:val="vi-VN"/>
        </w:rPr>
        <w:t>1. Tình hình vốn ch</w:t>
      </w:r>
      <w:r w:rsidRPr="0078097F">
        <w:rPr>
          <w:rFonts w:ascii="Arial" w:eastAsia="Times New Roman" w:hAnsi="Arial" w:cs="Arial"/>
          <w:color w:val="000000"/>
          <w:sz w:val="18"/>
          <w:szCs w:val="18"/>
        </w:rPr>
        <w:t>ủ </w:t>
      </w:r>
      <w:r w:rsidRPr="0078097F">
        <w:rPr>
          <w:rFonts w:ascii="Arial" w:eastAsia="Times New Roman" w:hAnsi="Arial" w:cs="Arial"/>
          <w:color w:val="000000"/>
          <w:sz w:val="18"/>
          <w:szCs w:val="18"/>
          <w:lang w:val="vi-VN"/>
        </w:rPr>
        <w:t>sở hữu, mức độ an toàn vốn,</w:t>
      </w:r>
    </w:p>
    <w:p w:rsidR="0078097F" w:rsidRPr="0078097F" w:rsidRDefault="0078097F" w:rsidP="0078097F">
      <w:pPr>
        <w:shd w:val="clear" w:color="auto" w:fill="FFFFFF"/>
        <w:spacing w:before="120" w:after="120" w:line="234" w:lineRule="atLeast"/>
        <w:rPr>
          <w:rFonts w:ascii="Arial" w:eastAsia="Times New Roman" w:hAnsi="Arial" w:cs="Arial"/>
          <w:color w:val="000000"/>
          <w:sz w:val="18"/>
          <w:szCs w:val="18"/>
        </w:rPr>
      </w:pPr>
      <w:r w:rsidRPr="0078097F">
        <w:rPr>
          <w:rFonts w:ascii="Arial" w:eastAsia="Times New Roman" w:hAnsi="Arial" w:cs="Arial"/>
          <w:color w:val="000000"/>
          <w:sz w:val="18"/>
          <w:szCs w:val="18"/>
          <w:lang w:val="vi-VN"/>
        </w:rPr>
        <w:t>2. Tình hình huy động vốn, sử dụng vốn</w:t>
      </w:r>
    </w:p>
    <w:p w:rsidR="0078097F" w:rsidRPr="0078097F" w:rsidRDefault="0078097F" w:rsidP="0078097F">
      <w:pPr>
        <w:shd w:val="clear" w:color="auto" w:fill="FFFFFF"/>
        <w:spacing w:before="120" w:after="120" w:line="234" w:lineRule="atLeast"/>
        <w:rPr>
          <w:rFonts w:ascii="Arial" w:eastAsia="Times New Roman" w:hAnsi="Arial" w:cs="Arial"/>
          <w:color w:val="000000"/>
          <w:sz w:val="18"/>
          <w:szCs w:val="18"/>
        </w:rPr>
      </w:pPr>
      <w:r w:rsidRPr="0078097F">
        <w:rPr>
          <w:rFonts w:ascii="Arial" w:eastAsia="Times New Roman" w:hAnsi="Arial" w:cs="Arial"/>
          <w:color w:val="000000"/>
          <w:sz w:val="18"/>
          <w:szCs w:val="18"/>
          <w:lang w:val="vi-VN"/>
        </w:rPr>
        <w:t>3. Tình hình thanh khoản</w:t>
      </w:r>
    </w:p>
    <w:p w:rsidR="0078097F" w:rsidRPr="0078097F" w:rsidRDefault="0078097F" w:rsidP="0078097F">
      <w:pPr>
        <w:shd w:val="clear" w:color="auto" w:fill="FFFFFF"/>
        <w:spacing w:before="120" w:after="120" w:line="234" w:lineRule="atLeast"/>
        <w:rPr>
          <w:rFonts w:ascii="Arial" w:eastAsia="Times New Roman" w:hAnsi="Arial" w:cs="Arial"/>
          <w:color w:val="000000"/>
          <w:sz w:val="18"/>
          <w:szCs w:val="18"/>
        </w:rPr>
      </w:pPr>
      <w:r w:rsidRPr="0078097F">
        <w:rPr>
          <w:rFonts w:ascii="Arial" w:eastAsia="Times New Roman" w:hAnsi="Arial" w:cs="Arial"/>
          <w:color w:val="000000"/>
          <w:sz w:val="18"/>
          <w:szCs w:val="18"/>
          <w:lang w:val="vi-VN"/>
        </w:rPr>
        <w:t>4. Tình hình nợ xấu, chất lượng tài sản</w:t>
      </w:r>
    </w:p>
    <w:p w:rsidR="0078097F" w:rsidRPr="0078097F" w:rsidRDefault="0078097F" w:rsidP="0078097F">
      <w:pPr>
        <w:shd w:val="clear" w:color="auto" w:fill="FFFFFF"/>
        <w:spacing w:before="120" w:after="120" w:line="234" w:lineRule="atLeast"/>
        <w:rPr>
          <w:rFonts w:ascii="Arial" w:eastAsia="Times New Roman" w:hAnsi="Arial" w:cs="Arial"/>
          <w:color w:val="000000"/>
          <w:sz w:val="18"/>
          <w:szCs w:val="18"/>
        </w:rPr>
      </w:pPr>
      <w:r w:rsidRPr="0078097F">
        <w:rPr>
          <w:rFonts w:ascii="Arial" w:eastAsia="Times New Roman" w:hAnsi="Arial" w:cs="Arial"/>
          <w:color w:val="000000"/>
          <w:sz w:val="18"/>
          <w:szCs w:val="18"/>
          <w:lang w:val="vi-VN"/>
        </w:rPr>
        <w:t>5. Hoạt động trên thị trường liên ngân hàng</w:t>
      </w:r>
    </w:p>
    <w:p w:rsidR="0078097F" w:rsidRPr="0078097F" w:rsidRDefault="0078097F" w:rsidP="0078097F">
      <w:pPr>
        <w:shd w:val="clear" w:color="auto" w:fill="FFFFFF"/>
        <w:spacing w:before="120" w:after="120" w:line="234" w:lineRule="atLeast"/>
        <w:rPr>
          <w:rFonts w:ascii="Arial" w:eastAsia="Times New Roman" w:hAnsi="Arial" w:cs="Arial"/>
          <w:color w:val="000000"/>
          <w:sz w:val="18"/>
          <w:szCs w:val="18"/>
        </w:rPr>
      </w:pPr>
      <w:r w:rsidRPr="0078097F">
        <w:rPr>
          <w:rFonts w:ascii="Arial" w:eastAsia="Times New Roman" w:hAnsi="Arial" w:cs="Arial"/>
          <w:color w:val="000000"/>
          <w:sz w:val="18"/>
          <w:szCs w:val="18"/>
          <w:lang w:val="vi-VN"/>
        </w:rPr>
        <w:t>6. Kết quả hoạt động kinh doanh, lãi dự thu</w:t>
      </w:r>
    </w:p>
    <w:p w:rsidR="0078097F" w:rsidRPr="0078097F" w:rsidRDefault="0078097F" w:rsidP="0078097F">
      <w:pPr>
        <w:shd w:val="clear" w:color="auto" w:fill="FFFFFF"/>
        <w:spacing w:before="120" w:after="120" w:line="234" w:lineRule="atLeast"/>
        <w:rPr>
          <w:rFonts w:ascii="Arial" w:eastAsia="Times New Roman" w:hAnsi="Arial" w:cs="Arial"/>
          <w:color w:val="000000"/>
          <w:sz w:val="18"/>
          <w:szCs w:val="18"/>
        </w:rPr>
      </w:pPr>
      <w:r w:rsidRPr="0078097F">
        <w:rPr>
          <w:rFonts w:ascii="Arial" w:eastAsia="Times New Roman" w:hAnsi="Arial" w:cs="Arial"/>
          <w:b/>
          <w:bCs/>
          <w:color w:val="000000"/>
          <w:sz w:val="18"/>
          <w:szCs w:val="18"/>
          <w:lang w:val="vi-VN"/>
        </w:rPr>
        <w:t>PHẦN III: ĐÁNH GIÁ SỨC CHỊU ĐỰNG</w:t>
      </w:r>
    </w:p>
    <w:p w:rsidR="0078097F" w:rsidRPr="0078097F" w:rsidRDefault="0078097F" w:rsidP="0078097F">
      <w:pPr>
        <w:shd w:val="clear" w:color="auto" w:fill="FFFFFF"/>
        <w:spacing w:before="120" w:after="120" w:line="234" w:lineRule="atLeast"/>
        <w:rPr>
          <w:rFonts w:ascii="Arial" w:eastAsia="Times New Roman" w:hAnsi="Arial" w:cs="Arial"/>
          <w:color w:val="000000"/>
          <w:sz w:val="18"/>
          <w:szCs w:val="18"/>
        </w:rPr>
      </w:pPr>
      <w:r w:rsidRPr="0078097F">
        <w:rPr>
          <w:rFonts w:ascii="Arial" w:eastAsia="Times New Roman" w:hAnsi="Arial" w:cs="Arial"/>
          <w:color w:val="000000"/>
          <w:sz w:val="18"/>
          <w:szCs w:val="18"/>
          <w:lang w:val="vi-VN"/>
        </w:rPr>
        <w:t>1. Kiểm tra sức chịu đựng đối với rủi ro tín dụng thông qua phân tích, dự báo về diễn biến nợ xấu theo các kịch bản kinh tế vĩ mô, tác động của các giả định về chuyển nhóm nợ, giả định về khách hàng lớn mất khả năng trả nợ;</w:t>
      </w:r>
    </w:p>
    <w:p w:rsidR="0078097F" w:rsidRPr="0078097F" w:rsidRDefault="0078097F" w:rsidP="0078097F">
      <w:pPr>
        <w:shd w:val="clear" w:color="auto" w:fill="FFFFFF"/>
        <w:spacing w:before="120" w:after="120" w:line="234" w:lineRule="atLeast"/>
        <w:rPr>
          <w:rFonts w:ascii="Arial" w:eastAsia="Times New Roman" w:hAnsi="Arial" w:cs="Arial"/>
          <w:color w:val="000000"/>
          <w:sz w:val="18"/>
          <w:szCs w:val="18"/>
        </w:rPr>
      </w:pPr>
      <w:r w:rsidRPr="0078097F">
        <w:rPr>
          <w:rFonts w:ascii="Arial" w:eastAsia="Times New Roman" w:hAnsi="Arial" w:cs="Arial"/>
          <w:color w:val="000000"/>
          <w:sz w:val="18"/>
          <w:szCs w:val="18"/>
          <w:lang w:val="vi-VN"/>
        </w:rPr>
        <w:t>2. Kiểm tra sức chịu đựng đối với rủi ro thị trường thông qua phân tích tác động theo các kịch bản biến động về tỷ giá, lãi suất lên mức độ an toàn, lành mạnh của hệ thống, nhóm các tổ chức tín dụng, chi nhánh ngân hàng nước ngoài;</w:t>
      </w:r>
    </w:p>
    <w:p w:rsidR="0078097F" w:rsidRPr="0078097F" w:rsidRDefault="0078097F" w:rsidP="0078097F">
      <w:pPr>
        <w:shd w:val="clear" w:color="auto" w:fill="FFFFFF"/>
        <w:spacing w:before="120" w:after="120" w:line="234" w:lineRule="atLeast"/>
        <w:rPr>
          <w:rFonts w:ascii="Arial" w:eastAsia="Times New Roman" w:hAnsi="Arial" w:cs="Arial"/>
          <w:color w:val="000000"/>
          <w:sz w:val="18"/>
          <w:szCs w:val="18"/>
        </w:rPr>
      </w:pPr>
      <w:r w:rsidRPr="0078097F">
        <w:rPr>
          <w:rFonts w:ascii="Arial" w:eastAsia="Times New Roman" w:hAnsi="Arial" w:cs="Arial"/>
          <w:color w:val="000000"/>
          <w:sz w:val="18"/>
          <w:szCs w:val="18"/>
          <w:lang w:val="vi-VN"/>
        </w:rPr>
        <w:t>3. Kiểm tra sức chịu đựng đối với rủi ro lan truyền liên ngân hàng trên cơ sở ma trận liên ngân hàng;</w:t>
      </w:r>
    </w:p>
    <w:p w:rsidR="0078097F" w:rsidRPr="0078097F" w:rsidRDefault="0078097F" w:rsidP="0078097F">
      <w:pPr>
        <w:shd w:val="clear" w:color="auto" w:fill="FFFFFF"/>
        <w:spacing w:before="120" w:after="120" w:line="234" w:lineRule="atLeast"/>
        <w:rPr>
          <w:rFonts w:ascii="Arial" w:eastAsia="Times New Roman" w:hAnsi="Arial" w:cs="Arial"/>
          <w:color w:val="000000"/>
          <w:sz w:val="18"/>
          <w:szCs w:val="18"/>
        </w:rPr>
      </w:pPr>
      <w:r w:rsidRPr="0078097F">
        <w:rPr>
          <w:rFonts w:ascii="Arial" w:eastAsia="Times New Roman" w:hAnsi="Arial" w:cs="Arial"/>
          <w:color w:val="000000"/>
          <w:sz w:val="18"/>
          <w:szCs w:val="18"/>
          <w:lang w:val="vi-VN"/>
        </w:rPr>
        <w:t>4. Kiểm tra sức chịu đựng đối với rủi ro thanh khoản thông qua phân tích khả năng thanh khoản trong trường hợp xảy ra hiện tượng rút tiền hàng loạt.</w:t>
      </w:r>
    </w:p>
    <w:p w:rsidR="0078097F" w:rsidRPr="0078097F" w:rsidRDefault="0078097F" w:rsidP="0078097F">
      <w:pPr>
        <w:shd w:val="clear" w:color="auto" w:fill="FFFFFF"/>
        <w:spacing w:before="120" w:after="120" w:line="234" w:lineRule="atLeast"/>
        <w:rPr>
          <w:rFonts w:ascii="Arial" w:eastAsia="Times New Roman" w:hAnsi="Arial" w:cs="Arial"/>
          <w:color w:val="000000"/>
          <w:sz w:val="18"/>
          <w:szCs w:val="18"/>
        </w:rPr>
      </w:pPr>
      <w:r w:rsidRPr="0078097F">
        <w:rPr>
          <w:rFonts w:ascii="Arial" w:eastAsia="Times New Roman" w:hAnsi="Arial" w:cs="Arial"/>
          <w:b/>
          <w:bCs/>
          <w:color w:val="000000"/>
          <w:sz w:val="18"/>
          <w:szCs w:val="18"/>
          <w:lang w:val="vi-VN"/>
        </w:rPr>
        <w:t>PH</w:t>
      </w:r>
      <w:r w:rsidRPr="0078097F">
        <w:rPr>
          <w:rFonts w:ascii="Arial" w:eastAsia="Times New Roman" w:hAnsi="Arial" w:cs="Arial"/>
          <w:b/>
          <w:bCs/>
          <w:color w:val="000000"/>
          <w:sz w:val="18"/>
          <w:szCs w:val="18"/>
        </w:rPr>
        <w:t>Ầ</w:t>
      </w:r>
      <w:r w:rsidRPr="0078097F">
        <w:rPr>
          <w:rFonts w:ascii="Arial" w:eastAsia="Times New Roman" w:hAnsi="Arial" w:cs="Arial"/>
          <w:b/>
          <w:bCs/>
          <w:color w:val="000000"/>
          <w:sz w:val="18"/>
          <w:szCs w:val="18"/>
          <w:lang w:val="vi-VN"/>
        </w:rPr>
        <w:t>N IV: KHẢ NĂNG XẢY RA KHỦNG HOẢNG HỆ THỐNG NGÂN HÀNG VÀ BIỆN PHÁP </w:t>
      </w:r>
      <w:r w:rsidRPr="0078097F">
        <w:rPr>
          <w:rFonts w:ascii="Arial" w:eastAsia="Times New Roman" w:hAnsi="Arial" w:cs="Arial"/>
          <w:b/>
          <w:bCs/>
          <w:color w:val="000000"/>
          <w:sz w:val="18"/>
          <w:szCs w:val="18"/>
        </w:rPr>
        <w:t>Ứ</w:t>
      </w:r>
      <w:r w:rsidRPr="0078097F">
        <w:rPr>
          <w:rFonts w:ascii="Arial" w:eastAsia="Times New Roman" w:hAnsi="Arial" w:cs="Arial"/>
          <w:b/>
          <w:bCs/>
          <w:color w:val="000000"/>
          <w:sz w:val="18"/>
          <w:szCs w:val="18"/>
          <w:lang w:val="vi-VN"/>
        </w:rPr>
        <w:t>NG PHÓ</w:t>
      </w:r>
      <w:r w:rsidRPr="0078097F">
        <w:rPr>
          <w:rFonts w:ascii="Arial" w:eastAsia="Times New Roman" w:hAnsi="Arial" w:cs="Arial"/>
          <w:color w:val="000000"/>
          <w:sz w:val="18"/>
          <w:szCs w:val="18"/>
          <w:lang w:val="vi-VN"/>
        </w:rPr>
        <w:t> (trong trường hợp cần thiết)</w:t>
      </w:r>
    </w:p>
    <w:p w:rsidR="0078097F" w:rsidRPr="0078097F" w:rsidRDefault="0078097F" w:rsidP="0078097F">
      <w:pPr>
        <w:shd w:val="clear" w:color="auto" w:fill="FFFFFF"/>
        <w:spacing w:before="120" w:after="120" w:line="234" w:lineRule="atLeast"/>
        <w:rPr>
          <w:rFonts w:ascii="Arial" w:eastAsia="Times New Roman" w:hAnsi="Arial" w:cs="Arial"/>
          <w:color w:val="000000"/>
          <w:sz w:val="18"/>
          <w:szCs w:val="18"/>
        </w:rPr>
      </w:pPr>
      <w:r w:rsidRPr="0078097F">
        <w:rPr>
          <w:rFonts w:ascii="Arial" w:eastAsia="Times New Roman" w:hAnsi="Arial" w:cs="Arial"/>
          <w:b/>
          <w:bCs/>
          <w:color w:val="000000"/>
          <w:sz w:val="18"/>
          <w:szCs w:val="18"/>
          <w:lang w:val="vi-VN"/>
        </w:rPr>
        <w:t>PHẦN V: CÁC BIỆN PHÁP XỬ LÝ ĐÃ ÁP DỤNG TRONG KỲ BÁO CÁO.</w:t>
      </w:r>
    </w:p>
    <w:p w:rsidR="0078097F" w:rsidRPr="0078097F" w:rsidRDefault="0078097F" w:rsidP="0078097F">
      <w:pPr>
        <w:shd w:val="clear" w:color="auto" w:fill="FFFFFF"/>
        <w:spacing w:before="120" w:after="120" w:line="234" w:lineRule="atLeast"/>
        <w:rPr>
          <w:rFonts w:ascii="Arial" w:eastAsia="Times New Roman" w:hAnsi="Arial" w:cs="Arial"/>
          <w:color w:val="000000"/>
          <w:sz w:val="18"/>
          <w:szCs w:val="18"/>
        </w:rPr>
      </w:pPr>
      <w:r w:rsidRPr="0078097F">
        <w:rPr>
          <w:rFonts w:ascii="Arial" w:eastAsia="Times New Roman" w:hAnsi="Arial" w:cs="Arial"/>
          <w:color w:val="000000"/>
          <w:sz w:val="18"/>
          <w:szCs w:val="18"/>
          <w:lang w:val="vi-VN"/>
        </w:rPr>
        <w:t>[Nêu các biện pháp xử lý đã được đơn vị giám sát an toàn vi mô đề xuất áp dụng đối với đối tượng giám sát an toàn vi mô </w:t>
      </w:r>
      <w:r w:rsidRPr="0078097F">
        <w:rPr>
          <w:rFonts w:ascii="Arial" w:eastAsia="Times New Roman" w:hAnsi="Arial" w:cs="Arial"/>
          <w:color w:val="000000"/>
          <w:sz w:val="18"/>
          <w:szCs w:val="18"/>
        </w:rPr>
        <w:t>tro</w:t>
      </w:r>
      <w:r w:rsidRPr="0078097F">
        <w:rPr>
          <w:rFonts w:ascii="Arial" w:eastAsia="Times New Roman" w:hAnsi="Arial" w:cs="Arial"/>
          <w:color w:val="000000"/>
          <w:sz w:val="18"/>
          <w:szCs w:val="18"/>
          <w:lang w:val="vi-VN"/>
        </w:rPr>
        <w:t>ng kỳ, bao gồm cả các đề xuất trong báo cáo đột xuất.]</w:t>
      </w:r>
    </w:p>
    <w:p w:rsidR="0078097F" w:rsidRPr="0078097F" w:rsidRDefault="0078097F" w:rsidP="0078097F">
      <w:pPr>
        <w:shd w:val="clear" w:color="auto" w:fill="FFFFFF"/>
        <w:spacing w:before="120" w:after="120" w:line="234" w:lineRule="atLeast"/>
        <w:rPr>
          <w:rFonts w:ascii="Arial" w:eastAsia="Times New Roman" w:hAnsi="Arial" w:cs="Arial"/>
          <w:color w:val="000000"/>
          <w:sz w:val="18"/>
          <w:szCs w:val="18"/>
        </w:rPr>
      </w:pPr>
      <w:r w:rsidRPr="0078097F">
        <w:rPr>
          <w:rFonts w:ascii="Arial" w:eastAsia="Times New Roman" w:hAnsi="Arial" w:cs="Arial"/>
          <w:b/>
          <w:bCs/>
          <w:color w:val="000000"/>
          <w:sz w:val="18"/>
          <w:szCs w:val="18"/>
          <w:lang w:val="vi-VN"/>
        </w:rPr>
        <w:t>PH</w:t>
      </w:r>
      <w:r w:rsidRPr="0078097F">
        <w:rPr>
          <w:rFonts w:ascii="Arial" w:eastAsia="Times New Roman" w:hAnsi="Arial" w:cs="Arial"/>
          <w:b/>
          <w:bCs/>
          <w:color w:val="000000"/>
          <w:sz w:val="18"/>
          <w:szCs w:val="18"/>
        </w:rPr>
        <w:t>Ầ</w:t>
      </w:r>
      <w:r w:rsidRPr="0078097F">
        <w:rPr>
          <w:rFonts w:ascii="Arial" w:eastAsia="Times New Roman" w:hAnsi="Arial" w:cs="Arial"/>
          <w:b/>
          <w:bCs/>
          <w:color w:val="000000"/>
          <w:sz w:val="18"/>
          <w:szCs w:val="18"/>
          <w:lang w:val="vi-VN"/>
        </w:rPr>
        <w:t>N VI: KI</w:t>
      </w:r>
      <w:r w:rsidRPr="0078097F">
        <w:rPr>
          <w:rFonts w:ascii="Arial" w:eastAsia="Times New Roman" w:hAnsi="Arial" w:cs="Arial"/>
          <w:b/>
          <w:bCs/>
          <w:color w:val="000000"/>
          <w:sz w:val="18"/>
          <w:szCs w:val="18"/>
        </w:rPr>
        <w:t>Ế</w:t>
      </w:r>
      <w:r w:rsidRPr="0078097F">
        <w:rPr>
          <w:rFonts w:ascii="Arial" w:eastAsia="Times New Roman" w:hAnsi="Arial" w:cs="Arial"/>
          <w:b/>
          <w:bCs/>
          <w:color w:val="000000"/>
          <w:sz w:val="18"/>
          <w:szCs w:val="18"/>
          <w:lang w:val="vi-VN"/>
        </w:rPr>
        <w:t>N NGHỊ VÀ Đ</w:t>
      </w:r>
      <w:r w:rsidRPr="0078097F">
        <w:rPr>
          <w:rFonts w:ascii="Arial" w:eastAsia="Times New Roman" w:hAnsi="Arial" w:cs="Arial"/>
          <w:b/>
          <w:bCs/>
          <w:color w:val="000000"/>
          <w:sz w:val="18"/>
          <w:szCs w:val="18"/>
        </w:rPr>
        <w:t>Ề </w:t>
      </w:r>
      <w:r w:rsidRPr="0078097F">
        <w:rPr>
          <w:rFonts w:ascii="Arial" w:eastAsia="Times New Roman" w:hAnsi="Arial" w:cs="Arial"/>
          <w:b/>
          <w:bCs/>
          <w:color w:val="000000"/>
          <w:sz w:val="18"/>
          <w:szCs w:val="18"/>
          <w:lang w:val="vi-VN"/>
        </w:rPr>
        <w:t>XUẤT</w:t>
      </w:r>
    </w:p>
    <w:p w:rsidR="0078097F" w:rsidRPr="0078097F" w:rsidRDefault="0078097F" w:rsidP="0078097F">
      <w:pPr>
        <w:shd w:val="clear" w:color="auto" w:fill="FFFFFF"/>
        <w:spacing w:before="120" w:after="120" w:line="234" w:lineRule="atLeast"/>
        <w:rPr>
          <w:rFonts w:ascii="Arial" w:eastAsia="Times New Roman" w:hAnsi="Arial" w:cs="Arial"/>
          <w:color w:val="000000"/>
          <w:sz w:val="18"/>
          <w:szCs w:val="18"/>
        </w:rPr>
      </w:pPr>
      <w:r w:rsidRPr="0078097F">
        <w:rPr>
          <w:rFonts w:ascii="Arial" w:eastAsia="Times New Roman" w:hAnsi="Arial" w:cs="Arial"/>
          <w:color w:val="000000"/>
          <w:sz w:val="18"/>
          <w:szCs w:val="18"/>
          <w:lang w:val="vi-VN"/>
        </w:rPr>
        <w:lastRenderedPageBreak/>
        <w:t>Đưa ra các kiến nghị, đề xuất các giải pháp cần thực hiện nhằm đảm bảo an toàn hoạt động ngân hàng.</w:t>
      </w:r>
    </w:p>
    <w:p w:rsidR="0078097F" w:rsidRPr="0078097F" w:rsidRDefault="0078097F" w:rsidP="0078097F">
      <w:pPr>
        <w:shd w:val="clear" w:color="auto" w:fill="FFFFFF"/>
        <w:spacing w:before="120" w:after="120" w:line="234" w:lineRule="atLeast"/>
        <w:jc w:val="right"/>
        <w:rPr>
          <w:rFonts w:ascii="Arial" w:eastAsia="Times New Roman" w:hAnsi="Arial" w:cs="Arial"/>
          <w:color w:val="000000"/>
          <w:sz w:val="18"/>
          <w:szCs w:val="18"/>
        </w:rPr>
      </w:pPr>
      <w:r w:rsidRPr="0078097F">
        <w:rPr>
          <w:rFonts w:ascii="Arial" w:eastAsia="Times New Roman" w:hAnsi="Arial" w:cs="Arial"/>
          <w:b/>
          <w:bCs/>
          <w:color w:val="000000"/>
          <w:sz w:val="18"/>
          <w:szCs w:val="18"/>
          <w:lang w:val="vi-VN"/>
        </w:rPr>
        <w:t>LÃNH ĐẠO ĐƠN VỊ THỰC HIỆN GIÁM SÁT AN TOÀN VĨ MÔ</w:t>
      </w:r>
    </w:p>
    <w:p w:rsidR="00672D0B" w:rsidRDefault="0078097F">
      <w:bookmarkStart w:id="0" w:name="_GoBack"/>
      <w:bookmarkEnd w:id="0"/>
    </w:p>
    <w:sectPr w:rsidR="00672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97F"/>
    <w:rsid w:val="007224A8"/>
    <w:rsid w:val="0078097F"/>
    <w:rsid w:val="00A43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CDF8B-BE7A-4B27-8D7A-33C671A9E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09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50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2362</Characters>
  <Application>Microsoft Office Word</Application>
  <DocSecurity>0</DocSecurity>
  <Lines>19</Lines>
  <Paragraphs>5</Paragraphs>
  <ScaleCrop>false</ScaleCrop>
  <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HoangThaiKN</dc:creator>
  <cp:keywords/>
  <dc:description/>
  <cp:lastModifiedBy>HoangThaiKN</cp:lastModifiedBy>
  <cp:revision>1</cp:revision>
  <dcterms:created xsi:type="dcterms:W3CDTF">2022-07-18T02:08:00Z</dcterms:created>
  <dcterms:modified xsi:type="dcterms:W3CDTF">2022-07-18T02:08:00Z</dcterms:modified>
</cp:coreProperties>
</file>