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E414A" w:rsidRPr="007E414A" w:rsidTr="007E414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  <w:t>QUỐC HỘI KHÓA ...</w:t>
            </w: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  <w:br/>
            </w: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KỲ HỌP THỨ ....</w:t>
            </w: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7E414A" w:rsidRPr="007E414A" w:rsidTr="007E414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t-IT"/>
              </w:rPr>
              <w:t>(Đóng dấu của Quốc hội)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t-IT"/>
              </w:rPr>
              <w:t>Hà Nội, ngày … tháng … năm …</w:t>
            </w:r>
          </w:p>
        </w:tc>
      </w:tr>
    </w:tbl>
    <w:p w:rsidR="007E414A" w:rsidRPr="007E414A" w:rsidRDefault="007E414A" w:rsidP="007E414A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</w:t>
      </w:r>
      <w:r w:rsidRPr="007E414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TÍN NHIỆM</w:t>
      </w:r>
    </w:p>
    <w:p w:rsidR="007E414A" w:rsidRPr="007E414A" w:rsidRDefault="007E414A" w:rsidP="007E414A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Đ</w:t>
      </w:r>
      <w:r w:rsidRPr="007E414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ối với </w:t>
      </w:r>
      <w:r w:rsidRPr="007E414A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.......(1)........</w:t>
      </w:r>
    </w:p>
    <w:p w:rsidR="007E414A" w:rsidRPr="007E414A" w:rsidRDefault="007E414A" w:rsidP="007E414A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i/>
          <w:iCs/>
          <w:color w:val="000000"/>
          <w:sz w:val="20"/>
          <w:szCs w:val="20"/>
          <w:lang w:val="it-IT"/>
        </w:rPr>
        <w:t>(Dùng cho việc lấy phiếu tín nhiệm)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479"/>
        <w:gridCol w:w="2096"/>
        <w:gridCol w:w="1334"/>
        <w:gridCol w:w="1334"/>
        <w:gridCol w:w="1429"/>
      </w:tblGrid>
      <w:tr w:rsidR="007E414A" w:rsidRPr="007E414A" w:rsidTr="007E414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Chức vụ do Quốc hội bầu hoặc phê chuẩn</w:t>
            </w:r>
          </w:p>
        </w:tc>
        <w:tc>
          <w:tcPr>
            <w:tcW w:w="2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Mức độ tín nhiệm</w:t>
            </w:r>
          </w:p>
        </w:tc>
      </w:tr>
      <w:tr w:rsidR="007E414A" w:rsidRPr="007E414A" w:rsidTr="007E414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Tín nhiệm cao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Tín nhiệm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Tín nhiệm thấp</w:t>
            </w:r>
          </w:p>
        </w:tc>
      </w:tr>
      <w:tr w:rsidR="007E414A" w:rsidRPr="007E414A" w:rsidTr="007E414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7E414A" w:rsidRPr="007E414A" w:rsidTr="007E414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7E414A" w:rsidRPr="007E414A" w:rsidTr="007E414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14A" w:rsidRPr="007E414A" w:rsidRDefault="007E414A" w:rsidP="007E41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</w:tbl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Đại biểu Quốc hội thể hiện sự tín nhiệm của mình bằng cách đánh dấu (X) vào một trong ba ô đánh giá mức độ tín nhiệm đối với mỗi một người được lấy phiếu tín nhiệm.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Ghi chú: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(1)</w:t>
      </w:r>
      <w:r w:rsidRPr="007E4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7E414A">
        <w:rPr>
          <w:rFonts w:ascii="Arial" w:eastAsia="Times New Roman" w:hAnsi="Arial" w:cs="Arial"/>
          <w:color w:val="000000"/>
          <w:sz w:val="20"/>
          <w:szCs w:val="20"/>
        </w:rPr>
        <w:t>Tên các loại phiếu dùng trong quy trình lấy phiếu tín nhiệm tại Quốc hội, cụ thể như sau: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- Phiếu tín nhiệm đối với Chủ tịch Quốc hội.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- Phiếu tín nhiệm đối với Phó Chủ tịch Quốc hội, Ủy viên Ủy ban Thường vụ Quốc hội, </w:t>
      </w:r>
      <w:r w:rsidRPr="007E414A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Thư ký Quốc hội</w:t>
      </w:r>
      <w:r w:rsidRPr="007E414A">
        <w:rPr>
          <w:rFonts w:ascii="Arial" w:eastAsia="Times New Roman" w:hAnsi="Arial" w:cs="Arial"/>
          <w:color w:val="000000"/>
          <w:sz w:val="20"/>
          <w:szCs w:val="20"/>
        </w:rPr>
        <w:t>, Chủ tịch Hội đồng Dân tộc, Chủ nhiệm Ủy ban của Quốc hội.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- Phiếu tín nhiệm đối với Chủ tịch nước.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- Phiếu tín nhiệm đối với Phó Chủ tịch nước.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- Phiếu tín nhiệm đối với Thủ tướng Chính phủ.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- Phiếu tín nhiệm đối với Phó Thủ tướng Chính phủ, Bộ trưởng, các thành viên khác của Chính phủ.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- Phiếu tín nhiệm đối với Chánh án Tòa án nhân dân tối cao.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- Phiếu tín nhiệm đối với Viện trưởng Viện kiểm sát nhân dân tối cao.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- Phiếu tín nhiệm đối với Tổng Kiểm toán nhà nước.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(2)</w:t>
      </w:r>
      <w:r w:rsidRPr="007E4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7E414A">
        <w:rPr>
          <w:rFonts w:ascii="Arial" w:eastAsia="Times New Roman" w:hAnsi="Arial" w:cs="Arial"/>
          <w:color w:val="000000"/>
          <w:sz w:val="20"/>
          <w:szCs w:val="20"/>
        </w:rPr>
        <w:t>Ghi họ và tên của từng người được lấy phiếu tín nhiệm.</w:t>
      </w:r>
    </w:p>
    <w:p w:rsidR="007E414A" w:rsidRPr="007E414A" w:rsidRDefault="007E414A" w:rsidP="007E414A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414A">
        <w:rPr>
          <w:rFonts w:ascii="Arial" w:eastAsia="Times New Roman" w:hAnsi="Arial" w:cs="Arial"/>
          <w:color w:val="000000"/>
          <w:sz w:val="20"/>
          <w:szCs w:val="20"/>
        </w:rPr>
        <w:t>(3) Ghi đầy đủ các chức vụ do Quốc hội bầu hoặc phê chuẩn quy định tại khoản 1 Điều 2 của Nghị quyết này.</w:t>
      </w:r>
    </w:p>
    <w:p w:rsidR="000E54E6" w:rsidRDefault="000E54E6">
      <w:bookmarkStart w:id="0" w:name="_GoBack"/>
      <w:bookmarkEnd w:id="0"/>
    </w:p>
    <w:sectPr w:rsidR="000E5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4A"/>
    <w:rsid w:val="000E54E6"/>
    <w:rsid w:val="002072E9"/>
    <w:rsid w:val="007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2F0B36-390F-48FD-8D57-8339E56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2023-07-08T08:35:00Z</dcterms:created>
  <dcterms:modified xsi:type="dcterms:W3CDTF">2023-07-08T08:36:00Z</dcterms:modified>
</cp:coreProperties>
</file>