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378" w:rsidRPr="000D0378" w:rsidRDefault="000D0378" w:rsidP="000D0378">
      <w:pPr>
        <w:pStyle w:val="ListParagraph"/>
        <w:shd w:val="clear" w:color="auto" w:fill="FFFFFF"/>
        <w:spacing w:after="0" w:line="234" w:lineRule="atLeast"/>
        <w:ind w:left="10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</w:pPr>
      <w:bookmarkStart w:id="0" w:name="muc_1_pl"/>
      <w:r w:rsidRPr="000D0378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DANH MỤC BỆNH CẦN CHỮA TRỊ DÀI NGÀY</w:t>
      </w:r>
      <w:bookmarkStart w:id="1" w:name="_GoBack"/>
      <w:bookmarkEnd w:id="0"/>
      <w:bookmarkEnd w:id="1"/>
    </w:p>
    <w:p w:rsidR="000D0378" w:rsidRPr="000D0378" w:rsidRDefault="000D0378" w:rsidP="000D0378">
      <w:pPr>
        <w:pStyle w:val="ListParagraph"/>
        <w:shd w:val="clear" w:color="auto" w:fill="FFFFFF"/>
        <w:spacing w:after="0" w:line="234" w:lineRule="atLeast"/>
        <w:ind w:left="1080"/>
        <w:rPr>
          <w:rFonts w:ascii="Times New Roman" w:eastAsia="Times New Roman" w:hAnsi="Times New Roman" w:cs="Times New Roman"/>
          <w:color w:val="000000"/>
          <w:sz w:val="28"/>
          <w:szCs w:val="26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2"/>
        <w:gridCol w:w="5849"/>
        <w:gridCol w:w="2359"/>
      </w:tblGrid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3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Danh mục bệnh theo các chuyên khoa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Mã bệnh theo ICD 10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nhiễm trùng và ký sinh trùng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do amip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A06.1 đến A06.9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Lao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A15 đến A19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do Brucella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A23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do Burkholderia pseudomallei (bệnh Withmore),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A24.4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phong (bệnh Hansen) và di chứng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A30 và B92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Nhiễm khuẩn do Mycobacteria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A31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uốn ván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A35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gan vi rút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B18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do nhiễm vi rút suy giảm miễn dịch ở người HIV/AIDS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B20 đến B24, Z21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màng não do nhiễm nấm candida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B37.5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nhiễm nấm Coccidioides ở phổi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B38.1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nhiễm nấm Histoplasma capsulatum ở phổi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B39.1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nhiễm nấm Blastomyces ở phổi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B40.1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nhiễm nấm Aspergillus ở phổi xâm lấn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B44.0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do nấm Cryptococcus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B45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do nấm Mucor ở phổi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B46.0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u nấm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B47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nhiễm nấm Penicillium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B48.4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Sốt rét do </w:t>
            </w:r>
            <w:r w:rsidRPr="000D0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Plasmodium Falciparum</w:t>
            </w: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kèm biến chứng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B50.0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Sốt rét do </w:t>
            </w:r>
            <w:r w:rsidRPr="000D037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Plasmodium Falciparum</w:t>
            </w: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thể nặng và biến chứng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B50.8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Nhiễm sán lá gan nhỏ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B66.1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Nhiễm sán lá gan lớn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B66.3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Nhiễm sán dây cá Diphyllobothrium và bệnh ấu trùng sán nhái Sparganum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B70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Nhiễm giun xoắn Trichinella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B75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do ký sinh trùng không xác định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B89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Di chứng do lao xương và khớp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B90.2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Di chứng của bệnh viêm não do vi rút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B94.1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Di chứng của bệnh nhiễm trùng và ký sinh trùng xác định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B94.8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Di chứng của bệnh nhiễm trùng và ký sinh trùng không xác định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B94.9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 rút Papilloma là nguyên nhân gây bệnh phân loại ở chương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B97.7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U tân sinh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 ác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C00 đến C97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 tân sinh tại chỗ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D00 đến D09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 lành của xương và sụn khớp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D16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 lành tuyến thượng thận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D35.0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 tân sinh không chắc chắn hoặc không biết tính chất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D37 đến D48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III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máu, cơ quan tạo máu và các bệnh lý liên quan đến cơ chế miễn dịch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Thalassemia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D56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hồng cầu hình liềm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D57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thiếu máu tan máu di truyền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D58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Thiếu máu tan máu mắc phải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D59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Suy tủy xương một dòng hồng cầu mắc phải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D60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thể suy tủy xương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D61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Thiếu yếu tố VIII di truyền (Hemophilia A)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D66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Thiếu yếu tố IX di truyền (Hemophilia 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D67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bất thường đông máu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D68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Bất thường chất lượng tiểu cầu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D69.1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Giảm tiểu cầu miễn dịch nguyên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D69.3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bệnh máu và cơ quan tạo máu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D75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 chứng thực bào tế bào máu liên quan đến nhiễm trùng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D76.2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Sarcoid (u hạt)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D86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Tăng Gammaglobulin máu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D89.2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IV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nội tiết, dinh dưỡng và chuyển hóa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Suy giáp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E03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Nhiễm độc giáp (cường giáp)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E05.0 đến E05.4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Nhiễm độc gáp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E05.8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Nhiễm độc giáp,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E05.9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tuyến giáp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E06.2 đến E06.5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56.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Đái tháo đường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E10 đến E14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Hạ đường máu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E16.1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suy tuyến cận giáp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E20.8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Cường cận giáp và các rối loạn khác của tuyến cận giáp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E21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Cường tuyến yên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E22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đái tháo nhạt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E23.2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 chứng Cushing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E24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Tăng Aldosteron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E26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của tuyến thượng thận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E27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chức năng đa tuyến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E31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chuyển hóa đồng (bao gồm Bệnh Wilson)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E83.0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Xơ nang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E84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Hạ Kali máu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E87.6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Suy giáp sau điều trị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E89.0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Rối loạn tâm thần và hành vi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tâm thần thực tổn bao gồm rối loạn tâm thần triệu chứng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F00 đến F09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tâm thần và hành vi do sử dụng chất tác động tâm thần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F10 đến F19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Tâm thần phân liệt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F20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loại phân liệt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F21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hoang tưởng dai dẳng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F22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phân liệt cảm xúc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F25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cảm xúc lưỡng cực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F31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77.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Giai đoạn trầm cảm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F32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trầm cảm tái diễn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F33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trạng thái rối loạn khí sắc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F34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lo âu ám ảnh sợ hãi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F40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lo âu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F41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ám ảnh nghi thức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F42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stress sau sang chấn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F43.1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sự thích ứng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F43.2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dạng cơ thể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F45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nhân cách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F60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nhân cách hỗn hợp và các rối loạn nhân cách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F61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biến đổi nhân cách lâu dài không thể gán cho một tổn thương não hoặc một bệnh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F62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khác về hành vi và nhân cách ở người trưởng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F68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Chậm phát triển trí tuệ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F70 đến F79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về phát triển tâm lý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F80 đến F89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rối loạn hành vi và cảm xúc thường khởi phát ở tuổi trẻ em và thanh thiếu niên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F90 đến F98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hệ thần kinh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màng não do liên cầu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G00.2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não viêm tủy và viêm não tủy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G04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Di chứng của bệnh viêm hệ thần kinh trung 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G09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Teo cơ do tủy sống và hội chứng liên quan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G12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97.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teo hệ thống ảnh hưởng chủ yếu tới hệ thần kinh trung ương trong bệnh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G13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Parkinson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G20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 chứng Parkinson thứ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G21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Loạn trương lực cơ (Dystonia)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G24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Alzheimer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G30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đa xơ cứng, xơ cứng rải rác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G35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tủy thị thần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G36.0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tủy cắt ngang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G37.3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tủy hoại tử bán cấp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G37.4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Động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G40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Đau dây thần kinh tam thoa (dây thần kinh số V)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G50.0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 thắt và giật nửa mặt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G51.3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Đau thần kinh sau zona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G53.0*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rễ và đám rối thần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G54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nhiều dây thần kinh do viêm (mãn tính)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G61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nhược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G70.0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cơ tiên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G71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Bại não trẻ em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G80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Liệt 2 chân hoặc liệt tứ chi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G82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khác của tủy sống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G95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mắt và phần phụ của mắt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khác của tuyến lệ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H04.1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118.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mống mắt thể mi do thể thủy tinh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H20.2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khác của mống mắt và thể mi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H21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viêm hắc võng mạc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H30.8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hắc võng mạc, không xác định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H30.9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Bong võng mạc co kéo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H33.4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bệnh lý tắc mạch máu võng mạc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H34.8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bệnh lý võng mạc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H35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Glocom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H40.1 đến H40.9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nội nhãn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H44.1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thị thần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H46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VIII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lý tai mũi họng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tai giữa mủ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H66.3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xương chũm,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H70.9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Cholesteatoma của tai giữa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H71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Meniere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H81.0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Điếc tiếng ồn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H83.3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Nghe kém dẫn truyền hai bên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H90.0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Nghe kém giác quan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H90.5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Nghe kém đặc hiệu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H91.8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IX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hệ tuần hoàn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tim mạn tính do thấp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I05 đến I09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lý tăng huyết áp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I10 đến I15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tim thiếu máu cục bộ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I20 đến I25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139.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tim do phổi và bệnh tuần hoàn phổi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I26 đến I28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màng ngoài tim cấp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I30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co thắt màng ngoài tim mạn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I31.1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nội tâm mạc cấp và bán cấp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I33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lý van hai lá không do thấp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I34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van động mạch chủ không do thấp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I35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cơ tim cấp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I40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cơ tim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I42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Rung nhĩ và cuồng động nhĩ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I48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Loạn nhịp tim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I49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Suy tim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I50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Xuất huyết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I61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Nhồi máu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I63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Đột quỵ không rõ nhồi máu não hay xuất huyết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I64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Di chứng bệnh mạch máu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I69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Phình và tách thành động mạch chủ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I71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Thuyên tắc và huyết khối động mạch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I74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tĩnh mạch và tắc tĩnh mạch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I80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Rối loạn hệ tuần hoàn sau phẫu thuật, không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I97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hệ hô hấp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thanh quản và viêm thanh khí quản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J37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Políp của dây thanh âm và thanh quản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J38.1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160.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Bệnh phổi tắc nghẽn mạn tính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J44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Hen suyễn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J45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Giãn phế quản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J47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bụi phổi của công nhân ngành than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J60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bụi phổi amian và các sợi khoáng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J61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bụi phổi do silic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J62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bụi phổi do bụi vô cơ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J63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bụi phổi không phân loại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J64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bụi phổi kết hợp với lao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J65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đường dẫn khí do bụi hữu cơ đặc biệt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J66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phổi tăng cảm do bụi hữu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J67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hô hấp do hít hóa chất, khí, khói và chất bay hơi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J68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phổi do chất rắn và chất lỏng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J69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phổi mô kẽ mạn tính do thuốc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J70.3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phổi mô kẽ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J84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Áp xe phổi và trung thất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J85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Mủ lồng ngực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J86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Suy hô hấp mạn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J96.1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XI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hệ tiêu hóa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Crohn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K50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dạ dày - ruột và viêm đại tràng không nhiễm trùng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K52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gan do rượu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K70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181.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gan mạn tính không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K73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Gan xơ hóa và xơ gan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K74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gan tự miễn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K75.4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Sỏi ống mật có viêm đường mật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K80.3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tụy mạn do rượu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K86.0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tụy mạn thể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K86.1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da và mô dưới da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Pemphigus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L10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Pemphigoid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L12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da dạng Herpes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L13.0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bệnh lý bọng nước đặc hiệu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L13.8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bệnh da có bọng nước trong các bệnh phân loại ở phần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L14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Đỏ da toàn thân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L26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Vảy nến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L40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Á sừng vảy nến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L41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Vảy phấn đỏ nang long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L44.0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Mày đay tự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L50.1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Mày đay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L50.8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Hồng ban nút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L52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Trứng cá mạch lươn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L70.1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tuyến mồ hôi mủ (nhọt ổ gà)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L73.2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da mủ hoại thư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L88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202.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Loét da mạn tính, không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L98.4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XIII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hệ cơ - xương - khớp và mô liên kết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khớp nhiễm trùng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M00 đến M03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khớp dạng thấp huyết thanh dương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M05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khớp dạng thấp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M06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khớp vảy nến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M07.3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khớp thiếu niên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M08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Gút (thống phong)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M10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bệnh khớp khác do vi tinh thể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M11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bệnh viêm khớp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M13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thoái hóa khớp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M15 đến M19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tổn thương xác định khác ở khớp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M24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mô liên kết hệ thống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M30 đến M36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biến dạng khác của cột sống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M43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lý cột sống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M45 đến M49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khác của cột sống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M50 đến M54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M60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Vôi hóa và cốt hóa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M61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màng hoạt dịch và viêm bao gân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M65.1 đến M65.9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Tổn thương vai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M75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mô mỡ dưới da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M79.3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Đau mô sợi -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M79.7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Loãng xương có kèm gãy xương bệnh lý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M80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224.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Loãng xương không kèm gãy xương bệnh lý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M81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Loãng xương trong các bệnh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M82*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Nhuyễn xương người lớn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M83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Gãy xương không liền (khớp giả)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M84.1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Gãy xương bệnh lý không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M84.4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Loạn sản xơ xương (khu trú)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M85.0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xương tủy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M86.3 đến M86.9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hoại tử vô mạch tự phát của xương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M87.0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Paget (viêm xương biến dạng)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M88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 chứng loạn dưỡng đau thần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M89.0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Gãy xương trong các bệnh khối 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M90.7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biến dạng mắc phải của hệ cơ xương khớp và mô liên kết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M95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XIV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Bệnh hệ sinh dục - Tiết niệu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 chứng viêm thận tiến triển nhanh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N01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Tiểu máu dai dẳng và tái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N02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 chứng viêm thận mạn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N03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 chứng thận hư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N04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Biến đổi cầu thận trong các bệnh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N08*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mô kẽ ống thận mạn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N11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thận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N18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Viêm bàng quang mạn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N30.2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Tiểu không tự chủ xác định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N39.4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245.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Rò đường sinh dục nữ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N82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XV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Mang thai, sinh đẻ và hậu sản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Thai trứng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O01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Biến chứng sau xảy thai, thai chửa ngoài tử cung và thai trứng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O08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Tiền sản giật thể nhẹ đến trung bình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O14.0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Tiền sản giật thể nặng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O14.1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Đái tháo đường thai kỳ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O24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Vỡ ối sớm, có điều trị để làm chậm chuyển dạ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O42.2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Rau cài răng lược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O43.2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Rau tiền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O44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XVII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Dị tật bẩm sinh, biến dạng và bất thường về Nhiễm sắc thể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Thoát vị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Q01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Não úng thủy bẩm sinh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Q03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Glocom (tăng nhãn áp) bẩm sinh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Q15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dị tật bẩm sinh của hệ thống tuần hoàn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Q20 đến Q28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bất thường bẩm sinh khác của phế quản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Q32.4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Lỗ tiểu lệch thấp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Q54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Bệnh vảy cá bẩm sinh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Q80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 chứng Down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Q90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 chứng Edwards và hội chứng Patau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Q91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Hội chứng Turner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Q96.9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XIX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 thương, ngộ độc và một số hậu quả do nguyên nhân ngoại sinh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264.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Tổn thương nội sọ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S06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Gãy cổ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S12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Tổn thương dây thần kinh và tủy sống vùng cổ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S14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Gãy xương sườn, xương ức và gai sống ngực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S22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Gãy cột sống thắt lưng và vùng chậu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S32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Tổn thương dây thần kinh và dây sống tại bụng, lưng và vùng chậu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S34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Bong gân và căng cơ (phía trước), (phía sau) do tổn thương dây chằng chéo khớp gối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S83.5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Bỏng với hậu quả gây vỡ và phá hủy nhãn cầu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T26.2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Bỏng và ăn mòn đường hô hấp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T27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Bỏng và ăn mòn nhiều vùng cơ thể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T29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Bỏng tổn thương từ 30% bề mặt cơ thể trở lên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T31.3 đến T31.9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Ăn mòn tổn thương từ 30% bề mặt cơ thể trở lên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T32.3 đến T32.9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Thất bại và thải bỏ ghép phủ tạng và tổ chức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T86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Di chứng bỏng, ăn mòn và tổn thương do cóng lạnh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T95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XXI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Các yếu tố ảnh hưởng đến tình trạng sức khỏe và tiếp cận dịch vụ y tế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Chăm sóc các lỗ mở nhân tạo khác của đường tiêu hóa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Z43.4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Chăm sóc các lỗ mở nhân tạo khác của đường tiết niệu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Z43.6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Tình trạng có mô và tạng ghép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Z94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Còn dụng cụ chỉnh hình khớp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Z96.6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XXII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Mã dành cho những mục đích đặc biệt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D0378" w:rsidRPr="000D0378" w:rsidTr="000D0378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Kháng các thuốc kháng sinh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378" w:rsidRPr="000D0378" w:rsidRDefault="000D0378" w:rsidP="000D037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D03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U84</w:t>
            </w:r>
          </w:p>
        </w:tc>
      </w:tr>
    </w:tbl>
    <w:p w:rsidR="00D96326" w:rsidRPr="000D0378" w:rsidRDefault="00D96326">
      <w:pPr>
        <w:rPr>
          <w:rFonts w:ascii="Times New Roman" w:hAnsi="Times New Roman" w:cs="Times New Roman"/>
          <w:sz w:val="26"/>
          <w:szCs w:val="26"/>
        </w:rPr>
      </w:pPr>
    </w:p>
    <w:sectPr w:rsidR="00D96326" w:rsidRPr="000D03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B24A7"/>
    <w:multiLevelType w:val="hybridMultilevel"/>
    <w:tmpl w:val="7EB457BC"/>
    <w:lvl w:ilvl="0" w:tplc="FD9049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378"/>
    <w:rsid w:val="000D0378"/>
    <w:rsid w:val="00D9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8BFF1A8-45CE-4D43-B55D-E222B541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0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D0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3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1897</Words>
  <Characters>10819</Characters>
  <Application>Microsoft Office Word</Application>
  <DocSecurity>0</DocSecurity>
  <Lines>90</Lines>
  <Paragraphs>25</Paragraphs>
  <ScaleCrop>false</ScaleCrop>
  <Company/>
  <LinksUpToDate>false</LinksUpToDate>
  <CharactersWithSpaces>12691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bieu-thue-suat-nhap-khau-2025</dc:creator>
  <cp:keywords/>
  <dc:description/>
  <cp:lastModifiedBy>bieu-thue-suat-nhap-khau-2025</cp:lastModifiedBy>
  <cp:revision>1</cp:revision>
  <dcterms:created xsi:type="dcterms:W3CDTF">2025-08-27T08:18:00Z</dcterms:created>
  <dcterms:modified xsi:type="dcterms:W3CDTF">2025-08-27T08:19:00Z</dcterms:modified>
</cp:coreProperties>
</file>