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03BE6">
      <w:pPr>
        <w:keepNext/>
        <w:jc w:val="center"/>
        <w:rPr>
          <w:b/>
          <w:sz w:val="26"/>
          <w:szCs w:val="26"/>
        </w:rPr>
      </w:pPr>
    </w:p>
    <w:p w14:paraId="54F8C40D">
      <w:pPr>
        <w:keepNext/>
        <w:jc w:val="center"/>
        <w:rPr>
          <w:b/>
          <w:sz w:val="26"/>
          <w:szCs w:val="26"/>
        </w:rPr>
      </w:pPr>
    </w:p>
    <w:p w14:paraId="3F6B737E">
      <w:pPr>
        <w:keepNext/>
        <w:jc w:val="center"/>
        <w:rPr>
          <w:b/>
          <w:sz w:val="26"/>
          <w:szCs w:val="26"/>
        </w:rPr>
      </w:pPr>
    </w:p>
    <w:p w14:paraId="158C8B69">
      <w:pPr>
        <w:keepNext/>
        <w:jc w:val="center"/>
        <w:rPr>
          <w:b/>
          <w:sz w:val="26"/>
          <w:szCs w:val="26"/>
        </w:rPr>
      </w:pPr>
    </w:p>
    <w:p w14:paraId="12D399F1">
      <w:pPr>
        <w:keepNext/>
        <w:jc w:val="center"/>
        <w:rPr>
          <w:b/>
          <w:sz w:val="26"/>
          <w:szCs w:val="26"/>
        </w:rPr>
      </w:pPr>
    </w:p>
    <w:p w14:paraId="6999D46A">
      <w:pPr>
        <w:keepNext/>
        <w:jc w:val="center"/>
        <w:rPr>
          <w:b/>
          <w:sz w:val="40"/>
          <w:szCs w:val="40"/>
        </w:rPr>
      </w:pPr>
    </w:p>
    <w:p w14:paraId="61E5CF2C">
      <w:pPr>
        <w:keepNext/>
        <w:jc w:val="center"/>
        <w:rPr>
          <w:b/>
          <w:sz w:val="40"/>
          <w:szCs w:val="40"/>
        </w:rPr>
      </w:pPr>
    </w:p>
    <w:p w14:paraId="4E5BAC45">
      <w:pPr>
        <w:keepNext/>
        <w:jc w:val="center"/>
        <w:rPr>
          <w:b/>
          <w:sz w:val="40"/>
          <w:szCs w:val="40"/>
        </w:rPr>
      </w:pPr>
    </w:p>
    <w:p w14:paraId="39660259">
      <w:pPr>
        <w:keepNext/>
        <w:jc w:val="center"/>
        <w:rPr>
          <w:sz w:val="40"/>
          <w:szCs w:val="40"/>
        </w:rPr>
      </w:pPr>
      <w:r>
        <w:rPr>
          <w:b/>
          <w:sz w:val="40"/>
          <w:szCs w:val="40"/>
        </w:rPr>
        <w:t>TÀI LIỆU HỖ TRỢ THỰC HÀNH</w:t>
      </w:r>
    </w:p>
    <w:p w14:paraId="1974EC92">
      <w:pPr>
        <w:keepNext/>
        <w:jc w:val="center"/>
        <w:rPr>
          <w:sz w:val="40"/>
          <w:szCs w:val="40"/>
        </w:rPr>
      </w:pPr>
      <w:r>
        <w:rPr>
          <w:b/>
          <w:sz w:val="40"/>
          <w:szCs w:val="40"/>
        </w:rPr>
        <w:t>CẨM NANG</w:t>
      </w:r>
      <w:r>
        <w:rPr>
          <w:sz w:val="40"/>
          <w:szCs w:val="40"/>
        </w:rPr>
        <w:br w:type="textWrapping"/>
      </w:r>
      <w:r>
        <w:rPr>
          <w:b/>
          <w:sz w:val="40"/>
          <w:szCs w:val="40"/>
        </w:rPr>
        <w:t>VỊ TRÍ VIỆC LÀM</w:t>
      </w:r>
    </w:p>
    <w:p w14:paraId="35A46785">
      <w:pPr>
        <w:keepNext/>
        <w:jc w:val="center"/>
        <w:rPr>
          <w:sz w:val="40"/>
          <w:szCs w:val="40"/>
        </w:rPr>
      </w:pPr>
      <w:r>
        <w:rPr>
          <w:sz w:val="40"/>
          <w:szCs w:val="40"/>
        </w:rPr>
        <w:t>Rà soát nhiệm vụ • Xác định nhu cầu nhân lực</w:t>
      </w:r>
      <w:r>
        <w:rPr>
          <w:sz w:val="40"/>
          <w:szCs w:val="40"/>
        </w:rPr>
        <w:br w:type="textWrapping"/>
      </w:r>
      <w:r>
        <w:rPr>
          <w:sz w:val="40"/>
          <w:szCs w:val="40"/>
        </w:rPr>
        <w:t>Xây dựng phương án biên chế 2027-2031</w:t>
      </w:r>
    </w:p>
    <w:p w14:paraId="62DC4138">
      <w:pPr>
        <w:keepNext/>
        <w:jc w:val="center"/>
        <w:rPr>
          <w:sz w:val="26"/>
          <w:szCs w:val="26"/>
        </w:rPr>
      </w:pPr>
    </w:p>
    <w:p w14:paraId="57D952F9">
      <w:pPr>
        <w:keepNext/>
        <w:jc w:val="center"/>
        <w:rPr>
          <w:sz w:val="26"/>
          <w:szCs w:val="26"/>
        </w:rPr>
      </w:pPr>
    </w:p>
    <w:p w14:paraId="06BEC489">
      <w:pPr>
        <w:keepNext/>
        <w:jc w:val="center"/>
        <w:rPr>
          <w:sz w:val="26"/>
          <w:szCs w:val="26"/>
        </w:rPr>
      </w:pPr>
    </w:p>
    <w:p w14:paraId="7F2421EB">
      <w:pPr>
        <w:keepNext/>
        <w:jc w:val="both"/>
        <w:rPr>
          <w:sz w:val="26"/>
          <w:szCs w:val="26"/>
        </w:rPr>
      </w:pPr>
      <w:r>
        <w:rPr>
          <w:b/>
          <w:sz w:val="26"/>
          <w:szCs w:val="26"/>
        </w:rPr>
        <w:t>SƠ ĐỒ 08 BƯỚC   |   15 HỎI-ĐÁP   |   VÍ DỤ ĐIỀN BIỂU</w:t>
      </w:r>
    </w:p>
    <w:tbl>
      <w:tblPr>
        <w:tblStyle w:val="12"/>
        <w:tblW w:w="0" w:type="auto"/>
        <w:tblInd w:w="0" w:type="dxa"/>
        <w:tblLayout w:type="fixed"/>
        <w:tblCellMar>
          <w:top w:w="0" w:type="dxa"/>
          <w:left w:w="108" w:type="dxa"/>
          <w:bottom w:w="0" w:type="dxa"/>
          <w:right w:w="108" w:type="dxa"/>
        </w:tblCellMar>
      </w:tblPr>
      <w:tblGrid>
        <w:gridCol w:w="9956"/>
      </w:tblGrid>
      <w:tr w14:paraId="2D416CBF">
        <w:tblPrEx>
          <w:tblCellMar>
            <w:top w:w="0" w:type="dxa"/>
            <w:left w:w="108" w:type="dxa"/>
            <w:bottom w:w="0" w:type="dxa"/>
            <w:right w:w="108" w:type="dxa"/>
          </w:tblCellMar>
        </w:tblPrEx>
        <w:trPr>
          <w:cantSplit/>
        </w:trPr>
        <w:tc>
          <w:tcPr>
            <w:tcW w:w="9956" w:type="dxa"/>
            <w:tcBorders>
              <w:left w:val="single" w:color="243D47" w:sz="18" w:space="0"/>
            </w:tcBorders>
            <w:shd w:val="clear" w:color="auto" w:fill="EEF1F3"/>
            <w:tcMar>
              <w:top w:w="75" w:type="dxa"/>
              <w:left w:w="75" w:type="dxa"/>
              <w:bottom w:w="75" w:type="dxa"/>
              <w:right w:w="75" w:type="dxa"/>
            </w:tcMar>
            <w:vAlign w:val="center"/>
          </w:tcPr>
          <w:p w14:paraId="283634F3">
            <w:pPr>
              <w:pStyle w:val="164"/>
              <w:spacing w:before="40" w:after="60" w:line="252" w:lineRule="auto"/>
              <w:jc w:val="both"/>
              <w:rPr>
                <w:sz w:val="26"/>
                <w:szCs w:val="26"/>
              </w:rPr>
            </w:pPr>
            <w:r>
              <w:rPr>
                <w:b/>
                <w:sz w:val="26"/>
                <w:szCs w:val="26"/>
              </w:rPr>
              <w:t>DÀNH CHO AI?</w:t>
            </w:r>
          </w:p>
          <w:p w14:paraId="429A1C6D">
            <w:pPr>
              <w:pStyle w:val="164"/>
              <w:spacing w:before="40" w:after="60" w:line="252" w:lineRule="auto"/>
              <w:jc w:val="both"/>
              <w:rPr>
                <w:sz w:val="26"/>
                <w:szCs w:val="26"/>
              </w:rPr>
            </w:pPr>
            <w:r>
              <w:rPr>
                <w:sz w:val="26"/>
                <w:szCs w:val="26"/>
              </w:rPr>
              <w:t>Cán bộ trực tiếp thực hiện tại cấp xã, cấ</w:t>
            </w:r>
            <w:bookmarkStart w:id="0" w:name="_GoBack"/>
            <w:bookmarkEnd w:id="0"/>
            <w:r>
              <w:rPr>
                <w:sz w:val="26"/>
                <w:szCs w:val="26"/>
              </w:rPr>
              <w:t>p tỉnh; cơ quan Đảng, Quốc hội, Chính phủ, Mặt trận Tổ quốc; các bộ, ban, ngành và đơn vị sự nghiệp.</w:t>
            </w:r>
          </w:p>
        </w:tc>
      </w:tr>
      <w:tr w14:paraId="5F0FE3A0">
        <w:tblPrEx>
          <w:tblCellMar>
            <w:top w:w="0" w:type="dxa"/>
            <w:left w:w="108" w:type="dxa"/>
            <w:bottom w:w="0" w:type="dxa"/>
            <w:right w:w="108" w:type="dxa"/>
          </w:tblCellMar>
        </w:tblPrEx>
        <w:trPr>
          <w:cantSplit/>
        </w:trPr>
        <w:tc>
          <w:tcPr>
            <w:tcW w:w="9956" w:type="dxa"/>
            <w:tcBorders>
              <w:left w:val="single" w:color="386E70" w:sz="18" w:space="0"/>
            </w:tcBorders>
            <w:shd w:val="clear" w:color="auto" w:fill="EEF1F3"/>
            <w:tcMar>
              <w:top w:w="75" w:type="dxa"/>
              <w:left w:w="75" w:type="dxa"/>
              <w:bottom w:w="75" w:type="dxa"/>
              <w:right w:w="75" w:type="dxa"/>
            </w:tcMar>
            <w:vAlign w:val="center"/>
          </w:tcPr>
          <w:p w14:paraId="41F5AB7C">
            <w:pPr>
              <w:pStyle w:val="164"/>
              <w:spacing w:before="40" w:after="60" w:line="252" w:lineRule="auto"/>
              <w:jc w:val="both"/>
              <w:rPr>
                <w:sz w:val="26"/>
                <w:szCs w:val="26"/>
              </w:rPr>
            </w:pPr>
            <w:r>
              <w:rPr>
                <w:b/>
                <w:sz w:val="26"/>
                <w:szCs w:val="26"/>
              </w:rPr>
              <w:t>CÁCH SỬ DỤNG</w:t>
            </w:r>
          </w:p>
          <w:p w14:paraId="08C0948F">
            <w:pPr>
              <w:pStyle w:val="164"/>
              <w:spacing w:before="40" w:after="60" w:line="252" w:lineRule="auto"/>
              <w:jc w:val="both"/>
              <w:rPr>
                <w:sz w:val="26"/>
                <w:szCs w:val="26"/>
              </w:rPr>
            </w:pPr>
            <w:r>
              <w:rPr>
                <w:sz w:val="26"/>
                <w:szCs w:val="26"/>
              </w:rPr>
              <w:t>Xem sơ đồ 08 bước → tìm đúng biểu → làm theo ví dụ → kiểm tra trước khi gửi. Tài liệu không thay thế Kết luận, Hướng dẫn và phụ lục chính thức.</w:t>
            </w:r>
          </w:p>
        </w:tc>
      </w:tr>
    </w:tbl>
    <w:p w14:paraId="2C6A3B15">
      <w:pPr>
        <w:jc w:val="both"/>
        <w:rPr>
          <w:sz w:val="26"/>
          <w:szCs w:val="26"/>
        </w:rPr>
      </w:pPr>
    </w:p>
    <w:p w14:paraId="026959F1">
      <w:pPr>
        <w:keepNext/>
        <w:pageBreakBefore/>
        <w:jc w:val="both"/>
        <w:rPr>
          <w:sz w:val="26"/>
          <w:szCs w:val="26"/>
        </w:rPr>
      </w:pPr>
      <w:r>
        <w:rPr>
          <w:b/>
          <w:sz w:val="26"/>
          <w:szCs w:val="26"/>
        </w:rPr>
        <w:t>CẨM NANG THỰC HÀNH  /  MỤC 01</w:t>
      </w:r>
    </w:p>
    <w:p w14:paraId="1EAC26B4">
      <w:pPr>
        <w:pStyle w:val="2"/>
        <w:keepLines w:val="0"/>
        <w:spacing w:before="160"/>
        <w:jc w:val="both"/>
        <w:rPr>
          <w:rFonts w:cs="Times New Roman"/>
          <w:sz w:val="26"/>
          <w:szCs w:val="26"/>
        </w:rPr>
      </w:pPr>
      <w:r>
        <w:rPr>
          <w:rFonts w:cs="Times New Roman"/>
          <w:sz w:val="26"/>
          <w:szCs w:val="26"/>
        </w:rPr>
        <w:t>Mở cẩm nang: làm ngay theo 04 việc</w:t>
      </w:r>
    </w:p>
    <w:tbl>
      <w:tblPr>
        <w:tblStyle w:val="12"/>
        <w:tblW w:w="9864" w:type="dxa"/>
        <w:tblInd w:w="0" w:type="dxa"/>
        <w:tblLayout w:type="fixed"/>
        <w:tblCellMar>
          <w:top w:w="0" w:type="dxa"/>
          <w:left w:w="108" w:type="dxa"/>
          <w:bottom w:w="0" w:type="dxa"/>
          <w:right w:w="108" w:type="dxa"/>
        </w:tblCellMar>
      </w:tblPr>
      <w:tblGrid>
        <w:gridCol w:w="2520"/>
        <w:gridCol w:w="7344"/>
      </w:tblGrid>
      <w:tr w14:paraId="3A25BBDC">
        <w:tblPrEx>
          <w:tblCellMar>
            <w:top w:w="0" w:type="dxa"/>
            <w:left w:w="108" w:type="dxa"/>
            <w:bottom w:w="0" w:type="dxa"/>
            <w:right w:w="108" w:type="dxa"/>
          </w:tblCellMar>
        </w:tblPrEx>
        <w:trPr>
          <w:cantSplit/>
        </w:trPr>
        <w:tc>
          <w:tcPr>
            <w:tcW w:w="2520" w:type="dxa"/>
            <w:shd w:val="clear" w:color="auto" w:fill="EEF1F3"/>
            <w:tcMar>
              <w:top w:w="75" w:type="dxa"/>
              <w:left w:w="75" w:type="dxa"/>
              <w:bottom w:w="75" w:type="dxa"/>
              <w:right w:w="75" w:type="dxa"/>
            </w:tcMar>
            <w:vAlign w:val="center"/>
          </w:tcPr>
          <w:p w14:paraId="4D558B0D">
            <w:pPr>
              <w:pStyle w:val="164"/>
              <w:spacing w:before="40" w:after="60" w:line="252" w:lineRule="auto"/>
              <w:jc w:val="both"/>
              <w:rPr>
                <w:sz w:val="26"/>
                <w:szCs w:val="26"/>
              </w:rPr>
            </w:pPr>
            <w:r>
              <w:rPr>
                <w:b/>
                <w:sz w:val="26"/>
                <w:szCs w:val="26"/>
              </w:rPr>
              <w:t>01 / NHẬN DỮ LIỆU</w:t>
            </w:r>
          </w:p>
        </w:tc>
        <w:tc>
          <w:tcPr>
            <w:tcW w:w="7344" w:type="dxa"/>
            <w:shd w:val="clear" w:color="auto" w:fill="FFFFFF"/>
            <w:tcMar>
              <w:top w:w="75" w:type="dxa"/>
              <w:left w:w="75" w:type="dxa"/>
              <w:bottom w:w="75" w:type="dxa"/>
              <w:right w:w="75" w:type="dxa"/>
            </w:tcMar>
            <w:vAlign w:val="center"/>
          </w:tcPr>
          <w:p w14:paraId="65C46363">
            <w:pPr>
              <w:pStyle w:val="164"/>
              <w:spacing w:before="40" w:after="60" w:line="252" w:lineRule="auto"/>
              <w:jc w:val="both"/>
              <w:rPr>
                <w:sz w:val="26"/>
                <w:szCs w:val="26"/>
              </w:rPr>
            </w:pPr>
            <w:r>
              <w:rPr>
                <w:sz w:val="26"/>
                <w:szCs w:val="26"/>
              </w:rPr>
              <w:t>Đề nghị đầu mối cung cấp dữ liệu đã xác nhận theo các Công văn số 1972-CV/BTCTW, 2209-CV/BTCTW, 2342-CV/BTCTW của Ban Tổ chức Trung ương; bản mô tả và danh mục VTVL đã duyệt.</w:t>
            </w:r>
          </w:p>
        </w:tc>
      </w:tr>
      <w:tr w14:paraId="25C8769A">
        <w:tblPrEx>
          <w:tblCellMar>
            <w:top w:w="0" w:type="dxa"/>
            <w:left w:w="108" w:type="dxa"/>
            <w:bottom w:w="0" w:type="dxa"/>
            <w:right w:w="108" w:type="dxa"/>
          </w:tblCellMar>
        </w:tblPrEx>
        <w:trPr>
          <w:cantSplit/>
        </w:trPr>
        <w:tc>
          <w:tcPr>
            <w:tcW w:w="2520" w:type="dxa"/>
            <w:shd w:val="clear" w:color="auto" w:fill="EEF1F3"/>
            <w:tcMar>
              <w:top w:w="75" w:type="dxa"/>
              <w:left w:w="75" w:type="dxa"/>
              <w:bottom w:w="75" w:type="dxa"/>
              <w:right w:w="75" w:type="dxa"/>
            </w:tcMar>
            <w:vAlign w:val="center"/>
          </w:tcPr>
          <w:p w14:paraId="54A4BA2B">
            <w:pPr>
              <w:pStyle w:val="164"/>
              <w:spacing w:before="40" w:after="60" w:line="252" w:lineRule="auto"/>
              <w:jc w:val="both"/>
              <w:rPr>
                <w:sz w:val="26"/>
                <w:szCs w:val="26"/>
              </w:rPr>
            </w:pPr>
            <w:r>
              <w:rPr>
                <w:b/>
                <w:sz w:val="26"/>
                <w:szCs w:val="26"/>
              </w:rPr>
              <w:t>02 / MỞ BIỂU</w:t>
            </w:r>
          </w:p>
        </w:tc>
        <w:tc>
          <w:tcPr>
            <w:tcW w:w="7344" w:type="dxa"/>
            <w:shd w:val="clear" w:color="auto" w:fill="FFFFFF"/>
            <w:tcMar>
              <w:top w:w="75" w:type="dxa"/>
              <w:left w:w="75" w:type="dxa"/>
              <w:bottom w:w="75" w:type="dxa"/>
              <w:right w:w="75" w:type="dxa"/>
            </w:tcMar>
            <w:vAlign w:val="center"/>
          </w:tcPr>
          <w:p w14:paraId="4E86D5E4">
            <w:pPr>
              <w:pStyle w:val="164"/>
              <w:spacing w:before="40" w:after="60" w:line="252" w:lineRule="auto"/>
              <w:jc w:val="both"/>
              <w:rPr>
                <w:sz w:val="26"/>
                <w:szCs w:val="26"/>
              </w:rPr>
            </w:pPr>
            <w:r>
              <w:rPr>
                <w:sz w:val="26"/>
                <w:szCs w:val="26"/>
              </w:rPr>
              <w:t>Mở đúng phiên bản bộ biểu và hướng dẫn điền; đối chiếu dữ liệu nguồn, danh mục mã nhiệm vụ, công việc, sản phẩm và VTVL đã được đầu mối cung cấp.</w:t>
            </w:r>
          </w:p>
        </w:tc>
      </w:tr>
      <w:tr w14:paraId="5BD49DC4">
        <w:tblPrEx>
          <w:tblCellMar>
            <w:top w:w="0" w:type="dxa"/>
            <w:left w:w="108" w:type="dxa"/>
            <w:bottom w:w="0" w:type="dxa"/>
            <w:right w:w="108" w:type="dxa"/>
          </w:tblCellMar>
        </w:tblPrEx>
        <w:trPr>
          <w:cantSplit/>
        </w:trPr>
        <w:tc>
          <w:tcPr>
            <w:tcW w:w="2520" w:type="dxa"/>
            <w:shd w:val="clear" w:color="auto" w:fill="EEF1F3"/>
            <w:tcMar>
              <w:top w:w="75" w:type="dxa"/>
              <w:left w:w="75" w:type="dxa"/>
              <w:bottom w:w="75" w:type="dxa"/>
              <w:right w:w="75" w:type="dxa"/>
            </w:tcMar>
            <w:vAlign w:val="center"/>
          </w:tcPr>
          <w:p w14:paraId="167AC591">
            <w:pPr>
              <w:pStyle w:val="164"/>
              <w:spacing w:before="40" w:after="60" w:line="252" w:lineRule="auto"/>
              <w:jc w:val="both"/>
              <w:rPr>
                <w:sz w:val="26"/>
                <w:szCs w:val="26"/>
              </w:rPr>
            </w:pPr>
            <w:r>
              <w:rPr>
                <w:b/>
                <w:sz w:val="26"/>
                <w:szCs w:val="26"/>
              </w:rPr>
              <w:t>03 / CẬP NHẬT</w:t>
            </w:r>
          </w:p>
        </w:tc>
        <w:tc>
          <w:tcPr>
            <w:tcW w:w="7344" w:type="dxa"/>
            <w:shd w:val="clear" w:color="auto" w:fill="FFFFFF"/>
            <w:tcMar>
              <w:top w:w="75" w:type="dxa"/>
              <w:left w:w="75" w:type="dxa"/>
              <w:bottom w:w="75" w:type="dxa"/>
              <w:right w:w="75" w:type="dxa"/>
            </w:tcMar>
            <w:vAlign w:val="center"/>
          </w:tcPr>
          <w:p w14:paraId="7EFA1A6C">
            <w:pPr>
              <w:pStyle w:val="164"/>
              <w:spacing w:before="40" w:after="60" w:line="252" w:lineRule="auto"/>
              <w:jc w:val="both"/>
              <w:rPr>
                <w:sz w:val="26"/>
                <w:szCs w:val="26"/>
              </w:rPr>
            </w:pPr>
            <w:r>
              <w:rPr>
                <w:sz w:val="26"/>
                <w:szCs w:val="26"/>
              </w:rPr>
              <w:t>Chỉ bổ sung nhiệm vụ, công việc, sản lượng, thời gian, phương án còn thiếu hoặc có thay đổi; không kê lại phần đã xác nhận.</w:t>
            </w:r>
          </w:p>
        </w:tc>
      </w:tr>
      <w:tr w14:paraId="49B55CA2">
        <w:tblPrEx>
          <w:tblCellMar>
            <w:top w:w="0" w:type="dxa"/>
            <w:left w:w="108" w:type="dxa"/>
            <w:bottom w:w="0" w:type="dxa"/>
            <w:right w:w="108" w:type="dxa"/>
          </w:tblCellMar>
        </w:tblPrEx>
        <w:trPr>
          <w:cantSplit/>
        </w:trPr>
        <w:tc>
          <w:tcPr>
            <w:tcW w:w="2520" w:type="dxa"/>
            <w:shd w:val="clear" w:color="auto" w:fill="EEF1F3"/>
            <w:tcMar>
              <w:top w:w="75" w:type="dxa"/>
              <w:left w:w="75" w:type="dxa"/>
              <w:bottom w:w="75" w:type="dxa"/>
              <w:right w:w="75" w:type="dxa"/>
            </w:tcMar>
            <w:vAlign w:val="center"/>
          </w:tcPr>
          <w:p w14:paraId="06B53DDA">
            <w:pPr>
              <w:pStyle w:val="164"/>
              <w:spacing w:before="40" w:after="60" w:line="252" w:lineRule="auto"/>
              <w:jc w:val="both"/>
              <w:rPr>
                <w:sz w:val="26"/>
                <w:szCs w:val="26"/>
              </w:rPr>
            </w:pPr>
            <w:r>
              <w:rPr>
                <w:b/>
                <w:sz w:val="26"/>
                <w:szCs w:val="26"/>
              </w:rPr>
              <w:t>04 / XÁC NHẬN</w:t>
            </w:r>
          </w:p>
        </w:tc>
        <w:tc>
          <w:tcPr>
            <w:tcW w:w="7344" w:type="dxa"/>
            <w:shd w:val="clear" w:color="auto" w:fill="FFFFFF"/>
            <w:tcMar>
              <w:top w:w="75" w:type="dxa"/>
              <w:left w:w="75" w:type="dxa"/>
              <w:bottom w:w="75" w:type="dxa"/>
              <w:right w:w="75" w:type="dxa"/>
            </w:tcMar>
            <w:vAlign w:val="center"/>
          </w:tcPr>
          <w:p w14:paraId="721278E8">
            <w:pPr>
              <w:pStyle w:val="164"/>
              <w:spacing w:before="40" w:after="60" w:line="252" w:lineRule="auto"/>
              <w:jc w:val="both"/>
              <w:rPr>
                <w:sz w:val="26"/>
                <w:szCs w:val="26"/>
              </w:rPr>
            </w:pPr>
            <w:r>
              <w:rPr>
                <w:sz w:val="26"/>
                <w:szCs w:val="26"/>
              </w:rPr>
              <w:t>Khối lượng kỳ 01/10/2025–30/9/2026; nhân lực chốt tại 30/9/2026; ghi nguồn, người và cấp xác nhận; không nhập 0 cho dữ liệu thiếu.</w:t>
            </w:r>
          </w:p>
        </w:tc>
      </w:tr>
    </w:tbl>
    <w:p w14:paraId="4DAF9289">
      <w:pPr>
        <w:pStyle w:val="3"/>
        <w:keepLines w:val="0"/>
        <w:spacing w:before="160"/>
        <w:jc w:val="both"/>
        <w:rPr>
          <w:rFonts w:cs="Times New Roman"/>
          <w:sz w:val="26"/>
        </w:rPr>
      </w:pPr>
      <w:r>
        <w:rPr>
          <w:rFonts w:cs="Times New Roman"/>
          <w:sz w:val="26"/>
        </w:rPr>
        <w:t>Nhớ 05 điều</w:t>
      </w:r>
    </w:p>
    <w:tbl>
      <w:tblPr>
        <w:tblStyle w:val="12"/>
        <w:tblW w:w="9864" w:type="dxa"/>
        <w:tblInd w:w="0" w:type="dxa"/>
        <w:tblLayout w:type="fixed"/>
        <w:tblCellMar>
          <w:top w:w="0" w:type="dxa"/>
          <w:left w:w="108" w:type="dxa"/>
          <w:bottom w:w="0" w:type="dxa"/>
          <w:right w:w="108" w:type="dxa"/>
        </w:tblCellMar>
      </w:tblPr>
      <w:tblGrid>
        <w:gridCol w:w="2160"/>
        <w:gridCol w:w="7704"/>
      </w:tblGrid>
      <w:tr w14:paraId="43A8B2E0">
        <w:tblPrEx>
          <w:tblCellMar>
            <w:top w:w="0" w:type="dxa"/>
            <w:left w:w="108" w:type="dxa"/>
            <w:bottom w:w="0" w:type="dxa"/>
            <w:right w:w="108" w:type="dxa"/>
          </w:tblCellMar>
        </w:tblPrEx>
        <w:trPr>
          <w:cantSplit/>
        </w:trPr>
        <w:tc>
          <w:tcPr>
            <w:tcW w:w="2160" w:type="dxa"/>
            <w:shd w:val="clear" w:color="auto" w:fill="EEF1F3"/>
            <w:tcMar>
              <w:top w:w="75" w:type="dxa"/>
              <w:left w:w="75" w:type="dxa"/>
              <w:bottom w:w="75" w:type="dxa"/>
              <w:right w:w="75" w:type="dxa"/>
            </w:tcMar>
            <w:vAlign w:val="center"/>
          </w:tcPr>
          <w:p w14:paraId="639569E2">
            <w:pPr>
              <w:pStyle w:val="164"/>
              <w:spacing w:before="40" w:after="60" w:line="252" w:lineRule="auto"/>
              <w:jc w:val="both"/>
              <w:rPr>
                <w:sz w:val="26"/>
                <w:szCs w:val="26"/>
              </w:rPr>
            </w:pPr>
            <w:r>
              <w:rPr>
                <w:b/>
                <w:sz w:val="26"/>
                <w:szCs w:val="26"/>
              </w:rPr>
              <w:t>Đúng việc</w:t>
            </w:r>
          </w:p>
        </w:tc>
        <w:tc>
          <w:tcPr>
            <w:tcW w:w="7704" w:type="dxa"/>
            <w:shd w:val="clear" w:color="auto" w:fill="FFFFFF"/>
            <w:tcMar>
              <w:top w:w="75" w:type="dxa"/>
              <w:left w:w="75" w:type="dxa"/>
              <w:bottom w:w="75" w:type="dxa"/>
              <w:right w:w="75" w:type="dxa"/>
            </w:tcMar>
            <w:vAlign w:val="center"/>
          </w:tcPr>
          <w:p w14:paraId="760BF451">
            <w:pPr>
              <w:pStyle w:val="164"/>
              <w:spacing w:before="40" w:after="60" w:line="252" w:lineRule="auto"/>
              <w:jc w:val="both"/>
              <w:rPr>
                <w:sz w:val="26"/>
                <w:szCs w:val="26"/>
              </w:rPr>
            </w:pPr>
            <w:r>
              <w:rPr>
                <w:sz w:val="26"/>
                <w:szCs w:val="26"/>
              </w:rPr>
              <w:t>VTVL xác định từ nhiệm vụ - sản phẩm - trách nhiệm - năng lực; không từ người hiện có.</w:t>
            </w:r>
          </w:p>
        </w:tc>
      </w:tr>
      <w:tr w14:paraId="651BF55C">
        <w:tblPrEx>
          <w:tblCellMar>
            <w:top w:w="0" w:type="dxa"/>
            <w:left w:w="108" w:type="dxa"/>
            <w:bottom w:w="0" w:type="dxa"/>
            <w:right w:w="108" w:type="dxa"/>
          </w:tblCellMar>
        </w:tblPrEx>
        <w:trPr>
          <w:cantSplit/>
        </w:trPr>
        <w:tc>
          <w:tcPr>
            <w:tcW w:w="2160" w:type="dxa"/>
            <w:shd w:val="clear" w:color="auto" w:fill="EEF1F3"/>
            <w:tcMar>
              <w:top w:w="75" w:type="dxa"/>
              <w:left w:w="75" w:type="dxa"/>
              <w:bottom w:w="75" w:type="dxa"/>
              <w:right w:w="75" w:type="dxa"/>
            </w:tcMar>
            <w:vAlign w:val="center"/>
          </w:tcPr>
          <w:p w14:paraId="39E30122">
            <w:pPr>
              <w:pStyle w:val="164"/>
              <w:spacing w:before="40" w:after="60" w:line="252" w:lineRule="auto"/>
              <w:jc w:val="both"/>
              <w:rPr>
                <w:sz w:val="26"/>
                <w:szCs w:val="26"/>
              </w:rPr>
            </w:pPr>
            <w:r>
              <w:rPr>
                <w:b/>
                <w:sz w:val="26"/>
                <w:szCs w:val="26"/>
              </w:rPr>
              <w:t>Đúng thời gian</w:t>
            </w:r>
          </w:p>
        </w:tc>
        <w:tc>
          <w:tcPr>
            <w:tcW w:w="7704" w:type="dxa"/>
            <w:shd w:val="clear" w:color="auto" w:fill="FFFFFF"/>
            <w:tcMar>
              <w:top w:w="75" w:type="dxa"/>
              <w:left w:w="75" w:type="dxa"/>
              <w:bottom w:w="75" w:type="dxa"/>
              <w:right w:w="75" w:type="dxa"/>
            </w:tcMar>
            <w:vAlign w:val="center"/>
          </w:tcPr>
          <w:p w14:paraId="54AF5350">
            <w:pPr>
              <w:pStyle w:val="164"/>
              <w:spacing w:before="40" w:after="60" w:line="252" w:lineRule="auto"/>
              <w:jc w:val="both"/>
              <w:rPr>
                <w:sz w:val="26"/>
                <w:szCs w:val="26"/>
              </w:rPr>
            </w:pPr>
            <w:r>
              <w:rPr>
                <w:sz w:val="26"/>
                <w:szCs w:val="26"/>
              </w:rPr>
              <w:t>Tính giờ lao động cần thiết; không lấy thời hạn xử lý hồ sơ làm giờ công.</w:t>
            </w:r>
          </w:p>
        </w:tc>
      </w:tr>
      <w:tr w14:paraId="4F7EF212">
        <w:tblPrEx>
          <w:tblCellMar>
            <w:top w:w="0" w:type="dxa"/>
            <w:left w:w="108" w:type="dxa"/>
            <w:bottom w:w="0" w:type="dxa"/>
            <w:right w:w="108" w:type="dxa"/>
          </w:tblCellMar>
        </w:tblPrEx>
        <w:trPr>
          <w:cantSplit/>
        </w:trPr>
        <w:tc>
          <w:tcPr>
            <w:tcW w:w="2160" w:type="dxa"/>
            <w:shd w:val="clear" w:color="auto" w:fill="EEF1F3"/>
            <w:tcMar>
              <w:top w:w="75" w:type="dxa"/>
              <w:left w:w="75" w:type="dxa"/>
              <w:bottom w:w="75" w:type="dxa"/>
              <w:right w:w="75" w:type="dxa"/>
            </w:tcMar>
            <w:vAlign w:val="center"/>
          </w:tcPr>
          <w:p w14:paraId="7CA0A754">
            <w:pPr>
              <w:pStyle w:val="164"/>
              <w:spacing w:before="40" w:after="60" w:line="252" w:lineRule="auto"/>
              <w:jc w:val="both"/>
              <w:rPr>
                <w:sz w:val="26"/>
                <w:szCs w:val="26"/>
              </w:rPr>
            </w:pPr>
            <w:r>
              <w:rPr>
                <w:b/>
                <w:sz w:val="26"/>
                <w:szCs w:val="26"/>
              </w:rPr>
              <w:t>Đúng phương pháp</w:t>
            </w:r>
          </w:p>
        </w:tc>
        <w:tc>
          <w:tcPr>
            <w:tcW w:w="7704" w:type="dxa"/>
            <w:shd w:val="clear" w:color="auto" w:fill="FFFFFF"/>
            <w:tcMar>
              <w:top w:w="75" w:type="dxa"/>
              <w:left w:w="75" w:type="dxa"/>
              <w:bottom w:w="75" w:type="dxa"/>
              <w:right w:w="75" w:type="dxa"/>
            </w:tcMar>
            <w:vAlign w:val="center"/>
          </w:tcPr>
          <w:p w14:paraId="3A404AB6">
            <w:pPr>
              <w:pStyle w:val="164"/>
              <w:spacing w:before="40" w:after="60" w:line="252" w:lineRule="auto"/>
              <w:jc w:val="both"/>
              <w:rPr>
                <w:sz w:val="26"/>
                <w:szCs w:val="26"/>
              </w:rPr>
            </w:pPr>
            <w:r>
              <w:rPr>
                <w:sz w:val="26"/>
                <w:szCs w:val="26"/>
              </w:rPr>
              <w:t>PP1: theo cơ cấu, yêu cầu bố trí có căn cứ; PP2: theo số lượng × thời gian; PP3: theo yêu cầu chuyên môn đặc thù và tổ chức thực hiện. Không chọn PP3 chỉ vì thiếu số liệu PP2.</w:t>
            </w:r>
          </w:p>
        </w:tc>
      </w:tr>
      <w:tr w14:paraId="7AEC4265">
        <w:tblPrEx>
          <w:tblCellMar>
            <w:top w:w="0" w:type="dxa"/>
            <w:left w:w="108" w:type="dxa"/>
            <w:bottom w:w="0" w:type="dxa"/>
            <w:right w:w="108" w:type="dxa"/>
          </w:tblCellMar>
        </w:tblPrEx>
        <w:trPr>
          <w:cantSplit/>
        </w:trPr>
        <w:tc>
          <w:tcPr>
            <w:tcW w:w="2160" w:type="dxa"/>
            <w:shd w:val="clear" w:color="auto" w:fill="EEF1F3"/>
            <w:tcMar>
              <w:top w:w="75" w:type="dxa"/>
              <w:left w:w="75" w:type="dxa"/>
              <w:bottom w:w="75" w:type="dxa"/>
              <w:right w:w="75" w:type="dxa"/>
            </w:tcMar>
            <w:vAlign w:val="center"/>
          </w:tcPr>
          <w:p w14:paraId="54198118">
            <w:pPr>
              <w:pStyle w:val="164"/>
              <w:spacing w:before="40" w:after="60" w:line="252" w:lineRule="auto"/>
              <w:jc w:val="both"/>
              <w:rPr>
                <w:sz w:val="26"/>
                <w:szCs w:val="26"/>
              </w:rPr>
            </w:pPr>
            <w:r>
              <w:rPr>
                <w:b/>
                <w:sz w:val="26"/>
                <w:szCs w:val="26"/>
              </w:rPr>
              <w:t>Không tính trùng</w:t>
            </w:r>
          </w:p>
        </w:tc>
        <w:tc>
          <w:tcPr>
            <w:tcW w:w="7704" w:type="dxa"/>
            <w:shd w:val="clear" w:color="auto" w:fill="FFFFFF"/>
            <w:tcMar>
              <w:top w:w="75" w:type="dxa"/>
              <w:left w:w="75" w:type="dxa"/>
              <w:bottom w:w="75" w:type="dxa"/>
              <w:right w:w="75" w:type="dxa"/>
            </w:tcMar>
            <w:vAlign w:val="center"/>
          </w:tcPr>
          <w:p w14:paraId="717A466A">
            <w:pPr>
              <w:pStyle w:val="164"/>
              <w:spacing w:before="40" w:after="60" w:line="252" w:lineRule="auto"/>
              <w:jc w:val="both"/>
              <w:rPr>
                <w:sz w:val="26"/>
                <w:szCs w:val="26"/>
              </w:rPr>
            </w:pPr>
            <w:r>
              <w:rPr>
                <w:sz w:val="26"/>
                <w:szCs w:val="26"/>
              </w:rPr>
              <w:t>Một phần việc, một phần giờ, một người và một chỉ tiêu biên chế chỉ tổng hợp một lần trong cùng phạm vi.</w:t>
            </w:r>
          </w:p>
        </w:tc>
      </w:tr>
      <w:tr w14:paraId="73EE084B">
        <w:tblPrEx>
          <w:tblCellMar>
            <w:top w:w="0" w:type="dxa"/>
            <w:left w:w="108" w:type="dxa"/>
            <w:bottom w:w="0" w:type="dxa"/>
            <w:right w:w="108" w:type="dxa"/>
          </w:tblCellMar>
        </w:tblPrEx>
        <w:trPr>
          <w:cantSplit/>
        </w:trPr>
        <w:tc>
          <w:tcPr>
            <w:tcW w:w="2160" w:type="dxa"/>
            <w:shd w:val="clear" w:color="auto" w:fill="EEF1F3"/>
            <w:tcMar>
              <w:top w:w="75" w:type="dxa"/>
              <w:left w:w="75" w:type="dxa"/>
              <w:bottom w:w="75" w:type="dxa"/>
              <w:right w:w="75" w:type="dxa"/>
            </w:tcMar>
            <w:vAlign w:val="center"/>
          </w:tcPr>
          <w:p w14:paraId="54BC207D">
            <w:pPr>
              <w:pStyle w:val="164"/>
              <w:spacing w:before="40" w:after="60" w:line="252" w:lineRule="auto"/>
              <w:jc w:val="both"/>
              <w:rPr>
                <w:sz w:val="26"/>
                <w:szCs w:val="26"/>
              </w:rPr>
            </w:pPr>
            <w:r>
              <w:rPr>
                <w:b/>
                <w:sz w:val="26"/>
                <w:szCs w:val="26"/>
              </w:rPr>
              <w:t>Không tự tăng biên chế</w:t>
            </w:r>
          </w:p>
        </w:tc>
        <w:tc>
          <w:tcPr>
            <w:tcW w:w="7704" w:type="dxa"/>
            <w:shd w:val="clear" w:color="auto" w:fill="FFFFFF"/>
            <w:tcMar>
              <w:top w:w="75" w:type="dxa"/>
              <w:left w:w="75" w:type="dxa"/>
              <w:bottom w:w="75" w:type="dxa"/>
              <w:right w:w="75" w:type="dxa"/>
            </w:tcMar>
            <w:vAlign w:val="center"/>
          </w:tcPr>
          <w:p w14:paraId="503748BB">
            <w:pPr>
              <w:pStyle w:val="164"/>
              <w:spacing w:before="40" w:after="60" w:line="252" w:lineRule="auto"/>
              <w:jc w:val="both"/>
              <w:rPr>
                <w:sz w:val="26"/>
                <w:szCs w:val="26"/>
              </w:rPr>
            </w:pPr>
            <w:r>
              <w:rPr>
                <w:sz w:val="26"/>
                <w:szCs w:val="26"/>
              </w:rPr>
              <w:t>Nhu cầu tính toán ≠ số người bố trí ≠ chỉ tiêu biên chế được giao.</w:t>
            </w:r>
          </w:p>
        </w:tc>
      </w:tr>
      <w:tr w14:paraId="573123C2">
        <w:tblPrEx>
          <w:tblCellMar>
            <w:top w:w="0" w:type="dxa"/>
            <w:left w:w="108" w:type="dxa"/>
            <w:bottom w:w="0" w:type="dxa"/>
            <w:right w:w="108" w:type="dxa"/>
          </w:tblCellMar>
        </w:tblPrEx>
        <w:trPr>
          <w:cantSplit/>
        </w:trPr>
        <w:tc>
          <w:tcPr>
            <w:tcW w:w="9864" w:type="dxa"/>
            <w:gridSpan w:val="2"/>
            <w:tcBorders>
              <w:left w:val="single" w:color="AA844C" w:sz="18" w:space="0"/>
            </w:tcBorders>
            <w:shd w:val="clear" w:color="auto" w:fill="EEF1F3"/>
            <w:tcMar>
              <w:top w:w="75" w:type="dxa"/>
              <w:left w:w="75" w:type="dxa"/>
              <w:bottom w:w="75" w:type="dxa"/>
              <w:right w:w="75" w:type="dxa"/>
            </w:tcMar>
            <w:vAlign w:val="center"/>
          </w:tcPr>
          <w:p w14:paraId="0DC127B3">
            <w:pPr>
              <w:pStyle w:val="164"/>
              <w:spacing w:before="40" w:after="60" w:line="252" w:lineRule="auto"/>
              <w:jc w:val="both"/>
              <w:rPr>
                <w:sz w:val="26"/>
                <w:szCs w:val="26"/>
              </w:rPr>
            </w:pPr>
            <w:r>
              <w:rPr>
                <w:b/>
                <w:sz w:val="26"/>
                <w:szCs w:val="26"/>
              </w:rPr>
              <w:t>LƯU Ý VỀ TÀI LIỆU</w:t>
            </w:r>
          </w:p>
          <w:p w14:paraId="461CBAA5">
            <w:pPr>
              <w:pStyle w:val="164"/>
              <w:spacing w:before="40" w:after="60" w:line="252" w:lineRule="auto"/>
              <w:jc w:val="both"/>
              <w:rPr>
                <w:sz w:val="26"/>
                <w:szCs w:val="26"/>
              </w:rPr>
            </w:pPr>
            <w:r>
              <w:rPr>
                <w:sz w:val="26"/>
                <w:szCs w:val="26"/>
              </w:rPr>
              <w:t>Các biểu tính, trang danh mục, dữ liệu nguồn và công cụ kiểm tra không phải đều là nơi cán bộ nhập dữ liệu. Hướng dẫn điền biểu là căn cứ thao tác chi tiết.</w:t>
            </w:r>
          </w:p>
        </w:tc>
      </w:tr>
    </w:tbl>
    <w:p w14:paraId="13359ED3">
      <w:pPr>
        <w:pStyle w:val="3"/>
        <w:keepLines w:val="0"/>
        <w:spacing w:before="160"/>
        <w:jc w:val="both"/>
        <w:rPr>
          <w:sz w:val="26"/>
        </w:rPr>
      </w:pPr>
      <w:r>
        <w:rPr>
          <w:rFonts w:cs="Times New Roman"/>
          <w:sz w:val="26"/>
        </w:rPr>
        <w:t>Thống nhất phạm vi và cách đọc dữ liệu</w:t>
      </w:r>
    </w:p>
    <w:p w14:paraId="0B1AB3DC">
      <w:pPr>
        <w:jc w:val="both"/>
        <w:rPr>
          <w:sz w:val="26"/>
          <w:szCs w:val="26"/>
        </w:rPr>
      </w:pPr>
      <w:r>
        <w:rPr>
          <w:sz w:val="26"/>
          <w:szCs w:val="26"/>
        </w:rPr>
        <w:t>VTVL là vị trí việc làm; SP là sản phẩm; PP1, PP2, PP3 là ba phương pháp xác định nhu cầu nhân lực. “Người quy đổi” (FTE) phản ánh lượng lao động theo quỹ giờ; “số người cần bố trí” phản ánh yêu cầu tổ chức công việc; “biên chế được giao” là chỉ tiêu theo quyết định có thẩm quyền. Ba đại lượng này không đồng nhất.</w:t>
      </w:r>
    </w:p>
    <w:p w14:paraId="1A72C309">
      <w:pPr>
        <w:jc w:val="both"/>
        <w:rPr>
          <w:sz w:val="26"/>
          <w:szCs w:val="26"/>
        </w:rPr>
      </w:pPr>
      <w:r>
        <w:rPr>
          <w:sz w:val="26"/>
          <w:szCs w:val="26"/>
        </w:rPr>
        <w:t>Khối lượng thực hiện: ghi kỳ 01/10/2025–30/9/2026. Nhân lực hiện có: chốt tại 30/9/2026; biến động sau ngày chốt ghi riêng, nêu thời điểm và căn cứ. Nhiệm vụ, thẩm quyền: rà soát theo văn bản còn hiệu lực và nhận diện phần chuyển giao. Dự báo 2027–2031: lập riêng từng năm, tách số thực hiện khỏi giả định.</w:t>
      </w:r>
    </w:p>
    <w:p w14:paraId="3FB0E804">
      <w:pPr>
        <w:jc w:val="both"/>
        <w:rPr>
          <w:sz w:val="26"/>
          <w:szCs w:val="26"/>
        </w:rPr>
      </w:pPr>
      <w:r>
        <w:rPr>
          <w:sz w:val="26"/>
          <w:szCs w:val="26"/>
        </w:rPr>
        <w:t>Số 0 chỉ dùng khi đã xác minh thực sự không phát sinh và trường dữ liệu cho phép; ô trống là chưa có dữ liệu hoặc chưa áp dụng công thức; “không áp dụng” ghi tại trường giải trình/trạng thái phù hợp, không gõ chữ vào ô số. Phân biệt rõ chưa kiểm chứng, đã xác nhận tại đơn vị, đã thẩm định và đã quyết định.</w:t>
      </w:r>
    </w:p>
    <w:p w14:paraId="00C1C0B1">
      <w:pPr>
        <w:jc w:val="both"/>
        <w:rPr>
          <w:sz w:val="26"/>
          <w:szCs w:val="26"/>
        </w:rPr>
      </w:pPr>
      <w:r>
        <w:rPr>
          <w:sz w:val="26"/>
          <w:szCs w:val="26"/>
        </w:rPr>
        <w:t>Đầu mối bàn giao dữ liệu gốc kèm phiên bản, nguồn và trạng thái xác nhận; chuẩn bị danh mục sản phẩm và mã C1 để A2 chọn đúng vị trí. Đơn vị kiểm tra, phản hồi phần thiếu hoặc thay đổi; không chờ chuẩn hóa xong toàn bộ mới thực hiện phần đã đủ căn cứ.</w:t>
      </w:r>
    </w:p>
    <w:p w14:paraId="2409F49C">
      <w:pPr>
        <w:keepNext/>
        <w:spacing w:before="280"/>
        <w:jc w:val="both"/>
        <w:rPr>
          <w:sz w:val="26"/>
          <w:szCs w:val="26"/>
        </w:rPr>
      </w:pPr>
      <w:r>
        <w:rPr>
          <w:b/>
          <w:sz w:val="26"/>
          <w:szCs w:val="26"/>
        </w:rPr>
        <w:t>CẨM NANG THỰC HÀNH  /  MỤC 02</w:t>
      </w:r>
    </w:p>
    <w:p w14:paraId="2CF9C1E4">
      <w:pPr>
        <w:pStyle w:val="2"/>
        <w:keepLines w:val="0"/>
        <w:spacing w:before="160"/>
        <w:jc w:val="both"/>
        <w:rPr>
          <w:rFonts w:cs="Times New Roman"/>
          <w:sz w:val="26"/>
          <w:szCs w:val="26"/>
        </w:rPr>
      </w:pPr>
      <w:r>
        <w:rPr>
          <w:rFonts w:cs="Times New Roman"/>
          <w:sz w:val="26"/>
          <w:szCs w:val="26"/>
        </w:rPr>
        <w:t>Sơ đồ toàn bộ 08 bước</w:t>
      </w:r>
    </w:p>
    <w:p w14:paraId="0490162B">
      <w:pPr>
        <w:pStyle w:val="164"/>
        <w:jc w:val="both"/>
        <w:rPr>
          <w:sz w:val="26"/>
          <w:szCs w:val="26"/>
        </w:rPr>
      </w:pPr>
      <w:r>
        <w:rPr>
          <w:sz w:val="26"/>
          <w:szCs w:val="26"/>
        </w:rPr>
        <w:t>Ba giai đoạn để dễ theo dõi; vẫn giữ nguyên 08 bước của Hướng dẫn.</w:t>
      </w:r>
    </w:p>
    <w:tbl>
      <w:tblPr>
        <w:tblStyle w:val="12"/>
        <w:tblW w:w="0" w:type="auto"/>
        <w:jc w:val="center"/>
        <w:tblLayout w:type="fixed"/>
        <w:tblCellMar>
          <w:top w:w="0" w:type="dxa"/>
          <w:left w:w="108" w:type="dxa"/>
          <w:bottom w:w="0" w:type="dxa"/>
          <w:right w:w="108" w:type="dxa"/>
        </w:tblCellMar>
      </w:tblPr>
      <w:tblGrid>
        <w:gridCol w:w="4978"/>
        <w:gridCol w:w="4978"/>
        <w:gridCol w:w="225"/>
      </w:tblGrid>
      <w:tr w14:paraId="2A36BCEC">
        <w:tblPrEx>
          <w:tblCellMar>
            <w:top w:w="0" w:type="dxa"/>
            <w:left w:w="108" w:type="dxa"/>
            <w:bottom w:w="0" w:type="dxa"/>
            <w:right w:w="108" w:type="dxa"/>
          </w:tblCellMar>
        </w:tblPrEx>
        <w:trPr>
          <w:gridAfter w:val="1"/>
          <w:wAfter w:w="225" w:type="dxa"/>
          <w:cantSplit/>
          <w:jc w:val="center"/>
        </w:trPr>
        <w:tc>
          <w:tcPr>
            <w:tcW w:w="9956" w:type="dxa"/>
            <w:gridSpan w:val="2"/>
            <w:shd w:val="clear" w:color="auto" w:fill="EEF1F3"/>
            <w:tcMar>
              <w:top w:w="75" w:type="dxa"/>
              <w:left w:w="75" w:type="dxa"/>
              <w:bottom w:w="75" w:type="dxa"/>
              <w:right w:w="75" w:type="dxa"/>
            </w:tcMar>
            <w:vAlign w:val="center"/>
          </w:tcPr>
          <w:p w14:paraId="26AF32A5">
            <w:pPr>
              <w:spacing w:before="40" w:after="60" w:line="252" w:lineRule="auto"/>
              <w:jc w:val="both"/>
              <w:rPr>
                <w:sz w:val="26"/>
                <w:szCs w:val="26"/>
              </w:rPr>
            </w:pPr>
            <w:r>
              <w:rPr>
                <w:b/>
                <w:sz w:val="26"/>
                <w:szCs w:val="26"/>
              </w:rPr>
              <w:t>GIAI ĐOẠN 1  •  XÁC ĐỊNH CÔNG VIỆC</w:t>
            </w:r>
          </w:p>
        </w:tc>
      </w:tr>
      <w:tr w14:paraId="2AC4D58B">
        <w:tblPrEx>
          <w:tblCellMar>
            <w:top w:w="0" w:type="dxa"/>
            <w:left w:w="108" w:type="dxa"/>
            <w:bottom w:w="0" w:type="dxa"/>
            <w:right w:w="108" w:type="dxa"/>
          </w:tblCellMar>
        </w:tblPrEx>
        <w:trPr>
          <w:gridAfter w:val="1"/>
          <w:wAfter w:w="225" w:type="dxa"/>
          <w:cantSplit/>
          <w:jc w:val="center"/>
        </w:trPr>
        <w:tc>
          <w:tcPr>
            <w:tcW w:w="4978" w:type="dxa"/>
            <w:shd w:val="clear" w:color="auto" w:fill="EEF1F3"/>
            <w:tcMar>
              <w:top w:w="75" w:type="dxa"/>
              <w:left w:w="75" w:type="dxa"/>
              <w:bottom w:w="75" w:type="dxa"/>
              <w:right w:w="75" w:type="dxa"/>
            </w:tcMar>
            <w:vAlign w:val="center"/>
          </w:tcPr>
          <w:p w14:paraId="10FA64D2">
            <w:pPr>
              <w:spacing w:before="40" w:after="60" w:line="252" w:lineRule="auto"/>
              <w:jc w:val="both"/>
              <w:rPr>
                <w:sz w:val="26"/>
                <w:szCs w:val="26"/>
              </w:rPr>
            </w:pPr>
            <w:r>
              <w:rPr>
                <w:b/>
                <w:sz w:val="26"/>
                <w:szCs w:val="26"/>
              </w:rPr>
              <w:t>01  RÀ SOÁT NHIỆM VỤ</w:t>
            </w:r>
          </w:p>
          <w:p w14:paraId="70FA7529">
            <w:pPr>
              <w:spacing w:before="40" w:after="60" w:line="252" w:lineRule="auto"/>
              <w:jc w:val="both"/>
              <w:rPr>
                <w:sz w:val="26"/>
                <w:szCs w:val="26"/>
              </w:rPr>
            </w:pPr>
            <w:r>
              <w:rPr>
                <w:sz w:val="26"/>
                <w:szCs w:val="26"/>
              </w:rPr>
              <w:t>Kế thừa, cập nhật A1</w:t>
            </w:r>
          </w:p>
        </w:tc>
        <w:tc>
          <w:tcPr>
            <w:tcW w:w="4978" w:type="dxa"/>
            <w:shd w:val="clear" w:color="auto" w:fill="EEF1F3"/>
            <w:tcMar>
              <w:top w:w="75" w:type="dxa"/>
              <w:left w:w="75" w:type="dxa"/>
              <w:bottom w:w="75" w:type="dxa"/>
              <w:right w:w="75" w:type="dxa"/>
            </w:tcMar>
            <w:vAlign w:val="center"/>
          </w:tcPr>
          <w:p w14:paraId="536D962C">
            <w:pPr>
              <w:spacing w:before="40" w:after="60" w:line="252" w:lineRule="auto"/>
              <w:jc w:val="both"/>
              <w:rPr>
                <w:sz w:val="26"/>
                <w:szCs w:val="26"/>
              </w:rPr>
            </w:pPr>
            <w:r>
              <w:rPr>
                <w:b/>
                <w:sz w:val="26"/>
                <w:szCs w:val="26"/>
              </w:rPr>
              <w:t>02  CÔNG VIỆC, SẢN PHẨM</w:t>
            </w:r>
          </w:p>
          <w:p w14:paraId="2E270A59">
            <w:pPr>
              <w:spacing w:before="40" w:after="60" w:line="252" w:lineRule="auto"/>
              <w:jc w:val="both"/>
              <w:rPr>
                <w:sz w:val="26"/>
                <w:szCs w:val="26"/>
              </w:rPr>
            </w:pPr>
            <w:r>
              <w:rPr>
                <w:sz w:val="26"/>
                <w:szCs w:val="26"/>
              </w:rPr>
              <w:t>Phân định trách nhiệm; A2</w:t>
            </w:r>
          </w:p>
        </w:tc>
      </w:tr>
      <w:tr w14:paraId="46BCAA80">
        <w:tblPrEx>
          <w:tblCellMar>
            <w:top w:w="0" w:type="dxa"/>
            <w:left w:w="108" w:type="dxa"/>
            <w:bottom w:w="0" w:type="dxa"/>
            <w:right w:w="108" w:type="dxa"/>
          </w:tblCellMar>
        </w:tblPrEx>
        <w:trPr>
          <w:gridAfter w:val="1"/>
          <w:wAfter w:w="225" w:type="dxa"/>
          <w:cantSplit/>
          <w:jc w:val="center"/>
        </w:trPr>
        <w:tc>
          <w:tcPr>
            <w:tcW w:w="9956" w:type="dxa"/>
            <w:gridSpan w:val="2"/>
            <w:shd w:val="clear" w:color="auto" w:fill="EEF1F3"/>
            <w:tcMar>
              <w:top w:w="75" w:type="dxa"/>
              <w:left w:w="75" w:type="dxa"/>
              <w:bottom w:w="75" w:type="dxa"/>
              <w:right w:w="75" w:type="dxa"/>
            </w:tcMar>
            <w:vAlign w:val="center"/>
          </w:tcPr>
          <w:p w14:paraId="5C410DD6">
            <w:pPr>
              <w:spacing w:before="40" w:after="60" w:line="252" w:lineRule="auto"/>
              <w:jc w:val="both"/>
              <w:rPr>
                <w:sz w:val="26"/>
                <w:szCs w:val="26"/>
              </w:rPr>
            </w:pPr>
            <w:r>
              <w:rPr>
                <w:b/>
                <w:sz w:val="26"/>
                <w:szCs w:val="26"/>
              </w:rPr>
              <w:t>GIAI ĐOẠN 2  •  ĐO LƯỜNG, XÁC ĐỊNH NHU CẦU</w:t>
            </w:r>
          </w:p>
        </w:tc>
      </w:tr>
      <w:tr w14:paraId="6CB2648D">
        <w:tblPrEx>
          <w:tblCellMar>
            <w:top w:w="0" w:type="dxa"/>
            <w:left w:w="108" w:type="dxa"/>
            <w:bottom w:w="0" w:type="dxa"/>
            <w:right w:w="108" w:type="dxa"/>
          </w:tblCellMar>
        </w:tblPrEx>
        <w:trPr>
          <w:gridAfter w:val="1"/>
          <w:wAfter w:w="225" w:type="dxa"/>
          <w:cantSplit/>
          <w:jc w:val="center"/>
        </w:trPr>
        <w:tc>
          <w:tcPr>
            <w:tcW w:w="4978" w:type="dxa"/>
            <w:shd w:val="clear" w:color="auto" w:fill="EEF1F3"/>
            <w:tcMar>
              <w:top w:w="75" w:type="dxa"/>
              <w:left w:w="75" w:type="dxa"/>
              <w:bottom w:w="75" w:type="dxa"/>
              <w:right w:w="75" w:type="dxa"/>
            </w:tcMar>
            <w:vAlign w:val="center"/>
          </w:tcPr>
          <w:p w14:paraId="4EE5CF95">
            <w:pPr>
              <w:spacing w:before="40" w:after="60" w:line="252" w:lineRule="auto"/>
              <w:jc w:val="both"/>
              <w:rPr>
                <w:sz w:val="26"/>
                <w:szCs w:val="26"/>
              </w:rPr>
            </w:pPr>
            <w:r>
              <w:rPr>
                <w:b/>
                <w:sz w:val="26"/>
                <w:szCs w:val="26"/>
              </w:rPr>
              <w:t>03  SẢN LƯỢNG, THỜI GIAN</w:t>
            </w:r>
          </w:p>
          <w:p w14:paraId="61597439">
            <w:pPr>
              <w:spacing w:before="40" w:after="60" w:line="252" w:lineRule="auto"/>
              <w:jc w:val="both"/>
              <w:rPr>
                <w:sz w:val="26"/>
                <w:szCs w:val="26"/>
              </w:rPr>
            </w:pPr>
            <w:r>
              <w:rPr>
                <w:sz w:val="26"/>
                <w:szCs w:val="26"/>
              </w:rPr>
              <w:t>Sản phẩm, phút/SP, giờ bổ sung; B1</w:t>
            </w:r>
          </w:p>
        </w:tc>
        <w:tc>
          <w:tcPr>
            <w:tcW w:w="4978" w:type="dxa"/>
            <w:shd w:val="clear" w:color="auto" w:fill="EEF1F3"/>
            <w:tcMar>
              <w:top w:w="75" w:type="dxa"/>
              <w:left w:w="75" w:type="dxa"/>
              <w:bottom w:w="75" w:type="dxa"/>
              <w:right w:w="75" w:type="dxa"/>
            </w:tcMar>
            <w:vAlign w:val="center"/>
          </w:tcPr>
          <w:p w14:paraId="3FCC9A87">
            <w:pPr>
              <w:spacing w:before="40" w:after="60" w:line="252" w:lineRule="auto"/>
              <w:jc w:val="both"/>
              <w:rPr>
                <w:sz w:val="26"/>
                <w:szCs w:val="26"/>
              </w:rPr>
            </w:pPr>
            <w:r>
              <w:rPr>
                <w:b/>
                <w:sz w:val="26"/>
                <w:szCs w:val="26"/>
              </w:rPr>
              <w:t>04  TÁC ĐỘNG THỰC TẾ</w:t>
            </w:r>
          </w:p>
          <w:p w14:paraId="2751157F">
            <w:pPr>
              <w:spacing w:before="40" w:after="60" w:line="252" w:lineRule="auto"/>
              <w:jc w:val="both"/>
              <w:rPr>
                <w:sz w:val="26"/>
                <w:szCs w:val="26"/>
              </w:rPr>
            </w:pPr>
            <w:r>
              <w:rPr>
                <w:sz w:val="26"/>
                <w:szCs w:val="26"/>
              </w:rPr>
              <w:t>Giờ tăng/giảm đã kiểm chứng; B2</w:t>
            </w:r>
          </w:p>
        </w:tc>
      </w:tr>
      <w:tr w14:paraId="448CB26F">
        <w:tblPrEx>
          <w:tblCellMar>
            <w:top w:w="0" w:type="dxa"/>
            <w:left w:w="108" w:type="dxa"/>
            <w:bottom w:w="0" w:type="dxa"/>
            <w:right w:w="108" w:type="dxa"/>
          </w:tblCellMar>
        </w:tblPrEx>
        <w:trPr>
          <w:gridAfter w:val="1"/>
          <w:wAfter w:w="225" w:type="dxa"/>
          <w:cantSplit/>
          <w:jc w:val="center"/>
        </w:trPr>
        <w:tc>
          <w:tcPr>
            <w:tcW w:w="4978" w:type="dxa"/>
            <w:shd w:val="clear" w:color="auto" w:fill="EEF1F3"/>
            <w:tcMar>
              <w:top w:w="75" w:type="dxa"/>
              <w:left w:w="75" w:type="dxa"/>
              <w:bottom w:w="75" w:type="dxa"/>
              <w:right w:w="75" w:type="dxa"/>
            </w:tcMar>
            <w:vAlign w:val="center"/>
          </w:tcPr>
          <w:p w14:paraId="12C87700">
            <w:pPr>
              <w:spacing w:before="40" w:after="60" w:line="252" w:lineRule="auto"/>
              <w:jc w:val="both"/>
              <w:rPr>
                <w:sz w:val="26"/>
                <w:szCs w:val="26"/>
              </w:rPr>
            </w:pPr>
            <w:r>
              <w:rPr>
                <w:b/>
                <w:sz w:val="26"/>
                <w:szCs w:val="26"/>
              </w:rPr>
              <w:t>05  RÀ SOÁT VTVL</w:t>
            </w:r>
          </w:p>
          <w:p w14:paraId="2F8A058E">
            <w:pPr>
              <w:spacing w:before="40" w:after="60" w:line="252" w:lineRule="auto"/>
              <w:jc w:val="both"/>
              <w:rPr>
                <w:sz w:val="26"/>
                <w:szCs w:val="26"/>
              </w:rPr>
            </w:pPr>
            <w:r>
              <w:rPr>
                <w:sz w:val="26"/>
                <w:szCs w:val="26"/>
              </w:rPr>
              <w:t>Danh mục, bản mô tả, năng lực; C1-C2</w:t>
            </w:r>
          </w:p>
        </w:tc>
        <w:tc>
          <w:tcPr>
            <w:tcW w:w="4978" w:type="dxa"/>
            <w:shd w:val="clear" w:color="auto" w:fill="EEF1F3"/>
            <w:tcMar>
              <w:top w:w="75" w:type="dxa"/>
              <w:left w:w="75" w:type="dxa"/>
              <w:bottom w:w="75" w:type="dxa"/>
              <w:right w:w="75" w:type="dxa"/>
            </w:tcMar>
            <w:vAlign w:val="center"/>
          </w:tcPr>
          <w:p w14:paraId="5D03E829">
            <w:pPr>
              <w:spacing w:before="40" w:after="60" w:line="252" w:lineRule="auto"/>
              <w:jc w:val="both"/>
              <w:rPr>
                <w:sz w:val="26"/>
                <w:szCs w:val="26"/>
              </w:rPr>
            </w:pPr>
            <w:r>
              <w:rPr>
                <w:b/>
                <w:sz w:val="26"/>
                <w:szCs w:val="26"/>
              </w:rPr>
              <w:t>06  CHỌN PP1 / PP2 / PP3</w:t>
            </w:r>
          </w:p>
          <w:p w14:paraId="79EE42FC">
            <w:pPr>
              <w:spacing w:before="40" w:after="60" w:line="252" w:lineRule="auto"/>
              <w:jc w:val="both"/>
              <w:rPr>
                <w:sz w:val="26"/>
                <w:szCs w:val="26"/>
              </w:rPr>
            </w:pPr>
            <w:r>
              <w:rPr>
                <w:sz w:val="26"/>
                <w:szCs w:val="26"/>
              </w:rPr>
              <w:t>Xác định nhu cầu có căn cứ; C3</w:t>
            </w:r>
          </w:p>
        </w:tc>
      </w:tr>
      <w:tr w14:paraId="5723D322">
        <w:tblPrEx>
          <w:tblCellMar>
            <w:top w:w="0" w:type="dxa"/>
            <w:left w:w="108" w:type="dxa"/>
            <w:bottom w:w="0" w:type="dxa"/>
            <w:right w:w="108" w:type="dxa"/>
          </w:tblCellMar>
        </w:tblPrEx>
        <w:trPr>
          <w:gridAfter w:val="1"/>
          <w:wAfter w:w="225" w:type="dxa"/>
          <w:cantSplit/>
          <w:jc w:val="center"/>
        </w:trPr>
        <w:tc>
          <w:tcPr>
            <w:tcW w:w="9956" w:type="dxa"/>
            <w:gridSpan w:val="2"/>
            <w:shd w:val="clear" w:color="auto" w:fill="EEF1F3"/>
            <w:tcMar>
              <w:top w:w="75" w:type="dxa"/>
              <w:left w:w="75" w:type="dxa"/>
              <w:bottom w:w="75" w:type="dxa"/>
              <w:right w:w="75" w:type="dxa"/>
            </w:tcMar>
            <w:vAlign w:val="center"/>
          </w:tcPr>
          <w:p w14:paraId="64A633F3">
            <w:pPr>
              <w:spacing w:before="40" w:after="60" w:line="252" w:lineRule="auto"/>
              <w:jc w:val="both"/>
              <w:rPr>
                <w:sz w:val="26"/>
                <w:szCs w:val="26"/>
              </w:rPr>
            </w:pPr>
            <w:r>
              <w:rPr>
                <w:b/>
                <w:sz w:val="26"/>
                <w:szCs w:val="26"/>
              </w:rPr>
              <w:t>GIAI ĐOẠN 3  •  ĐỐI CHIẾU, XÁC NHẬN</w:t>
            </w:r>
          </w:p>
        </w:tc>
      </w:tr>
      <w:tr w14:paraId="41CAFEC4">
        <w:tblPrEx>
          <w:tblCellMar>
            <w:top w:w="0" w:type="dxa"/>
            <w:left w:w="108" w:type="dxa"/>
            <w:bottom w:w="0" w:type="dxa"/>
            <w:right w:w="108" w:type="dxa"/>
          </w:tblCellMar>
        </w:tblPrEx>
        <w:trPr>
          <w:gridAfter w:val="1"/>
          <w:wAfter w:w="225" w:type="dxa"/>
          <w:cantSplit/>
          <w:jc w:val="center"/>
        </w:trPr>
        <w:tc>
          <w:tcPr>
            <w:tcW w:w="4978" w:type="dxa"/>
            <w:shd w:val="clear" w:color="auto" w:fill="EEF1F3"/>
            <w:tcMar>
              <w:top w:w="75" w:type="dxa"/>
              <w:left w:w="75" w:type="dxa"/>
              <w:bottom w:w="75" w:type="dxa"/>
              <w:right w:w="75" w:type="dxa"/>
            </w:tcMar>
            <w:vAlign w:val="center"/>
          </w:tcPr>
          <w:p w14:paraId="1467A1BC">
            <w:pPr>
              <w:spacing w:before="40" w:after="60" w:line="252" w:lineRule="auto"/>
              <w:jc w:val="both"/>
              <w:rPr>
                <w:sz w:val="26"/>
                <w:szCs w:val="26"/>
              </w:rPr>
            </w:pPr>
            <w:r>
              <w:rPr>
                <w:b/>
                <w:sz w:val="26"/>
                <w:szCs w:val="26"/>
              </w:rPr>
              <w:t>07  PHƯƠNG ÁN BIÊN CHẾ</w:t>
            </w:r>
          </w:p>
          <w:p w14:paraId="66B46FBA">
            <w:pPr>
              <w:spacing w:before="40" w:after="60" w:line="252" w:lineRule="auto"/>
              <w:jc w:val="both"/>
              <w:rPr>
                <w:sz w:val="26"/>
                <w:szCs w:val="26"/>
              </w:rPr>
            </w:pPr>
            <w:r>
              <w:rPr>
                <w:sz w:val="26"/>
                <w:szCs w:val="26"/>
              </w:rPr>
              <w:t>Đối chiếu người hiện có; D1-D2</w:t>
            </w:r>
          </w:p>
        </w:tc>
        <w:tc>
          <w:tcPr>
            <w:tcW w:w="4978" w:type="dxa"/>
            <w:shd w:val="clear" w:color="auto" w:fill="EEF1F3"/>
            <w:tcMar>
              <w:top w:w="75" w:type="dxa"/>
              <w:left w:w="75" w:type="dxa"/>
              <w:bottom w:w="75" w:type="dxa"/>
              <w:right w:w="75" w:type="dxa"/>
            </w:tcMar>
            <w:vAlign w:val="center"/>
          </w:tcPr>
          <w:p w14:paraId="332F28E2">
            <w:pPr>
              <w:spacing w:before="40" w:after="60" w:line="252" w:lineRule="auto"/>
              <w:jc w:val="both"/>
              <w:rPr>
                <w:sz w:val="26"/>
                <w:szCs w:val="26"/>
              </w:rPr>
            </w:pPr>
            <w:r>
              <w:rPr>
                <w:b/>
                <w:sz w:val="26"/>
                <w:szCs w:val="26"/>
              </w:rPr>
              <w:t>08  KIỂM TRA, GỬI KẾT QUẢ</w:t>
            </w:r>
          </w:p>
          <w:p w14:paraId="334038AC">
            <w:pPr>
              <w:spacing w:before="40" w:after="60" w:line="252" w:lineRule="auto"/>
              <w:jc w:val="both"/>
              <w:rPr>
                <w:sz w:val="26"/>
                <w:szCs w:val="26"/>
              </w:rPr>
            </w:pPr>
            <w:r>
              <w:rPr>
                <w:sz w:val="26"/>
                <w:szCs w:val="26"/>
              </w:rPr>
              <w:t>Đơn vị xác nhận; đầu mối tổng hợp, theo dõi</w:t>
            </w:r>
          </w:p>
        </w:tc>
      </w:tr>
      <w:tr w14:paraId="5D30DEA8">
        <w:tblPrEx>
          <w:tblCellMar>
            <w:top w:w="0" w:type="dxa"/>
            <w:left w:w="108" w:type="dxa"/>
            <w:bottom w:w="0" w:type="dxa"/>
            <w:right w:w="108" w:type="dxa"/>
          </w:tblCellMar>
        </w:tblPrEx>
        <w:trPr>
          <w:cantSplit/>
        </w:trPr>
        <w:tc>
          <w:tcPr>
            <w:tcW w:w="9956" w:type="dxa"/>
            <w:gridSpan w:val="3"/>
            <w:tcBorders>
              <w:left w:val="single" w:color="386E70" w:sz="18" w:space="0"/>
            </w:tcBorders>
            <w:shd w:val="clear" w:color="auto" w:fill="EEF1F3"/>
            <w:tcMar>
              <w:top w:w="75" w:type="dxa"/>
              <w:left w:w="75" w:type="dxa"/>
              <w:bottom w:w="75" w:type="dxa"/>
              <w:right w:w="75" w:type="dxa"/>
            </w:tcMar>
            <w:vAlign w:val="center"/>
          </w:tcPr>
          <w:p w14:paraId="239C8EB4">
            <w:pPr>
              <w:pStyle w:val="164"/>
              <w:spacing w:before="40" w:after="60" w:line="252" w:lineRule="auto"/>
              <w:jc w:val="both"/>
              <w:rPr>
                <w:sz w:val="26"/>
                <w:szCs w:val="26"/>
              </w:rPr>
            </w:pPr>
            <w:r>
              <w:rPr>
                <w:b/>
                <w:sz w:val="26"/>
                <w:szCs w:val="26"/>
              </w:rPr>
              <w:t>CÁCH THỰC HIỆN</w:t>
            </w:r>
          </w:p>
          <w:p w14:paraId="481B5FA3">
            <w:pPr>
              <w:pStyle w:val="164"/>
              <w:spacing w:before="40" w:after="60" w:line="252" w:lineRule="auto"/>
              <w:jc w:val="both"/>
              <w:rPr>
                <w:sz w:val="26"/>
                <w:szCs w:val="26"/>
              </w:rPr>
            </w:pPr>
            <w:r>
              <w:rPr>
                <w:sz w:val="26"/>
                <w:szCs w:val="26"/>
              </w:rPr>
              <w:t>Giai đoạn 1: dữ liệu nền; giai đoạn 2: lượng hóa và chọn phương pháp; giai đoạn 3: đối chiếu, đề xuất và xác nhận. Đơn vị đủ dữ liệu được làm song song các phần đã có căn cứ.</w:t>
            </w:r>
          </w:p>
        </w:tc>
      </w:tr>
    </w:tbl>
    <w:p w14:paraId="36DAC932">
      <w:pPr>
        <w:keepNext/>
        <w:pageBreakBefore/>
        <w:jc w:val="both"/>
        <w:rPr>
          <w:sz w:val="26"/>
          <w:szCs w:val="26"/>
        </w:rPr>
      </w:pPr>
      <w:r>
        <w:rPr>
          <w:b/>
          <w:sz w:val="26"/>
          <w:szCs w:val="26"/>
        </w:rPr>
        <w:t>CẨM NANG THỰC HÀNH  /  MỤC 03</w:t>
      </w:r>
    </w:p>
    <w:p w14:paraId="026547CD">
      <w:pPr>
        <w:pStyle w:val="2"/>
        <w:keepLines w:val="0"/>
        <w:spacing w:before="160"/>
        <w:jc w:val="both"/>
        <w:rPr>
          <w:rFonts w:cs="Times New Roman"/>
          <w:sz w:val="26"/>
          <w:szCs w:val="26"/>
        </w:rPr>
      </w:pPr>
      <w:r>
        <w:rPr>
          <w:rFonts w:cs="Times New Roman"/>
          <w:sz w:val="26"/>
          <w:szCs w:val="26"/>
        </w:rPr>
        <w:t>Bước nào - mở đúng biểu đó</w:t>
      </w:r>
    </w:p>
    <w:p w14:paraId="028045A3">
      <w:pPr>
        <w:pStyle w:val="164"/>
        <w:jc w:val="both"/>
        <w:rPr>
          <w:sz w:val="26"/>
          <w:szCs w:val="26"/>
        </w:rPr>
      </w:pPr>
      <w:r>
        <w:rPr>
          <w:sz w:val="26"/>
          <w:szCs w:val="26"/>
        </w:rPr>
        <w:t>09 nhóm biểu nghiệp vụ gồm A1, A2, B1, B2, C1, C2, C3, D1, D2, tương ứng 10 trang tính vì B2 gồm chi tiết và tổng hợp. Chỉ nhập ô được giao, liên kết đúng mã; tên tab có tiền tố số thứ tự.</w:t>
      </w:r>
    </w:p>
    <w:tbl>
      <w:tblPr>
        <w:tblStyle w:val="12"/>
        <w:tblW w:w="10533" w:type="dxa"/>
        <w:jc w:val="center"/>
        <w:tblLayout w:type="fixed"/>
        <w:tblCellMar>
          <w:top w:w="0" w:type="dxa"/>
          <w:left w:w="108" w:type="dxa"/>
          <w:bottom w:w="0" w:type="dxa"/>
          <w:right w:w="108" w:type="dxa"/>
        </w:tblCellMar>
      </w:tblPr>
      <w:tblGrid>
        <w:gridCol w:w="951"/>
        <w:gridCol w:w="3053"/>
        <w:gridCol w:w="5952"/>
        <w:gridCol w:w="577"/>
      </w:tblGrid>
      <w:tr w14:paraId="2BAE9833">
        <w:tblPrEx>
          <w:tblCellMar>
            <w:top w:w="0" w:type="dxa"/>
            <w:left w:w="108" w:type="dxa"/>
            <w:bottom w:w="0" w:type="dxa"/>
            <w:right w:w="108" w:type="dxa"/>
          </w:tblCellMar>
        </w:tblPrEx>
        <w:trPr>
          <w:cantSplit/>
          <w:tblHeader/>
          <w:jc w:val="center"/>
        </w:trPr>
        <w:tc>
          <w:tcPr>
            <w:tcW w:w="951" w:type="dxa"/>
            <w:shd w:val="clear" w:color="auto" w:fill="EEF1F3"/>
            <w:tcMar>
              <w:top w:w="75" w:type="dxa"/>
              <w:left w:w="75" w:type="dxa"/>
              <w:bottom w:w="75" w:type="dxa"/>
              <w:right w:w="75" w:type="dxa"/>
            </w:tcMar>
            <w:vAlign w:val="center"/>
          </w:tcPr>
          <w:p w14:paraId="0DFC409B">
            <w:pPr>
              <w:pStyle w:val="164"/>
              <w:spacing w:before="40" w:after="60" w:line="252" w:lineRule="auto"/>
              <w:jc w:val="both"/>
              <w:rPr>
                <w:sz w:val="26"/>
                <w:szCs w:val="26"/>
              </w:rPr>
            </w:pPr>
            <w:r>
              <w:rPr>
                <w:b/>
                <w:sz w:val="26"/>
                <w:szCs w:val="26"/>
              </w:rPr>
              <w:t>TT</w:t>
            </w:r>
          </w:p>
        </w:tc>
        <w:tc>
          <w:tcPr>
            <w:tcW w:w="3053" w:type="dxa"/>
            <w:shd w:val="clear" w:color="auto" w:fill="EEF1F3"/>
            <w:tcMar>
              <w:top w:w="75" w:type="dxa"/>
              <w:left w:w="75" w:type="dxa"/>
              <w:bottom w:w="75" w:type="dxa"/>
              <w:right w:w="75" w:type="dxa"/>
            </w:tcMar>
            <w:vAlign w:val="center"/>
          </w:tcPr>
          <w:p w14:paraId="2147423D">
            <w:pPr>
              <w:pStyle w:val="164"/>
              <w:spacing w:before="40" w:after="60" w:line="252" w:lineRule="auto"/>
              <w:jc w:val="both"/>
              <w:rPr>
                <w:sz w:val="26"/>
                <w:szCs w:val="26"/>
              </w:rPr>
            </w:pPr>
            <w:r>
              <w:rPr>
                <w:b/>
                <w:sz w:val="26"/>
                <w:szCs w:val="26"/>
              </w:rPr>
              <w:t>BIỂU</w:t>
            </w:r>
          </w:p>
        </w:tc>
        <w:tc>
          <w:tcPr>
            <w:tcW w:w="6529" w:type="dxa"/>
            <w:gridSpan w:val="2"/>
            <w:shd w:val="clear" w:color="auto" w:fill="EEF1F3"/>
            <w:tcMar>
              <w:top w:w="75" w:type="dxa"/>
              <w:left w:w="75" w:type="dxa"/>
              <w:bottom w:w="75" w:type="dxa"/>
              <w:right w:w="75" w:type="dxa"/>
            </w:tcMar>
            <w:vAlign w:val="center"/>
          </w:tcPr>
          <w:p w14:paraId="45C4D866">
            <w:pPr>
              <w:pStyle w:val="164"/>
              <w:spacing w:before="40" w:after="60" w:line="252" w:lineRule="auto"/>
              <w:jc w:val="both"/>
              <w:rPr>
                <w:sz w:val="26"/>
                <w:szCs w:val="26"/>
              </w:rPr>
            </w:pPr>
            <w:r>
              <w:rPr>
                <w:b/>
                <w:sz w:val="26"/>
                <w:szCs w:val="26"/>
              </w:rPr>
              <w:t>CẦN GHI GÌ?</w:t>
            </w:r>
          </w:p>
        </w:tc>
      </w:tr>
      <w:tr w14:paraId="62B49D5F">
        <w:tblPrEx>
          <w:tblCellMar>
            <w:top w:w="0" w:type="dxa"/>
            <w:left w:w="108" w:type="dxa"/>
            <w:bottom w:w="0" w:type="dxa"/>
            <w:right w:w="108" w:type="dxa"/>
          </w:tblCellMar>
        </w:tblPrEx>
        <w:trPr>
          <w:cantSplit/>
          <w:jc w:val="center"/>
        </w:trPr>
        <w:tc>
          <w:tcPr>
            <w:tcW w:w="951" w:type="dxa"/>
            <w:tcBorders>
              <w:bottom w:val="single" w:color="D9E1E1" w:sz="2" w:space="0"/>
            </w:tcBorders>
            <w:tcMar>
              <w:top w:w="75" w:type="dxa"/>
              <w:left w:w="75" w:type="dxa"/>
              <w:bottom w:w="75" w:type="dxa"/>
              <w:right w:w="75" w:type="dxa"/>
            </w:tcMar>
            <w:vAlign w:val="center"/>
          </w:tcPr>
          <w:p w14:paraId="64119984">
            <w:pPr>
              <w:pStyle w:val="164"/>
              <w:spacing w:before="40" w:after="60" w:line="252" w:lineRule="auto"/>
              <w:jc w:val="both"/>
              <w:rPr>
                <w:sz w:val="26"/>
                <w:szCs w:val="26"/>
              </w:rPr>
            </w:pPr>
            <w:r>
              <w:rPr>
                <w:sz w:val="26"/>
                <w:szCs w:val="26"/>
              </w:rPr>
              <w:t>1</w:t>
            </w:r>
          </w:p>
        </w:tc>
        <w:tc>
          <w:tcPr>
            <w:tcW w:w="3053" w:type="dxa"/>
            <w:tcBorders>
              <w:bottom w:val="single" w:color="D9E1E1" w:sz="2" w:space="0"/>
            </w:tcBorders>
            <w:tcMar>
              <w:top w:w="75" w:type="dxa"/>
              <w:left w:w="75" w:type="dxa"/>
              <w:bottom w:w="75" w:type="dxa"/>
              <w:right w:w="75" w:type="dxa"/>
            </w:tcMar>
            <w:vAlign w:val="center"/>
          </w:tcPr>
          <w:p w14:paraId="123B579D">
            <w:pPr>
              <w:pStyle w:val="164"/>
              <w:spacing w:before="40" w:after="60" w:line="252" w:lineRule="auto"/>
              <w:jc w:val="both"/>
              <w:rPr>
                <w:sz w:val="26"/>
                <w:szCs w:val="26"/>
              </w:rPr>
            </w:pPr>
            <w:r>
              <w:rPr>
                <w:sz w:val="26"/>
                <w:szCs w:val="26"/>
              </w:rPr>
              <w:t>A1_NhiemVu</w:t>
            </w:r>
          </w:p>
        </w:tc>
        <w:tc>
          <w:tcPr>
            <w:tcW w:w="6529" w:type="dxa"/>
            <w:gridSpan w:val="2"/>
            <w:tcBorders>
              <w:bottom w:val="single" w:color="D9E1E1" w:sz="2" w:space="0"/>
            </w:tcBorders>
            <w:tcMar>
              <w:top w:w="75" w:type="dxa"/>
              <w:left w:w="75" w:type="dxa"/>
              <w:bottom w:w="75" w:type="dxa"/>
              <w:right w:w="75" w:type="dxa"/>
            </w:tcMar>
            <w:vAlign w:val="center"/>
          </w:tcPr>
          <w:p w14:paraId="099CE2C7">
            <w:pPr>
              <w:pStyle w:val="164"/>
              <w:spacing w:before="40" w:after="60" w:line="252" w:lineRule="auto"/>
              <w:jc w:val="both"/>
              <w:rPr>
                <w:sz w:val="26"/>
                <w:szCs w:val="26"/>
              </w:rPr>
            </w:pPr>
            <w:r>
              <w:rPr>
                <w:sz w:val="26"/>
                <w:szCs w:val="26"/>
              </w:rPr>
              <w:t>Mã, tên nhiệm vụ, cơ quan, căn cứ, kỳ, trạng thái; lưu hồ sơ nguồn để đối chiếu</w:t>
            </w:r>
          </w:p>
        </w:tc>
      </w:tr>
      <w:tr w14:paraId="611815B8">
        <w:tblPrEx>
          <w:tblCellMar>
            <w:top w:w="0" w:type="dxa"/>
            <w:left w:w="108" w:type="dxa"/>
            <w:bottom w:w="0" w:type="dxa"/>
            <w:right w:w="108" w:type="dxa"/>
          </w:tblCellMar>
        </w:tblPrEx>
        <w:trPr>
          <w:cantSplit/>
          <w:jc w:val="center"/>
        </w:trPr>
        <w:tc>
          <w:tcPr>
            <w:tcW w:w="951" w:type="dxa"/>
            <w:tcBorders>
              <w:bottom w:val="single" w:color="D9E1E1" w:sz="2" w:space="0"/>
            </w:tcBorders>
            <w:tcMar>
              <w:top w:w="75" w:type="dxa"/>
              <w:left w:w="75" w:type="dxa"/>
              <w:bottom w:w="75" w:type="dxa"/>
              <w:right w:w="75" w:type="dxa"/>
            </w:tcMar>
            <w:vAlign w:val="center"/>
          </w:tcPr>
          <w:p w14:paraId="46061E60">
            <w:pPr>
              <w:pStyle w:val="164"/>
              <w:spacing w:before="40" w:after="60" w:line="252" w:lineRule="auto"/>
              <w:jc w:val="both"/>
              <w:rPr>
                <w:b/>
                <w:sz w:val="26"/>
                <w:szCs w:val="26"/>
              </w:rPr>
            </w:pPr>
            <w:r>
              <w:rPr>
                <w:sz w:val="26"/>
                <w:szCs w:val="26"/>
              </w:rPr>
              <w:t>2</w:t>
            </w:r>
          </w:p>
        </w:tc>
        <w:tc>
          <w:tcPr>
            <w:tcW w:w="3053" w:type="dxa"/>
            <w:tcBorders>
              <w:bottom w:val="single" w:color="D9E1E1" w:sz="2" w:space="0"/>
            </w:tcBorders>
            <w:tcMar>
              <w:top w:w="75" w:type="dxa"/>
              <w:left w:w="75" w:type="dxa"/>
              <w:bottom w:w="75" w:type="dxa"/>
              <w:right w:w="75" w:type="dxa"/>
            </w:tcMar>
            <w:vAlign w:val="center"/>
          </w:tcPr>
          <w:p w14:paraId="73C8330C">
            <w:pPr>
              <w:pStyle w:val="164"/>
              <w:spacing w:before="40" w:after="60" w:line="252" w:lineRule="auto"/>
              <w:jc w:val="both"/>
              <w:rPr>
                <w:sz w:val="26"/>
                <w:szCs w:val="26"/>
              </w:rPr>
            </w:pPr>
            <w:r>
              <w:rPr>
                <w:sz w:val="26"/>
                <w:szCs w:val="26"/>
              </w:rPr>
              <w:t>A2_CongViec</w:t>
            </w:r>
          </w:p>
        </w:tc>
        <w:tc>
          <w:tcPr>
            <w:tcW w:w="6529" w:type="dxa"/>
            <w:gridSpan w:val="2"/>
            <w:tcBorders>
              <w:bottom w:val="single" w:color="D9E1E1" w:sz="2" w:space="0"/>
            </w:tcBorders>
            <w:tcMar>
              <w:top w:w="75" w:type="dxa"/>
              <w:left w:w="75" w:type="dxa"/>
              <w:bottom w:w="75" w:type="dxa"/>
              <w:right w:w="75" w:type="dxa"/>
            </w:tcMar>
            <w:vAlign w:val="center"/>
          </w:tcPr>
          <w:p w14:paraId="625B3BF5">
            <w:pPr>
              <w:pStyle w:val="164"/>
              <w:spacing w:before="40" w:after="60" w:line="252" w:lineRule="auto"/>
              <w:jc w:val="both"/>
              <w:rPr>
                <w:sz w:val="26"/>
                <w:szCs w:val="26"/>
              </w:rPr>
            </w:pPr>
            <w:r>
              <w:rPr>
                <w:sz w:val="26"/>
                <w:szCs w:val="26"/>
              </w:rPr>
              <w:t>Mã việc, mã nhiệm vụ, mã VTVL, sản phẩm, đơn vị tính, chất lượng</w:t>
            </w:r>
          </w:p>
        </w:tc>
      </w:tr>
      <w:tr w14:paraId="43549DA9">
        <w:tblPrEx>
          <w:tblCellMar>
            <w:top w:w="0" w:type="dxa"/>
            <w:left w:w="108" w:type="dxa"/>
            <w:bottom w:w="0" w:type="dxa"/>
            <w:right w:w="108" w:type="dxa"/>
          </w:tblCellMar>
        </w:tblPrEx>
        <w:trPr>
          <w:cantSplit/>
          <w:jc w:val="center"/>
        </w:trPr>
        <w:tc>
          <w:tcPr>
            <w:tcW w:w="951" w:type="dxa"/>
            <w:tcBorders>
              <w:bottom w:val="single" w:color="D9E1E1" w:sz="2" w:space="0"/>
            </w:tcBorders>
            <w:tcMar>
              <w:top w:w="75" w:type="dxa"/>
              <w:left w:w="75" w:type="dxa"/>
              <w:bottom w:w="75" w:type="dxa"/>
              <w:right w:w="75" w:type="dxa"/>
            </w:tcMar>
            <w:vAlign w:val="center"/>
          </w:tcPr>
          <w:p w14:paraId="74062D60">
            <w:pPr>
              <w:pStyle w:val="164"/>
              <w:spacing w:before="40" w:after="60" w:line="252" w:lineRule="auto"/>
              <w:jc w:val="both"/>
              <w:rPr>
                <w:b/>
                <w:sz w:val="26"/>
                <w:szCs w:val="26"/>
              </w:rPr>
            </w:pPr>
            <w:r>
              <w:rPr>
                <w:sz w:val="26"/>
                <w:szCs w:val="26"/>
              </w:rPr>
              <w:t>3</w:t>
            </w:r>
          </w:p>
        </w:tc>
        <w:tc>
          <w:tcPr>
            <w:tcW w:w="3053" w:type="dxa"/>
            <w:tcBorders>
              <w:bottom w:val="single" w:color="D9E1E1" w:sz="2" w:space="0"/>
            </w:tcBorders>
            <w:tcMar>
              <w:top w:w="75" w:type="dxa"/>
              <w:left w:w="75" w:type="dxa"/>
              <w:bottom w:w="75" w:type="dxa"/>
              <w:right w:w="75" w:type="dxa"/>
            </w:tcMar>
            <w:vAlign w:val="center"/>
          </w:tcPr>
          <w:p w14:paraId="2C07AD8B">
            <w:pPr>
              <w:pStyle w:val="164"/>
              <w:spacing w:before="40" w:after="60" w:line="252" w:lineRule="auto"/>
              <w:jc w:val="both"/>
              <w:rPr>
                <w:sz w:val="26"/>
                <w:szCs w:val="26"/>
              </w:rPr>
            </w:pPr>
            <w:r>
              <w:rPr>
                <w:sz w:val="26"/>
                <w:szCs w:val="26"/>
              </w:rPr>
              <w:t>B1_KhoiLuong</w:t>
            </w:r>
          </w:p>
        </w:tc>
        <w:tc>
          <w:tcPr>
            <w:tcW w:w="6529" w:type="dxa"/>
            <w:gridSpan w:val="2"/>
            <w:tcBorders>
              <w:bottom w:val="single" w:color="D9E1E1" w:sz="2" w:space="0"/>
            </w:tcBorders>
            <w:tcMar>
              <w:top w:w="75" w:type="dxa"/>
              <w:left w:w="75" w:type="dxa"/>
              <w:bottom w:w="75" w:type="dxa"/>
              <w:right w:w="75" w:type="dxa"/>
            </w:tcMar>
            <w:vAlign w:val="center"/>
          </w:tcPr>
          <w:p w14:paraId="3D99761A">
            <w:pPr>
              <w:pStyle w:val="164"/>
              <w:spacing w:before="40" w:after="60" w:line="252" w:lineRule="auto"/>
              <w:jc w:val="both"/>
              <w:rPr>
                <w:sz w:val="26"/>
                <w:szCs w:val="26"/>
              </w:rPr>
            </w:pPr>
            <w:r>
              <w:rPr>
                <w:sz w:val="26"/>
                <w:szCs w:val="26"/>
              </w:rPr>
              <w:t>Số sản phẩm, phút/SP, giờ bổ sung, nguồn, kỳ; chọn mã SP chuẩn nếu có</w:t>
            </w:r>
          </w:p>
        </w:tc>
      </w:tr>
      <w:tr w14:paraId="6A754B23">
        <w:tblPrEx>
          <w:tblCellMar>
            <w:top w:w="0" w:type="dxa"/>
            <w:left w:w="108" w:type="dxa"/>
            <w:bottom w:w="0" w:type="dxa"/>
            <w:right w:w="108" w:type="dxa"/>
          </w:tblCellMar>
        </w:tblPrEx>
        <w:trPr>
          <w:cantSplit/>
          <w:jc w:val="center"/>
        </w:trPr>
        <w:tc>
          <w:tcPr>
            <w:tcW w:w="951" w:type="dxa"/>
            <w:tcBorders>
              <w:bottom w:val="single" w:color="D9E1E1" w:sz="2" w:space="0"/>
            </w:tcBorders>
            <w:shd w:val="clear" w:color="auto" w:fill="EEF1F3"/>
            <w:tcMar>
              <w:top w:w="75" w:type="dxa"/>
              <w:left w:w="75" w:type="dxa"/>
              <w:bottom w:w="75" w:type="dxa"/>
              <w:right w:w="75" w:type="dxa"/>
            </w:tcMar>
            <w:vAlign w:val="center"/>
          </w:tcPr>
          <w:p w14:paraId="20312A8C">
            <w:pPr>
              <w:pStyle w:val="164"/>
              <w:spacing w:before="40" w:after="60" w:line="252" w:lineRule="auto"/>
              <w:jc w:val="both"/>
              <w:rPr>
                <w:sz w:val="26"/>
                <w:szCs w:val="26"/>
              </w:rPr>
            </w:pPr>
            <w:r>
              <w:rPr>
                <w:sz w:val="26"/>
                <w:szCs w:val="26"/>
              </w:rPr>
              <w:t>4a</w:t>
            </w:r>
          </w:p>
        </w:tc>
        <w:tc>
          <w:tcPr>
            <w:tcW w:w="3053" w:type="dxa"/>
            <w:tcBorders>
              <w:bottom w:val="single" w:color="D9E1E1" w:sz="2" w:space="0"/>
            </w:tcBorders>
            <w:shd w:val="clear" w:color="auto" w:fill="EEF1F3"/>
            <w:tcMar>
              <w:top w:w="75" w:type="dxa"/>
              <w:left w:w="75" w:type="dxa"/>
              <w:bottom w:w="75" w:type="dxa"/>
              <w:right w:w="75" w:type="dxa"/>
            </w:tcMar>
            <w:vAlign w:val="center"/>
          </w:tcPr>
          <w:p w14:paraId="193A01A5">
            <w:pPr>
              <w:pStyle w:val="164"/>
              <w:spacing w:before="40" w:after="60" w:line="252" w:lineRule="auto"/>
              <w:jc w:val="both"/>
              <w:rPr>
                <w:sz w:val="26"/>
                <w:szCs w:val="26"/>
              </w:rPr>
            </w:pPr>
            <w:r>
              <w:rPr>
                <w:sz w:val="26"/>
                <w:szCs w:val="26"/>
              </w:rPr>
              <w:t>B2_CT_TacDong</w:t>
            </w:r>
          </w:p>
        </w:tc>
        <w:tc>
          <w:tcPr>
            <w:tcW w:w="6529" w:type="dxa"/>
            <w:gridSpan w:val="2"/>
            <w:tcBorders>
              <w:bottom w:val="single" w:color="D9E1E1" w:sz="2" w:space="0"/>
            </w:tcBorders>
            <w:shd w:val="clear" w:color="auto" w:fill="EEF1F3"/>
            <w:tcMar>
              <w:top w:w="75" w:type="dxa"/>
              <w:left w:w="75" w:type="dxa"/>
              <w:bottom w:w="75" w:type="dxa"/>
              <w:right w:w="75" w:type="dxa"/>
            </w:tcMar>
            <w:vAlign w:val="center"/>
          </w:tcPr>
          <w:p w14:paraId="615DE70A">
            <w:pPr>
              <w:pStyle w:val="164"/>
              <w:spacing w:before="40" w:after="60" w:line="252" w:lineRule="auto"/>
              <w:jc w:val="both"/>
              <w:rPr>
                <w:sz w:val="26"/>
                <w:szCs w:val="26"/>
              </w:rPr>
            </w:pPr>
            <w:r>
              <w:rPr>
                <w:sz w:val="26"/>
                <w:szCs w:val="26"/>
              </w:rPr>
              <w:t>Công đoạn đổi, sản phẩm áp dụng, phút trước/sau, giờ mới, bằng chứng</w:t>
            </w:r>
          </w:p>
        </w:tc>
      </w:tr>
      <w:tr w14:paraId="2A28C453">
        <w:tblPrEx>
          <w:tblCellMar>
            <w:top w:w="0" w:type="dxa"/>
            <w:left w:w="108" w:type="dxa"/>
            <w:bottom w:w="0" w:type="dxa"/>
            <w:right w:w="108" w:type="dxa"/>
          </w:tblCellMar>
        </w:tblPrEx>
        <w:trPr>
          <w:cantSplit/>
          <w:jc w:val="center"/>
        </w:trPr>
        <w:tc>
          <w:tcPr>
            <w:tcW w:w="951" w:type="dxa"/>
            <w:tcBorders>
              <w:bottom w:val="single" w:color="D9E1E1" w:sz="2" w:space="0"/>
            </w:tcBorders>
            <w:tcMar>
              <w:top w:w="75" w:type="dxa"/>
              <w:left w:w="75" w:type="dxa"/>
              <w:bottom w:w="75" w:type="dxa"/>
              <w:right w:w="75" w:type="dxa"/>
            </w:tcMar>
            <w:vAlign w:val="center"/>
          </w:tcPr>
          <w:p w14:paraId="30D07C1F">
            <w:pPr>
              <w:pStyle w:val="164"/>
              <w:spacing w:before="40" w:after="60" w:line="252" w:lineRule="auto"/>
              <w:jc w:val="both"/>
              <w:rPr>
                <w:sz w:val="26"/>
                <w:szCs w:val="26"/>
              </w:rPr>
            </w:pPr>
            <w:r>
              <w:rPr>
                <w:sz w:val="26"/>
                <w:szCs w:val="26"/>
              </w:rPr>
              <w:t>4b</w:t>
            </w:r>
          </w:p>
        </w:tc>
        <w:tc>
          <w:tcPr>
            <w:tcW w:w="3053" w:type="dxa"/>
            <w:tcBorders>
              <w:bottom w:val="single" w:color="D9E1E1" w:sz="2" w:space="0"/>
            </w:tcBorders>
            <w:tcMar>
              <w:top w:w="75" w:type="dxa"/>
              <w:left w:w="75" w:type="dxa"/>
              <w:bottom w:w="75" w:type="dxa"/>
              <w:right w:w="75" w:type="dxa"/>
            </w:tcMar>
            <w:vAlign w:val="center"/>
          </w:tcPr>
          <w:p w14:paraId="49367526">
            <w:pPr>
              <w:pStyle w:val="164"/>
              <w:spacing w:before="40" w:after="60" w:line="252" w:lineRule="auto"/>
              <w:jc w:val="both"/>
              <w:rPr>
                <w:sz w:val="26"/>
                <w:szCs w:val="26"/>
              </w:rPr>
            </w:pPr>
            <w:r>
              <w:rPr>
                <w:sz w:val="26"/>
                <w:szCs w:val="26"/>
              </w:rPr>
              <w:t>B2_ThayDoi</w:t>
            </w:r>
          </w:p>
        </w:tc>
        <w:tc>
          <w:tcPr>
            <w:tcW w:w="6529" w:type="dxa"/>
            <w:gridSpan w:val="2"/>
            <w:tcBorders>
              <w:bottom w:val="single" w:color="D9E1E1" w:sz="2" w:space="0"/>
            </w:tcBorders>
            <w:tcMar>
              <w:top w:w="75" w:type="dxa"/>
              <w:left w:w="75" w:type="dxa"/>
              <w:bottom w:w="75" w:type="dxa"/>
              <w:right w:w="75" w:type="dxa"/>
            </w:tcMar>
            <w:vAlign w:val="center"/>
          </w:tcPr>
          <w:p w14:paraId="4938FC02">
            <w:pPr>
              <w:pStyle w:val="164"/>
              <w:spacing w:before="40" w:after="60" w:line="252" w:lineRule="auto"/>
              <w:jc w:val="both"/>
              <w:rPr>
                <w:sz w:val="26"/>
                <w:szCs w:val="26"/>
              </w:rPr>
            </w:pPr>
            <w:r>
              <w:rPr>
                <w:sz w:val="26"/>
                <w:szCs w:val="26"/>
              </w:rPr>
              <w:t>Trang tổng hợp giờ giảm, giờ tăng hợp lệ; xem kết quả</w:t>
            </w:r>
          </w:p>
        </w:tc>
      </w:tr>
      <w:tr w14:paraId="40F39045">
        <w:tblPrEx>
          <w:tblCellMar>
            <w:top w:w="0" w:type="dxa"/>
            <w:left w:w="108" w:type="dxa"/>
            <w:bottom w:w="0" w:type="dxa"/>
            <w:right w:w="108" w:type="dxa"/>
          </w:tblCellMar>
        </w:tblPrEx>
        <w:trPr>
          <w:cantSplit/>
          <w:jc w:val="center"/>
        </w:trPr>
        <w:tc>
          <w:tcPr>
            <w:tcW w:w="951" w:type="dxa"/>
            <w:tcBorders>
              <w:bottom w:val="single" w:color="D9E1E1" w:sz="2" w:space="0"/>
            </w:tcBorders>
            <w:shd w:val="clear" w:color="auto" w:fill="EEF1F3"/>
            <w:tcMar>
              <w:top w:w="75" w:type="dxa"/>
              <w:left w:w="75" w:type="dxa"/>
              <w:bottom w:w="75" w:type="dxa"/>
              <w:right w:w="75" w:type="dxa"/>
            </w:tcMar>
            <w:vAlign w:val="center"/>
          </w:tcPr>
          <w:p w14:paraId="790077B2">
            <w:pPr>
              <w:pStyle w:val="164"/>
              <w:spacing w:before="40" w:after="60" w:line="252" w:lineRule="auto"/>
              <w:jc w:val="both"/>
              <w:rPr>
                <w:sz w:val="26"/>
                <w:szCs w:val="26"/>
              </w:rPr>
            </w:pPr>
            <w:r>
              <w:rPr>
                <w:sz w:val="26"/>
                <w:szCs w:val="26"/>
              </w:rPr>
              <w:t>5</w:t>
            </w:r>
          </w:p>
        </w:tc>
        <w:tc>
          <w:tcPr>
            <w:tcW w:w="3053" w:type="dxa"/>
            <w:tcBorders>
              <w:bottom w:val="single" w:color="D9E1E1" w:sz="2" w:space="0"/>
            </w:tcBorders>
            <w:shd w:val="clear" w:color="auto" w:fill="EEF1F3"/>
            <w:tcMar>
              <w:top w:w="75" w:type="dxa"/>
              <w:left w:w="75" w:type="dxa"/>
              <w:bottom w:w="75" w:type="dxa"/>
              <w:right w:w="75" w:type="dxa"/>
            </w:tcMar>
            <w:vAlign w:val="center"/>
          </w:tcPr>
          <w:p w14:paraId="21FCD5D0">
            <w:pPr>
              <w:pStyle w:val="164"/>
              <w:spacing w:before="40" w:after="60" w:line="252" w:lineRule="auto"/>
              <w:jc w:val="both"/>
              <w:rPr>
                <w:sz w:val="26"/>
                <w:szCs w:val="26"/>
              </w:rPr>
            </w:pPr>
            <w:r>
              <w:rPr>
                <w:sz w:val="26"/>
                <w:szCs w:val="26"/>
              </w:rPr>
              <w:t>C1_VTVL</w:t>
            </w:r>
          </w:p>
        </w:tc>
        <w:tc>
          <w:tcPr>
            <w:tcW w:w="6529" w:type="dxa"/>
            <w:gridSpan w:val="2"/>
            <w:tcBorders>
              <w:bottom w:val="single" w:color="D9E1E1" w:sz="2" w:space="0"/>
            </w:tcBorders>
            <w:shd w:val="clear" w:color="auto" w:fill="EEF1F3"/>
            <w:tcMar>
              <w:top w:w="75" w:type="dxa"/>
              <w:left w:w="75" w:type="dxa"/>
              <w:bottom w:w="75" w:type="dxa"/>
              <w:right w:w="75" w:type="dxa"/>
            </w:tcMar>
            <w:vAlign w:val="center"/>
          </w:tcPr>
          <w:p w14:paraId="7BA340A2">
            <w:pPr>
              <w:pStyle w:val="164"/>
              <w:spacing w:before="40" w:after="60" w:line="252" w:lineRule="auto"/>
              <w:jc w:val="both"/>
              <w:rPr>
                <w:sz w:val="26"/>
                <w:szCs w:val="26"/>
              </w:rPr>
            </w:pPr>
            <w:r>
              <w:rPr>
                <w:sz w:val="26"/>
                <w:szCs w:val="26"/>
              </w:rPr>
              <w:t>Mã vị trí, danh mục, loại nhân lực, quyết định, quỹ giờ PP2</w:t>
            </w:r>
          </w:p>
        </w:tc>
      </w:tr>
      <w:tr w14:paraId="111C4DEC">
        <w:tblPrEx>
          <w:tblCellMar>
            <w:top w:w="0" w:type="dxa"/>
            <w:left w:w="108" w:type="dxa"/>
            <w:bottom w:w="0" w:type="dxa"/>
            <w:right w:w="108" w:type="dxa"/>
          </w:tblCellMar>
        </w:tblPrEx>
        <w:trPr>
          <w:cantSplit/>
          <w:jc w:val="center"/>
        </w:trPr>
        <w:tc>
          <w:tcPr>
            <w:tcW w:w="951" w:type="dxa"/>
            <w:tcBorders>
              <w:bottom w:val="single" w:color="D9E1E1" w:sz="2" w:space="0"/>
            </w:tcBorders>
            <w:tcMar>
              <w:top w:w="75" w:type="dxa"/>
              <w:left w:w="75" w:type="dxa"/>
              <w:bottom w:w="75" w:type="dxa"/>
              <w:right w:w="75" w:type="dxa"/>
            </w:tcMar>
            <w:vAlign w:val="center"/>
          </w:tcPr>
          <w:p w14:paraId="5AF28600">
            <w:pPr>
              <w:pStyle w:val="164"/>
              <w:spacing w:before="40" w:after="60" w:line="252" w:lineRule="auto"/>
              <w:jc w:val="both"/>
              <w:rPr>
                <w:sz w:val="26"/>
                <w:szCs w:val="26"/>
              </w:rPr>
            </w:pPr>
            <w:r>
              <w:rPr>
                <w:sz w:val="26"/>
                <w:szCs w:val="26"/>
              </w:rPr>
              <w:t>6</w:t>
            </w:r>
          </w:p>
        </w:tc>
        <w:tc>
          <w:tcPr>
            <w:tcW w:w="3053" w:type="dxa"/>
            <w:tcBorders>
              <w:bottom w:val="single" w:color="D9E1E1" w:sz="2" w:space="0"/>
            </w:tcBorders>
            <w:tcMar>
              <w:top w:w="75" w:type="dxa"/>
              <w:left w:w="75" w:type="dxa"/>
              <w:bottom w:w="75" w:type="dxa"/>
              <w:right w:w="75" w:type="dxa"/>
            </w:tcMar>
            <w:vAlign w:val="center"/>
          </w:tcPr>
          <w:p w14:paraId="250B8D29">
            <w:pPr>
              <w:pStyle w:val="164"/>
              <w:spacing w:before="40" w:after="60" w:line="252" w:lineRule="auto"/>
              <w:jc w:val="both"/>
              <w:rPr>
                <w:sz w:val="26"/>
                <w:szCs w:val="26"/>
              </w:rPr>
            </w:pPr>
            <w:r>
              <w:rPr>
                <w:sz w:val="26"/>
                <w:szCs w:val="26"/>
              </w:rPr>
              <w:t>C2_NangLuc</w:t>
            </w:r>
          </w:p>
        </w:tc>
        <w:tc>
          <w:tcPr>
            <w:tcW w:w="6529" w:type="dxa"/>
            <w:gridSpan w:val="2"/>
            <w:tcBorders>
              <w:bottom w:val="single" w:color="D9E1E1" w:sz="2" w:space="0"/>
            </w:tcBorders>
            <w:tcMar>
              <w:top w:w="75" w:type="dxa"/>
              <w:left w:w="75" w:type="dxa"/>
              <w:bottom w:w="75" w:type="dxa"/>
              <w:right w:w="75" w:type="dxa"/>
            </w:tcMar>
            <w:vAlign w:val="center"/>
          </w:tcPr>
          <w:p w14:paraId="47332B98">
            <w:pPr>
              <w:pStyle w:val="164"/>
              <w:spacing w:before="40" w:after="60" w:line="252" w:lineRule="auto"/>
              <w:jc w:val="both"/>
              <w:rPr>
                <w:sz w:val="26"/>
                <w:szCs w:val="26"/>
              </w:rPr>
            </w:pPr>
            <w:r>
              <w:rPr>
                <w:spacing w:val="-6"/>
                <w:sz w:val="26"/>
                <w:szCs w:val="26"/>
              </w:rPr>
              <w:t>Trách nhiệm, năng lực và hồ sơ mô tả/khung năng lực</w:t>
            </w:r>
          </w:p>
        </w:tc>
      </w:tr>
      <w:tr w14:paraId="31C64736">
        <w:tblPrEx>
          <w:tblCellMar>
            <w:top w:w="0" w:type="dxa"/>
            <w:left w:w="108" w:type="dxa"/>
            <w:bottom w:w="0" w:type="dxa"/>
            <w:right w:w="108" w:type="dxa"/>
          </w:tblCellMar>
        </w:tblPrEx>
        <w:trPr>
          <w:cantSplit/>
          <w:jc w:val="center"/>
        </w:trPr>
        <w:tc>
          <w:tcPr>
            <w:tcW w:w="951" w:type="dxa"/>
            <w:tcBorders>
              <w:bottom w:val="single" w:color="D9E1E1" w:sz="2" w:space="0"/>
            </w:tcBorders>
            <w:shd w:val="clear" w:color="auto" w:fill="EEF1F3"/>
            <w:tcMar>
              <w:top w:w="75" w:type="dxa"/>
              <w:left w:w="75" w:type="dxa"/>
              <w:bottom w:w="75" w:type="dxa"/>
              <w:right w:w="75" w:type="dxa"/>
            </w:tcMar>
            <w:vAlign w:val="center"/>
          </w:tcPr>
          <w:p w14:paraId="05E61933">
            <w:pPr>
              <w:pStyle w:val="164"/>
              <w:spacing w:before="40" w:after="60" w:line="252" w:lineRule="auto"/>
              <w:jc w:val="both"/>
              <w:rPr>
                <w:sz w:val="26"/>
                <w:szCs w:val="26"/>
              </w:rPr>
            </w:pPr>
            <w:r>
              <w:rPr>
                <w:sz w:val="26"/>
                <w:szCs w:val="26"/>
              </w:rPr>
              <w:t>7</w:t>
            </w:r>
          </w:p>
        </w:tc>
        <w:tc>
          <w:tcPr>
            <w:tcW w:w="3053" w:type="dxa"/>
            <w:tcBorders>
              <w:bottom w:val="single" w:color="D9E1E1" w:sz="2" w:space="0"/>
            </w:tcBorders>
            <w:shd w:val="clear" w:color="auto" w:fill="EEF1F3"/>
            <w:tcMar>
              <w:top w:w="75" w:type="dxa"/>
              <w:left w:w="75" w:type="dxa"/>
              <w:bottom w:w="75" w:type="dxa"/>
              <w:right w:w="75" w:type="dxa"/>
            </w:tcMar>
            <w:vAlign w:val="center"/>
          </w:tcPr>
          <w:p w14:paraId="6761716C">
            <w:pPr>
              <w:pStyle w:val="164"/>
              <w:spacing w:before="40" w:after="60" w:line="252" w:lineRule="auto"/>
              <w:jc w:val="both"/>
              <w:rPr>
                <w:sz w:val="26"/>
                <w:szCs w:val="26"/>
              </w:rPr>
            </w:pPr>
            <w:r>
              <w:rPr>
                <w:sz w:val="26"/>
                <w:szCs w:val="26"/>
              </w:rPr>
              <w:t>C3_NhuCau</w:t>
            </w:r>
          </w:p>
        </w:tc>
        <w:tc>
          <w:tcPr>
            <w:tcW w:w="6529" w:type="dxa"/>
            <w:gridSpan w:val="2"/>
            <w:tcBorders>
              <w:bottom w:val="single" w:color="D9E1E1" w:sz="2" w:space="0"/>
            </w:tcBorders>
            <w:shd w:val="clear" w:color="auto" w:fill="EEF1F3"/>
            <w:tcMar>
              <w:top w:w="75" w:type="dxa"/>
              <w:left w:w="75" w:type="dxa"/>
              <w:bottom w:w="75" w:type="dxa"/>
              <w:right w:w="75" w:type="dxa"/>
            </w:tcMar>
            <w:vAlign w:val="center"/>
          </w:tcPr>
          <w:p w14:paraId="20492968">
            <w:pPr>
              <w:pStyle w:val="164"/>
              <w:spacing w:before="40" w:after="60" w:line="252" w:lineRule="auto"/>
              <w:jc w:val="both"/>
              <w:rPr>
                <w:sz w:val="26"/>
                <w:szCs w:val="26"/>
              </w:rPr>
            </w:pPr>
            <w:r>
              <w:rPr>
                <w:sz w:val="26"/>
                <w:szCs w:val="26"/>
              </w:rPr>
              <w:t>Chọn PP1/2/3; kết quả nhu cầu, số người, nguồn giải trình</w:t>
            </w:r>
          </w:p>
        </w:tc>
      </w:tr>
      <w:tr w14:paraId="3834C688">
        <w:tblPrEx>
          <w:tblCellMar>
            <w:top w:w="0" w:type="dxa"/>
            <w:left w:w="108" w:type="dxa"/>
            <w:bottom w:w="0" w:type="dxa"/>
            <w:right w:w="108" w:type="dxa"/>
          </w:tblCellMar>
        </w:tblPrEx>
        <w:trPr>
          <w:cantSplit/>
          <w:jc w:val="center"/>
        </w:trPr>
        <w:tc>
          <w:tcPr>
            <w:tcW w:w="951" w:type="dxa"/>
            <w:tcBorders>
              <w:bottom w:val="single" w:color="D9E1E1" w:sz="2" w:space="0"/>
            </w:tcBorders>
            <w:tcMar>
              <w:top w:w="75" w:type="dxa"/>
              <w:left w:w="75" w:type="dxa"/>
              <w:bottom w:w="75" w:type="dxa"/>
              <w:right w:w="75" w:type="dxa"/>
            </w:tcMar>
            <w:vAlign w:val="center"/>
          </w:tcPr>
          <w:p w14:paraId="1EA6A096">
            <w:pPr>
              <w:pStyle w:val="164"/>
              <w:spacing w:before="40" w:after="60" w:line="252" w:lineRule="auto"/>
              <w:jc w:val="both"/>
              <w:rPr>
                <w:sz w:val="26"/>
                <w:szCs w:val="26"/>
              </w:rPr>
            </w:pPr>
            <w:r>
              <w:rPr>
                <w:sz w:val="26"/>
                <w:szCs w:val="26"/>
              </w:rPr>
              <w:t>8</w:t>
            </w:r>
          </w:p>
        </w:tc>
        <w:tc>
          <w:tcPr>
            <w:tcW w:w="3053" w:type="dxa"/>
            <w:tcBorders>
              <w:bottom w:val="single" w:color="D9E1E1" w:sz="2" w:space="0"/>
            </w:tcBorders>
            <w:tcMar>
              <w:top w:w="75" w:type="dxa"/>
              <w:left w:w="75" w:type="dxa"/>
              <w:bottom w:w="75" w:type="dxa"/>
              <w:right w:w="75" w:type="dxa"/>
            </w:tcMar>
            <w:vAlign w:val="center"/>
          </w:tcPr>
          <w:p w14:paraId="796B5648">
            <w:pPr>
              <w:pStyle w:val="164"/>
              <w:spacing w:before="40" w:after="60" w:line="252" w:lineRule="auto"/>
              <w:jc w:val="both"/>
              <w:rPr>
                <w:sz w:val="26"/>
                <w:szCs w:val="26"/>
              </w:rPr>
            </w:pPr>
            <w:r>
              <w:rPr>
                <w:sz w:val="26"/>
                <w:szCs w:val="26"/>
              </w:rPr>
              <w:t>D1_NhanLuc</w:t>
            </w:r>
          </w:p>
        </w:tc>
        <w:tc>
          <w:tcPr>
            <w:tcW w:w="6529" w:type="dxa"/>
            <w:gridSpan w:val="2"/>
            <w:tcBorders>
              <w:bottom w:val="single" w:color="D9E1E1" w:sz="2" w:space="0"/>
            </w:tcBorders>
            <w:tcMar>
              <w:top w:w="75" w:type="dxa"/>
              <w:left w:w="75" w:type="dxa"/>
              <w:bottom w:w="75" w:type="dxa"/>
              <w:right w:w="75" w:type="dxa"/>
            </w:tcMar>
            <w:vAlign w:val="center"/>
          </w:tcPr>
          <w:p w14:paraId="25DA066A">
            <w:pPr>
              <w:pStyle w:val="164"/>
              <w:spacing w:before="40" w:after="60" w:line="252" w:lineRule="auto"/>
              <w:jc w:val="both"/>
              <w:rPr>
                <w:spacing w:val="-6"/>
                <w:sz w:val="26"/>
                <w:szCs w:val="26"/>
              </w:rPr>
            </w:pPr>
            <w:r>
              <w:rPr>
                <w:sz w:val="26"/>
                <w:szCs w:val="26"/>
              </w:rPr>
              <w:t>Người hiện có, quỹ giờ phân bổ, nơi tính biên chế</w:t>
            </w:r>
          </w:p>
        </w:tc>
      </w:tr>
      <w:tr w14:paraId="3D1F4DFB">
        <w:tblPrEx>
          <w:tblCellMar>
            <w:top w:w="0" w:type="dxa"/>
            <w:left w:w="108" w:type="dxa"/>
            <w:bottom w:w="0" w:type="dxa"/>
            <w:right w:w="108" w:type="dxa"/>
          </w:tblCellMar>
        </w:tblPrEx>
        <w:trPr>
          <w:cantSplit/>
          <w:jc w:val="center"/>
        </w:trPr>
        <w:tc>
          <w:tcPr>
            <w:tcW w:w="951" w:type="dxa"/>
            <w:tcBorders>
              <w:bottom w:val="single" w:color="D9E1E1" w:sz="2" w:space="0"/>
            </w:tcBorders>
            <w:shd w:val="clear" w:color="auto" w:fill="EEF1F3"/>
            <w:tcMar>
              <w:top w:w="75" w:type="dxa"/>
              <w:left w:w="75" w:type="dxa"/>
              <w:bottom w:w="75" w:type="dxa"/>
              <w:right w:w="75" w:type="dxa"/>
            </w:tcMar>
            <w:vAlign w:val="center"/>
          </w:tcPr>
          <w:p w14:paraId="5BB127D2">
            <w:pPr>
              <w:pStyle w:val="164"/>
              <w:spacing w:before="40" w:after="60" w:line="252" w:lineRule="auto"/>
              <w:jc w:val="both"/>
              <w:rPr>
                <w:sz w:val="26"/>
                <w:szCs w:val="26"/>
              </w:rPr>
            </w:pPr>
            <w:r>
              <w:rPr>
                <w:sz w:val="26"/>
                <w:szCs w:val="26"/>
              </w:rPr>
              <w:t>9</w:t>
            </w:r>
          </w:p>
        </w:tc>
        <w:tc>
          <w:tcPr>
            <w:tcW w:w="3053" w:type="dxa"/>
            <w:tcBorders>
              <w:bottom w:val="single" w:color="D9E1E1" w:sz="2" w:space="0"/>
            </w:tcBorders>
            <w:shd w:val="clear" w:color="auto" w:fill="EEF1F3"/>
            <w:tcMar>
              <w:top w:w="75" w:type="dxa"/>
              <w:left w:w="75" w:type="dxa"/>
              <w:bottom w:w="75" w:type="dxa"/>
              <w:right w:w="75" w:type="dxa"/>
            </w:tcMar>
            <w:vAlign w:val="center"/>
          </w:tcPr>
          <w:p w14:paraId="36518A04">
            <w:pPr>
              <w:pStyle w:val="164"/>
              <w:spacing w:before="40" w:after="60" w:line="252" w:lineRule="auto"/>
              <w:jc w:val="both"/>
              <w:rPr>
                <w:sz w:val="26"/>
                <w:szCs w:val="26"/>
              </w:rPr>
            </w:pPr>
            <w:r>
              <w:rPr>
                <w:sz w:val="26"/>
                <w:szCs w:val="26"/>
              </w:rPr>
              <w:t>D2_PhuongAn</w:t>
            </w:r>
          </w:p>
        </w:tc>
        <w:tc>
          <w:tcPr>
            <w:tcW w:w="6529" w:type="dxa"/>
            <w:gridSpan w:val="2"/>
            <w:tcBorders>
              <w:bottom w:val="single" w:color="D9E1E1" w:sz="2" w:space="0"/>
            </w:tcBorders>
            <w:shd w:val="clear" w:color="auto" w:fill="EEF1F3"/>
            <w:tcMar>
              <w:top w:w="75" w:type="dxa"/>
              <w:left w:w="75" w:type="dxa"/>
              <w:bottom w:w="75" w:type="dxa"/>
              <w:right w:w="75" w:type="dxa"/>
            </w:tcMar>
            <w:vAlign w:val="center"/>
          </w:tcPr>
          <w:p w14:paraId="7128966A">
            <w:pPr>
              <w:pStyle w:val="164"/>
              <w:spacing w:before="40" w:after="60" w:line="252" w:lineRule="auto"/>
              <w:jc w:val="both"/>
              <w:rPr>
                <w:sz w:val="26"/>
                <w:szCs w:val="26"/>
              </w:rPr>
            </w:pPr>
            <w:r>
              <w:rPr>
                <w:sz w:val="26"/>
                <w:szCs w:val="26"/>
              </w:rPr>
              <w:t>Năm, nguồn lực, sắp xếp lại, đề nghị điều chỉnh; kèm bảng nhu cầu từng năm vì liên kết C3 chưa phân biệt năm</w:t>
            </w:r>
          </w:p>
        </w:tc>
      </w:tr>
      <w:tr w14:paraId="32D57B3E">
        <w:tblPrEx>
          <w:tblCellMar>
            <w:top w:w="0" w:type="dxa"/>
            <w:left w:w="108" w:type="dxa"/>
            <w:bottom w:w="0" w:type="dxa"/>
            <w:right w:w="108" w:type="dxa"/>
          </w:tblCellMar>
        </w:tblPrEx>
        <w:trPr>
          <w:cantSplit/>
          <w:jc w:val="center"/>
        </w:trPr>
        <w:tc>
          <w:tcPr>
            <w:tcW w:w="951" w:type="dxa"/>
            <w:tcBorders>
              <w:bottom w:val="single" w:color="D9E1E1" w:sz="2" w:space="0"/>
            </w:tcBorders>
            <w:tcMar>
              <w:top w:w="75" w:type="dxa"/>
              <w:left w:w="75" w:type="dxa"/>
              <w:bottom w:w="75" w:type="dxa"/>
              <w:right w:w="75" w:type="dxa"/>
            </w:tcMar>
            <w:vAlign w:val="center"/>
          </w:tcPr>
          <w:p w14:paraId="74FF5831">
            <w:pPr>
              <w:pStyle w:val="164"/>
              <w:spacing w:before="40" w:after="60" w:line="252" w:lineRule="auto"/>
              <w:jc w:val="both"/>
              <w:rPr>
                <w:sz w:val="26"/>
                <w:szCs w:val="26"/>
              </w:rPr>
            </w:pPr>
            <w:r>
              <w:rPr>
                <w:sz w:val="26"/>
                <w:szCs w:val="26"/>
              </w:rPr>
              <w:t>–</w:t>
            </w:r>
          </w:p>
        </w:tc>
        <w:tc>
          <w:tcPr>
            <w:tcW w:w="3053" w:type="dxa"/>
            <w:tcBorders>
              <w:bottom w:val="single" w:color="D9E1E1" w:sz="2" w:space="0"/>
            </w:tcBorders>
            <w:tcMar>
              <w:top w:w="75" w:type="dxa"/>
              <w:left w:w="75" w:type="dxa"/>
              <w:bottom w:w="75" w:type="dxa"/>
              <w:right w:w="75" w:type="dxa"/>
            </w:tcMar>
            <w:vAlign w:val="center"/>
          </w:tcPr>
          <w:p w14:paraId="02E750FB">
            <w:pPr>
              <w:pStyle w:val="164"/>
              <w:spacing w:before="40" w:after="60" w:line="252" w:lineRule="auto"/>
              <w:jc w:val="both"/>
              <w:rPr>
                <w:sz w:val="26"/>
                <w:szCs w:val="26"/>
              </w:rPr>
            </w:pPr>
            <w:r>
              <w:rPr>
                <w:sz w:val="26"/>
                <w:szCs w:val="26"/>
              </w:rPr>
              <w:t xml:space="preserve">DM_SAN_PHAM </w:t>
            </w:r>
          </w:p>
        </w:tc>
        <w:tc>
          <w:tcPr>
            <w:tcW w:w="6529" w:type="dxa"/>
            <w:gridSpan w:val="2"/>
            <w:tcBorders>
              <w:bottom w:val="single" w:color="D9E1E1" w:sz="2" w:space="0"/>
            </w:tcBorders>
            <w:tcMar>
              <w:top w:w="75" w:type="dxa"/>
              <w:left w:w="75" w:type="dxa"/>
              <w:bottom w:w="75" w:type="dxa"/>
              <w:right w:w="75" w:type="dxa"/>
            </w:tcMar>
            <w:vAlign w:val="center"/>
          </w:tcPr>
          <w:p w14:paraId="7F1A665A">
            <w:pPr>
              <w:pStyle w:val="164"/>
              <w:spacing w:before="40" w:after="60" w:line="252" w:lineRule="auto"/>
              <w:jc w:val="both"/>
              <w:rPr>
                <w:sz w:val="26"/>
                <w:szCs w:val="26"/>
              </w:rPr>
            </w:pPr>
            <w:r>
              <w:rPr>
                <w:sz w:val="26"/>
                <w:szCs w:val="26"/>
              </w:rPr>
              <w:t>Danh mục sản phẩm do đầu mối quản lý</w:t>
            </w:r>
          </w:p>
        </w:tc>
      </w:tr>
      <w:tr w14:paraId="79CDE8CD">
        <w:tblPrEx>
          <w:tblCellMar>
            <w:top w:w="0" w:type="dxa"/>
            <w:left w:w="108" w:type="dxa"/>
            <w:bottom w:w="0" w:type="dxa"/>
            <w:right w:w="108" w:type="dxa"/>
          </w:tblCellMar>
        </w:tblPrEx>
        <w:trPr>
          <w:cantSplit/>
          <w:jc w:val="center"/>
        </w:trPr>
        <w:tc>
          <w:tcPr>
            <w:tcW w:w="951" w:type="dxa"/>
            <w:tcBorders>
              <w:bottom w:val="single" w:color="D9E1E1" w:sz="2" w:space="0"/>
            </w:tcBorders>
            <w:shd w:val="clear" w:color="auto" w:fill="EEF1F3"/>
            <w:tcMar>
              <w:top w:w="75" w:type="dxa"/>
              <w:left w:w="75" w:type="dxa"/>
              <w:bottom w:w="75" w:type="dxa"/>
              <w:right w:w="75" w:type="dxa"/>
            </w:tcMar>
            <w:vAlign w:val="center"/>
          </w:tcPr>
          <w:p w14:paraId="42E5BD55">
            <w:pPr>
              <w:pStyle w:val="164"/>
              <w:spacing w:before="40" w:after="60" w:line="252" w:lineRule="auto"/>
              <w:jc w:val="both"/>
              <w:rPr>
                <w:sz w:val="26"/>
                <w:szCs w:val="26"/>
              </w:rPr>
            </w:pPr>
            <w:r>
              <w:rPr>
                <w:sz w:val="26"/>
                <w:szCs w:val="26"/>
              </w:rPr>
              <w:t>–</w:t>
            </w:r>
          </w:p>
        </w:tc>
        <w:tc>
          <w:tcPr>
            <w:tcW w:w="3053" w:type="dxa"/>
            <w:tcBorders>
              <w:bottom w:val="single" w:color="D9E1E1" w:sz="2" w:space="0"/>
            </w:tcBorders>
            <w:shd w:val="clear" w:color="auto" w:fill="EEF1F3"/>
            <w:tcMar>
              <w:top w:w="75" w:type="dxa"/>
              <w:left w:w="75" w:type="dxa"/>
              <w:bottom w:w="75" w:type="dxa"/>
              <w:right w:w="75" w:type="dxa"/>
            </w:tcMar>
            <w:vAlign w:val="center"/>
          </w:tcPr>
          <w:p w14:paraId="029D4E7C">
            <w:pPr>
              <w:pStyle w:val="164"/>
              <w:spacing w:before="40" w:after="60" w:line="252" w:lineRule="auto"/>
              <w:jc w:val="both"/>
              <w:rPr>
                <w:sz w:val="26"/>
                <w:szCs w:val="26"/>
              </w:rPr>
            </w:pPr>
            <w:r>
              <w:rPr>
                <w:sz w:val="26"/>
                <w:szCs w:val="26"/>
              </w:rPr>
              <w:t>CHIA_VUNG_CAP_XA</w:t>
            </w:r>
          </w:p>
        </w:tc>
        <w:tc>
          <w:tcPr>
            <w:tcW w:w="6529" w:type="dxa"/>
            <w:gridSpan w:val="2"/>
            <w:tcBorders>
              <w:bottom w:val="single" w:color="D9E1E1" w:sz="2" w:space="0"/>
            </w:tcBorders>
            <w:shd w:val="clear" w:color="auto" w:fill="EEF1F3"/>
            <w:tcMar>
              <w:top w:w="75" w:type="dxa"/>
              <w:left w:w="75" w:type="dxa"/>
              <w:bottom w:w="75" w:type="dxa"/>
              <w:right w:w="75" w:type="dxa"/>
            </w:tcMar>
            <w:vAlign w:val="center"/>
          </w:tcPr>
          <w:p w14:paraId="67D88E09">
            <w:pPr>
              <w:pStyle w:val="164"/>
              <w:spacing w:before="40" w:after="60" w:line="252" w:lineRule="auto"/>
              <w:jc w:val="both"/>
              <w:rPr>
                <w:sz w:val="26"/>
                <w:szCs w:val="26"/>
              </w:rPr>
            </w:pPr>
            <w:r>
              <w:rPr>
                <w:sz w:val="26"/>
                <w:szCs w:val="26"/>
              </w:rPr>
              <w:t xml:space="preserve">Phân nhóm địa bàn cấp xã </w:t>
            </w:r>
          </w:p>
        </w:tc>
      </w:tr>
      <w:tr w14:paraId="3FED8B6D">
        <w:tblPrEx>
          <w:tblCellMar>
            <w:top w:w="0" w:type="dxa"/>
            <w:left w:w="108" w:type="dxa"/>
            <w:bottom w:w="0" w:type="dxa"/>
            <w:right w:w="108" w:type="dxa"/>
          </w:tblCellMar>
        </w:tblPrEx>
        <w:trPr>
          <w:gridAfter w:val="1"/>
          <w:wAfter w:w="577" w:type="dxa"/>
          <w:cantSplit/>
        </w:trPr>
        <w:tc>
          <w:tcPr>
            <w:tcW w:w="9956" w:type="dxa"/>
            <w:gridSpan w:val="3"/>
            <w:tcBorders>
              <w:left w:val="single" w:color="243D47" w:sz="18" w:space="0"/>
            </w:tcBorders>
            <w:shd w:val="clear" w:color="auto" w:fill="EEF1F3"/>
            <w:tcMar>
              <w:top w:w="75" w:type="dxa"/>
              <w:left w:w="75" w:type="dxa"/>
              <w:bottom w:w="75" w:type="dxa"/>
              <w:right w:w="75" w:type="dxa"/>
            </w:tcMar>
            <w:vAlign w:val="center"/>
          </w:tcPr>
          <w:p w14:paraId="6B690924">
            <w:pPr>
              <w:pStyle w:val="164"/>
              <w:spacing w:before="40" w:after="60" w:line="252" w:lineRule="auto"/>
              <w:jc w:val="both"/>
              <w:rPr>
                <w:sz w:val="26"/>
                <w:szCs w:val="26"/>
              </w:rPr>
            </w:pPr>
            <w:r>
              <w:rPr>
                <w:b/>
                <w:sz w:val="26"/>
                <w:szCs w:val="26"/>
              </w:rPr>
              <w:t>TRANG ĐI KÈM, KHÔNG PHẢI BIỂU KÊ KHAI RIÊNG</w:t>
            </w:r>
          </w:p>
          <w:p w14:paraId="37908FE8">
            <w:pPr>
              <w:pStyle w:val="164"/>
              <w:spacing w:before="40" w:after="60" w:line="252" w:lineRule="auto"/>
              <w:jc w:val="both"/>
              <w:rPr>
                <w:sz w:val="26"/>
                <w:szCs w:val="26"/>
              </w:rPr>
            </w:pPr>
            <w:r>
              <w:rPr>
                <w:sz w:val="26"/>
                <w:szCs w:val="26"/>
              </w:rPr>
              <w:t>Trang nguồn, danh mục, kiểm thử, phân vùng phục vụ tra cứu và quản lý. Đơn vị chỉ nhập ô màu trắng được giao; ô màu xám là liên kết/công thức. B2_ThayDoi là trang tổng hợp, không nhập đè. Đầu mối quản lý DM_SAN_PHAM, K_KiemTra, T_TienDo, S_NhatKy; phần CHIA_VUNG_CAP_XA thực hiện theo phân công.</w:t>
            </w:r>
          </w:p>
        </w:tc>
      </w:tr>
    </w:tbl>
    <w:p w14:paraId="170AADC4">
      <w:pPr>
        <w:jc w:val="both"/>
        <w:rPr>
          <w:sz w:val="26"/>
          <w:szCs w:val="26"/>
        </w:rPr>
      </w:pPr>
      <w:r>
        <w:rPr>
          <w:sz w:val="26"/>
          <w:szCs w:val="26"/>
        </w:rPr>
        <w:t>Phạm vi công thức nghiệp vụ của tệp là dòng 3–202; trang CHIA_VUNG_CAP_XA là dòng 4–203. Khi vượt số dòng hoặc thiếu mã, báo đầu mối mở rộng có kiểm thử, không tự chèn dòng, đổi mã, sửa công thức hoặc bỏ bảo vệ. Lưu phiên bản trước và sau cập nhật; mở bằng phần mềm tính bảng tương thích và kiểm tra công thức đã tính lại.</w:t>
      </w:r>
    </w:p>
    <w:p w14:paraId="0FB8F187">
      <w:pPr>
        <w:keepNext/>
        <w:pageBreakBefore/>
        <w:jc w:val="both"/>
        <w:rPr>
          <w:sz w:val="26"/>
          <w:szCs w:val="26"/>
        </w:rPr>
      </w:pPr>
      <w:r>
        <w:rPr>
          <w:b/>
          <w:sz w:val="26"/>
          <w:szCs w:val="26"/>
        </w:rPr>
        <w:t>CẨM NANG THỰC HÀNH  /  MỤC 04</w:t>
      </w:r>
    </w:p>
    <w:p w14:paraId="451679CC">
      <w:pPr>
        <w:pStyle w:val="2"/>
        <w:keepLines w:val="0"/>
        <w:spacing w:before="160"/>
        <w:jc w:val="both"/>
        <w:rPr>
          <w:rFonts w:cs="Times New Roman"/>
          <w:sz w:val="26"/>
          <w:szCs w:val="26"/>
        </w:rPr>
      </w:pPr>
      <w:r>
        <w:rPr>
          <w:rFonts w:cs="Times New Roman"/>
          <w:sz w:val="26"/>
          <w:szCs w:val="26"/>
        </w:rPr>
        <w:t>Giai đoạn 1 - Làm rõ nhiệm vụ, công việc</w:t>
      </w:r>
    </w:p>
    <w:p w14:paraId="0A4B51F7">
      <w:pPr>
        <w:pStyle w:val="164"/>
        <w:jc w:val="both"/>
        <w:rPr>
          <w:sz w:val="26"/>
          <w:szCs w:val="26"/>
        </w:rPr>
      </w:pPr>
      <w:r>
        <w:rPr>
          <w:sz w:val="26"/>
          <w:szCs w:val="26"/>
        </w:rPr>
        <w:t>Bước 1 → A1. Bước 2 → A2. Chỉ bổ sung phần mới hoặc khác dữ liệu đã xác nhận.</w:t>
      </w:r>
    </w:p>
    <w:p w14:paraId="069435D1">
      <w:pPr>
        <w:pStyle w:val="3"/>
        <w:keepLines w:val="0"/>
        <w:spacing w:before="160"/>
        <w:jc w:val="both"/>
        <w:rPr>
          <w:rFonts w:cs="Times New Roman"/>
          <w:sz w:val="26"/>
        </w:rPr>
      </w:pPr>
      <w:r>
        <w:rPr>
          <w:rFonts w:cs="Times New Roman"/>
          <w:sz w:val="26"/>
        </w:rPr>
        <w:t>BƯỚC 1: Rà soát danh mục nhiệm vụ (A1)</w:t>
      </w:r>
    </w:p>
    <w:tbl>
      <w:tblPr>
        <w:tblStyle w:val="12"/>
        <w:tblW w:w="0" w:type="auto"/>
        <w:jc w:val="center"/>
        <w:tblLayout w:type="fixed"/>
        <w:tblCellMar>
          <w:top w:w="0" w:type="dxa"/>
          <w:left w:w="108" w:type="dxa"/>
          <w:bottom w:w="0" w:type="dxa"/>
          <w:right w:w="108" w:type="dxa"/>
        </w:tblCellMar>
      </w:tblPr>
      <w:tblGrid>
        <w:gridCol w:w="1969"/>
        <w:gridCol w:w="5081"/>
        <w:gridCol w:w="3106"/>
      </w:tblGrid>
      <w:tr w14:paraId="489CE4AE">
        <w:tblPrEx>
          <w:tblCellMar>
            <w:top w:w="0" w:type="dxa"/>
            <w:left w:w="108" w:type="dxa"/>
            <w:bottom w:w="0" w:type="dxa"/>
            <w:right w:w="108" w:type="dxa"/>
          </w:tblCellMar>
        </w:tblPrEx>
        <w:trPr>
          <w:cantSplit/>
          <w:tblHeader/>
          <w:jc w:val="center"/>
        </w:trPr>
        <w:tc>
          <w:tcPr>
            <w:tcW w:w="1969" w:type="dxa"/>
            <w:shd w:val="clear" w:color="auto" w:fill="EEF1F3"/>
            <w:tcMar>
              <w:top w:w="75" w:type="dxa"/>
              <w:left w:w="75" w:type="dxa"/>
              <w:bottom w:w="75" w:type="dxa"/>
              <w:right w:w="75" w:type="dxa"/>
            </w:tcMar>
            <w:vAlign w:val="center"/>
          </w:tcPr>
          <w:p w14:paraId="7EE15888">
            <w:pPr>
              <w:pStyle w:val="164"/>
              <w:spacing w:before="40" w:after="60" w:line="252" w:lineRule="auto"/>
              <w:jc w:val="both"/>
              <w:rPr>
                <w:sz w:val="26"/>
                <w:szCs w:val="26"/>
              </w:rPr>
            </w:pPr>
            <w:r>
              <w:rPr>
                <w:b/>
                <w:sz w:val="26"/>
                <w:szCs w:val="26"/>
              </w:rPr>
              <w:t>PHẢI LÀM</w:t>
            </w:r>
          </w:p>
        </w:tc>
        <w:tc>
          <w:tcPr>
            <w:tcW w:w="5081" w:type="dxa"/>
            <w:shd w:val="clear" w:color="auto" w:fill="EEF1F3"/>
            <w:tcMar>
              <w:top w:w="75" w:type="dxa"/>
              <w:left w:w="75" w:type="dxa"/>
              <w:bottom w:w="75" w:type="dxa"/>
              <w:right w:w="75" w:type="dxa"/>
            </w:tcMar>
            <w:vAlign w:val="center"/>
          </w:tcPr>
          <w:p w14:paraId="260E4FCB">
            <w:pPr>
              <w:pStyle w:val="164"/>
              <w:spacing w:before="40" w:after="60" w:line="252" w:lineRule="auto"/>
              <w:jc w:val="both"/>
              <w:rPr>
                <w:sz w:val="26"/>
                <w:szCs w:val="26"/>
              </w:rPr>
            </w:pPr>
            <w:r>
              <w:rPr>
                <w:b/>
                <w:sz w:val="26"/>
                <w:szCs w:val="26"/>
              </w:rPr>
              <w:t>CÁCH GHI</w:t>
            </w:r>
          </w:p>
        </w:tc>
        <w:tc>
          <w:tcPr>
            <w:tcW w:w="3106" w:type="dxa"/>
            <w:shd w:val="clear" w:color="auto" w:fill="EEF1F3"/>
            <w:tcMar>
              <w:top w:w="75" w:type="dxa"/>
              <w:left w:w="75" w:type="dxa"/>
              <w:bottom w:w="75" w:type="dxa"/>
              <w:right w:w="75" w:type="dxa"/>
            </w:tcMar>
            <w:vAlign w:val="center"/>
          </w:tcPr>
          <w:p w14:paraId="0E17F84A">
            <w:pPr>
              <w:pStyle w:val="164"/>
              <w:spacing w:before="40" w:after="60" w:line="252" w:lineRule="auto"/>
              <w:jc w:val="both"/>
              <w:rPr>
                <w:sz w:val="26"/>
                <w:szCs w:val="26"/>
              </w:rPr>
            </w:pPr>
            <w:r>
              <w:rPr>
                <w:b/>
                <w:sz w:val="26"/>
                <w:szCs w:val="26"/>
              </w:rPr>
              <w:t>NGUỒN</w:t>
            </w:r>
          </w:p>
        </w:tc>
      </w:tr>
      <w:tr w14:paraId="6E76343E">
        <w:tblPrEx>
          <w:tblCellMar>
            <w:top w:w="0" w:type="dxa"/>
            <w:left w:w="108" w:type="dxa"/>
            <w:bottom w:w="0" w:type="dxa"/>
            <w:right w:w="108" w:type="dxa"/>
          </w:tblCellMar>
        </w:tblPrEx>
        <w:trPr>
          <w:cantSplit/>
          <w:jc w:val="center"/>
        </w:trPr>
        <w:tc>
          <w:tcPr>
            <w:tcW w:w="1969" w:type="dxa"/>
            <w:tcBorders>
              <w:bottom w:val="single" w:color="D9E1E1" w:sz="2" w:space="0"/>
            </w:tcBorders>
            <w:tcMar>
              <w:top w:w="75" w:type="dxa"/>
              <w:left w:w="75" w:type="dxa"/>
              <w:bottom w:w="75" w:type="dxa"/>
              <w:right w:w="75" w:type="dxa"/>
            </w:tcMar>
            <w:vAlign w:val="center"/>
          </w:tcPr>
          <w:p w14:paraId="45FDD116">
            <w:pPr>
              <w:pStyle w:val="164"/>
              <w:spacing w:before="40" w:after="60" w:line="252" w:lineRule="auto"/>
              <w:jc w:val="both"/>
              <w:rPr>
                <w:sz w:val="26"/>
                <w:szCs w:val="26"/>
              </w:rPr>
            </w:pPr>
            <w:r>
              <w:rPr>
                <w:b/>
                <w:sz w:val="26"/>
                <w:szCs w:val="26"/>
              </w:rPr>
              <w:t>Giữ đúng tên</w:t>
            </w:r>
          </w:p>
        </w:tc>
        <w:tc>
          <w:tcPr>
            <w:tcW w:w="5081" w:type="dxa"/>
            <w:tcBorders>
              <w:bottom w:val="single" w:color="D9E1E1" w:sz="2" w:space="0"/>
            </w:tcBorders>
            <w:tcMar>
              <w:top w:w="75" w:type="dxa"/>
              <w:left w:w="75" w:type="dxa"/>
              <w:bottom w:w="75" w:type="dxa"/>
              <w:right w:w="75" w:type="dxa"/>
            </w:tcMar>
            <w:vAlign w:val="center"/>
          </w:tcPr>
          <w:p w14:paraId="354B05B8">
            <w:pPr>
              <w:pStyle w:val="164"/>
              <w:spacing w:before="40" w:after="60" w:line="252" w:lineRule="auto"/>
              <w:jc w:val="both"/>
              <w:rPr>
                <w:sz w:val="26"/>
                <w:szCs w:val="26"/>
              </w:rPr>
            </w:pPr>
            <w:r>
              <w:rPr>
                <w:sz w:val="26"/>
                <w:szCs w:val="26"/>
              </w:rPr>
              <w:t>Tên nhiệm vụ theo văn bản còn hiệu lực</w:t>
            </w:r>
          </w:p>
        </w:tc>
        <w:tc>
          <w:tcPr>
            <w:tcW w:w="3106" w:type="dxa"/>
            <w:tcBorders>
              <w:bottom w:val="single" w:color="D9E1E1" w:sz="2" w:space="0"/>
            </w:tcBorders>
            <w:tcMar>
              <w:top w:w="75" w:type="dxa"/>
              <w:left w:w="75" w:type="dxa"/>
              <w:bottom w:w="75" w:type="dxa"/>
              <w:right w:w="75" w:type="dxa"/>
            </w:tcMar>
            <w:vAlign w:val="center"/>
          </w:tcPr>
          <w:p w14:paraId="1A273DAF">
            <w:pPr>
              <w:pStyle w:val="164"/>
              <w:spacing w:before="40" w:after="60" w:line="252" w:lineRule="auto"/>
              <w:jc w:val="both"/>
              <w:rPr>
                <w:sz w:val="26"/>
                <w:szCs w:val="26"/>
              </w:rPr>
            </w:pPr>
            <w:r>
              <w:rPr>
                <w:sz w:val="26"/>
                <w:szCs w:val="26"/>
              </w:rPr>
              <w:t>Văn bản chức năng, nhiệm vụ</w:t>
            </w:r>
          </w:p>
        </w:tc>
      </w:tr>
      <w:tr w14:paraId="2F34FDE9">
        <w:tblPrEx>
          <w:tblCellMar>
            <w:top w:w="0" w:type="dxa"/>
            <w:left w:w="108" w:type="dxa"/>
            <w:bottom w:w="0" w:type="dxa"/>
            <w:right w:w="108" w:type="dxa"/>
          </w:tblCellMar>
        </w:tblPrEx>
        <w:trPr>
          <w:cantSplit/>
          <w:jc w:val="center"/>
        </w:trPr>
        <w:tc>
          <w:tcPr>
            <w:tcW w:w="1969" w:type="dxa"/>
            <w:tcBorders>
              <w:bottom w:val="single" w:color="D9E1E1" w:sz="2" w:space="0"/>
            </w:tcBorders>
            <w:shd w:val="clear" w:color="auto" w:fill="EEF1F3"/>
            <w:tcMar>
              <w:top w:w="75" w:type="dxa"/>
              <w:left w:w="75" w:type="dxa"/>
              <w:bottom w:w="75" w:type="dxa"/>
              <w:right w:w="75" w:type="dxa"/>
            </w:tcMar>
            <w:vAlign w:val="center"/>
          </w:tcPr>
          <w:p w14:paraId="47BF2E47">
            <w:pPr>
              <w:pStyle w:val="164"/>
              <w:spacing w:before="40" w:after="60" w:line="252" w:lineRule="auto"/>
              <w:jc w:val="both"/>
              <w:rPr>
                <w:sz w:val="26"/>
                <w:szCs w:val="26"/>
              </w:rPr>
            </w:pPr>
            <w:r>
              <w:rPr>
                <w:b/>
                <w:sz w:val="26"/>
                <w:szCs w:val="26"/>
              </w:rPr>
              <w:t>Xác định phạm vi</w:t>
            </w:r>
          </w:p>
        </w:tc>
        <w:tc>
          <w:tcPr>
            <w:tcW w:w="5081" w:type="dxa"/>
            <w:tcBorders>
              <w:bottom w:val="single" w:color="D9E1E1" w:sz="2" w:space="0"/>
            </w:tcBorders>
            <w:shd w:val="clear" w:color="auto" w:fill="EEF1F3"/>
            <w:tcMar>
              <w:top w:w="75" w:type="dxa"/>
              <w:left w:w="75" w:type="dxa"/>
              <w:bottom w:w="75" w:type="dxa"/>
              <w:right w:w="75" w:type="dxa"/>
            </w:tcMar>
            <w:vAlign w:val="center"/>
          </w:tcPr>
          <w:p w14:paraId="0C5F2819">
            <w:pPr>
              <w:pStyle w:val="164"/>
              <w:spacing w:before="40" w:after="60" w:line="252" w:lineRule="auto"/>
              <w:jc w:val="both"/>
              <w:rPr>
                <w:sz w:val="26"/>
                <w:szCs w:val="26"/>
              </w:rPr>
            </w:pPr>
            <w:r>
              <w:rPr>
                <w:sz w:val="26"/>
                <w:szCs w:val="26"/>
              </w:rPr>
              <w:t>Tiếp tục / mới nhận / đã giao đi / chấm dứt</w:t>
            </w:r>
          </w:p>
        </w:tc>
        <w:tc>
          <w:tcPr>
            <w:tcW w:w="3106" w:type="dxa"/>
            <w:tcBorders>
              <w:bottom w:val="single" w:color="D9E1E1" w:sz="2" w:space="0"/>
            </w:tcBorders>
            <w:shd w:val="clear" w:color="auto" w:fill="EEF1F3"/>
            <w:tcMar>
              <w:top w:w="75" w:type="dxa"/>
              <w:left w:w="75" w:type="dxa"/>
              <w:bottom w:w="75" w:type="dxa"/>
              <w:right w:w="75" w:type="dxa"/>
            </w:tcMar>
            <w:vAlign w:val="center"/>
          </w:tcPr>
          <w:p w14:paraId="3991F371">
            <w:pPr>
              <w:pStyle w:val="164"/>
              <w:spacing w:before="40" w:after="60" w:line="252" w:lineRule="auto"/>
              <w:jc w:val="both"/>
              <w:rPr>
                <w:sz w:val="26"/>
                <w:szCs w:val="26"/>
              </w:rPr>
            </w:pPr>
            <w:r>
              <w:rPr>
                <w:sz w:val="26"/>
                <w:szCs w:val="26"/>
              </w:rPr>
              <w:t>Văn bản phân cấp, chuyển giao</w:t>
            </w:r>
          </w:p>
        </w:tc>
      </w:tr>
      <w:tr w14:paraId="1BC11B49">
        <w:tblPrEx>
          <w:tblCellMar>
            <w:top w:w="0" w:type="dxa"/>
            <w:left w:w="108" w:type="dxa"/>
            <w:bottom w:w="0" w:type="dxa"/>
            <w:right w:w="108" w:type="dxa"/>
          </w:tblCellMar>
        </w:tblPrEx>
        <w:trPr>
          <w:cantSplit/>
          <w:jc w:val="center"/>
        </w:trPr>
        <w:tc>
          <w:tcPr>
            <w:tcW w:w="1969" w:type="dxa"/>
            <w:tcBorders>
              <w:bottom w:val="single" w:color="D9E1E1" w:sz="2" w:space="0"/>
            </w:tcBorders>
            <w:tcMar>
              <w:top w:w="75" w:type="dxa"/>
              <w:left w:w="75" w:type="dxa"/>
              <w:bottom w:w="75" w:type="dxa"/>
              <w:right w:w="75" w:type="dxa"/>
            </w:tcMar>
            <w:vAlign w:val="center"/>
          </w:tcPr>
          <w:p w14:paraId="1EFD8E8A">
            <w:pPr>
              <w:pStyle w:val="164"/>
              <w:spacing w:before="40" w:after="60" w:line="252" w:lineRule="auto"/>
              <w:jc w:val="both"/>
              <w:rPr>
                <w:sz w:val="26"/>
                <w:szCs w:val="26"/>
              </w:rPr>
            </w:pPr>
            <w:r>
              <w:rPr>
                <w:b/>
                <w:sz w:val="26"/>
                <w:szCs w:val="26"/>
              </w:rPr>
              <w:t>Ghi căn cứ</w:t>
            </w:r>
          </w:p>
        </w:tc>
        <w:tc>
          <w:tcPr>
            <w:tcW w:w="5081" w:type="dxa"/>
            <w:tcBorders>
              <w:bottom w:val="single" w:color="D9E1E1" w:sz="2" w:space="0"/>
            </w:tcBorders>
            <w:tcMar>
              <w:top w:w="75" w:type="dxa"/>
              <w:left w:w="75" w:type="dxa"/>
              <w:bottom w:w="75" w:type="dxa"/>
              <w:right w:w="75" w:type="dxa"/>
            </w:tcMar>
            <w:vAlign w:val="center"/>
          </w:tcPr>
          <w:p w14:paraId="00521522">
            <w:pPr>
              <w:pStyle w:val="164"/>
              <w:spacing w:before="40" w:after="60" w:line="252" w:lineRule="auto"/>
              <w:jc w:val="both"/>
              <w:rPr>
                <w:sz w:val="26"/>
                <w:szCs w:val="26"/>
              </w:rPr>
            </w:pPr>
            <w:r>
              <w:rPr>
                <w:sz w:val="26"/>
                <w:szCs w:val="26"/>
              </w:rPr>
              <w:t>Số, ký hiệu, điều khoản hoặc nguồn tra cứu</w:t>
            </w:r>
          </w:p>
        </w:tc>
        <w:tc>
          <w:tcPr>
            <w:tcW w:w="3106" w:type="dxa"/>
            <w:tcBorders>
              <w:bottom w:val="single" w:color="D9E1E1" w:sz="2" w:space="0"/>
            </w:tcBorders>
            <w:tcMar>
              <w:top w:w="75" w:type="dxa"/>
              <w:left w:w="75" w:type="dxa"/>
              <w:bottom w:w="75" w:type="dxa"/>
              <w:right w:w="75" w:type="dxa"/>
            </w:tcMar>
            <w:vAlign w:val="center"/>
          </w:tcPr>
          <w:p w14:paraId="68017A63">
            <w:pPr>
              <w:pStyle w:val="164"/>
              <w:spacing w:before="40" w:after="60" w:line="252" w:lineRule="auto"/>
              <w:jc w:val="both"/>
              <w:rPr>
                <w:sz w:val="26"/>
                <w:szCs w:val="26"/>
              </w:rPr>
            </w:pPr>
            <w:r>
              <w:rPr>
                <w:sz w:val="26"/>
                <w:szCs w:val="26"/>
              </w:rPr>
              <w:t>Văn bản, dữ liệu nguồn</w:t>
            </w:r>
          </w:p>
        </w:tc>
      </w:tr>
      <w:tr w14:paraId="283ADA45">
        <w:tblPrEx>
          <w:tblCellMar>
            <w:top w:w="0" w:type="dxa"/>
            <w:left w:w="108" w:type="dxa"/>
            <w:bottom w:w="0" w:type="dxa"/>
            <w:right w:w="108" w:type="dxa"/>
          </w:tblCellMar>
        </w:tblPrEx>
        <w:trPr>
          <w:cantSplit/>
          <w:jc w:val="center"/>
        </w:trPr>
        <w:tc>
          <w:tcPr>
            <w:tcW w:w="1969" w:type="dxa"/>
            <w:tcBorders>
              <w:bottom w:val="single" w:color="D9E1E1" w:sz="2" w:space="0"/>
            </w:tcBorders>
            <w:shd w:val="clear" w:color="auto" w:fill="EEF1F3"/>
            <w:tcMar>
              <w:top w:w="75" w:type="dxa"/>
              <w:left w:w="75" w:type="dxa"/>
              <w:bottom w:w="75" w:type="dxa"/>
              <w:right w:w="75" w:type="dxa"/>
            </w:tcMar>
            <w:vAlign w:val="center"/>
          </w:tcPr>
          <w:p w14:paraId="5A406FEC">
            <w:pPr>
              <w:pStyle w:val="164"/>
              <w:spacing w:before="40" w:after="60" w:line="252" w:lineRule="auto"/>
              <w:jc w:val="both"/>
              <w:rPr>
                <w:sz w:val="26"/>
                <w:szCs w:val="26"/>
              </w:rPr>
            </w:pPr>
            <w:r>
              <w:rPr>
                <w:b/>
                <w:sz w:val="26"/>
                <w:szCs w:val="26"/>
              </w:rPr>
              <w:t>Xác nhận</w:t>
            </w:r>
          </w:p>
        </w:tc>
        <w:tc>
          <w:tcPr>
            <w:tcW w:w="5081" w:type="dxa"/>
            <w:tcBorders>
              <w:bottom w:val="single" w:color="D9E1E1" w:sz="2" w:space="0"/>
            </w:tcBorders>
            <w:shd w:val="clear" w:color="auto" w:fill="EEF1F3"/>
            <w:tcMar>
              <w:top w:w="75" w:type="dxa"/>
              <w:left w:w="75" w:type="dxa"/>
              <w:bottom w:w="75" w:type="dxa"/>
              <w:right w:w="75" w:type="dxa"/>
            </w:tcMar>
            <w:vAlign w:val="center"/>
          </w:tcPr>
          <w:p w14:paraId="7512979C">
            <w:pPr>
              <w:pStyle w:val="164"/>
              <w:spacing w:before="40" w:after="60" w:line="252" w:lineRule="auto"/>
              <w:jc w:val="both"/>
              <w:rPr>
                <w:sz w:val="26"/>
                <w:szCs w:val="26"/>
              </w:rPr>
            </w:pPr>
            <w:r>
              <w:rPr>
                <w:sz w:val="26"/>
                <w:szCs w:val="26"/>
              </w:rPr>
              <w:t>Nguồn, kỳ thực hiện, phạm vi trước/sau chuyển giao và người xác nhận.</w:t>
            </w:r>
          </w:p>
        </w:tc>
        <w:tc>
          <w:tcPr>
            <w:tcW w:w="3106" w:type="dxa"/>
            <w:tcBorders>
              <w:bottom w:val="single" w:color="D9E1E1" w:sz="2" w:space="0"/>
            </w:tcBorders>
            <w:shd w:val="clear" w:color="auto" w:fill="EEF1F3"/>
            <w:tcMar>
              <w:top w:w="75" w:type="dxa"/>
              <w:left w:w="75" w:type="dxa"/>
              <w:bottom w:w="75" w:type="dxa"/>
              <w:right w:w="75" w:type="dxa"/>
            </w:tcMar>
            <w:vAlign w:val="center"/>
          </w:tcPr>
          <w:p w14:paraId="654F2492">
            <w:pPr>
              <w:pStyle w:val="164"/>
              <w:spacing w:before="40" w:after="60" w:line="252" w:lineRule="auto"/>
              <w:jc w:val="both"/>
              <w:rPr>
                <w:sz w:val="26"/>
                <w:szCs w:val="26"/>
              </w:rPr>
            </w:pPr>
            <w:r>
              <w:rPr>
                <w:sz w:val="26"/>
                <w:szCs w:val="26"/>
              </w:rPr>
              <w:t>Cơ quan chuyên môn</w:t>
            </w:r>
          </w:p>
        </w:tc>
      </w:tr>
    </w:tbl>
    <w:p w14:paraId="74D44BC0">
      <w:pPr>
        <w:jc w:val="both"/>
        <w:rPr>
          <w:sz w:val="26"/>
          <w:szCs w:val="26"/>
        </w:rPr>
      </w:pPr>
      <w:r>
        <w:rPr>
          <w:sz w:val="26"/>
          <w:szCs w:val="26"/>
        </w:rPr>
        <w:t>Lập danh mục sản phẩm và phân nhóm địa bàn là việc chuẩn bị dữ liệu dùng chung, không thay cho rà soát nhiệm vụ A1. Địa bàn cấp xã đối chiếu 04 nhóm: đô thị đặc biệt, đô thị, đồng bằng, miền núi; không tự biến nhóm vùng thành hệ số tăng biên chế.</w:t>
      </w:r>
    </w:p>
    <w:p w14:paraId="0F6AF7EB">
      <w:pPr>
        <w:jc w:val="both"/>
        <w:rPr>
          <w:sz w:val="26"/>
          <w:szCs w:val="26"/>
        </w:rPr>
      </w:pPr>
      <w:r>
        <w:rPr>
          <w:sz w:val="26"/>
          <w:szCs w:val="26"/>
        </w:rPr>
        <w:t>Nhiệm vụ phải truy được về văn bản, điều khoản còn hiệu lực. Khi một điều khoản chứa nhiều nhiệm vụ, tách theo trách nhiệm và sản phẩm nhưng giữ cùng căn cứ gốc. Khi có nhiệm vụ cha và các nhiệm vụ thành phần, chọn cấp tổng hợp, đánh dấu quan hệ cha–con trong hồ sơ đối chiếu để không cộng đồng thời cả hai.</w:t>
      </w:r>
    </w:p>
    <w:p w14:paraId="15B5ACE5">
      <w:pPr>
        <w:pStyle w:val="3"/>
        <w:keepLines w:val="0"/>
        <w:spacing w:before="160"/>
        <w:jc w:val="both"/>
        <w:rPr>
          <w:rFonts w:cs="Times New Roman"/>
          <w:sz w:val="26"/>
        </w:rPr>
      </w:pPr>
      <w:r>
        <w:rPr>
          <w:rFonts w:cs="Times New Roman"/>
          <w:sz w:val="26"/>
        </w:rPr>
        <w:t>BƯỚC 2: Công việc và sản phẩm (A2)</w:t>
      </w:r>
    </w:p>
    <w:tbl>
      <w:tblPr>
        <w:tblStyle w:val="12"/>
        <w:tblW w:w="0" w:type="auto"/>
        <w:tblInd w:w="0" w:type="dxa"/>
        <w:tblLayout w:type="fixed"/>
        <w:tblCellMar>
          <w:top w:w="0" w:type="dxa"/>
          <w:left w:w="108" w:type="dxa"/>
          <w:bottom w:w="0" w:type="dxa"/>
          <w:right w:w="108" w:type="dxa"/>
        </w:tblCellMar>
      </w:tblPr>
      <w:tblGrid>
        <w:gridCol w:w="2088"/>
        <w:gridCol w:w="7776"/>
        <w:gridCol w:w="115"/>
      </w:tblGrid>
      <w:tr w14:paraId="402B73F9">
        <w:tblPrEx>
          <w:tblCellMar>
            <w:top w:w="0" w:type="dxa"/>
            <w:left w:w="108" w:type="dxa"/>
            <w:bottom w:w="0" w:type="dxa"/>
            <w:right w:w="108" w:type="dxa"/>
          </w:tblCellMar>
        </w:tblPrEx>
        <w:trPr>
          <w:cantSplit/>
        </w:trPr>
        <w:tc>
          <w:tcPr>
            <w:tcW w:w="9956" w:type="dxa"/>
            <w:gridSpan w:val="3"/>
            <w:tcBorders>
              <w:left w:val="single" w:color="386E70" w:sz="18" w:space="0"/>
            </w:tcBorders>
            <w:shd w:val="clear" w:color="auto" w:fill="EEF1F3"/>
            <w:tcMar>
              <w:top w:w="75" w:type="dxa"/>
              <w:left w:w="75" w:type="dxa"/>
              <w:bottom w:w="75" w:type="dxa"/>
              <w:right w:w="75" w:type="dxa"/>
            </w:tcMar>
            <w:vAlign w:val="center"/>
          </w:tcPr>
          <w:p w14:paraId="75B67B58">
            <w:pPr>
              <w:pStyle w:val="164"/>
              <w:spacing w:before="40" w:after="60" w:line="252" w:lineRule="auto"/>
              <w:jc w:val="both"/>
              <w:rPr>
                <w:sz w:val="26"/>
                <w:szCs w:val="26"/>
              </w:rPr>
            </w:pPr>
            <w:r>
              <w:rPr>
                <w:b/>
                <w:sz w:val="26"/>
                <w:szCs w:val="26"/>
              </w:rPr>
              <w:t>MỘT NHIỆM VỤ → NHIỀU CÔNG VIỆC → SẢN PHẨM</w:t>
            </w:r>
          </w:p>
          <w:p w14:paraId="74A6DAF9">
            <w:pPr>
              <w:pStyle w:val="164"/>
              <w:spacing w:before="40" w:after="60" w:line="252" w:lineRule="auto"/>
              <w:jc w:val="both"/>
              <w:rPr>
                <w:sz w:val="26"/>
                <w:szCs w:val="26"/>
              </w:rPr>
            </w:pPr>
            <w:r>
              <w:rPr>
                <w:sz w:val="26"/>
                <w:szCs w:val="26"/>
              </w:rPr>
              <w:t>Nhiệm vụ đăng ký hộ tịch → tiếp nhận, thẩm tra, trình ký, trả kết quả → hồ sơ/kết quả xử lý. Một hồ sơ được xử lý nhiều khâu không biến thành nhiều nhiệm vụ.</w:t>
            </w:r>
          </w:p>
        </w:tc>
      </w:tr>
      <w:tr w14:paraId="1A3ED30D">
        <w:tblPrEx>
          <w:tblCellMar>
            <w:top w:w="0" w:type="dxa"/>
            <w:left w:w="108" w:type="dxa"/>
            <w:bottom w:w="0" w:type="dxa"/>
            <w:right w:w="108" w:type="dxa"/>
          </w:tblCellMar>
        </w:tblPrEx>
        <w:trPr>
          <w:gridAfter w:val="1"/>
          <w:wAfter w:w="115" w:type="dxa"/>
          <w:cantSplit/>
          <w:tblHeader/>
          <w:jc w:val="center"/>
        </w:trPr>
        <w:tc>
          <w:tcPr>
            <w:tcW w:w="2088" w:type="dxa"/>
            <w:shd w:val="clear" w:color="auto" w:fill="EEF1F3"/>
            <w:tcMar>
              <w:top w:w="75" w:type="dxa"/>
              <w:left w:w="75" w:type="dxa"/>
              <w:bottom w:w="75" w:type="dxa"/>
              <w:right w:w="75" w:type="dxa"/>
            </w:tcMar>
            <w:vAlign w:val="center"/>
          </w:tcPr>
          <w:p w14:paraId="5E0CF87D">
            <w:pPr>
              <w:pStyle w:val="164"/>
              <w:spacing w:before="40" w:after="60" w:line="252" w:lineRule="auto"/>
              <w:jc w:val="both"/>
              <w:rPr>
                <w:sz w:val="26"/>
                <w:szCs w:val="26"/>
              </w:rPr>
            </w:pPr>
            <w:r>
              <w:rPr>
                <w:b/>
                <w:sz w:val="26"/>
                <w:szCs w:val="26"/>
              </w:rPr>
              <w:t>TRƯỜNG</w:t>
            </w:r>
          </w:p>
        </w:tc>
        <w:tc>
          <w:tcPr>
            <w:tcW w:w="7776" w:type="dxa"/>
            <w:shd w:val="clear" w:color="auto" w:fill="EEF1F3"/>
            <w:tcMar>
              <w:top w:w="75" w:type="dxa"/>
              <w:left w:w="75" w:type="dxa"/>
              <w:bottom w:w="75" w:type="dxa"/>
              <w:right w:w="75" w:type="dxa"/>
            </w:tcMar>
            <w:vAlign w:val="center"/>
          </w:tcPr>
          <w:p w14:paraId="32A5B5DE">
            <w:pPr>
              <w:pStyle w:val="164"/>
              <w:spacing w:before="40" w:after="60" w:line="252" w:lineRule="auto"/>
              <w:jc w:val="both"/>
              <w:rPr>
                <w:sz w:val="26"/>
                <w:szCs w:val="26"/>
              </w:rPr>
            </w:pPr>
            <w:r>
              <w:rPr>
                <w:b/>
                <w:sz w:val="26"/>
                <w:szCs w:val="26"/>
              </w:rPr>
              <w:t>GHI THẾ NÀO?</w:t>
            </w:r>
          </w:p>
        </w:tc>
      </w:tr>
      <w:tr w14:paraId="648C3F75">
        <w:tblPrEx>
          <w:tblCellMar>
            <w:top w:w="0" w:type="dxa"/>
            <w:left w:w="108" w:type="dxa"/>
            <w:bottom w:w="0" w:type="dxa"/>
            <w:right w:w="108" w:type="dxa"/>
          </w:tblCellMar>
        </w:tblPrEx>
        <w:trPr>
          <w:gridAfter w:val="1"/>
          <w:wAfter w:w="115" w:type="dxa"/>
          <w:cantSplit/>
          <w:jc w:val="center"/>
        </w:trPr>
        <w:tc>
          <w:tcPr>
            <w:tcW w:w="2088" w:type="dxa"/>
            <w:tcBorders>
              <w:bottom w:val="single" w:color="D9E1E1" w:sz="2" w:space="0"/>
            </w:tcBorders>
            <w:tcMar>
              <w:top w:w="75" w:type="dxa"/>
              <w:left w:w="75" w:type="dxa"/>
              <w:bottom w:w="75" w:type="dxa"/>
              <w:right w:w="75" w:type="dxa"/>
            </w:tcMar>
            <w:vAlign w:val="center"/>
          </w:tcPr>
          <w:p w14:paraId="7733658C">
            <w:pPr>
              <w:pStyle w:val="164"/>
              <w:spacing w:before="40" w:after="60" w:line="252" w:lineRule="auto"/>
              <w:jc w:val="both"/>
              <w:rPr>
                <w:sz w:val="26"/>
                <w:szCs w:val="26"/>
              </w:rPr>
            </w:pPr>
            <w:r>
              <w:rPr>
                <w:b/>
                <w:sz w:val="26"/>
                <w:szCs w:val="26"/>
              </w:rPr>
              <w:t>Mã công việc</w:t>
            </w:r>
          </w:p>
        </w:tc>
        <w:tc>
          <w:tcPr>
            <w:tcW w:w="7776" w:type="dxa"/>
            <w:tcBorders>
              <w:bottom w:val="single" w:color="D9E1E1" w:sz="2" w:space="0"/>
            </w:tcBorders>
            <w:tcMar>
              <w:top w:w="75" w:type="dxa"/>
              <w:left w:w="75" w:type="dxa"/>
              <w:bottom w:w="75" w:type="dxa"/>
              <w:right w:w="75" w:type="dxa"/>
            </w:tcMar>
            <w:vAlign w:val="center"/>
          </w:tcPr>
          <w:p w14:paraId="09CBA52C">
            <w:pPr>
              <w:pStyle w:val="164"/>
              <w:spacing w:before="40" w:after="60" w:line="252" w:lineRule="auto"/>
              <w:jc w:val="both"/>
              <w:rPr>
                <w:sz w:val="26"/>
                <w:szCs w:val="26"/>
              </w:rPr>
            </w:pPr>
            <w:r>
              <w:rPr>
                <w:sz w:val="26"/>
                <w:szCs w:val="26"/>
              </w:rPr>
              <w:t>Mỗi mã công việc gắn một nhiệm vụ A1 và một mã VTVL trong A2; đầu mối xác nhận. Nếu nhiều vị trí cùng làm, tách mã phần việc theo trách nhiệm để phân bổ giờ.</w:t>
            </w:r>
          </w:p>
        </w:tc>
      </w:tr>
      <w:tr w14:paraId="3D552217">
        <w:tblPrEx>
          <w:tblCellMar>
            <w:top w:w="0" w:type="dxa"/>
            <w:left w:w="108" w:type="dxa"/>
            <w:bottom w:w="0" w:type="dxa"/>
            <w:right w:w="108" w:type="dxa"/>
          </w:tblCellMar>
        </w:tblPrEx>
        <w:trPr>
          <w:gridAfter w:val="1"/>
          <w:wAfter w:w="115" w:type="dxa"/>
          <w:cantSplit/>
          <w:jc w:val="center"/>
        </w:trPr>
        <w:tc>
          <w:tcPr>
            <w:tcW w:w="2088" w:type="dxa"/>
            <w:tcBorders>
              <w:bottom w:val="single" w:color="D9E1E1" w:sz="2" w:space="0"/>
            </w:tcBorders>
            <w:shd w:val="clear" w:color="auto" w:fill="EEF1F3"/>
            <w:tcMar>
              <w:top w:w="75" w:type="dxa"/>
              <w:left w:w="75" w:type="dxa"/>
              <w:bottom w:w="75" w:type="dxa"/>
              <w:right w:w="75" w:type="dxa"/>
            </w:tcMar>
            <w:vAlign w:val="center"/>
          </w:tcPr>
          <w:p w14:paraId="736B475D">
            <w:pPr>
              <w:pStyle w:val="164"/>
              <w:spacing w:before="40" w:after="60" w:line="252" w:lineRule="auto"/>
              <w:jc w:val="both"/>
              <w:rPr>
                <w:sz w:val="26"/>
                <w:szCs w:val="26"/>
              </w:rPr>
            </w:pPr>
            <w:r>
              <w:rPr>
                <w:b/>
                <w:sz w:val="26"/>
                <w:szCs w:val="26"/>
              </w:rPr>
              <w:t>Sản phẩm</w:t>
            </w:r>
          </w:p>
        </w:tc>
        <w:tc>
          <w:tcPr>
            <w:tcW w:w="7776" w:type="dxa"/>
            <w:tcBorders>
              <w:bottom w:val="single" w:color="D9E1E1" w:sz="2" w:space="0"/>
            </w:tcBorders>
            <w:shd w:val="clear" w:color="auto" w:fill="EEF1F3"/>
            <w:tcMar>
              <w:top w:w="75" w:type="dxa"/>
              <w:left w:w="75" w:type="dxa"/>
              <w:bottom w:w="75" w:type="dxa"/>
              <w:right w:w="75" w:type="dxa"/>
            </w:tcMar>
            <w:vAlign w:val="center"/>
          </w:tcPr>
          <w:p w14:paraId="759DAF25">
            <w:pPr>
              <w:pStyle w:val="164"/>
              <w:spacing w:before="40" w:after="60" w:line="252" w:lineRule="auto"/>
              <w:jc w:val="both"/>
              <w:rPr>
                <w:sz w:val="26"/>
                <w:szCs w:val="26"/>
              </w:rPr>
            </w:pPr>
            <w:r>
              <w:rPr>
                <w:sz w:val="26"/>
                <w:szCs w:val="26"/>
              </w:rPr>
              <w:t>Kết quả có thể kiểm tra: hồ sơ, báo cáo, văn bản, cuộc giám sát…</w:t>
            </w:r>
          </w:p>
        </w:tc>
      </w:tr>
      <w:tr w14:paraId="0CC3900B">
        <w:tblPrEx>
          <w:tblCellMar>
            <w:top w:w="0" w:type="dxa"/>
            <w:left w:w="108" w:type="dxa"/>
            <w:bottom w:w="0" w:type="dxa"/>
            <w:right w:w="108" w:type="dxa"/>
          </w:tblCellMar>
        </w:tblPrEx>
        <w:trPr>
          <w:gridAfter w:val="1"/>
          <w:wAfter w:w="115" w:type="dxa"/>
          <w:cantSplit/>
          <w:jc w:val="center"/>
        </w:trPr>
        <w:tc>
          <w:tcPr>
            <w:tcW w:w="2088" w:type="dxa"/>
            <w:tcBorders>
              <w:bottom w:val="single" w:color="D9E1E1" w:sz="2" w:space="0"/>
            </w:tcBorders>
            <w:tcMar>
              <w:top w:w="75" w:type="dxa"/>
              <w:left w:w="75" w:type="dxa"/>
              <w:bottom w:w="75" w:type="dxa"/>
              <w:right w:w="75" w:type="dxa"/>
            </w:tcMar>
            <w:vAlign w:val="center"/>
          </w:tcPr>
          <w:p w14:paraId="0609ABBE">
            <w:pPr>
              <w:pStyle w:val="164"/>
              <w:spacing w:before="40" w:after="60" w:line="252" w:lineRule="auto"/>
              <w:jc w:val="both"/>
              <w:rPr>
                <w:sz w:val="26"/>
                <w:szCs w:val="26"/>
              </w:rPr>
            </w:pPr>
            <w:r>
              <w:rPr>
                <w:b/>
                <w:sz w:val="26"/>
                <w:szCs w:val="26"/>
              </w:rPr>
              <w:t>Đơn vị tính</w:t>
            </w:r>
          </w:p>
        </w:tc>
        <w:tc>
          <w:tcPr>
            <w:tcW w:w="7776" w:type="dxa"/>
            <w:tcBorders>
              <w:bottom w:val="single" w:color="D9E1E1" w:sz="2" w:space="0"/>
            </w:tcBorders>
            <w:tcMar>
              <w:top w:w="75" w:type="dxa"/>
              <w:left w:w="75" w:type="dxa"/>
              <w:bottom w:w="75" w:type="dxa"/>
              <w:right w:w="75" w:type="dxa"/>
            </w:tcMar>
            <w:vAlign w:val="center"/>
          </w:tcPr>
          <w:p w14:paraId="3C0E5444">
            <w:pPr>
              <w:pStyle w:val="164"/>
              <w:spacing w:before="40" w:after="60" w:line="252" w:lineRule="auto"/>
              <w:jc w:val="both"/>
              <w:rPr>
                <w:sz w:val="26"/>
                <w:szCs w:val="26"/>
              </w:rPr>
            </w:pPr>
            <w:r>
              <w:rPr>
                <w:sz w:val="26"/>
                <w:szCs w:val="26"/>
              </w:rPr>
              <w:t>Hồ sơ, báo cáo, dự thảo, cuộc, lần… có thống nhất khi so sánh.</w:t>
            </w:r>
          </w:p>
        </w:tc>
      </w:tr>
      <w:tr w14:paraId="1FE2E05F">
        <w:tblPrEx>
          <w:tblCellMar>
            <w:top w:w="0" w:type="dxa"/>
            <w:left w:w="108" w:type="dxa"/>
            <w:bottom w:w="0" w:type="dxa"/>
            <w:right w:w="108" w:type="dxa"/>
          </w:tblCellMar>
        </w:tblPrEx>
        <w:trPr>
          <w:gridAfter w:val="1"/>
          <w:wAfter w:w="115" w:type="dxa"/>
          <w:cantSplit/>
          <w:jc w:val="center"/>
        </w:trPr>
        <w:tc>
          <w:tcPr>
            <w:tcW w:w="2088" w:type="dxa"/>
            <w:tcBorders>
              <w:bottom w:val="single" w:color="D9E1E1" w:sz="2" w:space="0"/>
            </w:tcBorders>
            <w:shd w:val="clear" w:color="auto" w:fill="EEF1F3"/>
            <w:tcMar>
              <w:top w:w="75" w:type="dxa"/>
              <w:left w:w="75" w:type="dxa"/>
              <w:bottom w:w="75" w:type="dxa"/>
              <w:right w:w="75" w:type="dxa"/>
            </w:tcMar>
            <w:vAlign w:val="center"/>
          </w:tcPr>
          <w:p w14:paraId="4579B995">
            <w:pPr>
              <w:pStyle w:val="164"/>
              <w:spacing w:before="40" w:after="60" w:line="252" w:lineRule="auto"/>
              <w:jc w:val="both"/>
              <w:rPr>
                <w:sz w:val="26"/>
                <w:szCs w:val="26"/>
              </w:rPr>
            </w:pPr>
            <w:r>
              <w:rPr>
                <w:b/>
                <w:sz w:val="26"/>
                <w:szCs w:val="26"/>
              </w:rPr>
              <w:t>Trách nhiệm</w:t>
            </w:r>
          </w:p>
        </w:tc>
        <w:tc>
          <w:tcPr>
            <w:tcW w:w="7776" w:type="dxa"/>
            <w:tcBorders>
              <w:bottom w:val="single" w:color="D9E1E1" w:sz="2" w:space="0"/>
            </w:tcBorders>
            <w:shd w:val="clear" w:color="auto" w:fill="EEF1F3"/>
            <w:tcMar>
              <w:top w:w="75" w:type="dxa"/>
              <w:left w:w="75" w:type="dxa"/>
              <w:bottom w:w="75" w:type="dxa"/>
              <w:right w:w="75" w:type="dxa"/>
            </w:tcMar>
            <w:vAlign w:val="center"/>
          </w:tcPr>
          <w:p w14:paraId="69D15CD2">
            <w:pPr>
              <w:pStyle w:val="164"/>
              <w:spacing w:before="40" w:after="60" w:line="252" w:lineRule="auto"/>
              <w:jc w:val="both"/>
              <w:rPr>
                <w:sz w:val="26"/>
                <w:szCs w:val="26"/>
              </w:rPr>
            </w:pPr>
            <w:r>
              <w:rPr>
                <w:sz w:val="26"/>
                <w:szCs w:val="26"/>
              </w:rPr>
              <w:t>Phân rõ phần chủ trì, phối hợp, thẩm tra, phê duyệt và tiêu chí chất lượng; phân bổ đúng giờ từng vị trí, không đếm trùng sản phẩm cuối.</w:t>
            </w:r>
          </w:p>
        </w:tc>
      </w:tr>
      <w:tr w14:paraId="3E92E6E9">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5DC66E8F">
            <w:pPr>
              <w:pStyle w:val="164"/>
              <w:spacing w:before="40" w:after="60" w:line="252" w:lineRule="auto"/>
              <w:jc w:val="both"/>
              <w:rPr>
                <w:sz w:val="26"/>
                <w:szCs w:val="26"/>
              </w:rPr>
            </w:pPr>
            <w:r>
              <w:rPr>
                <w:b/>
                <w:sz w:val="26"/>
                <w:szCs w:val="26"/>
              </w:rPr>
              <w:t>ĐẶC BIỆT VỚI BỘ, BAN, NGÀNH</w:t>
            </w:r>
          </w:p>
          <w:p w14:paraId="208C39D2">
            <w:pPr>
              <w:pStyle w:val="164"/>
              <w:spacing w:before="40" w:after="60" w:line="252" w:lineRule="auto"/>
              <w:jc w:val="both"/>
              <w:rPr>
                <w:sz w:val="26"/>
                <w:szCs w:val="26"/>
              </w:rPr>
            </w:pPr>
            <w:r>
              <w:rPr>
                <w:sz w:val="26"/>
                <w:szCs w:val="26"/>
              </w:rPr>
              <w:t>Khi nhiệm vụ đã phân cấp, cơ quan Trung ương vẫn phải xác định phần ban hành văn bản, hướng dẫn, kiểm tra, hậu kiểm còn thực hiện; địa phương chỉ kê phần thuộc trách nhiệm mình.</w:t>
            </w:r>
          </w:p>
        </w:tc>
      </w:tr>
    </w:tbl>
    <w:p w14:paraId="24B14646">
      <w:pPr>
        <w:keepNext/>
        <w:pageBreakBefore/>
        <w:jc w:val="both"/>
        <w:rPr>
          <w:sz w:val="26"/>
          <w:szCs w:val="26"/>
        </w:rPr>
      </w:pPr>
      <w:r>
        <w:rPr>
          <w:b/>
          <w:sz w:val="26"/>
          <w:szCs w:val="26"/>
        </w:rPr>
        <w:t>CẨM NANG THỰC HÀNH  /  MỤC 05</w:t>
      </w:r>
    </w:p>
    <w:p w14:paraId="3FE1A5CD">
      <w:pPr>
        <w:pStyle w:val="2"/>
        <w:keepLines w:val="0"/>
        <w:spacing w:before="160"/>
        <w:jc w:val="both"/>
        <w:rPr>
          <w:rFonts w:cs="Times New Roman"/>
          <w:sz w:val="26"/>
          <w:szCs w:val="26"/>
        </w:rPr>
      </w:pPr>
      <w:r>
        <w:rPr>
          <w:rFonts w:cs="Times New Roman"/>
          <w:sz w:val="26"/>
          <w:szCs w:val="26"/>
        </w:rPr>
        <w:t>Giai đoạn 2 - Đo lượng việc và tác động</w:t>
      </w:r>
    </w:p>
    <w:p w14:paraId="4EA2700E">
      <w:pPr>
        <w:pStyle w:val="164"/>
        <w:jc w:val="both"/>
        <w:rPr>
          <w:sz w:val="26"/>
          <w:szCs w:val="26"/>
        </w:rPr>
      </w:pPr>
      <w:r>
        <w:rPr>
          <w:sz w:val="26"/>
          <w:szCs w:val="26"/>
        </w:rPr>
        <w:t>Bước 3 ghi B1; Bước 4 chỉ ghi B2 chi tiết khi thực sự phát sinh thay đổi.</w:t>
      </w:r>
    </w:p>
    <w:p w14:paraId="48B1A6F9">
      <w:pPr>
        <w:pStyle w:val="3"/>
        <w:keepLines w:val="0"/>
        <w:spacing w:before="160"/>
        <w:jc w:val="both"/>
        <w:rPr>
          <w:rFonts w:cs="Times New Roman"/>
          <w:sz w:val="26"/>
        </w:rPr>
      </w:pPr>
      <w:r>
        <w:rPr>
          <w:rFonts w:cs="Times New Roman"/>
          <w:sz w:val="26"/>
        </w:rPr>
        <w:t>BƯỚC 3: Điền B1 đúng cách</w:t>
      </w:r>
    </w:p>
    <w:tbl>
      <w:tblPr>
        <w:tblStyle w:val="12"/>
        <w:tblW w:w="0" w:type="auto"/>
        <w:jc w:val="center"/>
        <w:tblLayout w:type="fixed"/>
        <w:tblCellMar>
          <w:top w:w="0" w:type="dxa"/>
          <w:left w:w="108" w:type="dxa"/>
          <w:bottom w:w="0" w:type="dxa"/>
          <w:right w:w="108" w:type="dxa"/>
        </w:tblCellMar>
      </w:tblPr>
      <w:tblGrid>
        <w:gridCol w:w="1735"/>
        <w:gridCol w:w="4840"/>
        <w:gridCol w:w="3381"/>
        <w:gridCol w:w="195"/>
      </w:tblGrid>
      <w:tr w14:paraId="63F51B1C">
        <w:tblPrEx>
          <w:tblCellMar>
            <w:top w:w="0" w:type="dxa"/>
            <w:left w:w="108" w:type="dxa"/>
            <w:bottom w:w="0" w:type="dxa"/>
            <w:right w:w="108" w:type="dxa"/>
          </w:tblCellMar>
        </w:tblPrEx>
        <w:trPr>
          <w:cantSplit/>
          <w:tblHeader/>
          <w:jc w:val="center"/>
        </w:trPr>
        <w:tc>
          <w:tcPr>
            <w:tcW w:w="1735" w:type="dxa"/>
            <w:shd w:val="clear" w:color="auto" w:fill="EEF1F3"/>
            <w:tcMar>
              <w:top w:w="75" w:type="dxa"/>
              <w:left w:w="75" w:type="dxa"/>
              <w:bottom w:w="75" w:type="dxa"/>
              <w:right w:w="75" w:type="dxa"/>
            </w:tcMar>
            <w:vAlign w:val="center"/>
          </w:tcPr>
          <w:p w14:paraId="625F68C9">
            <w:pPr>
              <w:pStyle w:val="164"/>
              <w:spacing w:before="40" w:after="60" w:line="252" w:lineRule="auto"/>
              <w:jc w:val="both"/>
              <w:rPr>
                <w:sz w:val="26"/>
                <w:szCs w:val="26"/>
              </w:rPr>
            </w:pPr>
            <w:r>
              <w:rPr>
                <w:b/>
                <w:sz w:val="26"/>
                <w:szCs w:val="26"/>
              </w:rPr>
              <w:t>CỘT</w:t>
            </w:r>
          </w:p>
        </w:tc>
        <w:tc>
          <w:tcPr>
            <w:tcW w:w="4840" w:type="dxa"/>
            <w:shd w:val="clear" w:color="auto" w:fill="EEF1F3"/>
            <w:tcMar>
              <w:top w:w="75" w:type="dxa"/>
              <w:left w:w="75" w:type="dxa"/>
              <w:bottom w:w="75" w:type="dxa"/>
              <w:right w:w="75" w:type="dxa"/>
            </w:tcMar>
            <w:vAlign w:val="center"/>
          </w:tcPr>
          <w:p w14:paraId="0143C80E">
            <w:pPr>
              <w:pStyle w:val="164"/>
              <w:spacing w:before="40" w:after="60" w:line="252" w:lineRule="auto"/>
              <w:jc w:val="both"/>
              <w:rPr>
                <w:sz w:val="26"/>
                <w:szCs w:val="26"/>
              </w:rPr>
            </w:pPr>
            <w:r>
              <w:rPr>
                <w:b/>
                <w:sz w:val="26"/>
                <w:szCs w:val="26"/>
              </w:rPr>
              <w:t>ĐIỀN GÌ?</w:t>
            </w:r>
          </w:p>
        </w:tc>
        <w:tc>
          <w:tcPr>
            <w:tcW w:w="3576" w:type="dxa"/>
            <w:gridSpan w:val="2"/>
            <w:shd w:val="clear" w:color="auto" w:fill="EEF1F3"/>
            <w:tcMar>
              <w:top w:w="75" w:type="dxa"/>
              <w:left w:w="75" w:type="dxa"/>
              <w:bottom w:w="75" w:type="dxa"/>
              <w:right w:w="75" w:type="dxa"/>
            </w:tcMar>
            <w:vAlign w:val="center"/>
          </w:tcPr>
          <w:p w14:paraId="205E7D2E">
            <w:pPr>
              <w:pStyle w:val="164"/>
              <w:spacing w:before="40" w:after="60" w:line="252" w:lineRule="auto"/>
              <w:jc w:val="both"/>
              <w:rPr>
                <w:sz w:val="26"/>
                <w:szCs w:val="26"/>
              </w:rPr>
            </w:pPr>
            <w:r>
              <w:rPr>
                <w:b/>
                <w:sz w:val="26"/>
                <w:szCs w:val="26"/>
              </w:rPr>
              <w:t>ĐỪNG NHẦM</w:t>
            </w:r>
          </w:p>
        </w:tc>
      </w:tr>
      <w:tr w14:paraId="05568EBE">
        <w:tblPrEx>
          <w:tblCellMar>
            <w:top w:w="0" w:type="dxa"/>
            <w:left w:w="108" w:type="dxa"/>
            <w:bottom w:w="0" w:type="dxa"/>
            <w:right w:w="108" w:type="dxa"/>
          </w:tblCellMar>
        </w:tblPrEx>
        <w:trPr>
          <w:cantSplit/>
          <w:jc w:val="center"/>
        </w:trPr>
        <w:tc>
          <w:tcPr>
            <w:tcW w:w="1735" w:type="dxa"/>
            <w:tcBorders>
              <w:bottom w:val="single" w:color="D9E1E1" w:sz="2" w:space="0"/>
            </w:tcBorders>
            <w:tcMar>
              <w:top w:w="75" w:type="dxa"/>
              <w:left w:w="75" w:type="dxa"/>
              <w:bottom w:w="75" w:type="dxa"/>
              <w:right w:w="75" w:type="dxa"/>
            </w:tcMar>
            <w:vAlign w:val="center"/>
          </w:tcPr>
          <w:p w14:paraId="4D1DFEDD">
            <w:pPr>
              <w:pStyle w:val="164"/>
              <w:spacing w:before="40" w:after="60" w:line="252" w:lineRule="auto"/>
              <w:jc w:val="both"/>
              <w:rPr>
                <w:sz w:val="26"/>
                <w:szCs w:val="26"/>
              </w:rPr>
            </w:pPr>
            <w:r>
              <w:rPr>
                <w:b/>
                <w:sz w:val="26"/>
                <w:szCs w:val="26"/>
              </w:rPr>
              <w:t>C - Số SP/năm (đúng kỳ)</w:t>
            </w:r>
          </w:p>
        </w:tc>
        <w:tc>
          <w:tcPr>
            <w:tcW w:w="4840" w:type="dxa"/>
            <w:tcBorders>
              <w:bottom w:val="single" w:color="D9E1E1" w:sz="2" w:space="0"/>
            </w:tcBorders>
            <w:tcMar>
              <w:top w:w="75" w:type="dxa"/>
              <w:left w:w="75" w:type="dxa"/>
              <w:bottom w:w="75" w:type="dxa"/>
              <w:right w:w="75" w:type="dxa"/>
            </w:tcMar>
            <w:vAlign w:val="center"/>
          </w:tcPr>
          <w:p w14:paraId="12C745D8">
            <w:pPr>
              <w:pStyle w:val="164"/>
              <w:spacing w:before="40" w:after="60" w:line="252" w:lineRule="auto"/>
              <w:jc w:val="both"/>
              <w:rPr>
                <w:sz w:val="26"/>
                <w:szCs w:val="26"/>
              </w:rPr>
            </w:pPr>
            <w:r>
              <w:rPr>
                <w:sz w:val="26"/>
                <w:szCs w:val="26"/>
              </w:rPr>
              <w:t>Sản phẩm trong kỳ 01/10/2025–30/9/2026, có nguồn.</w:t>
            </w:r>
          </w:p>
        </w:tc>
        <w:tc>
          <w:tcPr>
            <w:tcW w:w="3576" w:type="dxa"/>
            <w:gridSpan w:val="2"/>
            <w:tcBorders>
              <w:bottom w:val="single" w:color="D9E1E1" w:sz="2" w:space="0"/>
            </w:tcBorders>
            <w:tcMar>
              <w:top w:w="75" w:type="dxa"/>
              <w:left w:w="75" w:type="dxa"/>
              <w:bottom w:w="75" w:type="dxa"/>
              <w:right w:w="75" w:type="dxa"/>
            </w:tcMar>
            <w:vAlign w:val="center"/>
          </w:tcPr>
          <w:p w14:paraId="01CF35FB">
            <w:pPr>
              <w:pStyle w:val="164"/>
              <w:spacing w:before="40" w:after="60" w:line="252" w:lineRule="auto"/>
              <w:jc w:val="both"/>
              <w:rPr>
                <w:sz w:val="26"/>
                <w:szCs w:val="26"/>
              </w:rPr>
            </w:pPr>
            <w:r>
              <w:rPr>
                <w:sz w:val="26"/>
                <w:szCs w:val="26"/>
              </w:rPr>
              <w:t>Không lấy số 9 tháng thay sản lượng năm hoặc tự nhân 12/9.</w:t>
            </w:r>
          </w:p>
        </w:tc>
      </w:tr>
      <w:tr w14:paraId="60628486">
        <w:tblPrEx>
          <w:tblCellMar>
            <w:top w:w="0" w:type="dxa"/>
            <w:left w:w="108" w:type="dxa"/>
            <w:bottom w:w="0" w:type="dxa"/>
            <w:right w:w="108" w:type="dxa"/>
          </w:tblCellMar>
        </w:tblPrEx>
        <w:trPr>
          <w:cantSplit/>
          <w:jc w:val="center"/>
        </w:trPr>
        <w:tc>
          <w:tcPr>
            <w:tcW w:w="1735" w:type="dxa"/>
            <w:tcBorders>
              <w:bottom w:val="single" w:color="D9E1E1" w:sz="2" w:space="0"/>
            </w:tcBorders>
            <w:shd w:val="clear" w:color="auto" w:fill="EEF1F3"/>
            <w:tcMar>
              <w:top w:w="75" w:type="dxa"/>
              <w:left w:w="75" w:type="dxa"/>
              <w:bottom w:w="75" w:type="dxa"/>
              <w:right w:w="75" w:type="dxa"/>
            </w:tcMar>
            <w:vAlign w:val="center"/>
          </w:tcPr>
          <w:p w14:paraId="64AEB71C">
            <w:pPr>
              <w:pStyle w:val="164"/>
              <w:spacing w:before="40" w:after="60" w:line="252" w:lineRule="auto"/>
              <w:jc w:val="both"/>
              <w:rPr>
                <w:sz w:val="26"/>
                <w:szCs w:val="26"/>
              </w:rPr>
            </w:pPr>
            <w:r>
              <w:rPr>
                <w:b/>
                <w:sz w:val="26"/>
                <w:szCs w:val="26"/>
              </w:rPr>
              <w:t>D - Phút/SP</w:t>
            </w:r>
          </w:p>
        </w:tc>
        <w:tc>
          <w:tcPr>
            <w:tcW w:w="4840" w:type="dxa"/>
            <w:tcBorders>
              <w:bottom w:val="single" w:color="D9E1E1" w:sz="2" w:space="0"/>
            </w:tcBorders>
            <w:shd w:val="clear" w:color="auto" w:fill="EEF1F3"/>
            <w:tcMar>
              <w:top w:w="75" w:type="dxa"/>
              <w:left w:w="75" w:type="dxa"/>
              <w:bottom w:w="75" w:type="dxa"/>
              <w:right w:w="75" w:type="dxa"/>
            </w:tcMar>
            <w:vAlign w:val="center"/>
          </w:tcPr>
          <w:p w14:paraId="1DB3A4D3">
            <w:pPr>
              <w:pStyle w:val="164"/>
              <w:spacing w:before="40" w:after="60" w:line="252" w:lineRule="auto"/>
              <w:jc w:val="both"/>
              <w:rPr>
                <w:sz w:val="26"/>
                <w:szCs w:val="26"/>
              </w:rPr>
            </w:pPr>
            <w:r>
              <w:rPr>
                <w:sz w:val="26"/>
                <w:szCs w:val="26"/>
              </w:rPr>
              <w:t>Phút thực đo/ước lượng có hồ sơ nguồn; chuẩn danh mục được tra tự động ở N, mức dùng tính tự xác định tại P.</w:t>
            </w:r>
          </w:p>
        </w:tc>
        <w:tc>
          <w:tcPr>
            <w:tcW w:w="3576" w:type="dxa"/>
            <w:gridSpan w:val="2"/>
            <w:tcBorders>
              <w:bottom w:val="single" w:color="D9E1E1" w:sz="2" w:space="0"/>
            </w:tcBorders>
            <w:shd w:val="clear" w:color="auto" w:fill="EEF1F3"/>
            <w:tcMar>
              <w:top w:w="75" w:type="dxa"/>
              <w:left w:w="75" w:type="dxa"/>
              <w:bottom w:w="75" w:type="dxa"/>
              <w:right w:w="75" w:type="dxa"/>
            </w:tcMar>
            <w:vAlign w:val="center"/>
          </w:tcPr>
          <w:p w14:paraId="0FC70048">
            <w:pPr>
              <w:pStyle w:val="164"/>
              <w:spacing w:before="40" w:after="60" w:line="252" w:lineRule="auto"/>
              <w:jc w:val="both"/>
              <w:rPr>
                <w:sz w:val="26"/>
                <w:szCs w:val="26"/>
              </w:rPr>
            </w:pPr>
            <w:r>
              <w:rPr>
                <w:sz w:val="26"/>
                <w:szCs w:val="26"/>
              </w:rPr>
              <w:t>Không nhập thời hạn giải quyết</w:t>
            </w:r>
          </w:p>
        </w:tc>
      </w:tr>
      <w:tr w14:paraId="085673E8">
        <w:tblPrEx>
          <w:tblCellMar>
            <w:top w:w="0" w:type="dxa"/>
            <w:left w:w="108" w:type="dxa"/>
            <w:bottom w:w="0" w:type="dxa"/>
            <w:right w:w="108" w:type="dxa"/>
          </w:tblCellMar>
        </w:tblPrEx>
        <w:trPr>
          <w:cantSplit/>
          <w:jc w:val="center"/>
        </w:trPr>
        <w:tc>
          <w:tcPr>
            <w:tcW w:w="1735" w:type="dxa"/>
            <w:tcBorders>
              <w:bottom w:val="single" w:color="D9E1E1" w:sz="2" w:space="0"/>
            </w:tcBorders>
            <w:tcMar>
              <w:top w:w="75" w:type="dxa"/>
              <w:left w:w="75" w:type="dxa"/>
              <w:bottom w:w="75" w:type="dxa"/>
              <w:right w:w="75" w:type="dxa"/>
            </w:tcMar>
            <w:vAlign w:val="center"/>
          </w:tcPr>
          <w:p w14:paraId="3E82F5A0">
            <w:pPr>
              <w:pStyle w:val="164"/>
              <w:spacing w:before="40" w:after="60" w:line="252" w:lineRule="auto"/>
              <w:jc w:val="both"/>
              <w:rPr>
                <w:sz w:val="26"/>
                <w:szCs w:val="26"/>
              </w:rPr>
            </w:pPr>
            <w:r>
              <w:rPr>
                <w:b/>
                <w:sz w:val="26"/>
                <w:szCs w:val="26"/>
              </w:rPr>
              <w:t>E - Giờ bổ sung (công việc liên quan)</w:t>
            </w:r>
          </w:p>
        </w:tc>
        <w:tc>
          <w:tcPr>
            <w:tcW w:w="4840" w:type="dxa"/>
            <w:tcBorders>
              <w:bottom w:val="single" w:color="D9E1E1" w:sz="2" w:space="0"/>
            </w:tcBorders>
            <w:tcMar>
              <w:top w:w="75" w:type="dxa"/>
              <w:left w:w="75" w:type="dxa"/>
              <w:bottom w:w="75" w:type="dxa"/>
              <w:right w:w="75" w:type="dxa"/>
            </w:tcMar>
            <w:vAlign w:val="center"/>
          </w:tcPr>
          <w:p w14:paraId="4115D903">
            <w:pPr>
              <w:pStyle w:val="164"/>
              <w:spacing w:before="40" w:after="60" w:line="252" w:lineRule="auto"/>
              <w:jc w:val="both"/>
              <w:rPr>
                <w:sz w:val="26"/>
                <w:szCs w:val="26"/>
              </w:rPr>
            </w:pPr>
            <w:r>
              <w:rPr>
                <w:sz w:val="26"/>
                <w:szCs w:val="26"/>
              </w:rPr>
              <w:t>Giờ việc cần thiết chưa có trong giờ SP</w:t>
            </w:r>
          </w:p>
        </w:tc>
        <w:tc>
          <w:tcPr>
            <w:tcW w:w="3576" w:type="dxa"/>
            <w:gridSpan w:val="2"/>
            <w:tcBorders>
              <w:bottom w:val="single" w:color="D9E1E1" w:sz="2" w:space="0"/>
            </w:tcBorders>
            <w:tcMar>
              <w:top w:w="75" w:type="dxa"/>
              <w:left w:w="75" w:type="dxa"/>
              <w:bottom w:w="75" w:type="dxa"/>
              <w:right w:w="75" w:type="dxa"/>
            </w:tcMar>
            <w:vAlign w:val="center"/>
          </w:tcPr>
          <w:p w14:paraId="7E33126A">
            <w:pPr>
              <w:pStyle w:val="164"/>
              <w:spacing w:before="40" w:after="60" w:line="252" w:lineRule="auto"/>
              <w:jc w:val="both"/>
              <w:rPr>
                <w:sz w:val="26"/>
                <w:szCs w:val="26"/>
              </w:rPr>
            </w:pPr>
            <w:r>
              <w:rPr>
                <w:sz w:val="26"/>
                <w:szCs w:val="26"/>
              </w:rPr>
              <w:t>Không cộng trùng C × P ÷ 60</w:t>
            </w:r>
          </w:p>
        </w:tc>
      </w:tr>
      <w:tr w14:paraId="36031CA7">
        <w:tblPrEx>
          <w:tblCellMar>
            <w:top w:w="0" w:type="dxa"/>
            <w:left w:w="108" w:type="dxa"/>
            <w:bottom w:w="0" w:type="dxa"/>
            <w:right w:w="108" w:type="dxa"/>
          </w:tblCellMar>
        </w:tblPrEx>
        <w:trPr>
          <w:cantSplit/>
          <w:jc w:val="center"/>
        </w:trPr>
        <w:tc>
          <w:tcPr>
            <w:tcW w:w="1735" w:type="dxa"/>
            <w:tcBorders>
              <w:bottom w:val="single" w:color="D9E1E1" w:sz="2" w:space="0"/>
            </w:tcBorders>
            <w:shd w:val="clear" w:color="auto" w:fill="EEF1F3"/>
            <w:tcMar>
              <w:top w:w="75" w:type="dxa"/>
              <w:left w:w="75" w:type="dxa"/>
              <w:bottom w:w="75" w:type="dxa"/>
              <w:right w:w="75" w:type="dxa"/>
            </w:tcMar>
            <w:vAlign w:val="center"/>
          </w:tcPr>
          <w:p w14:paraId="77A94772">
            <w:pPr>
              <w:pStyle w:val="164"/>
              <w:spacing w:before="40" w:after="60" w:line="252" w:lineRule="auto"/>
              <w:jc w:val="both"/>
              <w:rPr>
                <w:sz w:val="26"/>
                <w:szCs w:val="26"/>
              </w:rPr>
            </w:pPr>
            <w:r>
              <w:rPr>
                <w:b/>
                <w:sz w:val="26"/>
                <w:szCs w:val="26"/>
              </w:rPr>
              <w:t>L–O: chọn L; M–O tự tra</w:t>
            </w:r>
          </w:p>
        </w:tc>
        <w:tc>
          <w:tcPr>
            <w:tcW w:w="4840" w:type="dxa"/>
            <w:tcBorders>
              <w:bottom w:val="single" w:color="D9E1E1" w:sz="2" w:space="0"/>
            </w:tcBorders>
            <w:shd w:val="clear" w:color="auto" w:fill="EEF1F3"/>
            <w:tcMar>
              <w:top w:w="75" w:type="dxa"/>
              <w:left w:w="75" w:type="dxa"/>
              <w:bottom w:w="75" w:type="dxa"/>
              <w:right w:w="75" w:type="dxa"/>
            </w:tcMar>
            <w:vAlign w:val="center"/>
          </w:tcPr>
          <w:p w14:paraId="3426DB26">
            <w:pPr>
              <w:pStyle w:val="164"/>
              <w:spacing w:before="40" w:after="60" w:line="252" w:lineRule="auto"/>
              <w:jc w:val="both"/>
              <w:rPr>
                <w:sz w:val="26"/>
                <w:szCs w:val="26"/>
              </w:rPr>
            </w:pPr>
            <w:r>
              <w:rPr>
                <w:sz w:val="26"/>
                <w:szCs w:val="26"/>
              </w:rPr>
              <w:t>L chọn mã sản phẩm đã xác nhận; M là nhóm, N là phút chuẩn, O là trạng thái chuẩn được tự tra.</w:t>
            </w:r>
          </w:p>
        </w:tc>
        <w:tc>
          <w:tcPr>
            <w:tcW w:w="3576" w:type="dxa"/>
            <w:gridSpan w:val="2"/>
            <w:tcBorders>
              <w:bottom w:val="single" w:color="D9E1E1" w:sz="2" w:space="0"/>
            </w:tcBorders>
            <w:shd w:val="clear" w:color="auto" w:fill="EEF1F3"/>
            <w:tcMar>
              <w:top w:w="75" w:type="dxa"/>
              <w:left w:w="75" w:type="dxa"/>
              <w:bottom w:w="75" w:type="dxa"/>
              <w:right w:w="75" w:type="dxa"/>
            </w:tcMar>
            <w:vAlign w:val="center"/>
          </w:tcPr>
          <w:p w14:paraId="51B208A9">
            <w:pPr>
              <w:pStyle w:val="164"/>
              <w:spacing w:before="40" w:after="60" w:line="252" w:lineRule="auto"/>
              <w:jc w:val="both"/>
              <w:rPr>
                <w:sz w:val="26"/>
                <w:szCs w:val="26"/>
              </w:rPr>
            </w:pPr>
            <w:r>
              <w:rPr>
                <w:sz w:val="26"/>
                <w:szCs w:val="26"/>
              </w:rPr>
              <w:t>Không tự tạo hệ số nhóm</w:t>
            </w:r>
          </w:p>
        </w:tc>
      </w:tr>
      <w:tr w14:paraId="6C171236">
        <w:tblPrEx>
          <w:tblCellMar>
            <w:top w:w="0" w:type="dxa"/>
            <w:left w:w="108" w:type="dxa"/>
            <w:bottom w:w="0" w:type="dxa"/>
            <w:right w:w="108" w:type="dxa"/>
          </w:tblCellMar>
        </w:tblPrEx>
        <w:trPr>
          <w:cantSplit/>
          <w:jc w:val="center"/>
        </w:trPr>
        <w:tc>
          <w:tcPr>
            <w:tcW w:w="1735" w:type="dxa"/>
            <w:tcBorders>
              <w:bottom w:val="single" w:color="D9E1E1" w:sz="2" w:space="0"/>
            </w:tcBorders>
            <w:tcMar>
              <w:top w:w="75" w:type="dxa"/>
              <w:left w:w="75" w:type="dxa"/>
              <w:bottom w:w="75" w:type="dxa"/>
              <w:right w:w="75" w:type="dxa"/>
            </w:tcMar>
            <w:vAlign w:val="center"/>
          </w:tcPr>
          <w:p w14:paraId="306F03AB">
            <w:pPr>
              <w:pStyle w:val="164"/>
              <w:spacing w:before="40" w:after="60" w:line="252" w:lineRule="auto"/>
              <w:jc w:val="both"/>
              <w:rPr>
                <w:sz w:val="26"/>
                <w:szCs w:val="26"/>
              </w:rPr>
            </w:pPr>
            <w:r>
              <w:rPr>
                <w:b/>
                <w:sz w:val="26"/>
                <w:szCs w:val="26"/>
              </w:rPr>
              <w:t>P-S</w:t>
            </w:r>
          </w:p>
        </w:tc>
        <w:tc>
          <w:tcPr>
            <w:tcW w:w="4840" w:type="dxa"/>
            <w:tcBorders>
              <w:bottom w:val="single" w:color="D9E1E1" w:sz="2" w:space="0"/>
            </w:tcBorders>
            <w:tcMar>
              <w:top w:w="75" w:type="dxa"/>
              <w:left w:w="75" w:type="dxa"/>
              <w:bottom w:w="75" w:type="dxa"/>
              <w:right w:w="75" w:type="dxa"/>
            </w:tcMar>
            <w:vAlign w:val="center"/>
          </w:tcPr>
          <w:p w14:paraId="2DEC7829">
            <w:pPr>
              <w:pStyle w:val="164"/>
              <w:spacing w:before="40" w:after="60" w:line="252" w:lineRule="auto"/>
              <w:jc w:val="both"/>
              <w:rPr>
                <w:sz w:val="26"/>
                <w:szCs w:val="26"/>
              </w:rPr>
            </w:pPr>
            <w:r>
              <w:rPr>
                <w:sz w:val="26"/>
                <w:szCs w:val="26"/>
              </w:rPr>
              <w:t>P: phút dùng tính; Q: nguồn; R: cảnh báo; S: giải trình khác chuẩn</w:t>
            </w:r>
          </w:p>
        </w:tc>
        <w:tc>
          <w:tcPr>
            <w:tcW w:w="3576" w:type="dxa"/>
            <w:gridSpan w:val="2"/>
            <w:tcBorders>
              <w:bottom w:val="single" w:color="D9E1E1" w:sz="2" w:space="0"/>
            </w:tcBorders>
            <w:tcMar>
              <w:top w:w="75" w:type="dxa"/>
              <w:left w:w="75" w:type="dxa"/>
              <w:bottom w:w="75" w:type="dxa"/>
              <w:right w:w="75" w:type="dxa"/>
            </w:tcMar>
            <w:vAlign w:val="center"/>
          </w:tcPr>
          <w:p w14:paraId="63CA89D8">
            <w:pPr>
              <w:pStyle w:val="164"/>
              <w:spacing w:before="40" w:after="60" w:line="252" w:lineRule="auto"/>
              <w:jc w:val="both"/>
              <w:rPr>
                <w:sz w:val="26"/>
                <w:szCs w:val="26"/>
              </w:rPr>
            </w:pPr>
            <w:r>
              <w:rPr>
                <w:sz w:val="26"/>
                <w:szCs w:val="26"/>
              </w:rPr>
              <w:t>P–R tự tính; S giải trình; không nhập đè.</w:t>
            </w:r>
          </w:p>
        </w:tc>
      </w:tr>
      <w:tr w14:paraId="7CD12E95">
        <w:tblPrEx>
          <w:tblCellMar>
            <w:top w:w="0" w:type="dxa"/>
            <w:left w:w="108" w:type="dxa"/>
            <w:bottom w:w="0" w:type="dxa"/>
            <w:right w:w="108" w:type="dxa"/>
          </w:tblCellMar>
        </w:tblPrEx>
        <w:trPr>
          <w:gridAfter w:val="1"/>
          <w:wAfter w:w="195" w:type="dxa"/>
          <w:cantSplit/>
        </w:trPr>
        <w:tc>
          <w:tcPr>
            <w:tcW w:w="9956" w:type="dxa"/>
            <w:gridSpan w:val="3"/>
            <w:tcBorders>
              <w:left w:val="single" w:color="243D47" w:sz="18" w:space="0"/>
            </w:tcBorders>
            <w:shd w:val="clear" w:color="auto" w:fill="EEF1F3"/>
            <w:tcMar>
              <w:top w:w="75" w:type="dxa"/>
              <w:left w:w="75" w:type="dxa"/>
              <w:bottom w:w="75" w:type="dxa"/>
              <w:right w:w="75" w:type="dxa"/>
            </w:tcMar>
            <w:vAlign w:val="center"/>
          </w:tcPr>
          <w:p w14:paraId="4C228D4A">
            <w:pPr>
              <w:pStyle w:val="164"/>
              <w:spacing w:before="40" w:after="60" w:line="252" w:lineRule="auto"/>
              <w:jc w:val="both"/>
              <w:rPr>
                <w:sz w:val="26"/>
                <w:szCs w:val="26"/>
              </w:rPr>
            </w:pPr>
            <w:r>
              <w:rPr>
                <w:b/>
                <w:sz w:val="26"/>
                <w:szCs w:val="26"/>
              </w:rPr>
              <w:t>CÁCH TÍNH B1</w:t>
            </w:r>
          </w:p>
          <w:p w14:paraId="64932A78">
            <w:pPr>
              <w:pStyle w:val="164"/>
              <w:spacing w:before="40" w:after="60" w:line="252" w:lineRule="auto"/>
              <w:jc w:val="both"/>
              <w:rPr>
                <w:sz w:val="26"/>
                <w:szCs w:val="26"/>
              </w:rPr>
            </w:pPr>
            <w:r>
              <w:rPr>
                <w:sz w:val="26"/>
                <w:szCs w:val="26"/>
              </w:rPr>
              <w:t>Giờ SP = C × P ÷ 60; giờ B1 = giờ SP + E. F, G chỉ tổng hợp khi dòng đủ điều kiện theo công thức. Cảnh báo “ĐẠT” không thay xác nhận nghiệp vụ; số ước lượng vẫn phải có hồ sơ kiểm chứng.</w:t>
            </w:r>
          </w:p>
        </w:tc>
      </w:tr>
    </w:tbl>
    <w:p w14:paraId="7FF50708">
      <w:pPr>
        <w:jc w:val="both"/>
        <w:rPr>
          <w:sz w:val="26"/>
          <w:szCs w:val="26"/>
        </w:rPr>
      </w:pPr>
      <w:r>
        <w:rPr>
          <w:sz w:val="26"/>
          <w:szCs w:val="26"/>
        </w:rPr>
        <w:t>Ghi nguồn số lượng ở H; nguồn thời gian ở I; trạng thái thời gian ở J; kỳ ở K. Khi N có mức chuẩn dương, O là “Đã xác nhận” và S trống, P ưu tiên N. Nếu cần dùng số đo D khác chuẩn, ghi nguồn, trạng thái phù hợp và giải trình ở S; kiểm tra P, Q trước khi sử dụng kết quả.</w:t>
      </w:r>
    </w:p>
    <w:p w14:paraId="761BB650">
      <w:pPr>
        <w:jc w:val="both"/>
        <w:rPr>
          <w:sz w:val="26"/>
          <w:szCs w:val="26"/>
        </w:rPr>
      </w:pPr>
      <w:r>
        <w:rPr>
          <w:sz w:val="26"/>
          <w:szCs w:val="26"/>
        </w:rPr>
        <w:t>Đo thời gian theo mẫu đại diện cho loại sản phẩm, mức phức tạp và điều kiện làm việc. Hồ sơ đo ghi quy trình/phần việc, mã mẫu, kỳ đo, số người, số lượt, phút lao động thực, cách tổng hợp, ngoại lệ và người xác nhận. Không lấy một hồ sơ bất thường hoặc thời gian làm lại do sai sót làm mức chuẩn chung.</w:t>
      </w:r>
    </w:p>
    <w:p w14:paraId="202E175F">
      <w:pPr>
        <w:jc w:val="both"/>
        <w:rPr>
          <w:sz w:val="26"/>
          <w:szCs w:val="26"/>
        </w:rPr>
      </w:pPr>
      <w:r>
        <w:rPr>
          <w:sz w:val="26"/>
          <w:szCs w:val="26"/>
        </w:rPr>
        <w:t>Đơn vị mới thành lập hoặc chỉ có dữ liệu một phần kỳ: ghi rõ thời gian hoạt động, số thực hiện và nguồn; chỉ quy đổi khi có phương pháp được xác nhận, xét mùa vụ và cao điểm. Hồ sơ dở dang, chuyển tiếp hoặc tồn đọng: ghi phần việc đã thực hiện trong kỳ, tách sản phẩm hoàn thành và phần còn lại để không đếm lại ở kỳ sau.</w:t>
      </w:r>
    </w:p>
    <w:p w14:paraId="2343582D">
      <w:pPr>
        <w:jc w:val="both"/>
        <w:rPr>
          <w:sz w:val="26"/>
          <w:szCs w:val="26"/>
        </w:rPr>
      </w:pPr>
      <w:r>
        <w:rPr>
          <w:sz w:val="26"/>
          <w:szCs w:val="26"/>
        </w:rPr>
        <w:t>Trường hợp công việc chỉ có tổng giờ định kỳ, bổ sung đã xác nhận, ghi giờ ở B1 cột E, nguồn ở H, căn cứ thời gian ở I, kỳ ở K và kiểm tra cảnh báo R. Excel có thể tính tổng giờ G mà không cần tạo sản lượng hoặc phút giả. Cần đối chiếu đủ các phần việc trước khi xác nhận C3.</w:t>
      </w:r>
    </w:p>
    <w:p w14:paraId="699A86D2">
      <w:pPr>
        <w:pStyle w:val="3"/>
        <w:keepLines w:val="0"/>
        <w:spacing w:before="160"/>
        <w:jc w:val="both"/>
        <w:rPr>
          <w:rFonts w:cs="Times New Roman"/>
          <w:sz w:val="26"/>
        </w:rPr>
      </w:pPr>
      <w:r>
        <w:rPr>
          <w:rFonts w:cs="Times New Roman"/>
          <w:sz w:val="26"/>
        </w:rPr>
        <w:t>BƯỚC 4: Điền B2 khi có tác động thực tế</w:t>
      </w:r>
    </w:p>
    <w:tbl>
      <w:tblPr>
        <w:tblStyle w:val="12"/>
        <w:tblW w:w="10588" w:type="dxa"/>
        <w:jc w:val="center"/>
        <w:tblLayout w:type="fixed"/>
        <w:tblCellMar>
          <w:top w:w="0" w:type="dxa"/>
          <w:left w:w="108" w:type="dxa"/>
          <w:bottom w:w="0" w:type="dxa"/>
          <w:right w:w="108" w:type="dxa"/>
        </w:tblCellMar>
      </w:tblPr>
      <w:tblGrid>
        <w:gridCol w:w="4404"/>
        <w:gridCol w:w="6184"/>
      </w:tblGrid>
      <w:tr w14:paraId="22246332">
        <w:tblPrEx>
          <w:tblCellMar>
            <w:top w:w="0" w:type="dxa"/>
            <w:left w:w="108" w:type="dxa"/>
            <w:bottom w:w="0" w:type="dxa"/>
            <w:right w:w="108" w:type="dxa"/>
          </w:tblCellMar>
        </w:tblPrEx>
        <w:trPr>
          <w:cantSplit/>
          <w:tblHeader/>
          <w:jc w:val="center"/>
        </w:trPr>
        <w:tc>
          <w:tcPr>
            <w:tcW w:w="4495" w:type="dxa"/>
            <w:shd w:val="clear" w:color="auto" w:fill="EEF1F3"/>
            <w:tcMar>
              <w:top w:w="75" w:type="dxa"/>
              <w:left w:w="75" w:type="dxa"/>
              <w:bottom w:w="75" w:type="dxa"/>
              <w:right w:w="75" w:type="dxa"/>
            </w:tcMar>
            <w:vAlign w:val="center"/>
          </w:tcPr>
          <w:p w14:paraId="68330346">
            <w:pPr>
              <w:pStyle w:val="164"/>
              <w:spacing w:before="40" w:after="60" w:line="252" w:lineRule="auto"/>
              <w:jc w:val="both"/>
              <w:rPr>
                <w:sz w:val="26"/>
                <w:szCs w:val="26"/>
              </w:rPr>
            </w:pPr>
            <w:r>
              <w:rPr>
                <w:b/>
                <w:sz w:val="26"/>
                <w:szCs w:val="26"/>
              </w:rPr>
              <w:t>TÌNH HUỐNG</w:t>
            </w:r>
          </w:p>
        </w:tc>
        <w:tc>
          <w:tcPr>
            <w:tcW w:w="6313" w:type="dxa"/>
            <w:shd w:val="clear" w:color="auto" w:fill="EEF1F3"/>
            <w:tcMar>
              <w:top w:w="75" w:type="dxa"/>
              <w:left w:w="75" w:type="dxa"/>
              <w:bottom w:w="75" w:type="dxa"/>
              <w:right w:w="75" w:type="dxa"/>
            </w:tcMar>
            <w:vAlign w:val="center"/>
          </w:tcPr>
          <w:p w14:paraId="08117E3B">
            <w:pPr>
              <w:pStyle w:val="164"/>
              <w:spacing w:before="40" w:after="60" w:line="252" w:lineRule="auto"/>
              <w:jc w:val="both"/>
              <w:rPr>
                <w:sz w:val="26"/>
                <w:szCs w:val="26"/>
              </w:rPr>
            </w:pPr>
            <w:r>
              <w:rPr>
                <w:b/>
                <w:sz w:val="26"/>
                <w:szCs w:val="26"/>
              </w:rPr>
              <w:t>CÁCH XỬ LÝ</w:t>
            </w:r>
          </w:p>
        </w:tc>
      </w:tr>
      <w:tr w14:paraId="20E049A1">
        <w:tblPrEx>
          <w:tblCellMar>
            <w:top w:w="0" w:type="dxa"/>
            <w:left w:w="108" w:type="dxa"/>
            <w:bottom w:w="0" w:type="dxa"/>
            <w:right w:w="108" w:type="dxa"/>
          </w:tblCellMar>
        </w:tblPrEx>
        <w:trPr>
          <w:cantSplit/>
          <w:jc w:val="center"/>
        </w:trPr>
        <w:tc>
          <w:tcPr>
            <w:tcW w:w="4495" w:type="dxa"/>
            <w:tcBorders>
              <w:bottom w:val="single" w:color="D9E1E1" w:sz="2" w:space="0"/>
            </w:tcBorders>
            <w:tcMar>
              <w:top w:w="75" w:type="dxa"/>
              <w:left w:w="75" w:type="dxa"/>
              <w:bottom w:w="75" w:type="dxa"/>
              <w:right w:w="75" w:type="dxa"/>
            </w:tcMar>
            <w:vAlign w:val="center"/>
          </w:tcPr>
          <w:p w14:paraId="68FE2CC2">
            <w:pPr>
              <w:pStyle w:val="164"/>
              <w:spacing w:before="40" w:after="60" w:line="252" w:lineRule="auto"/>
              <w:jc w:val="both"/>
              <w:rPr>
                <w:sz w:val="26"/>
                <w:szCs w:val="26"/>
              </w:rPr>
            </w:pPr>
            <w:r>
              <w:rPr>
                <w:b/>
                <w:sz w:val="26"/>
                <w:szCs w:val="26"/>
              </w:rPr>
              <w:t>Đã đo phút trước thay đổi</w:t>
            </w:r>
          </w:p>
        </w:tc>
        <w:tc>
          <w:tcPr>
            <w:tcW w:w="6313" w:type="dxa"/>
            <w:tcBorders>
              <w:bottom w:val="single" w:color="D9E1E1" w:sz="2" w:space="0"/>
            </w:tcBorders>
            <w:tcMar>
              <w:top w:w="75" w:type="dxa"/>
              <w:left w:w="75" w:type="dxa"/>
              <w:bottom w:w="75" w:type="dxa"/>
              <w:right w:w="75" w:type="dxa"/>
            </w:tcMar>
            <w:vAlign w:val="center"/>
          </w:tcPr>
          <w:p w14:paraId="7A080622">
            <w:pPr>
              <w:pStyle w:val="164"/>
              <w:spacing w:before="40" w:after="60" w:line="252" w:lineRule="auto"/>
              <w:jc w:val="both"/>
              <w:rPr>
                <w:sz w:val="26"/>
                <w:szCs w:val="26"/>
              </w:rPr>
            </w:pPr>
            <w:r>
              <w:rPr>
                <w:sz w:val="26"/>
                <w:szCs w:val="26"/>
              </w:rPr>
              <w:t>Ghi đúng số SP thực sự áp dụng trong kỳ, công đoạn, phút trước và sau; giờ giảm có căn cứ, không lấy toàn bộ sản lượng khi chỉ áp dụng một phần.</w:t>
            </w:r>
          </w:p>
        </w:tc>
      </w:tr>
      <w:tr w14:paraId="07F064B1">
        <w:tblPrEx>
          <w:tblCellMar>
            <w:top w:w="0" w:type="dxa"/>
            <w:left w:w="108" w:type="dxa"/>
            <w:bottom w:w="0" w:type="dxa"/>
            <w:right w:w="108" w:type="dxa"/>
          </w:tblCellMar>
        </w:tblPrEx>
        <w:trPr>
          <w:cantSplit/>
          <w:jc w:val="center"/>
        </w:trPr>
        <w:tc>
          <w:tcPr>
            <w:tcW w:w="4495" w:type="dxa"/>
            <w:tcBorders>
              <w:bottom w:val="single" w:color="D9E1E1" w:sz="2" w:space="0"/>
            </w:tcBorders>
            <w:shd w:val="clear" w:color="auto" w:fill="EEF1F3"/>
            <w:tcMar>
              <w:top w:w="75" w:type="dxa"/>
              <w:left w:w="75" w:type="dxa"/>
              <w:bottom w:w="75" w:type="dxa"/>
              <w:right w:w="75" w:type="dxa"/>
            </w:tcMar>
            <w:vAlign w:val="center"/>
          </w:tcPr>
          <w:p w14:paraId="577561F4">
            <w:pPr>
              <w:pStyle w:val="164"/>
              <w:spacing w:before="40" w:after="60" w:line="252" w:lineRule="auto"/>
              <w:jc w:val="both"/>
              <w:rPr>
                <w:sz w:val="26"/>
                <w:szCs w:val="26"/>
              </w:rPr>
            </w:pPr>
            <w:r>
              <w:rPr>
                <w:b/>
                <w:sz w:val="26"/>
                <w:szCs w:val="26"/>
              </w:rPr>
              <w:t>B1 đã đo phút sau thay đổi</w:t>
            </w:r>
          </w:p>
        </w:tc>
        <w:tc>
          <w:tcPr>
            <w:tcW w:w="6313" w:type="dxa"/>
            <w:tcBorders>
              <w:bottom w:val="single" w:color="D9E1E1" w:sz="2" w:space="0"/>
            </w:tcBorders>
            <w:shd w:val="clear" w:color="auto" w:fill="EEF1F3"/>
            <w:tcMar>
              <w:top w:w="75" w:type="dxa"/>
              <w:left w:w="75" w:type="dxa"/>
              <w:bottom w:w="75" w:type="dxa"/>
              <w:right w:w="75" w:type="dxa"/>
            </w:tcMar>
            <w:vAlign w:val="center"/>
          </w:tcPr>
          <w:p w14:paraId="4D3BBDE2">
            <w:pPr>
              <w:pStyle w:val="164"/>
              <w:spacing w:before="40" w:after="60" w:line="252" w:lineRule="auto"/>
              <w:jc w:val="both"/>
              <w:rPr>
                <w:sz w:val="26"/>
                <w:szCs w:val="26"/>
              </w:rPr>
            </w:pPr>
            <w:r>
              <w:rPr>
                <w:sz w:val="26"/>
                <w:szCs w:val="26"/>
              </w:rPr>
              <w:t>Không trừ khoản giờ tiết kiệm đó thêm lần nữa.</w:t>
            </w:r>
          </w:p>
        </w:tc>
      </w:tr>
      <w:tr w14:paraId="21261273">
        <w:tblPrEx>
          <w:tblCellMar>
            <w:top w:w="0" w:type="dxa"/>
            <w:left w:w="108" w:type="dxa"/>
            <w:bottom w:w="0" w:type="dxa"/>
            <w:right w:w="108" w:type="dxa"/>
          </w:tblCellMar>
        </w:tblPrEx>
        <w:trPr>
          <w:cantSplit/>
          <w:jc w:val="center"/>
        </w:trPr>
        <w:tc>
          <w:tcPr>
            <w:tcW w:w="4495" w:type="dxa"/>
            <w:tcBorders>
              <w:bottom w:val="single" w:color="D9E1E1" w:sz="2" w:space="0"/>
            </w:tcBorders>
            <w:tcMar>
              <w:top w:w="75" w:type="dxa"/>
              <w:left w:w="75" w:type="dxa"/>
              <w:bottom w:w="75" w:type="dxa"/>
              <w:right w:w="75" w:type="dxa"/>
            </w:tcMar>
            <w:vAlign w:val="center"/>
          </w:tcPr>
          <w:p w14:paraId="2C5388C2">
            <w:pPr>
              <w:pStyle w:val="164"/>
              <w:spacing w:before="40" w:after="60" w:line="252" w:lineRule="auto"/>
              <w:jc w:val="both"/>
              <w:rPr>
                <w:sz w:val="26"/>
                <w:szCs w:val="26"/>
              </w:rPr>
            </w:pPr>
            <w:r>
              <w:rPr>
                <w:b/>
                <w:sz w:val="26"/>
                <w:szCs w:val="26"/>
              </w:rPr>
              <w:t>Phát sinh quản trị dữ liệu, giám sát</w:t>
            </w:r>
          </w:p>
        </w:tc>
        <w:tc>
          <w:tcPr>
            <w:tcW w:w="6313" w:type="dxa"/>
            <w:tcBorders>
              <w:bottom w:val="single" w:color="D9E1E1" w:sz="2" w:space="0"/>
            </w:tcBorders>
            <w:tcMar>
              <w:top w:w="75" w:type="dxa"/>
              <w:left w:w="75" w:type="dxa"/>
              <w:bottom w:w="75" w:type="dxa"/>
              <w:right w:w="75" w:type="dxa"/>
            </w:tcMar>
            <w:vAlign w:val="center"/>
          </w:tcPr>
          <w:p w14:paraId="1BB245A2">
            <w:pPr>
              <w:pStyle w:val="164"/>
              <w:spacing w:before="40" w:after="60" w:line="252" w:lineRule="auto"/>
              <w:jc w:val="both"/>
              <w:rPr>
                <w:sz w:val="26"/>
                <w:szCs w:val="26"/>
              </w:rPr>
            </w:pPr>
            <w:r>
              <w:rPr>
                <w:sz w:val="26"/>
                <w:szCs w:val="26"/>
              </w:rPr>
              <w:t>Ghi giờ việc mới chưa nằm trong B1, gồm quản trị dữ liệu, giám sát hợp đồng, kiểm tra và nghiệm thu khi thực tế phát sinh.</w:t>
            </w:r>
          </w:p>
        </w:tc>
      </w:tr>
      <w:tr w14:paraId="3452D781">
        <w:tblPrEx>
          <w:tblCellMar>
            <w:top w:w="0" w:type="dxa"/>
            <w:left w:w="108" w:type="dxa"/>
            <w:bottom w:w="0" w:type="dxa"/>
            <w:right w:w="108" w:type="dxa"/>
          </w:tblCellMar>
        </w:tblPrEx>
        <w:trPr>
          <w:cantSplit/>
          <w:jc w:val="center"/>
        </w:trPr>
        <w:tc>
          <w:tcPr>
            <w:tcW w:w="4495" w:type="dxa"/>
            <w:tcBorders>
              <w:bottom w:val="single" w:color="D9E1E1" w:sz="2" w:space="0"/>
            </w:tcBorders>
            <w:shd w:val="clear" w:color="auto" w:fill="EEF1F3"/>
            <w:tcMar>
              <w:top w:w="75" w:type="dxa"/>
              <w:left w:w="75" w:type="dxa"/>
              <w:bottom w:w="75" w:type="dxa"/>
              <w:right w:w="75" w:type="dxa"/>
            </w:tcMar>
            <w:vAlign w:val="center"/>
          </w:tcPr>
          <w:p w14:paraId="4C9E7AE7">
            <w:pPr>
              <w:pStyle w:val="164"/>
              <w:spacing w:before="40" w:after="60" w:line="252" w:lineRule="auto"/>
              <w:jc w:val="both"/>
              <w:rPr>
                <w:sz w:val="26"/>
                <w:szCs w:val="26"/>
              </w:rPr>
            </w:pPr>
            <w:r>
              <w:rPr>
                <w:b/>
                <w:sz w:val="26"/>
                <w:szCs w:val="26"/>
              </w:rPr>
              <w:t>Mới dự kiến số hóa, thuê dịch vụ</w:t>
            </w:r>
          </w:p>
        </w:tc>
        <w:tc>
          <w:tcPr>
            <w:tcW w:w="6313" w:type="dxa"/>
            <w:tcBorders>
              <w:bottom w:val="single" w:color="D9E1E1" w:sz="2" w:space="0"/>
            </w:tcBorders>
            <w:shd w:val="clear" w:color="auto" w:fill="EEF1F3"/>
            <w:tcMar>
              <w:top w:w="75" w:type="dxa"/>
              <w:left w:w="75" w:type="dxa"/>
              <w:bottom w:w="75" w:type="dxa"/>
              <w:right w:w="75" w:type="dxa"/>
            </w:tcMar>
            <w:vAlign w:val="center"/>
          </w:tcPr>
          <w:p w14:paraId="76DDC170">
            <w:pPr>
              <w:pStyle w:val="164"/>
              <w:spacing w:before="40" w:after="60" w:line="252" w:lineRule="auto"/>
              <w:jc w:val="both"/>
              <w:rPr>
                <w:sz w:val="26"/>
                <w:szCs w:val="26"/>
              </w:rPr>
            </w:pPr>
            <w:r>
              <w:rPr>
                <w:sz w:val="26"/>
                <w:szCs w:val="26"/>
              </w:rPr>
              <w:t>Ghi riêng kế hoạch; không coi là giờ thực giảm.</w:t>
            </w:r>
          </w:p>
        </w:tc>
      </w:tr>
      <w:tr w14:paraId="3F5C1C03">
        <w:tblPrEx>
          <w:tblCellMar>
            <w:top w:w="0" w:type="dxa"/>
            <w:left w:w="108" w:type="dxa"/>
            <w:bottom w:w="0" w:type="dxa"/>
            <w:right w:w="108" w:type="dxa"/>
          </w:tblCellMar>
        </w:tblPrEx>
        <w:trPr>
          <w:cantSplit/>
        </w:trPr>
        <w:tc>
          <w:tcPr>
            <w:tcW w:w="9956" w:type="dxa"/>
            <w:gridSpan w:val="2"/>
            <w:tcBorders>
              <w:left w:val="single" w:color="386E70" w:sz="18" w:space="0"/>
            </w:tcBorders>
            <w:shd w:val="clear" w:color="auto" w:fill="EEF1F3"/>
            <w:tcMar>
              <w:top w:w="75" w:type="dxa"/>
              <w:left w:w="75" w:type="dxa"/>
              <w:bottom w:w="75" w:type="dxa"/>
              <w:right w:w="75" w:type="dxa"/>
            </w:tcMar>
            <w:vAlign w:val="center"/>
          </w:tcPr>
          <w:p w14:paraId="69224667">
            <w:pPr>
              <w:pStyle w:val="164"/>
              <w:spacing w:before="40" w:after="60" w:line="252" w:lineRule="auto"/>
              <w:jc w:val="both"/>
              <w:rPr>
                <w:sz w:val="26"/>
                <w:szCs w:val="26"/>
              </w:rPr>
            </w:pPr>
            <w:r>
              <w:rPr>
                <w:b/>
                <w:sz w:val="26"/>
                <w:szCs w:val="26"/>
              </w:rPr>
              <w:t>ĐẦU RA</w:t>
            </w:r>
          </w:p>
          <w:p w14:paraId="62F3D5C0">
            <w:pPr>
              <w:pStyle w:val="164"/>
              <w:spacing w:before="40" w:after="60" w:line="252" w:lineRule="auto"/>
              <w:jc w:val="both"/>
              <w:rPr>
                <w:sz w:val="26"/>
                <w:szCs w:val="26"/>
              </w:rPr>
            </w:pPr>
            <w:r>
              <w:rPr>
                <w:sz w:val="26"/>
                <w:szCs w:val="26"/>
              </w:rPr>
              <w:t>B2 chi tiết ghi giờ tăng/giảm có nguồn, đúng kỳ; phần tổng hợp tự tính. B1 đã dùng số đo sau thay đổi thì không trừ thêm.</w:t>
            </w:r>
          </w:p>
        </w:tc>
      </w:tr>
    </w:tbl>
    <w:p w14:paraId="4BAB8332">
      <w:pPr>
        <w:jc w:val="both"/>
        <w:rPr>
          <w:sz w:val="26"/>
          <w:szCs w:val="26"/>
        </w:rPr>
      </w:pPr>
      <w:r>
        <w:rPr>
          <w:sz w:val="26"/>
          <w:szCs w:val="26"/>
        </w:rPr>
        <w:t>B2_CT_TacDong: E là số SP áp dụng, F/G là phút trước/sau, H tự tính giờ giảm; I ghi giờ mới; J là nguồn, K là kỳ, L là cơ sở thời gian B1, M là trạng thái kiểm chứng, S là xác nhận đối chiếu trùng. Điền đủ và kiểm tra P; chỉ phần hợp lệ ở N, O được tổng hợp.</w:t>
      </w:r>
    </w:p>
    <w:p w14:paraId="0DD4E26B">
      <w:pPr>
        <w:jc w:val="both"/>
        <w:rPr>
          <w:sz w:val="26"/>
          <w:szCs w:val="26"/>
        </w:rPr>
      </w:pPr>
      <w:r>
        <w:rPr>
          <w:sz w:val="26"/>
          <w:szCs w:val="26"/>
        </w:rPr>
        <w:t>Giờ giảm chỉ được đưa vào tổng hợp khi cơ sở B1 là “Trước thay đổi, có điều chỉnh”; xác nhận “Đã kiểm chứng” và “Đã đối chiếu” phải có bằng chứng thực tế. Nếu thời gian sau lớn hơn trước, không ép thành số giảm; giải trình phần giờ tăng tại trường phù hợp theo hướng dẫn điền biểu.</w:t>
      </w:r>
    </w:p>
    <w:p w14:paraId="3AFEE0C3">
      <w:pPr>
        <w:jc w:val="both"/>
        <w:rPr>
          <w:sz w:val="26"/>
          <w:szCs w:val="26"/>
        </w:rPr>
      </w:pPr>
      <w:r>
        <w:rPr>
          <w:sz w:val="26"/>
          <w:szCs w:val="26"/>
        </w:rPr>
        <w:t>Không tính hai lần tác động số hóa và thuê dịch vụ trên cùng một phần việc. Tách công đoạn, thời điểm áp dụng và số lượng; kiểm tra cả trùng giữa các dòng khác loại tác động vì cảnh báo công thức không nhận diện hết trùng về nghiệp vụ. Kế hoạch tương lai ghi tại hồ sơ dự báo, không đưa vào giờ thực giảm của kỳ.</w:t>
      </w:r>
    </w:p>
    <w:p w14:paraId="5F017407">
      <w:pPr>
        <w:keepNext/>
        <w:pageBreakBefore/>
        <w:jc w:val="both"/>
        <w:rPr>
          <w:sz w:val="26"/>
          <w:szCs w:val="26"/>
        </w:rPr>
      </w:pPr>
      <w:r>
        <w:rPr>
          <w:b/>
          <w:sz w:val="26"/>
          <w:szCs w:val="26"/>
        </w:rPr>
        <w:t>CẨM NANG THỰC HÀNH  /  MỤC 06</w:t>
      </w:r>
    </w:p>
    <w:p w14:paraId="55CD0C8E">
      <w:pPr>
        <w:pStyle w:val="2"/>
        <w:keepLines w:val="0"/>
        <w:spacing w:before="160"/>
        <w:jc w:val="both"/>
        <w:rPr>
          <w:rFonts w:cs="Times New Roman"/>
          <w:sz w:val="26"/>
          <w:szCs w:val="26"/>
        </w:rPr>
      </w:pPr>
      <w:r>
        <w:rPr>
          <w:rFonts w:cs="Times New Roman"/>
          <w:sz w:val="26"/>
          <w:szCs w:val="26"/>
        </w:rPr>
        <w:t>Giai đoạn 2 - Chọn đúng phương pháp</w:t>
      </w:r>
    </w:p>
    <w:p w14:paraId="36677F86">
      <w:pPr>
        <w:pStyle w:val="164"/>
        <w:jc w:val="both"/>
        <w:rPr>
          <w:sz w:val="26"/>
          <w:szCs w:val="26"/>
        </w:rPr>
      </w:pPr>
      <w:r>
        <w:rPr>
          <w:sz w:val="26"/>
          <w:szCs w:val="26"/>
        </w:rPr>
        <w:t>Bước 5 đối chiếu VTVL (C1-C2); Bước 6 xác định nhu cầu (C3).</w:t>
      </w:r>
    </w:p>
    <w:p w14:paraId="3B940CA6">
      <w:pPr>
        <w:pStyle w:val="3"/>
        <w:keepLines w:val="0"/>
        <w:spacing w:before="160"/>
        <w:jc w:val="both"/>
        <w:rPr>
          <w:sz w:val="26"/>
        </w:rPr>
      </w:pPr>
      <w:r>
        <w:rPr>
          <w:rFonts w:cs="Times New Roman"/>
          <w:sz w:val="26"/>
        </w:rPr>
        <w:t>BƯỚC 5: Hoàn thiện danh mục, bản mô tả và năng lực (C1–C2)</w:t>
      </w:r>
    </w:p>
    <w:p w14:paraId="39B61565">
      <w:pPr>
        <w:jc w:val="both"/>
        <w:rPr>
          <w:sz w:val="26"/>
          <w:szCs w:val="26"/>
        </w:rPr>
      </w:pPr>
      <w:r>
        <w:rPr>
          <w:sz w:val="26"/>
          <w:szCs w:val="26"/>
        </w:rPr>
        <w:t>Đối chiếu từng nhiệm vụ, công việc A1–A2 với danh mục VTVL đã phê duyệt. Kế thừa bản mô tả còn phù hợp; xác định vị trí giữ nguyên, cần sửa, bổ sung hoặc đề nghị chấm dứt. C1 dùng mã thống nhất đã chuẩn bị trước để bảo đảm liên kết; bước này hoàn thiện nội dung và căn cứ.</w:t>
      </w:r>
    </w:p>
    <w:p w14:paraId="195F9C69">
      <w:pPr>
        <w:jc w:val="both"/>
        <w:rPr>
          <w:sz w:val="26"/>
          <w:szCs w:val="26"/>
        </w:rPr>
      </w:pPr>
      <w:r>
        <w:rPr>
          <w:sz w:val="26"/>
          <w:szCs w:val="26"/>
        </w:rPr>
        <w:t>Bản mô tả phải thể hiện mục tiêu vị trí, nhiệm vụ chính, sản phẩm và tiêu chí chất lượng, trách nhiệm, thẩm quyền, quan hệ phối hợp, điều kiện thực hiện. C2 ghi năng lực chung, chuyên môn và lãnh đạo/quản lý nếu có; dẫn hồ sơ mô tả, khung năng lực tại cột G. Không lấy ngạch, bậc, lương hoặc năng lực của người hiện giữ vị trí làm căn cứ hợp thức hóa vị trí.</w:t>
      </w:r>
    </w:p>
    <w:p w14:paraId="04001E06">
      <w:pPr>
        <w:jc w:val="both"/>
        <w:rPr>
          <w:sz w:val="26"/>
          <w:szCs w:val="26"/>
        </w:rPr>
      </w:pPr>
      <w:r>
        <w:rPr>
          <w:sz w:val="26"/>
          <w:szCs w:val="26"/>
        </w:rPr>
        <w:t>Đối chiếu đúng chế độ áp dụng: Hướng dẫn số 06-HD/BTCTW ngày 11/10/2026 đối với khối cơ quan Đảng, Mặt trận Tổ quốc và tổ chức chính trị – xã hội; Nghị định số 361/2025/NĐ-CP ngày 31/12/2025 đối với công chức; Nghị định số 232/2026/NĐ-CP ngày 26/6/2026 đối với viên chức, cùng quy định chuyên ngành và văn bản sửa đổi còn hiệu lực. Tách nội dung đề xuất khỏi nội dung đã được phê duyệt; không ghi quyết định dự kiến như quyết định đã ban hành.</w:t>
      </w:r>
    </w:p>
    <w:p w14:paraId="138C704C">
      <w:pPr>
        <w:pStyle w:val="3"/>
        <w:keepLines w:val="0"/>
        <w:spacing w:before="160"/>
        <w:jc w:val="both"/>
        <w:rPr>
          <w:sz w:val="26"/>
        </w:rPr>
      </w:pPr>
      <w:r>
        <w:rPr>
          <w:rFonts w:cs="Times New Roman"/>
          <w:sz w:val="26"/>
        </w:rPr>
        <w:t>BƯỚC 6: Chọn phương pháp và kết luận nhu cầu (C3)</w:t>
      </w:r>
    </w:p>
    <w:p w14:paraId="0DBCDC38">
      <w:pPr>
        <w:pStyle w:val="3"/>
        <w:keepLines w:val="0"/>
        <w:spacing w:before="160"/>
        <w:jc w:val="both"/>
        <w:rPr>
          <w:rFonts w:cs="Times New Roman"/>
          <w:sz w:val="26"/>
        </w:rPr>
      </w:pPr>
      <w:r>
        <w:rPr>
          <w:rFonts w:cs="Times New Roman"/>
          <w:sz w:val="26"/>
        </w:rPr>
        <w:t>Quy tắc chọn PP1, PP2, PP3</w:t>
      </w:r>
    </w:p>
    <w:tbl>
      <w:tblPr>
        <w:tblStyle w:val="12"/>
        <w:tblW w:w="9864" w:type="dxa"/>
        <w:jc w:val="center"/>
        <w:tblLayout w:type="fixed"/>
        <w:tblCellMar>
          <w:top w:w="0" w:type="dxa"/>
          <w:left w:w="108" w:type="dxa"/>
          <w:bottom w:w="0" w:type="dxa"/>
          <w:right w:w="108" w:type="dxa"/>
        </w:tblCellMar>
      </w:tblPr>
      <w:tblGrid>
        <w:gridCol w:w="936"/>
        <w:gridCol w:w="8928"/>
      </w:tblGrid>
      <w:tr w14:paraId="5EF3DFBA">
        <w:tblPrEx>
          <w:tblCellMar>
            <w:top w:w="0" w:type="dxa"/>
            <w:left w:w="108" w:type="dxa"/>
            <w:bottom w:w="0" w:type="dxa"/>
            <w:right w:w="108" w:type="dxa"/>
          </w:tblCellMar>
        </w:tblPrEx>
        <w:trPr>
          <w:cantSplit/>
          <w:jc w:val="center"/>
        </w:trPr>
        <w:tc>
          <w:tcPr>
            <w:tcW w:w="936" w:type="dxa"/>
            <w:shd w:val="clear" w:color="auto" w:fill="EEF1F3"/>
            <w:tcMar>
              <w:top w:w="75" w:type="dxa"/>
              <w:left w:w="75" w:type="dxa"/>
              <w:bottom w:w="75" w:type="dxa"/>
              <w:right w:w="75" w:type="dxa"/>
            </w:tcMar>
            <w:vAlign w:val="center"/>
          </w:tcPr>
          <w:p w14:paraId="21590432">
            <w:pPr>
              <w:spacing w:before="40" w:after="60" w:line="252" w:lineRule="auto"/>
              <w:jc w:val="both"/>
              <w:rPr>
                <w:sz w:val="26"/>
                <w:szCs w:val="26"/>
              </w:rPr>
            </w:pPr>
            <w:r>
              <w:rPr>
                <w:b/>
                <w:sz w:val="26"/>
                <w:szCs w:val="26"/>
              </w:rPr>
              <w:t>PP1</w:t>
            </w:r>
          </w:p>
        </w:tc>
        <w:tc>
          <w:tcPr>
            <w:tcW w:w="8928" w:type="dxa"/>
            <w:shd w:val="clear" w:color="auto" w:fill="EEF1F3"/>
            <w:tcMar>
              <w:top w:w="75" w:type="dxa"/>
              <w:left w:w="75" w:type="dxa"/>
              <w:bottom w:w="75" w:type="dxa"/>
              <w:right w:w="75" w:type="dxa"/>
            </w:tcMar>
            <w:vAlign w:val="center"/>
          </w:tcPr>
          <w:p w14:paraId="6F02C050">
            <w:pPr>
              <w:spacing w:before="40" w:after="60" w:line="252" w:lineRule="auto"/>
              <w:jc w:val="both"/>
              <w:rPr>
                <w:sz w:val="26"/>
                <w:szCs w:val="26"/>
              </w:rPr>
            </w:pPr>
            <w:r>
              <w:rPr>
                <w:b/>
                <w:sz w:val="26"/>
                <w:szCs w:val="26"/>
              </w:rPr>
              <w:t>PHẢI BỐ TRÍ THEO CƠ CẤU?</w:t>
            </w:r>
          </w:p>
          <w:p w14:paraId="5798A835">
            <w:pPr>
              <w:spacing w:before="40" w:after="60" w:line="252" w:lineRule="auto"/>
              <w:jc w:val="both"/>
              <w:rPr>
                <w:sz w:val="26"/>
                <w:szCs w:val="26"/>
              </w:rPr>
            </w:pPr>
            <w:r>
              <w:rPr>
                <w:sz w:val="26"/>
                <w:szCs w:val="26"/>
              </w:rPr>
              <w:t>Chức danh, yêu cầu thường trực hoặc định mức có thẩm quyền</w:t>
            </w:r>
          </w:p>
          <w:p w14:paraId="1679EFDE">
            <w:pPr>
              <w:spacing w:before="40" w:after="60" w:line="252" w:lineRule="auto"/>
              <w:jc w:val="both"/>
              <w:rPr>
                <w:sz w:val="26"/>
                <w:szCs w:val="26"/>
              </w:rPr>
            </w:pPr>
            <w:r>
              <w:rPr>
                <w:sz w:val="26"/>
                <w:szCs w:val="26"/>
              </w:rPr>
              <w:t>Giới hạn cấp phó tối đa không phải số người bắt buộc.</w:t>
            </w:r>
          </w:p>
        </w:tc>
      </w:tr>
      <w:tr w14:paraId="43D477E7">
        <w:tblPrEx>
          <w:tblCellMar>
            <w:top w:w="0" w:type="dxa"/>
            <w:left w:w="108" w:type="dxa"/>
            <w:bottom w:w="0" w:type="dxa"/>
            <w:right w:w="108" w:type="dxa"/>
          </w:tblCellMar>
        </w:tblPrEx>
        <w:trPr>
          <w:cantSplit/>
          <w:jc w:val="center"/>
        </w:trPr>
        <w:tc>
          <w:tcPr>
            <w:tcW w:w="936" w:type="dxa"/>
            <w:shd w:val="clear" w:color="auto" w:fill="EEF1F3"/>
            <w:tcMar>
              <w:top w:w="75" w:type="dxa"/>
              <w:left w:w="75" w:type="dxa"/>
              <w:bottom w:w="75" w:type="dxa"/>
              <w:right w:w="75" w:type="dxa"/>
            </w:tcMar>
            <w:vAlign w:val="center"/>
          </w:tcPr>
          <w:p w14:paraId="4CDAD8BB">
            <w:pPr>
              <w:spacing w:before="40" w:after="60" w:line="252" w:lineRule="auto"/>
              <w:jc w:val="both"/>
              <w:rPr>
                <w:sz w:val="26"/>
                <w:szCs w:val="26"/>
              </w:rPr>
            </w:pPr>
            <w:r>
              <w:rPr>
                <w:b/>
                <w:sz w:val="26"/>
                <w:szCs w:val="26"/>
              </w:rPr>
              <w:t>PP2</w:t>
            </w:r>
          </w:p>
        </w:tc>
        <w:tc>
          <w:tcPr>
            <w:tcW w:w="8928" w:type="dxa"/>
            <w:shd w:val="clear" w:color="auto" w:fill="EEF1F3"/>
            <w:tcMar>
              <w:top w:w="75" w:type="dxa"/>
              <w:left w:w="75" w:type="dxa"/>
              <w:bottom w:w="75" w:type="dxa"/>
              <w:right w:w="75" w:type="dxa"/>
            </w:tcMar>
            <w:vAlign w:val="center"/>
          </w:tcPr>
          <w:p w14:paraId="02B968EF">
            <w:pPr>
              <w:spacing w:before="40" w:after="60" w:line="252" w:lineRule="auto"/>
              <w:jc w:val="both"/>
              <w:rPr>
                <w:sz w:val="26"/>
                <w:szCs w:val="26"/>
              </w:rPr>
            </w:pPr>
            <w:r>
              <w:rPr>
                <w:b/>
                <w:sz w:val="26"/>
                <w:szCs w:val="26"/>
              </w:rPr>
              <w:t>ĐO ĐƯỢC SỐ LƯỢNG VÀ THỜI GIAN?</w:t>
            </w:r>
          </w:p>
          <w:p w14:paraId="1DFB5AFD">
            <w:pPr>
              <w:spacing w:before="40" w:after="60" w:line="252" w:lineRule="auto"/>
              <w:jc w:val="both"/>
              <w:rPr>
                <w:sz w:val="26"/>
                <w:szCs w:val="26"/>
              </w:rPr>
            </w:pPr>
            <w:r>
              <w:rPr>
                <w:sz w:val="26"/>
                <w:szCs w:val="26"/>
              </w:rPr>
              <w:t>Sản lượng × thời gian đã kiểm chứng; quy đổi theo quỹ giờ phù hợp</w:t>
            </w:r>
          </w:p>
          <w:p w14:paraId="4EDE5E4C">
            <w:pPr>
              <w:spacing w:before="40" w:after="60" w:line="252" w:lineRule="auto"/>
              <w:jc w:val="both"/>
              <w:rPr>
                <w:sz w:val="26"/>
                <w:szCs w:val="26"/>
              </w:rPr>
            </w:pPr>
            <w:r>
              <w:rPr>
                <w:sz w:val="26"/>
                <w:szCs w:val="26"/>
              </w:rPr>
              <w:t>Chỉ áp dụng khi số liệu đủ căn cứ; không tự làm tròn thành biên chế.</w:t>
            </w:r>
          </w:p>
        </w:tc>
      </w:tr>
      <w:tr w14:paraId="223EB3E0">
        <w:tblPrEx>
          <w:tblCellMar>
            <w:top w:w="0" w:type="dxa"/>
            <w:left w:w="108" w:type="dxa"/>
            <w:bottom w:w="0" w:type="dxa"/>
            <w:right w:w="108" w:type="dxa"/>
          </w:tblCellMar>
        </w:tblPrEx>
        <w:trPr>
          <w:cantSplit/>
          <w:jc w:val="center"/>
        </w:trPr>
        <w:tc>
          <w:tcPr>
            <w:tcW w:w="936" w:type="dxa"/>
            <w:shd w:val="clear" w:color="auto" w:fill="EEF1F3"/>
            <w:tcMar>
              <w:top w:w="75" w:type="dxa"/>
              <w:left w:w="75" w:type="dxa"/>
              <w:bottom w:w="75" w:type="dxa"/>
              <w:right w:w="75" w:type="dxa"/>
            </w:tcMar>
            <w:vAlign w:val="center"/>
          </w:tcPr>
          <w:p w14:paraId="4908C125">
            <w:pPr>
              <w:spacing w:before="40" w:after="60" w:line="252" w:lineRule="auto"/>
              <w:jc w:val="both"/>
              <w:rPr>
                <w:sz w:val="26"/>
                <w:szCs w:val="26"/>
              </w:rPr>
            </w:pPr>
            <w:r>
              <w:rPr>
                <w:b/>
                <w:sz w:val="26"/>
                <w:szCs w:val="26"/>
              </w:rPr>
              <w:t>PP3</w:t>
            </w:r>
          </w:p>
        </w:tc>
        <w:tc>
          <w:tcPr>
            <w:tcW w:w="8928" w:type="dxa"/>
            <w:shd w:val="clear" w:color="auto" w:fill="EEF1F3"/>
            <w:tcMar>
              <w:top w:w="75" w:type="dxa"/>
              <w:left w:w="75" w:type="dxa"/>
              <w:bottom w:w="75" w:type="dxa"/>
              <w:right w:w="75" w:type="dxa"/>
            </w:tcMar>
            <w:vAlign w:val="center"/>
          </w:tcPr>
          <w:p w14:paraId="6FE67551">
            <w:pPr>
              <w:spacing w:before="40" w:after="60" w:line="252" w:lineRule="auto"/>
              <w:jc w:val="both"/>
              <w:rPr>
                <w:sz w:val="26"/>
                <w:szCs w:val="26"/>
              </w:rPr>
            </w:pPr>
            <w:r>
              <w:rPr>
                <w:b/>
                <w:sz w:val="26"/>
                <w:szCs w:val="26"/>
              </w:rPr>
              <w:t>CÔNG VIỆC CHUYÊN MÔN ĐẶC THÙ?</w:t>
            </w:r>
          </w:p>
          <w:p w14:paraId="772F8C33">
            <w:pPr>
              <w:spacing w:before="40" w:after="60" w:line="252" w:lineRule="auto"/>
              <w:jc w:val="both"/>
              <w:rPr>
                <w:sz w:val="26"/>
                <w:szCs w:val="26"/>
              </w:rPr>
            </w:pPr>
            <w:r>
              <w:rPr>
                <w:sz w:val="26"/>
                <w:szCs w:val="26"/>
              </w:rPr>
              <w:t>Tham mưu, nghiên cứu, thẩm định, tư pháp, kiểm toán</w:t>
            </w:r>
          </w:p>
          <w:p w14:paraId="76227064">
            <w:pPr>
              <w:spacing w:before="40" w:after="60" w:line="252" w:lineRule="auto"/>
              <w:jc w:val="both"/>
              <w:rPr>
                <w:sz w:val="26"/>
                <w:szCs w:val="26"/>
              </w:rPr>
            </w:pPr>
            <w:r>
              <w:rPr>
                <w:sz w:val="26"/>
                <w:szCs w:val="26"/>
              </w:rPr>
              <w:t>Giải trình sản phẩm, trách nhiệm, chất lượng, tiến độ, xác nhận.</w:t>
            </w:r>
          </w:p>
        </w:tc>
      </w:tr>
      <w:tr w14:paraId="3DC5F805">
        <w:tblPrEx>
          <w:tblCellMar>
            <w:top w:w="0" w:type="dxa"/>
            <w:left w:w="108" w:type="dxa"/>
            <w:bottom w:w="0" w:type="dxa"/>
            <w:right w:w="108" w:type="dxa"/>
          </w:tblCellMar>
        </w:tblPrEx>
        <w:trPr>
          <w:cantSplit/>
        </w:trPr>
        <w:tc>
          <w:tcPr>
            <w:tcW w:w="9864" w:type="dxa"/>
            <w:gridSpan w:val="2"/>
            <w:tcBorders>
              <w:left w:val="single" w:color="AA844C" w:sz="18" w:space="0"/>
            </w:tcBorders>
            <w:shd w:val="clear" w:color="auto" w:fill="EEF1F3"/>
            <w:tcMar>
              <w:top w:w="75" w:type="dxa"/>
              <w:left w:w="75" w:type="dxa"/>
              <w:bottom w:w="75" w:type="dxa"/>
              <w:right w:w="75" w:type="dxa"/>
            </w:tcMar>
            <w:vAlign w:val="center"/>
          </w:tcPr>
          <w:p w14:paraId="5A87627A">
            <w:pPr>
              <w:pStyle w:val="164"/>
              <w:spacing w:before="40" w:after="60" w:line="252" w:lineRule="auto"/>
              <w:jc w:val="both"/>
              <w:rPr>
                <w:sz w:val="26"/>
                <w:szCs w:val="26"/>
              </w:rPr>
            </w:pPr>
            <w:r>
              <w:rPr>
                <w:b/>
                <w:sz w:val="26"/>
                <w:szCs w:val="26"/>
              </w:rPr>
              <w:t>KẾT HỢP PHƯƠNG PHÁP</w:t>
            </w:r>
          </w:p>
          <w:p w14:paraId="16D9D4D0">
            <w:pPr>
              <w:pStyle w:val="164"/>
              <w:spacing w:before="40" w:after="60" w:line="252" w:lineRule="auto"/>
              <w:jc w:val="both"/>
              <w:rPr>
                <w:sz w:val="26"/>
                <w:szCs w:val="26"/>
              </w:rPr>
            </w:pPr>
            <w:r>
              <w:rPr>
                <w:sz w:val="26"/>
                <w:szCs w:val="26"/>
              </w:rPr>
              <w:t>Một vị trí có thể kết hợp, nhưng phải nhận diện phần việc trùng và loại trừ trước khi tổng hợp. PP1, PP3 không bắt buộc có số phút/sản phẩm nếu không sử dụng PP2.</w:t>
            </w:r>
          </w:p>
        </w:tc>
      </w:tr>
    </w:tbl>
    <w:p w14:paraId="6EC8A417">
      <w:pPr>
        <w:jc w:val="both"/>
        <w:rPr>
          <w:sz w:val="26"/>
          <w:szCs w:val="26"/>
        </w:rPr>
      </w:pPr>
      <w:r>
        <w:rPr>
          <w:sz w:val="26"/>
          <w:szCs w:val="26"/>
        </w:rPr>
        <w:t>Khi kết hợp phương pháp, lập bảng phần việc: phạm vi áp dụng PP1/PP2/PP3, sản phẩm, thời kỳ, yêu cầu hiện diện, chuyên môn và phần đã bao hàm trong phương pháp khác. Sau khi loại trừ phần trùng, giải trình số người cần bố trí theo từng giai đoạn; không cộng trực tiếp H + G + I và không tự lấy số lớn nhất.</w:t>
      </w:r>
    </w:p>
    <w:p w14:paraId="224C031D">
      <w:pPr>
        <w:jc w:val="both"/>
        <w:rPr>
          <w:sz w:val="26"/>
          <w:szCs w:val="26"/>
        </w:rPr>
      </w:pPr>
      <w:r>
        <w:rPr>
          <w:sz w:val="26"/>
          <w:szCs w:val="26"/>
        </w:rPr>
        <w:t>Ví dụ: 01 người phải thường trực toàn thời gian theo căn cứ PP1; trong thời gian trực, người này đồng thời xử lý lượng việc tương đương 0,6 FTE theo PP2. Nếu hai yêu cầu thực hiện được đồng thời trong quỹ giờ và đúng chuyên môn, không mặc nhiên kết luận cần 1,6 người. Nếu có xung đột thời điểm hoặc chuyên môn, phải chứng minh phần nguồn lực bổ sung.</w:t>
      </w:r>
    </w:p>
    <w:p w14:paraId="592033A5">
      <w:pPr>
        <w:pStyle w:val="3"/>
        <w:keepLines w:val="0"/>
        <w:spacing w:before="160"/>
        <w:jc w:val="both"/>
        <w:rPr>
          <w:rFonts w:cs="Times New Roman"/>
          <w:sz w:val="26"/>
        </w:rPr>
      </w:pPr>
      <w:r>
        <w:rPr>
          <w:rFonts w:cs="Times New Roman"/>
          <w:sz w:val="26"/>
        </w:rPr>
        <w:t>Điền C3 - phần nào nhập, phần nào tính</w:t>
      </w:r>
    </w:p>
    <w:tbl>
      <w:tblPr>
        <w:tblStyle w:val="12"/>
        <w:tblW w:w="9864" w:type="dxa"/>
        <w:jc w:val="center"/>
        <w:tblLayout w:type="fixed"/>
        <w:tblCellMar>
          <w:top w:w="0" w:type="dxa"/>
          <w:left w:w="108" w:type="dxa"/>
          <w:bottom w:w="0" w:type="dxa"/>
          <w:right w:w="108" w:type="dxa"/>
        </w:tblCellMar>
      </w:tblPr>
      <w:tblGrid>
        <w:gridCol w:w="1008"/>
        <w:gridCol w:w="8856"/>
      </w:tblGrid>
      <w:tr w14:paraId="0ACECFAD">
        <w:tblPrEx>
          <w:tblCellMar>
            <w:top w:w="0" w:type="dxa"/>
            <w:left w:w="108" w:type="dxa"/>
            <w:bottom w:w="0" w:type="dxa"/>
            <w:right w:w="108" w:type="dxa"/>
          </w:tblCellMar>
        </w:tblPrEx>
        <w:trPr>
          <w:cantSplit/>
          <w:tblHeader/>
          <w:jc w:val="center"/>
        </w:trPr>
        <w:tc>
          <w:tcPr>
            <w:tcW w:w="1008" w:type="dxa"/>
            <w:shd w:val="clear" w:color="auto" w:fill="EEF1F3"/>
            <w:tcMar>
              <w:top w:w="75" w:type="dxa"/>
              <w:left w:w="75" w:type="dxa"/>
              <w:bottom w:w="75" w:type="dxa"/>
              <w:right w:w="75" w:type="dxa"/>
            </w:tcMar>
            <w:vAlign w:val="center"/>
          </w:tcPr>
          <w:p w14:paraId="436A1F0D">
            <w:pPr>
              <w:pStyle w:val="164"/>
              <w:spacing w:before="40" w:after="60" w:line="252" w:lineRule="auto"/>
              <w:jc w:val="both"/>
              <w:rPr>
                <w:sz w:val="26"/>
                <w:szCs w:val="26"/>
              </w:rPr>
            </w:pPr>
            <w:r>
              <w:rPr>
                <w:b/>
                <w:sz w:val="26"/>
                <w:szCs w:val="26"/>
              </w:rPr>
              <w:t>CỘT</w:t>
            </w:r>
          </w:p>
        </w:tc>
        <w:tc>
          <w:tcPr>
            <w:tcW w:w="8856" w:type="dxa"/>
            <w:shd w:val="clear" w:color="auto" w:fill="EEF1F3"/>
            <w:tcMar>
              <w:top w:w="75" w:type="dxa"/>
              <w:left w:w="75" w:type="dxa"/>
              <w:bottom w:w="75" w:type="dxa"/>
              <w:right w:w="75" w:type="dxa"/>
            </w:tcMar>
            <w:vAlign w:val="center"/>
          </w:tcPr>
          <w:p w14:paraId="593614F5">
            <w:pPr>
              <w:pStyle w:val="164"/>
              <w:spacing w:before="40" w:after="60" w:line="252" w:lineRule="auto"/>
              <w:jc w:val="both"/>
              <w:rPr>
                <w:sz w:val="26"/>
                <w:szCs w:val="26"/>
              </w:rPr>
            </w:pPr>
            <w:r>
              <w:rPr>
                <w:b/>
                <w:sz w:val="26"/>
                <w:szCs w:val="26"/>
              </w:rPr>
              <w:t>Ý NGHĨA</w:t>
            </w:r>
          </w:p>
        </w:tc>
      </w:tr>
      <w:tr w14:paraId="4CF685D4">
        <w:tblPrEx>
          <w:tblCellMar>
            <w:top w:w="0" w:type="dxa"/>
            <w:left w:w="108" w:type="dxa"/>
            <w:bottom w:w="0" w:type="dxa"/>
            <w:right w:w="108" w:type="dxa"/>
          </w:tblCellMar>
        </w:tblPrEx>
        <w:trPr>
          <w:cantSplit/>
          <w:jc w:val="center"/>
        </w:trPr>
        <w:tc>
          <w:tcPr>
            <w:tcW w:w="1008" w:type="dxa"/>
            <w:tcBorders>
              <w:bottom w:val="single" w:color="D9E1E1" w:sz="2" w:space="0"/>
            </w:tcBorders>
            <w:tcMar>
              <w:top w:w="75" w:type="dxa"/>
              <w:left w:w="75" w:type="dxa"/>
              <w:bottom w:w="75" w:type="dxa"/>
              <w:right w:w="75" w:type="dxa"/>
            </w:tcMar>
            <w:vAlign w:val="center"/>
          </w:tcPr>
          <w:p w14:paraId="3B01DD11">
            <w:pPr>
              <w:pStyle w:val="164"/>
              <w:spacing w:before="40" w:after="60" w:line="252" w:lineRule="auto"/>
              <w:jc w:val="both"/>
              <w:rPr>
                <w:sz w:val="26"/>
                <w:szCs w:val="26"/>
              </w:rPr>
            </w:pPr>
            <w:r>
              <w:rPr>
                <w:b/>
                <w:sz w:val="26"/>
                <w:szCs w:val="26"/>
              </w:rPr>
              <w:t>B</w:t>
            </w:r>
          </w:p>
        </w:tc>
        <w:tc>
          <w:tcPr>
            <w:tcW w:w="8856" w:type="dxa"/>
            <w:tcBorders>
              <w:bottom w:val="single" w:color="D9E1E1" w:sz="2" w:space="0"/>
            </w:tcBorders>
            <w:tcMar>
              <w:top w:w="75" w:type="dxa"/>
              <w:left w:w="75" w:type="dxa"/>
              <w:bottom w:w="75" w:type="dxa"/>
              <w:right w:w="75" w:type="dxa"/>
            </w:tcMar>
            <w:vAlign w:val="center"/>
          </w:tcPr>
          <w:p w14:paraId="518A9803">
            <w:pPr>
              <w:pStyle w:val="164"/>
              <w:spacing w:before="40" w:after="60" w:line="252" w:lineRule="auto"/>
              <w:jc w:val="both"/>
              <w:rPr>
                <w:sz w:val="26"/>
                <w:szCs w:val="26"/>
              </w:rPr>
            </w:pPr>
            <w:r>
              <w:rPr>
                <w:sz w:val="26"/>
                <w:szCs w:val="26"/>
              </w:rPr>
              <w:t>Chọn PP1 / PP2 / PP3 (hoặc kết hợp) có căn cứ</w:t>
            </w:r>
          </w:p>
        </w:tc>
      </w:tr>
      <w:tr w14:paraId="4E9586AE">
        <w:tblPrEx>
          <w:tblCellMar>
            <w:top w:w="0" w:type="dxa"/>
            <w:left w:w="108" w:type="dxa"/>
            <w:bottom w:w="0" w:type="dxa"/>
            <w:right w:w="108" w:type="dxa"/>
          </w:tblCellMar>
        </w:tblPrEx>
        <w:trPr>
          <w:cantSplit/>
          <w:jc w:val="center"/>
        </w:trPr>
        <w:tc>
          <w:tcPr>
            <w:tcW w:w="1008" w:type="dxa"/>
            <w:tcBorders>
              <w:bottom w:val="single" w:color="D9E1E1" w:sz="2" w:space="0"/>
            </w:tcBorders>
            <w:shd w:val="clear" w:color="auto" w:fill="EEF1F3"/>
            <w:tcMar>
              <w:top w:w="75" w:type="dxa"/>
              <w:left w:w="75" w:type="dxa"/>
              <w:bottom w:w="75" w:type="dxa"/>
              <w:right w:w="75" w:type="dxa"/>
            </w:tcMar>
            <w:vAlign w:val="center"/>
          </w:tcPr>
          <w:p w14:paraId="2878EE95">
            <w:pPr>
              <w:pStyle w:val="164"/>
              <w:spacing w:before="40" w:after="60" w:line="252" w:lineRule="auto"/>
              <w:jc w:val="both"/>
              <w:rPr>
                <w:sz w:val="26"/>
                <w:szCs w:val="26"/>
              </w:rPr>
            </w:pPr>
            <w:r>
              <w:rPr>
                <w:b/>
                <w:sz w:val="26"/>
                <w:szCs w:val="26"/>
              </w:rPr>
              <w:t>C, D, E</w:t>
            </w:r>
          </w:p>
        </w:tc>
        <w:tc>
          <w:tcPr>
            <w:tcW w:w="8856" w:type="dxa"/>
            <w:tcBorders>
              <w:bottom w:val="single" w:color="D9E1E1" w:sz="2" w:space="0"/>
            </w:tcBorders>
            <w:shd w:val="clear" w:color="auto" w:fill="EEF1F3"/>
            <w:tcMar>
              <w:top w:w="75" w:type="dxa"/>
              <w:left w:w="75" w:type="dxa"/>
              <w:bottom w:w="75" w:type="dxa"/>
              <w:right w:w="75" w:type="dxa"/>
            </w:tcMar>
            <w:vAlign w:val="center"/>
          </w:tcPr>
          <w:p w14:paraId="4265986E">
            <w:pPr>
              <w:pStyle w:val="164"/>
              <w:spacing w:before="40" w:after="60" w:line="252" w:lineRule="auto"/>
              <w:jc w:val="both"/>
              <w:rPr>
                <w:sz w:val="26"/>
                <w:szCs w:val="26"/>
              </w:rPr>
            </w:pPr>
            <w:r>
              <w:rPr>
                <w:sz w:val="26"/>
                <w:szCs w:val="26"/>
              </w:rPr>
              <w:t>Giờ B1; giờ tác động B2; giờ ròng sau điều chỉnh</w:t>
            </w:r>
          </w:p>
        </w:tc>
      </w:tr>
      <w:tr w14:paraId="78866557">
        <w:tblPrEx>
          <w:tblCellMar>
            <w:top w:w="0" w:type="dxa"/>
            <w:left w:w="108" w:type="dxa"/>
            <w:bottom w:w="0" w:type="dxa"/>
            <w:right w:w="108" w:type="dxa"/>
          </w:tblCellMar>
        </w:tblPrEx>
        <w:trPr>
          <w:cantSplit/>
          <w:jc w:val="center"/>
        </w:trPr>
        <w:tc>
          <w:tcPr>
            <w:tcW w:w="1008" w:type="dxa"/>
            <w:tcBorders>
              <w:bottom w:val="single" w:color="D9E1E1" w:sz="2" w:space="0"/>
            </w:tcBorders>
            <w:tcMar>
              <w:top w:w="75" w:type="dxa"/>
              <w:left w:w="75" w:type="dxa"/>
              <w:bottom w:w="75" w:type="dxa"/>
              <w:right w:w="75" w:type="dxa"/>
            </w:tcMar>
            <w:vAlign w:val="center"/>
          </w:tcPr>
          <w:p w14:paraId="595CAF6E">
            <w:pPr>
              <w:pStyle w:val="164"/>
              <w:spacing w:before="40" w:after="60" w:line="252" w:lineRule="auto"/>
              <w:jc w:val="both"/>
              <w:rPr>
                <w:sz w:val="26"/>
                <w:szCs w:val="26"/>
              </w:rPr>
            </w:pPr>
            <w:r>
              <w:rPr>
                <w:b/>
                <w:sz w:val="26"/>
                <w:szCs w:val="26"/>
              </w:rPr>
              <w:t>F, G</w:t>
            </w:r>
          </w:p>
        </w:tc>
        <w:tc>
          <w:tcPr>
            <w:tcW w:w="8856" w:type="dxa"/>
            <w:tcBorders>
              <w:bottom w:val="single" w:color="D9E1E1" w:sz="2" w:space="0"/>
            </w:tcBorders>
            <w:tcMar>
              <w:top w:w="75" w:type="dxa"/>
              <w:left w:w="75" w:type="dxa"/>
              <w:bottom w:w="75" w:type="dxa"/>
              <w:right w:w="75" w:type="dxa"/>
            </w:tcMar>
            <w:vAlign w:val="center"/>
          </w:tcPr>
          <w:p w14:paraId="53C2F038">
            <w:pPr>
              <w:pStyle w:val="164"/>
              <w:spacing w:before="40" w:after="60" w:line="252" w:lineRule="auto"/>
              <w:jc w:val="both"/>
              <w:rPr>
                <w:sz w:val="26"/>
                <w:szCs w:val="26"/>
              </w:rPr>
            </w:pPr>
            <w:r>
              <w:rPr>
                <w:sz w:val="26"/>
                <w:szCs w:val="26"/>
              </w:rPr>
              <w:t>F: giờ PP2 tự lấy C1; G: người PP2 tự tính. Không nhập F.</w:t>
            </w:r>
          </w:p>
        </w:tc>
      </w:tr>
      <w:tr w14:paraId="36722298">
        <w:tblPrEx>
          <w:tblCellMar>
            <w:top w:w="0" w:type="dxa"/>
            <w:left w:w="108" w:type="dxa"/>
            <w:bottom w:w="0" w:type="dxa"/>
            <w:right w:w="108" w:type="dxa"/>
          </w:tblCellMar>
        </w:tblPrEx>
        <w:trPr>
          <w:cantSplit/>
          <w:jc w:val="center"/>
        </w:trPr>
        <w:tc>
          <w:tcPr>
            <w:tcW w:w="1008" w:type="dxa"/>
            <w:tcBorders>
              <w:bottom w:val="single" w:color="D9E1E1" w:sz="2" w:space="0"/>
            </w:tcBorders>
            <w:shd w:val="clear" w:color="auto" w:fill="EEF1F3"/>
            <w:tcMar>
              <w:top w:w="75" w:type="dxa"/>
              <w:left w:w="75" w:type="dxa"/>
              <w:bottom w:w="75" w:type="dxa"/>
              <w:right w:w="75" w:type="dxa"/>
            </w:tcMar>
            <w:vAlign w:val="center"/>
          </w:tcPr>
          <w:p w14:paraId="56EAA201">
            <w:pPr>
              <w:pStyle w:val="164"/>
              <w:spacing w:before="40" w:after="60" w:line="252" w:lineRule="auto"/>
              <w:jc w:val="both"/>
              <w:rPr>
                <w:sz w:val="26"/>
                <w:szCs w:val="26"/>
              </w:rPr>
            </w:pPr>
            <w:r>
              <w:rPr>
                <w:b/>
                <w:sz w:val="26"/>
                <w:szCs w:val="26"/>
              </w:rPr>
              <w:t>H, I, J</w:t>
            </w:r>
          </w:p>
        </w:tc>
        <w:tc>
          <w:tcPr>
            <w:tcW w:w="8856" w:type="dxa"/>
            <w:tcBorders>
              <w:bottom w:val="single" w:color="D9E1E1" w:sz="2" w:space="0"/>
            </w:tcBorders>
            <w:shd w:val="clear" w:color="auto" w:fill="EEF1F3"/>
            <w:tcMar>
              <w:top w:w="75" w:type="dxa"/>
              <w:left w:w="75" w:type="dxa"/>
              <w:bottom w:w="75" w:type="dxa"/>
              <w:right w:w="75" w:type="dxa"/>
            </w:tcMar>
            <w:vAlign w:val="center"/>
          </w:tcPr>
          <w:p w14:paraId="0255F3AF">
            <w:pPr>
              <w:pStyle w:val="164"/>
              <w:spacing w:before="40" w:after="60" w:line="252" w:lineRule="auto"/>
              <w:jc w:val="both"/>
              <w:rPr>
                <w:sz w:val="26"/>
                <w:szCs w:val="26"/>
              </w:rPr>
            </w:pPr>
            <w:r>
              <w:rPr>
                <w:sz w:val="26"/>
                <w:szCs w:val="26"/>
              </w:rPr>
              <w:t>H: người PP1; I: người PP3; J: số người cần bố trí theo kết luận có giải trình. Trạng thái tại L phải đúng mức xác nhận/thẩm định thực tế.</w:t>
            </w:r>
          </w:p>
        </w:tc>
      </w:tr>
      <w:tr w14:paraId="24C6E0E9">
        <w:tblPrEx>
          <w:tblCellMar>
            <w:top w:w="0" w:type="dxa"/>
            <w:left w:w="108" w:type="dxa"/>
            <w:bottom w:w="0" w:type="dxa"/>
            <w:right w:w="108" w:type="dxa"/>
          </w:tblCellMar>
        </w:tblPrEx>
        <w:trPr>
          <w:cantSplit/>
          <w:jc w:val="center"/>
        </w:trPr>
        <w:tc>
          <w:tcPr>
            <w:tcW w:w="1008" w:type="dxa"/>
            <w:tcBorders>
              <w:bottom w:val="single" w:color="D9E1E1" w:sz="2" w:space="0"/>
            </w:tcBorders>
            <w:tcMar>
              <w:top w:w="75" w:type="dxa"/>
              <w:left w:w="75" w:type="dxa"/>
              <w:bottom w:w="75" w:type="dxa"/>
              <w:right w:w="75" w:type="dxa"/>
            </w:tcMar>
            <w:vAlign w:val="center"/>
          </w:tcPr>
          <w:p w14:paraId="53A5E687">
            <w:pPr>
              <w:pStyle w:val="164"/>
              <w:spacing w:before="40" w:after="60" w:line="252" w:lineRule="auto"/>
              <w:jc w:val="both"/>
              <w:rPr>
                <w:sz w:val="26"/>
                <w:szCs w:val="26"/>
              </w:rPr>
            </w:pPr>
            <w:r>
              <w:rPr>
                <w:b/>
                <w:sz w:val="26"/>
                <w:szCs w:val="26"/>
              </w:rPr>
              <w:t>K-N</w:t>
            </w:r>
          </w:p>
        </w:tc>
        <w:tc>
          <w:tcPr>
            <w:tcW w:w="8856" w:type="dxa"/>
            <w:tcBorders>
              <w:bottom w:val="single" w:color="D9E1E1" w:sz="2" w:space="0"/>
            </w:tcBorders>
            <w:tcMar>
              <w:top w:w="75" w:type="dxa"/>
              <w:left w:w="75" w:type="dxa"/>
              <w:bottom w:w="75" w:type="dxa"/>
              <w:right w:w="75" w:type="dxa"/>
            </w:tcMar>
            <w:vAlign w:val="center"/>
          </w:tcPr>
          <w:p w14:paraId="1E89BA90">
            <w:pPr>
              <w:pStyle w:val="164"/>
              <w:spacing w:before="40" w:after="60" w:line="252" w:lineRule="auto"/>
              <w:jc w:val="both"/>
              <w:rPr>
                <w:sz w:val="26"/>
                <w:szCs w:val="26"/>
              </w:rPr>
            </w:pPr>
            <w:r>
              <w:rPr>
                <w:sz w:val="26"/>
                <w:szCs w:val="26"/>
              </w:rPr>
              <w:t>K–L: nguồn, trạng thái; M: cảnh báo; N: B1 lỗi; soát B2 riêng.</w:t>
            </w:r>
          </w:p>
        </w:tc>
      </w:tr>
    </w:tbl>
    <w:p w14:paraId="7CAEFFC4">
      <w:pPr>
        <w:jc w:val="both"/>
        <w:rPr>
          <w:sz w:val="26"/>
          <w:szCs w:val="26"/>
        </w:rPr>
      </w:pPr>
      <w:r>
        <w:rPr>
          <w:sz w:val="26"/>
          <w:szCs w:val="26"/>
        </w:rPr>
        <w:t>Các cột C–G, M, N tự tính, không nhập đè. C3 cột C chỉ cộng dòng B1 đủ điều kiện; D chỉ lấy phần B2 hợp lệ nên vẫn có thể xuất hiện con số khi dữ liệu chưa đầy đủ. Cột M không thay việc kiểm tra trạng thái L; N không phát hiện công việc chưa được kê khai. Phải đối chiếu đủ danh mục A2, B1, B2 và hồ sơ trước khi xác nhận J; kiểm tra giờ giảm không vượt phần giờ liên quan và giải trình mọi kết quả âm hoặc bất thường.</w:t>
      </w:r>
    </w:p>
    <w:p w14:paraId="6096FA16">
      <w:pPr>
        <w:keepNext/>
        <w:pageBreakBefore/>
        <w:jc w:val="both"/>
        <w:rPr>
          <w:sz w:val="26"/>
          <w:szCs w:val="26"/>
        </w:rPr>
      </w:pPr>
      <w:r>
        <w:rPr>
          <w:b/>
          <w:sz w:val="26"/>
          <w:szCs w:val="26"/>
        </w:rPr>
        <w:t>CẨM NANG THỰC HÀNH  /  MỤC 07</w:t>
      </w:r>
    </w:p>
    <w:p w14:paraId="1B050FD0">
      <w:pPr>
        <w:pStyle w:val="2"/>
        <w:keepLines w:val="0"/>
        <w:spacing w:before="160"/>
        <w:jc w:val="both"/>
        <w:rPr>
          <w:rFonts w:cs="Times New Roman"/>
          <w:sz w:val="26"/>
          <w:szCs w:val="26"/>
        </w:rPr>
      </w:pPr>
      <w:r>
        <w:rPr>
          <w:rFonts w:cs="Times New Roman"/>
          <w:sz w:val="26"/>
          <w:szCs w:val="26"/>
        </w:rPr>
        <w:t>Tính thời gian: 06 trường hợp dễ nhầm</w:t>
      </w:r>
    </w:p>
    <w:p w14:paraId="2C3C4EAB">
      <w:pPr>
        <w:pStyle w:val="164"/>
        <w:jc w:val="both"/>
        <w:rPr>
          <w:sz w:val="26"/>
          <w:szCs w:val="26"/>
        </w:rPr>
      </w:pPr>
      <w:r>
        <w:rPr>
          <w:sz w:val="26"/>
          <w:szCs w:val="26"/>
        </w:rPr>
        <w:t>Chỉ đo phần giờ người thực sự cần làm. Đúng phạm vi - đúng người - đúng kỳ.</w:t>
      </w:r>
    </w:p>
    <w:tbl>
      <w:tblPr>
        <w:tblStyle w:val="12"/>
        <w:tblW w:w="0" w:type="auto"/>
        <w:jc w:val="center"/>
        <w:tblLayout w:type="fixed"/>
        <w:tblCellMar>
          <w:top w:w="0" w:type="dxa"/>
          <w:left w:w="108" w:type="dxa"/>
          <w:bottom w:w="0" w:type="dxa"/>
          <w:right w:w="108" w:type="dxa"/>
        </w:tblCellMar>
      </w:tblPr>
      <w:tblGrid>
        <w:gridCol w:w="2667"/>
        <w:gridCol w:w="4839"/>
        <w:gridCol w:w="2650"/>
      </w:tblGrid>
      <w:tr w14:paraId="0E8F7343">
        <w:tblPrEx>
          <w:tblCellMar>
            <w:top w:w="0" w:type="dxa"/>
            <w:left w:w="108" w:type="dxa"/>
            <w:bottom w:w="0" w:type="dxa"/>
            <w:right w:w="108" w:type="dxa"/>
          </w:tblCellMar>
        </w:tblPrEx>
        <w:trPr>
          <w:cantSplit/>
          <w:tblHeader/>
          <w:jc w:val="center"/>
        </w:trPr>
        <w:tc>
          <w:tcPr>
            <w:tcW w:w="2667" w:type="dxa"/>
            <w:shd w:val="clear" w:color="auto" w:fill="EEF1F3"/>
            <w:tcMar>
              <w:top w:w="75" w:type="dxa"/>
              <w:left w:w="75" w:type="dxa"/>
              <w:bottom w:w="75" w:type="dxa"/>
              <w:right w:w="75" w:type="dxa"/>
            </w:tcMar>
            <w:vAlign w:val="center"/>
          </w:tcPr>
          <w:p w14:paraId="20A2C120">
            <w:pPr>
              <w:pStyle w:val="164"/>
              <w:spacing w:before="40" w:after="60" w:line="252" w:lineRule="auto"/>
              <w:jc w:val="both"/>
              <w:rPr>
                <w:sz w:val="26"/>
                <w:szCs w:val="26"/>
              </w:rPr>
            </w:pPr>
            <w:r>
              <w:rPr>
                <w:b/>
                <w:sz w:val="26"/>
                <w:szCs w:val="26"/>
              </w:rPr>
              <w:t>TÌNH HUỐNG</w:t>
            </w:r>
          </w:p>
        </w:tc>
        <w:tc>
          <w:tcPr>
            <w:tcW w:w="4839" w:type="dxa"/>
            <w:shd w:val="clear" w:color="auto" w:fill="EEF1F3"/>
            <w:tcMar>
              <w:top w:w="75" w:type="dxa"/>
              <w:left w:w="75" w:type="dxa"/>
              <w:bottom w:w="75" w:type="dxa"/>
              <w:right w:w="75" w:type="dxa"/>
            </w:tcMar>
            <w:vAlign w:val="center"/>
          </w:tcPr>
          <w:p w14:paraId="1ED7BBA6">
            <w:pPr>
              <w:pStyle w:val="164"/>
              <w:spacing w:before="40" w:after="60" w:line="252" w:lineRule="auto"/>
              <w:jc w:val="both"/>
              <w:rPr>
                <w:sz w:val="26"/>
                <w:szCs w:val="26"/>
              </w:rPr>
            </w:pPr>
            <w:r>
              <w:rPr>
                <w:b/>
                <w:sz w:val="26"/>
                <w:szCs w:val="26"/>
              </w:rPr>
              <w:t>PHẢI GHI</w:t>
            </w:r>
          </w:p>
        </w:tc>
        <w:tc>
          <w:tcPr>
            <w:tcW w:w="2650" w:type="dxa"/>
            <w:shd w:val="clear" w:color="auto" w:fill="EEF1F3"/>
            <w:tcMar>
              <w:top w:w="75" w:type="dxa"/>
              <w:left w:w="75" w:type="dxa"/>
              <w:bottom w:w="75" w:type="dxa"/>
              <w:right w:w="75" w:type="dxa"/>
            </w:tcMar>
            <w:vAlign w:val="center"/>
          </w:tcPr>
          <w:p w14:paraId="55468CAC">
            <w:pPr>
              <w:pStyle w:val="164"/>
              <w:spacing w:before="40" w:after="60" w:line="252" w:lineRule="auto"/>
              <w:jc w:val="both"/>
              <w:rPr>
                <w:sz w:val="26"/>
                <w:szCs w:val="26"/>
              </w:rPr>
            </w:pPr>
            <w:r>
              <w:rPr>
                <w:b/>
                <w:sz w:val="26"/>
                <w:szCs w:val="26"/>
              </w:rPr>
              <w:t>KHÔNG ĐƯỢC GHI</w:t>
            </w:r>
          </w:p>
        </w:tc>
      </w:tr>
      <w:tr w14:paraId="185867E4">
        <w:tblPrEx>
          <w:tblCellMar>
            <w:top w:w="0" w:type="dxa"/>
            <w:left w:w="108" w:type="dxa"/>
            <w:bottom w:w="0" w:type="dxa"/>
            <w:right w:w="108" w:type="dxa"/>
          </w:tblCellMar>
        </w:tblPrEx>
        <w:trPr>
          <w:cantSplit/>
          <w:jc w:val="center"/>
        </w:trPr>
        <w:tc>
          <w:tcPr>
            <w:tcW w:w="2667" w:type="dxa"/>
            <w:tcBorders>
              <w:bottom w:val="single" w:color="D9E1E1" w:sz="2" w:space="0"/>
            </w:tcBorders>
            <w:tcMar>
              <w:top w:w="75" w:type="dxa"/>
              <w:left w:w="75" w:type="dxa"/>
              <w:bottom w:w="75" w:type="dxa"/>
              <w:right w:w="75" w:type="dxa"/>
            </w:tcMar>
            <w:vAlign w:val="center"/>
          </w:tcPr>
          <w:p w14:paraId="30457D79">
            <w:pPr>
              <w:pStyle w:val="164"/>
              <w:spacing w:before="40" w:after="60" w:line="252" w:lineRule="auto"/>
              <w:jc w:val="both"/>
              <w:rPr>
                <w:sz w:val="26"/>
                <w:szCs w:val="26"/>
              </w:rPr>
            </w:pPr>
            <w:r>
              <w:rPr>
                <w:b/>
                <w:sz w:val="26"/>
                <w:szCs w:val="26"/>
              </w:rPr>
              <w:t>Hồ sơ hẹn trả sau 05 ngày</w:t>
            </w:r>
          </w:p>
        </w:tc>
        <w:tc>
          <w:tcPr>
            <w:tcW w:w="4839" w:type="dxa"/>
            <w:tcBorders>
              <w:bottom w:val="single" w:color="D9E1E1" w:sz="2" w:space="0"/>
            </w:tcBorders>
            <w:tcMar>
              <w:top w:w="75" w:type="dxa"/>
              <w:left w:w="75" w:type="dxa"/>
              <w:bottom w:w="75" w:type="dxa"/>
              <w:right w:w="75" w:type="dxa"/>
            </w:tcMar>
            <w:vAlign w:val="center"/>
          </w:tcPr>
          <w:p w14:paraId="74EB6445">
            <w:pPr>
              <w:pStyle w:val="164"/>
              <w:spacing w:before="40" w:after="60" w:line="252" w:lineRule="auto"/>
              <w:jc w:val="both"/>
              <w:rPr>
                <w:sz w:val="26"/>
                <w:szCs w:val="26"/>
              </w:rPr>
            </w:pPr>
            <w:r>
              <w:rPr>
                <w:sz w:val="26"/>
                <w:szCs w:val="26"/>
              </w:rPr>
              <w:t>Ví dụ: 10 phút tiếp nhận + 30 phút thẩm tra + 10 phút kiểm tra = 50 phút lao động</w:t>
            </w:r>
          </w:p>
        </w:tc>
        <w:tc>
          <w:tcPr>
            <w:tcW w:w="2650" w:type="dxa"/>
            <w:tcBorders>
              <w:bottom w:val="single" w:color="D9E1E1" w:sz="2" w:space="0"/>
            </w:tcBorders>
            <w:tcMar>
              <w:top w:w="75" w:type="dxa"/>
              <w:left w:w="75" w:type="dxa"/>
              <w:bottom w:w="75" w:type="dxa"/>
              <w:right w:w="75" w:type="dxa"/>
            </w:tcMar>
            <w:vAlign w:val="center"/>
          </w:tcPr>
          <w:p w14:paraId="057298B1">
            <w:pPr>
              <w:pStyle w:val="164"/>
              <w:spacing w:before="40" w:after="60" w:line="252" w:lineRule="auto"/>
              <w:jc w:val="both"/>
              <w:rPr>
                <w:sz w:val="26"/>
                <w:szCs w:val="26"/>
              </w:rPr>
            </w:pPr>
            <w:r>
              <w:rPr>
                <w:sz w:val="26"/>
                <w:szCs w:val="26"/>
              </w:rPr>
              <w:t>Không ghi 05 ngày × 08 giờ</w:t>
            </w:r>
          </w:p>
        </w:tc>
      </w:tr>
      <w:tr w14:paraId="6FC13674">
        <w:tblPrEx>
          <w:tblCellMar>
            <w:top w:w="0" w:type="dxa"/>
            <w:left w:w="108" w:type="dxa"/>
            <w:bottom w:w="0" w:type="dxa"/>
            <w:right w:w="108" w:type="dxa"/>
          </w:tblCellMar>
        </w:tblPrEx>
        <w:trPr>
          <w:cantSplit/>
          <w:jc w:val="center"/>
        </w:trPr>
        <w:tc>
          <w:tcPr>
            <w:tcW w:w="2667" w:type="dxa"/>
            <w:tcBorders>
              <w:bottom w:val="single" w:color="D9E1E1" w:sz="2" w:space="0"/>
            </w:tcBorders>
            <w:shd w:val="clear" w:color="auto" w:fill="EEF1F3"/>
            <w:tcMar>
              <w:top w:w="75" w:type="dxa"/>
              <w:left w:w="75" w:type="dxa"/>
              <w:bottom w:w="75" w:type="dxa"/>
              <w:right w:w="75" w:type="dxa"/>
            </w:tcMar>
            <w:vAlign w:val="center"/>
          </w:tcPr>
          <w:p w14:paraId="1296420A">
            <w:pPr>
              <w:pStyle w:val="164"/>
              <w:spacing w:before="40" w:after="60" w:line="252" w:lineRule="auto"/>
              <w:jc w:val="both"/>
              <w:rPr>
                <w:sz w:val="26"/>
                <w:szCs w:val="26"/>
              </w:rPr>
            </w:pPr>
            <w:r>
              <w:rPr>
                <w:b/>
                <w:sz w:val="26"/>
                <w:szCs w:val="26"/>
              </w:rPr>
              <w:t>Có 02 vị trí tham gia</w:t>
            </w:r>
          </w:p>
        </w:tc>
        <w:tc>
          <w:tcPr>
            <w:tcW w:w="4839" w:type="dxa"/>
            <w:tcBorders>
              <w:bottom w:val="single" w:color="D9E1E1" w:sz="2" w:space="0"/>
            </w:tcBorders>
            <w:shd w:val="clear" w:color="auto" w:fill="EEF1F3"/>
            <w:tcMar>
              <w:top w:w="75" w:type="dxa"/>
              <w:left w:w="75" w:type="dxa"/>
              <w:bottom w:w="75" w:type="dxa"/>
              <w:right w:w="75" w:type="dxa"/>
            </w:tcMar>
            <w:vAlign w:val="center"/>
          </w:tcPr>
          <w:p w14:paraId="2970338E">
            <w:pPr>
              <w:pStyle w:val="164"/>
              <w:spacing w:before="40" w:after="60" w:line="252" w:lineRule="auto"/>
              <w:jc w:val="both"/>
              <w:rPr>
                <w:sz w:val="26"/>
                <w:szCs w:val="26"/>
              </w:rPr>
            </w:pPr>
            <w:r>
              <w:rPr>
                <w:sz w:val="26"/>
                <w:szCs w:val="26"/>
              </w:rPr>
              <w:t>Tách 30 phút của vị trí A; 10 phút của vị trí B</w:t>
            </w:r>
          </w:p>
        </w:tc>
        <w:tc>
          <w:tcPr>
            <w:tcW w:w="2650" w:type="dxa"/>
            <w:tcBorders>
              <w:bottom w:val="single" w:color="D9E1E1" w:sz="2" w:space="0"/>
            </w:tcBorders>
            <w:shd w:val="clear" w:color="auto" w:fill="EEF1F3"/>
            <w:tcMar>
              <w:top w:w="75" w:type="dxa"/>
              <w:left w:w="75" w:type="dxa"/>
              <w:bottom w:w="75" w:type="dxa"/>
              <w:right w:w="75" w:type="dxa"/>
            </w:tcMar>
            <w:vAlign w:val="center"/>
          </w:tcPr>
          <w:p w14:paraId="507691B9">
            <w:pPr>
              <w:pStyle w:val="164"/>
              <w:spacing w:before="40" w:after="60" w:line="252" w:lineRule="auto"/>
              <w:jc w:val="both"/>
              <w:rPr>
                <w:sz w:val="26"/>
                <w:szCs w:val="26"/>
              </w:rPr>
            </w:pPr>
            <w:r>
              <w:rPr>
                <w:sz w:val="26"/>
                <w:szCs w:val="26"/>
              </w:rPr>
              <w:t>Không tính cả 40 phút cho mỗi vị trí</w:t>
            </w:r>
          </w:p>
        </w:tc>
      </w:tr>
      <w:tr w14:paraId="517F910B">
        <w:tblPrEx>
          <w:tblCellMar>
            <w:top w:w="0" w:type="dxa"/>
            <w:left w:w="108" w:type="dxa"/>
            <w:bottom w:w="0" w:type="dxa"/>
            <w:right w:w="108" w:type="dxa"/>
          </w:tblCellMar>
        </w:tblPrEx>
        <w:trPr>
          <w:cantSplit/>
          <w:jc w:val="center"/>
        </w:trPr>
        <w:tc>
          <w:tcPr>
            <w:tcW w:w="2667" w:type="dxa"/>
            <w:tcBorders>
              <w:bottom w:val="single" w:color="D9E1E1" w:sz="2" w:space="0"/>
            </w:tcBorders>
            <w:tcMar>
              <w:top w:w="75" w:type="dxa"/>
              <w:left w:w="75" w:type="dxa"/>
              <w:bottom w:w="75" w:type="dxa"/>
              <w:right w:w="75" w:type="dxa"/>
            </w:tcMar>
            <w:vAlign w:val="center"/>
          </w:tcPr>
          <w:p w14:paraId="6252EE95">
            <w:pPr>
              <w:pStyle w:val="164"/>
              <w:spacing w:before="40" w:after="60" w:line="252" w:lineRule="auto"/>
              <w:jc w:val="both"/>
              <w:rPr>
                <w:sz w:val="26"/>
                <w:szCs w:val="26"/>
              </w:rPr>
            </w:pPr>
            <w:r>
              <w:rPr>
                <w:b/>
                <w:sz w:val="26"/>
                <w:szCs w:val="26"/>
              </w:rPr>
              <w:t>Họp, rà soát định kỳ</w:t>
            </w:r>
          </w:p>
        </w:tc>
        <w:tc>
          <w:tcPr>
            <w:tcW w:w="4839" w:type="dxa"/>
            <w:tcBorders>
              <w:bottom w:val="single" w:color="D9E1E1" w:sz="2" w:space="0"/>
            </w:tcBorders>
            <w:tcMar>
              <w:top w:w="75" w:type="dxa"/>
              <w:left w:w="75" w:type="dxa"/>
              <w:bottom w:w="75" w:type="dxa"/>
              <w:right w:w="75" w:type="dxa"/>
            </w:tcMar>
            <w:vAlign w:val="center"/>
          </w:tcPr>
          <w:p w14:paraId="2297C071">
            <w:pPr>
              <w:pStyle w:val="164"/>
              <w:spacing w:before="40" w:after="60" w:line="252" w:lineRule="auto"/>
              <w:jc w:val="both"/>
              <w:rPr>
                <w:sz w:val="26"/>
                <w:szCs w:val="26"/>
              </w:rPr>
            </w:pPr>
            <w:r>
              <w:rPr>
                <w:sz w:val="26"/>
                <w:szCs w:val="26"/>
              </w:rPr>
              <w:t>12 lần × 03 giờ = 36 giờ/người; 03 người cùng dự đủ 12 lần là 108 giờ-người, phân đúng vị trí nếu chưa tính trong sản phẩm</w:t>
            </w:r>
          </w:p>
        </w:tc>
        <w:tc>
          <w:tcPr>
            <w:tcW w:w="2650" w:type="dxa"/>
            <w:tcBorders>
              <w:bottom w:val="single" w:color="D9E1E1" w:sz="2" w:space="0"/>
            </w:tcBorders>
            <w:tcMar>
              <w:top w:w="75" w:type="dxa"/>
              <w:left w:w="75" w:type="dxa"/>
              <w:bottom w:w="75" w:type="dxa"/>
              <w:right w:w="75" w:type="dxa"/>
            </w:tcMar>
            <w:vAlign w:val="center"/>
          </w:tcPr>
          <w:p w14:paraId="32BE819F">
            <w:pPr>
              <w:pStyle w:val="164"/>
              <w:spacing w:before="40" w:after="60" w:line="252" w:lineRule="auto"/>
              <w:jc w:val="both"/>
              <w:rPr>
                <w:sz w:val="26"/>
                <w:szCs w:val="26"/>
              </w:rPr>
            </w:pPr>
            <w:r>
              <w:rPr>
                <w:sz w:val="26"/>
                <w:szCs w:val="26"/>
              </w:rPr>
              <w:t>Không cộng lại giờ đã tính trong sản phẩm hoặc trong giải trình PP3</w:t>
            </w:r>
          </w:p>
        </w:tc>
      </w:tr>
      <w:tr w14:paraId="4480C64F">
        <w:tblPrEx>
          <w:tblCellMar>
            <w:top w:w="0" w:type="dxa"/>
            <w:left w:w="108" w:type="dxa"/>
            <w:bottom w:w="0" w:type="dxa"/>
            <w:right w:w="108" w:type="dxa"/>
          </w:tblCellMar>
        </w:tblPrEx>
        <w:trPr>
          <w:cantSplit/>
          <w:jc w:val="center"/>
        </w:trPr>
        <w:tc>
          <w:tcPr>
            <w:tcW w:w="2667" w:type="dxa"/>
            <w:tcBorders>
              <w:bottom w:val="single" w:color="D9E1E1" w:sz="2" w:space="0"/>
            </w:tcBorders>
            <w:shd w:val="clear" w:color="auto" w:fill="EEF1F3"/>
            <w:tcMar>
              <w:top w:w="75" w:type="dxa"/>
              <w:left w:w="75" w:type="dxa"/>
              <w:bottom w:w="75" w:type="dxa"/>
              <w:right w:w="75" w:type="dxa"/>
            </w:tcMar>
            <w:vAlign w:val="center"/>
          </w:tcPr>
          <w:p w14:paraId="25EC3C7F">
            <w:pPr>
              <w:pStyle w:val="164"/>
              <w:spacing w:before="40" w:after="60" w:line="252" w:lineRule="auto"/>
              <w:jc w:val="both"/>
              <w:rPr>
                <w:sz w:val="26"/>
                <w:szCs w:val="26"/>
              </w:rPr>
            </w:pPr>
            <w:r>
              <w:rPr>
                <w:b/>
                <w:sz w:val="26"/>
                <w:szCs w:val="26"/>
              </w:rPr>
              <w:t>Đi kiểm tra thực địa</w:t>
            </w:r>
          </w:p>
        </w:tc>
        <w:tc>
          <w:tcPr>
            <w:tcW w:w="4839" w:type="dxa"/>
            <w:tcBorders>
              <w:bottom w:val="single" w:color="D9E1E1" w:sz="2" w:space="0"/>
            </w:tcBorders>
            <w:shd w:val="clear" w:color="auto" w:fill="EEF1F3"/>
            <w:tcMar>
              <w:top w:w="75" w:type="dxa"/>
              <w:left w:w="75" w:type="dxa"/>
              <w:bottom w:w="75" w:type="dxa"/>
              <w:right w:w="75" w:type="dxa"/>
            </w:tcMar>
            <w:vAlign w:val="center"/>
          </w:tcPr>
          <w:p w14:paraId="72D9A462">
            <w:pPr>
              <w:pStyle w:val="164"/>
              <w:spacing w:before="40" w:after="60" w:line="252" w:lineRule="auto"/>
              <w:jc w:val="both"/>
              <w:rPr>
                <w:sz w:val="26"/>
                <w:szCs w:val="26"/>
              </w:rPr>
            </w:pPr>
            <w:r>
              <w:rPr>
                <w:sz w:val="26"/>
                <w:szCs w:val="26"/>
              </w:rPr>
              <w:t>Tính đi lại cần thiết có căn cứ thực tế</w:t>
            </w:r>
          </w:p>
        </w:tc>
        <w:tc>
          <w:tcPr>
            <w:tcW w:w="2650" w:type="dxa"/>
            <w:tcBorders>
              <w:bottom w:val="single" w:color="D9E1E1" w:sz="2" w:space="0"/>
            </w:tcBorders>
            <w:shd w:val="clear" w:color="auto" w:fill="EEF1F3"/>
            <w:tcMar>
              <w:top w:w="75" w:type="dxa"/>
              <w:left w:w="75" w:type="dxa"/>
              <w:bottom w:w="75" w:type="dxa"/>
              <w:right w:w="75" w:type="dxa"/>
            </w:tcMar>
            <w:vAlign w:val="center"/>
          </w:tcPr>
          <w:p w14:paraId="2284320C">
            <w:pPr>
              <w:pStyle w:val="164"/>
              <w:spacing w:before="40" w:after="60" w:line="252" w:lineRule="auto"/>
              <w:jc w:val="both"/>
              <w:rPr>
                <w:sz w:val="26"/>
                <w:szCs w:val="26"/>
              </w:rPr>
            </w:pPr>
            <w:r>
              <w:rPr>
                <w:sz w:val="26"/>
                <w:szCs w:val="26"/>
              </w:rPr>
              <w:t>Không tự nhân hệ số địa bàn</w:t>
            </w:r>
          </w:p>
        </w:tc>
      </w:tr>
      <w:tr w14:paraId="5E33C0A0">
        <w:tblPrEx>
          <w:tblCellMar>
            <w:top w:w="0" w:type="dxa"/>
            <w:left w:w="108" w:type="dxa"/>
            <w:bottom w:w="0" w:type="dxa"/>
            <w:right w:w="108" w:type="dxa"/>
          </w:tblCellMar>
        </w:tblPrEx>
        <w:trPr>
          <w:cantSplit/>
          <w:jc w:val="center"/>
        </w:trPr>
        <w:tc>
          <w:tcPr>
            <w:tcW w:w="2667" w:type="dxa"/>
            <w:tcBorders>
              <w:bottom w:val="single" w:color="D9E1E1" w:sz="2" w:space="0"/>
            </w:tcBorders>
            <w:tcMar>
              <w:top w:w="75" w:type="dxa"/>
              <w:left w:w="75" w:type="dxa"/>
              <w:bottom w:w="75" w:type="dxa"/>
              <w:right w:w="75" w:type="dxa"/>
            </w:tcMar>
            <w:vAlign w:val="center"/>
          </w:tcPr>
          <w:p w14:paraId="1B449746">
            <w:pPr>
              <w:pStyle w:val="164"/>
              <w:spacing w:before="40" w:after="60" w:line="252" w:lineRule="auto"/>
              <w:jc w:val="both"/>
              <w:rPr>
                <w:sz w:val="26"/>
                <w:szCs w:val="26"/>
              </w:rPr>
            </w:pPr>
            <w:r>
              <w:rPr>
                <w:b/>
                <w:sz w:val="26"/>
                <w:szCs w:val="26"/>
              </w:rPr>
              <w:t>Phần mềm chạy tự động</w:t>
            </w:r>
          </w:p>
        </w:tc>
        <w:tc>
          <w:tcPr>
            <w:tcW w:w="4839" w:type="dxa"/>
            <w:tcBorders>
              <w:bottom w:val="single" w:color="D9E1E1" w:sz="2" w:space="0"/>
            </w:tcBorders>
            <w:tcMar>
              <w:top w:w="75" w:type="dxa"/>
              <w:left w:w="75" w:type="dxa"/>
              <w:bottom w:w="75" w:type="dxa"/>
              <w:right w:w="75" w:type="dxa"/>
            </w:tcMar>
            <w:vAlign w:val="center"/>
          </w:tcPr>
          <w:p w14:paraId="316C125A">
            <w:pPr>
              <w:pStyle w:val="164"/>
              <w:spacing w:before="40" w:after="60" w:line="252" w:lineRule="auto"/>
              <w:jc w:val="both"/>
              <w:rPr>
                <w:sz w:val="26"/>
                <w:szCs w:val="26"/>
              </w:rPr>
            </w:pPr>
            <w:r>
              <w:rPr>
                <w:sz w:val="26"/>
                <w:szCs w:val="26"/>
              </w:rPr>
              <w:t>Chỉ tính thao tác cán bộ và phần việc quản trị thực tế</w:t>
            </w:r>
          </w:p>
        </w:tc>
        <w:tc>
          <w:tcPr>
            <w:tcW w:w="2650" w:type="dxa"/>
            <w:tcBorders>
              <w:bottom w:val="single" w:color="D9E1E1" w:sz="2" w:space="0"/>
            </w:tcBorders>
            <w:tcMar>
              <w:top w:w="75" w:type="dxa"/>
              <w:left w:w="75" w:type="dxa"/>
              <w:bottom w:w="75" w:type="dxa"/>
              <w:right w:w="75" w:type="dxa"/>
            </w:tcMar>
            <w:vAlign w:val="center"/>
          </w:tcPr>
          <w:p w14:paraId="1A08C9D5">
            <w:pPr>
              <w:pStyle w:val="164"/>
              <w:spacing w:before="40" w:after="60" w:line="252" w:lineRule="auto"/>
              <w:jc w:val="both"/>
              <w:rPr>
                <w:sz w:val="26"/>
                <w:szCs w:val="26"/>
              </w:rPr>
            </w:pPr>
            <w:r>
              <w:rPr>
                <w:sz w:val="26"/>
                <w:szCs w:val="26"/>
              </w:rPr>
              <w:t>Không tính giờ máy tự xử lý</w:t>
            </w:r>
          </w:p>
        </w:tc>
      </w:tr>
      <w:tr w14:paraId="318D5630">
        <w:tblPrEx>
          <w:tblCellMar>
            <w:top w:w="0" w:type="dxa"/>
            <w:left w:w="108" w:type="dxa"/>
            <w:bottom w:w="0" w:type="dxa"/>
            <w:right w:w="108" w:type="dxa"/>
          </w:tblCellMar>
        </w:tblPrEx>
        <w:trPr>
          <w:cantSplit/>
          <w:jc w:val="center"/>
        </w:trPr>
        <w:tc>
          <w:tcPr>
            <w:tcW w:w="2667" w:type="dxa"/>
            <w:tcBorders>
              <w:bottom w:val="single" w:color="D9E1E1" w:sz="2" w:space="0"/>
            </w:tcBorders>
            <w:shd w:val="clear" w:color="auto" w:fill="EEF1F3"/>
            <w:tcMar>
              <w:top w:w="75" w:type="dxa"/>
              <w:left w:w="75" w:type="dxa"/>
              <w:bottom w:w="75" w:type="dxa"/>
              <w:right w:w="75" w:type="dxa"/>
            </w:tcMar>
            <w:vAlign w:val="center"/>
          </w:tcPr>
          <w:p w14:paraId="0271A893">
            <w:pPr>
              <w:pStyle w:val="164"/>
              <w:spacing w:before="40" w:after="60" w:line="252" w:lineRule="auto"/>
              <w:jc w:val="both"/>
              <w:rPr>
                <w:sz w:val="26"/>
                <w:szCs w:val="26"/>
              </w:rPr>
            </w:pPr>
            <w:r>
              <w:rPr>
                <w:b/>
                <w:sz w:val="26"/>
                <w:szCs w:val="26"/>
              </w:rPr>
              <w:t>Công việc theo nhiệm kỳ, cao điểm</w:t>
            </w:r>
          </w:p>
        </w:tc>
        <w:tc>
          <w:tcPr>
            <w:tcW w:w="4839" w:type="dxa"/>
            <w:tcBorders>
              <w:bottom w:val="single" w:color="D9E1E1" w:sz="2" w:space="0"/>
            </w:tcBorders>
            <w:shd w:val="clear" w:color="auto" w:fill="EEF1F3"/>
            <w:tcMar>
              <w:top w:w="75" w:type="dxa"/>
              <w:left w:w="75" w:type="dxa"/>
              <w:bottom w:w="75" w:type="dxa"/>
              <w:right w:w="75" w:type="dxa"/>
            </w:tcMar>
            <w:vAlign w:val="center"/>
          </w:tcPr>
          <w:p w14:paraId="5D5CB8D6">
            <w:pPr>
              <w:pStyle w:val="164"/>
              <w:spacing w:before="40" w:after="60" w:line="252" w:lineRule="auto"/>
              <w:jc w:val="both"/>
              <w:rPr>
                <w:sz w:val="26"/>
                <w:szCs w:val="26"/>
              </w:rPr>
            </w:pPr>
            <w:r>
              <w:rPr>
                <w:sz w:val="26"/>
                <w:szCs w:val="26"/>
              </w:rPr>
              <w:t>Ghi đúng năm, thời hạn, yêu cầu hiện diện và chuyên môn</w:t>
            </w:r>
          </w:p>
        </w:tc>
        <w:tc>
          <w:tcPr>
            <w:tcW w:w="2650" w:type="dxa"/>
            <w:tcBorders>
              <w:bottom w:val="single" w:color="D9E1E1" w:sz="2" w:space="0"/>
            </w:tcBorders>
            <w:shd w:val="clear" w:color="auto" w:fill="EEF1F3"/>
            <w:tcMar>
              <w:top w:w="75" w:type="dxa"/>
              <w:left w:w="75" w:type="dxa"/>
              <w:bottom w:w="75" w:type="dxa"/>
              <w:right w:w="75" w:type="dxa"/>
            </w:tcMar>
            <w:vAlign w:val="center"/>
          </w:tcPr>
          <w:p w14:paraId="492BD4BE">
            <w:pPr>
              <w:pStyle w:val="164"/>
              <w:spacing w:before="40" w:after="60" w:line="252" w:lineRule="auto"/>
              <w:jc w:val="both"/>
              <w:rPr>
                <w:sz w:val="26"/>
                <w:szCs w:val="26"/>
              </w:rPr>
            </w:pPr>
            <w:r>
              <w:rPr>
                <w:sz w:val="26"/>
                <w:szCs w:val="26"/>
              </w:rPr>
              <w:t>Không chia bình quân cơ học</w:t>
            </w:r>
          </w:p>
        </w:tc>
      </w:tr>
    </w:tbl>
    <w:p w14:paraId="16304F20">
      <w:pPr>
        <w:pStyle w:val="3"/>
        <w:keepLines w:val="0"/>
        <w:spacing w:before="160"/>
        <w:jc w:val="both"/>
        <w:rPr>
          <w:rFonts w:cs="Times New Roman"/>
          <w:sz w:val="26"/>
        </w:rPr>
      </w:pPr>
      <w:r>
        <w:rPr>
          <w:rFonts w:cs="Times New Roman"/>
          <w:sz w:val="26"/>
        </w:rPr>
        <w:t>Thứ tự lấy mức phút/sản phẩm</w:t>
      </w:r>
    </w:p>
    <w:tbl>
      <w:tblPr>
        <w:tblStyle w:val="12"/>
        <w:tblW w:w="10575" w:type="dxa"/>
        <w:tblInd w:w="0" w:type="dxa"/>
        <w:tblLayout w:type="fixed"/>
        <w:tblCellMar>
          <w:top w:w="0" w:type="dxa"/>
          <w:left w:w="108" w:type="dxa"/>
          <w:bottom w:w="0" w:type="dxa"/>
          <w:right w:w="108" w:type="dxa"/>
        </w:tblCellMar>
      </w:tblPr>
      <w:tblGrid>
        <w:gridCol w:w="1361"/>
        <w:gridCol w:w="8595"/>
        <w:gridCol w:w="52"/>
        <w:gridCol w:w="567"/>
      </w:tblGrid>
      <w:tr w14:paraId="392391CE">
        <w:tblPrEx>
          <w:tblCellMar>
            <w:top w:w="0" w:type="dxa"/>
            <w:left w:w="108" w:type="dxa"/>
            <w:bottom w:w="0" w:type="dxa"/>
            <w:right w:w="108" w:type="dxa"/>
          </w:tblCellMar>
        </w:tblPrEx>
        <w:trPr>
          <w:cantSplit/>
        </w:trPr>
        <w:tc>
          <w:tcPr>
            <w:tcW w:w="1361" w:type="dxa"/>
            <w:shd w:val="clear" w:color="auto" w:fill="EEF1F3"/>
            <w:tcMar>
              <w:top w:w="75" w:type="dxa"/>
              <w:left w:w="75" w:type="dxa"/>
              <w:bottom w:w="75" w:type="dxa"/>
              <w:right w:w="75" w:type="dxa"/>
            </w:tcMar>
            <w:vAlign w:val="center"/>
          </w:tcPr>
          <w:p w14:paraId="56583060">
            <w:pPr>
              <w:pStyle w:val="164"/>
              <w:spacing w:before="40" w:after="60" w:line="252" w:lineRule="auto"/>
              <w:jc w:val="both"/>
              <w:rPr>
                <w:sz w:val="26"/>
                <w:szCs w:val="26"/>
              </w:rPr>
            </w:pPr>
            <w:r>
              <w:rPr>
                <w:b/>
                <w:sz w:val="26"/>
                <w:szCs w:val="26"/>
              </w:rPr>
              <w:t>01</w:t>
            </w:r>
          </w:p>
        </w:tc>
        <w:tc>
          <w:tcPr>
            <w:tcW w:w="9214" w:type="dxa"/>
            <w:gridSpan w:val="3"/>
            <w:shd w:val="clear" w:color="auto" w:fill="FFFFFF"/>
            <w:tcMar>
              <w:top w:w="75" w:type="dxa"/>
              <w:left w:w="75" w:type="dxa"/>
              <w:bottom w:w="75" w:type="dxa"/>
              <w:right w:w="75" w:type="dxa"/>
            </w:tcMar>
            <w:vAlign w:val="center"/>
          </w:tcPr>
          <w:p w14:paraId="1044C418">
            <w:pPr>
              <w:pStyle w:val="164"/>
              <w:spacing w:before="40" w:after="60" w:line="252" w:lineRule="auto"/>
              <w:jc w:val="both"/>
              <w:rPr>
                <w:sz w:val="26"/>
                <w:szCs w:val="26"/>
              </w:rPr>
            </w:pPr>
            <w:r>
              <w:rPr>
                <w:sz w:val="26"/>
                <w:szCs w:val="26"/>
              </w:rPr>
              <w:t>Định mức chuyên ngành còn hiệu lực, áp dụng đúng loại sản phẩm và điều kiện.</w:t>
            </w:r>
          </w:p>
        </w:tc>
      </w:tr>
      <w:tr w14:paraId="38496C3A">
        <w:tblPrEx>
          <w:tblCellMar>
            <w:top w:w="0" w:type="dxa"/>
            <w:left w:w="108" w:type="dxa"/>
            <w:bottom w:w="0" w:type="dxa"/>
            <w:right w:w="108" w:type="dxa"/>
          </w:tblCellMar>
        </w:tblPrEx>
        <w:trPr>
          <w:cantSplit/>
        </w:trPr>
        <w:tc>
          <w:tcPr>
            <w:tcW w:w="1361" w:type="dxa"/>
            <w:shd w:val="clear" w:color="auto" w:fill="EEF1F3"/>
            <w:tcMar>
              <w:top w:w="75" w:type="dxa"/>
              <w:left w:w="75" w:type="dxa"/>
              <w:bottom w:w="75" w:type="dxa"/>
              <w:right w:w="75" w:type="dxa"/>
            </w:tcMar>
            <w:vAlign w:val="center"/>
          </w:tcPr>
          <w:p w14:paraId="249D5172">
            <w:pPr>
              <w:pStyle w:val="164"/>
              <w:spacing w:before="40" w:after="60" w:line="252" w:lineRule="auto"/>
              <w:jc w:val="both"/>
              <w:rPr>
                <w:sz w:val="26"/>
                <w:szCs w:val="26"/>
              </w:rPr>
            </w:pPr>
            <w:r>
              <w:rPr>
                <w:b/>
                <w:sz w:val="26"/>
                <w:szCs w:val="26"/>
              </w:rPr>
              <w:t>02</w:t>
            </w:r>
          </w:p>
        </w:tc>
        <w:tc>
          <w:tcPr>
            <w:tcW w:w="9214" w:type="dxa"/>
            <w:gridSpan w:val="3"/>
            <w:shd w:val="clear" w:color="auto" w:fill="FFFFFF"/>
            <w:tcMar>
              <w:top w:w="75" w:type="dxa"/>
              <w:left w:w="75" w:type="dxa"/>
              <w:bottom w:w="75" w:type="dxa"/>
              <w:right w:w="75" w:type="dxa"/>
            </w:tcMar>
            <w:vAlign w:val="center"/>
          </w:tcPr>
          <w:p w14:paraId="424A5270">
            <w:pPr>
              <w:pStyle w:val="164"/>
              <w:spacing w:before="40" w:after="60" w:line="252" w:lineRule="auto"/>
              <w:jc w:val="both"/>
              <w:rPr>
                <w:sz w:val="26"/>
                <w:szCs w:val="26"/>
              </w:rPr>
            </w:pPr>
            <w:r>
              <w:rPr>
                <w:sz w:val="26"/>
                <w:szCs w:val="26"/>
              </w:rPr>
              <w:t>Thời gian tham chiếu được cơ quan có thẩm quyền kiểm chứng, xác nhận.</w:t>
            </w:r>
          </w:p>
        </w:tc>
      </w:tr>
      <w:tr w14:paraId="06799181">
        <w:tblPrEx>
          <w:tblCellMar>
            <w:top w:w="0" w:type="dxa"/>
            <w:left w:w="108" w:type="dxa"/>
            <w:bottom w:w="0" w:type="dxa"/>
            <w:right w:w="108" w:type="dxa"/>
          </w:tblCellMar>
        </w:tblPrEx>
        <w:trPr>
          <w:gridAfter w:val="1"/>
          <w:wAfter w:w="567" w:type="dxa"/>
          <w:cantSplit/>
        </w:trPr>
        <w:tc>
          <w:tcPr>
            <w:tcW w:w="1361" w:type="dxa"/>
            <w:shd w:val="clear" w:color="auto" w:fill="EEF1F3"/>
            <w:tcMar>
              <w:top w:w="75" w:type="dxa"/>
              <w:left w:w="75" w:type="dxa"/>
              <w:bottom w:w="75" w:type="dxa"/>
              <w:right w:w="75" w:type="dxa"/>
            </w:tcMar>
            <w:vAlign w:val="center"/>
          </w:tcPr>
          <w:p w14:paraId="73C9C93B">
            <w:pPr>
              <w:pStyle w:val="164"/>
              <w:spacing w:before="40" w:after="60" w:line="252" w:lineRule="auto"/>
              <w:jc w:val="both"/>
              <w:rPr>
                <w:sz w:val="26"/>
                <w:szCs w:val="26"/>
              </w:rPr>
            </w:pPr>
            <w:r>
              <w:rPr>
                <w:b/>
                <w:sz w:val="26"/>
                <w:szCs w:val="26"/>
              </w:rPr>
              <w:t>03</w:t>
            </w:r>
          </w:p>
        </w:tc>
        <w:tc>
          <w:tcPr>
            <w:tcW w:w="8647" w:type="dxa"/>
            <w:gridSpan w:val="2"/>
            <w:shd w:val="clear" w:color="auto" w:fill="FFFFFF"/>
            <w:tcMar>
              <w:top w:w="75" w:type="dxa"/>
              <w:left w:w="75" w:type="dxa"/>
              <w:bottom w:w="75" w:type="dxa"/>
              <w:right w:w="75" w:type="dxa"/>
            </w:tcMar>
            <w:vAlign w:val="center"/>
          </w:tcPr>
          <w:p w14:paraId="1F39C64F">
            <w:pPr>
              <w:pStyle w:val="164"/>
              <w:spacing w:before="40" w:after="60" w:line="252" w:lineRule="auto"/>
              <w:jc w:val="both"/>
              <w:rPr>
                <w:sz w:val="26"/>
                <w:szCs w:val="26"/>
              </w:rPr>
            </w:pPr>
            <w:r>
              <w:rPr>
                <w:sz w:val="26"/>
                <w:szCs w:val="26"/>
              </w:rPr>
              <w:t>Thời gian khảo sát, đo thực tế, có xác nhận và đủ điều kiện.</w:t>
            </w:r>
          </w:p>
        </w:tc>
      </w:tr>
      <w:tr w14:paraId="6048A103">
        <w:tblPrEx>
          <w:tblCellMar>
            <w:top w:w="0" w:type="dxa"/>
            <w:left w:w="108" w:type="dxa"/>
            <w:bottom w:w="0" w:type="dxa"/>
            <w:right w:w="108" w:type="dxa"/>
          </w:tblCellMar>
        </w:tblPrEx>
        <w:trPr>
          <w:gridAfter w:val="2"/>
          <w:wAfter w:w="596" w:type="dxa"/>
          <w:cantSplit/>
        </w:trPr>
        <w:tc>
          <w:tcPr>
            <w:tcW w:w="9956" w:type="dxa"/>
            <w:gridSpan w:val="2"/>
            <w:tcBorders>
              <w:left w:val="single" w:color="AA844C" w:sz="18" w:space="0"/>
            </w:tcBorders>
            <w:shd w:val="clear" w:color="auto" w:fill="EEF1F3"/>
            <w:tcMar>
              <w:top w:w="75" w:type="dxa"/>
              <w:left w:w="75" w:type="dxa"/>
              <w:bottom w:w="75" w:type="dxa"/>
              <w:right w:w="75" w:type="dxa"/>
            </w:tcMar>
            <w:vAlign w:val="center"/>
          </w:tcPr>
          <w:p w14:paraId="00CFBC50">
            <w:pPr>
              <w:pStyle w:val="164"/>
              <w:spacing w:before="40" w:after="60" w:line="252" w:lineRule="auto"/>
              <w:jc w:val="both"/>
              <w:rPr>
                <w:sz w:val="26"/>
                <w:szCs w:val="26"/>
              </w:rPr>
            </w:pPr>
            <w:r>
              <w:rPr>
                <w:b/>
                <w:sz w:val="26"/>
                <w:szCs w:val="26"/>
              </w:rPr>
              <w:t>CHƯA CÓ MỨC PHÚT?</w:t>
            </w:r>
          </w:p>
          <w:p w14:paraId="3C77F040">
            <w:pPr>
              <w:pStyle w:val="164"/>
              <w:spacing w:before="40" w:after="60" w:line="252" w:lineRule="auto"/>
              <w:jc w:val="both"/>
              <w:rPr>
                <w:sz w:val="26"/>
                <w:szCs w:val="26"/>
              </w:rPr>
            </w:pPr>
            <w:r>
              <w:rPr>
                <w:sz w:val="26"/>
                <w:szCs w:val="26"/>
              </w:rPr>
              <w:t>Ghi “chưa đủ dữ liệu / cần kiểm chứng”; lập kế hoạch đo, bổ sung nguồn và xác nhận. Chỉ dùng PP1 hoặc PP3 khi bản chất công việc và căn cứ đáp ứng phương pháp; không dùng để thay thế dữ liệu PP2 còn thiếu, không điền 0 và không tự đặt định mức. Không bắt cơ sở chấm 06 nhóm cho từng hồ sơ.</w:t>
            </w:r>
          </w:p>
        </w:tc>
      </w:tr>
    </w:tbl>
    <w:p w14:paraId="5D55EC9F">
      <w:pPr>
        <w:keepNext/>
        <w:pageBreakBefore/>
        <w:jc w:val="both"/>
        <w:rPr>
          <w:sz w:val="26"/>
          <w:szCs w:val="26"/>
        </w:rPr>
      </w:pPr>
      <w:r>
        <w:rPr>
          <w:b/>
          <w:sz w:val="26"/>
          <w:szCs w:val="26"/>
        </w:rPr>
        <w:t>CẨM NANG THỰC HÀNH  /  MỤC 08</w:t>
      </w:r>
    </w:p>
    <w:p w14:paraId="44636541">
      <w:pPr>
        <w:pStyle w:val="2"/>
        <w:keepLines w:val="0"/>
        <w:spacing w:before="160"/>
        <w:jc w:val="both"/>
        <w:rPr>
          <w:rFonts w:cs="Times New Roman"/>
          <w:sz w:val="26"/>
          <w:szCs w:val="26"/>
        </w:rPr>
      </w:pPr>
      <w:r>
        <w:rPr>
          <w:rFonts w:cs="Times New Roman"/>
          <w:sz w:val="26"/>
          <w:szCs w:val="26"/>
        </w:rPr>
        <w:t>Tính thời gian: công thức cần nhớ</w:t>
      </w:r>
    </w:p>
    <w:p w14:paraId="3430521E">
      <w:pPr>
        <w:pStyle w:val="164"/>
        <w:spacing w:after="80" w:line="245" w:lineRule="auto"/>
        <w:jc w:val="both"/>
        <w:rPr>
          <w:sz w:val="26"/>
          <w:szCs w:val="26"/>
        </w:rPr>
      </w:pPr>
      <w:r>
        <w:rPr>
          <w:sz w:val="26"/>
          <w:szCs w:val="26"/>
        </w:rPr>
        <w:t>Mục tiêu là tính đủ giờ công việc thực tế, không cộng trùng và không trừ hai lần.</w:t>
      </w:r>
    </w:p>
    <w:tbl>
      <w:tblPr>
        <w:tblStyle w:val="12"/>
        <w:tblW w:w="0" w:type="auto"/>
        <w:tblInd w:w="0" w:type="dxa"/>
        <w:tblLayout w:type="fixed"/>
        <w:tblCellMar>
          <w:top w:w="0" w:type="dxa"/>
          <w:left w:w="108" w:type="dxa"/>
          <w:bottom w:w="0" w:type="dxa"/>
          <w:right w:w="108" w:type="dxa"/>
        </w:tblCellMar>
      </w:tblPr>
      <w:tblGrid>
        <w:gridCol w:w="9956"/>
      </w:tblGrid>
      <w:tr w14:paraId="64C9B005">
        <w:tblPrEx>
          <w:tblCellMar>
            <w:top w:w="0" w:type="dxa"/>
            <w:left w:w="108" w:type="dxa"/>
            <w:bottom w:w="0" w:type="dxa"/>
            <w:right w:w="108" w:type="dxa"/>
          </w:tblCellMar>
        </w:tblPrEx>
        <w:trPr>
          <w:cantSplit/>
        </w:trPr>
        <w:tc>
          <w:tcPr>
            <w:tcW w:w="9956" w:type="dxa"/>
            <w:tcBorders>
              <w:left w:val="single" w:color="386E70" w:sz="18" w:space="0"/>
            </w:tcBorders>
            <w:shd w:val="clear" w:color="auto" w:fill="EEF1F3"/>
            <w:tcMar>
              <w:top w:w="75" w:type="dxa"/>
              <w:left w:w="75" w:type="dxa"/>
              <w:bottom w:w="75" w:type="dxa"/>
              <w:right w:w="75" w:type="dxa"/>
            </w:tcMar>
            <w:vAlign w:val="center"/>
          </w:tcPr>
          <w:p w14:paraId="3CCB2B21">
            <w:pPr>
              <w:pStyle w:val="164"/>
              <w:spacing w:before="40" w:after="40" w:line="245" w:lineRule="auto"/>
              <w:jc w:val="both"/>
              <w:rPr>
                <w:sz w:val="26"/>
                <w:szCs w:val="26"/>
              </w:rPr>
            </w:pPr>
            <w:r>
              <w:rPr>
                <w:b/>
                <w:sz w:val="26"/>
                <w:szCs w:val="26"/>
              </w:rPr>
              <w:t>BƯỚC A - TỔNG GIỜ LAO ĐỘNG</w:t>
            </w:r>
          </w:p>
          <w:p w14:paraId="59426FD9">
            <w:pPr>
              <w:pStyle w:val="164"/>
              <w:spacing w:before="40" w:after="40" w:line="245" w:lineRule="auto"/>
              <w:jc w:val="both"/>
              <w:rPr>
                <w:spacing w:val="-6"/>
                <w:sz w:val="26"/>
                <w:szCs w:val="26"/>
              </w:rPr>
            </w:pPr>
            <w:r>
              <w:rPr>
                <w:spacing w:val="-6"/>
                <w:sz w:val="26"/>
                <w:szCs w:val="26"/>
              </w:rPr>
              <w:t>Tổng giờ = số SP × phút/SP ÷ 60 + giờ bổ sung chưa tính − giờ thực giảm + giờ việc mới.</w:t>
            </w:r>
          </w:p>
        </w:tc>
      </w:tr>
      <w:tr w14:paraId="19212F80">
        <w:tblPrEx>
          <w:tblCellMar>
            <w:top w:w="0" w:type="dxa"/>
            <w:left w:w="108" w:type="dxa"/>
            <w:bottom w:w="0" w:type="dxa"/>
            <w:right w:w="108" w:type="dxa"/>
          </w:tblCellMar>
        </w:tblPrEx>
        <w:trPr>
          <w:cantSplit/>
        </w:trPr>
        <w:tc>
          <w:tcPr>
            <w:tcW w:w="9956" w:type="dxa"/>
            <w:tcBorders>
              <w:left w:val="single" w:color="243D47" w:sz="18" w:space="0"/>
            </w:tcBorders>
            <w:shd w:val="clear" w:color="auto" w:fill="EEF1F3"/>
            <w:tcMar>
              <w:top w:w="75" w:type="dxa"/>
              <w:left w:w="75" w:type="dxa"/>
              <w:bottom w:w="75" w:type="dxa"/>
              <w:right w:w="75" w:type="dxa"/>
            </w:tcMar>
            <w:vAlign w:val="center"/>
          </w:tcPr>
          <w:p w14:paraId="2872A801">
            <w:pPr>
              <w:pStyle w:val="164"/>
              <w:spacing w:before="40" w:after="40" w:line="245" w:lineRule="auto"/>
              <w:jc w:val="both"/>
              <w:rPr>
                <w:sz w:val="26"/>
                <w:szCs w:val="26"/>
              </w:rPr>
            </w:pPr>
            <w:r>
              <w:rPr>
                <w:b/>
                <w:sz w:val="26"/>
                <w:szCs w:val="26"/>
              </w:rPr>
              <w:t>BƯỚC B - QUY ĐỔI PP2</w:t>
            </w:r>
          </w:p>
          <w:p w14:paraId="51A3EF53">
            <w:pPr>
              <w:pStyle w:val="164"/>
              <w:spacing w:before="40" w:after="40" w:line="245" w:lineRule="auto"/>
              <w:jc w:val="both"/>
              <w:rPr>
                <w:sz w:val="26"/>
                <w:szCs w:val="26"/>
              </w:rPr>
            </w:pPr>
            <w:r>
              <w:rPr>
                <w:sz w:val="26"/>
                <w:szCs w:val="26"/>
              </w:rPr>
              <w:t>Người lao động quy đổi = tổng giờ lao động cần thiết ÷ quỹ giờ quy đổi của 01 người/năm. Kết quả giữ số thập phân, không làm tròn thành biên chế.</w:t>
            </w:r>
          </w:p>
        </w:tc>
      </w:tr>
    </w:tbl>
    <w:p w14:paraId="29280E01">
      <w:pPr>
        <w:pStyle w:val="3"/>
        <w:keepLines w:val="0"/>
        <w:spacing w:before="160"/>
        <w:jc w:val="both"/>
        <w:rPr>
          <w:rFonts w:cs="Times New Roman"/>
          <w:sz w:val="26"/>
        </w:rPr>
      </w:pPr>
      <w:r>
        <w:rPr>
          <w:rFonts w:cs="Times New Roman"/>
          <w:sz w:val="26"/>
        </w:rPr>
        <w:t>Quỹ giờ tham chiếu 1.904 giờ - hiểu cho đúng</w:t>
      </w:r>
    </w:p>
    <w:tbl>
      <w:tblPr>
        <w:tblStyle w:val="12"/>
        <w:tblW w:w="9864" w:type="dxa"/>
        <w:jc w:val="center"/>
        <w:tblLayout w:type="fixed"/>
        <w:tblCellMar>
          <w:top w:w="0" w:type="dxa"/>
          <w:left w:w="108" w:type="dxa"/>
          <w:bottom w:w="0" w:type="dxa"/>
          <w:right w:w="108" w:type="dxa"/>
        </w:tblCellMar>
      </w:tblPr>
      <w:tblGrid>
        <w:gridCol w:w="3600"/>
        <w:gridCol w:w="6264"/>
      </w:tblGrid>
      <w:tr w14:paraId="4AF6F835">
        <w:tblPrEx>
          <w:tblCellMar>
            <w:top w:w="0" w:type="dxa"/>
            <w:left w:w="108" w:type="dxa"/>
            <w:bottom w:w="0" w:type="dxa"/>
            <w:right w:w="108" w:type="dxa"/>
          </w:tblCellMar>
        </w:tblPrEx>
        <w:trPr>
          <w:cantSplit/>
          <w:tblHeader/>
          <w:jc w:val="center"/>
        </w:trPr>
        <w:tc>
          <w:tcPr>
            <w:tcW w:w="3600" w:type="dxa"/>
            <w:shd w:val="clear" w:color="auto" w:fill="EEF1F3"/>
            <w:tcMar>
              <w:top w:w="75" w:type="dxa"/>
              <w:left w:w="75" w:type="dxa"/>
              <w:bottom w:w="75" w:type="dxa"/>
              <w:right w:w="75" w:type="dxa"/>
            </w:tcMar>
            <w:vAlign w:val="center"/>
          </w:tcPr>
          <w:p w14:paraId="00AE014D">
            <w:pPr>
              <w:pStyle w:val="164"/>
              <w:spacing w:before="40" w:after="40" w:line="245" w:lineRule="auto"/>
              <w:jc w:val="both"/>
              <w:rPr>
                <w:sz w:val="26"/>
                <w:szCs w:val="26"/>
              </w:rPr>
            </w:pPr>
            <w:r>
              <w:rPr>
                <w:b/>
                <w:sz w:val="26"/>
                <w:szCs w:val="26"/>
              </w:rPr>
              <w:t>THÀNH PHẦN</w:t>
            </w:r>
          </w:p>
        </w:tc>
        <w:tc>
          <w:tcPr>
            <w:tcW w:w="6264" w:type="dxa"/>
            <w:shd w:val="clear" w:color="auto" w:fill="EEF1F3"/>
            <w:tcMar>
              <w:top w:w="75" w:type="dxa"/>
              <w:left w:w="75" w:type="dxa"/>
              <w:bottom w:w="75" w:type="dxa"/>
              <w:right w:w="75" w:type="dxa"/>
            </w:tcMar>
            <w:vAlign w:val="center"/>
          </w:tcPr>
          <w:p w14:paraId="2E749EA5">
            <w:pPr>
              <w:pStyle w:val="164"/>
              <w:spacing w:before="40" w:after="40" w:line="245" w:lineRule="auto"/>
              <w:jc w:val="both"/>
              <w:rPr>
                <w:sz w:val="26"/>
                <w:szCs w:val="26"/>
              </w:rPr>
            </w:pPr>
            <w:r>
              <w:rPr>
                <w:b/>
                <w:sz w:val="26"/>
                <w:szCs w:val="26"/>
              </w:rPr>
              <w:t>CÁCH TÍNH</w:t>
            </w:r>
          </w:p>
        </w:tc>
      </w:tr>
      <w:tr w14:paraId="59F3B666">
        <w:tblPrEx>
          <w:tblCellMar>
            <w:top w:w="0" w:type="dxa"/>
            <w:left w:w="108" w:type="dxa"/>
            <w:bottom w:w="0" w:type="dxa"/>
            <w:right w:w="108" w:type="dxa"/>
          </w:tblCellMar>
        </w:tblPrEx>
        <w:trPr>
          <w:cantSplit/>
          <w:jc w:val="center"/>
        </w:trPr>
        <w:tc>
          <w:tcPr>
            <w:tcW w:w="3600" w:type="dxa"/>
            <w:tcBorders>
              <w:bottom w:val="single" w:color="D9E1E1" w:sz="2" w:space="0"/>
            </w:tcBorders>
            <w:tcMar>
              <w:top w:w="75" w:type="dxa"/>
              <w:left w:w="75" w:type="dxa"/>
              <w:bottom w:w="75" w:type="dxa"/>
              <w:right w:w="75" w:type="dxa"/>
            </w:tcMar>
            <w:vAlign w:val="center"/>
          </w:tcPr>
          <w:p w14:paraId="7F9CED8B">
            <w:pPr>
              <w:pStyle w:val="164"/>
              <w:spacing w:before="40" w:after="40" w:line="245" w:lineRule="auto"/>
              <w:jc w:val="both"/>
              <w:rPr>
                <w:sz w:val="26"/>
                <w:szCs w:val="26"/>
              </w:rPr>
            </w:pPr>
            <w:r>
              <w:rPr>
                <w:b/>
                <w:sz w:val="26"/>
                <w:szCs w:val="26"/>
              </w:rPr>
              <w:t>Kỳ 01/10/2025–30/9/2026</w:t>
            </w:r>
          </w:p>
        </w:tc>
        <w:tc>
          <w:tcPr>
            <w:tcW w:w="6264" w:type="dxa"/>
            <w:tcBorders>
              <w:bottom w:val="single" w:color="D9E1E1" w:sz="2" w:space="0"/>
            </w:tcBorders>
            <w:tcMar>
              <w:top w:w="75" w:type="dxa"/>
              <w:left w:w="75" w:type="dxa"/>
              <w:bottom w:w="75" w:type="dxa"/>
              <w:right w:w="75" w:type="dxa"/>
            </w:tcMar>
            <w:vAlign w:val="center"/>
          </w:tcPr>
          <w:p w14:paraId="4251DF63">
            <w:pPr>
              <w:pStyle w:val="164"/>
              <w:spacing w:before="40" w:after="40" w:line="245" w:lineRule="auto"/>
              <w:jc w:val="both"/>
              <w:rPr>
                <w:sz w:val="26"/>
                <w:szCs w:val="26"/>
              </w:rPr>
            </w:pPr>
            <w:r>
              <w:rPr>
                <w:sz w:val="26"/>
                <w:szCs w:val="26"/>
              </w:rPr>
              <w:t>261 ngày thứ Hai–thứ Sáu trong kỳ</w:t>
            </w:r>
          </w:p>
        </w:tc>
      </w:tr>
      <w:tr w14:paraId="21B9B36F">
        <w:tblPrEx>
          <w:tblCellMar>
            <w:top w:w="0" w:type="dxa"/>
            <w:left w:w="108" w:type="dxa"/>
            <w:bottom w:w="0" w:type="dxa"/>
            <w:right w:w="108" w:type="dxa"/>
          </w:tblCellMar>
        </w:tblPrEx>
        <w:trPr>
          <w:cantSplit/>
          <w:jc w:val="center"/>
        </w:trPr>
        <w:tc>
          <w:tcPr>
            <w:tcW w:w="3600" w:type="dxa"/>
            <w:tcBorders>
              <w:bottom w:val="single" w:color="D9E1E1" w:sz="2" w:space="0"/>
            </w:tcBorders>
            <w:shd w:val="clear" w:color="auto" w:fill="EEF1F3"/>
            <w:tcMar>
              <w:top w:w="75" w:type="dxa"/>
              <w:left w:w="75" w:type="dxa"/>
              <w:bottom w:w="75" w:type="dxa"/>
              <w:right w:w="75" w:type="dxa"/>
            </w:tcMar>
            <w:vAlign w:val="center"/>
          </w:tcPr>
          <w:p w14:paraId="75A9544C">
            <w:pPr>
              <w:pStyle w:val="164"/>
              <w:spacing w:before="40" w:after="40" w:line="245" w:lineRule="auto"/>
              <w:jc w:val="both"/>
              <w:rPr>
                <w:sz w:val="26"/>
                <w:szCs w:val="26"/>
              </w:rPr>
            </w:pPr>
            <w:r>
              <w:rPr>
                <w:b/>
                <w:sz w:val="26"/>
                <w:szCs w:val="26"/>
              </w:rPr>
              <w:t>Nghỉ lễ, Tết và nghỉ bù</w:t>
            </w:r>
          </w:p>
        </w:tc>
        <w:tc>
          <w:tcPr>
            <w:tcW w:w="6264" w:type="dxa"/>
            <w:tcBorders>
              <w:bottom w:val="single" w:color="D9E1E1" w:sz="2" w:space="0"/>
            </w:tcBorders>
            <w:shd w:val="clear" w:color="auto" w:fill="EEF1F3"/>
            <w:tcMar>
              <w:top w:w="75" w:type="dxa"/>
              <w:left w:w="75" w:type="dxa"/>
              <w:bottom w:w="75" w:type="dxa"/>
              <w:right w:w="75" w:type="dxa"/>
            </w:tcMar>
            <w:vAlign w:val="center"/>
          </w:tcPr>
          <w:p w14:paraId="7C13E15D">
            <w:pPr>
              <w:pStyle w:val="164"/>
              <w:spacing w:before="40" w:after="40" w:line="245" w:lineRule="auto"/>
              <w:jc w:val="both"/>
              <w:rPr>
                <w:sz w:val="26"/>
                <w:szCs w:val="26"/>
              </w:rPr>
            </w:pPr>
            <w:r>
              <w:rPr>
                <w:sz w:val="26"/>
                <w:szCs w:val="26"/>
              </w:rPr>
              <w:t>− 11 ngày theo giả định tham chiếu; kiểm tra lịch nghỉ thực tế và số ngày làm việc bị trừ</w:t>
            </w:r>
          </w:p>
        </w:tc>
      </w:tr>
      <w:tr w14:paraId="08639FE0">
        <w:tblPrEx>
          <w:tblCellMar>
            <w:top w:w="0" w:type="dxa"/>
            <w:left w:w="108" w:type="dxa"/>
            <w:bottom w:w="0" w:type="dxa"/>
            <w:right w:w="108" w:type="dxa"/>
          </w:tblCellMar>
        </w:tblPrEx>
        <w:trPr>
          <w:cantSplit/>
          <w:jc w:val="center"/>
        </w:trPr>
        <w:tc>
          <w:tcPr>
            <w:tcW w:w="3600" w:type="dxa"/>
            <w:tcBorders>
              <w:bottom w:val="single" w:color="D9E1E1" w:sz="2" w:space="0"/>
            </w:tcBorders>
            <w:tcMar>
              <w:top w:w="75" w:type="dxa"/>
              <w:left w:w="75" w:type="dxa"/>
              <w:bottom w:w="75" w:type="dxa"/>
              <w:right w:w="75" w:type="dxa"/>
            </w:tcMar>
            <w:vAlign w:val="center"/>
          </w:tcPr>
          <w:p w14:paraId="6C256C88">
            <w:pPr>
              <w:pStyle w:val="164"/>
              <w:spacing w:before="40" w:after="40" w:line="245" w:lineRule="auto"/>
              <w:jc w:val="both"/>
              <w:rPr>
                <w:sz w:val="26"/>
                <w:szCs w:val="26"/>
              </w:rPr>
            </w:pPr>
            <w:r>
              <w:rPr>
                <w:b/>
                <w:sz w:val="26"/>
                <w:szCs w:val="26"/>
              </w:rPr>
              <w:t>Nghỉ phép cơ bản</w:t>
            </w:r>
          </w:p>
        </w:tc>
        <w:tc>
          <w:tcPr>
            <w:tcW w:w="6264" w:type="dxa"/>
            <w:tcBorders>
              <w:bottom w:val="single" w:color="D9E1E1" w:sz="2" w:space="0"/>
            </w:tcBorders>
            <w:tcMar>
              <w:top w:w="75" w:type="dxa"/>
              <w:left w:w="75" w:type="dxa"/>
              <w:bottom w:w="75" w:type="dxa"/>
              <w:right w:w="75" w:type="dxa"/>
            </w:tcMar>
            <w:vAlign w:val="center"/>
          </w:tcPr>
          <w:p w14:paraId="72C19AFC">
            <w:pPr>
              <w:pStyle w:val="164"/>
              <w:spacing w:before="40" w:after="40" w:line="245" w:lineRule="auto"/>
              <w:jc w:val="both"/>
              <w:rPr>
                <w:sz w:val="26"/>
                <w:szCs w:val="26"/>
              </w:rPr>
            </w:pPr>
            <w:r>
              <w:rPr>
                <w:sz w:val="26"/>
                <w:szCs w:val="26"/>
              </w:rPr>
              <w:t>− 12 ngày</w:t>
            </w:r>
          </w:p>
        </w:tc>
      </w:tr>
      <w:tr w14:paraId="5E98B72E">
        <w:tblPrEx>
          <w:tblCellMar>
            <w:top w:w="0" w:type="dxa"/>
            <w:left w:w="108" w:type="dxa"/>
            <w:bottom w:w="0" w:type="dxa"/>
            <w:right w:w="108" w:type="dxa"/>
          </w:tblCellMar>
        </w:tblPrEx>
        <w:trPr>
          <w:cantSplit/>
          <w:jc w:val="center"/>
        </w:trPr>
        <w:tc>
          <w:tcPr>
            <w:tcW w:w="3600" w:type="dxa"/>
            <w:tcBorders>
              <w:bottom w:val="single" w:color="D9E1E1" w:sz="2" w:space="0"/>
            </w:tcBorders>
            <w:shd w:val="clear" w:color="auto" w:fill="EEF1F3"/>
            <w:tcMar>
              <w:top w:w="75" w:type="dxa"/>
              <w:left w:w="75" w:type="dxa"/>
              <w:bottom w:w="75" w:type="dxa"/>
              <w:right w:w="75" w:type="dxa"/>
            </w:tcMar>
            <w:vAlign w:val="center"/>
          </w:tcPr>
          <w:p w14:paraId="70F8FE42">
            <w:pPr>
              <w:pStyle w:val="164"/>
              <w:spacing w:before="40" w:after="40" w:line="245" w:lineRule="auto"/>
              <w:jc w:val="both"/>
              <w:rPr>
                <w:sz w:val="26"/>
                <w:szCs w:val="26"/>
              </w:rPr>
            </w:pPr>
            <w:r>
              <w:rPr>
                <w:b/>
                <w:sz w:val="26"/>
                <w:szCs w:val="26"/>
              </w:rPr>
              <w:t>Ngày còn lại</w:t>
            </w:r>
          </w:p>
        </w:tc>
        <w:tc>
          <w:tcPr>
            <w:tcW w:w="6264" w:type="dxa"/>
            <w:tcBorders>
              <w:bottom w:val="single" w:color="D9E1E1" w:sz="2" w:space="0"/>
            </w:tcBorders>
            <w:shd w:val="clear" w:color="auto" w:fill="EEF1F3"/>
            <w:tcMar>
              <w:top w:w="75" w:type="dxa"/>
              <w:left w:w="75" w:type="dxa"/>
              <w:bottom w:w="75" w:type="dxa"/>
              <w:right w:w="75" w:type="dxa"/>
            </w:tcMar>
            <w:vAlign w:val="center"/>
          </w:tcPr>
          <w:p w14:paraId="1B3F186C">
            <w:pPr>
              <w:pStyle w:val="164"/>
              <w:spacing w:before="40" w:after="40" w:line="245" w:lineRule="auto"/>
              <w:jc w:val="both"/>
              <w:rPr>
                <w:sz w:val="26"/>
                <w:szCs w:val="26"/>
              </w:rPr>
            </w:pPr>
            <w:r>
              <w:rPr>
                <w:sz w:val="26"/>
                <w:szCs w:val="26"/>
              </w:rPr>
              <w:t>(261 − 11 − 12) = 238 ngày; 238 × 08 giờ</w:t>
            </w:r>
          </w:p>
        </w:tc>
      </w:tr>
      <w:tr w14:paraId="594F7E34">
        <w:tblPrEx>
          <w:tblCellMar>
            <w:top w:w="0" w:type="dxa"/>
            <w:left w:w="108" w:type="dxa"/>
            <w:bottom w:w="0" w:type="dxa"/>
            <w:right w:w="108" w:type="dxa"/>
          </w:tblCellMar>
        </w:tblPrEx>
        <w:trPr>
          <w:cantSplit/>
          <w:jc w:val="center"/>
        </w:trPr>
        <w:tc>
          <w:tcPr>
            <w:tcW w:w="3600" w:type="dxa"/>
            <w:tcBorders>
              <w:bottom w:val="single" w:color="D9E1E1" w:sz="2" w:space="0"/>
            </w:tcBorders>
            <w:tcMar>
              <w:top w:w="75" w:type="dxa"/>
              <w:left w:w="75" w:type="dxa"/>
              <w:bottom w:w="75" w:type="dxa"/>
              <w:right w:w="75" w:type="dxa"/>
            </w:tcMar>
            <w:vAlign w:val="center"/>
          </w:tcPr>
          <w:p w14:paraId="23B858A6">
            <w:pPr>
              <w:pStyle w:val="164"/>
              <w:spacing w:before="40" w:after="40" w:line="245" w:lineRule="auto"/>
              <w:jc w:val="both"/>
              <w:rPr>
                <w:sz w:val="26"/>
                <w:szCs w:val="26"/>
              </w:rPr>
            </w:pPr>
            <w:r>
              <w:rPr>
                <w:b/>
                <w:sz w:val="26"/>
                <w:szCs w:val="26"/>
              </w:rPr>
              <w:t>Mức tham chiếu chung PP2</w:t>
            </w:r>
          </w:p>
        </w:tc>
        <w:tc>
          <w:tcPr>
            <w:tcW w:w="6264" w:type="dxa"/>
            <w:tcBorders>
              <w:bottom w:val="single" w:color="D9E1E1" w:sz="2" w:space="0"/>
            </w:tcBorders>
            <w:tcMar>
              <w:top w:w="75" w:type="dxa"/>
              <w:left w:w="75" w:type="dxa"/>
              <w:bottom w:w="75" w:type="dxa"/>
              <w:right w:w="75" w:type="dxa"/>
            </w:tcMar>
            <w:vAlign w:val="center"/>
          </w:tcPr>
          <w:p w14:paraId="722D9239">
            <w:pPr>
              <w:pStyle w:val="164"/>
              <w:spacing w:before="40" w:after="40" w:line="245" w:lineRule="auto"/>
              <w:jc w:val="both"/>
              <w:rPr>
                <w:sz w:val="26"/>
                <w:szCs w:val="26"/>
              </w:rPr>
            </w:pPr>
            <w:r>
              <w:rPr>
                <w:sz w:val="26"/>
                <w:szCs w:val="26"/>
              </w:rPr>
              <w:t>1.904 giờ/người/năm</w:t>
            </w:r>
          </w:p>
        </w:tc>
      </w:tr>
      <w:tr w14:paraId="01C93EB8">
        <w:tblPrEx>
          <w:tblCellMar>
            <w:top w:w="0" w:type="dxa"/>
            <w:left w:w="108" w:type="dxa"/>
            <w:bottom w:w="0" w:type="dxa"/>
            <w:right w:w="108" w:type="dxa"/>
          </w:tblCellMar>
        </w:tblPrEx>
        <w:trPr>
          <w:cantSplit/>
        </w:trPr>
        <w:tc>
          <w:tcPr>
            <w:tcW w:w="9864" w:type="dxa"/>
            <w:gridSpan w:val="2"/>
            <w:tcBorders>
              <w:left w:val="single" w:color="AA844C" w:sz="18" w:space="0"/>
            </w:tcBorders>
            <w:shd w:val="clear" w:color="auto" w:fill="EEF1F3"/>
            <w:tcMar>
              <w:top w:w="75" w:type="dxa"/>
              <w:left w:w="75" w:type="dxa"/>
              <w:bottom w:w="75" w:type="dxa"/>
              <w:right w:w="75" w:type="dxa"/>
            </w:tcMar>
            <w:vAlign w:val="center"/>
          </w:tcPr>
          <w:p w14:paraId="59A98780">
            <w:pPr>
              <w:pStyle w:val="164"/>
              <w:spacing w:before="40" w:after="40" w:line="245" w:lineRule="auto"/>
              <w:jc w:val="both"/>
              <w:rPr>
                <w:sz w:val="26"/>
                <w:szCs w:val="26"/>
              </w:rPr>
            </w:pPr>
            <w:r>
              <w:rPr>
                <w:b/>
                <w:sz w:val="26"/>
                <w:szCs w:val="26"/>
              </w:rPr>
              <w:t>PHẢI NHỚ</w:t>
            </w:r>
          </w:p>
          <w:p w14:paraId="57C027F1">
            <w:pPr>
              <w:pStyle w:val="164"/>
              <w:spacing w:before="40" w:after="40" w:line="245" w:lineRule="auto"/>
              <w:jc w:val="both"/>
              <w:rPr>
                <w:sz w:val="26"/>
                <w:szCs w:val="26"/>
              </w:rPr>
            </w:pPr>
            <w:r>
              <w:rPr>
                <w:sz w:val="26"/>
                <w:szCs w:val="26"/>
              </w:rPr>
              <w:t>1.904 giờ là mức tham chiếu PP2 với chế độ 40 giờ/tuần, 05 ngày/tuần, phép cơ bản 12 ngày; không phải định mức biên chế. Không suy diễn rằng 11 ngày luôn bằng số ngày làm việc thực tế mất đi do nghỉ lễ, Tết và nghỉ bù. Vị trí đặc thù chỉ dùng mức giờ riêng có căn cứ và đã xác nhận.</w:t>
            </w:r>
          </w:p>
        </w:tc>
      </w:tr>
    </w:tbl>
    <w:p w14:paraId="2077B71E">
      <w:pPr>
        <w:spacing w:after="80" w:line="245" w:lineRule="auto"/>
        <w:jc w:val="both"/>
        <w:rPr>
          <w:sz w:val="26"/>
          <w:szCs w:val="26"/>
        </w:rPr>
      </w:pPr>
      <w:r>
        <w:rPr>
          <w:sz w:val="26"/>
          <w:szCs w:val="26"/>
        </w:rPr>
        <w:t>Khi xác nhận quỹ giờ, đối chiếu lịch làm việc, ngày nghỉ lễ/Tết và nghỉ bù rơi vào ngày làm việc, nghỉ phép, chế độ ca kíp/nghề và kỳ tính; không trừ trùng ngày nghỉ. Quỹ giờ của các năm dự báo phải kiểm tra theo từng năm, không mặc định mọi năm đều có 1.904 giờ. Không trừ thêm giờ họp, quản lý chung ở mẫu số nếu đã cộng vào tử số.</w:t>
      </w:r>
    </w:p>
    <w:p w14:paraId="2BB8BC10">
      <w:pPr>
        <w:spacing w:after="80" w:line="245" w:lineRule="auto"/>
        <w:jc w:val="both"/>
        <w:rPr>
          <w:sz w:val="26"/>
          <w:szCs w:val="26"/>
        </w:rPr>
      </w:pPr>
      <w:r>
        <w:rPr>
          <w:sz w:val="26"/>
          <w:szCs w:val="26"/>
        </w:rPr>
        <w:t>C1 cột E lấy mức tham chiếu hoặc mức giờ riêng tại H khi có căn cứ ở F và trạng thái I “Đã kiểm chứng”; ghi rõ trường hợp đặc thù ở J. C3 cột F tự lấy từ C1. Mức giờ riêng cần phù hợp chế độ áp dụng, không chọn mẫu số thấp để làm tăng nhu cầu.</w:t>
      </w:r>
    </w:p>
    <w:p w14:paraId="69138B33">
      <w:pPr>
        <w:pStyle w:val="3"/>
        <w:keepLines w:val="0"/>
        <w:spacing w:before="160"/>
        <w:jc w:val="both"/>
        <w:rPr>
          <w:rFonts w:cs="Times New Roman"/>
          <w:sz w:val="26"/>
        </w:rPr>
      </w:pPr>
      <w:r>
        <w:rPr>
          <w:rFonts w:cs="Times New Roman"/>
          <w:sz w:val="26"/>
        </w:rPr>
        <w:t>Quy tắc không tính trùng</w:t>
      </w:r>
    </w:p>
    <w:tbl>
      <w:tblPr>
        <w:tblStyle w:val="12"/>
        <w:tblW w:w="9864" w:type="dxa"/>
        <w:tblInd w:w="0" w:type="dxa"/>
        <w:tblLayout w:type="fixed"/>
        <w:tblCellMar>
          <w:top w:w="0" w:type="dxa"/>
          <w:left w:w="108" w:type="dxa"/>
          <w:bottom w:w="0" w:type="dxa"/>
          <w:right w:w="108" w:type="dxa"/>
        </w:tblCellMar>
      </w:tblPr>
      <w:tblGrid>
        <w:gridCol w:w="2448"/>
        <w:gridCol w:w="7416"/>
      </w:tblGrid>
      <w:tr w14:paraId="03848CA6">
        <w:tblPrEx>
          <w:tblCellMar>
            <w:top w:w="0" w:type="dxa"/>
            <w:left w:w="108" w:type="dxa"/>
            <w:bottom w:w="0" w:type="dxa"/>
            <w:right w:w="108" w:type="dxa"/>
          </w:tblCellMar>
        </w:tblPrEx>
        <w:trPr>
          <w:cantSplit/>
        </w:trPr>
        <w:tc>
          <w:tcPr>
            <w:tcW w:w="2448" w:type="dxa"/>
            <w:shd w:val="clear" w:color="auto" w:fill="EEF1F3"/>
            <w:tcMar>
              <w:top w:w="75" w:type="dxa"/>
              <w:left w:w="75" w:type="dxa"/>
              <w:bottom w:w="75" w:type="dxa"/>
              <w:right w:w="75" w:type="dxa"/>
            </w:tcMar>
            <w:vAlign w:val="center"/>
          </w:tcPr>
          <w:p w14:paraId="2DD0181E">
            <w:pPr>
              <w:pStyle w:val="164"/>
              <w:spacing w:before="40" w:after="40" w:line="245" w:lineRule="auto"/>
              <w:jc w:val="both"/>
              <w:rPr>
                <w:sz w:val="26"/>
                <w:szCs w:val="26"/>
              </w:rPr>
            </w:pPr>
            <w:r>
              <w:rPr>
                <w:b/>
                <w:sz w:val="26"/>
                <w:szCs w:val="26"/>
              </w:rPr>
              <w:t>Giờ bổ sung</w:t>
            </w:r>
          </w:p>
        </w:tc>
        <w:tc>
          <w:tcPr>
            <w:tcW w:w="7416" w:type="dxa"/>
            <w:shd w:val="clear" w:color="auto" w:fill="FFFFFF"/>
            <w:tcMar>
              <w:top w:w="75" w:type="dxa"/>
              <w:left w:w="75" w:type="dxa"/>
              <w:bottom w:w="75" w:type="dxa"/>
              <w:right w:w="75" w:type="dxa"/>
            </w:tcMar>
            <w:vAlign w:val="center"/>
          </w:tcPr>
          <w:p w14:paraId="233A02A7">
            <w:pPr>
              <w:pStyle w:val="164"/>
              <w:spacing w:before="40" w:after="40" w:line="245" w:lineRule="auto"/>
              <w:jc w:val="both"/>
              <w:rPr>
                <w:sz w:val="26"/>
                <w:szCs w:val="26"/>
              </w:rPr>
            </w:pPr>
            <w:r>
              <w:rPr>
                <w:sz w:val="26"/>
                <w:szCs w:val="26"/>
              </w:rPr>
              <w:t>Chỉ cộng phần chưa nằm trong giờ làm sản phẩm; không trừ tiếp tỷ lệ giờ chung khỏi 1.904.</w:t>
            </w:r>
          </w:p>
        </w:tc>
      </w:tr>
      <w:tr w14:paraId="0F79DAA1">
        <w:tblPrEx>
          <w:tblCellMar>
            <w:top w:w="0" w:type="dxa"/>
            <w:left w:w="108" w:type="dxa"/>
            <w:bottom w:w="0" w:type="dxa"/>
            <w:right w:w="108" w:type="dxa"/>
          </w:tblCellMar>
        </w:tblPrEx>
        <w:trPr>
          <w:cantSplit/>
        </w:trPr>
        <w:tc>
          <w:tcPr>
            <w:tcW w:w="2448" w:type="dxa"/>
            <w:shd w:val="clear" w:color="auto" w:fill="EEF1F3"/>
            <w:tcMar>
              <w:top w:w="75" w:type="dxa"/>
              <w:left w:w="75" w:type="dxa"/>
              <w:bottom w:w="75" w:type="dxa"/>
              <w:right w:w="75" w:type="dxa"/>
            </w:tcMar>
            <w:vAlign w:val="center"/>
          </w:tcPr>
          <w:p w14:paraId="0F1476D4">
            <w:pPr>
              <w:pStyle w:val="164"/>
              <w:spacing w:before="40" w:after="40" w:line="245" w:lineRule="auto"/>
              <w:jc w:val="both"/>
              <w:rPr>
                <w:sz w:val="26"/>
                <w:szCs w:val="26"/>
              </w:rPr>
            </w:pPr>
            <w:r>
              <w:rPr>
                <w:b/>
                <w:sz w:val="26"/>
                <w:szCs w:val="26"/>
              </w:rPr>
              <w:t>Số hóa</w:t>
            </w:r>
          </w:p>
        </w:tc>
        <w:tc>
          <w:tcPr>
            <w:tcW w:w="7416" w:type="dxa"/>
            <w:shd w:val="clear" w:color="auto" w:fill="FFFFFF"/>
            <w:tcMar>
              <w:top w:w="75" w:type="dxa"/>
              <w:left w:w="75" w:type="dxa"/>
              <w:bottom w:w="75" w:type="dxa"/>
              <w:right w:w="75" w:type="dxa"/>
            </w:tcMar>
            <w:vAlign w:val="center"/>
          </w:tcPr>
          <w:p w14:paraId="1F1F512C">
            <w:pPr>
              <w:pStyle w:val="164"/>
              <w:spacing w:before="40" w:after="40" w:line="245" w:lineRule="auto"/>
              <w:jc w:val="both"/>
              <w:rPr>
                <w:sz w:val="26"/>
                <w:szCs w:val="26"/>
              </w:rPr>
            </w:pPr>
            <w:r>
              <w:rPr>
                <w:sz w:val="26"/>
                <w:szCs w:val="26"/>
              </w:rPr>
              <w:t>Dùng số đo trước + tác động, hoặc số đo sau; không trừ hai lần.</w:t>
            </w:r>
          </w:p>
        </w:tc>
      </w:tr>
      <w:tr w14:paraId="2CDAE25E">
        <w:tblPrEx>
          <w:tblCellMar>
            <w:top w:w="0" w:type="dxa"/>
            <w:left w:w="108" w:type="dxa"/>
            <w:bottom w:w="0" w:type="dxa"/>
            <w:right w:w="108" w:type="dxa"/>
          </w:tblCellMar>
        </w:tblPrEx>
        <w:trPr>
          <w:cantSplit/>
        </w:trPr>
        <w:tc>
          <w:tcPr>
            <w:tcW w:w="2448" w:type="dxa"/>
            <w:shd w:val="clear" w:color="auto" w:fill="EEF1F3"/>
            <w:tcMar>
              <w:top w:w="75" w:type="dxa"/>
              <w:left w:w="75" w:type="dxa"/>
              <w:bottom w:w="75" w:type="dxa"/>
              <w:right w:w="75" w:type="dxa"/>
            </w:tcMar>
            <w:vAlign w:val="center"/>
          </w:tcPr>
          <w:p w14:paraId="50C51D91">
            <w:pPr>
              <w:pStyle w:val="164"/>
              <w:spacing w:before="40" w:after="40" w:line="245" w:lineRule="auto"/>
              <w:jc w:val="both"/>
              <w:rPr>
                <w:sz w:val="26"/>
                <w:szCs w:val="26"/>
              </w:rPr>
            </w:pPr>
            <w:r>
              <w:rPr>
                <w:b/>
                <w:sz w:val="26"/>
                <w:szCs w:val="26"/>
              </w:rPr>
              <w:t>Phối hợp, kiêm nhiệm</w:t>
            </w:r>
          </w:p>
        </w:tc>
        <w:tc>
          <w:tcPr>
            <w:tcW w:w="7416" w:type="dxa"/>
            <w:shd w:val="clear" w:color="auto" w:fill="FFFFFF"/>
            <w:tcMar>
              <w:top w:w="75" w:type="dxa"/>
              <w:left w:w="75" w:type="dxa"/>
              <w:bottom w:w="75" w:type="dxa"/>
              <w:right w:w="75" w:type="dxa"/>
            </w:tcMar>
            <w:vAlign w:val="center"/>
          </w:tcPr>
          <w:p w14:paraId="350C1DAA">
            <w:pPr>
              <w:pStyle w:val="164"/>
              <w:spacing w:before="40" w:after="40" w:line="245" w:lineRule="auto"/>
              <w:jc w:val="both"/>
              <w:rPr>
                <w:sz w:val="26"/>
                <w:szCs w:val="26"/>
              </w:rPr>
            </w:pPr>
            <w:r>
              <w:rPr>
                <w:sz w:val="26"/>
                <w:szCs w:val="26"/>
              </w:rPr>
              <w:t>Tính đủ phần việc thực tế, nhưng không cộng một người/biên chế nhiều lần.</w:t>
            </w:r>
          </w:p>
        </w:tc>
      </w:tr>
    </w:tbl>
    <w:p w14:paraId="642B014B">
      <w:pPr>
        <w:keepNext/>
        <w:pageBreakBefore/>
        <w:jc w:val="both"/>
        <w:rPr>
          <w:sz w:val="26"/>
          <w:szCs w:val="26"/>
        </w:rPr>
      </w:pPr>
      <w:r>
        <w:rPr>
          <w:b/>
          <w:sz w:val="26"/>
          <w:szCs w:val="26"/>
        </w:rPr>
        <w:t>CẨM NANG THỰC HÀNH  /  MỤC 09</w:t>
      </w:r>
    </w:p>
    <w:p w14:paraId="60DD8F95">
      <w:pPr>
        <w:pStyle w:val="2"/>
        <w:keepLines w:val="0"/>
        <w:spacing w:before="160"/>
        <w:jc w:val="both"/>
        <w:rPr>
          <w:rFonts w:cs="Times New Roman"/>
          <w:sz w:val="26"/>
          <w:szCs w:val="26"/>
        </w:rPr>
      </w:pPr>
      <w:r>
        <w:rPr>
          <w:rFonts w:cs="Times New Roman"/>
          <w:sz w:val="26"/>
          <w:szCs w:val="26"/>
        </w:rPr>
        <w:t>Ví dụ tính PP2 - từ B1 đến C3</w:t>
      </w:r>
    </w:p>
    <w:p w14:paraId="2EDA3234">
      <w:pPr>
        <w:pStyle w:val="164"/>
        <w:jc w:val="both"/>
        <w:rPr>
          <w:sz w:val="26"/>
          <w:szCs w:val="26"/>
        </w:rPr>
      </w:pPr>
      <w:r>
        <w:rPr>
          <w:sz w:val="26"/>
          <w:szCs w:val="26"/>
        </w:rPr>
        <w:t>Ví dụ giả định cho một đơn vị thuộc bộ/ngành; không phải định mức áp dụng. B1 dùng số đo trước thay đổi; các tác động 500 giờ và 100 giờ thuộc những phần việc không trùng nhau, cùng kỳ và đã được xác nhận.</w:t>
      </w:r>
    </w:p>
    <w:tbl>
      <w:tblPr>
        <w:tblStyle w:val="12"/>
        <w:tblW w:w="0" w:type="auto"/>
        <w:jc w:val="center"/>
        <w:tblLayout w:type="fixed"/>
        <w:tblCellMar>
          <w:top w:w="0" w:type="dxa"/>
          <w:left w:w="108" w:type="dxa"/>
          <w:bottom w:w="0" w:type="dxa"/>
          <w:right w:w="108" w:type="dxa"/>
        </w:tblCellMar>
      </w:tblPr>
      <w:tblGrid>
        <w:gridCol w:w="2661"/>
        <w:gridCol w:w="5202"/>
        <w:gridCol w:w="1772"/>
      </w:tblGrid>
      <w:tr w14:paraId="732E8008">
        <w:tblPrEx>
          <w:tblCellMar>
            <w:top w:w="0" w:type="dxa"/>
            <w:left w:w="108" w:type="dxa"/>
            <w:bottom w:w="0" w:type="dxa"/>
            <w:right w:w="108" w:type="dxa"/>
          </w:tblCellMar>
        </w:tblPrEx>
        <w:trPr>
          <w:cantSplit/>
          <w:tblHeader/>
          <w:jc w:val="center"/>
        </w:trPr>
        <w:tc>
          <w:tcPr>
            <w:tcW w:w="2661" w:type="dxa"/>
            <w:shd w:val="clear" w:color="auto" w:fill="EEF1F3"/>
            <w:tcMar>
              <w:top w:w="75" w:type="dxa"/>
              <w:left w:w="75" w:type="dxa"/>
              <w:bottom w:w="75" w:type="dxa"/>
              <w:right w:w="75" w:type="dxa"/>
            </w:tcMar>
            <w:vAlign w:val="center"/>
          </w:tcPr>
          <w:p w14:paraId="03C4BE06">
            <w:pPr>
              <w:pStyle w:val="164"/>
              <w:spacing w:before="40" w:after="60" w:line="252" w:lineRule="auto"/>
              <w:jc w:val="both"/>
              <w:rPr>
                <w:sz w:val="26"/>
                <w:szCs w:val="26"/>
              </w:rPr>
            </w:pPr>
            <w:r>
              <w:rPr>
                <w:b/>
                <w:sz w:val="26"/>
                <w:szCs w:val="26"/>
              </w:rPr>
              <w:t>PHẦN VIỆC</w:t>
            </w:r>
          </w:p>
        </w:tc>
        <w:tc>
          <w:tcPr>
            <w:tcW w:w="5202" w:type="dxa"/>
            <w:shd w:val="clear" w:color="auto" w:fill="EEF1F3"/>
            <w:tcMar>
              <w:top w:w="75" w:type="dxa"/>
              <w:left w:w="75" w:type="dxa"/>
              <w:bottom w:w="75" w:type="dxa"/>
              <w:right w:w="75" w:type="dxa"/>
            </w:tcMar>
            <w:vAlign w:val="center"/>
          </w:tcPr>
          <w:p w14:paraId="2DBAAA72">
            <w:pPr>
              <w:pStyle w:val="164"/>
              <w:spacing w:before="40" w:after="60" w:line="252" w:lineRule="auto"/>
              <w:jc w:val="both"/>
              <w:rPr>
                <w:sz w:val="26"/>
                <w:szCs w:val="26"/>
              </w:rPr>
            </w:pPr>
            <w:r>
              <w:rPr>
                <w:b/>
                <w:sz w:val="26"/>
                <w:szCs w:val="26"/>
              </w:rPr>
              <w:t>PHÉP TÍNH</w:t>
            </w:r>
          </w:p>
        </w:tc>
        <w:tc>
          <w:tcPr>
            <w:tcW w:w="1772" w:type="dxa"/>
            <w:shd w:val="clear" w:color="auto" w:fill="EEF1F3"/>
            <w:tcMar>
              <w:top w:w="75" w:type="dxa"/>
              <w:left w:w="75" w:type="dxa"/>
              <w:bottom w:w="75" w:type="dxa"/>
              <w:right w:w="75" w:type="dxa"/>
            </w:tcMar>
            <w:vAlign w:val="center"/>
          </w:tcPr>
          <w:p w14:paraId="6D29AF14">
            <w:pPr>
              <w:pStyle w:val="164"/>
              <w:spacing w:before="40" w:after="60" w:line="252" w:lineRule="auto"/>
              <w:jc w:val="both"/>
              <w:rPr>
                <w:sz w:val="26"/>
                <w:szCs w:val="26"/>
              </w:rPr>
            </w:pPr>
            <w:r>
              <w:rPr>
                <w:b/>
                <w:sz w:val="26"/>
                <w:szCs w:val="26"/>
              </w:rPr>
              <w:t>KẾT QUẢ</w:t>
            </w:r>
          </w:p>
        </w:tc>
      </w:tr>
      <w:tr w14:paraId="444BEFFD">
        <w:tblPrEx>
          <w:tblCellMar>
            <w:top w:w="0" w:type="dxa"/>
            <w:left w:w="108" w:type="dxa"/>
            <w:bottom w:w="0" w:type="dxa"/>
            <w:right w:w="108" w:type="dxa"/>
          </w:tblCellMar>
        </w:tblPrEx>
        <w:trPr>
          <w:cantSplit/>
          <w:jc w:val="center"/>
        </w:trPr>
        <w:tc>
          <w:tcPr>
            <w:tcW w:w="2661" w:type="dxa"/>
            <w:tcBorders>
              <w:bottom w:val="single" w:color="D9E1E1" w:sz="2" w:space="0"/>
            </w:tcBorders>
            <w:tcMar>
              <w:top w:w="75" w:type="dxa"/>
              <w:left w:w="75" w:type="dxa"/>
              <w:bottom w:w="75" w:type="dxa"/>
              <w:right w:w="75" w:type="dxa"/>
            </w:tcMar>
            <w:vAlign w:val="center"/>
          </w:tcPr>
          <w:p w14:paraId="59F2B727">
            <w:pPr>
              <w:pStyle w:val="164"/>
              <w:spacing w:before="40" w:after="60" w:line="252" w:lineRule="auto"/>
              <w:jc w:val="both"/>
              <w:rPr>
                <w:sz w:val="26"/>
                <w:szCs w:val="26"/>
              </w:rPr>
            </w:pPr>
            <w:r>
              <w:rPr>
                <w:b/>
                <w:sz w:val="26"/>
                <w:szCs w:val="26"/>
              </w:rPr>
              <w:t>Số lượng × thời gian</w:t>
            </w:r>
          </w:p>
        </w:tc>
        <w:tc>
          <w:tcPr>
            <w:tcW w:w="5202" w:type="dxa"/>
            <w:tcBorders>
              <w:bottom w:val="single" w:color="D9E1E1" w:sz="2" w:space="0"/>
            </w:tcBorders>
            <w:tcMar>
              <w:top w:w="75" w:type="dxa"/>
              <w:left w:w="75" w:type="dxa"/>
              <w:bottom w:w="75" w:type="dxa"/>
              <w:right w:w="75" w:type="dxa"/>
            </w:tcMar>
            <w:vAlign w:val="center"/>
          </w:tcPr>
          <w:p w14:paraId="4F6943EF">
            <w:pPr>
              <w:pStyle w:val="164"/>
              <w:spacing w:before="40" w:after="60" w:line="252" w:lineRule="auto"/>
              <w:jc w:val="both"/>
              <w:rPr>
                <w:sz w:val="26"/>
                <w:szCs w:val="26"/>
              </w:rPr>
            </w:pPr>
            <w:r>
              <w:rPr>
                <w:sz w:val="26"/>
                <w:szCs w:val="26"/>
              </w:rPr>
              <w:t>6.000 SP × 30 phút ÷ 60</w:t>
            </w:r>
          </w:p>
        </w:tc>
        <w:tc>
          <w:tcPr>
            <w:tcW w:w="1772" w:type="dxa"/>
            <w:tcBorders>
              <w:bottom w:val="single" w:color="D9E1E1" w:sz="2" w:space="0"/>
            </w:tcBorders>
            <w:tcMar>
              <w:top w:w="75" w:type="dxa"/>
              <w:left w:w="75" w:type="dxa"/>
              <w:bottom w:w="75" w:type="dxa"/>
              <w:right w:w="75" w:type="dxa"/>
            </w:tcMar>
            <w:vAlign w:val="center"/>
          </w:tcPr>
          <w:p w14:paraId="14600FD4">
            <w:pPr>
              <w:pStyle w:val="164"/>
              <w:spacing w:before="40" w:after="60" w:line="252" w:lineRule="auto"/>
              <w:jc w:val="both"/>
              <w:rPr>
                <w:sz w:val="26"/>
                <w:szCs w:val="26"/>
              </w:rPr>
            </w:pPr>
            <w:r>
              <w:rPr>
                <w:sz w:val="26"/>
                <w:szCs w:val="26"/>
              </w:rPr>
              <w:t>3.000 giờ</w:t>
            </w:r>
          </w:p>
        </w:tc>
      </w:tr>
      <w:tr w14:paraId="7A81BCB4">
        <w:tblPrEx>
          <w:tblCellMar>
            <w:top w:w="0" w:type="dxa"/>
            <w:left w:w="108" w:type="dxa"/>
            <w:bottom w:w="0" w:type="dxa"/>
            <w:right w:w="108" w:type="dxa"/>
          </w:tblCellMar>
        </w:tblPrEx>
        <w:trPr>
          <w:cantSplit/>
          <w:jc w:val="center"/>
        </w:trPr>
        <w:tc>
          <w:tcPr>
            <w:tcW w:w="2661" w:type="dxa"/>
            <w:tcBorders>
              <w:bottom w:val="single" w:color="D9E1E1" w:sz="2" w:space="0"/>
            </w:tcBorders>
            <w:shd w:val="clear" w:color="auto" w:fill="EEF1F3"/>
            <w:tcMar>
              <w:top w:w="75" w:type="dxa"/>
              <w:left w:w="75" w:type="dxa"/>
              <w:bottom w:w="75" w:type="dxa"/>
              <w:right w:w="75" w:type="dxa"/>
            </w:tcMar>
            <w:vAlign w:val="center"/>
          </w:tcPr>
          <w:p w14:paraId="30428AB0">
            <w:pPr>
              <w:pStyle w:val="164"/>
              <w:spacing w:before="40" w:after="60" w:line="252" w:lineRule="auto"/>
              <w:jc w:val="both"/>
              <w:rPr>
                <w:sz w:val="26"/>
                <w:szCs w:val="26"/>
              </w:rPr>
            </w:pPr>
            <w:r>
              <w:rPr>
                <w:b/>
                <w:sz w:val="26"/>
                <w:szCs w:val="26"/>
              </w:rPr>
              <w:t>Số hóa đã thực hiện</w:t>
            </w:r>
          </w:p>
        </w:tc>
        <w:tc>
          <w:tcPr>
            <w:tcW w:w="5202" w:type="dxa"/>
            <w:tcBorders>
              <w:bottom w:val="single" w:color="D9E1E1" w:sz="2" w:space="0"/>
            </w:tcBorders>
            <w:shd w:val="clear" w:color="auto" w:fill="EEF1F3"/>
            <w:tcMar>
              <w:top w:w="75" w:type="dxa"/>
              <w:left w:w="75" w:type="dxa"/>
              <w:bottom w:w="75" w:type="dxa"/>
              <w:right w:w="75" w:type="dxa"/>
            </w:tcMar>
            <w:vAlign w:val="center"/>
          </w:tcPr>
          <w:p w14:paraId="03CF4A3F">
            <w:pPr>
              <w:pStyle w:val="164"/>
              <w:spacing w:before="40" w:after="60" w:line="252" w:lineRule="auto"/>
              <w:jc w:val="both"/>
              <w:rPr>
                <w:sz w:val="26"/>
                <w:szCs w:val="26"/>
              </w:rPr>
            </w:pPr>
            <w:r>
              <w:rPr>
                <w:sz w:val="26"/>
                <w:szCs w:val="26"/>
              </w:rPr>
              <w:t>Giờ thực giảm, đã xác nhận</w:t>
            </w:r>
          </w:p>
        </w:tc>
        <w:tc>
          <w:tcPr>
            <w:tcW w:w="1772" w:type="dxa"/>
            <w:tcBorders>
              <w:bottom w:val="single" w:color="D9E1E1" w:sz="2" w:space="0"/>
            </w:tcBorders>
            <w:shd w:val="clear" w:color="auto" w:fill="EEF1F3"/>
            <w:tcMar>
              <w:top w:w="75" w:type="dxa"/>
              <w:left w:w="75" w:type="dxa"/>
              <w:bottom w:w="75" w:type="dxa"/>
              <w:right w:w="75" w:type="dxa"/>
            </w:tcMar>
            <w:vAlign w:val="center"/>
          </w:tcPr>
          <w:p w14:paraId="4260113A">
            <w:pPr>
              <w:pStyle w:val="164"/>
              <w:spacing w:before="40" w:after="60" w:line="252" w:lineRule="auto"/>
              <w:jc w:val="both"/>
              <w:rPr>
                <w:sz w:val="26"/>
                <w:szCs w:val="26"/>
              </w:rPr>
            </w:pPr>
            <w:r>
              <w:rPr>
                <w:sz w:val="26"/>
                <w:szCs w:val="26"/>
              </w:rPr>
              <w:t>− 500 giờ</w:t>
            </w:r>
          </w:p>
        </w:tc>
      </w:tr>
      <w:tr w14:paraId="239CDE52">
        <w:tblPrEx>
          <w:tblCellMar>
            <w:top w:w="0" w:type="dxa"/>
            <w:left w:w="108" w:type="dxa"/>
            <w:bottom w:w="0" w:type="dxa"/>
            <w:right w:w="108" w:type="dxa"/>
          </w:tblCellMar>
        </w:tblPrEx>
        <w:trPr>
          <w:cantSplit/>
          <w:jc w:val="center"/>
        </w:trPr>
        <w:tc>
          <w:tcPr>
            <w:tcW w:w="2661" w:type="dxa"/>
            <w:tcBorders>
              <w:bottom w:val="single" w:color="D9E1E1" w:sz="2" w:space="0"/>
            </w:tcBorders>
            <w:tcMar>
              <w:top w:w="75" w:type="dxa"/>
              <w:left w:w="75" w:type="dxa"/>
              <w:bottom w:w="75" w:type="dxa"/>
              <w:right w:w="75" w:type="dxa"/>
            </w:tcMar>
            <w:vAlign w:val="center"/>
          </w:tcPr>
          <w:p w14:paraId="5E312F0A">
            <w:pPr>
              <w:pStyle w:val="164"/>
              <w:spacing w:before="40" w:after="60" w:line="252" w:lineRule="auto"/>
              <w:jc w:val="both"/>
              <w:rPr>
                <w:sz w:val="26"/>
                <w:szCs w:val="26"/>
              </w:rPr>
            </w:pPr>
            <w:r>
              <w:rPr>
                <w:b/>
                <w:sz w:val="26"/>
                <w:szCs w:val="26"/>
              </w:rPr>
              <w:t>Thuê dịch vụ thực tế</w:t>
            </w:r>
          </w:p>
        </w:tc>
        <w:tc>
          <w:tcPr>
            <w:tcW w:w="5202" w:type="dxa"/>
            <w:tcBorders>
              <w:bottom w:val="single" w:color="D9E1E1" w:sz="2" w:space="0"/>
            </w:tcBorders>
            <w:tcMar>
              <w:top w:w="75" w:type="dxa"/>
              <w:left w:w="75" w:type="dxa"/>
              <w:bottom w:w="75" w:type="dxa"/>
              <w:right w:w="75" w:type="dxa"/>
            </w:tcMar>
            <w:vAlign w:val="center"/>
          </w:tcPr>
          <w:p w14:paraId="1FE670F8">
            <w:pPr>
              <w:pStyle w:val="164"/>
              <w:spacing w:before="40" w:after="60" w:line="252" w:lineRule="auto"/>
              <w:jc w:val="both"/>
              <w:rPr>
                <w:sz w:val="26"/>
                <w:szCs w:val="26"/>
              </w:rPr>
            </w:pPr>
            <w:r>
              <w:rPr>
                <w:sz w:val="26"/>
                <w:szCs w:val="26"/>
              </w:rPr>
              <w:t>Phần việc chuyển giao hợp pháp</w:t>
            </w:r>
          </w:p>
        </w:tc>
        <w:tc>
          <w:tcPr>
            <w:tcW w:w="1772" w:type="dxa"/>
            <w:tcBorders>
              <w:bottom w:val="single" w:color="D9E1E1" w:sz="2" w:space="0"/>
            </w:tcBorders>
            <w:tcMar>
              <w:top w:w="75" w:type="dxa"/>
              <w:left w:w="75" w:type="dxa"/>
              <w:bottom w:w="75" w:type="dxa"/>
              <w:right w:w="75" w:type="dxa"/>
            </w:tcMar>
            <w:vAlign w:val="center"/>
          </w:tcPr>
          <w:p w14:paraId="6688A7DE">
            <w:pPr>
              <w:pStyle w:val="164"/>
              <w:spacing w:before="40" w:after="60" w:line="252" w:lineRule="auto"/>
              <w:jc w:val="both"/>
              <w:rPr>
                <w:sz w:val="26"/>
                <w:szCs w:val="26"/>
              </w:rPr>
            </w:pPr>
            <w:r>
              <w:rPr>
                <w:sz w:val="26"/>
                <w:szCs w:val="26"/>
              </w:rPr>
              <w:t>− 100 giờ</w:t>
            </w:r>
          </w:p>
        </w:tc>
      </w:tr>
      <w:tr w14:paraId="212FF955">
        <w:tblPrEx>
          <w:tblCellMar>
            <w:top w:w="0" w:type="dxa"/>
            <w:left w:w="108" w:type="dxa"/>
            <w:bottom w:w="0" w:type="dxa"/>
            <w:right w:w="108" w:type="dxa"/>
          </w:tblCellMar>
        </w:tblPrEx>
        <w:trPr>
          <w:cantSplit/>
          <w:jc w:val="center"/>
        </w:trPr>
        <w:tc>
          <w:tcPr>
            <w:tcW w:w="2661" w:type="dxa"/>
            <w:tcBorders>
              <w:bottom w:val="single" w:color="D9E1E1" w:sz="2" w:space="0"/>
            </w:tcBorders>
            <w:shd w:val="clear" w:color="auto" w:fill="EEF1F3"/>
            <w:tcMar>
              <w:top w:w="75" w:type="dxa"/>
              <w:left w:w="75" w:type="dxa"/>
              <w:bottom w:w="75" w:type="dxa"/>
              <w:right w:w="75" w:type="dxa"/>
            </w:tcMar>
            <w:vAlign w:val="center"/>
          </w:tcPr>
          <w:p w14:paraId="5409AE21">
            <w:pPr>
              <w:pStyle w:val="164"/>
              <w:spacing w:before="40" w:after="60" w:line="252" w:lineRule="auto"/>
              <w:jc w:val="both"/>
              <w:rPr>
                <w:sz w:val="26"/>
                <w:szCs w:val="26"/>
              </w:rPr>
            </w:pPr>
            <w:r>
              <w:rPr>
                <w:b/>
                <w:sz w:val="26"/>
                <w:szCs w:val="26"/>
              </w:rPr>
              <w:t>Quản trị dữ liệu mới</w:t>
            </w:r>
          </w:p>
        </w:tc>
        <w:tc>
          <w:tcPr>
            <w:tcW w:w="5202" w:type="dxa"/>
            <w:tcBorders>
              <w:bottom w:val="single" w:color="D9E1E1" w:sz="2" w:space="0"/>
            </w:tcBorders>
            <w:shd w:val="clear" w:color="auto" w:fill="EEF1F3"/>
            <w:tcMar>
              <w:top w:w="75" w:type="dxa"/>
              <w:left w:w="75" w:type="dxa"/>
              <w:bottom w:w="75" w:type="dxa"/>
              <w:right w:w="75" w:type="dxa"/>
            </w:tcMar>
            <w:vAlign w:val="center"/>
          </w:tcPr>
          <w:p w14:paraId="126A06A0">
            <w:pPr>
              <w:pStyle w:val="164"/>
              <w:spacing w:before="40" w:after="60" w:line="252" w:lineRule="auto"/>
              <w:jc w:val="both"/>
              <w:rPr>
                <w:sz w:val="26"/>
                <w:szCs w:val="26"/>
              </w:rPr>
            </w:pPr>
            <w:r>
              <w:rPr>
                <w:sz w:val="26"/>
                <w:szCs w:val="26"/>
              </w:rPr>
              <w:t>Giờ việc phát sinh có chứng cứ</w:t>
            </w:r>
          </w:p>
        </w:tc>
        <w:tc>
          <w:tcPr>
            <w:tcW w:w="1772" w:type="dxa"/>
            <w:tcBorders>
              <w:bottom w:val="single" w:color="D9E1E1" w:sz="2" w:space="0"/>
            </w:tcBorders>
            <w:shd w:val="clear" w:color="auto" w:fill="EEF1F3"/>
            <w:tcMar>
              <w:top w:w="75" w:type="dxa"/>
              <w:left w:w="75" w:type="dxa"/>
              <w:bottom w:w="75" w:type="dxa"/>
              <w:right w:w="75" w:type="dxa"/>
            </w:tcMar>
            <w:vAlign w:val="center"/>
          </w:tcPr>
          <w:p w14:paraId="088CEB6A">
            <w:pPr>
              <w:pStyle w:val="164"/>
              <w:spacing w:before="40" w:after="60" w:line="252" w:lineRule="auto"/>
              <w:jc w:val="both"/>
              <w:rPr>
                <w:sz w:val="26"/>
                <w:szCs w:val="26"/>
              </w:rPr>
            </w:pPr>
            <w:r>
              <w:rPr>
                <w:sz w:val="26"/>
                <w:szCs w:val="26"/>
              </w:rPr>
              <w:t>+ 200 giờ</w:t>
            </w:r>
          </w:p>
        </w:tc>
      </w:tr>
      <w:tr w14:paraId="41FD7FFC">
        <w:tblPrEx>
          <w:tblCellMar>
            <w:top w:w="0" w:type="dxa"/>
            <w:left w:w="108" w:type="dxa"/>
            <w:bottom w:w="0" w:type="dxa"/>
            <w:right w:w="108" w:type="dxa"/>
          </w:tblCellMar>
        </w:tblPrEx>
        <w:trPr>
          <w:cantSplit/>
          <w:jc w:val="center"/>
        </w:trPr>
        <w:tc>
          <w:tcPr>
            <w:tcW w:w="2661" w:type="dxa"/>
            <w:tcBorders>
              <w:bottom w:val="single" w:color="D9E1E1" w:sz="2" w:space="0"/>
            </w:tcBorders>
            <w:tcMar>
              <w:top w:w="75" w:type="dxa"/>
              <w:left w:w="75" w:type="dxa"/>
              <w:bottom w:w="75" w:type="dxa"/>
              <w:right w:w="75" w:type="dxa"/>
            </w:tcMar>
            <w:vAlign w:val="center"/>
          </w:tcPr>
          <w:p w14:paraId="487CF1B8">
            <w:pPr>
              <w:pStyle w:val="164"/>
              <w:spacing w:before="40" w:after="60" w:line="252" w:lineRule="auto"/>
              <w:jc w:val="both"/>
              <w:rPr>
                <w:sz w:val="26"/>
                <w:szCs w:val="26"/>
              </w:rPr>
            </w:pPr>
            <w:r>
              <w:rPr>
                <w:b/>
                <w:sz w:val="26"/>
                <w:szCs w:val="26"/>
              </w:rPr>
              <w:t>TỔNG GIỜ CẦN</w:t>
            </w:r>
          </w:p>
        </w:tc>
        <w:tc>
          <w:tcPr>
            <w:tcW w:w="5202" w:type="dxa"/>
            <w:tcBorders>
              <w:bottom w:val="single" w:color="D9E1E1" w:sz="2" w:space="0"/>
            </w:tcBorders>
            <w:tcMar>
              <w:top w:w="75" w:type="dxa"/>
              <w:left w:w="75" w:type="dxa"/>
              <w:bottom w:w="75" w:type="dxa"/>
              <w:right w:w="75" w:type="dxa"/>
            </w:tcMar>
            <w:vAlign w:val="center"/>
          </w:tcPr>
          <w:p w14:paraId="7C51F063">
            <w:pPr>
              <w:pStyle w:val="164"/>
              <w:spacing w:before="40" w:after="60" w:line="252" w:lineRule="auto"/>
              <w:jc w:val="both"/>
              <w:rPr>
                <w:sz w:val="26"/>
                <w:szCs w:val="26"/>
              </w:rPr>
            </w:pPr>
            <w:r>
              <w:rPr>
                <w:sz w:val="26"/>
                <w:szCs w:val="26"/>
              </w:rPr>
              <w:t>3.000 − 500 − 100 + 200 (B1 trước thay đổi)</w:t>
            </w:r>
          </w:p>
        </w:tc>
        <w:tc>
          <w:tcPr>
            <w:tcW w:w="1772" w:type="dxa"/>
            <w:tcBorders>
              <w:bottom w:val="single" w:color="D9E1E1" w:sz="2" w:space="0"/>
            </w:tcBorders>
            <w:tcMar>
              <w:top w:w="75" w:type="dxa"/>
              <w:left w:w="75" w:type="dxa"/>
              <w:bottom w:w="75" w:type="dxa"/>
              <w:right w:w="75" w:type="dxa"/>
            </w:tcMar>
            <w:vAlign w:val="center"/>
          </w:tcPr>
          <w:p w14:paraId="6E801048">
            <w:pPr>
              <w:pStyle w:val="164"/>
              <w:spacing w:before="40" w:after="60" w:line="252" w:lineRule="auto"/>
              <w:jc w:val="both"/>
              <w:rPr>
                <w:sz w:val="26"/>
                <w:szCs w:val="26"/>
              </w:rPr>
            </w:pPr>
            <w:r>
              <w:rPr>
                <w:sz w:val="26"/>
                <w:szCs w:val="26"/>
              </w:rPr>
              <w:t>2.600 giờ</w:t>
            </w:r>
          </w:p>
        </w:tc>
      </w:tr>
      <w:tr w14:paraId="091E8621">
        <w:tblPrEx>
          <w:tblCellMar>
            <w:top w:w="0" w:type="dxa"/>
            <w:left w:w="108" w:type="dxa"/>
            <w:bottom w:w="0" w:type="dxa"/>
            <w:right w:w="108" w:type="dxa"/>
          </w:tblCellMar>
        </w:tblPrEx>
        <w:trPr>
          <w:cantSplit/>
          <w:jc w:val="center"/>
        </w:trPr>
        <w:tc>
          <w:tcPr>
            <w:tcW w:w="2661" w:type="dxa"/>
            <w:tcBorders>
              <w:bottom w:val="single" w:color="D9E1E1" w:sz="2" w:space="0"/>
            </w:tcBorders>
            <w:shd w:val="clear" w:color="auto" w:fill="EEF1F3"/>
            <w:tcMar>
              <w:top w:w="75" w:type="dxa"/>
              <w:left w:w="75" w:type="dxa"/>
              <w:bottom w:w="75" w:type="dxa"/>
              <w:right w:w="75" w:type="dxa"/>
            </w:tcMar>
            <w:vAlign w:val="center"/>
          </w:tcPr>
          <w:p w14:paraId="3523BAB1">
            <w:pPr>
              <w:pStyle w:val="164"/>
              <w:spacing w:before="40" w:after="60" w:line="252" w:lineRule="auto"/>
              <w:jc w:val="both"/>
              <w:rPr>
                <w:sz w:val="26"/>
                <w:szCs w:val="26"/>
              </w:rPr>
            </w:pPr>
            <w:r>
              <w:rPr>
                <w:b/>
                <w:sz w:val="26"/>
                <w:szCs w:val="26"/>
              </w:rPr>
              <w:t>NGƯỜI QUY ĐỔI</w:t>
            </w:r>
          </w:p>
        </w:tc>
        <w:tc>
          <w:tcPr>
            <w:tcW w:w="5202" w:type="dxa"/>
            <w:tcBorders>
              <w:bottom w:val="single" w:color="D9E1E1" w:sz="2" w:space="0"/>
            </w:tcBorders>
            <w:shd w:val="clear" w:color="auto" w:fill="EEF1F3"/>
            <w:tcMar>
              <w:top w:w="75" w:type="dxa"/>
              <w:left w:w="75" w:type="dxa"/>
              <w:bottom w:w="75" w:type="dxa"/>
              <w:right w:w="75" w:type="dxa"/>
            </w:tcMar>
            <w:vAlign w:val="center"/>
          </w:tcPr>
          <w:p w14:paraId="36BDF177">
            <w:pPr>
              <w:pStyle w:val="164"/>
              <w:spacing w:before="40" w:after="60" w:line="252" w:lineRule="auto"/>
              <w:jc w:val="both"/>
              <w:rPr>
                <w:sz w:val="26"/>
                <w:szCs w:val="26"/>
              </w:rPr>
            </w:pPr>
            <w:r>
              <w:rPr>
                <w:sz w:val="26"/>
                <w:szCs w:val="26"/>
              </w:rPr>
              <w:t>2.600 ÷ 1.904</w:t>
            </w:r>
          </w:p>
        </w:tc>
        <w:tc>
          <w:tcPr>
            <w:tcW w:w="1772" w:type="dxa"/>
            <w:tcBorders>
              <w:bottom w:val="single" w:color="D9E1E1" w:sz="2" w:space="0"/>
            </w:tcBorders>
            <w:shd w:val="clear" w:color="auto" w:fill="EEF1F3"/>
            <w:tcMar>
              <w:top w:w="75" w:type="dxa"/>
              <w:left w:w="75" w:type="dxa"/>
              <w:bottom w:w="75" w:type="dxa"/>
              <w:right w:w="75" w:type="dxa"/>
            </w:tcMar>
            <w:vAlign w:val="center"/>
          </w:tcPr>
          <w:p w14:paraId="2FE541EA">
            <w:pPr>
              <w:pStyle w:val="164"/>
              <w:spacing w:before="40" w:after="60" w:line="252" w:lineRule="auto"/>
              <w:jc w:val="both"/>
              <w:rPr>
                <w:sz w:val="26"/>
                <w:szCs w:val="26"/>
              </w:rPr>
            </w:pPr>
            <w:r>
              <w:rPr>
                <w:sz w:val="26"/>
                <w:szCs w:val="26"/>
              </w:rPr>
              <w:t>≈ 1,366 người</w:t>
            </w:r>
          </w:p>
        </w:tc>
      </w:tr>
    </w:tbl>
    <w:p w14:paraId="730C447A">
      <w:pPr>
        <w:pStyle w:val="3"/>
        <w:keepLines w:val="0"/>
        <w:spacing w:before="160"/>
        <w:jc w:val="both"/>
        <w:rPr>
          <w:rFonts w:cs="Times New Roman"/>
          <w:sz w:val="26"/>
        </w:rPr>
      </w:pPr>
      <w:r>
        <w:rPr>
          <w:rFonts w:cs="Times New Roman"/>
          <w:sz w:val="26"/>
        </w:rPr>
        <w:t>Ghi vào Excel theo đúng dòng nghiệp vụ</w:t>
      </w:r>
    </w:p>
    <w:tbl>
      <w:tblPr>
        <w:tblStyle w:val="12"/>
        <w:tblW w:w="9864" w:type="dxa"/>
        <w:tblInd w:w="0" w:type="dxa"/>
        <w:tblLayout w:type="fixed"/>
        <w:tblCellMar>
          <w:top w:w="0" w:type="dxa"/>
          <w:left w:w="108" w:type="dxa"/>
          <w:bottom w:w="0" w:type="dxa"/>
          <w:right w:w="108" w:type="dxa"/>
        </w:tblCellMar>
      </w:tblPr>
      <w:tblGrid>
        <w:gridCol w:w="1851"/>
        <w:gridCol w:w="7899"/>
        <w:gridCol w:w="114"/>
      </w:tblGrid>
      <w:tr w14:paraId="021BEC1E">
        <w:tblPrEx>
          <w:tblCellMar>
            <w:top w:w="0" w:type="dxa"/>
            <w:left w:w="108" w:type="dxa"/>
            <w:bottom w:w="0" w:type="dxa"/>
            <w:right w:w="108" w:type="dxa"/>
          </w:tblCellMar>
        </w:tblPrEx>
        <w:trPr>
          <w:gridAfter w:val="1"/>
          <w:wAfter w:w="115" w:type="dxa"/>
          <w:cantSplit/>
        </w:trPr>
        <w:tc>
          <w:tcPr>
            <w:tcW w:w="1872" w:type="dxa"/>
            <w:shd w:val="clear" w:color="auto" w:fill="EEF1F3"/>
            <w:tcMar>
              <w:top w:w="75" w:type="dxa"/>
              <w:left w:w="75" w:type="dxa"/>
              <w:bottom w:w="75" w:type="dxa"/>
              <w:right w:w="75" w:type="dxa"/>
            </w:tcMar>
            <w:vAlign w:val="center"/>
          </w:tcPr>
          <w:p w14:paraId="38ABE7C5">
            <w:pPr>
              <w:pStyle w:val="164"/>
              <w:spacing w:before="40" w:after="60" w:line="252" w:lineRule="auto"/>
              <w:jc w:val="both"/>
              <w:rPr>
                <w:sz w:val="26"/>
                <w:szCs w:val="26"/>
              </w:rPr>
            </w:pPr>
            <w:r>
              <w:rPr>
                <w:b/>
                <w:sz w:val="26"/>
                <w:szCs w:val="26"/>
              </w:rPr>
              <w:t>B1 • C, D</w:t>
            </w:r>
          </w:p>
        </w:tc>
        <w:tc>
          <w:tcPr>
            <w:tcW w:w="7992" w:type="dxa"/>
            <w:shd w:val="clear" w:color="auto" w:fill="FFFFFF"/>
            <w:tcMar>
              <w:top w:w="75" w:type="dxa"/>
              <w:left w:w="75" w:type="dxa"/>
              <w:bottom w:w="75" w:type="dxa"/>
              <w:right w:w="75" w:type="dxa"/>
            </w:tcMar>
            <w:vAlign w:val="center"/>
          </w:tcPr>
          <w:p w14:paraId="35E73653">
            <w:pPr>
              <w:pStyle w:val="164"/>
              <w:spacing w:before="40" w:after="60" w:line="252" w:lineRule="auto"/>
              <w:jc w:val="both"/>
              <w:rPr>
                <w:sz w:val="26"/>
                <w:szCs w:val="26"/>
              </w:rPr>
            </w:pPr>
            <w:r>
              <w:rPr>
                <w:sz w:val="26"/>
                <w:szCs w:val="26"/>
              </w:rPr>
              <w:t>Ghi 6.000 SP, 30 phút/SP nếu là số liệu trước thay đổi, có nguồn.</w:t>
            </w:r>
          </w:p>
        </w:tc>
      </w:tr>
      <w:tr w14:paraId="01B685B6">
        <w:tblPrEx>
          <w:tblCellMar>
            <w:top w:w="0" w:type="dxa"/>
            <w:left w:w="108" w:type="dxa"/>
            <w:bottom w:w="0" w:type="dxa"/>
            <w:right w:w="108" w:type="dxa"/>
          </w:tblCellMar>
        </w:tblPrEx>
        <w:trPr>
          <w:gridAfter w:val="1"/>
          <w:wAfter w:w="115" w:type="dxa"/>
          <w:cantSplit/>
        </w:trPr>
        <w:tc>
          <w:tcPr>
            <w:tcW w:w="1872" w:type="dxa"/>
            <w:shd w:val="clear" w:color="auto" w:fill="EEF1F3"/>
            <w:tcMar>
              <w:top w:w="75" w:type="dxa"/>
              <w:left w:w="75" w:type="dxa"/>
              <w:bottom w:w="75" w:type="dxa"/>
              <w:right w:w="75" w:type="dxa"/>
            </w:tcMar>
            <w:vAlign w:val="center"/>
          </w:tcPr>
          <w:p w14:paraId="043DE5D6">
            <w:pPr>
              <w:pStyle w:val="164"/>
              <w:spacing w:before="40" w:after="60" w:line="252" w:lineRule="auto"/>
              <w:jc w:val="both"/>
              <w:rPr>
                <w:sz w:val="26"/>
                <w:szCs w:val="26"/>
              </w:rPr>
            </w:pPr>
            <w:r>
              <w:rPr>
                <w:b/>
                <w:sz w:val="26"/>
                <w:szCs w:val="26"/>
              </w:rPr>
              <w:t>B2 chi tiết</w:t>
            </w:r>
          </w:p>
        </w:tc>
        <w:tc>
          <w:tcPr>
            <w:tcW w:w="7992" w:type="dxa"/>
            <w:shd w:val="clear" w:color="auto" w:fill="FFFFFF"/>
            <w:tcMar>
              <w:top w:w="75" w:type="dxa"/>
              <w:left w:w="75" w:type="dxa"/>
              <w:bottom w:w="75" w:type="dxa"/>
              <w:right w:w="75" w:type="dxa"/>
            </w:tcMar>
            <w:vAlign w:val="center"/>
          </w:tcPr>
          <w:p w14:paraId="55A6F94B">
            <w:pPr>
              <w:pStyle w:val="164"/>
              <w:spacing w:before="40" w:after="60" w:line="252" w:lineRule="auto"/>
              <w:jc w:val="both"/>
              <w:rPr>
                <w:sz w:val="26"/>
                <w:szCs w:val="26"/>
              </w:rPr>
            </w:pPr>
            <w:r>
              <w:rPr>
                <w:sz w:val="26"/>
                <w:szCs w:val="26"/>
              </w:rPr>
              <w:t>Ghi giờ giảm do số hóa, thuê dịch vụ và giờ mới phát sinh; nguồn, kỳ và trạng thái.</w:t>
            </w:r>
          </w:p>
        </w:tc>
      </w:tr>
      <w:tr w14:paraId="6836AC10">
        <w:tblPrEx>
          <w:tblCellMar>
            <w:top w:w="0" w:type="dxa"/>
            <w:left w:w="108" w:type="dxa"/>
            <w:bottom w:w="0" w:type="dxa"/>
            <w:right w:w="108" w:type="dxa"/>
          </w:tblCellMar>
        </w:tblPrEx>
        <w:trPr>
          <w:gridAfter w:val="1"/>
          <w:wAfter w:w="115" w:type="dxa"/>
          <w:cantSplit/>
        </w:trPr>
        <w:tc>
          <w:tcPr>
            <w:tcW w:w="1872" w:type="dxa"/>
            <w:shd w:val="clear" w:color="auto" w:fill="EEF1F3"/>
            <w:tcMar>
              <w:top w:w="75" w:type="dxa"/>
              <w:left w:w="75" w:type="dxa"/>
              <w:bottom w:w="75" w:type="dxa"/>
              <w:right w:w="75" w:type="dxa"/>
            </w:tcMar>
            <w:vAlign w:val="center"/>
          </w:tcPr>
          <w:p w14:paraId="523448A5">
            <w:pPr>
              <w:pStyle w:val="164"/>
              <w:spacing w:before="40" w:after="60" w:line="252" w:lineRule="auto"/>
              <w:jc w:val="both"/>
              <w:rPr>
                <w:sz w:val="26"/>
                <w:szCs w:val="26"/>
              </w:rPr>
            </w:pPr>
            <w:r>
              <w:rPr>
                <w:b/>
                <w:sz w:val="26"/>
                <w:szCs w:val="26"/>
              </w:rPr>
              <w:t>B2 tổng hợp</w:t>
            </w:r>
          </w:p>
        </w:tc>
        <w:tc>
          <w:tcPr>
            <w:tcW w:w="7992" w:type="dxa"/>
            <w:shd w:val="clear" w:color="auto" w:fill="FFFFFF"/>
            <w:tcMar>
              <w:top w:w="75" w:type="dxa"/>
              <w:left w:w="75" w:type="dxa"/>
              <w:bottom w:w="75" w:type="dxa"/>
              <w:right w:w="75" w:type="dxa"/>
            </w:tcMar>
            <w:vAlign w:val="center"/>
          </w:tcPr>
          <w:p w14:paraId="3AD3BE42">
            <w:pPr>
              <w:pStyle w:val="164"/>
              <w:spacing w:before="40" w:after="60" w:line="252" w:lineRule="auto"/>
              <w:jc w:val="both"/>
              <w:rPr>
                <w:sz w:val="26"/>
                <w:szCs w:val="26"/>
              </w:rPr>
            </w:pPr>
            <w:r>
              <w:rPr>
                <w:sz w:val="26"/>
                <w:szCs w:val="26"/>
              </w:rPr>
              <w:t>Kiểm tra giờ tác động ròng và điều kiện tính hợp lệ; không nhập đè ô tổng.</w:t>
            </w:r>
          </w:p>
        </w:tc>
      </w:tr>
      <w:tr w14:paraId="43FE0668">
        <w:tblPrEx>
          <w:tblCellMar>
            <w:top w:w="0" w:type="dxa"/>
            <w:left w:w="108" w:type="dxa"/>
            <w:bottom w:w="0" w:type="dxa"/>
            <w:right w:w="108" w:type="dxa"/>
          </w:tblCellMar>
        </w:tblPrEx>
        <w:trPr>
          <w:gridAfter w:val="1"/>
          <w:wAfter w:w="115" w:type="dxa"/>
          <w:cantSplit/>
        </w:trPr>
        <w:tc>
          <w:tcPr>
            <w:tcW w:w="1872" w:type="dxa"/>
            <w:shd w:val="clear" w:color="auto" w:fill="EEF1F3"/>
            <w:tcMar>
              <w:top w:w="75" w:type="dxa"/>
              <w:left w:w="75" w:type="dxa"/>
              <w:bottom w:w="75" w:type="dxa"/>
              <w:right w:w="75" w:type="dxa"/>
            </w:tcMar>
            <w:vAlign w:val="center"/>
          </w:tcPr>
          <w:p w14:paraId="1473C399">
            <w:pPr>
              <w:pStyle w:val="164"/>
              <w:spacing w:before="40" w:after="60" w:line="252" w:lineRule="auto"/>
              <w:jc w:val="both"/>
              <w:rPr>
                <w:sz w:val="26"/>
                <w:szCs w:val="26"/>
              </w:rPr>
            </w:pPr>
            <w:r>
              <w:rPr>
                <w:b/>
                <w:sz w:val="26"/>
                <w:szCs w:val="26"/>
              </w:rPr>
              <w:t>C1, C3</w:t>
            </w:r>
          </w:p>
        </w:tc>
        <w:tc>
          <w:tcPr>
            <w:tcW w:w="7992" w:type="dxa"/>
            <w:shd w:val="clear" w:color="auto" w:fill="FFFFFF"/>
            <w:tcMar>
              <w:top w:w="75" w:type="dxa"/>
              <w:left w:w="75" w:type="dxa"/>
              <w:bottom w:w="75" w:type="dxa"/>
              <w:right w:w="75" w:type="dxa"/>
            </w:tcMar>
            <w:vAlign w:val="center"/>
          </w:tcPr>
          <w:p w14:paraId="382379A2">
            <w:pPr>
              <w:pStyle w:val="164"/>
              <w:spacing w:before="40" w:after="60" w:line="252" w:lineRule="auto"/>
              <w:jc w:val="both"/>
              <w:rPr>
                <w:sz w:val="26"/>
                <w:szCs w:val="26"/>
              </w:rPr>
            </w:pPr>
            <w:r>
              <w:rPr>
                <w:sz w:val="26"/>
                <w:szCs w:val="26"/>
              </w:rPr>
              <w:t>C1 xác nhận quỹ giờ; C3 cột F tự lấy, G ≈ 1,366 người quy đổi.</w:t>
            </w:r>
          </w:p>
        </w:tc>
      </w:tr>
      <w:tr w14:paraId="372906B2">
        <w:tblPrEx>
          <w:tblCellMar>
            <w:top w:w="0" w:type="dxa"/>
            <w:left w:w="108" w:type="dxa"/>
            <w:bottom w:w="0" w:type="dxa"/>
            <w:right w:w="108" w:type="dxa"/>
          </w:tblCellMar>
        </w:tblPrEx>
        <w:trPr>
          <w:gridAfter w:val="1"/>
          <w:wAfter w:w="115" w:type="dxa"/>
          <w:cantSplit/>
        </w:trPr>
        <w:tc>
          <w:tcPr>
            <w:tcW w:w="1872" w:type="dxa"/>
            <w:shd w:val="clear" w:color="auto" w:fill="EEF1F3"/>
            <w:tcMar>
              <w:top w:w="75" w:type="dxa"/>
              <w:left w:w="75" w:type="dxa"/>
              <w:bottom w:w="75" w:type="dxa"/>
              <w:right w:w="75" w:type="dxa"/>
            </w:tcMar>
            <w:vAlign w:val="center"/>
          </w:tcPr>
          <w:p w14:paraId="0348935C">
            <w:pPr>
              <w:pStyle w:val="164"/>
              <w:spacing w:before="40" w:after="60" w:line="252" w:lineRule="auto"/>
              <w:jc w:val="both"/>
              <w:rPr>
                <w:sz w:val="26"/>
                <w:szCs w:val="26"/>
              </w:rPr>
            </w:pPr>
            <w:r>
              <w:rPr>
                <w:b/>
                <w:sz w:val="26"/>
                <w:szCs w:val="26"/>
              </w:rPr>
              <w:t>D1, D2</w:t>
            </w:r>
          </w:p>
        </w:tc>
        <w:tc>
          <w:tcPr>
            <w:tcW w:w="7992" w:type="dxa"/>
            <w:shd w:val="clear" w:color="auto" w:fill="FFFFFF"/>
            <w:tcMar>
              <w:top w:w="75" w:type="dxa"/>
              <w:left w:w="75" w:type="dxa"/>
              <w:bottom w:w="75" w:type="dxa"/>
              <w:right w:w="75" w:type="dxa"/>
            </w:tcMar>
            <w:vAlign w:val="center"/>
          </w:tcPr>
          <w:p w14:paraId="1249E028">
            <w:pPr>
              <w:pStyle w:val="164"/>
              <w:spacing w:before="40" w:after="60" w:line="252" w:lineRule="auto"/>
              <w:jc w:val="both"/>
              <w:rPr>
                <w:sz w:val="26"/>
                <w:szCs w:val="26"/>
              </w:rPr>
            </w:pPr>
            <w:r>
              <w:rPr>
                <w:sz w:val="26"/>
                <w:szCs w:val="26"/>
              </w:rPr>
              <w:t>Đối chiếu nhân lực có thể bố trí, phân công và đề nghị biên chế theo thẩm quyền.</w:t>
            </w:r>
          </w:p>
        </w:tc>
      </w:tr>
      <w:tr w14:paraId="3C1FD375">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3BF2B2EE">
            <w:pPr>
              <w:pStyle w:val="164"/>
              <w:spacing w:before="40" w:after="60" w:line="252" w:lineRule="auto"/>
              <w:jc w:val="both"/>
              <w:rPr>
                <w:sz w:val="26"/>
                <w:szCs w:val="26"/>
              </w:rPr>
            </w:pPr>
            <w:r>
              <w:rPr>
                <w:b/>
                <w:sz w:val="26"/>
                <w:szCs w:val="26"/>
              </w:rPr>
              <w:t>MỘT PHÉP KIỂM TRA ĐƠN GIẢN</w:t>
            </w:r>
          </w:p>
          <w:p w14:paraId="68C72D40">
            <w:pPr>
              <w:pStyle w:val="164"/>
              <w:spacing w:before="40" w:after="60" w:line="252" w:lineRule="auto"/>
              <w:jc w:val="both"/>
              <w:rPr>
                <w:sz w:val="26"/>
                <w:szCs w:val="26"/>
              </w:rPr>
            </w:pPr>
            <w:r>
              <w:rPr>
                <w:sz w:val="26"/>
                <w:szCs w:val="26"/>
              </w:rPr>
              <w:t>Nếu B1 đã ghi 20 phút/SP sau số hóa, tuyệt đối không trừ lại cùng khoản giờ tiết kiệm đã phản ánh trong số phút đó.</w:t>
            </w:r>
          </w:p>
        </w:tc>
      </w:tr>
    </w:tbl>
    <w:p w14:paraId="2BFFF5DD">
      <w:pPr>
        <w:pStyle w:val="3"/>
        <w:keepLines w:val="0"/>
        <w:spacing w:before="160"/>
        <w:jc w:val="both"/>
        <w:rPr>
          <w:sz w:val="26"/>
        </w:rPr>
      </w:pPr>
      <w:r>
        <w:rPr>
          <w:rFonts w:cs="Times New Roman"/>
          <w:sz w:val="26"/>
        </w:rPr>
        <w:t>Số hóa chỉ áp dụng một phần kỳ: phải tách sản lượng</w:t>
      </w:r>
    </w:p>
    <w:p w14:paraId="1587E845">
      <w:pPr>
        <w:jc w:val="both"/>
        <w:rPr>
          <w:sz w:val="26"/>
          <w:szCs w:val="26"/>
        </w:rPr>
      </w:pPr>
      <w:r>
        <w:rPr>
          <w:sz w:val="26"/>
          <w:szCs w:val="26"/>
        </w:rPr>
        <w:t>Giả định 1.200 hồ sơ trong kỳ; thời gian trước số hóa 30 phút, sau số hóa 20 phút; thêm 40 giờ quản trị dữ liệu chưa nằm trong thời gian hồ sơ. Nếu cả 1.200 hồ sơ đều áp dụng quy trình mới: 1.200 × 20 ÷ 60 + 40 = 440 giờ.</w:t>
      </w:r>
    </w:p>
    <w:p w14:paraId="19E64F66">
      <w:pPr>
        <w:jc w:val="both"/>
        <w:rPr>
          <w:sz w:val="26"/>
          <w:szCs w:val="26"/>
        </w:rPr>
      </w:pPr>
      <w:r>
        <w:rPr>
          <w:sz w:val="26"/>
          <w:szCs w:val="26"/>
        </w:rPr>
        <w:t>Nếu chỉ 600 hồ sơ áp dụng quy trình mới, 600 hồ sơ còn lại vẫn theo quy trình cũ: 600 × 30 ÷ 60 + 600 × 20 ÷ 60 + 40 = 540 giờ. Cách đối chiếu B1 trước thay đổi cũng cho 600 − 100 + 40 = 540 giờ; B2 chỉ được giảm 600 × (30 − 20) ÷ 60 = 100 giờ.</w:t>
      </w:r>
    </w:p>
    <w:p w14:paraId="3380B59A">
      <w:pPr>
        <w:jc w:val="both"/>
        <w:rPr>
          <w:sz w:val="26"/>
          <w:szCs w:val="26"/>
        </w:rPr>
      </w:pPr>
      <w:r>
        <w:rPr>
          <w:sz w:val="26"/>
          <w:szCs w:val="26"/>
        </w:rPr>
        <w:t>Nếu B1 đã dùng số đo sau thay đổi cho đúng từng nhóm hồ sơ, chỉ cộng 40 giờ mới chưa tính; không trừ lại 100 giờ. Khi cần tách nhiều dòng cho cùng mã công việc, thực hiện theo hướng dẫn và kiểm tra cảnh báo trùng; không đổi mã tùy tiện để vượt kiểm soát.</w:t>
      </w:r>
    </w:p>
    <w:p w14:paraId="6BC39B9A">
      <w:pPr>
        <w:keepNext/>
        <w:pageBreakBefore/>
        <w:jc w:val="both"/>
        <w:rPr>
          <w:sz w:val="26"/>
          <w:szCs w:val="26"/>
        </w:rPr>
      </w:pPr>
      <w:r>
        <w:rPr>
          <w:b/>
          <w:sz w:val="26"/>
          <w:szCs w:val="26"/>
        </w:rPr>
        <w:t>CẨM NANG THỰC HÀNH  /  MỤC 10</w:t>
      </w:r>
    </w:p>
    <w:p w14:paraId="4A3547CC">
      <w:pPr>
        <w:pStyle w:val="2"/>
        <w:keepLines w:val="0"/>
        <w:spacing w:before="160"/>
        <w:jc w:val="both"/>
        <w:rPr>
          <w:rFonts w:cs="Times New Roman"/>
          <w:sz w:val="26"/>
          <w:szCs w:val="26"/>
        </w:rPr>
      </w:pPr>
      <w:r>
        <w:rPr>
          <w:rFonts w:cs="Times New Roman"/>
          <w:sz w:val="26"/>
          <w:szCs w:val="26"/>
        </w:rPr>
        <w:t>PP1 và PP3 - không ép quy ra hồ sơ/phút</w:t>
      </w:r>
    </w:p>
    <w:p w14:paraId="791049D4">
      <w:pPr>
        <w:pStyle w:val="164"/>
        <w:jc w:val="both"/>
        <w:rPr>
          <w:sz w:val="26"/>
          <w:szCs w:val="26"/>
        </w:rPr>
      </w:pPr>
      <w:r>
        <w:rPr>
          <w:sz w:val="26"/>
          <w:szCs w:val="26"/>
        </w:rPr>
        <w:t>Ví dụ cho lãnh đạo, tham mưu chiến lược, kiểm tra, giám sát và các cơ quan đặc thù.</w:t>
      </w:r>
    </w:p>
    <w:p w14:paraId="00ED395D">
      <w:pPr>
        <w:pStyle w:val="3"/>
        <w:keepLines w:val="0"/>
        <w:spacing w:before="160"/>
        <w:jc w:val="both"/>
        <w:rPr>
          <w:rFonts w:cs="Times New Roman"/>
          <w:sz w:val="26"/>
        </w:rPr>
      </w:pPr>
      <w:r>
        <w:rPr>
          <w:rFonts w:cs="Times New Roman"/>
          <w:sz w:val="26"/>
        </w:rPr>
        <w:t>PP1 - khi có yêu cầu bố trí theo cơ cấu</w:t>
      </w:r>
    </w:p>
    <w:tbl>
      <w:tblPr>
        <w:tblStyle w:val="12"/>
        <w:tblW w:w="0" w:type="auto"/>
        <w:tblInd w:w="0" w:type="dxa"/>
        <w:tblLayout w:type="fixed"/>
        <w:tblCellMar>
          <w:top w:w="0" w:type="dxa"/>
          <w:left w:w="108" w:type="dxa"/>
          <w:bottom w:w="0" w:type="dxa"/>
          <w:right w:w="108" w:type="dxa"/>
        </w:tblCellMar>
      </w:tblPr>
      <w:tblGrid>
        <w:gridCol w:w="3816"/>
        <w:gridCol w:w="6048"/>
        <w:gridCol w:w="115"/>
      </w:tblGrid>
      <w:tr w14:paraId="7F6DD05A">
        <w:tblPrEx>
          <w:tblCellMar>
            <w:top w:w="0" w:type="dxa"/>
            <w:left w:w="108" w:type="dxa"/>
            <w:bottom w:w="0" w:type="dxa"/>
            <w:right w:w="108" w:type="dxa"/>
          </w:tblCellMar>
        </w:tblPrEx>
        <w:trPr>
          <w:cantSplit/>
        </w:trPr>
        <w:tc>
          <w:tcPr>
            <w:tcW w:w="9956" w:type="dxa"/>
            <w:gridSpan w:val="3"/>
            <w:tcBorders>
              <w:left w:val="single" w:color="386E70" w:sz="18" w:space="0"/>
            </w:tcBorders>
            <w:shd w:val="clear" w:color="auto" w:fill="EEF1F3"/>
            <w:tcMar>
              <w:top w:w="75" w:type="dxa"/>
              <w:left w:w="75" w:type="dxa"/>
              <w:bottom w:w="75" w:type="dxa"/>
              <w:right w:w="75" w:type="dxa"/>
            </w:tcMar>
            <w:vAlign w:val="center"/>
          </w:tcPr>
          <w:p w14:paraId="27BE5544">
            <w:pPr>
              <w:pStyle w:val="164"/>
              <w:spacing w:before="40" w:after="60" w:line="252" w:lineRule="auto"/>
              <w:jc w:val="both"/>
              <w:rPr>
                <w:sz w:val="26"/>
                <w:szCs w:val="26"/>
              </w:rPr>
            </w:pPr>
            <w:r>
              <w:rPr>
                <w:b/>
                <w:sz w:val="26"/>
                <w:szCs w:val="26"/>
              </w:rPr>
              <w:t>VÍ DỤ GIẢ ĐỊNH</w:t>
            </w:r>
          </w:p>
          <w:p w14:paraId="4BD9D92F">
            <w:pPr>
              <w:pStyle w:val="164"/>
              <w:spacing w:before="40" w:after="60" w:line="252" w:lineRule="auto"/>
              <w:jc w:val="both"/>
              <w:rPr>
                <w:sz w:val="26"/>
                <w:szCs w:val="26"/>
              </w:rPr>
            </w:pPr>
            <w:r>
              <w:rPr>
                <w:sz w:val="26"/>
                <w:szCs w:val="26"/>
              </w:rPr>
              <w:t>Cơ quan phải bố trí 01 người đứng đầu theo quyết định có thẩm quyền; quy định cho phép tối đa 02 cấp phó. Ghi căn cứ phải có người đứng đầu; không mặc nhiên coi “tối đa 02” là phải bố trí đủ 02 cấp phó.</w:t>
            </w:r>
          </w:p>
        </w:tc>
      </w:tr>
      <w:tr w14:paraId="1359B6D9">
        <w:tblPrEx>
          <w:tblCellMar>
            <w:top w:w="0" w:type="dxa"/>
            <w:left w:w="108" w:type="dxa"/>
            <w:bottom w:w="0" w:type="dxa"/>
            <w:right w:w="108" w:type="dxa"/>
          </w:tblCellMar>
        </w:tblPrEx>
        <w:trPr>
          <w:gridAfter w:val="1"/>
          <w:wAfter w:w="115" w:type="dxa"/>
          <w:cantSplit/>
          <w:tblHeader/>
          <w:jc w:val="center"/>
        </w:trPr>
        <w:tc>
          <w:tcPr>
            <w:tcW w:w="3816" w:type="dxa"/>
            <w:shd w:val="clear" w:color="auto" w:fill="EEF1F3"/>
            <w:tcMar>
              <w:top w:w="75" w:type="dxa"/>
              <w:left w:w="75" w:type="dxa"/>
              <w:bottom w:w="75" w:type="dxa"/>
              <w:right w:w="75" w:type="dxa"/>
            </w:tcMar>
            <w:vAlign w:val="center"/>
          </w:tcPr>
          <w:p w14:paraId="32DF00FC">
            <w:pPr>
              <w:pStyle w:val="164"/>
              <w:spacing w:before="40" w:after="60" w:line="252" w:lineRule="auto"/>
              <w:jc w:val="both"/>
              <w:rPr>
                <w:sz w:val="26"/>
                <w:szCs w:val="26"/>
              </w:rPr>
            </w:pPr>
            <w:r>
              <w:rPr>
                <w:b/>
                <w:sz w:val="26"/>
                <w:szCs w:val="26"/>
              </w:rPr>
              <w:t>HỎI</w:t>
            </w:r>
          </w:p>
        </w:tc>
        <w:tc>
          <w:tcPr>
            <w:tcW w:w="6048" w:type="dxa"/>
            <w:shd w:val="clear" w:color="auto" w:fill="EEF1F3"/>
            <w:tcMar>
              <w:top w:w="75" w:type="dxa"/>
              <w:left w:w="75" w:type="dxa"/>
              <w:bottom w:w="75" w:type="dxa"/>
              <w:right w:w="75" w:type="dxa"/>
            </w:tcMar>
            <w:vAlign w:val="center"/>
          </w:tcPr>
          <w:p w14:paraId="303599CA">
            <w:pPr>
              <w:pStyle w:val="164"/>
              <w:spacing w:before="40" w:after="60" w:line="252" w:lineRule="auto"/>
              <w:jc w:val="both"/>
              <w:rPr>
                <w:sz w:val="26"/>
                <w:szCs w:val="26"/>
              </w:rPr>
            </w:pPr>
            <w:r>
              <w:rPr>
                <w:b/>
                <w:sz w:val="26"/>
                <w:szCs w:val="26"/>
              </w:rPr>
              <w:t>ĐÁP THAO TÁC</w:t>
            </w:r>
          </w:p>
        </w:tc>
      </w:tr>
      <w:tr w14:paraId="76243FCF">
        <w:tblPrEx>
          <w:tblCellMar>
            <w:top w:w="0" w:type="dxa"/>
            <w:left w:w="108" w:type="dxa"/>
            <w:bottom w:w="0" w:type="dxa"/>
            <w:right w:w="108" w:type="dxa"/>
          </w:tblCellMar>
        </w:tblPrEx>
        <w:trPr>
          <w:gridAfter w:val="1"/>
          <w:wAfter w:w="115" w:type="dxa"/>
          <w:cantSplit/>
          <w:jc w:val="center"/>
        </w:trPr>
        <w:tc>
          <w:tcPr>
            <w:tcW w:w="3816" w:type="dxa"/>
            <w:tcBorders>
              <w:bottom w:val="single" w:color="D9E1E1" w:sz="2" w:space="0"/>
            </w:tcBorders>
            <w:tcMar>
              <w:top w:w="75" w:type="dxa"/>
              <w:left w:w="75" w:type="dxa"/>
              <w:bottom w:w="75" w:type="dxa"/>
              <w:right w:w="75" w:type="dxa"/>
            </w:tcMar>
            <w:vAlign w:val="center"/>
          </w:tcPr>
          <w:p w14:paraId="73C85BDA">
            <w:pPr>
              <w:pStyle w:val="164"/>
              <w:spacing w:before="40" w:after="60" w:line="252" w:lineRule="auto"/>
              <w:jc w:val="both"/>
              <w:rPr>
                <w:sz w:val="26"/>
                <w:szCs w:val="26"/>
              </w:rPr>
            </w:pPr>
            <w:r>
              <w:rPr>
                <w:b/>
                <w:sz w:val="26"/>
                <w:szCs w:val="26"/>
              </w:rPr>
              <w:t>Có phải đo số văn bản người đứng đầu ký?</w:t>
            </w:r>
          </w:p>
        </w:tc>
        <w:tc>
          <w:tcPr>
            <w:tcW w:w="6048" w:type="dxa"/>
            <w:tcBorders>
              <w:bottom w:val="single" w:color="D9E1E1" w:sz="2" w:space="0"/>
            </w:tcBorders>
            <w:tcMar>
              <w:top w:w="75" w:type="dxa"/>
              <w:left w:w="75" w:type="dxa"/>
              <w:bottom w:w="75" w:type="dxa"/>
              <w:right w:w="75" w:type="dxa"/>
            </w:tcMar>
            <w:vAlign w:val="center"/>
          </w:tcPr>
          <w:p w14:paraId="68789CCC">
            <w:pPr>
              <w:pStyle w:val="164"/>
              <w:spacing w:before="40" w:after="60" w:line="252" w:lineRule="auto"/>
              <w:jc w:val="both"/>
              <w:rPr>
                <w:sz w:val="26"/>
                <w:szCs w:val="26"/>
              </w:rPr>
            </w:pPr>
            <w:r>
              <w:rPr>
                <w:sz w:val="26"/>
                <w:szCs w:val="26"/>
              </w:rPr>
              <w:t>Không để xác định số người bắt buộc theo cơ cấu.</w:t>
            </w:r>
          </w:p>
        </w:tc>
      </w:tr>
      <w:tr w14:paraId="537CF6F5">
        <w:tblPrEx>
          <w:tblCellMar>
            <w:top w:w="0" w:type="dxa"/>
            <w:left w:w="108" w:type="dxa"/>
            <w:bottom w:w="0" w:type="dxa"/>
            <w:right w:w="108" w:type="dxa"/>
          </w:tblCellMar>
        </w:tblPrEx>
        <w:trPr>
          <w:gridAfter w:val="1"/>
          <w:wAfter w:w="115" w:type="dxa"/>
          <w:cantSplit/>
          <w:jc w:val="center"/>
        </w:trPr>
        <w:tc>
          <w:tcPr>
            <w:tcW w:w="3816" w:type="dxa"/>
            <w:tcBorders>
              <w:bottom w:val="single" w:color="D9E1E1" w:sz="2" w:space="0"/>
            </w:tcBorders>
            <w:shd w:val="clear" w:color="auto" w:fill="EEF1F3"/>
            <w:tcMar>
              <w:top w:w="75" w:type="dxa"/>
              <w:left w:w="75" w:type="dxa"/>
              <w:bottom w:w="75" w:type="dxa"/>
              <w:right w:w="75" w:type="dxa"/>
            </w:tcMar>
            <w:vAlign w:val="center"/>
          </w:tcPr>
          <w:p w14:paraId="67B0D225">
            <w:pPr>
              <w:pStyle w:val="164"/>
              <w:spacing w:before="40" w:after="60" w:line="252" w:lineRule="auto"/>
              <w:jc w:val="both"/>
              <w:rPr>
                <w:sz w:val="26"/>
                <w:szCs w:val="26"/>
              </w:rPr>
            </w:pPr>
            <w:r>
              <w:rPr>
                <w:b/>
                <w:sz w:val="26"/>
                <w:szCs w:val="26"/>
              </w:rPr>
              <w:t>Cấp phó tối đa = bắt buộc?</w:t>
            </w:r>
          </w:p>
        </w:tc>
        <w:tc>
          <w:tcPr>
            <w:tcW w:w="6048" w:type="dxa"/>
            <w:tcBorders>
              <w:bottom w:val="single" w:color="D9E1E1" w:sz="2" w:space="0"/>
            </w:tcBorders>
            <w:shd w:val="clear" w:color="auto" w:fill="EEF1F3"/>
            <w:tcMar>
              <w:top w:w="75" w:type="dxa"/>
              <w:left w:w="75" w:type="dxa"/>
              <w:bottom w:w="75" w:type="dxa"/>
              <w:right w:w="75" w:type="dxa"/>
            </w:tcMar>
            <w:vAlign w:val="center"/>
          </w:tcPr>
          <w:p w14:paraId="057ACFA7">
            <w:pPr>
              <w:pStyle w:val="164"/>
              <w:spacing w:before="40" w:after="60" w:line="252" w:lineRule="auto"/>
              <w:jc w:val="both"/>
              <w:rPr>
                <w:sz w:val="26"/>
                <w:szCs w:val="26"/>
              </w:rPr>
            </w:pPr>
            <w:r>
              <w:rPr>
                <w:sz w:val="26"/>
                <w:szCs w:val="26"/>
              </w:rPr>
              <w:t>Không; giải trình nhu cầu thực tế và thẩm quyền bố trí.</w:t>
            </w:r>
          </w:p>
        </w:tc>
      </w:tr>
      <w:tr w14:paraId="726ECFE2">
        <w:tblPrEx>
          <w:tblCellMar>
            <w:top w:w="0" w:type="dxa"/>
            <w:left w:w="108" w:type="dxa"/>
            <w:bottom w:w="0" w:type="dxa"/>
            <w:right w:w="108" w:type="dxa"/>
          </w:tblCellMar>
        </w:tblPrEx>
        <w:trPr>
          <w:gridAfter w:val="1"/>
          <w:wAfter w:w="115" w:type="dxa"/>
          <w:cantSplit/>
          <w:jc w:val="center"/>
        </w:trPr>
        <w:tc>
          <w:tcPr>
            <w:tcW w:w="3816" w:type="dxa"/>
            <w:tcBorders>
              <w:bottom w:val="single" w:color="D9E1E1" w:sz="2" w:space="0"/>
            </w:tcBorders>
            <w:tcMar>
              <w:top w:w="75" w:type="dxa"/>
              <w:left w:w="75" w:type="dxa"/>
              <w:bottom w:w="75" w:type="dxa"/>
              <w:right w:w="75" w:type="dxa"/>
            </w:tcMar>
            <w:vAlign w:val="center"/>
          </w:tcPr>
          <w:p w14:paraId="7C1B052B">
            <w:pPr>
              <w:pStyle w:val="164"/>
              <w:spacing w:before="40" w:after="60" w:line="252" w:lineRule="auto"/>
              <w:jc w:val="both"/>
              <w:rPr>
                <w:sz w:val="26"/>
                <w:szCs w:val="26"/>
              </w:rPr>
            </w:pPr>
            <w:r>
              <w:rPr>
                <w:b/>
                <w:sz w:val="26"/>
                <w:szCs w:val="26"/>
              </w:rPr>
              <w:t>Giờ tham gia công việc chuyên môn?</w:t>
            </w:r>
          </w:p>
        </w:tc>
        <w:tc>
          <w:tcPr>
            <w:tcW w:w="6048" w:type="dxa"/>
            <w:tcBorders>
              <w:bottom w:val="single" w:color="D9E1E1" w:sz="2" w:space="0"/>
            </w:tcBorders>
            <w:tcMar>
              <w:top w:w="75" w:type="dxa"/>
              <w:left w:w="75" w:type="dxa"/>
              <w:bottom w:w="75" w:type="dxa"/>
              <w:right w:w="75" w:type="dxa"/>
            </w:tcMar>
            <w:vAlign w:val="center"/>
          </w:tcPr>
          <w:p w14:paraId="33A23F9A">
            <w:pPr>
              <w:pStyle w:val="164"/>
              <w:spacing w:before="40" w:after="60" w:line="252" w:lineRule="auto"/>
              <w:jc w:val="both"/>
              <w:rPr>
                <w:sz w:val="26"/>
                <w:szCs w:val="26"/>
              </w:rPr>
            </w:pPr>
            <w:r>
              <w:rPr>
                <w:sz w:val="26"/>
                <w:szCs w:val="26"/>
              </w:rPr>
              <w:t>Phân bổ đúng phần việc; tránh tính thêm người cho cùng phần giờ.</w:t>
            </w:r>
          </w:p>
        </w:tc>
      </w:tr>
    </w:tbl>
    <w:p w14:paraId="202A023F">
      <w:pPr>
        <w:pStyle w:val="3"/>
        <w:keepLines w:val="0"/>
        <w:spacing w:before="160"/>
        <w:jc w:val="both"/>
        <w:rPr>
          <w:rFonts w:cs="Times New Roman"/>
          <w:sz w:val="26"/>
        </w:rPr>
      </w:pPr>
      <w:r>
        <w:rPr>
          <w:rFonts w:cs="Times New Roman"/>
          <w:sz w:val="26"/>
        </w:rPr>
        <w:t>PP3 - khi sản phẩm không thể đếm cơ học</w:t>
      </w:r>
    </w:p>
    <w:tbl>
      <w:tblPr>
        <w:tblStyle w:val="12"/>
        <w:tblW w:w="9864" w:type="dxa"/>
        <w:jc w:val="center"/>
        <w:tblLayout w:type="fixed"/>
        <w:tblCellMar>
          <w:top w:w="0" w:type="dxa"/>
          <w:left w:w="108" w:type="dxa"/>
          <w:bottom w:w="0" w:type="dxa"/>
          <w:right w:w="108" w:type="dxa"/>
        </w:tblCellMar>
      </w:tblPr>
      <w:tblGrid>
        <w:gridCol w:w="2563"/>
        <w:gridCol w:w="7187"/>
        <w:gridCol w:w="114"/>
      </w:tblGrid>
      <w:tr w14:paraId="05705D27">
        <w:tblPrEx>
          <w:tblCellMar>
            <w:top w:w="0" w:type="dxa"/>
            <w:left w:w="108" w:type="dxa"/>
            <w:bottom w:w="0" w:type="dxa"/>
            <w:right w:w="108" w:type="dxa"/>
          </w:tblCellMar>
        </w:tblPrEx>
        <w:trPr>
          <w:gridAfter w:val="1"/>
          <w:wAfter w:w="115" w:type="dxa"/>
          <w:cantSplit/>
          <w:tblHeader/>
          <w:jc w:val="center"/>
        </w:trPr>
        <w:tc>
          <w:tcPr>
            <w:tcW w:w="2592" w:type="dxa"/>
            <w:shd w:val="clear" w:color="auto" w:fill="EEF1F3"/>
            <w:tcMar>
              <w:top w:w="75" w:type="dxa"/>
              <w:left w:w="75" w:type="dxa"/>
              <w:bottom w:w="75" w:type="dxa"/>
              <w:right w:w="75" w:type="dxa"/>
            </w:tcMar>
            <w:vAlign w:val="center"/>
          </w:tcPr>
          <w:p w14:paraId="06A4E928">
            <w:pPr>
              <w:pStyle w:val="164"/>
              <w:spacing w:before="40" w:after="60" w:line="252" w:lineRule="auto"/>
              <w:jc w:val="both"/>
              <w:rPr>
                <w:sz w:val="26"/>
                <w:szCs w:val="26"/>
              </w:rPr>
            </w:pPr>
            <w:r>
              <w:rPr>
                <w:b/>
                <w:sz w:val="26"/>
                <w:szCs w:val="26"/>
              </w:rPr>
              <w:t>CẦN GIẢI TRÌNH</w:t>
            </w:r>
          </w:p>
        </w:tc>
        <w:tc>
          <w:tcPr>
            <w:tcW w:w="7272" w:type="dxa"/>
            <w:shd w:val="clear" w:color="auto" w:fill="EEF1F3"/>
            <w:tcMar>
              <w:top w:w="75" w:type="dxa"/>
              <w:left w:w="75" w:type="dxa"/>
              <w:bottom w:w="75" w:type="dxa"/>
              <w:right w:w="75" w:type="dxa"/>
            </w:tcMar>
            <w:vAlign w:val="center"/>
          </w:tcPr>
          <w:p w14:paraId="7F9154D5">
            <w:pPr>
              <w:pStyle w:val="164"/>
              <w:spacing w:before="40" w:after="60" w:line="252" w:lineRule="auto"/>
              <w:jc w:val="both"/>
              <w:rPr>
                <w:sz w:val="26"/>
                <w:szCs w:val="26"/>
              </w:rPr>
            </w:pPr>
            <w:r>
              <w:rPr>
                <w:b/>
                <w:sz w:val="26"/>
                <w:szCs w:val="26"/>
              </w:rPr>
              <w:t>VÍ DỤ Ở VỤ THAM MƯU</w:t>
            </w:r>
          </w:p>
        </w:tc>
      </w:tr>
      <w:tr w14:paraId="7F4C2984">
        <w:tblPrEx>
          <w:tblCellMar>
            <w:top w:w="0" w:type="dxa"/>
            <w:left w:w="108" w:type="dxa"/>
            <w:bottom w:w="0" w:type="dxa"/>
            <w:right w:w="108" w:type="dxa"/>
          </w:tblCellMar>
        </w:tblPrEx>
        <w:trPr>
          <w:gridAfter w:val="1"/>
          <w:wAfter w:w="115" w:type="dxa"/>
          <w:cantSplit/>
          <w:jc w:val="center"/>
        </w:trPr>
        <w:tc>
          <w:tcPr>
            <w:tcW w:w="2592" w:type="dxa"/>
            <w:tcBorders>
              <w:bottom w:val="single" w:color="D9E1E1" w:sz="2" w:space="0"/>
            </w:tcBorders>
            <w:tcMar>
              <w:top w:w="75" w:type="dxa"/>
              <w:left w:w="75" w:type="dxa"/>
              <w:bottom w:w="75" w:type="dxa"/>
              <w:right w:w="75" w:type="dxa"/>
            </w:tcMar>
            <w:vAlign w:val="center"/>
          </w:tcPr>
          <w:p w14:paraId="42B258B1">
            <w:pPr>
              <w:pStyle w:val="164"/>
              <w:spacing w:before="40" w:after="60" w:line="252" w:lineRule="auto"/>
              <w:jc w:val="both"/>
              <w:rPr>
                <w:sz w:val="26"/>
                <w:szCs w:val="26"/>
              </w:rPr>
            </w:pPr>
            <w:r>
              <w:rPr>
                <w:b/>
                <w:sz w:val="26"/>
                <w:szCs w:val="26"/>
              </w:rPr>
              <w:t>Sản phẩm</w:t>
            </w:r>
          </w:p>
        </w:tc>
        <w:tc>
          <w:tcPr>
            <w:tcW w:w="7272" w:type="dxa"/>
            <w:tcBorders>
              <w:bottom w:val="single" w:color="D9E1E1" w:sz="2" w:space="0"/>
            </w:tcBorders>
            <w:tcMar>
              <w:top w:w="75" w:type="dxa"/>
              <w:left w:w="75" w:type="dxa"/>
              <w:bottom w:w="75" w:type="dxa"/>
              <w:right w:w="75" w:type="dxa"/>
            </w:tcMar>
            <w:vAlign w:val="center"/>
          </w:tcPr>
          <w:p w14:paraId="4F0148A1">
            <w:pPr>
              <w:pStyle w:val="164"/>
              <w:spacing w:before="40" w:after="60" w:line="252" w:lineRule="auto"/>
              <w:jc w:val="both"/>
              <w:rPr>
                <w:sz w:val="26"/>
                <w:szCs w:val="26"/>
              </w:rPr>
            </w:pPr>
            <w:r>
              <w:rPr>
                <w:sz w:val="26"/>
                <w:szCs w:val="26"/>
              </w:rPr>
              <w:t>Đề án, báo cáo thẩm định, dự thảo kết luận, báo cáo tiếp thu.</w:t>
            </w:r>
          </w:p>
        </w:tc>
      </w:tr>
      <w:tr w14:paraId="455B5A73">
        <w:tblPrEx>
          <w:tblCellMar>
            <w:top w:w="0" w:type="dxa"/>
            <w:left w:w="108" w:type="dxa"/>
            <w:bottom w:w="0" w:type="dxa"/>
            <w:right w:w="108" w:type="dxa"/>
          </w:tblCellMar>
        </w:tblPrEx>
        <w:trPr>
          <w:gridAfter w:val="1"/>
          <w:wAfter w:w="115" w:type="dxa"/>
          <w:cantSplit/>
          <w:jc w:val="center"/>
        </w:trPr>
        <w:tc>
          <w:tcPr>
            <w:tcW w:w="2592" w:type="dxa"/>
            <w:tcBorders>
              <w:bottom w:val="single" w:color="D9E1E1" w:sz="2" w:space="0"/>
            </w:tcBorders>
            <w:shd w:val="clear" w:color="auto" w:fill="EEF1F3"/>
            <w:tcMar>
              <w:top w:w="75" w:type="dxa"/>
              <w:left w:w="75" w:type="dxa"/>
              <w:bottom w:w="75" w:type="dxa"/>
              <w:right w:w="75" w:type="dxa"/>
            </w:tcMar>
            <w:vAlign w:val="center"/>
          </w:tcPr>
          <w:p w14:paraId="27E1B5C6">
            <w:pPr>
              <w:pStyle w:val="164"/>
              <w:spacing w:before="40" w:after="60" w:line="252" w:lineRule="auto"/>
              <w:jc w:val="both"/>
              <w:rPr>
                <w:sz w:val="26"/>
                <w:szCs w:val="26"/>
              </w:rPr>
            </w:pPr>
            <w:r>
              <w:rPr>
                <w:b/>
                <w:sz w:val="26"/>
                <w:szCs w:val="26"/>
              </w:rPr>
              <w:t>Độ phức tạp</w:t>
            </w:r>
          </w:p>
        </w:tc>
        <w:tc>
          <w:tcPr>
            <w:tcW w:w="7272" w:type="dxa"/>
            <w:tcBorders>
              <w:bottom w:val="single" w:color="D9E1E1" w:sz="2" w:space="0"/>
            </w:tcBorders>
            <w:shd w:val="clear" w:color="auto" w:fill="EEF1F3"/>
            <w:tcMar>
              <w:top w:w="75" w:type="dxa"/>
              <w:left w:w="75" w:type="dxa"/>
              <w:bottom w:w="75" w:type="dxa"/>
              <w:right w:w="75" w:type="dxa"/>
            </w:tcMar>
            <w:vAlign w:val="center"/>
          </w:tcPr>
          <w:p w14:paraId="19073A7C">
            <w:pPr>
              <w:pStyle w:val="164"/>
              <w:spacing w:before="40" w:after="60" w:line="252" w:lineRule="auto"/>
              <w:jc w:val="both"/>
              <w:rPr>
                <w:sz w:val="26"/>
                <w:szCs w:val="26"/>
              </w:rPr>
            </w:pPr>
            <w:r>
              <w:rPr>
                <w:sz w:val="26"/>
                <w:szCs w:val="26"/>
              </w:rPr>
              <w:t>Phạm vi liên ngành, số vòng thẩm định, vấn đề chuyên môn.</w:t>
            </w:r>
          </w:p>
        </w:tc>
      </w:tr>
      <w:tr w14:paraId="70D46003">
        <w:tblPrEx>
          <w:tblCellMar>
            <w:top w:w="0" w:type="dxa"/>
            <w:left w:w="108" w:type="dxa"/>
            <w:bottom w:w="0" w:type="dxa"/>
            <w:right w:w="108" w:type="dxa"/>
          </w:tblCellMar>
        </w:tblPrEx>
        <w:trPr>
          <w:gridAfter w:val="1"/>
          <w:wAfter w:w="115" w:type="dxa"/>
          <w:cantSplit/>
          <w:jc w:val="center"/>
        </w:trPr>
        <w:tc>
          <w:tcPr>
            <w:tcW w:w="2592" w:type="dxa"/>
            <w:tcBorders>
              <w:bottom w:val="single" w:color="D9E1E1" w:sz="2" w:space="0"/>
            </w:tcBorders>
            <w:tcMar>
              <w:top w:w="75" w:type="dxa"/>
              <w:left w:w="75" w:type="dxa"/>
              <w:bottom w:w="75" w:type="dxa"/>
              <w:right w:w="75" w:type="dxa"/>
            </w:tcMar>
            <w:vAlign w:val="center"/>
          </w:tcPr>
          <w:p w14:paraId="5CA9B87B">
            <w:pPr>
              <w:pStyle w:val="164"/>
              <w:spacing w:before="40" w:after="60" w:line="252" w:lineRule="auto"/>
              <w:jc w:val="both"/>
              <w:rPr>
                <w:sz w:val="26"/>
                <w:szCs w:val="26"/>
              </w:rPr>
            </w:pPr>
            <w:r>
              <w:rPr>
                <w:b/>
                <w:sz w:val="26"/>
                <w:szCs w:val="26"/>
              </w:rPr>
              <w:t>Trách nhiệm và tiến độ</w:t>
            </w:r>
          </w:p>
        </w:tc>
        <w:tc>
          <w:tcPr>
            <w:tcW w:w="7272" w:type="dxa"/>
            <w:tcBorders>
              <w:bottom w:val="single" w:color="D9E1E1" w:sz="2" w:space="0"/>
            </w:tcBorders>
            <w:tcMar>
              <w:top w:w="75" w:type="dxa"/>
              <w:left w:w="75" w:type="dxa"/>
              <w:bottom w:w="75" w:type="dxa"/>
              <w:right w:w="75" w:type="dxa"/>
            </w:tcMar>
            <w:vAlign w:val="center"/>
          </w:tcPr>
          <w:p w14:paraId="76172431">
            <w:pPr>
              <w:pStyle w:val="164"/>
              <w:spacing w:before="40" w:after="60" w:line="252" w:lineRule="auto"/>
              <w:jc w:val="both"/>
              <w:rPr>
                <w:sz w:val="26"/>
                <w:szCs w:val="26"/>
              </w:rPr>
            </w:pPr>
            <w:r>
              <w:rPr>
                <w:sz w:val="26"/>
                <w:szCs w:val="26"/>
              </w:rPr>
              <w:t>Cấp trình, yêu cầu bảo mật, mốc hoàn thành, cao điểm.</w:t>
            </w:r>
          </w:p>
        </w:tc>
      </w:tr>
      <w:tr w14:paraId="6E1E48F0">
        <w:tblPrEx>
          <w:tblCellMar>
            <w:top w:w="0" w:type="dxa"/>
            <w:left w:w="108" w:type="dxa"/>
            <w:bottom w:w="0" w:type="dxa"/>
            <w:right w:w="108" w:type="dxa"/>
          </w:tblCellMar>
        </w:tblPrEx>
        <w:trPr>
          <w:gridAfter w:val="1"/>
          <w:wAfter w:w="115" w:type="dxa"/>
          <w:cantSplit/>
          <w:jc w:val="center"/>
        </w:trPr>
        <w:tc>
          <w:tcPr>
            <w:tcW w:w="2592" w:type="dxa"/>
            <w:tcBorders>
              <w:bottom w:val="single" w:color="D9E1E1" w:sz="2" w:space="0"/>
            </w:tcBorders>
            <w:shd w:val="clear" w:color="auto" w:fill="EEF1F3"/>
            <w:tcMar>
              <w:top w:w="75" w:type="dxa"/>
              <w:left w:w="75" w:type="dxa"/>
              <w:bottom w:w="75" w:type="dxa"/>
              <w:right w:w="75" w:type="dxa"/>
            </w:tcMar>
            <w:vAlign w:val="center"/>
          </w:tcPr>
          <w:p w14:paraId="1E7448CE">
            <w:pPr>
              <w:pStyle w:val="164"/>
              <w:spacing w:before="40" w:after="60" w:line="252" w:lineRule="auto"/>
              <w:jc w:val="both"/>
              <w:rPr>
                <w:sz w:val="26"/>
                <w:szCs w:val="26"/>
              </w:rPr>
            </w:pPr>
            <w:r>
              <w:rPr>
                <w:b/>
                <w:sz w:val="26"/>
                <w:szCs w:val="26"/>
              </w:rPr>
              <w:t>Năng lực phải duy trì</w:t>
            </w:r>
          </w:p>
        </w:tc>
        <w:tc>
          <w:tcPr>
            <w:tcW w:w="7272" w:type="dxa"/>
            <w:tcBorders>
              <w:bottom w:val="single" w:color="D9E1E1" w:sz="2" w:space="0"/>
            </w:tcBorders>
            <w:shd w:val="clear" w:color="auto" w:fill="EEF1F3"/>
            <w:tcMar>
              <w:top w:w="75" w:type="dxa"/>
              <w:left w:w="75" w:type="dxa"/>
              <w:bottom w:w="75" w:type="dxa"/>
              <w:right w:w="75" w:type="dxa"/>
            </w:tcMar>
            <w:vAlign w:val="center"/>
          </w:tcPr>
          <w:p w14:paraId="6E19C819">
            <w:pPr>
              <w:pStyle w:val="164"/>
              <w:spacing w:before="40" w:after="60" w:line="252" w:lineRule="auto"/>
              <w:jc w:val="both"/>
              <w:rPr>
                <w:sz w:val="26"/>
                <w:szCs w:val="26"/>
              </w:rPr>
            </w:pPr>
            <w:r>
              <w:rPr>
                <w:sz w:val="26"/>
                <w:szCs w:val="26"/>
              </w:rPr>
              <w:t>Chuyên môn đặc thù; có cần nhiều người đồng thời?</w:t>
            </w:r>
          </w:p>
        </w:tc>
      </w:tr>
      <w:tr w14:paraId="6F76198E">
        <w:tblPrEx>
          <w:tblCellMar>
            <w:top w:w="0" w:type="dxa"/>
            <w:left w:w="108" w:type="dxa"/>
            <w:bottom w:w="0" w:type="dxa"/>
            <w:right w:w="108" w:type="dxa"/>
          </w:tblCellMar>
        </w:tblPrEx>
        <w:trPr>
          <w:gridAfter w:val="1"/>
          <w:wAfter w:w="115" w:type="dxa"/>
          <w:cantSplit/>
          <w:jc w:val="center"/>
        </w:trPr>
        <w:tc>
          <w:tcPr>
            <w:tcW w:w="2592" w:type="dxa"/>
            <w:tcBorders>
              <w:bottom w:val="single" w:color="D9E1E1" w:sz="2" w:space="0"/>
            </w:tcBorders>
            <w:tcMar>
              <w:top w:w="75" w:type="dxa"/>
              <w:left w:w="75" w:type="dxa"/>
              <w:bottom w:w="75" w:type="dxa"/>
              <w:right w:w="75" w:type="dxa"/>
            </w:tcMar>
            <w:vAlign w:val="center"/>
          </w:tcPr>
          <w:p w14:paraId="1AE101B9">
            <w:pPr>
              <w:pStyle w:val="164"/>
              <w:spacing w:before="40" w:after="60" w:line="252" w:lineRule="auto"/>
              <w:jc w:val="both"/>
              <w:rPr>
                <w:sz w:val="26"/>
                <w:szCs w:val="26"/>
              </w:rPr>
            </w:pPr>
            <w:r>
              <w:rPr>
                <w:b/>
                <w:sz w:val="26"/>
                <w:szCs w:val="26"/>
              </w:rPr>
              <w:t>Khả năng bố trí</w:t>
            </w:r>
          </w:p>
        </w:tc>
        <w:tc>
          <w:tcPr>
            <w:tcW w:w="7272" w:type="dxa"/>
            <w:tcBorders>
              <w:bottom w:val="single" w:color="D9E1E1" w:sz="2" w:space="0"/>
            </w:tcBorders>
            <w:tcMar>
              <w:top w:w="75" w:type="dxa"/>
              <w:left w:w="75" w:type="dxa"/>
              <w:bottom w:w="75" w:type="dxa"/>
              <w:right w:w="75" w:type="dxa"/>
            </w:tcMar>
            <w:vAlign w:val="center"/>
          </w:tcPr>
          <w:p w14:paraId="450BC44A">
            <w:pPr>
              <w:pStyle w:val="164"/>
              <w:spacing w:before="40" w:after="60" w:line="252" w:lineRule="auto"/>
              <w:jc w:val="both"/>
              <w:rPr>
                <w:sz w:val="26"/>
                <w:szCs w:val="26"/>
              </w:rPr>
            </w:pPr>
            <w:r>
              <w:rPr>
                <w:sz w:val="26"/>
                <w:szCs w:val="26"/>
              </w:rPr>
              <w:t>Sử dụng người hiện có, phối hợp, kiêm nhiệm, dùng chung.</w:t>
            </w:r>
          </w:p>
        </w:tc>
      </w:tr>
      <w:tr w14:paraId="553FACDF">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20BF5227">
            <w:pPr>
              <w:pStyle w:val="164"/>
              <w:spacing w:before="40" w:after="60" w:line="252" w:lineRule="auto"/>
              <w:jc w:val="both"/>
              <w:rPr>
                <w:sz w:val="26"/>
                <w:szCs w:val="26"/>
              </w:rPr>
            </w:pPr>
            <w:r>
              <w:rPr>
                <w:b/>
                <w:sz w:val="26"/>
                <w:szCs w:val="26"/>
              </w:rPr>
              <w:t>VÍ DỤ PHẢI CÓ 02 CHUYÊN MÔN</w:t>
            </w:r>
          </w:p>
          <w:p w14:paraId="66BF557E">
            <w:pPr>
              <w:pStyle w:val="164"/>
              <w:spacing w:before="40" w:after="60" w:line="252" w:lineRule="auto"/>
              <w:jc w:val="both"/>
              <w:rPr>
                <w:sz w:val="26"/>
                <w:szCs w:val="26"/>
              </w:rPr>
            </w:pPr>
            <w:r>
              <w:rPr>
                <w:sz w:val="26"/>
                <w:szCs w:val="26"/>
              </w:rPr>
              <w:t>Một đề án giả định cần 02 chuyên môn cùng thời điểm; phải giải trình phần việc, yêu cầu hiện diện và khả năng dùng chung để cơ quan có thẩm quyền xác nhận. Không mặc nhiên suy ra 02 biên chế chuyên trách.</w:t>
            </w:r>
          </w:p>
        </w:tc>
      </w:tr>
    </w:tbl>
    <w:p w14:paraId="06D7C8A6">
      <w:pPr>
        <w:pStyle w:val="3"/>
        <w:keepLines w:val="0"/>
        <w:spacing w:before="160"/>
        <w:jc w:val="both"/>
        <w:rPr>
          <w:sz w:val="26"/>
        </w:rPr>
      </w:pPr>
      <w:r>
        <w:rPr>
          <w:rFonts w:cs="Times New Roman"/>
          <w:sz w:val="26"/>
        </w:rPr>
        <w:t>PP3: 06 thao tác thực hành cụ thể hóa 05 nội dung tại Hướng dẫn</w:t>
      </w:r>
    </w:p>
    <w:p w14:paraId="1F392F6B">
      <w:pPr>
        <w:jc w:val="both"/>
        <w:rPr>
          <w:sz w:val="26"/>
          <w:szCs w:val="26"/>
        </w:rPr>
      </w:pPr>
      <w:r>
        <w:rPr>
          <w:sz w:val="26"/>
          <w:szCs w:val="26"/>
        </w:rPr>
        <w:t>1. Chốt nhiệm vụ và sản phẩm: nêu mã A1–A2, phạm vi, cấp trình, tiêu chí chất lượng, yêu cầu bảo mật và căn cứ phải thực hiện; không chỉ ghi “tham mưu” hoặc “nghiên cứu”.</w:t>
      </w:r>
    </w:p>
    <w:p w14:paraId="6FDCEEAA">
      <w:pPr>
        <w:jc w:val="both"/>
        <w:rPr>
          <w:sz w:val="26"/>
          <w:szCs w:val="26"/>
        </w:rPr>
      </w:pPr>
      <w:r>
        <w:rPr>
          <w:sz w:val="26"/>
          <w:szCs w:val="26"/>
        </w:rPr>
        <w:t>2. Lập tiến độ: chia giai đoạn, mốc sản phẩm, công việc thường xuyên và cao điểm; xác định các việc phải làm đồng thời, thời gian duy trì và mức tham gia của từng chuyên môn.</w:t>
      </w:r>
    </w:p>
    <w:p w14:paraId="09BCE4F3">
      <w:pPr>
        <w:jc w:val="both"/>
        <w:rPr>
          <w:sz w:val="26"/>
          <w:szCs w:val="26"/>
        </w:rPr>
      </w:pPr>
      <w:r>
        <w:rPr>
          <w:sz w:val="26"/>
          <w:szCs w:val="26"/>
        </w:rPr>
        <w:t>3. Xác định điều kiện chuyên môn: mô tả trách nhiệm, tính phức tạp, phạm vi liên ngành, yêu cầu kiểm soát độc lập và năng lực không thể thay thế. Dùng hồ sơ sản phẩm, chương trình công tác, kết quả kỳ trước và ý kiến cơ quan chuyên môn để đối chiếu; không tự đặt hệ số hoặc quy số trang thành người.</w:t>
      </w:r>
    </w:p>
    <w:p w14:paraId="2EA7F50D">
      <w:pPr>
        <w:jc w:val="both"/>
        <w:rPr>
          <w:sz w:val="26"/>
          <w:szCs w:val="26"/>
        </w:rPr>
      </w:pPr>
      <w:r>
        <w:rPr>
          <w:sz w:val="26"/>
          <w:szCs w:val="26"/>
        </w:rPr>
        <w:t>4. Lập phương án tổ chức: ai chủ trì, ai phối hợp; số người cần tham gia ở từng giai đoạn, tỷ lệ/thời lượng tham gia có căn cứ; phần việc đã tính theo PP1 hoặc PP2; khả năng kiêm nhiệm, dùng chung, điều chuyển và bồi dưỡng.</w:t>
      </w:r>
    </w:p>
    <w:p w14:paraId="7C70C517">
      <w:pPr>
        <w:jc w:val="both"/>
        <w:rPr>
          <w:sz w:val="26"/>
          <w:szCs w:val="26"/>
        </w:rPr>
      </w:pPr>
      <w:r>
        <w:rPr>
          <w:sz w:val="26"/>
          <w:szCs w:val="26"/>
        </w:rPr>
        <w:t>5. Giải trình nhu cầu: phân biệt số người cần đồng thời ở cao điểm với nhu cầu duy trì cả năm; nêu khoảng thời gian, chuyên môn, số lượng, phương án dự phòng và giả định. Không chia bình quân cơ học hoặc coi mọi người tham gia đề án là nhân lực chuyên trách cả năm.</w:t>
      </w:r>
    </w:p>
    <w:p w14:paraId="0D460D9A">
      <w:pPr>
        <w:jc w:val="both"/>
        <w:rPr>
          <w:sz w:val="26"/>
          <w:szCs w:val="26"/>
        </w:rPr>
      </w:pPr>
      <w:r>
        <w:rPr>
          <w:sz w:val="26"/>
          <w:szCs w:val="26"/>
        </w:rPr>
        <w:t>6. Kiểm tra và xác nhận: đơn vị chịu trách nhiệm nguồn và sản phẩm; cơ quan chuyên môn thẩm tra yêu cầu đặc thù; đầu mối loại trừ trùng và tổng hợp; cấp có thẩm quyền kết luận. Ghi kết quả PP3 ở C3 cột I, giải trình ở K, trạng thái ở L; J là kết luận bố trí đã đối chiếu các phương pháp và nguồn lực.</w:t>
      </w:r>
    </w:p>
    <w:p w14:paraId="5384855E">
      <w:pPr>
        <w:pStyle w:val="3"/>
        <w:keepLines w:val="0"/>
        <w:spacing w:before="160"/>
        <w:jc w:val="both"/>
        <w:rPr>
          <w:sz w:val="26"/>
        </w:rPr>
      </w:pPr>
      <w:r>
        <w:rPr>
          <w:rFonts w:cs="Times New Roman"/>
          <w:sz w:val="26"/>
        </w:rPr>
        <w:t>Ví dụ PP3: đề án 06 tháng có cao điểm 02 tháng</w:t>
      </w:r>
    </w:p>
    <w:p w14:paraId="1DFD3860">
      <w:pPr>
        <w:jc w:val="both"/>
        <w:rPr>
          <w:sz w:val="26"/>
          <w:szCs w:val="26"/>
        </w:rPr>
      </w:pPr>
      <w:r>
        <w:rPr>
          <w:sz w:val="26"/>
          <w:szCs w:val="26"/>
        </w:rPr>
        <w:t>Giả định đề án cần 02 cán bộ phân tích của đơn vị tham gia theo kế hoạch 06 tháng và 01 chuyên gia pháp lý phối hợp trong 02 tháng thẩm định. Sản phẩm gồm báo cáo phân tích, dự thảo đề án, báo cáo thẩm định và tiếp thu; phải có tiến độ, tiêu chí nghiệm thu, mức tham gia và căn cứ yêu cầu chuyên môn.</w:t>
      </w:r>
    </w:p>
    <w:tbl>
      <w:tblPr>
        <w:tblStyle w:val="12"/>
        <w:tblW w:w="0" w:type="auto"/>
        <w:jc w:val="center"/>
        <w:tblLayout w:type="fixed"/>
        <w:tblCellMar>
          <w:top w:w="0" w:type="dxa"/>
          <w:left w:w="108" w:type="dxa"/>
          <w:bottom w:w="0" w:type="dxa"/>
          <w:right w:w="108" w:type="dxa"/>
        </w:tblCellMar>
      </w:tblPr>
      <w:tblGrid>
        <w:gridCol w:w="2304"/>
        <w:gridCol w:w="3168"/>
        <w:gridCol w:w="4392"/>
      </w:tblGrid>
      <w:tr w14:paraId="5D1B68D0">
        <w:tblPrEx>
          <w:tblCellMar>
            <w:top w:w="0" w:type="dxa"/>
            <w:left w:w="108" w:type="dxa"/>
            <w:bottom w:w="0" w:type="dxa"/>
            <w:right w:w="108" w:type="dxa"/>
          </w:tblCellMar>
        </w:tblPrEx>
        <w:trPr>
          <w:cantSplit/>
          <w:tblHeader/>
          <w:jc w:val="center"/>
        </w:trPr>
        <w:tc>
          <w:tcPr>
            <w:tcW w:w="2304" w:type="dxa"/>
            <w:tcBorders>
              <w:top w:val="single" w:color="D8DDE2" w:sz="4" w:space="0"/>
              <w:bottom w:val="single" w:color="D8DDE2" w:sz="4" w:space="0"/>
            </w:tcBorders>
            <w:shd w:val="clear" w:color="auto" w:fill="EEF1F3"/>
            <w:tcMar>
              <w:top w:w="75" w:type="dxa"/>
              <w:left w:w="75" w:type="dxa"/>
              <w:bottom w:w="75" w:type="dxa"/>
              <w:right w:w="75" w:type="dxa"/>
            </w:tcMar>
            <w:vAlign w:val="center"/>
          </w:tcPr>
          <w:p w14:paraId="16686A75">
            <w:pPr>
              <w:spacing w:before="40" w:after="60" w:line="252" w:lineRule="auto"/>
              <w:jc w:val="both"/>
              <w:rPr>
                <w:sz w:val="26"/>
                <w:szCs w:val="26"/>
              </w:rPr>
            </w:pPr>
            <w:r>
              <w:rPr>
                <w:b/>
                <w:sz w:val="26"/>
                <w:szCs w:val="26"/>
              </w:rPr>
              <w:t>Giai đoạn</w:t>
            </w:r>
          </w:p>
        </w:tc>
        <w:tc>
          <w:tcPr>
            <w:tcW w:w="3168" w:type="dxa"/>
            <w:tcBorders>
              <w:top w:val="single" w:color="D8DDE2" w:sz="4" w:space="0"/>
              <w:bottom w:val="single" w:color="D8DDE2" w:sz="4" w:space="0"/>
            </w:tcBorders>
            <w:shd w:val="clear" w:color="auto" w:fill="EEF1F3"/>
            <w:tcMar>
              <w:top w:w="75" w:type="dxa"/>
              <w:left w:w="75" w:type="dxa"/>
              <w:bottom w:w="75" w:type="dxa"/>
              <w:right w:w="75" w:type="dxa"/>
            </w:tcMar>
            <w:vAlign w:val="center"/>
          </w:tcPr>
          <w:p w14:paraId="3EC8CB18">
            <w:pPr>
              <w:spacing w:before="40" w:after="60" w:line="252" w:lineRule="auto"/>
              <w:jc w:val="both"/>
              <w:rPr>
                <w:sz w:val="26"/>
                <w:szCs w:val="26"/>
              </w:rPr>
            </w:pPr>
            <w:r>
              <w:rPr>
                <w:b/>
                <w:sz w:val="26"/>
                <w:szCs w:val="26"/>
              </w:rPr>
              <w:t>Yêu cầu tham gia</w:t>
            </w:r>
          </w:p>
        </w:tc>
        <w:tc>
          <w:tcPr>
            <w:tcW w:w="4392" w:type="dxa"/>
            <w:tcBorders>
              <w:top w:val="single" w:color="D8DDE2" w:sz="4" w:space="0"/>
              <w:bottom w:val="single" w:color="D8DDE2" w:sz="4" w:space="0"/>
            </w:tcBorders>
            <w:shd w:val="clear" w:color="auto" w:fill="EEF1F3"/>
            <w:tcMar>
              <w:top w:w="75" w:type="dxa"/>
              <w:left w:w="75" w:type="dxa"/>
              <w:bottom w:w="75" w:type="dxa"/>
              <w:right w:w="75" w:type="dxa"/>
            </w:tcMar>
            <w:vAlign w:val="center"/>
          </w:tcPr>
          <w:p w14:paraId="38242139">
            <w:pPr>
              <w:spacing w:before="40" w:after="60" w:line="252" w:lineRule="auto"/>
              <w:jc w:val="both"/>
              <w:rPr>
                <w:sz w:val="26"/>
                <w:szCs w:val="26"/>
              </w:rPr>
            </w:pPr>
            <w:r>
              <w:rPr>
                <w:b/>
                <w:sz w:val="26"/>
                <w:szCs w:val="26"/>
              </w:rPr>
              <w:t>Cách đối chiếu</w:t>
            </w:r>
          </w:p>
        </w:tc>
      </w:tr>
      <w:tr w14:paraId="4265A09B">
        <w:tblPrEx>
          <w:tblCellMar>
            <w:top w:w="0" w:type="dxa"/>
            <w:left w:w="108" w:type="dxa"/>
            <w:bottom w:w="0" w:type="dxa"/>
            <w:right w:w="108" w:type="dxa"/>
          </w:tblCellMar>
        </w:tblPrEx>
        <w:trPr>
          <w:cantSplit/>
          <w:jc w:val="center"/>
        </w:trPr>
        <w:tc>
          <w:tcPr>
            <w:tcW w:w="2304" w:type="dxa"/>
            <w:tcBorders>
              <w:top w:val="single" w:color="D8DDE2" w:sz="4" w:space="0"/>
              <w:bottom w:val="single" w:color="D8DDE2" w:sz="4" w:space="0"/>
            </w:tcBorders>
            <w:tcMar>
              <w:top w:w="75" w:type="dxa"/>
              <w:left w:w="75" w:type="dxa"/>
              <w:bottom w:w="75" w:type="dxa"/>
              <w:right w:w="75" w:type="dxa"/>
            </w:tcMar>
            <w:vAlign w:val="center"/>
          </w:tcPr>
          <w:p w14:paraId="7F90DCFC">
            <w:pPr>
              <w:spacing w:before="40" w:after="60" w:line="252" w:lineRule="auto"/>
              <w:jc w:val="both"/>
              <w:rPr>
                <w:sz w:val="26"/>
                <w:szCs w:val="26"/>
              </w:rPr>
            </w:pPr>
            <w:r>
              <w:rPr>
                <w:sz w:val="26"/>
                <w:szCs w:val="26"/>
              </w:rPr>
              <w:t>Tháng 1–2: nghiên cứu</w:t>
            </w:r>
          </w:p>
        </w:tc>
        <w:tc>
          <w:tcPr>
            <w:tcW w:w="3168" w:type="dxa"/>
            <w:tcBorders>
              <w:top w:val="single" w:color="D8DDE2" w:sz="4" w:space="0"/>
              <w:bottom w:val="single" w:color="D8DDE2" w:sz="4" w:space="0"/>
            </w:tcBorders>
            <w:tcMar>
              <w:top w:w="75" w:type="dxa"/>
              <w:left w:w="75" w:type="dxa"/>
              <w:bottom w:w="75" w:type="dxa"/>
              <w:right w:w="75" w:type="dxa"/>
            </w:tcMar>
            <w:vAlign w:val="center"/>
          </w:tcPr>
          <w:p w14:paraId="737A9F30">
            <w:pPr>
              <w:spacing w:before="40" w:after="60" w:line="252" w:lineRule="auto"/>
              <w:jc w:val="both"/>
              <w:rPr>
                <w:sz w:val="26"/>
                <w:szCs w:val="26"/>
              </w:rPr>
            </w:pPr>
            <w:r>
              <w:rPr>
                <w:sz w:val="26"/>
                <w:szCs w:val="26"/>
              </w:rPr>
              <w:t>02 cán bộ phân tích theo phần việc đã giao</w:t>
            </w:r>
          </w:p>
        </w:tc>
        <w:tc>
          <w:tcPr>
            <w:tcW w:w="4392" w:type="dxa"/>
            <w:tcBorders>
              <w:top w:val="single" w:color="D8DDE2" w:sz="4" w:space="0"/>
              <w:bottom w:val="single" w:color="D8DDE2" w:sz="4" w:space="0"/>
            </w:tcBorders>
            <w:tcMar>
              <w:top w:w="75" w:type="dxa"/>
              <w:left w:w="75" w:type="dxa"/>
              <w:bottom w:w="75" w:type="dxa"/>
              <w:right w:w="75" w:type="dxa"/>
            </w:tcMar>
            <w:vAlign w:val="center"/>
          </w:tcPr>
          <w:p w14:paraId="4239E727">
            <w:pPr>
              <w:spacing w:before="40" w:after="60" w:line="252" w:lineRule="auto"/>
              <w:jc w:val="both"/>
              <w:rPr>
                <w:sz w:val="26"/>
                <w:szCs w:val="26"/>
              </w:rPr>
            </w:pPr>
            <w:r>
              <w:rPr>
                <w:sz w:val="26"/>
                <w:szCs w:val="26"/>
              </w:rPr>
              <w:t>Kiểm tra công việc thường xuyên và quỹ thời gian còn lại của từng người.</w:t>
            </w:r>
          </w:p>
        </w:tc>
      </w:tr>
      <w:tr w14:paraId="46DDAD0B">
        <w:tblPrEx>
          <w:tblCellMar>
            <w:top w:w="0" w:type="dxa"/>
            <w:left w:w="108" w:type="dxa"/>
            <w:bottom w:w="0" w:type="dxa"/>
            <w:right w:w="108" w:type="dxa"/>
          </w:tblCellMar>
        </w:tblPrEx>
        <w:trPr>
          <w:cantSplit/>
          <w:jc w:val="center"/>
        </w:trPr>
        <w:tc>
          <w:tcPr>
            <w:tcW w:w="2304" w:type="dxa"/>
            <w:tcBorders>
              <w:top w:val="single" w:color="D8DDE2" w:sz="4" w:space="0"/>
              <w:bottom w:val="single" w:color="D8DDE2" w:sz="4" w:space="0"/>
            </w:tcBorders>
            <w:tcMar>
              <w:top w:w="75" w:type="dxa"/>
              <w:left w:w="75" w:type="dxa"/>
              <w:bottom w:w="75" w:type="dxa"/>
              <w:right w:w="75" w:type="dxa"/>
            </w:tcMar>
            <w:vAlign w:val="center"/>
          </w:tcPr>
          <w:p w14:paraId="4FCF2131">
            <w:pPr>
              <w:spacing w:before="40" w:after="60" w:line="252" w:lineRule="auto"/>
              <w:jc w:val="both"/>
              <w:rPr>
                <w:sz w:val="26"/>
                <w:szCs w:val="26"/>
              </w:rPr>
            </w:pPr>
            <w:r>
              <w:rPr>
                <w:sz w:val="26"/>
                <w:szCs w:val="26"/>
              </w:rPr>
              <w:t>Tháng 3–4: thẩm định</w:t>
            </w:r>
          </w:p>
        </w:tc>
        <w:tc>
          <w:tcPr>
            <w:tcW w:w="3168" w:type="dxa"/>
            <w:tcBorders>
              <w:top w:val="single" w:color="D8DDE2" w:sz="4" w:space="0"/>
              <w:bottom w:val="single" w:color="D8DDE2" w:sz="4" w:space="0"/>
            </w:tcBorders>
            <w:tcMar>
              <w:top w:w="75" w:type="dxa"/>
              <w:left w:w="75" w:type="dxa"/>
              <w:bottom w:w="75" w:type="dxa"/>
              <w:right w:w="75" w:type="dxa"/>
            </w:tcMar>
            <w:vAlign w:val="center"/>
          </w:tcPr>
          <w:p w14:paraId="58392832">
            <w:pPr>
              <w:spacing w:before="40" w:after="60" w:line="252" w:lineRule="auto"/>
              <w:jc w:val="both"/>
              <w:rPr>
                <w:sz w:val="26"/>
                <w:szCs w:val="26"/>
              </w:rPr>
            </w:pPr>
            <w:r>
              <w:rPr>
                <w:sz w:val="26"/>
                <w:szCs w:val="26"/>
              </w:rPr>
              <w:t>02 cán bộ phân tích và 01 chuyên gia pháp lý cùng tham gia khi cần</w:t>
            </w:r>
          </w:p>
        </w:tc>
        <w:tc>
          <w:tcPr>
            <w:tcW w:w="4392" w:type="dxa"/>
            <w:tcBorders>
              <w:top w:val="single" w:color="D8DDE2" w:sz="4" w:space="0"/>
              <w:bottom w:val="single" w:color="D8DDE2" w:sz="4" w:space="0"/>
            </w:tcBorders>
            <w:tcMar>
              <w:top w:w="75" w:type="dxa"/>
              <w:left w:w="75" w:type="dxa"/>
              <w:bottom w:w="75" w:type="dxa"/>
              <w:right w:w="75" w:type="dxa"/>
            </w:tcMar>
            <w:vAlign w:val="center"/>
          </w:tcPr>
          <w:p w14:paraId="23C7E660">
            <w:pPr>
              <w:spacing w:before="40" w:after="60" w:line="252" w:lineRule="auto"/>
              <w:jc w:val="both"/>
              <w:rPr>
                <w:sz w:val="26"/>
                <w:szCs w:val="26"/>
              </w:rPr>
            </w:pPr>
            <w:r>
              <w:rPr>
                <w:sz w:val="26"/>
                <w:szCs w:val="26"/>
              </w:rPr>
              <w:t>Có 03 người tham gia cao điểm; ưu tiên dùng chung chuyên gia nếu bảo đảm trách nhiệm và tiến độ.</w:t>
            </w:r>
          </w:p>
        </w:tc>
      </w:tr>
      <w:tr w14:paraId="518948FA">
        <w:tblPrEx>
          <w:tblCellMar>
            <w:top w:w="0" w:type="dxa"/>
            <w:left w:w="108" w:type="dxa"/>
            <w:bottom w:w="0" w:type="dxa"/>
            <w:right w:w="108" w:type="dxa"/>
          </w:tblCellMar>
        </w:tblPrEx>
        <w:trPr>
          <w:cantSplit/>
          <w:jc w:val="center"/>
        </w:trPr>
        <w:tc>
          <w:tcPr>
            <w:tcW w:w="2304" w:type="dxa"/>
            <w:tcBorders>
              <w:top w:val="single" w:color="D8DDE2" w:sz="4" w:space="0"/>
              <w:bottom w:val="single" w:color="D8DDE2" w:sz="4" w:space="0"/>
            </w:tcBorders>
            <w:tcMar>
              <w:top w:w="75" w:type="dxa"/>
              <w:left w:w="75" w:type="dxa"/>
              <w:bottom w:w="75" w:type="dxa"/>
              <w:right w:w="75" w:type="dxa"/>
            </w:tcMar>
            <w:vAlign w:val="center"/>
          </w:tcPr>
          <w:p w14:paraId="4144535E">
            <w:pPr>
              <w:spacing w:before="40" w:after="60" w:line="252" w:lineRule="auto"/>
              <w:jc w:val="both"/>
              <w:rPr>
                <w:sz w:val="26"/>
                <w:szCs w:val="26"/>
              </w:rPr>
            </w:pPr>
            <w:r>
              <w:rPr>
                <w:sz w:val="26"/>
                <w:szCs w:val="26"/>
              </w:rPr>
              <w:t>Tháng 5–6: hoàn thiện</w:t>
            </w:r>
          </w:p>
        </w:tc>
        <w:tc>
          <w:tcPr>
            <w:tcW w:w="3168" w:type="dxa"/>
            <w:tcBorders>
              <w:top w:val="single" w:color="D8DDE2" w:sz="4" w:space="0"/>
              <w:bottom w:val="single" w:color="D8DDE2" w:sz="4" w:space="0"/>
            </w:tcBorders>
            <w:tcMar>
              <w:top w:w="75" w:type="dxa"/>
              <w:left w:w="75" w:type="dxa"/>
              <w:bottom w:w="75" w:type="dxa"/>
              <w:right w:w="75" w:type="dxa"/>
            </w:tcMar>
            <w:vAlign w:val="center"/>
          </w:tcPr>
          <w:p w14:paraId="753F04DA">
            <w:pPr>
              <w:spacing w:before="40" w:after="60" w:line="252" w:lineRule="auto"/>
              <w:jc w:val="both"/>
              <w:rPr>
                <w:sz w:val="26"/>
                <w:szCs w:val="26"/>
              </w:rPr>
            </w:pPr>
            <w:r>
              <w:rPr>
                <w:sz w:val="26"/>
                <w:szCs w:val="26"/>
              </w:rPr>
              <w:t>02 cán bộ phân tích; phối hợp pháp lý theo phần phát sinh có căn cứ</w:t>
            </w:r>
          </w:p>
        </w:tc>
        <w:tc>
          <w:tcPr>
            <w:tcW w:w="4392" w:type="dxa"/>
            <w:tcBorders>
              <w:top w:val="single" w:color="D8DDE2" w:sz="4" w:space="0"/>
              <w:bottom w:val="single" w:color="D8DDE2" w:sz="4" w:space="0"/>
            </w:tcBorders>
            <w:tcMar>
              <w:top w:w="75" w:type="dxa"/>
              <w:left w:w="75" w:type="dxa"/>
              <w:bottom w:w="75" w:type="dxa"/>
              <w:right w:w="75" w:type="dxa"/>
            </w:tcMar>
            <w:vAlign w:val="center"/>
          </w:tcPr>
          <w:p w14:paraId="0DAA18E2">
            <w:pPr>
              <w:spacing w:before="40" w:after="60" w:line="252" w:lineRule="auto"/>
              <w:jc w:val="both"/>
              <w:rPr>
                <w:sz w:val="26"/>
                <w:szCs w:val="26"/>
              </w:rPr>
            </w:pPr>
            <w:r>
              <w:rPr>
                <w:sz w:val="26"/>
                <w:szCs w:val="26"/>
              </w:rPr>
              <w:t>Kiểm tra sản phẩm tiếp thu và khả năng trở lại nhiệm vụ thường xuyên.</w:t>
            </w:r>
          </w:p>
        </w:tc>
      </w:tr>
    </w:tbl>
    <w:p w14:paraId="1AC1857A">
      <w:pPr>
        <w:jc w:val="both"/>
        <w:rPr>
          <w:sz w:val="26"/>
          <w:szCs w:val="26"/>
        </w:rPr>
      </w:pPr>
      <w:r>
        <w:rPr>
          <w:sz w:val="26"/>
          <w:szCs w:val="26"/>
        </w:rPr>
        <w:t>Kết luận ví dụ: nhu cầu cao điểm có thể là 03 người tham gia, nhưng chưa đủ căn cứ kết luận 03 người chuyên trách cả năm hoặc tăng 03 biên chế. Hồ sơ C3 phải kèm tiến độ và mức tham gia; chỉ điền I, J sau khi xác định rõ phạm vi, kỳ và kết luận chuyên môn. Không lấy việc thiếu số phút/SP làm lý do duy nhất lựa chọn PP3.</w:t>
      </w:r>
    </w:p>
    <w:p w14:paraId="0D2A46F4">
      <w:pPr>
        <w:keepNext/>
        <w:pageBreakBefore/>
        <w:jc w:val="both"/>
        <w:rPr>
          <w:sz w:val="26"/>
          <w:szCs w:val="26"/>
        </w:rPr>
      </w:pPr>
      <w:r>
        <w:rPr>
          <w:b/>
          <w:sz w:val="26"/>
          <w:szCs w:val="26"/>
        </w:rPr>
        <w:t>CẨM NANG THỰC HÀNH  /  MỤC 11</w:t>
      </w:r>
    </w:p>
    <w:p w14:paraId="29F0C9DF">
      <w:pPr>
        <w:pStyle w:val="2"/>
        <w:keepLines w:val="0"/>
        <w:spacing w:before="160"/>
        <w:jc w:val="both"/>
        <w:rPr>
          <w:rFonts w:cs="Times New Roman"/>
          <w:sz w:val="26"/>
          <w:szCs w:val="26"/>
        </w:rPr>
      </w:pPr>
      <w:r>
        <w:rPr>
          <w:rFonts w:cs="Times New Roman"/>
          <w:sz w:val="26"/>
          <w:szCs w:val="26"/>
        </w:rPr>
        <w:t>Giai đoạn 3 - Từ nhu cầu tới phương án</w:t>
      </w:r>
    </w:p>
    <w:p w14:paraId="157D3194">
      <w:pPr>
        <w:pStyle w:val="164"/>
        <w:jc w:val="both"/>
        <w:rPr>
          <w:spacing w:val="-4"/>
          <w:sz w:val="26"/>
          <w:szCs w:val="26"/>
        </w:rPr>
      </w:pPr>
      <w:r>
        <w:rPr>
          <w:spacing w:val="-4"/>
          <w:sz w:val="26"/>
          <w:szCs w:val="26"/>
        </w:rPr>
        <w:t>Bước 7: D1–D2. Bước 8: tự kiểm tra, gửi; K–T–S do đầu mối quản lý.</w:t>
      </w:r>
    </w:p>
    <w:p w14:paraId="7EE3ABC4">
      <w:pPr>
        <w:pStyle w:val="3"/>
        <w:keepLines w:val="0"/>
        <w:spacing w:before="160"/>
        <w:jc w:val="both"/>
        <w:rPr>
          <w:rFonts w:cs="Times New Roman"/>
          <w:sz w:val="26"/>
        </w:rPr>
      </w:pPr>
      <w:r>
        <w:rPr>
          <w:rFonts w:cs="Times New Roman"/>
          <w:sz w:val="26"/>
        </w:rPr>
        <w:t>BƯỚC 7 - Không nhầm ba con số</w:t>
      </w:r>
    </w:p>
    <w:tbl>
      <w:tblPr>
        <w:tblStyle w:val="12"/>
        <w:tblW w:w="9864" w:type="dxa"/>
        <w:tblInd w:w="0" w:type="dxa"/>
        <w:tblLayout w:type="fixed"/>
        <w:tblCellMar>
          <w:top w:w="0" w:type="dxa"/>
          <w:left w:w="108" w:type="dxa"/>
          <w:bottom w:w="0" w:type="dxa"/>
          <w:right w:w="108" w:type="dxa"/>
        </w:tblCellMar>
      </w:tblPr>
      <w:tblGrid>
        <w:gridCol w:w="927"/>
        <w:gridCol w:w="8823"/>
        <w:gridCol w:w="114"/>
      </w:tblGrid>
      <w:tr w14:paraId="49069C11">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7F417676">
            <w:pPr>
              <w:pStyle w:val="164"/>
              <w:spacing w:before="40" w:after="60" w:line="252" w:lineRule="auto"/>
              <w:jc w:val="both"/>
              <w:rPr>
                <w:sz w:val="26"/>
                <w:szCs w:val="26"/>
              </w:rPr>
            </w:pPr>
            <w:r>
              <w:rPr>
                <w:b/>
                <w:sz w:val="26"/>
                <w:szCs w:val="26"/>
              </w:rPr>
              <w:t>SỐ 1</w:t>
            </w:r>
          </w:p>
        </w:tc>
        <w:tc>
          <w:tcPr>
            <w:tcW w:w="8928" w:type="dxa"/>
            <w:shd w:val="clear" w:color="auto" w:fill="FFFFFF"/>
            <w:tcMar>
              <w:top w:w="75" w:type="dxa"/>
              <w:left w:w="75" w:type="dxa"/>
              <w:bottom w:w="75" w:type="dxa"/>
              <w:right w:w="75" w:type="dxa"/>
            </w:tcMar>
            <w:vAlign w:val="center"/>
          </w:tcPr>
          <w:p w14:paraId="0D6A7B3D">
            <w:pPr>
              <w:pStyle w:val="164"/>
              <w:spacing w:before="40" w:after="60" w:line="252" w:lineRule="auto"/>
              <w:jc w:val="both"/>
              <w:rPr>
                <w:sz w:val="26"/>
                <w:szCs w:val="26"/>
              </w:rPr>
            </w:pPr>
            <w:r>
              <w:rPr>
                <w:sz w:val="26"/>
                <w:szCs w:val="26"/>
              </w:rPr>
              <w:t>Người quy đổi PP2: lượng lao động tính theo giờ (có thể là 0,5; 1,366…).</w:t>
            </w:r>
          </w:p>
        </w:tc>
      </w:tr>
      <w:tr w14:paraId="2817CEC7">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1D9E07E7">
            <w:pPr>
              <w:pStyle w:val="164"/>
              <w:spacing w:before="40" w:after="60" w:line="252" w:lineRule="auto"/>
              <w:jc w:val="both"/>
              <w:rPr>
                <w:sz w:val="26"/>
                <w:szCs w:val="26"/>
              </w:rPr>
            </w:pPr>
            <w:r>
              <w:rPr>
                <w:b/>
                <w:sz w:val="26"/>
                <w:szCs w:val="26"/>
              </w:rPr>
              <w:t>SỐ 2</w:t>
            </w:r>
          </w:p>
        </w:tc>
        <w:tc>
          <w:tcPr>
            <w:tcW w:w="8928" w:type="dxa"/>
            <w:shd w:val="clear" w:color="auto" w:fill="FFFFFF"/>
            <w:tcMar>
              <w:top w:w="75" w:type="dxa"/>
              <w:left w:w="75" w:type="dxa"/>
              <w:bottom w:w="75" w:type="dxa"/>
              <w:right w:w="75" w:type="dxa"/>
            </w:tcMar>
            <w:vAlign w:val="center"/>
          </w:tcPr>
          <w:p w14:paraId="52A1E695">
            <w:pPr>
              <w:pStyle w:val="164"/>
              <w:spacing w:before="40" w:after="60" w:line="252" w:lineRule="auto"/>
              <w:jc w:val="both"/>
              <w:rPr>
                <w:sz w:val="26"/>
                <w:szCs w:val="26"/>
              </w:rPr>
            </w:pPr>
            <w:r>
              <w:rPr>
                <w:sz w:val="26"/>
                <w:szCs w:val="26"/>
              </w:rPr>
              <w:t>Số người cần bố trí: kết luận theo yêu cầu tổ chức công việc và đúng trạng thái xác nhận/thẩm định. D2 cột C tự lấy C3 cột J theo mã VTVL, chưa phân biệt năm, không nhập đè.</w:t>
            </w:r>
          </w:p>
        </w:tc>
      </w:tr>
      <w:tr w14:paraId="72B84A56">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34646A4E">
            <w:pPr>
              <w:pStyle w:val="164"/>
              <w:spacing w:before="40" w:after="60" w:line="252" w:lineRule="auto"/>
              <w:jc w:val="both"/>
              <w:rPr>
                <w:sz w:val="26"/>
                <w:szCs w:val="26"/>
              </w:rPr>
            </w:pPr>
            <w:r>
              <w:rPr>
                <w:b/>
                <w:sz w:val="26"/>
                <w:szCs w:val="26"/>
              </w:rPr>
              <w:t>SỐ 3</w:t>
            </w:r>
          </w:p>
        </w:tc>
        <w:tc>
          <w:tcPr>
            <w:tcW w:w="8928" w:type="dxa"/>
            <w:shd w:val="clear" w:color="auto" w:fill="FFFFFF"/>
            <w:tcMar>
              <w:top w:w="75" w:type="dxa"/>
              <w:left w:w="75" w:type="dxa"/>
              <w:bottom w:w="75" w:type="dxa"/>
              <w:right w:w="75" w:type="dxa"/>
            </w:tcMar>
            <w:vAlign w:val="center"/>
          </w:tcPr>
          <w:p w14:paraId="0B4F0D27">
            <w:pPr>
              <w:pStyle w:val="164"/>
              <w:spacing w:before="40" w:after="60" w:line="252" w:lineRule="auto"/>
              <w:jc w:val="both"/>
              <w:rPr>
                <w:sz w:val="26"/>
                <w:szCs w:val="26"/>
              </w:rPr>
            </w:pPr>
            <w:r>
              <w:rPr>
                <w:sz w:val="26"/>
                <w:szCs w:val="26"/>
              </w:rPr>
              <w:t>Biên chế đề nghị/được giao: phương án giải trình; quyết định bởi cấp có thẩm quyền.</w:t>
            </w:r>
          </w:p>
        </w:tc>
      </w:tr>
      <w:tr w14:paraId="541409F9">
        <w:tblPrEx>
          <w:tblCellMar>
            <w:top w:w="0" w:type="dxa"/>
            <w:left w:w="108" w:type="dxa"/>
            <w:bottom w:w="0" w:type="dxa"/>
            <w:right w:w="108" w:type="dxa"/>
          </w:tblCellMar>
        </w:tblPrEx>
        <w:trPr>
          <w:cantSplit/>
        </w:trPr>
        <w:tc>
          <w:tcPr>
            <w:tcW w:w="9956" w:type="dxa"/>
            <w:gridSpan w:val="3"/>
            <w:tcBorders>
              <w:left w:val="single" w:color="386E70" w:sz="18" w:space="0"/>
            </w:tcBorders>
            <w:shd w:val="clear" w:color="auto" w:fill="EEF1F3"/>
            <w:tcMar>
              <w:top w:w="75" w:type="dxa"/>
              <w:left w:w="75" w:type="dxa"/>
              <w:bottom w:w="75" w:type="dxa"/>
              <w:right w:w="75" w:type="dxa"/>
            </w:tcMar>
            <w:vAlign w:val="center"/>
          </w:tcPr>
          <w:p w14:paraId="2308B5C9">
            <w:pPr>
              <w:pStyle w:val="164"/>
              <w:spacing w:before="40" w:after="60" w:line="252" w:lineRule="auto"/>
              <w:jc w:val="both"/>
              <w:rPr>
                <w:sz w:val="26"/>
                <w:szCs w:val="26"/>
              </w:rPr>
            </w:pPr>
            <w:r>
              <w:rPr>
                <w:b/>
                <w:sz w:val="26"/>
                <w:szCs w:val="26"/>
              </w:rPr>
              <w:t>VÍ DỤ ĐỐI CHIẾU NGUỒN LỰC</w:t>
            </w:r>
          </w:p>
          <w:p w14:paraId="2032B344">
            <w:pPr>
              <w:pStyle w:val="164"/>
              <w:spacing w:before="40" w:after="60" w:line="252" w:lineRule="auto"/>
              <w:jc w:val="both"/>
              <w:rPr>
                <w:sz w:val="26"/>
                <w:szCs w:val="26"/>
              </w:rPr>
            </w:pPr>
            <w:r>
              <w:rPr>
                <w:sz w:val="26"/>
                <w:szCs w:val="26"/>
              </w:rPr>
              <w:t>02 người, mỗi người có thể dành 50% quỹ giờ chuẩn cho vị trí → tương đương 1,0 người quy đổi. So với nhu cầu 1,366 người quy đổi, còn chênh khoảng 0,366 người quy đổi, không mặc nhiên thiếu 01 biên chế.</w:t>
            </w:r>
          </w:p>
        </w:tc>
      </w:tr>
    </w:tbl>
    <w:p w14:paraId="1FCF803B">
      <w:pPr>
        <w:pStyle w:val="3"/>
        <w:keepLines w:val="0"/>
        <w:spacing w:before="160"/>
        <w:jc w:val="both"/>
        <w:rPr>
          <w:sz w:val="26"/>
        </w:rPr>
      </w:pPr>
      <w:r>
        <w:rPr>
          <w:rFonts w:cs="Times New Roman"/>
          <w:sz w:val="26"/>
        </w:rPr>
        <w:t>D1: mỗi người một mã, một nơi tính nhân lực</w:t>
      </w:r>
    </w:p>
    <w:p w14:paraId="76772B0D">
      <w:pPr>
        <w:jc w:val="both"/>
        <w:rPr>
          <w:sz w:val="26"/>
          <w:szCs w:val="26"/>
        </w:rPr>
      </w:pPr>
      <w:r>
        <w:rPr>
          <w:sz w:val="26"/>
          <w:szCs w:val="26"/>
        </w:rPr>
        <w:t>Chốt nhân lực tại 30/9/2026. D1 ghi một mã người/nguồn lực trên một dòng, vị trí chính ở B, loại nhân lực ở C, giờ cho vị trí chính ở E, giờ cho việc khác ở F, nơi tính biên chế ở G, nguồn ở H và trạng thái ở I. Không dùng họ tên làm khóa duy nhất; không lặp cùng người để cộng thành nhiều người.</w:t>
      </w:r>
    </w:p>
    <w:p w14:paraId="54BB86D6">
      <w:pPr>
        <w:jc w:val="both"/>
        <w:rPr>
          <w:sz w:val="26"/>
          <w:szCs w:val="26"/>
        </w:rPr>
      </w:pPr>
      <w:r>
        <w:rPr>
          <w:sz w:val="26"/>
          <w:szCs w:val="26"/>
        </w:rPr>
        <w:t>Quỹ giờ cá nhân D lấy từ C1 hoặc mức giờ riêng có căn cứ tại K; tổng E + F không vượt quỹ giờ đã xác nhận. Giờ làm thêm cần theo dõi riêng và giải trình, không dùng làm thêm thường xuyên để che thiếu hụt nguồn lực. Tách công chức, viên chức, lao động hợp đồng, nguồn kinh phí và các nguồn hỗ trợ theo đúng chế độ quản lý.</w:t>
      </w:r>
    </w:p>
    <w:p w14:paraId="393095FC">
      <w:pPr>
        <w:jc w:val="both"/>
        <w:rPr>
          <w:sz w:val="26"/>
          <w:szCs w:val="26"/>
        </w:rPr>
      </w:pPr>
      <w:r>
        <w:rPr>
          <w:sz w:val="26"/>
          <w:szCs w:val="26"/>
        </w:rPr>
        <w:t>Kèm bảng phân bổ tối thiểu: mã đơn vị – mã người – mã VTVL nhận giờ – kỳ/năm – giờ phân bổ – quỹ giờ cá nhân – nơi tính biên chế – nguồn/xác nhận. Một người có thể có nhiều dòng phân bổ nhưng quỹ giờ cá nhân và số người chỉ tổng hợp một lần; đối chiếu cả đơn vị đi và đơn vị nhận, kể cả công tác đảng và ngành dọc.</w:t>
      </w:r>
    </w:p>
    <w:p w14:paraId="17F6C103">
      <w:pPr>
        <w:pStyle w:val="3"/>
        <w:keepLines w:val="0"/>
        <w:spacing w:before="160"/>
        <w:jc w:val="both"/>
        <w:rPr>
          <w:sz w:val="26"/>
        </w:rPr>
      </w:pPr>
      <w:r>
        <w:rPr>
          <w:rFonts w:cs="Times New Roman"/>
          <w:sz w:val="26"/>
        </w:rPr>
        <w:t>D2: lập riêng nhu cầu và nguồn lực từng năm 2027–2031</w:t>
      </w:r>
    </w:p>
    <w:p w14:paraId="7057491C">
      <w:pPr>
        <w:jc w:val="both"/>
        <w:rPr>
          <w:sz w:val="26"/>
          <w:szCs w:val="26"/>
        </w:rPr>
      </w:pPr>
      <w:r>
        <w:rPr>
          <w:sz w:val="26"/>
          <w:szCs w:val="26"/>
        </w:rPr>
        <w:t>D2 cột B ghi năm; D là số người có thể bố trí (cùng đơn vị tính), E là biên chế được giao theo đúng phạm vi quyết định, F là phương án sắp xếp lại, G là đề nghị điều chỉnh, H là căn cứ và I là trạng thái. Cột C và L đều lấy C3 cột J theo mã VTVL, không xét năm ở B; cột K lấy người quy đổi PP2 từ C3. Vì vậy phải kèm bảng dự báo có cấu trúc cho từng năm, không coi số liên kết là dự báo tự động.</w:t>
      </w:r>
    </w:p>
    <w:tbl>
      <w:tblPr>
        <w:tblStyle w:val="12"/>
        <w:tblW w:w="0" w:type="auto"/>
        <w:jc w:val="center"/>
        <w:tblLayout w:type="fixed"/>
        <w:tblCellMar>
          <w:top w:w="0" w:type="dxa"/>
          <w:left w:w="108" w:type="dxa"/>
          <w:bottom w:w="0" w:type="dxa"/>
          <w:right w:w="108" w:type="dxa"/>
        </w:tblCellMar>
      </w:tblPr>
      <w:tblGrid>
        <w:gridCol w:w="2736"/>
        <w:gridCol w:w="7128"/>
      </w:tblGrid>
      <w:tr w14:paraId="253D0470">
        <w:tblPrEx>
          <w:tblCellMar>
            <w:top w:w="0" w:type="dxa"/>
            <w:left w:w="108" w:type="dxa"/>
            <w:bottom w:w="0" w:type="dxa"/>
            <w:right w:w="108" w:type="dxa"/>
          </w:tblCellMar>
        </w:tblPrEx>
        <w:trPr>
          <w:cantSplit/>
          <w:tblHeader/>
          <w:jc w:val="center"/>
        </w:trPr>
        <w:tc>
          <w:tcPr>
            <w:tcW w:w="2736" w:type="dxa"/>
            <w:tcBorders>
              <w:top w:val="single" w:color="D8DDE2" w:sz="4" w:space="0"/>
              <w:bottom w:val="single" w:color="D8DDE2" w:sz="4" w:space="0"/>
            </w:tcBorders>
            <w:shd w:val="clear" w:color="auto" w:fill="EEF1F3"/>
            <w:tcMar>
              <w:top w:w="75" w:type="dxa"/>
              <w:left w:w="75" w:type="dxa"/>
              <w:bottom w:w="75" w:type="dxa"/>
              <w:right w:w="75" w:type="dxa"/>
            </w:tcMar>
            <w:vAlign w:val="center"/>
          </w:tcPr>
          <w:p w14:paraId="5F9C99C7">
            <w:pPr>
              <w:spacing w:before="40" w:after="60" w:line="252" w:lineRule="auto"/>
              <w:jc w:val="both"/>
              <w:rPr>
                <w:sz w:val="26"/>
                <w:szCs w:val="26"/>
              </w:rPr>
            </w:pPr>
            <w:r>
              <w:rPr>
                <w:b/>
                <w:sz w:val="26"/>
                <w:szCs w:val="26"/>
              </w:rPr>
              <w:t>Trường trong bảng kèm D2</w:t>
            </w:r>
          </w:p>
        </w:tc>
        <w:tc>
          <w:tcPr>
            <w:tcW w:w="7128" w:type="dxa"/>
            <w:tcBorders>
              <w:top w:val="single" w:color="D8DDE2" w:sz="4" w:space="0"/>
              <w:bottom w:val="single" w:color="D8DDE2" w:sz="4" w:space="0"/>
            </w:tcBorders>
            <w:shd w:val="clear" w:color="auto" w:fill="EEF1F3"/>
            <w:tcMar>
              <w:top w:w="75" w:type="dxa"/>
              <w:left w:w="75" w:type="dxa"/>
              <w:bottom w:w="75" w:type="dxa"/>
              <w:right w:w="75" w:type="dxa"/>
            </w:tcMar>
            <w:vAlign w:val="center"/>
          </w:tcPr>
          <w:p w14:paraId="15C442A2">
            <w:pPr>
              <w:spacing w:before="40" w:after="60" w:line="252" w:lineRule="auto"/>
              <w:jc w:val="both"/>
              <w:rPr>
                <w:sz w:val="26"/>
                <w:szCs w:val="26"/>
              </w:rPr>
            </w:pPr>
            <w:r>
              <w:rPr>
                <w:b/>
                <w:sz w:val="26"/>
                <w:szCs w:val="26"/>
              </w:rPr>
              <w:t>Nội dung bắt buộc</w:t>
            </w:r>
          </w:p>
        </w:tc>
      </w:tr>
      <w:tr w14:paraId="4592FCD6">
        <w:tblPrEx>
          <w:tblCellMar>
            <w:top w:w="0" w:type="dxa"/>
            <w:left w:w="108" w:type="dxa"/>
            <w:bottom w:w="0" w:type="dxa"/>
            <w:right w:w="108" w:type="dxa"/>
          </w:tblCellMar>
        </w:tblPrEx>
        <w:trPr>
          <w:cantSplit/>
          <w:jc w:val="center"/>
        </w:trPr>
        <w:tc>
          <w:tcPr>
            <w:tcW w:w="2736" w:type="dxa"/>
            <w:tcBorders>
              <w:top w:val="single" w:color="D8DDE2" w:sz="4" w:space="0"/>
              <w:bottom w:val="single" w:color="D8DDE2" w:sz="4" w:space="0"/>
            </w:tcBorders>
            <w:tcMar>
              <w:top w:w="75" w:type="dxa"/>
              <w:left w:w="75" w:type="dxa"/>
              <w:bottom w:w="75" w:type="dxa"/>
              <w:right w:w="75" w:type="dxa"/>
            </w:tcMar>
            <w:vAlign w:val="center"/>
          </w:tcPr>
          <w:p w14:paraId="30E01062">
            <w:pPr>
              <w:spacing w:before="40" w:after="60" w:line="252" w:lineRule="auto"/>
              <w:jc w:val="both"/>
              <w:rPr>
                <w:sz w:val="26"/>
                <w:szCs w:val="26"/>
              </w:rPr>
            </w:pPr>
            <w:r>
              <w:rPr>
                <w:sz w:val="26"/>
                <w:szCs w:val="26"/>
              </w:rPr>
              <w:t>Khóa và số nền</w:t>
            </w:r>
          </w:p>
        </w:tc>
        <w:tc>
          <w:tcPr>
            <w:tcW w:w="7128" w:type="dxa"/>
            <w:tcBorders>
              <w:top w:val="single" w:color="D8DDE2" w:sz="4" w:space="0"/>
              <w:bottom w:val="single" w:color="D8DDE2" w:sz="4" w:space="0"/>
            </w:tcBorders>
            <w:tcMar>
              <w:top w:w="75" w:type="dxa"/>
              <w:left w:w="75" w:type="dxa"/>
              <w:bottom w:w="75" w:type="dxa"/>
              <w:right w:w="75" w:type="dxa"/>
            </w:tcMar>
            <w:vAlign w:val="center"/>
          </w:tcPr>
          <w:p w14:paraId="1EE15552">
            <w:pPr>
              <w:spacing w:before="40" w:after="60" w:line="252" w:lineRule="auto"/>
              <w:jc w:val="both"/>
              <w:rPr>
                <w:sz w:val="26"/>
                <w:szCs w:val="26"/>
              </w:rPr>
            </w:pPr>
            <w:r>
              <w:rPr>
                <w:sz w:val="26"/>
                <w:szCs w:val="26"/>
              </w:rPr>
              <w:t>Mã đơn vị, mã VTVL, năm; số nền C3-J và phiên bản/ngày xác nhận.</w:t>
            </w:r>
          </w:p>
        </w:tc>
      </w:tr>
      <w:tr w14:paraId="135C85A9">
        <w:tblPrEx>
          <w:tblCellMar>
            <w:top w:w="0" w:type="dxa"/>
            <w:left w:w="108" w:type="dxa"/>
            <w:bottom w:w="0" w:type="dxa"/>
            <w:right w:w="108" w:type="dxa"/>
          </w:tblCellMar>
        </w:tblPrEx>
        <w:trPr>
          <w:cantSplit/>
          <w:jc w:val="center"/>
        </w:trPr>
        <w:tc>
          <w:tcPr>
            <w:tcW w:w="2736" w:type="dxa"/>
            <w:tcBorders>
              <w:top w:val="single" w:color="D8DDE2" w:sz="4" w:space="0"/>
              <w:bottom w:val="single" w:color="D8DDE2" w:sz="4" w:space="0"/>
            </w:tcBorders>
            <w:tcMar>
              <w:top w:w="75" w:type="dxa"/>
              <w:left w:w="75" w:type="dxa"/>
              <w:bottom w:w="75" w:type="dxa"/>
              <w:right w:w="75" w:type="dxa"/>
            </w:tcMar>
            <w:vAlign w:val="center"/>
          </w:tcPr>
          <w:p w14:paraId="32FA739C">
            <w:pPr>
              <w:spacing w:before="40" w:after="60" w:line="252" w:lineRule="auto"/>
              <w:jc w:val="both"/>
              <w:rPr>
                <w:sz w:val="26"/>
                <w:szCs w:val="26"/>
              </w:rPr>
            </w:pPr>
            <w:r>
              <w:rPr>
                <w:sz w:val="26"/>
                <w:szCs w:val="26"/>
              </w:rPr>
              <w:t>Nhu cầu của năm</w:t>
            </w:r>
          </w:p>
        </w:tc>
        <w:tc>
          <w:tcPr>
            <w:tcW w:w="7128" w:type="dxa"/>
            <w:tcBorders>
              <w:top w:val="single" w:color="D8DDE2" w:sz="4" w:space="0"/>
              <w:bottom w:val="single" w:color="D8DDE2" w:sz="4" w:space="0"/>
            </w:tcBorders>
            <w:tcMar>
              <w:top w:w="75" w:type="dxa"/>
              <w:left w:w="75" w:type="dxa"/>
              <w:bottom w:w="75" w:type="dxa"/>
              <w:right w:w="75" w:type="dxa"/>
            </w:tcMar>
            <w:vAlign w:val="center"/>
          </w:tcPr>
          <w:p w14:paraId="4D3207A8">
            <w:pPr>
              <w:spacing w:before="40" w:after="60" w:line="252" w:lineRule="auto"/>
              <w:jc w:val="both"/>
              <w:rPr>
                <w:sz w:val="26"/>
                <w:szCs w:val="26"/>
              </w:rPr>
            </w:pPr>
            <w:r>
              <w:rPr>
                <w:sz w:val="26"/>
                <w:szCs w:val="26"/>
              </w:rPr>
              <w:t>Số người cần bố trí của riêng năm; khối lượng, nhiệm vụ, cơ cấu, chuyên môn và quỹ giờ làm căn cứ.</w:t>
            </w:r>
          </w:p>
        </w:tc>
      </w:tr>
      <w:tr w14:paraId="1E283BE8">
        <w:tblPrEx>
          <w:tblCellMar>
            <w:top w:w="0" w:type="dxa"/>
            <w:left w:w="108" w:type="dxa"/>
            <w:bottom w:w="0" w:type="dxa"/>
            <w:right w:w="108" w:type="dxa"/>
          </w:tblCellMar>
        </w:tblPrEx>
        <w:trPr>
          <w:cantSplit/>
          <w:jc w:val="center"/>
        </w:trPr>
        <w:tc>
          <w:tcPr>
            <w:tcW w:w="2736" w:type="dxa"/>
            <w:tcBorders>
              <w:top w:val="single" w:color="D8DDE2" w:sz="4" w:space="0"/>
              <w:bottom w:val="single" w:color="D8DDE2" w:sz="4" w:space="0"/>
            </w:tcBorders>
            <w:tcMar>
              <w:top w:w="75" w:type="dxa"/>
              <w:left w:w="75" w:type="dxa"/>
              <w:bottom w:w="75" w:type="dxa"/>
              <w:right w:w="75" w:type="dxa"/>
            </w:tcMar>
            <w:vAlign w:val="center"/>
          </w:tcPr>
          <w:p w14:paraId="5F805EC3">
            <w:pPr>
              <w:spacing w:before="40" w:after="60" w:line="252" w:lineRule="auto"/>
              <w:jc w:val="both"/>
              <w:rPr>
                <w:sz w:val="26"/>
                <w:szCs w:val="26"/>
              </w:rPr>
            </w:pPr>
            <w:r>
              <w:rPr>
                <w:sz w:val="26"/>
                <w:szCs w:val="26"/>
              </w:rPr>
              <w:t>Nguồn lực của năm</w:t>
            </w:r>
          </w:p>
        </w:tc>
        <w:tc>
          <w:tcPr>
            <w:tcW w:w="7128" w:type="dxa"/>
            <w:tcBorders>
              <w:top w:val="single" w:color="D8DDE2" w:sz="4" w:space="0"/>
              <w:bottom w:val="single" w:color="D8DDE2" w:sz="4" w:space="0"/>
            </w:tcBorders>
            <w:tcMar>
              <w:top w:w="75" w:type="dxa"/>
              <w:left w:w="75" w:type="dxa"/>
              <w:bottom w:w="75" w:type="dxa"/>
              <w:right w:w="75" w:type="dxa"/>
            </w:tcMar>
            <w:vAlign w:val="center"/>
          </w:tcPr>
          <w:p w14:paraId="5AC04BC9">
            <w:pPr>
              <w:spacing w:before="40" w:after="60" w:line="252" w:lineRule="auto"/>
              <w:jc w:val="both"/>
              <w:rPr>
                <w:sz w:val="26"/>
                <w:szCs w:val="26"/>
              </w:rPr>
            </w:pPr>
            <w:r>
              <w:rPr>
                <w:sz w:val="26"/>
                <w:szCs w:val="26"/>
              </w:rPr>
              <w:t>Số người có thể bố trí, biến động đã có căn cứ, giờ phân bổ và nguồn kinh phí; không cộng trùng người dùng chung.</w:t>
            </w:r>
          </w:p>
        </w:tc>
      </w:tr>
      <w:tr w14:paraId="65071DD8">
        <w:tblPrEx>
          <w:tblCellMar>
            <w:top w:w="0" w:type="dxa"/>
            <w:left w:w="108" w:type="dxa"/>
            <w:bottom w:w="0" w:type="dxa"/>
            <w:right w:w="108" w:type="dxa"/>
          </w:tblCellMar>
        </w:tblPrEx>
        <w:trPr>
          <w:cantSplit/>
          <w:jc w:val="center"/>
        </w:trPr>
        <w:tc>
          <w:tcPr>
            <w:tcW w:w="2736" w:type="dxa"/>
            <w:tcBorders>
              <w:top w:val="single" w:color="D8DDE2" w:sz="4" w:space="0"/>
              <w:bottom w:val="single" w:color="D8DDE2" w:sz="4" w:space="0"/>
            </w:tcBorders>
            <w:tcMar>
              <w:top w:w="75" w:type="dxa"/>
              <w:left w:w="75" w:type="dxa"/>
              <w:bottom w:w="75" w:type="dxa"/>
              <w:right w:w="75" w:type="dxa"/>
            </w:tcMar>
            <w:vAlign w:val="center"/>
          </w:tcPr>
          <w:p w14:paraId="088EFD9D">
            <w:pPr>
              <w:spacing w:before="40" w:after="60" w:line="252" w:lineRule="auto"/>
              <w:jc w:val="both"/>
              <w:rPr>
                <w:sz w:val="26"/>
                <w:szCs w:val="26"/>
              </w:rPr>
            </w:pPr>
            <w:r>
              <w:rPr>
                <w:sz w:val="26"/>
                <w:szCs w:val="26"/>
              </w:rPr>
              <w:t>Sắp xếp và đề nghị</w:t>
            </w:r>
          </w:p>
        </w:tc>
        <w:tc>
          <w:tcPr>
            <w:tcW w:w="7128" w:type="dxa"/>
            <w:tcBorders>
              <w:top w:val="single" w:color="D8DDE2" w:sz="4" w:space="0"/>
              <w:bottom w:val="single" w:color="D8DDE2" w:sz="4" w:space="0"/>
            </w:tcBorders>
            <w:tcMar>
              <w:top w:w="75" w:type="dxa"/>
              <w:left w:w="75" w:type="dxa"/>
              <w:bottom w:w="75" w:type="dxa"/>
              <w:right w:w="75" w:type="dxa"/>
            </w:tcMar>
            <w:vAlign w:val="center"/>
          </w:tcPr>
          <w:p w14:paraId="70A42AB4">
            <w:pPr>
              <w:spacing w:before="40" w:after="60" w:line="252" w:lineRule="auto"/>
              <w:jc w:val="both"/>
              <w:rPr>
                <w:sz w:val="26"/>
                <w:szCs w:val="26"/>
              </w:rPr>
            </w:pPr>
            <w:r>
              <w:rPr>
                <w:sz w:val="26"/>
                <w:szCs w:val="26"/>
              </w:rPr>
              <w:t>Bố trí lại/điều chuyển/đào tạo/dùng chung; đề nghị điều chỉnh biên chế bằng số nguyên có giải trình và đúng thẩm quyền.</w:t>
            </w:r>
          </w:p>
        </w:tc>
      </w:tr>
      <w:tr w14:paraId="735C98D9">
        <w:tblPrEx>
          <w:tblCellMar>
            <w:top w:w="0" w:type="dxa"/>
            <w:left w:w="108" w:type="dxa"/>
            <w:bottom w:w="0" w:type="dxa"/>
            <w:right w:w="108" w:type="dxa"/>
          </w:tblCellMar>
        </w:tblPrEx>
        <w:trPr>
          <w:cantSplit/>
          <w:jc w:val="center"/>
        </w:trPr>
        <w:tc>
          <w:tcPr>
            <w:tcW w:w="2736" w:type="dxa"/>
            <w:tcBorders>
              <w:top w:val="single" w:color="D8DDE2" w:sz="4" w:space="0"/>
              <w:bottom w:val="single" w:color="D8DDE2" w:sz="4" w:space="0"/>
            </w:tcBorders>
            <w:tcMar>
              <w:top w:w="75" w:type="dxa"/>
              <w:left w:w="75" w:type="dxa"/>
              <w:bottom w:w="75" w:type="dxa"/>
              <w:right w:w="75" w:type="dxa"/>
            </w:tcMar>
            <w:vAlign w:val="center"/>
          </w:tcPr>
          <w:p w14:paraId="5D10DB62">
            <w:pPr>
              <w:spacing w:before="40" w:after="60" w:line="252" w:lineRule="auto"/>
              <w:jc w:val="both"/>
              <w:rPr>
                <w:sz w:val="26"/>
                <w:szCs w:val="26"/>
              </w:rPr>
            </w:pPr>
            <w:r>
              <w:rPr>
                <w:sz w:val="26"/>
                <w:szCs w:val="26"/>
              </w:rPr>
              <w:t>Bằng chứng, trạng thái</w:t>
            </w:r>
          </w:p>
        </w:tc>
        <w:tc>
          <w:tcPr>
            <w:tcW w:w="7128" w:type="dxa"/>
            <w:tcBorders>
              <w:top w:val="single" w:color="D8DDE2" w:sz="4" w:space="0"/>
              <w:bottom w:val="single" w:color="D8DDE2" w:sz="4" w:space="0"/>
            </w:tcBorders>
            <w:tcMar>
              <w:top w:w="75" w:type="dxa"/>
              <w:left w:w="75" w:type="dxa"/>
              <w:bottom w:w="75" w:type="dxa"/>
              <w:right w:w="75" w:type="dxa"/>
            </w:tcMar>
            <w:vAlign w:val="center"/>
          </w:tcPr>
          <w:p w14:paraId="6ABD185D">
            <w:pPr>
              <w:spacing w:before="40" w:after="60" w:line="252" w:lineRule="auto"/>
              <w:jc w:val="both"/>
              <w:rPr>
                <w:sz w:val="26"/>
                <w:szCs w:val="26"/>
              </w:rPr>
            </w:pPr>
            <w:r>
              <w:rPr>
                <w:sz w:val="26"/>
                <w:szCs w:val="26"/>
              </w:rPr>
              <w:t>Giả định và kịch bản; nguồn văn bản/số liệu, người lập, người kiểm tra, cấp xác nhận và ngày xác nhận.</w:t>
            </w:r>
          </w:p>
        </w:tc>
      </w:tr>
    </w:tbl>
    <w:p w14:paraId="4260C0B5">
      <w:pPr>
        <w:jc w:val="both"/>
        <w:rPr>
          <w:sz w:val="26"/>
          <w:szCs w:val="26"/>
        </w:rPr>
      </w:pPr>
      <w:r>
        <w:rPr>
          <w:sz w:val="26"/>
          <w:szCs w:val="26"/>
        </w:rPr>
        <w:t>Ví dụ: C3-J của vị trí A đã xác nhận là 02 người tại thời điểm nền; dự báo 2027 cần 02 người, 2028 cần 03 người do nhiệm vụ mới có căn cứ. Hai dòng D2 vẫn có thể cùng hiện 02 ở C/L. Bảng kèm phải ghi 02 và 03 theo từng năm, đối chiếu nguồn lực và giải trình phần chênh; không sửa C3 thành 03 chỉ để dòng 2028 hiện đúng vì sẽ làm thay đổi cả năm 2027.</w:t>
      </w:r>
    </w:p>
    <w:p w14:paraId="14CDAD9B">
      <w:pPr>
        <w:jc w:val="both"/>
        <w:rPr>
          <w:sz w:val="26"/>
          <w:szCs w:val="26"/>
        </w:rPr>
      </w:pPr>
      <w:r>
        <w:rPr>
          <w:sz w:val="26"/>
          <w:szCs w:val="26"/>
        </w:rPr>
        <w:t>Tiếp tục lập đủ các năm 2029, 2030, 2031 với giả định riêng; không cộng số người của 05 năm thành biên chế tại một thời điểm. Biên chế được giao cho cả cơ quan không tự coi là đã giao riêng cho từng VTVL. Phương án tăng chỉ xem xét sau khi đối chiếu các khả năng sắp xếp và có căn cứ đã xác nhận.</w:t>
      </w:r>
    </w:p>
    <w:p w14:paraId="3189E295">
      <w:pPr>
        <w:pStyle w:val="3"/>
        <w:keepLines w:val="0"/>
        <w:spacing w:before="160"/>
        <w:jc w:val="both"/>
        <w:rPr>
          <w:rFonts w:cs="Times New Roman"/>
          <w:sz w:val="26"/>
        </w:rPr>
      </w:pPr>
      <w:r>
        <w:rPr>
          <w:rFonts w:cs="Times New Roman"/>
          <w:sz w:val="26"/>
        </w:rPr>
        <w:t>Trước khi xin điều chỉnh biên chế, hỏi đủ 05 điều</w:t>
      </w:r>
    </w:p>
    <w:tbl>
      <w:tblPr>
        <w:tblStyle w:val="12"/>
        <w:tblW w:w="9864" w:type="dxa"/>
        <w:tblInd w:w="0" w:type="dxa"/>
        <w:tblLayout w:type="fixed"/>
        <w:tblCellMar>
          <w:top w:w="0" w:type="dxa"/>
          <w:left w:w="108" w:type="dxa"/>
          <w:bottom w:w="0" w:type="dxa"/>
          <w:right w:w="108" w:type="dxa"/>
        </w:tblCellMar>
      </w:tblPr>
      <w:tblGrid>
        <w:gridCol w:w="2136"/>
        <w:gridCol w:w="7614"/>
        <w:gridCol w:w="114"/>
      </w:tblGrid>
      <w:tr w14:paraId="7C6E60C0">
        <w:tblPrEx>
          <w:tblCellMar>
            <w:top w:w="0" w:type="dxa"/>
            <w:left w:w="108" w:type="dxa"/>
            <w:bottom w:w="0" w:type="dxa"/>
            <w:right w:w="108" w:type="dxa"/>
          </w:tblCellMar>
        </w:tblPrEx>
        <w:trPr>
          <w:gridAfter w:val="1"/>
          <w:wAfter w:w="115" w:type="dxa"/>
          <w:cantSplit/>
        </w:trPr>
        <w:tc>
          <w:tcPr>
            <w:tcW w:w="2160" w:type="dxa"/>
            <w:shd w:val="clear" w:color="auto" w:fill="EEF1F3"/>
            <w:tcMar>
              <w:top w:w="75" w:type="dxa"/>
              <w:left w:w="75" w:type="dxa"/>
              <w:bottom w:w="75" w:type="dxa"/>
              <w:right w:w="75" w:type="dxa"/>
            </w:tcMar>
            <w:vAlign w:val="center"/>
          </w:tcPr>
          <w:p w14:paraId="11C64EB7">
            <w:pPr>
              <w:pStyle w:val="164"/>
              <w:spacing w:before="40" w:after="60" w:line="252" w:lineRule="auto"/>
              <w:jc w:val="both"/>
              <w:rPr>
                <w:sz w:val="26"/>
                <w:szCs w:val="26"/>
              </w:rPr>
            </w:pPr>
            <w:r>
              <w:rPr>
                <w:b/>
                <w:sz w:val="26"/>
                <w:szCs w:val="26"/>
              </w:rPr>
              <w:t>Bố trí lại?</w:t>
            </w:r>
          </w:p>
        </w:tc>
        <w:tc>
          <w:tcPr>
            <w:tcW w:w="7704" w:type="dxa"/>
            <w:shd w:val="clear" w:color="auto" w:fill="FFFFFF"/>
            <w:tcMar>
              <w:top w:w="75" w:type="dxa"/>
              <w:left w:w="75" w:type="dxa"/>
              <w:bottom w:w="75" w:type="dxa"/>
              <w:right w:w="75" w:type="dxa"/>
            </w:tcMar>
            <w:vAlign w:val="center"/>
          </w:tcPr>
          <w:p w14:paraId="7FC67B1F">
            <w:pPr>
              <w:pStyle w:val="164"/>
              <w:spacing w:before="40" w:after="60" w:line="252" w:lineRule="auto"/>
              <w:jc w:val="both"/>
              <w:rPr>
                <w:sz w:val="26"/>
                <w:szCs w:val="26"/>
              </w:rPr>
            </w:pPr>
            <w:r>
              <w:rPr>
                <w:sz w:val="26"/>
                <w:szCs w:val="26"/>
              </w:rPr>
              <w:t>Có việc có thể phân công lại cho nhân lực hiện có không?</w:t>
            </w:r>
          </w:p>
        </w:tc>
      </w:tr>
      <w:tr w14:paraId="339384F1">
        <w:tblPrEx>
          <w:tblCellMar>
            <w:top w:w="0" w:type="dxa"/>
            <w:left w:w="108" w:type="dxa"/>
            <w:bottom w:w="0" w:type="dxa"/>
            <w:right w:w="108" w:type="dxa"/>
          </w:tblCellMar>
        </w:tblPrEx>
        <w:trPr>
          <w:gridAfter w:val="1"/>
          <w:wAfter w:w="115" w:type="dxa"/>
          <w:cantSplit/>
        </w:trPr>
        <w:tc>
          <w:tcPr>
            <w:tcW w:w="2160" w:type="dxa"/>
            <w:shd w:val="clear" w:color="auto" w:fill="EEF1F3"/>
            <w:tcMar>
              <w:top w:w="75" w:type="dxa"/>
              <w:left w:w="75" w:type="dxa"/>
              <w:bottom w:w="75" w:type="dxa"/>
              <w:right w:w="75" w:type="dxa"/>
            </w:tcMar>
            <w:vAlign w:val="center"/>
          </w:tcPr>
          <w:p w14:paraId="318295C5">
            <w:pPr>
              <w:pStyle w:val="164"/>
              <w:spacing w:before="40" w:after="60" w:line="252" w:lineRule="auto"/>
              <w:jc w:val="both"/>
              <w:rPr>
                <w:sz w:val="26"/>
                <w:szCs w:val="26"/>
              </w:rPr>
            </w:pPr>
            <w:r>
              <w:rPr>
                <w:b/>
                <w:sz w:val="26"/>
                <w:szCs w:val="26"/>
              </w:rPr>
              <w:t>Điều chuyển?</w:t>
            </w:r>
          </w:p>
        </w:tc>
        <w:tc>
          <w:tcPr>
            <w:tcW w:w="7704" w:type="dxa"/>
            <w:shd w:val="clear" w:color="auto" w:fill="FFFFFF"/>
            <w:tcMar>
              <w:top w:w="75" w:type="dxa"/>
              <w:left w:w="75" w:type="dxa"/>
              <w:bottom w:w="75" w:type="dxa"/>
              <w:right w:w="75" w:type="dxa"/>
            </w:tcMar>
            <w:vAlign w:val="center"/>
          </w:tcPr>
          <w:p w14:paraId="79B86F52">
            <w:pPr>
              <w:pStyle w:val="164"/>
              <w:spacing w:before="40" w:after="60" w:line="252" w:lineRule="auto"/>
              <w:jc w:val="both"/>
              <w:rPr>
                <w:sz w:val="26"/>
                <w:szCs w:val="26"/>
              </w:rPr>
            </w:pPr>
            <w:r>
              <w:rPr>
                <w:sz w:val="26"/>
                <w:szCs w:val="26"/>
              </w:rPr>
              <w:t>Nơi nào giảm nhiệm vụ, nơi nào thực sự thiếu?</w:t>
            </w:r>
          </w:p>
        </w:tc>
      </w:tr>
      <w:tr w14:paraId="31EBFF41">
        <w:tblPrEx>
          <w:tblCellMar>
            <w:top w:w="0" w:type="dxa"/>
            <w:left w:w="108" w:type="dxa"/>
            <w:bottom w:w="0" w:type="dxa"/>
            <w:right w:w="108" w:type="dxa"/>
          </w:tblCellMar>
        </w:tblPrEx>
        <w:trPr>
          <w:gridAfter w:val="1"/>
          <w:wAfter w:w="115" w:type="dxa"/>
          <w:cantSplit/>
        </w:trPr>
        <w:tc>
          <w:tcPr>
            <w:tcW w:w="2160" w:type="dxa"/>
            <w:shd w:val="clear" w:color="auto" w:fill="EEF1F3"/>
            <w:tcMar>
              <w:top w:w="75" w:type="dxa"/>
              <w:left w:w="75" w:type="dxa"/>
              <w:bottom w:w="75" w:type="dxa"/>
              <w:right w:w="75" w:type="dxa"/>
            </w:tcMar>
            <w:vAlign w:val="center"/>
          </w:tcPr>
          <w:p w14:paraId="3D5FD79C">
            <w:pPr>
              <w:pStyle w:val="164"/>
              <w:spacing w:before="40" w:after="60" w:line="252" w:lineRule="auto"/>
              <w:jc w:val="both"/>
              <w:rPr>
                <w:sz w:val="26"/>
                <w:szCs w:val="26"/>
              </w:rPr>
            </w:pPr>
            <w:r>
              <w:rPr>
                <w:b/>
                <w:sz w:val="26"/>
                <w:szCs w:val="26"/>
              </w:rPr>
              <w:t>Đào tạo?</w:t>
            </w:r>
          </w:p>
        </w:tc>
        <w:tc>
          <w:tcPr>
            <w:tcW w:w="7704" w:type="dxa"/>
            <w:shd w:val="clear" w:color="auto" w:fill="FFFFFF"/>
            <w:tcMar>
              <w:top w:w="75" w:type="dxa"/>
              <w:left w:w="75" w:type="dxa"/>
              <w:bottom w:w="75" w:type="dxa"/>
              <w:right w:w="75" w:type="dxa"/>
            </w:tcMar>
            <w:vAlign w:val="center"/>
          </w:tcPr>
          <w:p w14:paraId="20DF4F25">
            <w:pPr>
              <w:pStyle w:val="164"/>
              <w:spacing w:before="40" w:after="60" w:line="252" w:lineRule="auto"/>
              <w:jc w:val="both"/>
              <w:rPr>
                <w:sz w:val="26"/>
                <w:szCs w:val="26"/>
              </w:rPr>
            </w:pPr>
            <w:r>
              <w:rPr>
                <w:sz w:val="26"/>
                <w:szCs w:val="26"/>
              </w:rPr>
              <w:t>Người nào đáp ứng ngay, cần bồi dưỡng, cần đào tạo lại?</w:t>
            </w:r>
          </w:p>
        </w:tc>
      </w:tr>
      <w:tr w14:paraId="58895148">
        <w:tblPrEx>
          <w:tblCellMar>
            <w:top w:w="0" w:type="dxa"/>
            <w:left w:w="108" w:type="dxa"/>
            <w:bottom w:w="0" w:type="dxa"/>
            <w:right w:w="108" w:type="dxa"/>
          </w:tblCellMar>
        </w:tblPrEx>
        <w:trPr>
          <w:gridAfter w:val="1"/>
          <w:wAfter w:w="115" w:type="dxa"/>
          <w:cantSplit/>
        </w:trPr>
        <w:tc>
          <w:tcPr>
            <w:tcW w:w="2160" w:type="dxa"/>
            <w:shd w:val="clear" w:color="auto" w:fill="EEF1F3"/>
            <w:tcMar>
              <w:top w:w="75" w:type="dxa"/>
              <w:left w:w="75" w:type="dxa"/>
              <w:bottom w:w="75" w:type="dxa"/>
              <w:right w:w="75" w:type="dxa"/>
            </w:tcMar>
            <w:vAlign w:val="center"/>
          </w:tcPr>
          <w:p w14:paraId="45AC3F06">
            <w:pPr>
              <w:pStyle w:val="164"/>
              <w:spacing w:before="40" w:after="60" w:line="252" w:lineRule="auto"/>
              <w:jc w:val="both"/>
              <w:rPr>
                <w:sz w:val="26"/>
                <w:szCs w:val="26"/>
              </w:rPr>
            </w:pPr>
            <w:r>
              <w:rPr>
                <w:b/>
                <w:sz w:val="26"/>
                <w:szCs w:val="26"/>
              </w:rPr>
              <w:t>Kiêm nhiệm, dùng chung?</w:t>
            </w:r>
          </w:p>
        </w:tc>
        <w:tc>
          <w:tcPr>
            <w:tcW w:w="7704" w:type="dxa"/>
            <w:shd w:val="clear" w:color="auto" w:fill="FFFFFF"/>
            <w:tcMar>
              <w:top w:w="75" w:type="dxa"/>
              <w:left w:w="75" w:type="dxa"/>
              <w:bottom w:w="75" w:type="dxa"/>
              <w:right w:w="75" w:type="dxa"/>
            </w:tcMar>
            <w:vAlign w:val="center"/>
          </w:tcPr>
          <w:p w14:paraId="7BFA9DEC">
            <w:pPr>
              <w:pStyle w:val="164"/>
              <w:spacing w:before="40" w:after="60" w:line="252" w:lineRule="auto"/>
              <w:jc w:val="both"/>
              <w:rPr>
                <w:sz w:val="26"/>
                <w:szCs w:val="26"/>
              </w:rPr>
            </w:pPr>
            <w:r>
              <w:rPr>
                <w:sz w:val="26"/>
                <w:szCs w:val="26"/>
              </w:rPr>
              <w:t>Có đủ chuyên môn, không chồng quỹ giờ hay xung đột trách nhiệm không?</w:t>
            </w:r>
          </w:p>
        </w:tc>
      </w:tr>
      <w:tr w14:paraId="247E0779">
        <w:tblPrEx>
          <w:tblCellMar>
            <w:top w:w="0" w:type="dxa"/>
            <w:left w:w="108" w:type="dxa"/>
            <w:bottom w:w="0" w:type="dxa"/>
            <w:right w:w="108" w:type="dxa"/>
          </w:tblCellMar>
        </w:tblPrEx>
        <w:trPr>
          <w:gridAfter w:val="1"/>
          <w:wAfter w:w="115" w:type="dxa"/>
          <w:cantSplit/>
        </w:trPr>
        <w:tc>
          <w:tcPr>
            <w:tcW w:w="2160" w:type="dxa"/>
            <w:shd w:val="clear" w:color="auto" w:fill="EEF1F3"/>
            <w:tcMar>
              <w:top w:w="75" w:type="dxa"/>
              <w:left w:w="75" w:type="dxa"/>
              <w:bottom w:w="75" w:type="dxa"/>
              <w:right w:w="75" w:type="dxa"/>
            </w:tcMar>
            <w:vAlign w:val="center"/>
          </w:tcPr>
          <w:p w14:paraId="27001C63">
            <w:pPr>
              <w:pStyle w:val="164"/>
              <w:spacing w:before="40" w:after="60" w:line="252" w:lineRule="auto"/>
              <w:jc w:val="both"/>
              <w:rPr>
                <w:sz w:val="26"/>
                <w:szCs w:val="26"/>
              </w:rPr>
            </w:pPr>
            <w:r>
              <w:rPr>
                <w:b/>
                <w:sz w:val="26"/>
                <w:szCs w:val="26"/>
              </w:rPr>
              <w:t>Phương thức làm việc?</w:t>
            </w:r>
          </w:p>
        </w:tc>
        <w:tc>
          <w:tcPr>
            <w:tcW w:w="7704" w:type="dxa"/>
            <w:shd w:val="clear" w:color="auto" w:fill="FFFFFF"/>
            <w:tcMar>
              <w:top w:w="75" w:type="dxa"/>
              <w:left w:w="75" w:type="dxa"/>
              <w:bottom w:w="75" w:type="dxa"/>
              <w:right w:w="75" w:type="dxa"/>
            </w:tcMar>
            <w:vAlign w:val="center"/>
          </w:tcPr>
          <w:p w14:paraId="4A4DC4A7">
            <w:pPr>
              <w:pStyle w:val="164"/>
              <w:spacing w:before="40" w:after="60" w:line="252" w:lineRule="auto"/>
              <w:jc w:val="both"/>
              <w:rPr>
                <w:sz w:val="26"/>
                <w:szCs w:val="26"/>
              </w:rPr>
            </w:pPr>
            <w:r>
              <w:rPr>
                <w:sz w:val="26"/>
                <w:szCs w:val="26"/>
              </w:rPr>
              <w:t>Có khâu nào có thể cải tiến, dùng dữ liệu chung, thuê dịch vụ hợp pháp không?</w:t>
            </w:r>
          </w:p>
        </w:tc>
      </w:tr>
      <w:tr w14:paraId="4DF0AEDB">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11F16767">
            <w:pPr>
              <w:pStyle w:val="164"/>
              <w:spacing w:before="40" w:after="60" w:line="252" w:lineRule="auto"/>
              <w:jc w:val="both"/>
              <w:rPr>
                <w:sz w:val="26"/>
                <w:szCs w:val="26"/>
              </w:rPr>
            </w:pPr>
            <w:r>
              <w:rPr>
                <w:b/>
                <w:sz w:val="26"/>
                <w:szCs w:val="26"/>
              </w:rPr>
              <w:t>BƯỚC 8 - TRƯỚC KHI NỘP</w:t>
            </w:r>
          </w:p>
          <w:p w14:paraId="7518A7F7">
            <w:pPr>
              <w:pStyle w:val="164"/>
              <w:spacing w:before="40" w:after="60" w:line="252" w:lineRule="auto"/>
              <w:jc w:val="both"/>
              <w:rPr>
                <w:sz w:val="26"/>
                <w:szCs w:val="26"/>
              </w:rPr>
            </w:pPr>
            <w:r>
              <w:rPr>
                <w:sz w:val="26"/>
                <w:szCs w:val="26"/>
              </w:rPr>
              <w:t>Người lập tự kiểm tra mã, kỳ, nguồn, giờ, người; người kiểm tra chuyên môn đối chiếu hồ sơ; người đứng đầu đơn vị xác nhận và chịu trách nhiệm. Đầu mối kiểm tra, tổng hợp, chuyển thẩm định; cấp có thẩm quyền quyết định. K_KiemTra, T_TienDo, S_NhatKy do đầu mối quản lý; chưa kiểm chứng thì lập danh sách bổ sung.</w:t>
            </w:r>
          </w:p>
        </w:tc>
      </w:tr>
    </w:tbl>
    <w:p w14:paraId="2570F8C7">
      <w:pPr>
        <w:jc w:val="both"/>
        <w:rPr>
          <w:sz w:val="26"/>
          <w:szCs w:val="26"/>
        </w:rPr>
      </w:pPr>
      <w:r>
        <w:rPr>
          <w:sz w:val="26"/>
          <w:szCs w:val="26"/>
        </w:rPr>
        <w:t>Hồ sơ gửi gồm bộ biểu đúng phiên bản, thuyết minh phương pháp và kết quả, bảng dự báo từng năm/bảng phân bổ nhân lực khi có, danh mục bằng chứng hoặc đường dẫn được phép truy cập, xác nhận của đơn vị và danh sách vấn đề cần bổ sung. Không nộp lặp toàn bộ hồ sơ đã được đầu mối xác nhận nếu chỉ cần dẫn nguồn.</w:t>
      </w:r>
    </w:p>
    <w:p w14:paraId="7A04AF60">
      <w:pPr>
        <w:jc w:val="both"/>
        <w:rPr>
          <w:sz w:val="26"/>
          <w:szCs w:val="26"/>
        </w:rPr>
      </w:pPr>
      <w:r>
        <w:rPr>
          <w:sz w:val="26"/>
          <w:szCs w:val="26"/>
        </w:rPr>
        <w:t>Đầu mối trả lại nội dung thiếu bằng danh sách lỗi cụ thể: mã dòng, nội dung, người xử lý, hạn và trạng thái khắc phục; lưu phiên bản tại S_NhatKy. Chỉ cập nhật “Đã thẩm định”, “Đã quyết định” khi có văn bản tương ứng. Phân quyền dữ liệu nhân sự; chỉ dùng mã và thông tin cần thiết, gửi qua kênh được phép, tuân thủ yêu cầu bảo vệ bí mật nhà nước, bí mật công tác và dữ liệu cá nhân.</w:t>
      </w:r>
    </w:p>
    <w:p w14:paraId="20C8E1D9">
      <w:pPr>
        <w:keepNext/>
        <w:pageBreakBefore/>
        <w:jc w:val="both"/>
        <w:rPr>
          <w:sz w:val="26"/>
          <w:szCs w:val="26"/>
        </w:rPr>
      </w:pPr>
      <w:r>
        <w:rPr>
          <w:b/>
          <w:sz w:val="26"/>
          <w:szCs w:val="26"/>
        </w:rPr>
        <w:t>CẨM NANG THỰC HÀNH  /  MỤC 12</w:t>
      </w:r>
    </w:p>
    <w:p w14:paraId="558D11EE">
      <w:pPr>
        <w:pStyle w:val="2"/>
        <w:keepLines w:val="0"/>
        <w:spacing w:before="160"/>
        <w:jc w:val="both"/>
        <w:rPr>
          <w:rFonts w:cs="Times New Roman"/>
          <w:sz w:val="26"/>
          <w:szCs w:val="26"/>
        </w:rPr>
      </w:pPr>
      <w:r>
        <w:rPr>
          <w:rFonts w:cs="Times New Roman"/>
          <w:sz w:val="26"/>
          <w:szCs w:val="26"/>
        </w:rPr>
        <w:t>Tình huống 01-02 - Cấp xã</w:t>
      </w:r>
    </w:p>
    <w:p w14:paraId="1FF5B7F9">
      <w:pPr>
        <w:pStyle w:val="164"/>
        <w:jc w:val="both"/>
        <w:rPr>
          <w:sz w:val="26"/>
          <w:szCs w:val="26"/>
        </w:rPr>
      </w:pPr>
      <w:r>
        <w:rPr>
          <w:sz w:val="26"/>
          <w:szCs w:val="26"/>
        </w:rPr>
        <w:t>Hai ví dụ cho khối chính quyền và khối Đảng tại cơ sở.</w:t>
      </w:r>
    </w:p>
    <w:p w14:paraId="309F7D23">
      <w:pPr>
        <w:pStyle w:val="3"/>
        <w:keepLines w:val="0"/>
        <w:spacing w:before="160"/>
        <w:jc w:val="both"/>
        <w:rPr>
          <w:rFonts w:cs="Times New Roman"/>
          <w:sz w:val="26"/>
        </w:rPr>
      </w:pPr>
      <w:r>
        <w:rPr>
          <w:rFonts w:cs="Times New Roman"/>
          <w:sz w:val="26"/>
        </w:rPr>
        <w:t>Tình huống 01 • UBND cấp xã: đăng ký hộ tịch</w:t>
      </w:r>
    </w:p>
    <w:tbl>
      <w:tblPr>
        <w:tblStyle w:val="12"/>
        <w:tblW w:w="9864" w:type="dxa"/>
        <w:jc w:val="center"/>
        <w:tblLayout w:type="fixed"/>
        <w:tblCellMar>
          <w:top w:w="0" w:type="dxa"/>
          <w:left w:w="108" w:type="dxa"/>
          <w:bottom w:w="0" w:type="dxa"/>
          <w:right w:w="108" w:type="dxa"/>
        </w:tblCellMar>
      </w:tblPr>
      <w:tblGrid>
        <w:gridCol w:w="927"/>
        <w:gridCol w:w="8823"/>
        <w:gridCol w:w="114"/>
      </w:tblGrid>
      <w:tr w14:paraId="684AE979">
        <w:tblPrEx>
          <w:tblCellMar>
            <w:top w:w="0" w:type="dxa"/>
            <w:left w:w="108" w:type="dxa"/>
            <w:bottom w:w="0" w:type="dxa"/>
            <w:right w:w="108" w:type="dxa"/>
          </w:tblCellMar>
        </w:tblPrEx>
        <w:trPr>
          <w:gridAfter w:val="1"/>
          <w:wAfter w:w="115" w:type="dxa"/>
          <w:cantSplit/>
          <w:tblHeader/>
          <w:jc w:val="center"/>
        </w:trPr>
        <w:tc>
          <w:tcPr>
            <w:tcW w:w="936" w:type="dxa"/>
            <w:shd w:val="clear" w:color="auto" w:fill="EEF1F3"/>
            <w:tcMar>
              <w:top w:w="75" w:type="dxa"/>
              <w:left w:w="75" w:type="dxa"/>
              <w:bottom w:w="75" w:type="dxa"/>
              <w:right w:w="75" w:type="dxa"/>
            </w:tcMar>
            <w:vAlign w:val="center"/>
          </w:tcPr>
          <w:p w14:paraId="71906B99">
            <w:pPr>
              <w:pStyle w:val="164"/>
              <w:spacing w:before="40" w:after="60" w:line="252" w:lineRule="auto"/>
              <w:jc w:val="both"/>
              <w:rPr>
                <w:sz w:val="26"/>
                <w:szCs w:val="26"/>
              </w:rPr>
            </w:pPr>
            <w:r>
              <w:rPr>
                <w:b/>
                <w:sz w:val="26"/>
                <w:szCs w:val="26"/>
              </w:rPr>
              <w:t>BƯỚC</w:t>
            </w:r>
          </w:p>
        </w:tc>
        <w:tc>
          <w:tcPr>
            <w:tcW w:w="8928" w:type="dxa"/>
            <w:shd w:val="clear" w:color="auto" w:fill="EEF1F3"/>
            <w:tcMar>
              <w:top w:w="75" w:type="dxa"/>
              <w:left w:w="75" w:type="dxa"/>
              <w:bottom w:w="75" w:type="dxa"/>
              <w:right w:w="75" w:type="dxa"/>
            </w:tcMar>
            <w:vAlign w:val="center"/>
          </w:tcPr>
          <w:p w14:paraId="4C7CBC26">
            <w:pPr>
              <w:pStyle w:val="164"/>
              <w:spacing w:before="40" w:after="60" w:line="252" w:lineRule="auto"/>
              <w:jc w:val="both"/>
              <w:rPr>
                <w:sz w:val="26"/>
                <w:szCs w:val="26"/>
              </w:rPr>
            </w:pPr>
            <w:r>
              <w:rPr>
                <w:b/>
                <w:sz w:val="26"/>
                <w:szCs w:val="26"/>
              </w:rPr>
              <w:t>VÍ DỤ THAO TÁC</w:t>
            </w:r>
          </w:p>
        </w:tc>
      </w:tr>
      <w:tr w14:paraId="620DEA14">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tcMar>
              <w:top w:w="75" w:type="dxa"/>
              <w:left w:w="75" w:type="dxa"/>
              <w:bottom w:w="75" w:type="dxa"/>
              <w:right w:w="75" w:type="dxa"/>
            </w:tcMar>
            <w:vAlign w:val="center"/>
          </w:tcPr>
          <w:p w14:paraId="1CEBC7D6">
            <w:pPr>
              <w:pStyle w:val="164"/>
              <w:spacing w:before="40" w:after="60" w:line="252" w:lineRule="auto"/>
              <w:jc w:val="both"/>
              <w:rPr>
                <w:sz w:val="26"/>
                <w:szCs w:val="26"/>
              </w:rPr>
            </w:pPr>
            <w:r>
              <w:rPr>
                <w:b/>
                <w:sz w:val="26"/>
                <w:szCs w:val="26"/>
              </w:rPr>
              <w:t>A1</w:t>
            </w:r>
          </w:p>
        </w:tc>
        <w:tc>
          <w:tcPr>
            <w:tcW w:w="8928" w:type="dxa"/>
            <w:tcBorders>
              <w:bottom w:val="single" w:color="D9E1E1" w:sz="2" w:space="0"/>
            </w:tcBorders>
            <w:tcMar>
              <w:top w:w="75" w:type="dxa"/>
              <w:left w:w="75" w:type="dxa"/>
              <w:bottom w:w="75" w:type="dxa"/>
              <w:right w:w="75" w:type="dxa"/>
            </w:tcMar>
            <w:vAlign w:val="center"/>
          </w:tcPr>
          <w:p w14:paraId="1C5E2068">
            <w:pPr>
              <w:pStyle w:val="164"/>
              <w:spacing w:before="40" w:after="60" w:line="252" w:lineRule="auto"/>
              <w:jc w:val="both"/>
              <w:rPr>
                <w:sz w:val="26"/>
                <w:szCs w:val="26"/>
              </w:rPr>
            </w:pPr>
            <w:r>
              <w:rPr>
                <w:sz w:val="26"/>
                <w:szCs w:val="26"/>
              </w:rPr>
              <w:t>Đăng ký hộ tịch thuộc thẩm quyền xã/phường theo văn bản có hiệu lực.</w:t>
            </w:r>
          </w:p>
        </w:tc>
      </w:tr>
      <w:tr w14:paraId="1C5BCC1F">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4AD9F93A">
            <w:pPr>
              <w:pStyle w:val="164"/>
              <w:spacing w:before="40" w:after="60" w:line="252" w:lineRule="auto"/>
              <w:jc w:val="both"/>
              <w:rPr>
                <w:sz w:val="26"/>
                <w:szCs w:val="26"/>
              </w:rPr>
            </w:pPr>
            <w:r>
              <w:rPr>
                <w:b/>
                <w:sz w:val="26"/>
                <w:szCs w:val="26"/>
              </w:rPr>
              <w:t>A2</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273AF87E">
            <w:pPr>
              <w:pStyle w:val="164"/>
              <w:spacing w:before="40" w:after="60" w:line="252" w:lineRule="auto"/>
              <w:jc w:val="both"/>
              <w:rPr>
                <w:sz w:val="26"/>
                <w:szCs w:val="26"/>
              </w:rPr>
            </w:pPr>
            <w:r>
              <w:rPr>
                <w:sz w:val="26"/>
                <w:szCs w:val="26"/>
              </w:rPr>
              <w:t>Tiếp nhận - thẩm tra - trình ký - cập nhật, trả kết quả; tách mã phần việc gắn từng vị trí tham gia, phân bổ đúng giờ.</w:t>
            </w:r>
          </w:p>
        </w:tc>
      </w:tr>
      <w:tr w14:paraId="1DE2B164">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tcMar>
              <w:top w:w="75" w:type="dxa"/>
              <w:left w:w="75" w:type="dxa"/>
              <w:bottom w:w="75" w:type="dxa"/>
              <w:right w:w="75" w:type="dxa"/>
            </w:tcMar>
            <w:vAlign w:val="center"/>
          </w:tcPr>
          <w:p w14:paraId="08B28CA5">
            <w:pPr>
              <w:pStyle w:val="164"/>
              <w:spacing w:before="40" w:after="60" w:line="252" w:lineRule="auto"/>
              <w:jc w:val="both"/>
              <w:rPr>
                <w:sz w:val="26"/>
                <w:szCs w:val="26"/>
              </w:rPr>
            </w:pPr>
            <w:r>
              <w:rPr>
                <w:b/>
                <w:sz w:val="26"/>
                <w:szCs w:val="26"/>
              </w:rPr>
              <w:t>B1</w:t>
            </w:r>
          </w:p>
        </w:tc>
        <w:tc>
          <w:tcPr>
            <w:tcW w:w="8928" w:type="dxa"/>
            <w:tcBorders>
              <w:bottom w:val="single" w:color="D9E1E1" w:sz="2" w:space="0"/>
            </w:tcBorders>
            <w:tcMar>
              <w:top w:w="75" w:type="dxa"/>
              <w:left w:w="75" w:type="dxa"/>
              <w:bottom w:w="75" w:type="dxa"/>
              <w:right w:w="75" w:type="dxa"/>
            </w:tcMar>
            <w:vAlign w:val="center"/>
          </w:tcPr>
          <w:p w14:paraId="44CA3F14">
            <w:pPr>
              <w:pStyle w:val="164"/>
              <w:spacing w:before="40" w:after="60" w:line="252" w:lineRule="auto"/>
              <w:jc w:val="both"/>
              <w:rPr>
                <w:sz w:val="26"/>
                <w:szCs w:val="26"/>
              </w:rPr>
            </w:pPr>
            <w:r>
              <w:rPr>
                <w:sz w:val="26"/>
                <w:szCs w:val="26"/>
              </w:rPr>
              <w:t>Giả định 1.200 hồ sơ kỳ 12 tháng × 30 phút/hồ sơ ÷ 60 = 600 giờ (nếu đã tính đủ phần việc).</w:t>
            </w:r>
          </w:p>
        </w:tc>
      </w:tr>
      <w:tr w14:paraId="05303323">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1CBC1BFA">
            <w:pPr>
              <w:pStyle w:val="164"/>
              <w:spacing w:before="40" w:after="60" w:line="252" w:lineRule="auto"/>
              <w:jc w:val="both"/>
              <w:rPr>
                <w:sz w:val="26"/>
                <w:szCs w:val="26"/>
              </w:rPr>
            </w:pPr>
            <w:r>
              <w:rPr>
                <w:b/>
                <w:sz w:val="26"/>
                <w:szCs w:val="26"/>
              </w:rPr>
              <w:t>B2</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778A06B5">
            <w:pPr>
              <w:pStyle w:val="164"/>
              <w:spacing w:before="40" w:after="60" w:line="252" w:lineRule="auto"/>
              <w:jc w:val="both"/>
              <w:rPr>
                <w:sz w:val="26"/>
                <w:szCs w:val="26"/>
              </w:rPr>
            </w:pPr>
            <w:r>
              <w:rPr>
                <w:sz w:val="26"/>
                <w:szCs w:val="26"/>
              </w:rPr>
              <w:t>Chỉ điều chỉnh khi có tác động thực giảm/tăng chưa nằm trong B1.</w:t>
            </w:r>
          </w:p>
        </w:tc>
      </w:tr>
      <w:tr w14:paraId="3B836AB0">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tcMar>
              <w:top w:w="75" w:type="dxa"/>
              <w:left w:w="75" w:type="dxa"/>
              <w:bottom w:w="75" w:type="dxa"/>
              <w:right w:w="75" w:type="dxa"/>
            </w:tcMar>
            <w:vAlign w:val="center"/>
          </w:tcPr>
          <w:p w14:paraId="2526700D">
            <w:pPr>
              <w:pStyle w:val="164"/>
              <w:spacing w:before="40" w:after="60" w:line="252" w:lineRule="auto"/>
              <w:jc w:val="both"/>
              <w:rPr>
                <w:sz w:val="26"/>
                <w:szCs w:val="26"/>
              </w:rPr>
            </w:pPr>
            <w:r>
              <w:rPr>
                <w:b/>
                <w:sz w:val="26"/>
                <w:szCs w:val="26"/>
              </w:rPr>
              <w:t>C3</w:t>
            </w:r>
          </w:p>
        </w:tc>
        <w:tc>
          <w:tcPr>
            <w:tcW w:w="8928" w:type="dxa"/>
            <w:tcBorders>
              <w:bottom w:val="single" w:color="D9E1E1" w:sz="2" w:space="0"/>
            </w:tcBorders>
            <w:tcMar>
              <w:top w:w="75" w:type="dxa"/>
              <w:left w:w="75" w:type="dxa"/>
              <w:bottom w:w="75" w:type="dxa"/>
              <w:right w:w="75" w:type="dxa"/>
            </w:tcMar>
            <w:vAlign w:val="center"/>
          </w:tcPr>
          <w:p w14:paraId="4EA56E40">
            <w:pPr>
              <w:pStyle w:val="164"/>
              <w:spacing w:before="40" w:after="60" w:line="252" w:lineRule="auto"/>
              <w:jc w:val="both"/>
              <w:rPr>
                <w:sz w:val="26"/>
                <w:szCs w:val="26"/>
              </w:rPr>
            </w:pPr>
            <w:r>
              <w:rPr>
                <w:sz w:val="26"/>
                <w:szCs w:val="26"/>
              </w:rPr>
              <w:t>600 ÷ 1.904 ≈ 0,315 người quy đổi PP2 (giả định, chưa phải toàn vị trí).</w:t>
            </w:r>
          </w:p>
        </w:tc>
      </w:tr>
      <w:tr w14:paraId="528C40C8">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3BA0A8D2">
            <w:pPr>
              <w:pStyle w:val="164"/>
              <w:spacing w:before="40" w:after="60" w:line="252" w:lineRule="auto"/>
              <w:jc w:val="both"/>
              <w:rPr>
                <w:sz w:val="26"/>
                <w:szCs w:val="26"/>
              </w:rPr>
            </w:pPr>
            <w:r>
              <w:rPr>
                <w:b/>
                <w:sz w:val="26"/>
                <w:szCs w:val="26"/>
              </w:rPr>
              <w:t>D1-D2</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1D7953B0">
            <w:pPr>
              <w:pStyle w:val="164"/>
              <w:spacing w:before="40" w:after="60" w:line="252" w:lineRule="auto"/>
              <w:jc w:val="both"/>
              <w:rPr>
                <w:sz w:val="26"/>
                <w:szCs w:val="26"/>
              </w:rPr>
            </w:pPr>
            <w:r>
              <w:rPr>
                <w:sz w:val="26"/>
                <w:szCs w:val="26"/>
              </w:rPr>
              <w:t>Cộng đủ công việc khác của vị trí, đối chiếu người hiện có trước lập phương án.</w:t>
            </w:r>
          </w:p>
        </w:tc>
      </w:tr>
      <w:tr w14:paraId="3641D0E8">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699E1B2F">
            <w:pPr>
              <w:pStyle w:val="164"/>
              <w:spacing w:before="40" w:after="60" w:line="252" w:lineRule="auto"/>
              <w:jc w:val="both"/>
              <w:rPr>
                <w:sz w:val="26"/>
                <w:szCs w:val="26"/>
              </w:rPr>
            </w:pPr>
            <w:r>
              <w:rPr>
                <w:b/>
                <w:sz w:val="26"/>
                <w:szCs w:val="26"/>
              </w:rPr>
              <w:t>KHÔNG NHẦM</w:t>
            </w:r>
          </w:p>
          <w:p w14:paraId="7185D4CE">
            <w:pPr>
              <w:pStyle w:val="164"/>
              <w:spacing w:before="40" w:after="60" w:line="252" w:lineRule="auto"/>
              <w:jc w:val="both"/>
              <w:rPr>
                <w:sz w:val="26"/>
                <w:szCs w:val="26"/>
              </w:rPr>
            </w:pPr>
            <w:r>
              <w:rPr>
                <w:sz w:val="26"/>
                <w:szCs w:val="26"/>
              </w:rPr>
              <w:t>1.200 hồ sơ không phải 1.200 nhiệm vụ. 0,315 người quy đổi không phải số biên chế tăng thêm.</w:t>
            </w:r>
          </w:p>
        </w:tc>
      </w:tr>
    </w:tbl>
    <w:p w14:paraId="15F827AE">
      <w:pPr>
        <w:pStyle w:val="3"/>
        <w:keepLines w:val="0"/>
        <w:spacing w:before="160"/>
        <w:jc w:val="both"/>
        <w:rPr>
          <w:rFonts w:cs="Times New Roman"/>
          <w:sz w:val="26"/>
        </w:rPr>
      </w:pPr>
      <w:r>
        <w:rPr>
          <w:rFonts w:cs="Times New Roman"/>
          <w:sz w:val="26"/>
        </w:rPr>
        <w:t>Tình huống 02 • Cơ quan Đảng cấp xã: công tác xây dựng Đảng</w:t>
      </w:r>
    </w:p>
    <w:tbl>
      <w:tblPr>
        <w:tblStyle w:val="12"/>
        <w:tblW w:w="9864" w:type="dxa"/>
        <w:jc w:val="center"/>
        <w:tblLayout w:type="fixed"/>
        <w:tblCellMar>
          <w:top w:w="0" w:type="dxa"/>
          <w:left w:w="108" w:type="dxa"/>
          <w:bottom w:w="0" w:type="dxa"/>
          <w:right w:w="108" w:type="dxa"/>
        </w:tblCellMar>
      </w:tblPr>
      <w:tblGrid>
        <w:gridCol w:w="936"/>
        <w:gridCol w:w="8928"/>
      </w:tblGrid>
      <w:tr w14:paraId="03F868D9">
        <w:tblPrEx>
          <w:tblCellMar>
            <w:top w:w="0" w:type="dxa"/>
            <w:left w:w="108" w:type="dxa"/>
            <w:bottom w:w="0" w:type="dxa"/>
            <w:right w:w="108" w:type="dxa"/>
          </w:tblCellMar>
        </w:tblPrEx>
        <w:trPr>
          <w:cantSplit/>
          <w:tblHeader/>
          <w:jc w:val="center"/>
        </w:trPr>
        <w:tc>
          <w:tcPr>
            <w:tcW w:w="936" w:type="dxa"/>
            <w:shd w:val="clear" w:color="auto" w:fill="EEF1F3"/>
            <w:tcMar>
              <w:top w:w="75" w:type="dxa"/>
              <w:left w:w="75" w:type="dxa"/>
              <w:bottom w:w="75" w:type="dxa"/>
              <w:right w:w="75" w:type="dxa"/>
            </w:tcMar>
            <w:vAlign w:val="center"/>
          </w:tcPr>
          <w:p w14:paraId="6C16F80E">
            <w:pPr>
              <w:pStyle w:val="164"/>
              <w:spacing w:before="40" w:after="60" w:line="252" w:lineRule="auto"/>
              <w:jc w:val="both"/>
              <w:rPr>
                <w:sz w:val="26"/>
                <w:szCs w:val="26"/>
              </w:rPr>
            </w:pPr>
            <w:r>
              <w:rPr>
                <w:b/>
                <w:sz w:val="26"/>
                <w:szCs w:val="26"/>
              </w:rPr>
              <w:t>BƯỚC</w:t>
            </w:r>
          </w:p>
        </w:tc>
        <w:tc>
          <w:tcPr>
            <w:tcW w:w="8928" w:type="dxa"/>
            <w:shd w:val="clear" w:color="auto" w:fill="EEF1F3"/>
            <w:tcMar>
              <w:top w:w="75" w:type="dxa"/>
              <w:left w:w="75" w:type="dxa"/>
              <w:bottom w:w="75" w:type="dxa"/>
              <w:right w:w="75" w:type="dxa"/>
            </w:tcMar>
            <w:vAlign w:val="center"/>
          </w:tcPr>
          <w:p w14:paraId="4837139E">
            <w:pPr>
              <w:pStyle w:val="164"/>
              <w:spacing w:before="40" w:after="60" w:line="252" w:lineRule="auto"/>
              <w:jc w:val="both"/>
              <w:rPr>
                <w:sz w:val="26"/>
                <w:szCs w:val="26"/>
              </w:rPr>
            </w:pPr>
            <w:r>
              <w:rPr>
                <w:b/>
                <w:sz w:val="26"/>
                <w:szCs w:val="26"/>
              </w:rPr>
              <w:t>VÍ DỤ THAO TÁC</w:t>
            </w:r>
          </w:p>
        </w:tc>
      </w:tr>
      <w:tr w14:paraId="4AF77C44">
        <w:tblPrEx>
          <w:tblCellMar>
            <w:top w:w="0" w:type="dxa"/>
            <w:left w:w="108" w:type="dxa"/>
            <w:bottom w:w="0" w:type="dxa"/>
            <w:right w:w="108" w:type="dxa"/>
          </w:tblCellMar>
        </w:tblPrEx>
        <w:trPr>
          <w:cantSplit/>
          <w:jc w:val="center"/>
        </w:trPr>
        <w:tc>
          <w:tcPr>
            <w:tcW w:w="936" w:type="dxa"/>
            <w:tcBorders>
              <w:bottom w:val="single" w:color="D9E1E1" w:sz="2" w:space="0"/>
            </w:tcBorders>
            <w:tcMar>
              <w:top w:w="75" w:type="dxa"/>
              <w:left w:w="75" w:type="dxa"/>
              <w:bottom w:w="75" w:type="dxa"/>
              <w:right w:w="75" w:type="dxa"/>
            </w:tcMar>
            <w:vAlign w:val="center"/>
          </w:tcPr>
          <w:p w14:paraId="6BDAF524">
            <w:pPr>
              <w:pStyle w:val="164"/>
              <w:spacing w:before="40" w:after="60" w:line="252" w:lineRule="auto"/>
              <w:jc w:val="both"/>
              <w:rPr>
                <w:sz w:val="26"/>
                <w:szCs w:val="26"/>
              </w:rPr>
            </w:pPr>
            <w:r>
              <w:rPr>
                <w:b/>
                <w:sz w:val="26"/>
                <w:szCs w:val="26"/>
              </w:rPr>
              <w:t>A1-A2</w:t>
            </w:r>
          </w:p>
        </w:tc>
        <w:tc>
          <w:tcPr>
            <w:tcW w:w="8928" w:type="dxa"/>
            <w:tcBorders>
              <w:bottom w:val="single" w:color="D9E1E1" w:sz="2" w:space="0"/>
            </w:tcBorders>
            <w:tcMar>
              <w:top w:w="75" w:type="dxa"/>
              <w:left w:w="75" w:type="dxa"/>
              <w:bottom w:w="75" w:type="dxa"/>
              <w:right w:w="75" w:type="dxa"/>
            </w:tcMar>
            <w:vAlign w:val="center"/>
          </w:tcPr>
          <w:p w14:paraId="49FB5BA4">
            <w:pPr>
              <w:pStyle w:val="164"/>
              <w:spacing w:before="40" w:after="60" w:line="252" w:lineRule="auto"/>
              <w:jc w:val="both"/>
              <w:rPr>
                <w:sz w:val="26"/>
                <w:szCs w:val="26"/>
              </w:rPr>
            </w:pPr>
            <w:r>
              <w:rPr>
                <w:sz w:val="26"/>
                <w:szCs w:val="26"/>
              </w:rPr>
              <w:t>Phân định nhiệm vụ tham mưu tổ chức đảng, đảng viên; xác định báo cáo, hồ sơ, kết quả tham mưu.</w:t>
            </w:r>
          </w:p>
        </w:tc>
      </w:tr>
      <w:tr w14:paraId="2FCEA149">
        <w:tblPrEx>
          <w:tblCellMar>
            <w:top w:w="0" w:type="dxa"/>
            <w:left w:w="108" w:type="dxa"/>
            <w:bottom w:w="0" w:type="dxa"/>
            <w:right w:w="108" w:type="dxa"/>
          </w:tblCellMar>
        </w:tblPrEx>
        <w:trPr>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136726CE">
            <w:pPr>
              <w:pStyle w:val="164"/>
              <w:spacing w:before="40" w:after="60" w:line="252" w:lineRule="auto"/>
              <w:jc w:val="both"/>
              <w:rPr>
                <w:sz w:val="26"/>
                <w:szCs w:val="26"/>
              </w:rPr>
            </w:pPr>
            <w:r>
              <w:rPr>
                <w:b/>
                <w:sz w:val="26"/>
                <w:szCs w:val="26"/>
              </w:rPr>
              <w:t>B1</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7748681A">
            <w:pPr>
              <w:pStyle w:val="164"/>
              <w:spacing w:before="40" w:after="60" w:line="252" w:lineRule="auto"/>
              <w:jc w:val="both"/>
              <w:rPr>
                <w:sz w:val="26"/>
                <w:szCs w:val="26"/>
              </w:rPr>
            </w:pPr>
            <w:r>
              <w:rPr>
                <w:sz w:val="26"/>
                <w:szCs w:val="26"/>
              </w:rPr>
              <w:t>Dùng hồ sơ công tác đúng kỳ 12 tháng; nhiệm vụ nhiệm kỳ không chia đều cơ học.</w:t>
            </w:r>
          </w:p>
        </w:tc>
      </w:tr>
      <w:tr w14:paraId="610F722A">
        <w:tblPrEx>
          <w:tblCellMar>
            <w:top w:w="0" w:type="dxa"/>
            <w:left w:w="108" w:type="dxa"/>
            <w:bottom w:w="0" w:type="dxa"/>
            <w:right w:w="108" w:type="dxa"/>
          </w:tblCellMar>
        </w:tblPrEx>
        <w:trPr>
          <w:cantSplit/>
          <w:jc w:val="center"/>
        </w:trPr>
        <w:tc>
          <w:tcPr>
            <w:tcW w:w="936" w:type="dxa"/>
            <w:tcBorders>
              <w:bottom w:val="single" w:color="D9E1E1" w:sz="2" w:space="0"/>
            </w:tcBorders>
            <w:tcMar>
              <w:top w:w="75" w:type="dxa"/>
              <w:left w:w="75" w:type="dxa"/>
              <w:bottom w:w="75" w:type="dxa"/>
              <w:right w:w="75" w:type="dxa"/>
            </w:tcMar>
            <w:vAlign w:val="center"/>
          </w:tcPr>
          <w:p w14:paraId="250E4078">
            <w:pPr>
              <w:pStyle w:val="164"/>
              <w:spacing w:before="40" w:after="60" w:line="252" w:lineRule="auto"/>
              <w:jc w:val="both"/>
              <w:rPr>
                <w:sz w:val="26"/>
                <w:szCs w:val="26"/>
              </w:rPr>
            </w:pPr>
            <w:r>
              <w:rPr>
                <w:b/>
                <w:sz w:val="26"/>
                <w:szCs w:val="26"/>
              </w:rPr>
              <w:t>C1-C3</w:t>
            </w:r>
          </w:p>
        </w:tc>
        <w:tc>
          <w:tcPr>
            <w:tcW w:w="8928" w:type="dxa"/>
            <w:tcBorders>
              <w:bottom w:val="single" w:color="D9E1E1" w:sz="2" w:space="0"/>
            </w:tcBorders>
            <w:tcMar>
              <w:top w:w="75" w:type="dxa"/>
              <w:left w:w="75" w:type="dxa"/>
              <w:bottom w:w="75" w:type="dxa"/>
              <w:right w:w="75" w:type="dxa"/>
            </w:tcMar>
            <w:vAlign w:val="center"/>
          </w:tcPr>
          <w:p w14:paraId="2ECBF1FE">
            <w:pPr>
              <w:pStyle w:val="164"/>
              <w:spacing w:before="40" w:after="60" w:line="252" w:lineRule="auto"/>
              <w:jc w:val="both"/>
              <w:rPr>
                <w:sz w:val="26"/>
                <w:szCs w:val="26"/>
              </w:rPr>
            </w:pPr>
            <w:r>
              <w:rPr>
                <w:sz w:val="26"/>
                <w:szCs w:val="26"/>
              </w:rPr>
              <w:t>Đối chiếu VTVL được duyệt; cân nhắc PP3 với tham mưu phức tạp, PP2 nếu sản phẩm lặp lại có mức chuẩn.</w:t>
            </w:r>
          </w:p>
        </w:tc>
      </w:tr>
      <w:tr w14:paraId="7FC389C8">
        <w:tblPrEx>
          <w:tblCellMar>
            <w:top w:w="0" w:type="dxa"/>
            <w:left w:w="108" w:type="dxa"/>
            <w:bottom w:w="0" w:type="dxa"/>
            <w:right w:w="108" w:type="dxa"/>
          </w:tblCellMar>
        </w:tblPrEx>
        <w:trPr>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289BADBF">
            <w:pPr>
              <w:pStyle w:val="164"/>
              <w:spacing w:before="40" w:after="60" w:line="252" w:lineRule="auto"/>
              <w:jc w:val="both"/>
              <w:rPr>
                <w:sz w:val="26"/>
                <w:szCs w:val="26"/>
              </w:rPr>
            </w:pPr>
            <w:r>
              <w:rPr>
                <w:b/>
                <w:sz w:val="26"/>
                <w:szCs w:val="26"/>
              </w:rPr>
              <w:t>D1-D2</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77652EDB">
            <w:pPr>
              <w:pStyle w:val="164"/>
              <w:spacing w:before="40" w:after="60" w:line="252" w:lineRule="auto"/>
              <w:jc w:val="both"/>
              <w:rPr>
                <w:sz w:val="26"/>
                <w:szCs w:val="26"/>
              </w:rPr>
            </w:pPr>
            <w:r>
              <w:rPr>
                <w:sz w:val="26"/>
                <w:szCs w:val="26"/>
              </w:rPr>
              <w:t>Thể hiện đủ thời gian kiêm nhiệm; số người, biên chế chỉ cộng một lần đúng nơi quản lý.</w:t>
            </w:r>
          </w:p>
        </w:tc>
      </w:tr>
    </w:tbl>
    <w:p w14:paraId="0B89B22C">
      <w:pPr>
        <w:keepNext/>
        <w:pageBreakBefore/>
        <w:jc w:val="both"/>
        <w:rPr>
          <w:sz w:val="26"/>
          <w:szCs w:val="26"/>
        </w:rPr>
      </w:pPr>
      <w:r>
        <w:rPr>
          <w:b/>
          <w:sz w:val="26"/>
          <w:szCs w:val="26"/>
        </w:rPr>
        <w:t>CẨM NANG THỰC HÀNH  /  MỤC 13</w:t>
      </w:r>
    </w:p>
    <w:p w14:paraId="3C8506D8">
      <w:pPr>
        <w:pStyle w:val="2"/>
        <w:keepLines w:val="0"/>
        <w:spacing w:before="160"/>
        <w:jc w:val="both"/>
        <w:rPr>
          <w:rFonts w:cs="Times New Roman"/>
          <w:sz w:val="26"/>
          <w:szCs w:val="26"/>
        </w:rPr>
      </w:pPr>
      <w:r>
        <w:rPr>
          <w:rFonts w:cs="Times New Roman"/>
          <w:sz w:val="26"/>
          <w:szCs w:val="26"/>
        </w:rPr>
        <w:t>Tình huống 03-04 - Bộ, ban, ngành</w:t>
      </w:r>
    </w:p>
    <w:p w14:paraId="56646389">
      <w:pPr>
        <w:pStyle w:val="164"/>
        <w:jc w:val="both"/>
        <w:rPr>
          <w:sz w:val="26"/>
          <w:szCs w:val="26"/>
        </w:rPr>
      </w:pPr>
      <w:r>
        <w:rPr>
          <w:sz w:val="26"/>
          <w:szCs w:val="26"/>
        </w:rPr>
        <w:t>Một ví dụ khối Chính phủ, một ví dụ cơ quan tham mưu của Đảng ở Trung ương.</w:t>
      </w:r>
    </w:p>
    <w:p w14:paraId="644B5B27">
      <w:pPr>
        <w:pStyle w:val="3"/>
        <w:keepLines w:val="0"/>
        <w:spacing w:before="160"/>
        <w:jc w:val="both"/>
        <w:rPr>
          <w:rFonts w:cs="Times New Roman"/>
          <w:sz w:val="26"/>
        </w:rPr>
      </w:pPr>
      <w:r>
        <w:rPr>
          <w:rFonts w:cs="Times New Roman"/>
          <w:sz w:val="26"/>
        </w:rPr>
        <w:t>Tình huống 03 • Bộ/cơ quan ngang bộ: xây dựng chính sách</w:t>
      </w:r>
    </w:p>
    <w:tbl>
      <w:tblPr>
        <w:tblStyle w:val="12"/>
        <w:tblW w:w="9864" w:type="dxa"/>
        <w:jc w:val="center"/>
        <w:tblLayout w:type="fixed"/>
        <w:tblCellMar>
          <w:top w:w="0" w:type="dxa"/>
          <w:left w:w="108" w:type="dxa"/>
          <w:bottom w:w="0" w:type="dxa"/>
          <w:right w:w="108" w:type="dxa"/>
        </w:tblCellMar>
      </w:tblPr>
      <w:tblGrid>
        <w:gridCol w:w="927"/>
        <w:gridCol w:w="8823"/>
        <w:gridCol w:w="114"/>
      </w:tblGrid>
      <w:tr w14:paraId="71967D8A">
        <w:tblPrEx>
          <w:tblCellMar>
            <w:top w:w="0" w:type="dxa"/>
            <w:left w:w="108" w:type="dxa"/>
            <w:bottom w:w="0" w:type="dxa"/>
            <w:right w:w="108" w:type="dxa"/>
          </w:tblCellMar>
        </w:tblPrEx>
        <w:trPr>
          <w:gridAfter w:val="1"/>
          <w:wAfter w:w="115" w:type="dxa"/>
          <w:cantSplit/>
          <w:tblHeader/>
          <w:jc w:val="center"/>
        </w:trPr>
        <w:tc>
          <w:tcPr>
            <w:tcW w:w="936" w:type="dxa"/>
            <w:shd w:val="clear" w:color="auto" w:fill="EEF1F3"/>
            <w:tcMar>
              <w:top w:w="75" w:type="dxa"/>
              <w:left w:w="75" w:type="dxa"/>
              <w:bottom w:w="75" w:type="dxa"/>
              <w:right w:w="75" w:type="dxa"/>
            </w:tcMar>
            <w:vAlign w:val="center"/>
          </w:tcPr>
          <w:p w14:paraId="39F4E5F3">
            <w:pPr>
              <w:pStyle w:val="164"/>
              <w:spacing w:before="40" w:after="60" w:line="252" w:lineRule="auto"/>
              <w:jc w:val="both"/>
              <w:rPr>
                <w:sz w:val="26"/>
                <w:szCs w:val="26"/>
              </w:rPr>
            </w:pPr>
            <w:r>
              <w:rPr>
                <w:b/>
                <w:sz w:val="26"/>
                <w:szCs w:val="26"/>
              </w:rPr>
              <w:t>BƯỚC</w:t>
            </w:r>
          </w:p>
        </w:tc>
        <w:tc>
          <w:tcPr>
            <w:tcW w:w="8928" w:type="dxa"/>
            <w:shd w:val="clear" w:color="auto" w:fill="EEF1F3"/>
            <w:tcMar>
              <w:top w:w="75" w:type="dxa"/>
              <w:left w:w="75" w:type="dxa"/>
              <w:bottom w:w="75" w:type="dxa"/>
              <w:right w:w="75" w:type="dxa"/>
            </w:tcMar>
            <w:vAlign w:val="center"/>
          </w:tcPr>
          <w:p w14:paraId="03265BA5">
            <w:pPr>
              <w:pStyle w:val="164"/>
              <w:spacing w:before="40" w:after="60" w:line="252" w:lineRule="auto"/>
              <w:jc w:val="both"/>
              <w:rPr>
                <w:sz w:val="26"/>
                <w:szCs w:val="26"/>
              </w:rPr>
            </w:pPr>
            <w:r>
              <w:rPr>
                <w:b/>
                <w:sz w:val="26"/>
                <w:szCs w:val="26"/>
              </w:rPr>
              <w:t>VÍ DỤ THAO TÁC</w:t>
            </w:r>
          </w:p>
        </w:tc>
      </w:tr>
      <w:tr w14:paraId="646D6D07">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tcMar>
              <w:top w:w="75" w:type="dxa"/>
              <w:left w:w="75" w:type="dxa"/>
              <w:bottom w:w="75" w:type="dxa"/>
              <w:right w:w="75" w:type="dxa"/>
            </w:tcMar>
            <w:vAlign w:val="center"/>
          </w:tcPr>
          <w:p w14:paraId="355B049B">
            <w:pPr>
              <w:pStyle w:val="164"/>
              <w:spacing w:before="40" w:after="60" w:line="252" w:lineRule="auto"/>
              <w:jc w:val="both"/>
              <w:rPr>
                <w:sz w:val="26"/>
                <w:szCs w:val="26"/>
              </w:rPr>
            </w:pPr>
            <w:r>
              <w:rPr>
                <w:b/>
                <w:sz w:val="26"/>
                <w:szCs w:val="26"/>
              </w:rPr>
              <w:t>A1</w:t>
            </w:r>
          </w:p>
        </w:tc>
        <w:tc>
          <w:tcPr>
            <w:tcW w:w="8928" w:type="dxa"/>
            <w:tcBorders>
              <w:bottom w:val="single" w:color="D9E1E1" w:sz="2" w:space="0"/>
            </w:tcBorders>
            <w:tcMar>
              <w:top w:w="75" w:type="dxa"/>
              <w:left w:w="75" w:type="dxa"/>
              <w:bottom w:w="75" w:type="dxa"/>
              <w:right w:w="75" w:type="dxa"/>
            </w:tcMar>
            <w:vAlign w:val="center"/>
          </w:tcPr>
          <w:p w14:paraId="7FCC873F">
            <w:pPr>
              <w:pStyle w:val="164"/>
              <w:spacing w:before="40" w:after="60" w:line="252" w:lineRule="auto"/>
              <w:jc w:val="both"/>
              <w:rPr>
                <w:sz w:val="26"/>
                <w:szCs w:val="26"/>
              </w:rPr>
            </w:pPr>
            <w:r>
              <w:rPr>
                <w:sz w:val="26"/>
                <w:szCs w:val="26"/>
              </w:rPr>
              <w:t>Tham mưu xây dựng thể chế hoặc chính sách theo chức năng được giao.</w:t>
            </w:r>
          </w:p>
        </w:tc>
      </w:tr>
      <w:tr w14:paraId="75D97B12">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54FC8A2C">
            <w:pPr>
              <w:pStyle w:val="164"/>
              <w:spacing w:before="40" w:after="60" w:line="252" w:lineRule="auto"/>
              <w:jc w:val="both"/>
              <w:rPr>
                <w:sz w:val="26"/>
                <w:szCs w:val="26"/>
              </w:rPr>
            </w:pPr>
            <w:r>
              <w:rPr>
                <w:b/>
                <w:sz w:val="26"/>
                <w:szCs w:val="26"/>
              </w:rPr>
              <w:t>A2</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774D91A6">
            <w:pPr>
              <w:pStyle w:val="164"/>
              <w:spacing w:before="40" w:after="60" w:line="252" w:lineRule="auto"/>
              <w:jc w:val="both"/>
              <w:rPr>
                <w:sz w:val="26"/>
                <w:szCs w:val="26"/>
              </w:rPr>
            </w:pPr>
            <w:r>
              <w:rPr>
                <w:sz w:val="26"/>
                <w:szCs w:val="26"/>
              </w:rPr>
              <w:t>Nghiên cứu cơ sở pháp lý, lấy ý kiến, tiếp thu, soạn thảo, hoàn thiện hồ sơ.</w:t>
            </w:r>
          </w:p>
        </w:tc>
      </w:tr>
      <w:tr w14:paraId="1714C706">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tcMar>
              <w:top w:w="75" w:type="dxa"/>
              <w:left w:w="75" w:type="dxa"/>
              <w:bottom w:w="75" w:type="dxa"/>
              <w:right w:w="75" w:type="dxa"/>
            </w:tcMar>
            <w:vAlign w:val="center"/>
          </w:tcPr>
          <w:p w14:paraId="335365CA">
            <w:pPr>
              <w:pStyle w:val="164"/>
              <w:spacing w:before="40" w:after="60" w:line="252" w:lineRule="auto"/>
              <w:jc w:val="both"/>
              <w:rPr>
                <w:sz w:val="26"/>
                <w:szCs w:val="26"/>
              </w:rPr>
            </w:pPr>
            <w:r>
              <w:rPr>
                <w:b/>
                <w:sz w:val="26"/>
                <w:szCs w:val="26"/>
              </w:rPr>
              <w:t>B1-B2</w:t>
            </w:r>
          </w:p>
        </w:tc>
        <w:tc>
          <w:tcPr>
            <w:tcW w:w="8928" w:type="dxa"/>
            <w:tcBorders>
              <w:bottom w:val="single" w:color="D9E1E1" w:sz="2" w:space="0"/>
            </w:tcBorders>
            <w:tcMar>
              <w:top w:w="75" w:type="dxa"/>
              <w:left w:w="75" w:type="dxa"/>
              <w:bottom w:w="75" w:type="dxa"/>
              <w:right w:w="75" w:type="dxa"/>
            </w:tcMar>
            <w:vAlign w:val="center"/>
          </w:tcPr>
          <w:p w14:paraId="2174C0CA">
            <w:pPr>
              <w:pStyle w:val="164"/>
              <w:spacing w:before="40" w:after="60" w:line="252" w:lineRule="auto"/>
              <w:jc w:val="both"/>
              <w:rPr>
                <w:sz w:val="26"/>
                <w:szCs w:val="26"/>
              </w:rPr>
            </w:pPr>
            <w:r>
              <w:rPr>
                <w:sz w:val="26"/>
                <w:szCs w:val="26"/>
              </w:rPr>
              <w:t>Ghi sản phẩm, thời gian và tác động thực tế; phân rõ phần việc liên ngành.</w:t>
            </w:r>
          </w:p>
        </w:tc>
      </w:tr>
      <w:tr w14:paraId="16ABEE39">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1323E927">
            <w:pPr>
              <w:pStyle w:val="164"/>
              <w:spacing w:before="40" w:after="60" w:line="252" w:lineRule="auto"/>
              <w:jc w:val="both"/>
              <w:rPr>
                <w:sz w:val="26"/>
                <w:szCs w:val="26"/>
              </w:rPr>
            </w:pPr>
            <w:r>
              <w:rPr>
                <w:b/>
                <w:sz w:val="26"/>
                <w:szCs w:val="26"/>
              </w:rPr>
              <w:t>C3</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63B44AF1">
            <w:pPr>
              <w:pStyle w:val="164"/>
              <w:spacing w:before="40" w:after="60" w:line="252" w:lineRule="auto"/>
              <w:jc w:val="both"/>
              <w:rPr>
                <w:sz w:val="26"/>
                <w:szCs w:val="26"/>
              </w:rPr>
            </w:pPr>
            <w:r>
              <w:rPr>
                <w:sz w:val="26"/>
                <w:szCs w:val="26"/>
              </w:rPr>
              <w:t>Cân nhắc PP3 theo độ phức tạp, chất lượng, tiến độ, trách nhiệm; PP2 cho phần việc đủ dữ liệu.</w:t>
            </w:r>
          </w:p>
        </w:tc>
      </w:tr>
      <w:tr w14:paraId="7BA9B2EB">
        <w:tblPrEx>
          <w:tblCellMar>
            <w:top w:w="0" w:type="dxa"/>
            <w:left w:w="108" w:type="dxa"/>
            <w:bottom w:w="0" w:type="dxa"/>
            <w:right w:w="108" w:type="dxa"/>
          </w:tblCellMar>
        </w:tblPrEx>
        <w:trPr>
          <w:gridAfter w:val="1"/>
          <w:wAfter w:w="115" w:type="dxa"/>
          <w:cantSplit/>
          <w:jc w:val="center"/>
        </w:trPr>
        <w:tc>
          <w:tcPr>
            <w:tcW w:w="936" w:type="dxa"/>
            <w:tcBorders>
              <w:bottom w:val="single" w:color="D9E1E1" w:sz="2" w:space="0"/>
            </w:tcBorders>
            <w:tcMar>
              <w:top w:w="75" w:type="dxa"/>
              <w:left w:w="75" w:type="dxa"/>
              <w:bottom w:w="75" w:type="dxa"/>
              <w:right w:w="75" w:type="dxa"/>
            </w:tcMar>
            <w:vAlign w:val="center"/>
          </w:tcPr>
          <w:p w14:paraId="5CDEBF0C">
            <w:pPr>
              <w:pStyle w:val="164"/>
              <w:spacing w:before="40" w:after="60" w:line="252" w:lineRule="auto"/>
              <w:jc w:val="both"/>
              <w:rPr>
                <w:sz w:val="26"/>
                <w:szCs w:val="26"/>
              </w:rPr>
            </w:pPr>
            <w:r>
              <w:rPr>
                <w:b/>
                <w:sz w:val="26"/>
                <w:szCs w:val="26"/>
              </w:rPr>
              <w:t>D1-D2</w:t>
            </w:r>
          </w:p>
        </w:tc>
        <w:tc>
          <w:tcPr>
            <w:tcW w:w="8928" w:type="dxa"/>
            <w:tcBorders>
              <w:bottom w:val="single" w:color="D9E1E1" w:sz="2" w:space="0"/>
            </w:tcBorders>
            <w:tcMar>
              <w:top w:w="75" w:type="dxa"/>
              <w:left w:w="75" w:type="dxa"/>
              <w:bottom w:w="75" w:type="dxa"/>
              <w:right w:w="75" w:type="dxa"/>
            </w:tcMar>
            <w:vAlign w:val="center"/>
          </w:tcPr>
          <w:p w14:paraId="68540DFE">
            <w:pPr>
              <w:pStyle w:val="164"/>
              <w:spacing w:before="40" w:after="60" w:line="252" w:lineRule="auto"/>
              <w:jc w:val="both"/>
              <w:rPr>
                <w:sz w:val="26"/>
                <w:szCs w:val="26"/>
              </w:rPr>
            </w:pPr>
            <w:r>
              <w:rPr>
                <w:sz w:val="26"/>
                <w:szCs w:val="26"/>
              </w:rPr>
              <w:t>Đối chiếu số người, nguồn lực và nhiệm vụ còn lại sau phân cấp, kể cả hậu kiểm.</w:t>
            </w:r>
          </w:p>
        </w:tc>
      </w:tr>
      <w:tr w14:paraId="4CBC0DD2">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3841E5EC">
            <w:pPr>
              <w:pStyle w:val="164"/>
              <w:spacing w:before="40" w:after="60" w:line="252" w:lineRule="auto"/>
              <w:jc w:val="both"/>
              <w:rPr>
                <w:sz w:val="26"/>
                <w:szCs w:val="26"/>
              </w:rPr>
            </w:pPr>
            <w:r>
              <w:rPr>
                <w:b/>
                <w:sz w:val="26"/>
                <w:szCs w:val="26"/>
              </w:rPr>
              <w:t>CHÚ Ý CHO BỘ, NGÀNH</w:t>
            </w:r>
          </w:p>
          <w:p w14:paraId="531E4EA6">
            <w:pPr>
              <w:pStyle w:val="164"/>
              <w:spacing w:before="40" w:after="60" w:line="252" w:lineRule="auto"/>
              <w:jc w:val="both"/>
              <w:rPr>
                <w:sz w:val="26"/>
                <w:szCs w:val="26"/>
              </w:rPr>
            </w:pPr>
            <w:r>
              <w:rPr>
                <w:sz w:val="26"/>
                <w:szCs w:val="26"/>
              </w:rPr>
              <w:t>Không lấy số dự thảo văn bản hoặc số trang báo cáo làm căn cứ duy nhất tính người. Không thống kê lại toàn bộ nhiệm vụ đã phân cấp xuống địa phương.</w:t>
            </w:r>
          </w:p>
        </w:tc>
      </w:tr>
    </w:tbl>
    <w:p w14:paraId="656B111F">
      <w:pPr>
        <w:pStyle w:val="3"/>
        <w:keepLines w:val="0"/>
        <w:spacing w:before="160"/>
        <w:jc w:val="both"/>
        <w:rPr>
          <w:rFonts w:cs="Times New Roman"/>
          <w:sz w:val="26"/>
        </w:rPr>
      </w:pPr>
      <w:r>
        <w:rPr>
          <w:rFonts w:cs="Times New Roman"/>
          <w:sz w:val="26"/>
        </w:rPr>
        <w:t>Tình huống 04 • Ban Đảng Trung ương: nghiên cứu đề án</w:t>
      </w:r>
    </w:p>
    <w:tbl>
      <w:tblPr>
        <w:tblStyle w:val="12"/>
        <w:tblW w:w="9864" w:type="dxa"/>
        <w:jc w:val="center"/>
        <w:tblLayout w:type="fixed"/>
        <w:tblCellMar>
          <w:top w:w="0" w:type="dxa"/>
          <w:left w:w="108" w:type="dxa"/>
          <w:bottom w:w="0" w:type="dxa"/>
          <w:right w:w="108" w:type="dxa"/>
        </w:tblCellMar>
      </w:tblPr>
      <w:tblGrid>
        <w:gridCol w:w="936"/>
        <w:gridCol w:w="8928"/>
      </w:tblGrid>
      <w:tr w14:paraId="32024B78">
        <w:tblPrEx>
          <w:tblCellMar>
            <w:top w:w="0" w:type="dxa"/>
            <w:left w:w="108" w:type="dxa"/>
            <w:bottom w:w="0" w:type="dxa"/>
            <w:right w:w="108" w:type="dxa"/>
          </w:tblCellMar>
        </w:tblPrEx>
        <w:trPr>
          <w:cantSplit/>
          <w:tblHeader/>
          <w:jc w:val="center"/>
        </w:trPr>
        <w:tc>
          <w:tcPr>
            <w:tcW w:w="936" w:type="dxa"/>
            <w:shd w:val="clear" w:color="auto" w:fill="EEF1F3"/>
            <w:tcMar>
              <w:top w:w="75" w:type="dxa"/>
              <w:left w:w="75" w:type="dxa"/>
              <w:bottom w:w="75" w:type="dxa"/>
              <w:right w:w="75" w:type="dxa"/>
            </w:tcMar>
            <w:vAlign w:val="center"/>
          </w:tcPr>
          <w:p w14:paraId="577CB850">
            <w:pPr>
              <w:pStyle w:val="164"/>
              <w:spacing w:before="40" w:after="60" w:line="252" w:lineRule="auto"/>
              <w:jc w:val="both"/>
              <w:rPr>
                <w:sz w:val="26"/>
                <w:szCs w:val="26"/>
              </w:rPr>
            </w:pPr>
            <w:r>
              <w:rPr>
                <w:b/>
                <w:sz w:val="26"/>
                <w:szCs w:val="26"/>
              </w:rPr>
              <w:t>BƯỚC</w:t>
            </w:r>
          </w:p>
        </w:tc>
        <w:tc>
          <w:tcPr>
            <w:tcW w:w="8928" w:type="dxa"/>
            <w:shd w:val="clear" w:color="auto" w:fill="EEF1F3"/>
            <w:tcMar>
              <w:top w:w="75" w:type="dxa"/>
              <w:left w:w="75" w:type="dxa"/>
              <w:bottom w:w="75" w:type="dxa"/>
              <w:right w:w="75" w:type="dxa"/>
            </w:tcMar>
            <w:vAlign w:val="center"/>
          </w:tcPr>
          <w:p w14:paraId="66B7BE09">
            <w:pPr>
              <w:pStyle w:val="164"/>
              <w:spacing w:before="40" w:after="60" w:line="252" w:lineRule="auto"/>
              <w:jc w:val="both"/>
              <w:rPr>
                <w:sz w:val="26"/>
                <w:szCs w:val="26"/>
              </w:rPr>
            </w:pPr>
            <w:r>
              <w:rPr>
                <w:b/>
                <w:sz w:val="26"/>
                <w:szCs w:val="26"/>
              </w:rPr>
              <w:t>VÍ DỤ THAO TÁC</w:t>
            </w:r>
          </w:p>
        </w:tc>
      </w:tr>
      <w:tr w14:paraId="16F2FAD4">
        <w:tblPrEx>
          <w:tblCellMar>
            <w:top w:w="0" w:type="dxa"/>
            <w:left w:w="108" w:type="dxa"/>
            <w:bottom w:w="0" w:type="dxa"/>
            <w:right w:w="108" w:type="dxa"/>
          </w:tblCellMar>
        </w:tblPrEx>
        <w:trPr>
          <w:cantSplit/>
          <w:jc w:val="center"/>
        </w:trPr>
        <w:tc>
          <w:tcPr>
            <w:tcW w:w="936" w:type="dxa"/>
            <w:tcBorders>
              <w:bottom w:val="single" w:color="D9E1E1" w:sz="2" w:space="0"/>
            </w:tcBorders>
            <w:tcMar>
              <w:top w:w="75" w:type="dxa"/>
              <w:left w:w="75" w:type="dxa"/>
              <w:bottom w:w="75" w:type="dxa"/>
              <w:right w:w="75" w:type="dxa"/>
            </w:tcMar>
            <w:vAlign w:val="center"/>
          </w:tcPr>
          <w:p w14:paraId="1D15F929">
            <w:pPr>
              <w:pStyle w:val="164"/>
              <w:spacing w:before="40" w:after="60" w:line="252" w:lineRule="auto"/>
              <w:jc w:val="both"/>
              <w:rPr>
                <w:sz w:val="26"/>
                <w:szCs w:val="26"/>
              </w:rPr>
            </w:pPr>
            <w:r>
              <w:rPr>
                <w:b/>
                <w:sz w:val="26"/>
                <w:szCs w:val="26"/>
              </w:rPr>
              <w:t>A1-A2</w:t>
            </w:r>
          </w:p>
        </w:tc>
        <w:tc>
          <w:tcPr>
            <w:tcW w:w="8928" w:type="dxa"/>
            <w:tcBorders>
              <w:bottom w:val="single" w:color="D9E1E1" w:sz="2" w:space="0"/>
            </w:tcBorders>
            <w:tcMar>
              <w:top w:w="75" w:type="dxa"/>
              <w:left w:w="75" w:type="dxa"/>
              <w:bottom w:w="75" w:type="dxa"/>
              <w:right w:w="75" w:type="dxa"/>
            </w:tcMar>
            <w:vAlign w:val="center"/>
          </w:tcPr>
          <w:p w14:paraId="6F046711">
            <w:pPr>
              <w:pStyle w:val="164"/>
              <w:spacing w:before="40" w:after="60" w:line="252" w:lineRule="auto"/>
              <w:jc w:val="both"/>
              <w:rPr>
                <w:sz w:val="26"/>
                <w:szCs w:val="26"/>
              </w:rPr>
            </w:pPr>
            <w:r>
              <w:rPr>
                <w:sz w:val="26"/>
                <w:szCs w:val="26"/>
              </w:rPr>
              <w:t>Nhiệm vụ nghiên cứu, tham mưu đề án; các sản phẩm nghiên cứu, dự thảo, tiếp thu.</w:t>
            </w:r>
          </w:p>
        </w:tc>
      </w:tr>
      <w:tr w14:paraId="111FABB8">
        <w:tblPrEx>
          <w:tblCellMar>
            <w:top w:w="0" w:type="dxa"/>
            <w:left w:w="108" w:type="dxa"/>
            <w:bottom w:w="0" w:type="dxa"/>
            <w:right w:w="108" w:type="dxa"/>
          </w:tblCellMar>
        </w:tblPrEx>
        <w:trPr>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028D500A">
            <w:pPr>
              <w:pStyle w:val="164"/>
              <w:spacing w:before="40" w:after="60" w:line="252" w:lineRule="auto"/>
              <w:jc w:val="both"/>
              <w:rPr>
                <w:sz w:val="26"/>
                <w:szCs w:val="26"/>
              </w:rPr>
            </w:pPr>
            <w:r>
              <w:rPr>
                <w:b/>
                <w:sz w:val="26"/>
                <w:szCs w:val="26"/>
              </w:rPr>
              <w:t>B1</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02444BE1">
            <w:pPr>
              <w:pStyle w:val="164"/>
              <w:spacing w:before="40" w:after="60" w:line="252" w:lineRule="auto"/>
              <w:jc w:val="both"/>
              <w:rPr>
                <w:sz w:val="26"/>
                <w:szCs w:val="26"/>
              </w:rPr>
            </w:pPr>
            <w:r>
              <w:rPr>
                <w:sz w:val="26"/>
                <w:szCs w:val="26"/>
              </w:rPr>
              <w:t>Ghi phần công việc lượng hóa được khi đủ căn cứ; tiến độ, chương trình và sản phẩm đặc thù lưu tại hồ sơ PP3 liên kết C3-K; không tạo số phút giả để đủ B1.</w:t>
            </w:r>
          </w:p>
        </w:tc>
      </w:tr>
      <w:tr w14:paraId="419E8E8A">
        <w:tblPrEx>
          <w:tblCellMar>
            <w:top w:w="0" w:type="dxa"/>
            <w:left w:w="108" w:type="dxa"/>
            <w:bottom w:w="0" w:type="dxa"/>
            <w:right w:w="108" w:type="dxa"/>
          </w:tblCellMar>
        </w:tblPrEx>
        <w:trPr>
          <w:cantSplit/>
          <w:jc w:val="center"/>
        </w:trPr>
        <w:tc>
          <w:tcPr>
            <w:tcW w:w="936" w:type="dxa"/>
            <w:tcBorders>
              <w:bottom w:val="single" w:color="D9E1E1" w:sz="2" w:space="0"/>
            </w:tcBorders>
            <w:tcMar>
              <w:top w:w="75" w:type="dxa"/>
              <w:left w:w="75" w:type="dxa"/>
              <w:bottom w:w="75" w:type="dxa"/>
              <w:right w:w="75" w:type="dxa"/>
            </w:tcMar>
            <w:vAlign w:val="center"/>
          </w:tcPr>
          <w:p w14:paraId="070B6611">
            <w:pPr>
              <w:pStyle w:val="164"/>
              <w:spacing w:before="40" w:after="60" w:line="252" w:lineRule="auto"/>
              <w:jc w:val="both"/>
              <w:rPr>
                <w:sz w:val="26"/>
                <w:szCs w:val="26"/>
              </w:rPr>
            </w:pPr>
            <w:r>
              <w:rPr>
                <w:b/>
                <w:sz w:val="26"/>
                <w:szCs w:val="26"/>
              </w:rPr>
              <w:t>C3</w:t>
            </w:r>
          </w:p>
        </w:tc>
        <w:tc>
          <w:tcPr>
            <w:tcW w:w="8928" w:type="dxa"/>
            <w:tcBorders>
              <w:bottom w:val="single" w:color="D9E1E1" w:sz="2" w:space="0"/>
            </w:tcBorders>
            <w:tcMar>
              <w:top w:w="75" w:type="dxa"/>
              <w:left w:w="75" w:type="dxa"/>
              <w:bottom w:w="75" w:type="dxa"/>
              <w:right w:w="75" w:type="dxa"/>
            </w:tcMar>
            <w:vAlign w:val="center"/>
          </w:tcPr>
          <w:p w14:paraId="5B575D2E">
            <w:pPr>
              <w:pStyle w:val="164"/>
              <w:spacing w:before="40" w:after="60" w:line="252" w:lineRule="auto"/>
              <w:jc w:val="both"/>
              <w:rPr>
                <w:sz w:val="26"/>
                <w:szCs w:val="26"/>
              </w:rPr>
            </w:pPr>
            <w:r>
              <w:rPr>
                <w:sz w:val="26"/>
                <w:szCs w:val="26"/>
              </w:rPr>
              <w:t>PP3 xem xét phạm vi, bảo mật, phối hợp, trách nhiệm, thời điểm nhiều việc cùng đến hạn.</w:t>
            </w:r>
          </w:p>
        </w:tc>
      </w:tr>
      <w:tr w14:paraId="055DA5DE">
        <w:tblPrEx>
          <w:tblCellMar>
            <w:top w:w="0" w:type="dxa"/>
            <w:left w:w="108" w:type="dxa"/>
            <w:bottom w:w="0" w:type="dxa"/>
            <w:right w:w="108" w:type="dxa"/>
          </w:tblCellMar>
        </w:tblPrEx>
        <w:trPr>
          <w:cantSplit/>
          <w:jc w:val="center"/>
        </w:trPr>
        <w:tc>
          <w:tcPr>
            <w:tcW w:w="936" w:type="dxa"/>
            <w:tcBorders>
              <w:bottom w:val="single" w:color="D9E1E1" w:sz="2" w:space="0"/>
            </w:tcBorders>
            <w:shd w:val="clear" w:color="auto" w:fill="EEF1F3"/>
            <w:tcMar>
              <w:top w:w="75" w:type="dxa"/>
              <w:left w:w="75" w:type="dxa"/>
              <w:bottom w:w="75" w:type="dxa"/>
              <w:right w:w="75" w:type="dxa"/>
            </w:tcMar>
            <w:vAlign w:val="center"/>
          </w:tcPr>
          <w:p w14:paraId="7ACF09D0">
            <w:pPr>
              <w:pStyle w:val="164"/>
              <w:spacing w:before="40" w:after="60" w:line="252" w:lineRule="auto"/>
              <w:jc w:val="both"/>
              <w:rPr>
                <w:sz w:val="26"/>
                <w:szCs w:val="26"/>
              </w:rPr>
            </w:pPr>
            <w:r>
              <w:rPr>
                <w:b/>
                <w:sz w:val="26"/>
                <w:szCs w:val="26"/>
              </w:rPr>
              <w:t>D1-D2</w:t>
            </w:r>
          </w:p>
        </w:tc>
        <w:tc>
          <w:tcPr>
            <w:tcW w:w="8928" w:type="dxa"/>
            <w:tcBorders>
              <w:bottom w:val="single" w:color="D9E1E1" w:sz="2" w:space="0"/>
            </w:tcBorders>
            <w:shd w:val="clear" w:color="auto" w:fill="EEF1F3"/>
            <w:tcMar>
              <w:top w:w="75" w:type="dxa"/>
              <w:left w:w="75" w:type="dxa"/>
              <w:bottom w:w="75" w:type="dxa"/>
              <w:right w:w="75" w:type="dxa"/>
            </w:tcMar>
            <w:vAlign w:val="center"/>
          </w:tcPr>
          <w:p w14:paraId="73B86DEA">
            <w:pPr>
              <w:pStyle w:val="164"/>
              <w:spacing w:before="40" w:after="60" w:line="252" w:lineRule="auto"/>
              <w:jc w:val="both"/>
              <w:rPr>
                <w:sz w:val="26"/>
                <w:szCs w:val="26"/>
              </w:rPr>
            </w:pPr>
            <w:r>
              <w:rPr>
                <w:sz w:val="26"/>
                <w:szCs w:val="26"/>
              </w:rPr>
              <w:t>Đánh giá bố trí lại, đào tạo, huy động nhiều chuyên môn hoặc dùng chung nhân lực.</w:t>
            </w:r>
          </w:p>
        </w:tc>
      </w:tr>
    </w:tbl>
    <w:p w14:paraId="74B0F2DD">
      <w:pPr>
        <w:keepNext/>
        <w:pageBreakBefore/>
        <w:jc w:val="both"/>
        <w:rPr>
          <w:sz w:val="26"/>
          <w:szCs w:val="26"/>
        </w:rPr>
      </w:pPr>
      <w:r>
        <w:rPr>
          <w:b/>
          <w:sz w:val="26"/>
          <w:szCs w:val="26"/>
        </w:rPr>
        <w:t>CẨM NANG THỰC HÀNH  /  MỤC 14</w:t>
      </w:r>
    </w:p>
    <w:p w14:paraId="4361F17C">
      <w:pPr>
        <w:pStyle w:val="2"/>
        <w:keepLines w:val="0"/>
        <w:spacing w:before="160"/>
        <w:jc w:val="both"/>
        <w:rPr>
          <w:rFonts w:cs="Times New Roman"/>
          <w:sz w:val="26"/>
          <w:szCs w:val="26"/>
        </w:rPr>
      </w:pPr>
      <w:r>
        <w:rPr>
          <w:rFonts w:cs="Times New Roman"/>
          <w:sz w:val="26"/>
          <w:szCs w:val="26"/>
        </w:rPr>
        <w:t>Tình huống 05-06 - Quốc hội, Mặt trận</w:t>
      </w:r>
    </w:p>
    <w:p w14:paraId="1F79FCCA">
      <w:pPr>
        <w:pStyle w:val="164"/>
        <w:jc w:val="both"/>
        <w:rPr>
          <w:sz w:val="26"/>
          <w:szCs w:val="26"/>
        </w:rPr>
      </w:pPr>
      <w:r>
        <w:rPr>
          <w:sz w:val="26"/>
          <w:szCs w:val="26"/>
        </w:rPr>
        <w:t>Công việc theo kỳ họp, giám sát và vận động không thể tính cơ học như hồ sơ TTHC.</w:t>
      </w:r>
    </w:p>
    <w:p w14:paraId="25E38396">
      <w:pPr>
        <w:pStyle w:val="3"/>
        <w:keepLines w:val="0"/>
        <w:spacing w:before="160"/>
        <w:jc w:val="both"/>
        <w:rPr>
          <w:rFonts w:cs="Times New Roman"/>
          <w:sz w:val="26"/>
        </w:rPr>
      </w:pPr>
      <w:r>
        <w:rPr>
          <w:rFonts w:cs="Times New Roman"/>
          <w:sz w:val="26"/>
        </w:rPr>
        <w:t>Tình huống 05 • Quốc hội/HĐND: kỳ họp, giám sát</w:t>
      </w:r>
    </w:p>
    <w:tbl>
      <w:tblPr>
        <w:tblStyle w:val="12"/>
        <w:tblW w:w="9864" w:type="dxa"/>
        <w:jc w:val="center"/>
        <w:tblLayout w:type="fixed"/>
        <w:tblCellMar>
          <w:top w:w="0" w:type="dxa"/>
          <w:left w:w="108" w:type="dxa"/>
          <w:bottom w:w="0" w:type="dxa"/>
          <w:right w:w="108" w:type="dxa"/>
        </w:tblCellMar>
      </w:tblPr>
      <w:tblGrid>
        <w:gridCol w:w="2136"/>
        <w:gridCol w:w="7614"/>
        <w:gridCol w:w="114"/>
      </w:tblGrid>
      <w:tr w14:paraId="6CAD6073">
        <w:tblPrEx>
          <w:tblCellMar>
            <w:top w:w="0" w:type="dxa"/>
            <w:left w:w="108" w:type="dxa"/>
            <w:bottom w:w="0" w:type="dxa"/>
            <w:right w:w="108" w:type="dxa"/>
          </w:tblCellMar>
        </w:tblPrEx>
        <w:trPr>
          <w:gridAfter w:val="1"/>
          <w:wAfter w:w="115" w:type="dxa"/>
          <w:cantSplit/>
          <w:tblHeader/>
          <w:jc w:val="center"/>
        </w:trPr>
        <w:tc>
          <w:tcPr>
            <w:tcW w:w="2160" w:type="dxa"/>
            <w:shd w:val="clear" w:color="auto" w:fill="EEF1F3"/>
            <w:tcMar>
              <w:top w:w="75" w:type="dxa"/>
              <w:left w:w="75" w:type="dxa"/>
              <w:bottom w:w="75" w:type="dxa"/>
              <w:right w:w="75" w:type="dxa"/>
            </w:tcMar>
            <w:vAlign w:val="center"/>
          </w:tcPr>
          <w:p w14:paraId="243BDFCB">
            <w:pPr>
              <w:pStyle w:val="164"/>
              <w:spacing w:before="40" w:after="60" w:line="252" w:lineRule="auto"/>
              <w:jc w:val="both"/>
              <w:rPr>
                <w:sz w:val="26"/>
                <w:szCs w:val="26"/>
              </w:rPr>
            </w:pPr>
            <w:r>
              <w:rPr>
                <w:b/>
                <w:sz w:val="26"/>
                <w:szCs w:val="26"/>
              </w:rPr>
              <w:t>NỘI DUNG</w:t>
            </w:r>
          </w:p>
        </w:tc>
        <w:tc>
          <w:tcPr>
            <w:tcW w:w="7704" w:type="dxa"/>
            <w:shd w:val="clear" w:color="auto" w:fill="EEF1F3"/>
            <w:tcMar>
              <w:top w:w="75" w:type="dxa"/>
              <w:left w:w="75" w:type="dxa"/>
              <w:bottom w:w="75" w:type="dxa"/>
              <w:right w:w="75" w:type="dxa"/>
            </w:tcMar>
            <w:vAlign w:val="center"/>
          </w:tcPr>
          <w:p w14:paraId="28054178">
            <w:pPr>
              <w:pStyle w:val="164"/>
              <w:spacing w:before="40" w:after="60" w:line="252" w:lineRule="auto"/>
              <w:jc w:val="both"/>
              <w:rPr>
                <w:sz w:val="26"/>
                <w:szCs w:val="26"/>
              </w:rPr>
            </w:pPr>
            <w:r>
              <w:rPr>
                <w:b/>
                <w:sz w:val="26"/>
                <w:szCs w:val="26"/>
              </w:rPr>
              <w:t>THAO TÁC</w:t>
            </w:r>
          </w:p>
        </w:tc>
      </w:tr>
      <w:tr w14:paraId="64EEBED8">
        <w:tblPrEx>
          <w:tblCellMar>
            <w:top w:w="0" w:type="dxa"/>
            <w:left w:w="108" w:type="dxa"/>
            <w:bottom w:w="0" w:type="dxa"/>
            <w:right w:w="108" w:type="dxa"/>
          </w:tblCellMar>
        </w:tblPrEx>
        <w:trPr>
          <w:gridAfter w:val="1"/>
          <w:wAfter w:w="115" w:type="dxa"/>
          <w:cantSplit/>
          <w:jc w:val="center"/>
        </w:trPr>
        <w:tc>
          <w:tcPr>
            <w:tcW w:w="2160" w:type="dxa"/>
            <w:tcBorders>
              <w:bottom w:val="single" w:color="D9E1E1" w:sz="2" w:space="0"/>
            </w:tcBorders>
            <w:tcMar>
              <w:top w:w="75" w:type="dxa"/>
              <w:left w:w="75" w:type="dxa"/>
              <w:bottom w:w="75" w:type="dxa"/>
              <w:right w:w="75" w:type="dxa"/>
            </w:tcMar>
            <w:vAlign w:val="center"/>
          </w:tcPr>
          <w:p w14:paraId="5259FD09">
            <w:pPr>
              <w:pStyle w:val="164"/>
              <w:spacing w:before="40" w:after="60" w:line="252" w:lineRule="auto"/>
              <w:jc w:val="both"/>
              <w:rPr>
                <w:sz w:val="26"/>
                <w:szCs w:val="26"/>
              </w:rPr>
            </w:pPr>
            <w:r>
              <w:rPr>
                <w:b/>
                <w:sz w:val="26"/>
                <w:szCs w:val="26"/>
              </w:rPr>
              <w:t>Nhận diện</w:t>
            </w:r>
          </w:p>
        </w:tc>
        <w:tc>
          <w:tcPr>
            <w:tcW w:w="7704" w:type="dxa"/>
            <w:tcBorders>
              <w:bottom w:val="single" w:color="D9E1E1" w:sz="2" w:space="0"/>
            </w:tcBorders>
            <w:tcMar>
              <w:top w:w="75" w:type="dxa"/>
              <w:left w:w="75" w:type="dxa"/>
              <w:bottom w:w="75" w:type="dxa"/>
              <w:right w:w="75" w:type="dxa"/>
            </w:tcMar>
            <w:vAlign w:val="center"/>
          </w:tcPr>
          <w:p w14:paraId="614D136A">
            <w:pPr>
              <w:pStyle w:val="164"/>
              <w:spacing w:before="40" w:after="60" w:line="252" w:lineRule="auto"/>
              <w:jc w:val="both"/>
              <w:rPr>
                <w:sz w:val="26"/>
                <w:szCs w:val="26"/>
              </w:rPr>
            </w:pPr>
            <w:r>
              <w:rPr>
                <w:sz w:val="26"/>
                <w:szCs w:val="26"/>
              </w:rPr>
              <w:t>Kỳ họp, phiên họp; thẩm tra, giám sát; tiếp xúc cử tri, phục vụ đại biểu theo thẩm quyền.</w:t>
            </w:r>
          </w:p>
        </w:tc>
      </w:tr>
      <w:tr w14:paraId="4735EEC1">
        <w:tblPrEx>
          <w:tblCellMar>
            <w:top w:w="0" w:type="dxa"/>
            <w:left w:w="108" w:type="dxa"/>
            <w:bottom w:w="0" w:type="dxa"/>
            <w:right w:w="108" w:type="dxa"/>
          </w:tblCellMar>
        </w:tblPrEx>
        <w:trPr>
          <w:gridAfter w:val="1"/>
          <w:wAfter w:w="115" w:type="dxa"/>
          <w:cantSplit/>
          <w:jc w:val="center"/>
        </w:trPr>
        <w:tc>
          <w:tcPr>
            <w:tcW w:w="2160" w:type="dxa"/>
            <w:tcBorders>
              <w:bottom w:val="single" w:color="D9E1E1" w:sz="2" w:space="0"/>
            </w:tcBorders>
            <w:shd w:val="clear" w:color="auto" w:fill="EEF1F3"/>
            <w:tcMar>
              <w:top w:w="75" w:type="dxa"/>
              <w:left w:w="75" w:type="dxa"/>
              <w:bottom w:w="75" w:type="dxa"/>
              <w:right w:w="75" w:type="dxa"/>
            </w:tcMar>
            <w:vAlign w:val="center"/>
          </w:tcPr>
          <w:p w14:paraId="361C4F8B">
            <w:pPr>
              <w:pStyle w:val="164"/>
              <w:spacing w:before="40" w:after="60" w:line="252" w:lineRule="auto"/>
              <w:jc w:val="both"/>
              <w:rPr>
                <w:sz w:val="26"/>
                <w:szCs w:val="26"/>
              </w:rPr>
            </w:pPr>
            <w:r>
              <w:rPr>
                <w:b/>
                <w:sz w:val="26"/>
                <w:szCs w:val="26"/>
              </w:rPr>
              <w:t>Sản phẩm</w:t>
            </w:r>
          </w:p>
        </w:tc>
        <w:tc>
          <w:tcPr>
            <w:tcW w:w="7704" w:type="dxa"/>
            <w:tcBorders>
              <w:bottom w:val="single" w:color="D9E1E1" w:sz="2" w:space="0"/>
            </w:tcBorders>
            <w:shd w:val="clear" w:color="auto" w:fill="EEF1F3"/>
            <w:tcMar>
              <w:top w:w="75" w:type="dxa"/>
              <w:left w:w="75" w:type="dxa"/>
              <w:bottom w:w="75" w:type="dxa"/>
              <w:right w:w="75" w:type="dxa"/>
            </w:tcMar>
            <w:vAlign w:val="center"/>
          </w:tcPr>
          <w:p w14:paraId="772450A0">
            <w:pPr>
              <w:pStyle w:val="164"/>
              <w:spacing w:before="40" w:after="60" w:line="252" w:lineRule="auto"/>
              <w:jc w:val="both"/>
              <w:rPr>
                <w:sz w:val="26"/>
                <w:szCs w:val="26"/>
              </w:rPr>
            </w:pPr>
            <w:r>
              <w:rPr>
                <w:sz w:val="26"/>
                <w:szCs w:val="26"/>
              </w:rPr>
              <w:t>Hồ sơ kỳ họp, báo cáo thẩm tra, báo cáo giám sát, dự thảo nghị quyết…</w:t>
            </w:r>
          </w:p>
        </w:tc>
      </w:tr>
      <w:tr w14:paraId="161C2EAB">
        <w:tblPrEx>
          <w:tblCellMar>
            <w:top w:w="0" w:type="dxa"/>
            <w:left w:w="108" w:type="dxa"/>
            <w:bottom w:w="0" w:type="dxa"/>
            <w:right w:w="108" w:type="dxa"/>
          </w:tblCellMar>
        </w:tblPrEx>
        <w:trPr>
          <w:gridAfter w:val="1"/>
          <w:wAfter w:w="115" w:type="dxa"/>
          <w:cantSplit/>
          <w:jc w:val="center"/>
        </w:trPr>
        <w:tc>
          <w:tcPr>
            <w:tcW w:w="2160" w:type="dxa"/>
            <w:tcBorders>
              <w:bottom w:val="single" w:color="D9E1E1" w:sz="2" w:space="0"/>
            </w:tcBorders>
            <w:tcMar>
              <w:top w:w="75" w:type="dxa"/>
              <w:left w:w="75" w:type="dxa"/>
              <w:bottom w:w="75" w:type="dxa"/>
              <w:right w:w="75" w:type="dxa"/>
            </w:tcMar>
            <w:vAlign w:val="center"/>
          </w:tcPr>
          <w:p w14:paraId="7B1539DA">
            <w:pPr>
              <w:pStyle w:val="164"/>
              <w:spacing w:before="40" w:after="60" w:line="252" w:lineRule="auto"/>
              <w:jc w:val="both"/>
              <w:rPr>
                <w:sz w:val="26"/>
                <w:szCs w:val="26"/>
              </w:rPr>
            </w:pPr>
            <w:r>
              <w:rPr>
                <w:b/>
                <w:sz w:val="26"/>
                <w:szCs w:val="26"/>
              </w:rPr>
              <w:t>Chọn phương pháp</w:t>
            </w:r>
          </w:p>
        </w:tc>
        <w:tc>
          <w:tcPr>
            <w:tcW w:w="7704" w:type="dxa"/>
            <w:tcBorders>
              <w:bottom w:val="single" w:color="D9E1E1" w:sz="2" w:space="0"/>
            </w:tcBorders>
            <w:tcMar>
              <w:top w:w="75" w:type="dxa"/>
              <w:left w:w="75" w:type="dxa"/>
              <w:bottom w:w="75" w:type="dxa"/>
              <w:right w:w="75" w:type="dxa"/>
            </w:tcMar>
            <w:vAlign w:val="center"/>
          </w:tcPr>
          <w:p w14:paraId="785954EE">
            <w:pPr>
              <w:pStyle w:val="164"/>
              <w:spacing w:before="40" w:after="60" w:line="252" w:lineRule="auto"/>
              <w:jc w:val="both"/>
              <w:rPr>
                <w:sz w:val="26"/>
                <w:szCs w:val="26"/>
              </w:rPr>
            </w:pPr>
            <w:r>
              <w:rPr>
                <w:sz w:val="26"/>
                <w:szCs w:val="26"/>
              </w:rPr>
              <w:t>PP3 với nhiệm vụ có thời điểm cao điểm, yêu cầu chuyên môn; thực hiện 06 việc tại Mục 10. PP2 khi có mức thời gian và số liệu đáng tin cậy.</w:t>
            </w:r>
          </w:p>
        </w:tc>
      </w:tr>
      <w:tr w14:paraId="25935ED0">
        <w:tblPrEx>
          <w:tblCellMar>
            <w:top w:w="0" w:type="dxa"/>
            <w:left w:w="108" w:type="dxa"/>
            <w:bottom w:w="0" w:type="dxa"/>
            <w:right w:w="108" w:type="dxa"/>
          </w:tblCellMar>
        </w:tblPrEx>
        <w:trPr>
          <w:gridAfter w:val="1"/>
          <w:wAfter w:w="115" w:type="dxa"/>
          <w:cantSplit/>
          <w:jc w:val="center"/>
        </w:trPr>
        <w:tc>
          <w:tcPr>
            <w:tcW w:w="2160" w:type="dxa"/>
            <w:tcBorders>
              <w:bottom w:val="single" w:color="D9E1E1" w:sz="2" w:space="0"/>
            </w:tcBorders>
            <w:shd w:val="clear" w:color="auto" w:fill="EEF1F3"/>
            <w:tcMar>
              <w:top w:w="75" w:type="dxa"/>
              <w:left w:w="75" w:type="dxa"/>
              <w:bottom w:w="75" w:type="dxa"/>
              <w:right w:w="75" w:type="dxa"/>
            </w:tcMar>
            <w:vAlign w:val="center"/>
          </w:tcPr>
          <w:p w14:paraId="52370181">
            <w:pPr>
              <w:pStyle w:val="164"/>
              <w:spacing w:before="40" w:after="60" w:line="252" w:lineRule="auto"/>
              <w:jc w:val="both"/>
              <w:rPr>
                <w:sz w:val="26"/>
                <w:szCs w:val="26"/>
              </w:rPr>
            </w:pPr>
            <w:r>
              <w:rPr>
                <w:b/>
                <w:sz w:val="26"/>
                <w:szCs w:val="26"/>
              </w:rPr>
              <w:t>Đối chiếu</w:t>
            </w:r>
          </w:p>
        </w:tc>
        <w:tc>
          <w:tcPr>
            <w:tcW w:w="7704" w:type="dxa"/>
            <w:tcBorders>
              <w:bottom w:val="single" w:color="D9E1E1" w:sz="2" w:space="0"/>
            </w:tcBorders>
            <w:shd w:val="clear" w:color="auto" w:fill="EEF1F3"/>
            <w:tcMar>
              <w:top w:w="75" w:type="dxa"/>
              <w:left w:w="75" w:type="dxa"/>
              <w:bottom w:w="75" w:type="dxa"/>
              <w:right w:w="75" w:type="dxa"/>
            </w:tcMar>
            <w:vAlign w:val="center"/>
          </w:tcPr>
          <w:p w14:paraId="23419239">
            <w:pPr>
              <w:pStyle w:val="164"/>
              <w:spacing w:before="40" w:after="60" w:line="252" w:lineRule="auto"/>
              <w:jc w:val="both"/>
              <w:rPr>
                <w:sz w:val="26"/>
                <w:szCs w:val="26"/>
              </w:rPr>
            </w:pPr>
            <w:r>
              <w:rPr>
                <w:sz w:val="26"/>
                <w:szCs w:val="26"/>
              </w:rPr>
              <w:t>Tính công việc theo nhiệm kỳ, yêu cầu duy trì chuyên môn, khả năng bố trí nhân lực giữa kỳ họp.</w:t>
            </w:r>
          </w:p>
        </w:tc>
      </w:tr>
      <w:tr w14:paraId="3935F9C1">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21A91DB1">
            <w:pPr>
              <w:pStyle w:val="164"/>
              <w:spacing w:before="40" w:after="60" w:line="252" w:lineRule="auto"/>
              <w:jc w:val="both"/>
              <w:rPr>
                <w:sz w:val="26"/>
                <w:szCs w:val="26"/>
              </w:rPr>
            </w:pPr>
            <w:r>
              <w:rPr>
                <w:b/>
                <w:sz w:val="26"/>
                <w:szCs w:val="26"/>
              </w:rPr>
              <w:t>KHÔNG NHẦM</w:t>
            </w:r>
          </w:p>
          <w:p w14:paraId="6FE4D7C1">
            <w:pPr>
              <w:pStyle w:val="164"/>
              <w:spacing w:before="40" w:after="60" w:line="252" w:lineRule="auto"/>
              <w:jc w:val="both"/>
              <w:rPr>
                <w:sz w:val="26"/>
                <w:szCs w:val="26"/>
              </w:rPr>
            </w:pPr>
            <w:r>
              <w:rPr>
                <w:sz w:val="26"/>
                <w:szCs w:val="26"/>
              </w:rPr>
              <w:t>Không lấy số kỳ họp hoặc số nghị quyết làm căn cứ duy nhất. Không áp cơ học định mức giải quyết hồ sơ hành chính.</w:t>
            </w:r>
          </w:p>
        </w:tc>
      </w:tr>
    </w:tbl>
    <w:p w14:paraId="66BB37A7">
      <w:pPr>
        <w:pStyle w:val="3"/>
        <w:keepLines w:val="0"/>
        <w:spacing w:before="160"/>
        <w:jc w:val="both"/>
        <w:rPr>
          <w:rFonts w:cs="Times New Roman"/>
          <w:sz w:val="26"/>
        </w:rPr>
      </w:pPr>
      <w:r>
        <w:rPr>
          <w:rFonts w:cs="Times New Roman"/>
          <w:sz w:val="26"/>
        </w:rPr>
        <w:t>Tình huống 06 • Mặt trận, đoàn thể: giám sát, vận động</w:t>
      </w:r>
    </w:p>
    <w:tbl>
      <w:tblPr>
        <w:tblStyle w:val="12"/>
        <w:tblW w:w="9864" w:type="dxa"/>
        <w:jc w:val="center"/>
        <w:tblLayout w:type="fixed"/>
        <w:tblCellMar>
          <w:top w:w="0" w:type="dxa"/>
          <w:left w:w="108" w:type="dxa"/>
          <w:bottom w:w="0" w:type="dxa"/>
          <w:right w:w="108" w:type="dxa"/>
        </w:tblCellMar>
      </w:tblPr>
      <w:tblGrid>
        <w:gridCol w:w="2160"/>
        <w:gridCol w:w="7704"/>
      </w:tblGrid>
      <w:tr w14:paraId="13E23972">
        <w:tblPrEx>
          <w:tblCellMar>
            <w:top w:w="0" w:type="dxa"/>
            <w:left w:w="108" w:type="dxa"/>
            <w:bottom w:w="0" w:type="dxa"/>
            <w:right w:w="108" w:type="dxa"/>
          </w:tblCellMar>
        </w:tblPrEx>
        <w:trPr>
          <w:cantSplit/>
          <w:tblHeader/>
          <w:jc w:val="center"/>
        </w:trPr>
        <w:tc>
          <w:tcPr>
            <w:tcW w:w="2160" w:type="dxa"/>
            <w:shd w:val="clear" w:color="auto" w:fill="EEF1F3"/>
            <w:tcMar>
              <w:top w:w="75" w:type="dxa"/>
              <w:left w:w="75" w:type="dxa"/>
              <w:bottom w:w="75" w:type="dxa"/>
              <w:right w:w="75" w:type="dxa"/>
            </w:tcMar>
            <w:vAlign w:val="center"/>
          </w:tcPr>
          <w:p w14:paraId="3752FA01">
            <w:pPr>
              <w:pStyle w:val="164"/>
              <w:spacing w:before="40" w:after="60" w:line="252" w:lineRule="auto"/>
              <w:jc w:val="both"/>
              <w:rPr>
                <w:sz w:val="26"/>
                <w:szCs w:val="26"/>
              </w:rPr>
            </w:pPr>
            <w:r>
              <w:rPr>
                <w:b/>
                <w:sz w:val="26"/>
                <w:szCs w:val="26"/>
              </w:rPr>
              <w:t>NỘI DUNG</w:t>
            </w:r>
          </w:p>
        </w:tc>
        <w:tc>
          <w:tcPr>
            <w:tcW w:w="7704" w:type="dxa"/>
            <w:shd w:val="clear" w:color="auto" w:fill="EEF1F3"/>
            <w:tcMar>
              <w:top w:w="75" w:type="dxa"/>
              <w:left w:w="75" w:type="dxa"/>
              <w:bottom w:w="75" w:type="dxa"/>
              <w:right w:w="75" w:type="dxa"/>
            </w:tcMar>
            <w:vAlign w:val="center"/>
          </w:tcPr>
          <w:p w14:paraId="054DC744">
            <w:pPr>
              <w:pStyle w:val="164"/>
              <w:spacing w:before="40" w:after="60" w:line="252" w:lineRule="auto"/>
              <w:jc w:val="both"/>
              <w:rPr>
                <w:sz w:val="26"/>
                <w:szCs w:val="26"/>
              </w:rPr>
            </w:pPr>
            <w:r>
              <w:rPr>
                <w:b/>
                <w:sz w:val="26"/>
                <w:szCs w:val="26"/>
              </w:rPr>
              <w:t>THAO TÁC</w:t>
            </w:r>
          </w:p>
        </w:tc>
      </w:tr>
      <w:tr w14:paraId="3D350347">
        <w:tblPrEx>
          <w:tblCellMar>
            <w:top w:w="0" w:type="dxa"/>
            <w:left w:w="108" w:type="dxa"/>
            <w:bottom w:w="0" w:type="dxa"/>
            <w:right w:w="108" w:type="dxa"/>
          </w:tblCellMar>
        </w:tblPrEx>
        <w:trPr>
          <w:cantSplit/>
          <w:jc w:val="center"/>
        </w:trPr>
        <w:tc>
          <w:tcPr>
            <w:tcW w:w="2160" w:type="dxa"/>
            <w:tcBorders>
              <w:bottom w:val="single" w:color="D9E1E1" w:sz="2" w:space="0"/>
            </w:tcBorders>
            <w:tcMar>
              <w:top w:w="75" w:type="dxa"/>
              <w:left w:w="75" w:type="dxa"/>
              <w:bottom w:w="75" w:type="dxa"/>
              <w:right w:w="75" w:type="dxa"/>
            </w:tcMar>
            <w:vAlign w:val="center"/>
          </w:tcPr>
          <w:p w14:paraId="68C297AA">
            <w:pPr>
              <w:pStyle w:val="164"/>
              <w:spacing w:before="40" w:after="60" w:line="252" w:lineRule="auto"/>
              <w:jc w:val="both"/>
              <w:rPr>
                <w:sz w:val="26"/>
                <w:szCs w:val="26"/>
              </w:rPr>
            </w:pPr>
            <w:r>
              <w:rPr>
                <w:b/>
                <w:sz w:val="26"/>
                <w:szCs w:val="26"/>
              </w:rPr>
              <w:t>Nhiệm vụ</w:t>
            </w:r>
          </w:p>
        </w:tc>
        <w:tc>
          <w:tcPr>
            <w:tcW w:w="7704" w:type="dxa"/>
            <w:tcBorders>
              <w:bottom w:val="single" w:color="D9E1E1" w:sz="2" w:space="0"/>
            </w:tcBorders>
            <w:tcMar>
              <w:top w:w="75" w:type="dxa"/>
              <w:left w:w="75" w:type="dxa"/>
              <w:bottom w:w="75" w:type="dxa"/>
              <w:right w:w="75" w:type="dxa"/>
            </w:tcMar>
            <w:vAlign w:val="center"/>
          </w:tcPr>
          <w:p w14:paraId="0C413904">
            <w:pPr>
              <w:pStyle w:val="164"/>
              <w:spacing w:before="40" w:after="60" w:line="252" w:lineRule="auto"/>
              <w:jc w:val="both"/>
              <w:rPr>
                <w:sz w:val="26"/>
                <w:szCs w:val="26"/>
              </w:rPr>
            </w:pPr>
            <w:r>
              <w:rPr>
                <w:sz w:val="26"/>
                <w:szCs w:val="26"/>
              </w:rPr>
              <w:t>Giám sát, phản biện xã hội, vận động, chăm lo đoàn viên, hội viên, nhân dân.</w:t>
            </w:r>
          </w:p>
        </w:tc>
      </w:tr>
      <w:tr w14:paraId="6C3FD8E5">
        <w:tblPrEx>
          <w:tblCellMar>
            <w:top w:w="0" w:type="dxa"/>
            <w:left w:w="108" w:type="dxa"/>
            <w:bottom w:w="0" w:type="dxa"/>
            <w:right w:w="108" w:type="dxa"/>
          </w:tblCellMar>
        </w:tblPrEx>
        <w:trPr>
          <w:cantSplit/>
          <w:jc w:val="center"/>
        </w:trPr>
        <w:tc>
          <w:tcPr>
            <w:tcW w:w="2160" w:type="dxa"/>
            <w:tcBorders>
              <w:bottom w:val="single" w:color="D9E1E1" w:sz="2" w:space="0"/>
            </w:tcBorders>
            <w:shd w:val="clear" w:color="auto" w:fill="EEF1F3"/>
            <w:tcMar>
              <w:top w:w="75" w:type="dxa"/>
              <w:left w:w="75" w:type="dxa"/>
              <w:bottom w:w="75" w:type="dxa"/>
              <w:right w:w="75" w:type="dxa"/>
            </w:tcMar>
            <w:vAlign w:val="center"/>
          </w:tcPr>
          <w:p w14:paraId="35CB96CE">
            <w:pPr>
              <w:pStyle w:val="164"/>
              <w:spacing w:before="40" w:after="60" w:line="252" w:lineRule="auto"/>
              <w:jc w:val="both"/>
              <w:rPr>
                <w:sz w:val="26"/>
                <w:szCs w:val="26"/>
              </w:rPr>
            </w:pPr>
            <w:r>
              <w:rPr>
                <w:b/>
                <w:sz w:val="26"/>
                <w:szCs w:val="26"/>
              </w:rPr>
              <w:t>Đếm sản phẩm</w:t>
            </w:r>
          </w:p>
        </w:tc>
        <w:tc>
          <w:tcPr>
            <w:tcW w:w="7704" w:type="dxa"/>
            <w:tcBorders>
              <w:bottom w:val="single" w:color="D9E1E1" w:sz="2" w:space="0"/>
            </w:tcBorders>
            <w:shd w:val="clear" w:color="auto" w:fill="EEF1F3"/>
            <w:tcMar>
              <w:top w:w="75" w:type="dxa"/>
              <w:left w:w="75" w:type="dxa"/>
              <w:bottom w:w="75" w:type="dxa"/>
              <w:right w:w="75" w:type="dxa"/>
            </w:tcMar>
            <w:vAlign w:val="center"/>
          </w:tcPr>
          <w:p w14:paraId="5E6538C5">
            <w:pPr>
              <w:pStyle w:val="164"/>
              <w:spacing w:before="40" w:after="60" w:line="252" w:lineRule="auto"/>
              <w:jc w:val="both"/>
              <w:rPr>
                <w:sz w:val="26"/>
                <w:szCs w:val="26"/>
              </w:rPr>
            </w:pPr>
            <w:r>
              <w:rPr>
                <w:sz w:val="26"/>
                <w:szCs w:val="26"/>
              </w:rPr>
              <w:t>Theo cuộc, đợt, địa bàn, nội dung và kết quả; không lấy tổng số hội viên làm số lượt công việc.</w:t>
            </w:r>
          </w:p>
        </w:tc>
      </w:tr>
      <w:tr w14:paraId="07AFFB24">
        <w:tblPrEx>
          <w:tblCellMar>
            <w:top w:w="0" w:type="dxa"/>
            <w:left w:w="108" w:type="dxa"/>
            <w:bottom w:w="0" w:type="dxa"/>
            <w:right w:w="108" w:type="dxa"/>
          </w:tblCellMar>
        </w:tblPrEx>
        <w:trPr>
          <w:cantSplit/>
          <w:jc w:val="center"/>
        </w:trPr>
        <w:tc>
          <w:tcPr>
            <w:tcW w:w="2160" w:type="dxa"/>
            <w:tcBorders>
              <w:bottom w:val="single" w:color="D9E1E1" w:sz="2" w:space="0"/>
            </w:tcBorders>
            <w:tcMar>
              <w:top w:w="75" w:type="dxa"/>
              <w:left w:w="75" w:type="dxa"/>
              <w:bottom w:w="75" w:type="dxa"/>
              <w:right w:w="75" w:type="dxa"/>
            </w:tcMar>
            <w:vAlign w:val="center"/>
          </w:tcPr>
          <w:p w14:paraId="6870C8A4">
            <w:pPr>
              <w:pStyle w:val="164"/>
              <w:spacing w:before="40" w:after="60" w:line="252" w:lineRule="auto"/>
              <w:jc w:val="both"/>
              <w:rPr>
                <w:sz w:val="26"/>
                <w:szCs w:val="26"/>
              </w:rPr>
            </w:pPr>
            <w:r>
              <w:rPr>
                <w:b/>
                <w:sz w:val="26"/>
                <w:szCs w:val="26"/>
              </w:rPr>
              <w:t>Chọn phương pháp</w:t>
            </w:r>
          </w:p>
        </w:tc>
        <w:tc>
          <w:tcPr>
            <w:tcW w:w="7704" w:type="dxa"/>
            <w:tcBorders>
              <w:bottom w:val="single" w:color="D9E1E1" w:sz="2" w:space="0"/>
            </w:tcBorders>
            <w:tcMar>
              <w:top w:w="75" w:type="dxa"/>
              <w:left w:w="75" w:type="dxa"/>
              <w:bottom w:w="75" w:type="dxa"/>
              <w:right w:w="75" w:type="dxa"/>
            </w:tcMar>
            <w:vAlign w:val="center"/>
          </w:tcPr>
          <w:p w14:paraId="49CE3ABB">
            <w:pPr>
              <w:pStyle w:val="164"/>
              <w:spacing w:before="40" w:after="60" w:line="252" w:lineRule="auto"/>
              <w:jc w:val="both"/>
              <w:rPr>
                <w:sz w:val="26"/>
                <w:szCs w:val="26"/>
              </w:rPr>
            </w:pPr>
            <w:r>
              <w:rPr>
                <w:sz w:val="26"/>
                <w:szCs w:val="26"/>
              </w:rPr>
              <w:t>PP2 cho sản phẩm lặp lại đủ căn cứ; PP3 cho hoạt động chuyên môn, vận động đặc thù.</w:t>
            </w:r>
          </w:p>
        </w:tc>
      </w:tr>
      <w:tr w14:paraId="1BF4CDD1">
        <w:tblPrEx>
          <w:tblCellMar>
            <w:top w:w="0" w:type="dxa"/>
            <w:left w:w="108" w:type="dxa"/>
            <w:bottom w:w="0" w:type="dxa"/>
            <w:right w:w="108" w:type="dxa"/>
          </w:tblCellMar>
        </w:tblPrEx>
        <w:trPr>
          <w:cantSplit/>
          <w:jc w:val="center"/>
        </w:trPr>
        <w:tc>
          <w:tcPr>
            <w:tcW w:w="2160" w:type="dxa"/>
            <w:tcBorders>
              <w:bottom w:val="single" w:color="D9E1E1" w:sz="2" w:space="0"/>
            </w:tcBorders>
            <w:shd w:val="clear" w:color="auto" w:fill="EEF1F3"/>
            <w:tcMar>
              <w:top w:w="75" w:type="dxa"/>
              <w:left w:w="75" w:type="dxa"/>
              <w:bottom w:w="75" w:type="dxa"/>
              <w:right w:w="75" w:type="dxa"/>
            </w:tcMar>
            <w:vAlign w:val="center"/>
          </w:tcPr>
          <w:p w14:paraId="05425A71">
            <w:pPr>
              <w:pStyle w:val="164"/>
              <w:spacing w:before="40" w:after="60" w:line="252" w:lineRule="auto"/>
              <w:jc w:val="both"/>
              <w:rPr>
                <w:sz w:val="26"/>
                <w:szCs w:val="26"/>
              </w:rPr>
            </w:pPr>
            <w:r>
              <w:rPr>
                <w:b/>
                <w:sz w:val="26"/>
                <w:szCs w:val="26"/>
              </w:rPr>
              <w:t>Đối chiếu</w:t>
            </w:r>
          </w:p>
        </w:tc>
        <w:tc>
          <w:tcPr>
            <w:tcW w:w="7704" w:type="dxa"/>
            <w:tcBorders>
              <w:bottom w:val="single" w:color="D9E1E1" w:sz="2" w:space="0"/>
            </w:tcBorders>
            <w:shd w:val="clear" w:color="auto" w:fill="EEF1F3"/>
            <w:tcMar>
              <w:top w:w="75" w:type="dxa"/>
              <w:left w:w="75" w:type="dxa"/>
              <w:bottom w:w="75" w:type="dxa"/>
              <w:right w:w="75" w:type="dxa"/>
            </w:tcMar>
            <w:vAlign w:val="center"/>
          </w:tcPr>
          <w:p w14:paraId="5D9443AB">
            <w:pPr>
              <w:pStyle w:val="164"/>
              <w:spacing w:before="40" w:after="60" w:line="252" w:lineRule="auto"/>
              <w:jc w:val="both"/>
              <w:rPr>
                <w:sz w:val="26"/>
                <w:szCs w:val="26"/>
              </w:rPr>
            </w:pPr>
            <w:r>
              <w:rPr>
                <w:sz w:val="26"/>
                <w:szCs w:val="26"/>
              </w:rPr>
              <w:t>Phân biệt nhân lực trong biên chế với cộng tác viên, tình nguyện viên.</w:t>
            </w:r>
          </w:p>
        </w:tc>
      </w:tr>
    </w:tbl>
    <w:p w14:paraId="19888479">
      <w:pPr>
        <w:keepNext/>
        <w:pageBreakBefore/>
        <w:jc w:val="both"/>
        <w:rPr>
          <w:sz w:val="26"/>
          <w:szCs w:val="26"/>
        </w:rPr>
      </w:pPr>
      <w:r>
        <w:rPr>
          <w:b/>
          <w:sz w:val="26"/>
          <w:szCs w:val="26"/>
        </w:rPr>
        <w:t>CẨM NANG THỰC HÀNH  /  MỤC 15</w:t>
      </w:r>
    </w:p>
    <w:p w14:paraId="254EDC9E">
      <w:pPr>
        <w:pStyle w:val="2"/>
        <w:keepLines w:val="0"/>
        <w:spacing w:before="160"/>
        <w:jc w:val="both"/>
        <w:rPr>
          <w:rFonts w:cs="Times New Roman"/>
          <w:sz w:val="26"/>
          <w:szCs w:val="26"/>
        </w:rPr>
      </w:pPr>
      <w:r>
        <w:rPr>
          <w:rFonts w:cs="Times New Roman"/>
          <w:sz w:val="26"/>
          <w:szCs w:val="26"/>
        </w:rPr>
        <w:t>Tình huống 07-08 - Đặc thù và sự nghiệp</w:t>
      </w:r>
    </w:p>
    <w:p w14:paraId="5D7257E3">
      <w:pPr>
        <w:pStyle w:val="164"/>
        <w:jc w:val="both"/>
        <w:rPr>
          <w:sz w:val="26"/>
          <w:szCs w:val="26"/>
        </w:rPr>
      </w:pPr>
      <w:r>
        <w:rPr>
          <w:sz w:val="26"/>
          <w:szCs w:val="26"/>
        </w:rPr>
        <w:t>Ưu tiên định mức chuyên ngành, chế độ làm việc thực tế và thẩm quyền quản lý.</w:t>
      </w:r>
    </w:p>
    <w:p w14:paraId="06A28C0A">
      <w:pPr>
        <w:pStyle w:val="3"/>
        <w:keepLines w:val="0"/>
        <w:spacing w:before="160"/>
        <w:jc w:val="both"/>
        <w:rPr>
          <w:rFonts w:cs="Times New Roman"/>
          <w:sz w:val="26"/>
        </w:rPr>
      </w:pPr>
      <w:r>
        <w:rPr>
          <w:rFonts w:cs="Times New Roman"/>
          <w:sz w:val="26"/>
        </w:rPr>
        <w:t>Tình huống 07 • Tòa án, Viện kiểm sát, Kiểm toán</w:t>
      </w:r>
    </w:p>
    <w:tbl>
      <w:tblPr>
        <w:tblStyle w:val="12"/>
        <w:tblW w:w="9864" w:type="dxa"/>
        <w:jc w:val="center"/>
        <w:tblLayout w:type="fixed"/>
        <w:tblCellMar>
          <w:top w:w="0" w:type="dxa"/>
          <w:left w:w="108" w:type="dxa"/>
          <w:bottom w:w="0" w:type="dxa"/>
          <w:right w:w="108" w:type="dxa"/>
        </w:tblCellMar>
      </w:tblPr>
      <w:tblGrid>
        <w:gridCol w:w="1851"/>
        <w:gridCol w:w="7899"/>
        <w:gridCol w:w="114"/>
      </w:tblGrid>
      <w:tr w14:paraId="41EEDCD1">
        <w:tblPrEx>
          <w:tblCellMar>
            <w:top w:w="0" w:type="dxa"/>
            <w:left w:w="108" w:type="dxa"/>
            <w:bottom w:w="0" w:type="dxa"/>
            <w:right w:w="108" w:type="dxa"/>
          </w:tblCellMar>
        </w:tblPrEx>
        <w:trPr>
          <w:gridAfter w:val="1"/>
          <w:wAfter w:w="115" w:type="dxa"/>
          <w:cantSplit/>
          <w:tblHeader/>
          <w:jc w:val="center"/>
        </w:trPr>
        <w:tc>
          <w:tcPr>
            <w:tcW w:w="1872" w:type="dxa"/>
            <w:shd w:val="clear" w:color="auto" w:fill="EEF1F3"/>
            <w:tcMar>
              <w:top w:w="75" w:type="dxa"/>
              <w:left w:w="75" w:type="dxa"/>
              <w:bottom w:w="75" w:type="dxa"/>
              <w:right w:w="75" w:type="dxa"/>
            </w:tcMar>
            <w:vAlign w:val="center"/>
          </w:tcPr>
          <w:p w14:paraId="24E316AE">
            <w:pPr>
              <w:pStyle w:val="164"/>
              <w:spacing w:before="40" w:after="60" w:line="252" w:lineRule="auto"/>
              <w:jc w:val="both"/>
              <w:rPr>
                <w:sz w:val="26"/>
                <w:szCs w:val="26"/>
              </w:rPr>
            </w:pPr>
            <w:r>
              <w:rPr>
                <w:b/>
                <w:sz w:val="26"/>
                <w:szCs w:val="26"/>
              </w:rPr>
              <w:t>ĐƠN VỊ</w:t>
            </w:r>
          </w:p>
        </w:tc>
        <w:tc>
          <w:tcPr>
            <w:tcW w:w="7992" w:type="dxa"/>
            <w:shd w:val="clear" w:color="auto" w:fill="EEF1F3"/>
            <w:tcMar>
              <w:top w:w="75" w:type="dxa"/>
              <w:left w:w="75" w:type="dxa"/>
              <w:bottom w:w="75" w:type="dxa"/>
              <w:right w:w="75" w:type="dxa"/>
            </w:tcMar>
            <w:vAlign w:val="center"/>
          </w:tcPr>
          <w:p w14:paraId="36E9C9C8">
            <w:pPr>
              <w:pStyle w:val="164"/>
              <w:spacing w:before="40" w:after="60" w:line="252" w:lineRule="auto"/>
              <w:jc w:val="both"/>
              <w:rPr>
                <w:sz w:val="26"/>
                <w:szCs w:val="26"/>
              </w:rPr>
            </w:pPr>
            <w:r>
              <w:rPr>
                <w:b/>
                <w:sz w:val="26"/>
                <w:szCs w:val="26"/>
              </w:rPr>
              <w:t>CÁCH XÁC ĐỊNH</w:t>
            </w:r>
          </w:p>
        </w:tc>
      </w:tr>
      <w:tr w14:paraId="3409E77A">
        <w:tblPrEx>
          <w:tblCellMar>
            <w:top w:w="0" w:type="dxa"/>
            <w:left w:w="108" w:type="dxa"/>
            <w:bottom w:w="0" w:type="dxa"/>
            <w:right w:w="108" w:type="dxa"/>
          </w:tblCellMar>
        </w:tblPrEx>
        <w:trPr>
          <w:gridAfter w:val="1"/>
          <w:wAfter w:w="115" w:type="dxa"/>
          <w:cantSplit/>
          <w:jc w:val="center"/>
        </w:trPr>
        <w:tc>
          <w:tcPr>
            <w:tcW w:w="1872" w:type="dxa"/>
            <w:tcBorders>
              <w:bottom w:val="single" w:color="D9E1E1" w:sz="2" w:space="0"/>
            </w:tcBorders>
            <w:tcMar>
              <w:top w:w="75" w:type="dxa"/>
              <w:left w:w="75" w:type="dxa"/>
              <w:bottom w:w="75" w:type="dxa"/>
              <w:right w:w="75" w:type="dxa"/>
            </w:tcMar>
            <w:vAlign w:val="center"/>
          </w:tcPr>
          <w:p w14:paraId="039A0BA1">
            <w:pPr>
              <w:pStyle w:val="164"/>
              <w:spacing w:before="40" w:after="60" w:line="252" w:lineRule="auto"/>
              <w:jc w:val="both"/>
              <w:rPr>
                <w:sz w:val="26"/>
                <w:szCs w:val="26"/>
              </w:rPr>
            </w:pPr>
            <w:r>
              <w:rPr>
                <w:b/>
                <w:sz w:val="26"/>
                <w:szCs w:val="26"/>
              </w:rPr>
              <w:t>Tòa án</w:t>
            </w:r>
          </w:p>
        </w:tc>
        <w:tc>
          <w:tcPr>
            <w:tcW w:w="7992" w:type="dxa"/>
            <w:tcBorders>
              <w:bottom w:val="single" w:color="D9E1E1" w:sz="2" w:space="0"/>
            </w:tcBorders>
            <w:tcMar>
              <w:top w:w="75" w:type="dxa"/>
              <w:left w:w="75" w:type="dxa"/>
              <w:bottom w:w="75" w:type="dxa"/>
              <w:right w:w="75" w:type="dxa"/>
            </w:tcMar>
            <w:vAlign w:val="center"/>
          </w:tcPr>
          <w:p w14:paraId="47BCE0D3">
            <w:pPr>
              <w:pStyle w:val="164"/>
              <w:spacing w:before="40" w:after="60" w:line="252" w:lineRule="auto"/>
              <w:jc w:val="both"/>
              <w:rPr>
                <w:sz w:val="26"/>
                <w:szCs w:val="26"/>
              </w:rPr>
            </w:pPr>
            <w:r>
              <w:rPr>
                <w:sz w:val="26"/>
                <w:szCs w:val="26"/>
              </w:rPr>
              <w:t>Loại án, loại việc, giai đoạn tố tụng, cấp xét xử, chức danh và độ phức tạp.</w:t>
            </w:r>
          </w:p>
        </w:tc>
      </w:tr>
      <w:tr w14:paraId="76F98EB0">
        <w:tblPrEx>
          <w:tblCellMar>
            <w:top w:w="0" w:type="dxa"/>
            <w:left w:w="108" w:type="dxa"/>
            <w:bottom w:w="0" w:type="dxa"/>
            <w:right w:w="108" w:type="dxa"/>
          </w:tblCellMar>
        </w:tblPrEx>
        <w:trPr>
          <w:gridAfter w:val="1"/>
          <w:wAfter w:w="115" w:type="dxa"/>
          <w:cantSplit/>
          <w:jc w:val="center"/>
        </w:trPr>
        <w:tc>
          <w:tcPr>
            <w:tcW w:w="1872" w:type="dxa"/>
            <w:tcBorders>
              <w:bottom w:val="single" w:color="D9E1E1" w:sz="2" w:space="0"/>
            </w:tcBorders>
            <w:shd w:val="clear" w:color="auto" w:fill="EEF1F3"/>
            <w:tcMar>
              <w:top w:w="75" w:type="dxa"/>
              <w:left w:w="75" w:type="dxa"/>
              <w:bottom w:w="75" w:type="dxa"/>
              <w:right w:w="75" w:type="dxa"/>
            </w:tcMar>
            <w:vAlign w:val="center"/>
          </w:tcPr>
          <w:p w14:paraId="7B021194">
            <w:pPr>
              <w:pStyle w:val="164"/>
              <w:spacing w:before="40" w:after="60" w:line="252" w:lineRule="auto"/>
              <w:jc w:val="both"/>
              <w:rPr>
                <w:sz w:val="26"/>
                <w:szCs w:val="26"/>
              </w:rPr>
            </w:pPr>
            <w:r>
              <w:rPr>
                <w:b/>
                <w:sz w:val="26"/>
                <w:szCs w:val="26"/>
              </w:rPr>
              <w:t>Viện kiểm sát</w:t>
            </w:r>
          </w:p>
        </w:tc>
        <w:tc>
          <w:tcPr>
            <w:tcW w:w="7992" w:type="dxa"/>
            <w:tcBorders>
              <w:bottom w:val="single" w:color="D9E1E1" w:sz="2" w:space="0"/>
            </w:tcBorders>
            <w:shd w:val="clear" w:color="auto" w:fill="EEF1F3"/>
            <w:tcMar>
              <w:top w:w="75" w:type="dxa"/>
              <w:left w:w="75" w:type="dxa"/>
              <w:bottom w:w="75" w:type="dxa"/>
              <w:right w:w="75" w:type="dxa"/>
            </w:tcMar>
            <w:vAlign w:val="center"/>
          </w:tcPr>
          <w:p w14:paraId="196947F0">
            <w:pPr>
              <w:pStyle w:val="164"/>
              <w:spacing w:before="40" w:after="60" w:line="252" w:lineRule="auto"/>
              <w:jc w:val="both"/>
              <w:rPr>
                <w:sz w:val="26"/>
                <w:szCs w:val="26"/>
              </w:rPr>
            </w:pPr>
            <w:r>
              <w:rPr>
                <w:sz w:val="26"/>
                <w:szCs w:val="26"/>
              </w:rPr>
              <w:t>Thực hành quyền công tố, kiểm sát hoạt động tư pháp, giai đoạn tố tụng, yêu cầu bố trí đồng thời.</w:t>
            </w:r>
          </w:p>
        </w:tc>
      </w:tr>
      <w:tr w14:paraId="4DA7FBA5">
        <w:tblPrEx>
          <w:tblCellMar>
            <w:top w:w="0" w:type="dxa"/>
            <w:left w:w="108" w:type="dxa"/>
            <w:bottom w:w="0" w:type="dxa"/>
            <w:right w:w="108" w:type="dxa"/>
          </w:tblCellMar>
        </w:tblPrEx>
        <w:trPr>
          <w:gridAfter w:val="1"/>
          <w:wAfter w:w="115" w:type="dxa"/>
          <w:cantSplit/>
          <w:jc w:val="center"/>
        </w:trPr>
        <w:tc>
          <w:tcPr>
            <w:tcW w:w="1872" w:type="dxa"/>
            <w:tcBorders>
              <w:bottom w:val="single" w:color="D9E1E1" w:sz="2" w:space="0"/>
            </w:tcBorders>
            <w:tcMar>
              <w:top w:w="75" w:type="dxa"/>
              <w:left w:w="75" w:type="dxa"/>
              <w:bottom w:w="75" w:type="dxa"/>
              <w:right w:w="75" w:type="dxa"/>
            </w:tcMar>
            <w:vAlign w:val="center"/>
          </w:tcPr>
          <w:p w14:paraId="5EE3E13C">
            <w:pPr>
              <w:pStyle w:val="164"/>
              <w:spacing w:before="40" w:after="60" w:line="252" w:lineRule="auto"/>
              <w:jc w:val="both"/>
              <w:rPr>
                <w:sz w:val="26"/>
                <w:szCs w:val="26"/>
              </w:rPr>
            </w:pPr>
            <w:r>
              <w:rPr>
                <w:b/>
                <w:sz w:val="26"/>
                <w:szCs w:val="26"/>
              </w:rPr>
              <w:t>Kiểm toán</w:t>
            </w:r>
          </w:p>
        </w:tc>
        <w:tc>
          <w:tcPr>
            <w:tcW w:w="7992" w:type="dxa"/>
            <w:tcBorders>
              <w:bottom w:val="single" w:color="D9E1E1" w:sz="2" w:space="0"/>
            </w:tcBorders>
            <w:tcMar>
              <w:top w:w="75" w:type="dxa"/>
              <w:left w:w="75" w:type="dxa"/>
              <w:bottom w:w="75" w:type="dxa"/>
              <w:right w:w="75" w:type="dxa"/>
            </w:tcMar>
            <w:vAlign w:val="center"/>
          </w:tcPr>
          <w:p w14:paraId="674498D4">
            <w:pPr>
              <w:pStyle w:val="164"/>
              <w:spacing w:before="40" w:after="60" w:line="252" w:lineRule="auto"/>
              <w:jc w:val="both"/>
              <w:rPr>
                <w:sz w:val="26"/>
                <w:szCs w:val="26"/>
              </w:rPr>
            </w:pPr>
            <w:r>
              <w:rPr>
                <w:sz w:val="26"/>
                <w:szCs w:val="26"/>
              </w:rPr>
              <w:t>Cuộc kiểm toán, quy mô, đối tượng, địa bàn, thời gian công tác và theo dõi kiến nghị.</w:t>
            </w:r>
          </w:p>
        </w:tc>
      </w:tr>
      <w:tr w14:paraId="282E5970">
        <w:tblPrEx>
          <w:tblCellMar>
            <w:top w:w="0" w:type="dxa"/>
            <w:left w:w="108" w:type="dxa"/>
            <w:bottom w:w="0" w:type="dxa"/>
            <w:right w:w="108" w:type="dxa"/>
          </w:tblCellMar>
        </w:tblPrEx>
        <w:trPr>
          <w:gridAfter w:val="1"/>
          <w:wAfter w:w="115" w:type="dxa"/>
          <w:cantSplit/>
          <w:jc w:val="center"/>
        </w:trPr>
        <w:tc>
          <w:tcPr>
            <w:tcW w:w="1872" w:type="dxa"/>
            <w:tcBorders>
              <w:bottom w:val="single" w:color="D9E1E1" w:sz="2" w:space="0"/>
            </w:tcBorders>
            <w:shd w:val="clear" w:color="auto" w:fill="EEF1F3"/>
            <w:tcMar>
              <w:top w:w="75" w:type="dxa"/>
              <w:left w:w="75" w:type="dxa"/>
              <w:bottom w:w="75" w:type="dxa"/>
              <w:right w:w="75" w:type="dxa"/>
            </w:tcMar>
            <w:vAlign w:val="center"/>
          </w:tcPr>
          <w:p w14:paraId="406DC1BB">
            <w:pPr>
              <w:pStyle w:val="164"/>
              <w:spacing w:before="40" w:after="60" w:line="252" w:lineRule="auto"/>
              <w:jc w:val="both"/>
              <w:rPr>
                <w:sz w:val="26"/>
                <w:szCs w:val="26"/>
              </w:rPr>
            </w:pPr>
            <w:r>
              <w:rPr>
                <w:b/>
                <w:sz w:val="26"/>
                <w:szCs w:val="26"/>
              </w:rPr>
              <w:t>Phương pháp</w:t>
            </w:r>
          </w:p>
        </w:tc>
        <w:tc>
          <w:tcPr>
            <w:tcW w:w="7992" w:type="dxa"/>
            <w:tcBorders>
              <w:bottom w:val="single" w:color="D9E1E1" w:sz="2" w:space="0"/>
            </w:tcBorders>
            <w:shd w:val="clear" w:color="auto" w:fill="EEF1F3"/>
            <w:tcMar>
              <w:top w:w="75" w:type="dxa"/>
              <w:left w:w="75" w:type="dxa"/>
              <w:bottom w:w="75" w:type="dxa"/>
              <w:right w:w="75" w:type="dxa"/>
            </w:tcMar>
            <w:vAlign w:val="center"/>
          </w:tcPr>
          <w:p w14:paraId="4DAE0623">
            <w:pPr>
              <w:pStyle w:val="164"/>
              <w:spacing w:before="40" w:after="60" w:line="252" w:lineRule="auto"/>
              <w:jc w:val="both"/>
              <w:rPr>
                <w:sz w:val="26"/>
                <w:szCs w:val="26"/>
              </w:rPr>
            </w:pPr>
            <w:r>
              <w:rPr>
                <w:sz w:val="26"/>
                <w:szCs w:val="26"/>
              </w:rPr>
              <w:t>Cơ quan chuyên ngành hướng dẫn áp dụng PP1/PP2/PP3 và xác nhận tiêu chuẩn, định mức đặc thù.</w:t>
            </w:r>
          </w:p>
        </w:tc>
      </w:tr>
      <w:tr w14:paraId="545C7F78">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1529E6AC">
            <w:pPr>
              <w:pStyle w:val="164"/>
              <w:spacing w:before="40" w:after="60" w:line="252" w:lineRule="auto"/>
              <w:jc w:val="both"/>
              <w:rPr>
                <w:sz w:val="26"/>
                <w:szCs w:val="26"/>
              </w:rPr>
            </w:pPr>
            <w:r>
              <w:rPr>
                <w:b/>
                <w:sz w:val="26"/>
                <w:szCs w:val="26"/>
              </w:rPr>
              <w:t>LƯU Ý</w:t>
            </w:r>
          </w:p>
          <w:p w14:paraId="038304D1">
            <w:pPr>
              <w:pStyle w:val="164"/>
              <w:spacing w:before="40" w:after="60" w:line="252" w:lineRule="auto"/>
              <w:jc w:val="both"/>
              <w:rPr>
                <w:sz w:val="26"/>
                <w:szCs w:val="26"/>
              </w:rPr>
            </w:pPr>
            <w:r>
              <w:rPr>
                <w:sz w:val="26"/>
                <w:szCs w:val="26"/>
              </w:rPr>
              <w:t>Không áp cùng một định mức hồ sơ hành chính cho xét xử, kiểm sát hoặc kiểm toán; vẫn phải kiểm tra phần việc, sản phẩm và trách nhiệm.</w:t>
            </w:r>
          </w:p>
        </w:tc>
      </w:tr>
    </w:tbl>
    <w:p w14:paraId="7B930B9C">
      <w:pPr>
        <w:pStyle w:val="3"/>
        <w:keepLines w:val="0"/>
        <w:spacing w:before="160"/>
        <w:jc w:val="both"/>
        <w:rPr>
          <w:rFonts w:cs="Times New Roman"/>
          <w:sz w:val="26"/>
        </w:rPr>
      </w:pPr>
      <w:r>
        <w:rPr>
          <w:rFonts w:cs="Times New Roman"/>
          <w:sz w:val="26"/>
        </w:rPr>
        <w:t>Tình huống 08 • Đơn vị sự nghiệp: giáo dục, y tế, dịch vụ công</w:t>
      </w:r>
    </w:p>
    <w:tbl>
      <w:tblPr>
        <w:tblStyle w:val="12"/>
        <w:tblW w:w="9864" w:type="dxa"/>
        <w:jc w:val="center"/>
        <w:tblLayout w:type="fixed"/>
        <w:tblCellMar>
          <w:top w:w="0" w:type="dxa"/>
          <w:left w:w="108" w:type="dxa"/>
          <w:bottom w:w="0" w:type="dxa"/>
          <w:right w:w="108" w:type="dxa"/>
        </w:tblCellMar>
      </w:tblPr>
      <w:tblGrid>
        <w:gridCol w:w="1008"/>
        <w:gridCol w:w="8856"/>
      </w:tblGrid>
      <w:tr w14:paraId="55F5C16B">
        <w:tblPrEx>
          <w:tblCellMar>
            <w:top w:w="0" w:type="dxa"/>
            <w:left w:w="108" w:type="dxa"/>
            <w:bottom w:w="0" w:type="dxa"/>
            <w:right w:w="108" w:type="dxa"/>
          </w:tblCellMar>
        </w:tblPrEx>
        <w:trPr>
          <w:cantSplit/>
          <w:tblHeader/>
          <w:jc w:val="center"/>
        </w:trPr>
        <w:tc>
          <w:tcPr>
            <w:tcW w:w="1008" w:type="dxa"/>
            <w:shd w:val="clear" w:color="auto" w:fill="EEF1F3"/>
            <w:tcMar>
              <w:top w:w="75" w:type="dxa"/>
              <w:left w:w="75" w:type="dxa"/>
              <w:bottom w:w="75" w:type="dxa"/>
              <w:right w:w="75" w:type="dxa"/>
            </w:tcMar>
            <w:vAlign w:val="center"/>
          </w:tcPr>
          <w:p w14:paraId="53316AE3">
            <w:pPr>
              <w:pStyle w:val="164"/>
              <w:spacing w:before="40" w:after="60" w:line="252" w:lineRule="auto"/>
              <w:jc w:val="both"/>
              <w:rPr>
                <w:sz w:val="26"/>
                <w:szCs w:val="26"/>
              </w:rPr>
            </w:pPr>
            <w:r>
              <w:rPr>
                <w:b/>
                <w:sz w:val="26"/>
                <w:szCs w:val="26"/>
              </w:rPr>
              <w:t>BƯỚC</w:t>
            </w:r>
          </w:p>
        </w:tc>
        <w:tc>
          <w:tcPr>
            <w:tcW w:w="8856" w:type="dxa"/>
            <w:shd w:val="clear" w:color="auto" w:fill="EEF1F3"/>
            <w:tcMar>
              <w:top w:w="75" w:type="dxa"/>
              <w:left w:w="75" w:type="dxa"/>
              <w:bottom w:w="75" w:type="dxa"/>
              <w:right w:w="75" w:type="dxa"/>
            </w:tcMar>
            <w:vAlign w:val="center"/>
          </w:tcPr>
          <w:p w14:paraId="29DE7330">
            <w:pPr>
              <w:pStyle w:val="164"/>
              <w:spacing w:before="40" w:after="60" w:line="252" w:lineRule="auto"/>
              <w:jc w:val="both"/>
              <w:rPr>
                <w:sz w:val="26"/>
                <w:szCs w:val="26"/>
              </w:rPr>
            </w:pPr>
            <w:r>
              <w:rPr>
                <w:b/>
                <w:sz w:val="26"/>
                <w:szCs w:val="26"/>
              </w:rPr>
              <w:t>CÁCH GHI</w:t>
            </w:r>
          </w:p>
        </w:tc>
      </w:tr>
      <w:tr w14:paraId="4EB4515D">
        <w:tblPrEx>
          <w:tblCellMar>
            <w:top w:w="0" w:type="dxa"/>
            <w:left w:w="108" w:type="dxa"/>
            <w:bottom w:w="0" w:type="dxa"/>
            <w:right w:w="108" w:type="dxa"/>
          </w:tblCellMar>
        </w:tblPrEx>
        <w:trPr>
          <w:cantSplit/>
          <w:jc w:val="center"/>
        </w:trPr>
        <w:tc>
          <w:tcPr>
            <w:tcW w:w="1008" w:type="dxa"/>
            <w:tcBorders>
              <w:bottom w:val="single" w:color="D9E1E1" w:sz="2" w:space="0"/>
            </w:tcBorders>
            <w:tcMar>
              <w:top w:w="75" w:type="dxa"/>
              <w:left w:w="75" w:type="dxa"/>
              <w:bottom w:w="75" w:type="dxa"/>
              <w:right w:w="75" w:type="dxa"/>
            </w:tcMar>
            <w:vAlign w:val="center"/>
          </w:tcPr>
          <w:p w14:paraId="5009FC90">
            <w:pPr>
              <w:pStyle w:val="164"/>
              <w:spacing w:before="40" w:after="60" w:line="252" w:lineRule="auto"/>
              <w:jc w:val="both"/>
              <w:rPr>
                <w:sz w:val="26"/>
                <w:szCs w:val="26"/>
              </w:rPr>
            </w:pPr>
            <w:r>
              <w:rPr>
                <w:b/>
                <w:sz w:val="26"/>
                <w:szCs w:val="26"/>
              </w:rPr>
              <w:t>C1-C2</w:t>
            </w:r>
          </w:p>
        </w:tc>
        <w:tc>
          <w:tcPr>
            <w:tcW w:w="8856" w:type="dxa"/>
            <w:tcBorders>
              <w:bottom w:val="single" w:color="D9E1E1" w:sz="2" w:space="0"/>
            </w:tcBorders>
            <w:tcMar>
              <w:top w:w="75" w:type="dxa"/>
              <w:left w:w="75" w:type="dxa"/>
              <w:bottom w:w="75" w:type="dxa"/>
              <w:right w:w="75" w:type="dxa"/>
            </w:tcMar>
            <w:vAlign w:val="center"/>
          </w:tcPr>
          <w:p w14:paraId="2A2B0039">
            <w:pPr>
              <w:pStyle w:val="164"/>
              <w:spacing w:before="40" w:after="60" w:line="252" w:lineRule="auto"/>
              <w:jc w:val="both"/>
              <w:rPr>
                <w:sz w:val="26"/>
                <w:szCs w:val="26"/>
              </w:rPr>
            </w:pPr>
            <w:r>
              <w:rPr>
                <w:sz w:val="26"/>
                <w:szCs w:val="26"/>
              </w:rPr>
              <w:t>Tách vị trí viên chức, chế độ nhân sự và tiêu chuẩn chuyên ngành khỏi công chức cơ quan quản lý; đối chiếu Nghị định số 232/2026/NĐ-CP và quy định chuyên ngành còn hiệu lực.</w:t>
            </w:r>
          </w:p>
        </w:tc>
      </w:tr>
      <w:tr w14:paraId="71545E80">
        <w:tblPrEx>
          <w:tblCellMar>
            <w:top w:w="0" w:type="dxa"/>
            <w:left w:w="108" w:type="dxa"/>
            <w:bottom w:w="0" w:type="dxa"/>
            <w:right w:w="108" w:type="dxa"/>
          </w:tblCellMar>
        </w:tblPrEx>
        <w:trPr>
          <w:cantSplit/>
          <w:jc w:val="center"/>
        </w:trPr>
        <w:tc>
          <w:tcPr>
            <w:tcW w:w="1008" w:type="dxa"/>
            <w:tcBorders>
              <w:bottom w:val="single" w:color="D9E1E1" w:sz="2" w:space="0"/>
            </w:tcBorders>
            <w:shd w:val="clear" w:color="auto" w:fill="EEF1F3"/>
            <w:tcMar>
              <w:top w:w="75" w:type="dxa"/>
              <w:left w:w="75" w:type="dxa"/>
              <w:bottom w:w="75" w:type="dxa"/>
              <w:right w:w="75" w:type="dxa"/>
            </w:tcMar>
            <w:vAlign w:val="center"/>
          </w:tcPr>
          <w:p w14:paraId="76A241A3">
            <w:pPr>
              <w:pStyle w:val="164"/>
              <w:spacing w:before="40" w:after="60" w:line="252" w:lineRule="auto"/>
              <w:jc w:val="both"/>
              <w:rPr>
                <w:sz w:val="26"/>
                <w:szCs w:val="26"/>
              </w:rPr>
            </w:pPr>
            <w:r>
              <w:rPr>
                <w:b/>
                <w:sz w:val="26"/>
                <w:szCs w:val="26"/>
              </w:rPr>
              <w:t>B1-C3</w:t>
            </w:r>
          </w:p>
        </w:tc>
        <w:tc>
          <w:tcPr>
            <w:tcW w:w="8856" w:type="dxa"/>
            <w:tcBorders>
              <w:bottom w:val="single" w:color="D9E1E1" w:sz="2" w:space="0"/>
            </w:tcBorders>
            <w:shd w:val="clear" w:color="auto" w:fill="EEF1F3"/>
            <w:tcMar>
              <w:top w:w="75" w:type="dxa"/>
              <w:left w:w="75" w:type="dxa"/>
              <w:bottom w:w="75" w:type="dxa"/>
              <w:right w:w="75" w:type="dxa"/>
            </w:tcMar>
            <w:vAlign w:val="center"/>
          </w:tcPr>
          <w:p w14:paraId="49BCF6C9">
            <w:pPr>
              <w:pStyle w:val="164"/>
              <w:spacing w:before="40" w:after="60" w:line="252" w:lineRule="auto"/>
              <w:jc w:val="both"/>
              <w:rPr>
                <w:sz w:val="26"/>
                <w:szCs w:val="26"/>
              </w:rPr>
            </w:pPr>
            <w:r>
              <w:rPr>
                <w:sz w:val="26"/>
                <w:szCs w:val="26"/>
              </w:rPr>
              <w:t>Dùng định mức chuyên ngành, quy mô phục vụ, ca kíp và quỹ giờ được xác nhận.</w:t>
            </w:r>
          </w:p>
        </w:tc>
      </w:tr>
      <w:tr w14:paraId="286AC295">
        <w:tblPrEx>
          <w:tblCellMar>
            <w:top w:w="0" w:type="dxa"/>
            <w:left w:w="108" w:type="dxa"/>
            <w:bottom w:w="0" w:type="dxa"/>
            <w:right w:w="108" w:type="dxa"/>
          </w:tblCellMar>
        </w:tblPrEx>
        <w:trPr>
          <w:cantSplit/>
          <w:jc w:val="center"/>
        </w:trPr>
        <w:tc>
          <w:tcPr>
            <w:tcW w:w="1008" w:type="dxa"/>
            <w:tcBorders>
              <w:bottom w:val="single" w:color="D9E1E1" w:sz="2" w:space="0"/>
            </w:tcBorders>
            <w:tcMar>
              <w:top w:w="75" w:type="dxa"/>
              <w:left w:w="75" w:type="dxa"/>
              <w:bottom w:w="75" w:type="dxa"/>
              <w:right w:w="75" w:type="dxa"/>
            </w:tcMar>
            <w:vAlign w:val="center"/>
          </w:tcPr>
          <w:p w14:paraId="4CBA3A67">
            <w:pPr>
              <w:pStyle w:val="164"/>
              <w:spacing w:before="40" w:after="60" w:line="252" w:lineRule="auto"/>
              <w:jc w:val="both"/>
              <w:rPr>
                <w:sz w:val="26"/>
                <w:szCs w:val="26"/>
              </w:rPr>
            </w:pPr>
            <w:r>
              <w:rPr>
                <w:b/>
                <w:sz w:val="26"/>
                <w:szCs w:val="26"/>
              </w:rPr>
              <w:t>B2</w:t>
            </w:r>
          </w:p>
        </w:tc>
        <w:tc>
          <w:tcPr>
            <w:tcW w:w="8856" w:type="dxa"/>
            <w:tcBorders>
              <w:bottom w:val="single" w:color="D9E1E1" w:sz="2" w:space="0"/>
            </w:tcBorders>
            <w:tcMar>
              <w:top w:w="75" w:type="dxa"/>
              <w:left w:w="75" w:type="dxa"/>
              <w:bottom w:w="75" w:type="dxa"/>
              <w:right w:w="75" w:type="dxa"/>
            </w:tcMar>
            <w:vAlign w:val="center"/>
          </w:tcPr>
          <w:p w14:paraId="1F5F5C75">
            <w:pPr>
              <w:pStyle w:val="164"/>
              <w:spacing w:before="40" w:after="60" w:line="252" w:lineRule="auto"/>
              <w:jc w:val="both"/>
              <w:rPr>
                <w:sz w:val="26"/>
                <w:szCs w:val="26"/>
              </w:rPr>
            </w:pPr>
            <w:r>
              <w:rPr>
                <w:sz w:val="26"/>
                <w:szCs w:val="26"/>
              </w:rPr>
              <w:t>Đặt hàng, thuê dịch vụ, tự chủ chỉ tác động khi công việc thực tế thay đổi; vẫn tính giám sát, nghiệm thu.</w:t>
            </w:r>
          </w:p>
        </w:tc>
      </w:tr>
      <w:tr w14:paraId="3E32D37C">
        <w:tblPrEx>
          <w:tblCellMar>
            <w:top w:w="0" w:type="dxa"/>
            <w:left w:w="108" w:type="dxa"/>
            <w:bottom w:w="0" w:type="dxa"/>
            <w:right w:w="108" w:type="dxa"/>
          </w:tblCellMar>
        </w:tblPrEx>
        <w:trPr>
          <w:cantSplit/>
          <w:jc w:val="center"/>
        </w:trPr>
        <w:tc>
          <w:tcPr>
            <w:tcW w:w="1008" w:type="dxa"/>
            <w:tcBorders>
              <w:bottom w:val="single" w:color="D9E1E1" w:sz="2" w:space="0"/>
            </w:tcBorders>
            <w:shd w:val="clear" w:color="auto" w:fill="EEF1F3"/>
            <w:tcMar>
              <w:top w:w="75" w:type="dxa"/>
              <w:left w:w="75" w:type="dxa"/>
              <w:bottom w:w="75" w:type="dxa"/>
              <w:right w:w="75" w:type="dxa"/>
            </w:tcMar>
            <w:vAlign w:val="center"/>
          </w:tcPr>
          <w:p w14:paraId="22B78BF2">
            <w:pPr>
              <w:pStyle w:val="164"/>
              <w:spacing w:before="40" w:after="60" w:line="252" w:lineRule="auto"/>
              <w:jc w:val="both"/>
              <w:rPr>
                <w:sz w:val="26"/>
                <w:szCs w:val="26"/>
              </w:rPr>
            </w:pPr>
            <w:r>
              <w:rPr>
                <w:b/>
                <w:sz w:val="26"/>
                <w:szCs w:val="26"/>
              </w:rPr>
              <w:t>D1-D2</w:t>
            </w:r>
          </w:p>
        </w:tc>
        <w:tc>
          <w:tcPr>
            <w:tcW w:w="8856" w:type="dxa"/>
            <w:tcBorders>
              <w:bottom w:val="single" w:color="D9E1E1" w:sz="2" w:space="0"/>
            </w:tcBorders>
            <w:shd w:val="clear" w:color="auto" w:fill="EEF1F3"/>
            <w:tcMar>
              <w:top w:w="75" w:type="dxa"/>
              <w:left w:w="75" w:type="dxa"/>
              <w:bottom w:w="75" w:type="dxa"/>
              <w:right w:w="75" w:type="dxa"/>
            </w:tcMar>
            <w:vAlign w:val="center"/>
          </w:tcPr>
          <w:p w14:paraId="76809721">
            <w:pPr>
              <w:pStyle w:val="164"/>
              <w:spacing w:before="40" w:after="60" w:line="252" w:lineRule="auto"/>
              <w:jc w:val="both"/>
              <w:rPr>
                <w:sz w:val="26"/>
                <w:szCs w:val="26"/>
              </w:rPr>
            </w:pPr>
            <w:r>
              <w:rPr>
                <w:sz w:val="26"/>
                <w:szCs w:val="26"/>
              </w:rPr>
              <w:t>Phân biệt số người làm việc theo nguồn kinh phí, không tự coi tự chủ là không phải quản lý số người.</w:t>
            </w:r>
          </w:p>
        </w:tc>
      </w:tr>
    </w:tbl>
    <w:p w14:paraId="3EE817AF">
      <w:pPr>
        <w:keepNext/>
        <w:pageBreakBefore/>
        <w:jc w:val="both"/>
        <w:rPr>
          <w:sz w:val="26"/>
          <w:szCs w:val="26"/>
        </w:rPr>
      </w:pPr>
      <w:r>
        <w:rPr>
          <w:b/>
          <w:sz w:val="26"/>
          <w:szCs w:val="26"/>
        </w:rPr>
        <w:t>CẨM NANG THỰC HÀNH  /  MỤC 16</w:t>
      </w:r>
    </w:p>
    <w:p w14:paraId="68E17408">
      <w:pPr>
        <w:pStyle w:val="2"/>
        <w:keepLines w:val="0"/>
        <w:spacing w:before="160"/>
        <w:jc w:val="both"/>
        <w:rPr>
          <w:rFonts w:cs="Times New Roman"/>
          <w:sz w:val="26"/>
          <w:szCs w:val="26"/>
        </w:rPr>
      </w:pPr>
      <w:r>
        <w:rPr>
          <w:rFonts w:cs="Times New Roman"/>
          <w:sz w:val="26"/>
          <w:szCs w:val="26"/>
        </w:rPr>
        <w:t>Hỏi - đáp đầy đủ: kế thừa và sản phẩm</w:t>
      </w:r>
    </w:p>
    <w:p w14:paraId="2C2D407B">
      <w:pPr>
        <w:pStyle w:val="164"/>
        <w:ind w:firstLine="567"/>
        <w:jc w:val="both"/>
        <w:rPr>
          <w:sz w:val="26"/>
          <w:szCs w:val="26"/>
        </w:rPr>
      </w:pPr>
      <w:r>
        <w:rPr>
          <w:sz w:val="26"/>
          <w:szCs w:val="26"/>
        </w:rPr>
        <w:t>Hiểu đúng dữ liệu, nhiệm vụ và cách nhận diện sản phẩm.</w:t>
      </w:r>
    </w:p>
    <w:p w14:paraId="5F0F85E6">
      <w:pPr>
        <w:ind w:firstLine="567"/>
        <w:jc w:val="both"/>
        <w:rPr>
          <w:sz w:val="26"/>
          <w:szCs w:val="26"/>
        </w:rPr>
      </w:pPr>
      <w:r>
        <w:rPr>
          <w:b/>
          <w:sz w:val="26"/>
          <w:szCs w:val="26"/>
        </w:rPr>
        <w:t>Câu 01. Đã báo cáo dữ liệu ở các đợt trước thì có phải kê khai lại không?</w:t>
      </w:r>
    </w:p>
    <w:p w14:paraId="7190B2E0">
      <w:pPr>
        <w:pStyle w:val="164"/>
        <w:ind w:firstLine="567"/>
        <w:jc w:val="both"/>
        <w:rPr>
          <w:sz w:val="26"/>
          <w:szCs w:val="26"/>
        </w:rPr>
      </w:pPr>
      <w:r>
        <w:rPr>
          <w:sz w:val="26"/>
          <w:szCs w:val="26"/>
        </w:rPr>
        <w:t>Không. Đầu mối kế thừa dữ liệu chức năng, nhiệm vụ, vị trí việc làm và nhân lực đã xác nhận theo các Công văn số 1972-CV/BTCTW, 2209-CV/BTCTW, 2342-CV/BTCTW của Ban Tổ chức Trung ương. Đơn vị chỉ đối chiếu với nhiệm vụ còn hiệu lực, khối lượng trong kỳ 01/10/2025–30/9/2026 và nhân lực chốt tại 30/9/2026, cập nhật phần thiếu hoặc thay đổi; thông tin sửa phải có căn cứ và lưu vết tại đầu mối.</w:t>
      </w:r>
    </w:p>
    <w:p w14:paraId="572B31E9">
      <w:pPr>
        <w:ind w:firstLine="567"/>
        <w:jc w:val="both"/>
        <w:rPr>
          <w:sz w:val="26"/>
          <w:szCs w:val="26"/>
        </w:rPr>
      </w:pPr>
      <w:r>
        <w:rPr>
          <w:sz w:val="26"/>
          <w:szCs w:val="26"/>
        </w:rPr>
        <w:t>Biểu liên quan: dữ liệu nguồn, A1, C1, D1; thay đổi được đầu mối lưu lịch sử.</w:t>
      </w:r>
    </w:p>
    <w:p w14:paraId="2F269F46">
      <w:pPr>
        <w:ind w:firstLine="567"/>
        <w:jc w:val="both"/>
        <w:rPr>
          <w:sz w:val="26"/>
          <w:szCs w:val="26"/>
        </w:rPr>
      </w:pPr>
      <w:r>
        <w:rPr>
          <w:sz w:val="26"/>
          <w:szCs w:val="26"/>
        </w:rPr>
        <w:t>Lưu ý: Không sao chép nguyên trạng dữ liệu cũ nếu cơ quan đã thay đổi nhiệm vụ, thẩm quyền hoặc phạm vi công việc.</w:t>
      </w:r>
    </w:p>
    <w:p w14:paraId="77B8FBEB">
      <w:pPr>
        <w:ind w:firstLine="567"/>
        <w:jc w:val="both"/>
        <w:rPr>
          <w:sz w:val="26"/>
          <w:szCs w:val="26"/>
        </w:rPr>
      </w:pPr>
      <w:r>
        <w:rPr>
          <w:b/>
          <w:sz w:val="26"/>
          <w:szCs w:val="26"/>
        </w:rPr>
        <w:t>Câu 02. Một nhiệm vụ có 300 hồ sơ thì tính bao nhiêu nhiệm vụ?</w:t>
      </w:r>
    </w:p>
    <w:p w14:paraId="0EA56F1E">
      <w:pPr>
        <w:pStyle w:val="164"/>
        <w:ind w:firstLine="567"/>
        <w:jc w:val="both"/>
        <w:rPr>
          <w:sz w:val="26"/>
          <w:szCs w:val="26"/>
        </w:rPr>
      </w:pPr>
      <w:r>
        <w:rPr>
          <w:sz w:val="26"/>
          <w:szCs w:val="26"/>
        </w:rPr>
        <w:t>Vẫn là một loại nhiệm vụ nếu 300 hồ sơ thuộc cùng nội dung nhiệm vụ được giao. Số 300 là số lượng hồ sơ hoặc sản phẩm phát sinh trong kỳ, không phải 300 nhiệm vụ. Cần ghi nhiệm vụ gốc tại A1, phân tích công việc và sản phẩm tại A2, sau đó mới thống kê số lượng sản phẩm ở B1.</w:t>
      </w:r>
    </w:p>
    <w:p w14:paraId="7BA49867">
      <w:pPr>
        <w:ind w:firstLine="567"/>
        <w:jc w:val="both"/>
        <w:rPr>
          <w:sz w:val="26"/>
          <w:szCs w:val="26"/>
        </w:rPr>
      </w:pPr>
      <w:r>
        <w:rPr>
          <w:sz w:val="26"/>
          <w:szCs w:val="26"/>
        </w:rPr>
        <w:t>Biểu liên quan: A1 → A2 → B1.</w:t>
      </w:r>
    </w:p>
    <w:p w14:paraId="7477A4B2">
      <w:pPr>
        <w:ind w:firstLine="567"/>
        <w:jc w:val="both"/>
        <w:rPr>
          <w:sz w:val="26"/>
          <w:szCs w:val="26"/>
        </w:rPr>
      </w:pPr>
      <w:r>
        <w:rPr>
          <w:sz w:val="26"/>
          <w:szCs w:val="26"/>
        </w:rPr>
        <w:t>Lưu ý: Không lấy số lượt thực hiện hoặc số công đoạn làm số lượng nhiệm vụ.</w:t>
      </w:r>
    </w:p>
    <w:p w14:paraId="2CF6357B">
      <w:pPr>
        <w:ind w:firstLine="567"/>
        <w:jc w:val="both"/>
        <w:rPr>
          <w:sz w:val="26"/>
          <w:szCs w:val="26"/>
        </w:rPr>
      </w:pPr>
      <w:r>
        <w:rPr>
          <w:b/>
          <w:sz w:val="26"/>
          <w:szCs w:val="26"/>
        </w:rPr>
        <w:t>Câu 03. Sản phẩm trung gian có được thống kê, tính giờ không?</w:t>
      </w:r>
    </w:p>
    <w:p w14:paraId="7C6E6A0D">
      <w:pPr>
        <w:pStyle w:val="164"/>
        <w:ind w:firstLine="567"/>
        <w:jc w:val="both"/>
        <w:rPr>
          <w:sz w:val="26"/>
          <w:szCs w:val="26"/>
        </w:rPr>
      </w:pPr>
      <w:r>
        <w:rPr>
          <w:sz w:val="26"/>
          <w:szCs w:val="26"/>
        </w:rPr>
        <w:t>Có, khi đó là kết quả công việc cần theo dõi, kiểm tra và phần thời gian thực hiện chưa được tính ở nơi khác. Một đề án có thể có các công việc nghiên cứu, xây dựng dự thảo, lấy ý kiến, tiếp thu; từng phần việc được tính giờ nếu có căn cứ. Nhưng không được cộng lại toàn bộ số giờ một lần nữa ở dòng “đề án hoàn thành”.</w:t>
      </w:r>
    </w:p>
    <w:p w14:paraId="32E761AB">
      <w:pPr>
        <w:ind w:firstLine="567"/>
        <w:jc w:val="both"/>
        <w:rPr>
          <w:sz w:val="26"/>
          <w:szCs w:val="26"/>
        </w:rPr>
      </w:pPr>
      <w:r>
        <w:rPr>
          <w:sz w:val="26"/>
          <w:szCs w:val="26"/>
        </w:rPr>
        <w:t>Biểu liên quan: A2, B1.</w:t>
      </w:r>
    </w:p>
    <w:p w14:paraId="719ABB27">
      <w:pPr>
        <w:ind w:firstLine="567"/>
        <w:jc w:val="both"/>
        <w:rPr>
          <w:sz w:val="26"/>
          <w:szCs w:val="26"/>
        </w:rPr>
      </w:pPr>
      <w:r>
        <w:rPr>
          <w:sz w:val="26"/>
          <w:szCs w:val="26"/>
        </w:rPr>
        <w:t>Lưu ý: Đếm sản phẩm cuối cùng một lần; tính đủ giờ hợp lệ của các vị trí tham gia nhưng không tính trùng.</w:t>
      </w:r>
    </w:p>
    <w:p w14:paraId="580AC5CC">
      <w:pPr>
        <w:ind w:firstLine="567"/>
        <w:jc w:val="both"/>
        <w:rPr>
          <w:sz w:val="26"/>
          <w:szCs w:val="26"/>
        </w:rPr>
      </w:pPr>
      <w:r>
        <w:rPr>
          <w:b/>
          <w:sz w:val="26"/>
          <w:szCs w:val="26"/>
        </w:rPr>
        <w:t>Câu 04. Chưa có mức phút/sản phẩm đã được xác nhận thì làm thế nào?</w:t>
      </w:r>
    </w:p>
    <w:p w14:paraId="3052FC0D">
      <w:pPr>
        <w:pStyle w:val="164"/>
        <w:ind w:firstLine="567"/>
        <w:jc w:val="both"/>
        <w:rPr>
          <w:sz w:val="26"/>
          <w:szCs w:val="26"/>
        </w:rPr>
      </w:pPr>
      <w:r>
        <w:rPr>
          <w:sz w:val="26"/>
          <w:szCs w:val="26"/>
        </w:rPr>
        <w:t>Ưu tiên định mức chuyên ngành còn hiệu lực, sau đó thời gian tham chiếu đã xác nhận, cuối cùng là thời gian đo hoặc kiểm đếm, ước lượng thực tế có hồ sơ nguồn. Chưa đủ căn cứ vẫn được kê khai để kiểm thử, nhưng ghi rõ “chưa kiểm chứng”, lập hồ sơ đo và đề nghị đầu mối xác nhận; chỉ vận dụng PP1 hoặc PP3 khi công việc đáp ứng điều kiện phương pháp, không dùng để thay thế dữ liệu PP2 còn thiếu. Không tự coi số ước lượng là định mức đã được phê duyệt.</w:t>
      </w:r>
    </w:p>
    <w:p w14:paraId="7A9C497F">
      <w:pPr>
        <w:ind w:firstLine="567"/>
        <w:jc w:val="both"/>
        <w:rPr>
          <w:sz w:val="26"/>
          <w:szCs w:val="26"/>
        </w:rPr>
      </w:pPr>
      <w:r>
        <w:rPr>
          <w:sz w:val="26"/>
          <w:szCs w:val="26"/>
        </w:rPr>
        <w:t>Biểu liên quan: B1 (D, I, J, L–S), C3; danh mục sản phẩm do đầu mối cung cấp. Kiểm tra mức phút thực sự được dùng tại P.</w:t>
      </w:r>
    </w:p>
    <w:p w14:paraId="58BC97FA">
      <w:pPr>
        <w:ind w:firstLine="567"/>
        <w:jc w:val="both"/>
        <w:rPr>
          <w:sz w:val="26"/>
          <w:szCs w:val="26"/>
        </w:rPr>
      </w:pPr>
      <w:r>
        <w:rPr>
          <w:sz w:val="26"/>
          <w:szCs w:val="26"/>
        </w:rPr>
        <w:t>Lưu ý: Không tự điền thời gian ước đoán thành thời gian chuẩn; không nhập số 0 để thay dữ liệu thiếu.</w:t>
      </w:r>
    </w:p>
    <w:p w14:paraId="561F41FD">
      <w:pPr>
        <w:keepNext/>
        <w:pageBreakBefore/>
        <w:jc w:val="both"/>
        <w:rPr>
          <w:sz w:val="26"/>
          <w:szCs w:val="26"/>
        </w:rPr>
      </w:pPr>
      <w:r>
        <w:rPr>
          <w:b/>
          <w:sz w:val="26"/>
          <w:szCs w:val="26"/>
        </w:rPr>
        <w:t>CẨM NANG THỰC HÀNH  /  MỤC 17</w:t>
      </w:r>
    </w:p>
    <w:p w14:paraId="08335D88">
      <w:pPr>
        <w:pStyle w:val="2"/>
        <w:keepLines w:val="0"/>
        <w:spacing w:before="160"/>
        <w:jc w:val="both"/>
        <w:rPr>
          <w:rFonts w:cs="Times New Roman"/>
          <w:sz w:val="26"/>
          <w:szCs w:val="26"/>
        </w:rPr>
      </w:pPr>
      <w:r>
        <w:rPr>
          <w:rFonts w:cs="Times New Roman"/>
          <w:sz w:val="26"/>
          <w:szCs w:val="26"/>
        </w:rPr>
        <w:t>Hỏi - đáp đầy đủ: thời gian chuẩn</w:t>
      </w:r>
    </w:p>
    <w:p w14:paraId="3597DCFC">
      <w:pPr>
        <w:pStyle w:val="164"/>
        <w:ind w:firstLine="567"/>
        <w:jc w:val="both"/>
        <w:rPr>
          <w:sz w:val="26"/>
          <w:szCs w:val="26"/>
        </w:rPr>
      </w:pPr>
      <w:r>
        <w:rPr>
          <w:sz w:val="26"/>
          <w:szCs w:val="26"/>
        </w:rPr>
        <w:t>Chọn đúng phút/sản phẩm, tính đúng giờ lao động cần thiết.</w:t>
      </w:r>
    </w:p>
    <w:p w14:paraId="1E057A54">
      <w:pPr>
        <w:ind w:firstLine="567"/>
        <w:jc w:val="both"/>
        <w:rPr>
          <w:sz w:val="26"/>
          <w:szCs w:val="26"/>
        </w:rPr>
      </w:pPr>
      <w:r>
        <w:rPr>
          <w:b/>
          <w:sz w:val="26"/>
          <w:szCs w:val="26"/>
        </w:rPr>
        <w:t>Câu 05. Có bắt buộc chia tất cả sản phẩm thành 06 nhóm độ phức tạp không?</w:t>
      </w:r>
    </w:p>
    <w:p w14:paraId="5332A6A1">
      <w:pPr>
        <w:pStyle w:val="164"/>
        <w:ind w:firstLine="567"/>
        <w:jc w:val="both"/>
        <w:rPr>
          <w:sz w:val="26"/>
          <w:szCs w:val="26"/>
        </w:rPr>
      </w:pPr>
      <w:r>
        <w:rPr>
          <w:sz w:val="26"/>
          <w:szCs w:val="26"/>
        </w:rPr>
        <w:t>Không. Khung 06 nhóm chỉ dành cho loại sản phẩm có tính lặp lại và có khác biệt đáng kể về độ phức tạp, khi đã có danh mục, tiêu chí và thời gian tham chiếu được xác nhận. Một loại sản phẩm ổn định có thể chỉ dùng một mức thời gian. Cơ quan chuyên ngành chuẩn hóa; cán bộ cơ sở chọn mã sản phẩm, nhập số lượng và giải trình trường hợp đặc biệt.</w:t>
      </w:r>
    </w:p>
    <w:p w14:paraId="592F5E94">
      <w:pPr>
        <w:ind w:firstLine="567"/>
        <w:jc w:val="both"/>
        <w:rPr>
          <w:sz w:val="26"/>
          <w:szCs w:val="26"/>
        </w:rPr>
      </w:pPr>
      <w:r>
        <w:rPr>
          <w:sz w:val="26"/>
          <w:szCs w:val="26"/>
        </w:rPr>
        <w:t>Biểu liên quan: Phụ lục III; A2, B1. Phân nhóm theo danh mục xác nhận.</w:t>
      </w:r>
    </w:p>
    <w:p w14:paraId="094C49C8">
      <w:pPr>
        <w:ind w:firstLine="567"/>
        <w:jc w:val="both"/>
        <w:rPr>
          <w:sz w:val="26"/>
          <w:szCs w:val="26"/>
        </w:rPr>
      </w:pPr>
      <w:r>
        <w:rPr>
          <w:sz w:val="26"/>
          <w:szCs w:val="26"/>
        </w:rPr>
        <w:t>Lưu ý: Không tự chấm điểm từng hồ sơ, từng cá nhân; không lấy ngạch, bậc hoặc mức lương để phân nhóm.</w:t>
      </w:r>
    </w:p>
    <w:p w14:paraId="4EB7345A">
      <w:pPr>
        <w:ind w:firstLine="567"/>
        <w:jc w:val="both"/>
        <w:rPr>
          <w:sz w:val="26"/>
          <w:szCs w:val="26"/>
        </w:rPr>
      </w:pPr>
      <w:r>
        <w:rPr>
          <w:b/>
          <w:sz w:val="26"/>
          <w:szCs w:val="26"/>
        </w:rPr>
        <w:t>Câu 06. Hồ sơ có thời hạn giải quyết 05 ngày thì ghi bao nhiêu giờ lao động?</w:t>
      </w:r>
    </w:p>
    <w:p w14:paraId="65605176">
      <w:pPr>
        <w:pStyle w:val="164"/>
        <w:ind w:firstLine="567"/>
        <w:jc w:val="both"/>
        <w:rPr>
          <w:sz w:val="26"/>
          <w:szCs w:val="26"/>
        </w:rPr>
      </w:pPr>
      <w:r>
        <w:rPr>
          <w:sz w:val="26"/>
          <w:szCs w:val="26"/>
        </w:rPr>
        <w:t>Không lấy 05 ngày nhân với 08 giờ. Chỉ tính thời gian người thực sự phải làm từng phần việc cần thiết. Ví dụ giả định: 10 phút tiếp nhận, 30 phút thẩm tra, 10 phút kiểm tra, trình ký thì tổng là 50 phút/hồ sơ (nếu đã bao quát đúng toàn bộ phần việc đang xét). Thời gian chờ hoặc hệ thống tự xử lý không phải giờ lao động của cán bộ.</w:t>
      </w:r>
    </w:p>
    <w:p w14:paraId="3B2203DE">
      <w:pPr>
        <w:ind w:firstLine="567"/>
        <w:jc w:val="both"/>
        <w:rPr>
          <w:sz w:val="26"/>
          <w:szCs w:val="26"/>
        </w:rPr>
      </w:pPr>
      <w:r>
        <w:rPr>
          <w:sz w:val="26"/>
          <w:szCs w:val="26"/>
        </w:rPr>
        <w:t>Biểu liên quan: A2 (phần việc), B1 (phút/sản phẩm).</w:t>
      </w:r>
    </w:p>
    <w:p w14:paraId="22FB39FC">
      <w:pPr>
        <w:ind w:firstLine="567"/>
        <w:jc w:val="both"/>
        <w:rPr>
          <w:sz w:val="26"/>
          <w:szCs w:val="26"/>
        </w:rPr>
      </w:pPr>
      <w:r>
        <w:rPr>
          <w:sz w:val="26"/>
          <w:szCs w:val="26"/>
        </w:rPr>
        <w:t>Lưu ý: Khi nhiều vị trí cùng tham gia, phân bổ đúng thời gian cho từng vị trí, không ghi 50 phút cho tất cả mỗi người.</w:t>
      </w:r>
    </w:p>
    <w:p w14:paraId="1AEC4653">
      <w:pPr>
        <w:ind w:firstLine="567"/>
        <w:jc w:val="both"/>
        <w:rPr>
          <w:sz w:val="26"/>
          <w:szCs w:val="26"/>
        </w:rPr>
      </w:pPr>
      <w:r>
        <w:rPr>
          <w:b/>
          <w:sz w:val="26"/>
          <w:szCs w:val="26"/>
        </w:rPr>
        <w:t>Câu 07. Có phần mềm mới hoặc dịch vụ công trực tuyến thì có được giảm thời gian ngay không?</w:t>
      </w:r>
    </w:p>
    <w:p w14:paraId="7552A675">
      <w:pPr>
        <w:pStyle w:val="164"/>
        <w:ind w:firstLine="567"/>
        <w:jc w:val="both"/>
        <w:rPr>
          <w:sz w:val="26"/>
          <w:szCs w:val="26"/>
        </w:rPr>
      </w:pPr>
      <w:r>
        <w:rPr>
          <w:sz w:val="26"/>
          <w:szCs w:val="26"/>
        </w:rPr>
        <w:t>Chỉ giảm khi quy trình thực tế đã thay đổi, có hồ sơ hoặc sản phẩm áp dụng và có căn cứ về thời gian lao động trước, sau. Đồng thời phải cộng phần việc mới phát sinh về quản trị dữ liệu, vận hành, kiểm tra, bảo mật, giám sát dịch vụ nếu chưa tính. Tiến độ số hóa, tỷ lệ hồ sơ trực tuyến hay số tài khoản được cấp không tự chứng minh số giờ lao động giảm.</w:t>
      </w:r>
    </w:p>
    <w:p w14:paraId="7EC8BB34">
      <w:pPr>
        <w:ind w:firstLine="567"/>
        <w:jc w:val="both"/>
        <w:rPr>
          <w:sz w:val="26"/>
          <w:szCs w:val="26"/>
        </w:rPr>
      </w:pPr>
      <w:r>
        <w:rPr>
          <w:sz w:val="26"/>
          <w:szCs w:val="26"/>
        </w:rPr>
        <w:t>Biểu liên quan: B2 chi tiết → B2 tổng hợp → C3.</w:t>
      </w:r>
    </w:p>
    <w:p w14:paraId="75C2BEE3">
      <w:pPr>
        <w:ind w:firstLine="567"/>
        <w:jc w:val="both"/>
        <w:rPr>
          <w:sz w:val="26"/>
          <w:szCs w:val="26"/>
        </w:rPr>
      </w:pPr>
      <w:r>
        <w:rPr>
          <w:sz w:val="26"/>
          <w:szCs w:val="26"/>
        </w:rPr>
        <w:t>Lưu ý: Việc có thể số hóa hoặc dự kiến thuê dịch vụ không đồng nghĩa đã giảm được giờ lao động.</w:t>
      </w:r>
    </w:p>
    <w:p w14:paraId="4B21F430">
      <w:pPr>
        <w:ind w:firstLine="567"/>
        <w:jc w:val="both"/>
        <w:rPr>
          <w:sz w:val="26"/>
          <w:szCs w:val="26"/>
        </w:rPr>
      </w:pPr>
      <w:r>
        <w:rPr>
          <w:b/>
          <w:sz w:val="26"/>
          <w:szCs w:val="26"/>
        </w:rPr>
        <w:t>Câu 08. B1 đã ghi thời gian sau số hóa thì có phải tiếp tục giảm giờ tại B2?</w:t>
      </w:r>
    </w:p>
    <w:p w14:paraId="70A1BAAA">
      <w:pPr>
        <w:pStyle w:val="164"/>
        <w:ind w:firstLine="567"/>
        <w:jc w:val="both"/>
        <w:rPr>
          <w:sz w:val="26"/>
          <w:szCs w:val="26"/>
        </w:rPr>
      </w:pPr>
      <w:r>
        <w:rPr>
          <w:sz w:val="26"/>
          <w:szCs w:val="26"/>
        </w:rPr>
        <w:t>Không được trừ lại phần giờ tiết kiệm đã nằm trong số đo B1. Có hai cách đúng: dùng thời gian trước thay đổi rồi trừ giờ giảm, cộng giờ mới; hoặc dùng thời gian đã đo sau thay đổi và chỉ cộng, trừ những phần chưa phản ánh. Ví dụ giả định 1.200 hồ sơ: trước 30 phút, sau 20 phút, phát sinh 40 giờ quản trị dữ liệu, thì hai cách đều cho 440 giờ nếu toàn bộ 1.200 hồ sơ áp dụng quy trình mới trong kỳ. Nếu chỉ 600 hồ sơ áp dụng, kết quả là 540 giờ; B2 chỉ giảm 100 giờ, không giảm 200 giờ. Xem Mục 09.</w:t>
      </w:r>
    </w:p>
    <w:p w14:paraId="0782F4D0">
      <w:pPr>
        <w:ind w:firstLine="567"/>
        <w:jc w:val="both"/>
        <w:rPr>
          <w:sz w:val="26"/>
          <w:szCs w:val="26"/>
        </w:rPr>
      </w:pPr>
      <w:r>
        <w:rPr>
          <w:sz w:val="26"/>
          <w:szCs w:val="26"/>
        </w:rPr>
        <w:t>Biểu liên quan: B1 (cột C-G); B2 chi tiết (cơ sở B1); C3.</w:t>
      </w:r>
    </w:p>
    <w:p w14:paraId="45F67627">
      <w:pPr>
        <w:ind w:firstLine="567"/>
        <w:jc w:val="both"/>
        <w:rPr>
          <w:sz w:val="26"/>
          <w:szCs w:val="26"/>
        </w:rPr>
      </w:pPr>
      <w:r>
        <w:rPr>
          <w:sz w:val="26"/>
          <w:szCs w:val="26"/>
        </w:rPr>
        <w:t>Lưu ý: Không dùng đồng thời cả hai cách để trừ 200 giờ tiết kiệm hai lần.</w:t>
      </w:r>
    </w:p>
    <w:p w14:paraId="1B1F7E8D">
      <w:pPr>
        <w:keepNext/>
        <w:pageBreakBefore/>
        <w:jc w:val="both"/>
        <w:rPr>
          <w:sz w:val="26"/>
          <w:szCs w:val="26"/>
        </w:rPr>
      </w:pPr>
      <w:r>
        <w:rPr>
          <w:b/>
          <w:sz w:val="26"/>
          <w:szCs w:val="26"/>
        </w:rPr>
        <w:t>CẨM NANG THỰC HÀNH  /  MỤC 18</w:t>
      </w:r>
    </w:p>
    <w:p w14:paraId="2246AC89">
      <w:pPr>
        <w:pStyle w:val="2"/>
        <w:keepLines w:val="0"/>
        <w:spacing w:before="160"/>
        <w:jc w:val="both"/>
        <w:rPr>
          <w:rFonts w:cs="Times New Roman"/>
          <w:sz w:val="26"/>
          <w:szCs w:val="26"/>
        </w:rPr>
      </w:pPr>
      <w:r>
        <w:rPr>
          <w:rFonts w:cs="Times New Roman"/>
          <w:sz w:val="26"/>
          <w:szCs w:val="26"/>
        </w:rPr>
        <w:t>Hỏi - đáp đầy đủ: giờ công và nhân lực</w:t>
      </w:r>
    </w:p>
    <w:p w14:paraId="0C55B7EC">
      <w:pPr>
        <w:pStyle w:val="164"/>
        <w:ind w:firstLine="567"/>
        <w:jc w:val="both"/>
        <w:rPr>
          <w:sz w:val="26"/>
          <w:szCs w:val="26"/>
        </w:rPr>
      </w:pPr>
      <w:r>
        <w:rPr>
          <w:sz w:val="26"/>
          <w:szCs w:val="26"/>
        </w:rPr>
        <w:t>Không nhầm giờ định kỳ, mức 1.904 và người quy đổi.</w:t>
      </w:r>
    </w:p>
    <w:p w14:paraId="4F7D9C65">
      <w:pPr>
        <w:ind w:firstLine="567"/>
        <w:jc w:val="both"/>
        <w:rPr>
          <w:sz w:val="26"/>
          <w:szCs w:val="26"/>
        </w:rPr>
      </w:pPr>
      <w:r>
        <w:rPr>
          <w:b/>
          <w:sz w:val="26"/>
          <w:szCs w:val="26"/>
        </w:rPr>
        <w:t>Câu 09. Họp, kiểm tra, phối hợp, quản lý và công việc định kỳ có được cộng giờ không?</w:t>
      </w:r>
    </w:p>
    <w:p w14:paraId="20E5A95B">
      <w:pPr>
        <w:pStyle w:val="164"/>
        <w:ind w:firstLine="567"/>
        <w:jc w:val="both"/>
        <w:rPr>
          <w:sz w:val="26"/>
          <w:szCs w:val="26"/>
        </w:rPr>
      </w:pPr>
      <w:r>
        <w:rPr>
          <w:sz w:val="26"/>
          <w:szCs w:val="26"/>
        </w:rPr>
        <w:t>Có, nếu là công việc cần thiết thuộc trách nhiệm vị trí và chưa nằm trong thời gian làm sản phẩm. Ví dụ, rà soát dữ liệu 12 lần/năm, mỗi lần 03 giờ, được tính 36 giờ/người nếu không trùng phần thời gian đã ghi. Nếu 03 người cùng tham gia đầy đủ thì tổng là 108 giờ-người, phân đúng phần việc của từng vị trí; kiểm tra cả phần đã tính trong PP3. Giờ công việc định kỳ phải có tần suất, số giờ, nguồn và người xác nhận; không cộng thêm một tỷ lệ 10-15% chung khi không có căn cứ.</w:t>
      </w:r>
    </w:p>
    <w:p w14:paraId="259ED9A8">
      <w:pPr>
        <w:ind w:firstLine="567"/>
        <w:jc w:val="both"/>
        <w:rPr>
          <w:sz w:val="26"/>
          <w:szCs w:val="26"/>
        </w:rPr>
      </w:pPr>
      <w:r>
        <w:rPr>
          <w:sz w:val="26"/>
          <w:szCs w:val="26"/>
        </w:rPr>
        <w:t>Biểu liên quan: B1, đặc biệt cột E - Giờ bổ sung (công việc liên quan).</w:t>
      </w:r>
    </w:p>
    <w:p w14:paraId="5A10D473">
      <w:pPr>
        <w:ind w:firstLine="567"/>
        <w:jc w:val="both"/>
        <w:rPr>
          <w:sz w:val="26"/>
          <w:szCs w:val="26"/>
        </w:rPr>
      </w:pPr>
      <w:r>
        <w:rPr>
          <w:sz w:val="26"/>
          <w:szCs w:val="26"/>
        </w:rPr>
        <w:t>Lưu ý: Chỉ cộng giờ chưa tính trong số sản phẩm × phút/sản phẩm; không tự trừ thêm cùng phần giờ ở mẫu số quy đổi.</w:t>
      </w:r>
    </w:p>
    <w:p w14:paraId="52B3387C">
      <w:pPr>
        <w:ind w:firstLine="567"/>
        <w:jc w:val="both"/>
        <w:rPr>
          <w:sz w:val="26"/>
          <w:szCs w:val="26"/>
        </w:rPr>
      </w:pPr>
      <w:r>
        <w:rPr>
          <w:b/>
          <w:sz w:val="26"/>
          <w:szCs w:val="26"/>
        </w:rPr>
        <w:t>Câu 10. Mọi vị trí việc làm đều phải lấy tổng giờ chia cho 1.904 phải không?</w:t>
      </w:r>
    </w:p>
    <w:p w14:paraId="408ADECA">
      <w:pPr>
        <w:pStyle w:val="164"/>
        <w:ind w:firstLine="567"/>
        <w:jc w:val="both"/>
        <w:rPr>
          <w:spacing w:val="-4"/>
          <w:sz w:val="26"/>
          <w:szCs w:val="26"/>
        </w:rPr>
      </w:pPr>
      <w:r>
        <w:rPr>
          <w:spacing w:val="-4"/>
          <w:sz w:val="26"/>
          <w:szCs w:val="26"/>
        </w:rPr>
        <w:t>Không. Mức 1.904 giờ/người/năm là quỹ giờ tham chiếu của phương pháp PP2 cho nhóm làm việc 40 giờ/tuần, 05 ngày/tuần, phép năm cơ bản 12 ngày; không phải định mức biên chế. Kỳ thống kê sản lượng dùng từ 01/10/2025 đến 30/9/2026; vị trí có chế độ ca, kíp, nghề đặc thù sử dụng quỹ giờ được cấp có thẩm quyền xác nhận. Khi xác nhận mẫu số, kiểm tra lịch làm việc và ngày nghỉ thực tế của đúng kỳ/năm, tránh trừ trùng; không mặc định các năm 2027–2031 cùng một quỹ giờ. PP1 và PP3 không bắt buộc phải lượng hóa bằng giờ PP2.</w:t>
      </w:r>
    </w:p>
    <w:p w14:paraId="2A91BAE2">
      <w:pPr>
        <w:ind w:firstLine="567"/>
        <w:jc w:val="both"/>
        <w:rPr>
          <w:sz w:val="26"/>
          <w:szCs w:val="26"/>
        </w:rPr>
      </w:pPr>
      <w:r>
        <w:rPr>
          <w:sz w:val="26"/>
          <w:szCs w:val="26"/>
        </w:rPr>
        <w:t>Biểu liên quan: C1 (quỹ giờ), C3 (PP2); Phụ lục III.</w:t>
      </w:r>
    </w:p>
    <w:p w14:paraId="33BB3F3A">
      <w:pPr>
        <w:ind w:firstLine="567"/>
        <w:jc w:val="both"/>
        <w:rPr>
          <w:sz w:val="26"/>
          <w:szCs w:val="26"/>
        </w:rPr>
      </w:pPr>
      <w:r>
        <w:rPr>
          <w:sz w:val="26"/>
          <w:szCs w:val="26"/>
        </w:rPr>
        <w:t>Lưu ý: Không tự chọn mẫu số giờ thấp hơn để làm tăng nhu cầu hoặc tự trừ tiếp tỷ lệ thời gian chung.</w:t>
      </w:r>
    </w:p>
    <w:p w14:paraId="317566B8">
      <w:pPr>
        <w:ind w:firstLine="567"/>
        <w:jc w:val="both"/>
        <w:rPr>
          <w:sz w:val="26"/>
          <w:szCs w:val="26"/>
        </w:rPr>
      </w:pPr>
      <w:r>
        <w:rPr>
          <w:b/>
          <w:sz w:val="26"/>
          <w:szCs w:val="26"/>
        </w:rPr>
        <w:t>Câu 11. Tính được nhu cầu 1,366 người quy đổi thì có phải xin 02 biên chế?</w:t>
      </w:r>
    </w:p>
    <w:p w14:paraId="7FF261BA">
      <w:pPr>
        <w:pStyle w:val="164"/>
        <w:ind w:firstLine="567"/>
        <w:jc w:val="both"/>
        <w:rPr>
          <w:sz w:val="26"/>
          <w:szCs w:val="26"/>
        </w:rPr>
      </w:pPr>
      <w:r>
        <w:rPr>
          <w:sz w:val="26"/>
          <w:szCs w:val="26"/>
        </w:rPr>
        <w:t>Không. Con số 1,366 chỉ phản ánh lượng lao động theo thời gian: ví dụ giả định tổng giờ cần thiết 2.600 chia cho 1.904. Để xác định số người cần bố trí, phải xét yêu cầu hiện diện đồng thời, chuyên môn, ca trực và khả năng kiêm nhiệm, dùng chung. Sau đó mới đối chiếu người hiện có, khả năng điều chuyển, đào tạo, bố trí lại và lập phương án biên chế trình cấp có thẩm quyền.</w:t>
      </w:r>
    </w:p>
    <w:p w14:paraId="109C2851">
      <w:pPr>
        <w:ind w:firstLine="567"/>
        <w:jc w:val="both"/>
        <w:rPr>
          <w:sz w:val="26"/>
          <w:szCs w:val="26"/>
        </w:rPr>
      </w:pPr>
      <w:r>
        <w:rPr>
          <w:sz w:val="26"/>
          <w:szCs w:val="26"/>
        </w:rPr>
        <w:t>Biểu liên quan: C3 (người quy đổi, người cần bố trí), D1, D2.</w:t>
      </w:r>
    </w:p>
    <w:p w14:paraId="51C355C2">
      <w:pPr>
        <w:ind w:firstLine="567"/>
        <w:jc w:val="both"/>
        <w:rPr>
          <w:sz w:val="26"/>
          <w:szCs w:val="26"/>
        </w:rPr>
      </w:pPr>
      <w:r>
        <w:rPr>
          <w:sz w:val="26"/>
          <w:szCs w:val="26"/>
        </w:rPr>
        <w:t>Lưu ý: Không làm tròn số quy đổi thành người hoặc biên chế được giao.</w:t>
      </w:r>
    </w:p>
    <w:p w14:paraId="4DBDE55E">
      <w:pPr>
        <w:ind w:firstLine="567"/>
        <w:jc w:val="both"/>
        <w:rPr>
          <w:sz w:val="26"/>
          <w:szCs w:val="26"/>
        </w:rPr>
      </w:pPr>
      <w:r>
        <w:rPr>
          <w:b/>
          <w:sz w:val="26"/>
          <w:szCs w:val="26"/>
        </w:rPr>
        <w:t>Câu 12. Người kiêm nhiệm nhiều công việc hoặc tham gia nhiều đầu mối được ghi thế nào?</w:t>
      </w:r>
    </w:p>
    <w:p w14:paraId="09152496">
      <w:pPr>
        <w:pStyle w:val="164"/>
        <w:ind w:firstLine="567"/>
        <w:jc w:val="both"/>
        <w:rPr>
          <w:sz w:val="26"/>
          <w:szCs w:val="26"/>
        </w:rPr>
      </w:pPr>
      <w:r>
        <w:rPr>
          <w:sz w:val="26"/>
          <w:szCs w:val="26"/>
        </w:rPr>
        <w:t>Ghi đủ công việc, sản phẩm, giờ của từng phần việc; một người có một mã duy nhất, vị trí chính và nơi tính biên chế chính thức. Tại D1 hiện chưa có cơ chế khai một mã người lặp trên nhiều dòng, vì vậy sử dụng vị trí chính và ghi giờ cho công việc khác; đầu mối giữ bảng phân bổ đã xác nhận để kiểm tra tổng quỹ giờ, không đếm người hai lần. Bảng phân bổ phải có mã đơn vị, mã người, VTVL, kỳ/năm, giờ và nguồn xác nhận; tổng giờ phân bổ không vượt quỹ giờ cá nhân đã xác nhận, giờ làm thêm theo dõi riêng. Xem Mục 11.</w:t>
      </w:r>
    </w:p>
    <w:p w14:paraId="0B295561">
      <w:pPr>
        <w:ind w:firstLine="567"/>
        <w:jc w:val="both"/>
        <w:rPr>
          <w:sz w:val="26"/>
          <w:szCs w:val="26"/>
        </w:rPr>
      </w:pPr>
      <w:r>
        <w:rPr>
          <w:sz w:val="26"/>
          <w:szCs w:val="26"/>
        </w:rPr>
        <w:t>Biểu liên quan: A2, B1, D1, D2.</w:t>
      </w:r>
    </w:p>
    <w:p w14:paraId="4BBD1745">
      <w:pPr>
        <w:ind w:firstLine="567"/>
        <w:jc w:val="both"/>
        <w:rPr>
          <w:sz w:val="26"/>
          <w:szCs w:val="26"/>
        </w:rPr>
      </w:pPr>
      <w:r>
        <w:rPr>
          <w:sz w:val="26"/>
          <w:szCs w:val="26"/>
        </w:rPr>
        <w:t>Lưu ý: Không đếm trùng người, giờ hoặc chỉ tiêu biên chế giữa khối chuyên môn và công tác đảng.</w:t>
      </w:r>
    </w:p>
    <w:p w14:paraId="30329247">
      <w:pPr>
        <w:keepNext/>
        <w:pageBreakBefore/>
        <w:jc w:val="both"/>
        <w:rPr>
          <w:sz w:val="26"/>
          <w:szCs w:val="26"/>
        </w:rPr>
      </w:pPr>
      <w:r>
        <w:rPr>
          <w:b/>
          <w:sz w:val="26"/>
          <w:szCs w:val="26"/>
        </w:rPr>
        <w:t>CẨM NANG THỰC HÀNH  /  MỤC 19</w:t>
      </w:r>
    </w:p>
    <w:p w14:paraId="1F2269F6">
      <w:pPr>
        <w:pStyle w:val="2"/>
        <w:keepLines w:val="0"/>
        <w:spacing w:before="160"/>
        <w:jc w:val="both"/>
        <w:rPr>
          <w:rFonts w:cs="Times New Roman"/>
          <w:sz w:val="26"/>
          <w:szCs w:val="26"/>
        </w:rPr>
      </w:pPr>
      <w:r>
        <w:rPr>
          <w:rFonts w:cs="Times New Roman"/>
          <w:sz w:val="26"/>
          <w:szCs w:val="26"/>
        </w:rPr>
        <w:t>Hỏi - đáp đầy đủ: kiểm tra, nộp biểu</w:t>
      </w:r>
    </w:p>
    <w:p w14:paraId="0647D6BE">
      <w:pPr>
        <w:pStyle w:val="164"/>
        <w:ind w:firstLine="567"/>
        <w:jc w:val="both"/>
        <w:rPr>
          <w:sz w:val="26"/>
          <w:szCs w:val="26"/>
        </w:rPr>
      </w:pPr>
      <w:r>
        <w:rPr>
          <w:sz w:val="26"/>
          <w:szCs w:val="26"/>
        </w:rPr>
        <w:t>Chỉ dùng kết quả đã kiểm chứng và được xác nhận.</w:t>
      </w:r>
    </w:p>
    <w:p w14:paraId="0D05D85F">
      <w:pPr>
        <w:ind w:firstLine="567"/>
        <w:jc w:val="both"/>
        <w:rPr>
          <w:sz w:val="26"/>
          <w:szCs w:val="26"/>
        </w:rPr>
      </w:pPr>
      <w:r>
        <w:rPr>
          <w:b/>
          <w:sz w:val="26"/>
          <w:szCs w:val="26"/>
        </w:rPr>
        <w:t>Câu 13. C3 đã hiện con số nhưng dữ liệu đầu vào còn thiếu thì có được sử dụng không?</w:t>
      </w:r>
    </w:p>
    <w:p w14:paraId="344A6178">
      <w:pPr>
        <w:pStyle w:val="164"/>
        <w:ind w:firstLine="567"/>
        <w:jc w:val="both"/>
        <w:rPr>
          <w:sz w:val="26"/>
          <w:szCs w:val="26"/>
        </w:rPr>
      </w:pPr>
      <w:r>
        <w:rPr>
          <w:sz w:val="26"/>
          <w:szCs w:val="26"/>
        </w:rPr>
        <w:t>Chưa. Phải kiểm tra nhiệm vụ, sản lượng, thời gian, phần tăng/giảm B2, quỹ giờ và nguồn; thông báo “ĐẠT” của Excel chỉ kiểm tra điều kiện kỹ thuật. Nếu B1 hoặc B2 còn dữ liệu chờ xác nhận, tách kết quả tính thử và phần thiếu. Số ở C3 chưa được xác nhận không được coi là nhu cầu đã thẩm định dù D2 đã tự liên kết. C3 có thể chỉ cộng phần B1/B2 đủ điều kiện trong khi các phần khác còn thiếu; M/N không thay việc đối chiếu toàn bộ công việc A2 và hồ sơ nguồn. Không coi kết quả tính trên một phần dữ liệu là nhu cầu đầy đủ.</w:t>
      </w:r>
    </w:p>
    <w:p w14:paraId="248A11D6">
      <w:pPr>
        <w:ind w:firstLine="567"/>
        <w:jc w:val="both"/>
        <w:rPr>
          <w:sz w:val="26"/>
          <w:szCs w:val="26"/>
        </w:rPr>
      </w:pPr>
      <w:r>
        <w:rPr>
          <w:sz w:val="26"/>
          <w:szCs w:val="26"/>
        </w:rPr>
        <w:t>Biểu liên quan: B1, B2, C3; kiểm chứng trước khi dùng D2.</w:t>
      </w:r>
    </w:p>
    <w:p w14:paraId="5FDAFF07">
      <w:pPr>
        <w:ind w:firstLine="567"/>
        <w:jc w:val="both"/>
        <w:rPr>
          <w:sz w:val="26"/>
          <w:szCs w:val="26"/>
        </w:rPr>
      </w:pPr>
      <w:r>
        <w:rPr>
          <w:sz w:val="26"/>
          <w:szCs w:val="26"/>
        </w:rPr>
        <w:t>Lưu ý: Kết quả đúng về phép tính chưa đủ để kết luận dữ liệu đáng tin cậy.</w:t>
      </w:r>
    </w:p>
    <w:p w14:paraId="6F76A9E6">
      <w:pPr>
        <w:ind w:firstLine="567"/>
        <w:jc w:val="both"/>
        <w:rPr>
          <w:sz w:val="26"/>
          <w:szCs w:val="26"/>
        </w:rPr>
      </w:pPr>
      <w:r>
        <w:rPr>
          <w:b/>
          <w:sz w:val="26"/>
          <w:szCs w:val="26"/>
        </w:rPr>
        <w:t>Câu 14. Cảnh báo tự động “ĐẠT” hoặc “0 lỗi” có thay thế xác nhận nghiệp vụ không?</w:t>
      </w:r>
    </w:p>
    <w:p w14:paraId="3660CE26">
      <w:pPr>
        <w:pStyle w:val="164"/>
        <w:ind w:firstLine="567"/>
        <w:jc w:val="both"/>
        <w:rPr>
          <w:sz w:val="26"/>
          <w:szCs w:val="26"/>
        </w:rPr>
      </w:pPr>
      <w:r>
        <w:rPr>
          <w:sz w:val="26"/>
          <w:szCs w:val="26"/>
        </w:rPr>
        <w:t>Không. “ĐẠT” hoặc “0 lỗi” chỉ phản ánh kiểm tra kỹ thuật trong phạm vi công thức. Đơn vị tự kiểm tra nguồn, kỳ, mã, kết quả và xác nhận theo thẩm quyền trước khi gửi; không phải kê khai hoặc xác nhận riêng K, T, S. Cơ quan đầu mối quản lý các bảng kiểm tra, tiến độ và nhật ký.</w:t>
      </w:r>
    </w:p>
    <w:p w14:paraId="3AD1495E">
      <w:pPr>
        <w:ind w:firstLine="567"/>
        <w:jc w:val="both"/>
        <w:rPr>
          <w:sz w:val="26"/>
          <w:szCs w:val="26"/>
        </w:rPr>
      </w:pPr>
      <w:r>
        <w:rPr>
          <w:sz w:val="26"/>
          <w:szCs w:val="26"/>
        </w:rPr>
        <w:t>Biểu liên quan: A1–D2; K do đầu mối dùng.</w:t>
      </w:r>
    </w:p>
    <w:p w14:paraId="09F87285">
      <w:pPr>
        <w:ind w:firstLine="567"/>
        <w:jc w:val="both"/>
        <w:rPr>
          <w:sz w:val="26"/>
          <w:szCs w:val="26"/>
        </w:rPr>
      </w:pPr>
      <w:r>
        <w:rPr>
          <w:sz w:val="26"/>
          <w:szCs w:val="26"/>
        </w:rPr>
        <w:t>Lưu ý: Không coi ô trống, công thức chưa chạy hoặc trạng thái chưa kiểm tra là đã đạt.</w:t>
      </w:r>
    </w:p>
    <w:p w14:paraId="1B4E03DA">
      <w:pPr>
        <w:ind w:firstLine="567"/>
        <w:jc w:val="both"/>
        <w:rPr>
          <w:sz w:val="26"/>
          <w:szCs w:val="26"/>
        </w:rPr>
      </w:pPr>
      <w:r>
        <w:rPr>
          <w:b/>
          <w:sz w:val="26"/>
          <w:szCs w:val="26"/>
        </w:rPr>
        <w:t>Câu 15. Chưa đủ dữ liệu có được gửi báo cáo và khi nào được coi là hoàn thành?</w:t>
      </w:r>
    </w:p>
    <w:p w14:paraId="1AF68A21">
      <w:pPr>
        <w:pStyle w:val="164"/>
        <w:ind w:firstLine="567"/>
        <w:jc w:val="both"/>
        <w:rPr>
          <w:sz w:val="26"/>
          <w:szCs w:val="26"/>
        </w:rPr>
      </w:pPr>
      <w:r>
        <w:rPr>
          <w:sz w:val="26"/>
          <w:szCs w:val="26"/>
        </w:rPr>
        <w:t>Vẫn gửi đúng hạn và kèm danh sách nội dung chưa đủ căn cứ, lý do, người phụ trách và hạn bổ sung. Chỉ coi dữ liệu đủ điều kiện tổng hợp chính thức khi đã kiểm tra, xác nhận theo thẩm quyền. Triển khai và kiểm thử đồng thời theo kế hoạch ban hành; ngày tập huấn 22/10/2026 là dự kiến, thực hiện theo thông báo chính thức; không yêu cầu kê khai lại dữ liệu đã xác nhận.</w:t>
      </w:r>
    </w:p>
    <w:p w14:paraId="7F1DD5D9">
      <w:pPr>
        <w:ind w:firstLine="567"/>
        <w:jc w:val="both"/>
        <w:rPr>
          <w:sz w:val="26"/>
          <w:szCs w:val="26"/>
        </w:rPr>
      </w:pPr>
      <w:r>
        <w:rPr>
          <w:sz w:val="26"/>
          <w:szCs w:val="26"/>
        </w:rPr>
        <w:t>Biểu liên quan: A1–D2; K, T, S do đầu mối quản lý, tổng hợp.</w:t>
      </w:r>
    </w:p>
    <w:p w14:paraId="36A1D913">
      <w:pPr>
        <w:ind w:firstLine="567"/>
        <w:jc w:val="both"/>
        <w:rPr>
          <w:sz w:val="26"/>
          <w:szCs w:val="26"/>
        </w:rPr>
      </w:pPr>
      <w:r>
        <w:rPr>
          <w:sz w:val="26"/>
          <w:szCs w:val="26"/>
        </w:rPr>
        <w:t>Lưu ý: Không nhập số giả định để làm đủ trường bắt buộc; phải giữ đúng trạng thái hồ sơ.</w:t>
      </w:r>
    </w:p>
    <w:p w14:paraId="7A116F76">
      <w:pPr>
        <w:pStyle w:val="3"/>
        <w:keepLines w:val="0"/>
        <w:pageBreakBefore/>
        <w:spacing w:before="160"/>
        <w:jc w:val="both"/>
        <w:rPr>
          <w:sz w:val="26"/>
        </w:rPr>
      </w:pPr>
      <w:r>
        <w:rPr>
          <w:rFonts w:cs="Times New Roman"/>
          <w:sz w:val="26"/>
        </w:rPr>
        <w:t>Theo dõi tiến độ theo đầu việc và trạng thái</w:t>
      </w:r>
    </w:p>
    <w:p w14:paraId="09EDFF9A">
      <w:pPr>
        <w:jc w:val="both"/>
        <w:rPr>
          <w:sz w:val="26"/>
          <w:szCs w:val="26"/>
        </w:rPr>
      </w:pPr>
      <w:r>
        <w:rPr>
          <w:sz w:val="26"/>
          <w:szCs w:val="26"/>
        </w:rPr>
        <w:t>Các mốc dưới đây theo Hướng dẫn; khi văn bản ban hành hoặc thông báo triển khai điều chỉnh, đầu mối cập nhật và thông báo thống nhất. Kết luận số 107-KL/TW yêu cầu báo cáo phương án biên chế giai đoạn 2027–2031 trong quý IV/2026.</w:t>
      </w:r>
    </w:p>
    <w:tbl>
      <w:tblPr>
        <w:tblStyle w:val="12"/>
        <w:tblW w:w="0" w:type="auto"/>
        <w:jc w:val="center"/>
        <w:tblLayout w:type="fixed"/>
        <w:tblCellMar>
          <w:top w:w="0" w:type="dxa"/>
          <w:left w:w="108" w:type="dxa"/>
          <w:bottom w:w="0" w:type="dxa"/>
          <w:right w:w="108" w:type="dxa"/>
        </w:tblCellMar>
      </w:tblPr>
      <w:tblGrid>
        <w:gridCol w:w="2664"/>
        <w:gridCol w:w="7200"/>
      </w:tblGrid>
      <w:tr w14:paraId="75FDD30A">
        <w:tblPrEx>
          <w:tblCellMar>
            <w:top w:w="0" w:type="dxa"/>
            <w:left w:w="108" w:type="dxa"/>
            <w:bottom w:w="0" w:type="dxa"/>
            <w:right w:w="108" w:type="dxa"/>
          </w:tblCellMar>
        </w:tblPrEx>
        <w:trPr>
          <w:cantSplit/>
          <w:tblHeader/>
          <w:jc w:val="center"/>
        </w:trPr>
        <w:tc>
          <w:tcPr>
            <w:tcW w:w="2664" w:type="dxa"/>
            <w:tcBorders>
              <w:top w:val="single" w:color="D8DDE2" w:sz="4" w:space="0"/>
              <w:bottom w:val="single" w:color="D8DDE2" w:sz="4" w:space="0"/>
            </w:tcBorders>
            <w:shd w:val="clear" w:color="auto" w:fill="EEF1F3"/>
            <w:tcMar>
              <w:top w:w="75" w:type="dxa"/>
              <w:left w:w="75" w:type="dxa"/>
              <w:bottom w:w="75" w:type="dxa"/>
              <w:right w:w="75" w:type="dxa"/>
            </w:tcMar>
            <w:vAlign w:val="center"/>
          </w:tcPr>
          <w:p w14:paraId="0A7362A2">
            <w:pPr>
              <w:spacing w:before="40" w:after="60" w:line="252" w:lineRule="auto"/>
              <w:jc w:val="both"/>
              <w:rPr>
                <w:sz w:val="26"/>
                <w:szCs w:val="26"/>
              </w:rPr>
            </w:pPr>
            <w:r>
              <w:rPr>
                <w:b/>
                <w:sz w:val="26"/>
                <w:szCs w:val="26"/>
              </w:rPr>
              <w:t>Mốc thời gian</w:t>
            </w:r>
          </w:p>
        </w:tc>
        <w:tc>
          <w:tcPr>
            <w:tcW w:w="7200" w:type="dxa"/>
            <w:tcBorders>
              <w:top w:val="single" w:color="D8DDE2" w:sz="4" w:space="0"/>
              <w:bottom w:val="single" w:color="D8DDE2" w:sz="4" w:space="0"/>
            </w:tcBorders>
            <w:shd w:val="clear" w:color="auto" w:fill="EEF1F3"/>
            <w:tcMar>
              <w:top w:w="75" w:type="dxa"/>
              <w:left w:w="75" w:type="dxa"/>
              <w:bottom w:w="75" w:type="dxa"/>
              <w:right w:w="75" w:type="dxa"/>
            </w:tcMar>
            <w:vAlign w:val="center"/>
          </w:tcPr>
          <w:p w14:paraId="079B905C">
            <w:pPr>
              <w:spacing w:before="40" w:after="60" w:line="252" w:lineRule="auto"/>
              <w:jc w:val="both"/>
              <w:rPr>
                <w:sz w:val="26"/>
                <w:szCs w:val="26"/>
              </w:rPr>
            </w:pPr>
            <w:r>
              <w:rPr>
                <w:b/>
                <w:sz w:val="26"/>
                <w:szCs w:val="26"/>
              </w:rPr>
              <w:t>Kết quả cần theo dõi</w:t>
            </w:r>
          </w:p>
        </w:tc>
      </w:tr>
      <w:tr w14:paraId="24399CB9">
        <w:tblPrEx>
          <w:tblCellMar>
            <w:top w:w="0" w:type="dxa"/>
            <w:left w:w="108" w:type="dxa"/>
            <w:bottom w:w="0" w:type="dxa"/>
            <w:right w:w="108" w:type="dxa"/>
          </w:tblCellMar>
        </w:tblPrEx>
        <w:trPr>
          <w:cantSplit/>
          <w:jc w:val="center"/>
        </w:trPr>
        <w:tc>
          <w:tcPr>
            <w:tcW w:w="2664" w:type="dxa"/>
            <w:tcBorders>
              <w:top w:val="single" w:color="D8DDE2" w:sz="4" w:space="0"/>
              <w:bottom w:val="single" w:color="D8DDE2" w:sz="4" w:space="0"/>
            </w:tcBorders>
            <w:tcMar>
              <w:top w:w="75" w:type="dxa"/>
              <w:left w:w="75" w:type="dxa"/>
              <w:bottom w:w="75" w:type="dxa"/>
              <w:right w:w="75" w:type="dxa"/>
            </w:tcMar>
            <w:vAlign w:val="center"/>
          </w:tcPr>
          <w:p w14:paraId="25961AA0">
            <w:pPr>
              <w:spacing w:before="40" w:after="60" w:line="252" w:lineRule="auto"/>
              <w:jc w:val="both"/>
              <w:rPr>
                <w:sz w:val="26"/>
                <w:szCs w:val="26"/>
              </w:rPr>
            </w:pPr>
            <w:r>
              <w:rPr>
                <w:sz w:val="26"/>
                <w:szCs w:val="26"/>
              </w:rPr>
              <w:t>Trước 10/11/2026</w:t>
            </w:r>
          </w:p>
        </w:tc>
        <w:tc>
          <w:tcPr>
            <w:tcW w:w="7200" w:type="dxa"/>
            <w:tcBorders>
              <w:top w:val="single" w:color="D8DDE2" w:sz="4" w:space="0"/>
              <w:bottom w:val="single" w:color="D8DDE2" w:sz="4" w:space="0"/>
            </w:tcBorders>
            <w:tcMar>
              <w:top w:w="75" w:type="dxa"/>
              <w:left w:w="75" w:type="dxa"/>
              <w:bottom w:w="75" w:type="dxa"/>
              <w:right w:w="75" w:type="dxa"/>
            </w:tcMar>
            <w:vAlign w:val="center"/>
          </w:tcPr>
          <w:p w14:paraId="0A88267F">
            <w:pPr>
              <w:spacing w:before="40" w:after="60" w:line="252" w:lineRule="auto"/>
              <w:jc w:val="both"/>
              <w:rPr>
                <w:sz w:val="26"/>
                <w:szCs w:val="26"/>
              </w:rPr>
            </w:pPr>
            <w:r>
              <w:rPr>
                <w:sz w:val="26"/>
                <w:szCs w:val="26"/>
              </w:rPr>
              <w:t>Đơn vị hoàn thành dữ liệu ban đầu, nêu phần thiếu và kế hoạch bổ sung.</w:t>
            </w:r>
          </w:p>
        </w:tc>
      </w:tr>
      <w:tr w14:paraId="103A7760">
        <w:tblPrEx>
          <w:tblCellMar>
            <w:top w:w="0" w:type="dxa"/>
            <w:left w:w="108" w:type="dxa"/>
            <w:bottom w:w="0" w:type="dxa"/>
            <w:right w:w="108" w:type="dxa"/>
          </w:tblCellMar>
        </w:tblPrEx>
        <w:trPr>
          <w:cantSplit/>
          <w:jc w:val="center"/>
        </w:trPr>
        <w:tc>
          <w:tcPr>
            <w:tcW w:w="2664" w:type="dxa"/>
            <w:tcBorders>
              <w:top w:val="single" w:color="D8DDE2" w:sz="4" w:space="0"/>
              <w:bottom w:val="single" w:color="D8DDE2" w:sz="4" w:space="0"/>
            </w:tcBorders>
            <w:tcMar>
              <w:top w:w="75" w:type="dxa"/>
              <w:left w:w="75" w:type="dxa"/>
              <w:bottom w:w="75" w:type="dxa"/>
              <w:right w:w="75" w:type="dxa"/>
            </w:tcMar>
            <w:vAlign w:val="center"/>
          </w:tcPr>
          <w:p w14:paraId="513E1CBA">
            <w:pPr>
              <w:spacing w:before="40" w:after="60" w:line="252" w:lineRule="auto"/>
              <w:jc w:val="both"/>
              <w:rPr>
                <w:sz w:val="26"/>
                <w:szCs w:val="26"/>
              </w:rPr>
            </w:pPr>
            <w:r>
              <w:rPr>
                <w:sz w:val="26"/>
                <w:szCs w:val="26"/>
              </w:rPr>
              <w:t>Từ 10 đến trước 15/11/2026</w:t>
            </w:r>
          </w:p>
        </w:tc>
        <w:tc>
          <w:tcPr>
            <w:tcW w:w="7200" w:type="dxa"/>
            <w:tcBorders>
              <w:top w:val="single" w:color="D8DDE2" w:sz="4" w:space="0"/>
              <w:bottom w:val="single" w:color="D8DDE2" w:sz="4" w:space="0"/>
            </w:tcBorders>
            <w:tcMar>
              <w:top w:w="75" w:type="dxa"/>
              <w:left w:w="75" w:type="dxa"/>
              <w:bottom w:w="75" w:type="dxa"/>
              <w:right w:w="75" w:type="dxa"/>
            </w:tcMar>
            <w:vAlign w:val="center"/>
          </w:tcPr>
          <w:p w14:paraId="56E0FC43">
            <w:pPr>
              <w:spacing w:before="40" w:after="60" w:line="252" w:lineRule="auto"/>
              <w:jc w:val="both"/>
              <w:rPr>
                <w:sz w:val="26"/>
                <w:szCs w:val="26"/>
              </w:rPr>
            </w:pPr>
            <w:r>
              <w:rPr>
                <w:sz w:val="26"/>
                <w:szCs w:val="26"/>
              </w:rPr>
              <w:t>Đầu mối rà soát, chuẩn hóa, gửi dữ liệu theo phân công.</w:t>
            </w:r>
          </w:p>
        </w:tc>
      </w:tr>
      <w:tr w14:paraId="297D6FF7">
        <w:tblPrEx>
          <w:tblCellMar>
            <w:top w:w="0" w:type="dxa"/>
            <w:left w:w="108" w:type="dxa"/>
            <w:bottom w:w="0" w:type="dxa"/>
            <w:right w:w="108" w:type="dxa"/>
          </w:tblCellMar>
        </w:tblPrEx>
        <w:trPr>
          <w:cantSplit/>
          <w:jc w:val="center"/>
        </w:trPr>
        <w:tc>
          <w:tcPr>
            <w:tcW w:w="2664" w:type="dxa"/>
            <w:tcBorders>
              <w:top w:val="single" w:color="D8DDE2" w:sz="4" w:space="0"/>
              <w:bottom w:val="single" w:color="D8DDE2" w:sz="4" w:space="0"/>
            </w:tcBorders>
            <w:tcMar>
              <w:top w:w="75" w:type="dxa"/>
              <w:left w:w="75" w:type="dxa"/>
              <w:bottom w:w="75" w:type="dxa"/>
              <w:right w:w="75" w:type="dxa"/>
            </w:tcMar>
            <w:vAlign w:val="center"/>
          </w:tcPr>
          <w:p w14:paraId="2E0259F8">
            <w:pPr>
              <w:spacing w:before="40" w:after="60" w:line="252" w:lineRule="auto"/>
              <w:jc w:val="both"/>
              <w:rPr>
                <w:sz w:val="26"/>
                <w:szCs w:val="26"/>
              </w:rPr>
            </w:pPr>
            <w:r>
              <w:rPr>
                <w:sz w:val="26"/>
                <w:szCs w:val="26"/>
              </w:rPr>
              <w:t>Trước 20/11/2026</w:t>
            </w:r>
          </w:p>
        </w:tc>
        <w:tc>
          <w:tcPr>
            <w:tcW w:w="7200" w:type="dxa"/>
            <w:tcBorders>
              <w:top w:val="single" w:color="D8DDE2" w:sz="4" w:space="0"/>
              <w:bottom w:val="single" w:color="D8DDE2" w:sz="4" w:space="0"/>
            </w:tcBorders>
            <w:tcMar>
              <w:top w:w="75" w:type="dxa"/>
              <w:left w:w="75" w:type="dxa"/>
              <w:bottom w:w="75" w:type="dxa"/>
              <w:right w:w="75" w:type="dxa"/>
            </w:tcMar>
            <w:vAlign w:val="center"/>
          </w:tcPr>
          <w:p w14:paraId="2B424C7F">
            <w:pPr>
              <w:spacing w:before="40" w:after="60" w:line="252" w:lineRule="auto"/>
              <w:jc w:val="both"/>
              <w:rPr>
                <w:sz w:val="26"/>
                <w:szCs w:val="26"/>
              </w:rPr>
            </w:pPr>
            <w:r>
              <w:rPr>
                <w:sz w:val="26"/>
                <w:szCs w:val="26"/>
              </w:rPr>
              <w:t>Hoàn thiện nhu cầu và phương án D1–D2, hồ sơ giải trình, xác nhận.</w:t>
            </w:r>
          </w:p>
        </w:tc>
      </w:tr>
      <w:tr w14:paraId="545B6B91">
        <w:tblPrEx>
          <w:tblCellMar>
            <w:top w:w="0" w:type="dxa"/>
            <w:left w:w="108" w:type="dxa"/>
            <w:bottom w:w="0" w:type="dxa"/>
            <w:right w:w="108" w:type="dxa"/>
          </w:tblCellMar>
        </w:tblPrEx>
        <w:trPr>
          <w:cantSplit/>
          <w:jc w:val="center"/>
        </w:trPr>
        <w:tc>
          <w:tcPr>
            <w:tcW w:w="2664" w:type="dxa"/>
            <w:tcBorders>
              <w:top w:val="single" w:color="D8DDE2" w:sz="4" w:space="0"/>
              <w:bottom w:val="single" w:color="D8DDE2" w:sz="4" w:space="0"/>
            </w:tcBorders>
            <w:tcMar>
              <w:top w:w="75" w:type="dxa"/>
              <w:left w:w="75" w:type="dxa"/>
              <w:bottom w:w="75" w:type="dxa"/>
              <w:right w:w="75" w:type="dxa"/>
            </w:tcMar>
            <w:vAlign w:val="center"/>
          </w:tcPr>
          <w:p w14:paraId="4C3D29AD">
            <w:pPr>
              <w:spacing w:before="40" w:after="60" w:line="252" w:lineRule="auto"/>
              <w:jc w:val="both"/>
              <w:rPr>
                <w:sz w:val="26"/>
                <w:szCs w:val="26"/>
              </w:rPr>
            </w:pPr>
            <w:r>
              <w:rPr>
                <w:sz w:val="26"/>
                <w:szCs w:val="26"/>
              </w:rPr>
              <w:t>Trước 25/11/2026</w:t>
            </w:r>
          </w:p>
        </w:tc>
        <w:tc>
          <w:tcPr>
            <w:tcW w:w="7200" w:type="dxa"/>
            <w:tcBorders>
              <w:top w:val="single" w:color="D8DDE2" w:sz="4" w:space="0"/>
              <w:bottom w:val="single" w:color="D8DDE2" w:sz="4" w:space="0"/>
            </w:tcBorders>
            <w:tcMar>
              <w:top w:w="75" w:type="dxa"/>
              <w:left w:w="75" w:type="dxa"/>
              <w:bottom w:w="75" w:type="dxa"/>
              <w:right w:w="75" w:type="dxa"/>
            </w:tcMar>
            <w:vAlign w:val="center"/>
          </w:tcPr>
          <w:p w14:paraId="6174AE9B">
            <w:pPr>
              <w:spacing w:before="40" w:after="60" w:line="252" w:lineRule="auto"/>
              <w:jc w:val="both"/>
              <w:rPr>
                <w:sz w:val="26"/>
                <w:szCs w:val="26"/>
              </w:rPr>
            </w:pPr>
            <w:r>
              <w:rPr>
                <w:sz w:val="26"/>
                <w:szCs w:val="26"/>
              </w:rPr>
              <w:t>Ban Tổ chức Trung ương tổng hợp theo nhiệm vụ được giao.</w:t>
            </w:r>
          </w:p>
        </w:tc>
      </w:tr>
      <w:tr w14:paraId="722918C6">
        <w:tblPrEx>
          <w:tblCellMar>
            <w:top w:w="0" w:type="dxa"/>
            <w:left w:w="108" w:type="dxa"/>
            <w:bottom w:w="0" w:type="dxa"/>
            <w:right w:w="108" w:type="dxa"/>
          </w:tblCellMar>
        </w:tblPrEx>
        <w:trPr>
          <w:cantSplit/>
          <w:jc w:val="center"/>
        </w:trPr>
        <w:tc>
          <w:tcPr>
            <w:tcW w:w="2664" w:type="dxa"/>
            <w:tcBorders>
              <w:top w:val="single" w:color="D8DDE2" w:sz="4" w:space="0"/>
              <w:bottom w:val="single" w:color="D8DDE2" w:sz="4" w:space="0"/>
            </w:tcBorders>
            <w:tcMar>
              <w:top w:w="75" w:type="dxa"/>
              <w:left w:w="75" w:type="dxa"/>
              <w:bottom w:w="75" w:type="dxa"/>
              <w:right w:w="75" w:type="dxa"/>
            </w:tcMar>
            <w:vAlign w:val="center"/>
          </w:tcPr>
          <w:p w14:paraId="523A6BCC">
            <w:pPr>
              <w:spacing w:before="40" w:after="60" w:line="252" w:lineRule="auto"/>
              <w:jc w:val="both"/>
              <w:rPr>
                <w:sz w:val="26"/>
                <w:szCs w:val="26"/>
              </w:rPr>
            </w:pPr>
            <w:r>
              <w:rPr>
                <w:sz w:val="26"/>
                <w:szCs w:val="26"/>
              </w:rPr>
              <w:t>Trước 30/11/2026</w:t>
            </w:r>
          </w:p>
        </w:tc>
        <w:tc>
          <w:tcPr>
            <w:tcW w:w="7200" w:type="dxa"/>
            <w:tcBorders>
              <w:top w:val="single" w:color="D8DDE2" w:sz="4" w:space="0"/>
              <w:bottom w:val="single" w:color="D8DDE2" w:sz="4" w:space="0"/>
            </w:tcBorders>
            <w:tcMar>
              <w:top w:w="75" w:type="dxa"/>
              <w:left w:w="75" w:type="dxa"/>
              <w:bottom w:w="75" w:type="dxa"/>
              <w:right w:w="75" w:type="dxa"/>
            </w:tcMar>
            <w:vAlign w:val="center"/>
          </w:tcPr>
          <w:p w14:paraId="26464DF3">
            <w:pPr>
              <w:spacing w:before="40" w:after="60" w:line="252" w:lineRule="auto"/>
              <w:jc w:val="both"/>
              <w:rPr>
                <w:sz w:val="26"/>
                <w:szCs w:val="26"/>
              </w:rPr>
            </w:pPr>
            <w:r>
              <w:rPr>
                <w:sz w:val="26"/>
                <w:szCs w:val="26"/>
              </w:rPr>
              <w:t>Hoàn thiện hồ sơ phục vụ báo cáo cấp có thẩm quyền trong tháng 12/2026.</w:t>
            </w:r>
          </w:p>
        </w:tc>
      </w:tr>
    </w:tbl>
    <w:p w14:paraId="2DA8584B">
      <w:pPr>
        <w:jc w:val="both"/>
        <w:rPr>
          <w:sz w:val="26"/>
          <w:szCs w:val="26"/>
        </w:rPr>
      </w:pPr>
      <w:r>
        <w:rPr>
          <w:sz w:val="26"/>
          <w:szCs w:val="26"/>
        </w:rPr>
        <w:t>T_TienDo theo dõi tiến độ của tệp/đơn vị; đầu mối kiểm tra phạm vi trước khi tổng hợp nhiều đơn vị. S_NhatKy lưu thay đổi, người thực hiện, ngày và phiên bản. Báo cáo đúng hạn kèm phần còn thiếu không đồng nghĩa hồ sơ đã hoàn thành hoặc đã được thẩm định.</w:t>
      </w:r>
    </w:p>
    <w:p w14:paraId="2E501289">
      <w:pPr>
        <w:keepNext/>
        <w:pageBreakBefore/>
        <w:jc w:val="both"/>
        <w:rPr>
          <w:sz w:val="26"/>
          <w:szCs w:val="26"/>
        </w:rPr>
      </w:pPr>
      <w:r>
        <w:rPr>
          <w:b/>
          <w:sz w:val="26"/>
          <w:szCs w:val="26"/>
        </w:rPr>
        <w:t>CẨM NANG THỰC HÀNH  /  MỤC 20</w:t>
      </w:r>
    </w:p>
    <w:p w14:paraId="50E3CAB7">
      <w:pPr>
        <w:pStyle w:val="2"/>
        <w:keepLines w:val="0"/>
        <w:spacing w:before="160"/>
        <w:jc w:val="both"/>
        <w:rPr>
          <w:rFonts w:cs="Times New Roman"/>
          <w:sz w:val="26"/>
          <w:szCs w:val="26"/>
        </w:rPr>
      </w:pPr>
      <w:r>
        <w:rPr>
          <w:rFonts w:cs="Times New Roman"/>
          <w:sz w:val="26"/>
          <w:szCs w:val="26"/>
        </w:rPr>
        <w:t>Danh mục kiểm tra trước khi gửi</w:t>
      </w:r>
    </w:p>
    <w:p w14:paraId="4DE4AA1E">
      <w:pPr>
        <w:pStyle w:val="164"/>
        <w:jc w:val="both"/>
        <w:rPr>
          <w:sz w:val="26"/>
          <w:szCs w:val="26"/>
        </w:rPr>
      </w:pPr>
      <w:r>
        <w:rPr>
          <w:sz w:val="26"/>
          <w:szCs w:val="26"/>
        </w:rPr>
        <w:t>Kiểm tra từ dữ liệu nguồn tới phương án theo đúng phạm vi, kỳ và đầu mối.</w:t>
      </w:r>
    </w:p>
    <w:tbl>
      <w:tblPr>
        <w:tblStyle w:val="12"/>
        <w:tblW w:w="9864" w:type="dxa"/>
        <w:tblInd w:w="0" w:type="dxa"/>
        <w:tblLayout w:type="fixed"/>
        <w:tblCellMar>
          <w:top w:w="0" w:type="dxa"/>
          <w:left w:w="108" w:type="dxa"/>
          <w:bottom w:w="0" w:type="dxa"/>
          <w:right w:w="108" w:type="dxa"/>
        </w:tblCellMar>
      </w:tblPr>
      <w:tblGrid>
        <w:gridCol w:w="927"/>
        <w:gridCol w:w="8823"/>
        <w:gridCol w:w="114"/>
      </w:tblGrid>
      <w:tr w14:paraId="61E21A11">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585F205B">
            <w:pPr>
              <w:pStyle w:val="164"/>
              <w:spacing w:before="40" w:after="60" w:line="252" w:lineRule="auto"/>
              <w:jc w:val="both"/>
              <w:rPr>
                <w:sz w:val="26"/>
                <w:szCs w:val="26"/>
              </w:rPr>
            </w:pPr>
            <w:r>
              <w:rPr>
                <w:b/>
                <w:sz w:val="26"/>
                <w:szCs w:val="26"/>
              </w:rPr>
              <w:t>□  01</w:t>
            </w:r>
          </w:p>
        </w:tc>
        <w:tc>
          <w:tcPr>
            <w:tcW w:w="8928" w:type="dxa"/>
            <w:shd w:val="clear" w:color="auto" w:fill="FFFFFF"/>
            <w:tcMar>
              <w:top w:w="75" w:type="dxa"/>
              <w:left w:w="75" w:type="dxa"/>
              <w:bottom w:w="75" w:type="dxa"/>
              <w:right w:w="75" w:type="dxa"/>
            </w:tcMar>
            <w:vAlign w:val="center"/>
          </w:tcPr>
          <w:p w14:paraId="54692CA2">
            <w:pPr>
              <w:pStyle w:val="164"/>
              <w:spacing w:before="40" w:after="60" w:line="252" w:lineRule="auto"/>
              <w:jc w:val="both"/>
              <w:rPr>
                <w:sz w:val="26"/>
                <w:szCs w:val="26"/>
              </w:rPr>
            </w:pPr>
            <w:r>
              <w:rPr>
                <w:sz w:val="26"/>
                <w:szCs w:val="26"/>
              </w:rPr>
              <w:t>Nhiệm vụ, công việc có căn cứ pháp lý và mã liên kết rõ ràng.</w:t>
            </w:r>
          </w:p>
        </w:tc>
      </w:tr>
      <w:tr w14:paraId="64761BF5">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3A0EE880">
            <w:pPr>
              <w:pStyle w:val="164"/>
              <w:spacing w:before="40" w:after="60" w:line="252" w:lineRule="auto"/>
              <w:jc w:val="both"/>
              <w:rPr>
                <w:sz w:val="26"/>
                <w:szCs w:val="26"/>
              </w:rPr>
            </w:pPr>
            <w:r>
              <w:rPr>
                <w:b/>
                <w:sz w:val="26"/>
                <w:szCs w:val="26"/>
              </w:rPr>
              <w:t>□  02</w:t>
            </w:r>
          </w:p>
        </w:tc>
        <w:tc>
          <w:tcPr>
            <w:tcW w:w="8928" w:type="dxa"/>
            <w:shd w:val="clear" w:color="auto" w:fill="FFFFFF"/>
            <w:tcMar>
              <w:top w:w="75" w:type="dxa"/>
              <w:left w:w="75" w:type="dxa"/>
              <w:bottom w:w="75" w:type="dxa"/>
              <w:right w:w="75" w:type="dxa"/>
            </w:tcMar>
            <w:vAlign w:val="center"/>
          </w:tcPr>
          <w:p w14:paraId="68FA46AC">
            <w:pPr>
              <w:pStyle w:val="164"/>
              <w:spacing w:before="40" w:after="60" w:line="252" w:lineRule="auto"/>
              <w:jc w:val="both"/>
              <w:rPr>
                <w:sz w:val="26"/>
                <w:szCs w:val="26"/>
              </w:rPr>
            </w:pPr>
            <w:r>
              <w:rPr>
                <w:sz w:val="26"/>
                <w:szCs w:val="26"/>
              </w:rPr>
              <w:t>Không đếm trùng nhiệm vụ với hồ sơ/sản phẩm hoặc giữa các cấp.</w:t>
            </w:r>
          </w:p>
        </w:tc>
      </w:tr>
      <w:tr w14:paraId="12566021">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221B804A">
            <w:pPr>
              <w:pStyle w:val="164"/>
              <w:spacing w:before="40" w:after="60" w:line="252" w:lineRule="auto"/>
              <w:jc w:val="both"/>
              <w:rPr>
                <w:sz w:val="26"/>
                <w:szCs w:val="26"/>
              </w:rPr>
            </w:pPr>
            <w:r>
              <w:rPr>
                <w:b/>
                <w:sz w:val="26"/>
                <w:szCs w:val="26"/>
              </w:rPr>
              <w:t>□  03</w:t>
            </w:r>
          </w:p>
        </w:tc>
        <w:tc>
          <w:tcPr>
            <w:tcW w:w="8928" w:type="dxa"/>
            <w:shd w:val="clear" w:color="auto" w:fill="FFFFFF"/>
            <w:tcMar>
              <w:top w:w="75" w:type="dxa"/>
              <w:left w:w="75" w:type="dxa"/>
              <w:bottom w:w="75" w:type="dxa"/>
              <w:right w:w="75" w:type="dxa"/>
            </w:tcMar>
            <w:vAlign w:val="center"/>
          </w:tcPr>
          <w:p w14:paraId="14155B25">
            <w:pPr>
              <w:pStyle w:val="164"/>
              <w:spacing w:before="40" w:after="60" w:line="252" w:lineRule="auto"/>
              <w:jc w:val="both"/>
              <w:rPr>
                <w:sz w:val="26"/>
                <w:szCs w:val="26"/>
              </w:rPr>
            </w:pPr>
            <w:r>
              <w:rPr>
                <w:sz w:val="26"/>
                <w:szCs w:val="26"/>
              </w:rPr>
              <w:t>Sản lượng đúng kỳ 01/10/2025–30/9/2026, có nguồn; nhân lực chốt 30/9/2026; dữ liệu một phần kỳ và biến động sau chốt được tách rõ.</w:t>
            </w:r>
          </w:p>
        </w:tc>
      </w:tr>
      <w:tr w14:paraId="7CDD7A75">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16B2829F">
            <w:pPr>
              <w:pStyle w:val="164"/>
              <w:spacing w:before="40" w:after="60" w:line="252" w:lineRule="auto"/>
              <w:jc w:val="both"/>
              <w:rPr>
                <w:sz w:val="26"/>
                <w:szCs w:val="26"/>
              </w:rPr>
            </w:pPr>
            <w:r>
              <w:rPr>
                <w:b/>
                <w:sz w:val="26"/>
                <w:szCs w:val="26"/>
              </w:rPr>
              <w:t>□  04</w:t>
            </w:r>
          </w:p>
        </w:tc>
        <w:tc>
          <w:tcPr>
            <w:tcW w:w="8928" w:type="dxa"/>
            <w:shd w:val="clear" w:color="auto" w:fill="FFFFFF"/>
            <w:tcMar>
              <w:top w:w="75" w:type="dxa"/>
              <w:left w:w="75" w:type="dxa"/>
              <w:bottom w:w="75" w:type="dxa"/>
              <w:right w:w="75" w:type="dxa"/>
            </w:tcMar>
            <w:vAlign w:val="center"/>
          </w:tcPr>
          <w:p w14:paraId="5949BCD1">
            <w:pPr>
              <w:pStyle w:val="164"/>
              <w:spacing w:before="40" w:after="60" w:line="252" w:lineRule="auto"/>
              <w:jc w:val="both"/>
              <w:rPr>
                <w:sz w:val="26"/>
                <w:szCs w:val="26"/>
              </w:rPr>
            </w:pPr>
            <w:r>
              <w:rPr>
                <w:sz w:val="26"/>
                <w:szCs w:val="26"/>
              </w:rPr>
              <w:t>Phút/SP là thời gian lao động có nguồn, đúng mức dùng tính tại B1-P; quỹ giờ xác nhận đúng kỳ và chế độ.</w:t>
            </w:r>
          </w:p>
        </w:tc>
      </w:tr>
      <w:tr w14:paraId="295EB979">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57AFE738">
            <w:pPr>
              <w:pStyle w:val="164"/>
              <w:spacing w:before="40" w:after="60" w:line="252" w:lineRule="auto"/>
              <w:jc w:val="both"/>
              <w:rPr>
                <w:sz w:val="26"/>
                <w:szCs w:val="26"/>
              </w:rPr>
            </w:pPr>
            <w:r>
              <w:rPr>
                <w:b/>
                <w:sz w:val="26"/>
                <w:szCs w:val="26"/>
              </w:rPr>
              <w:t>□  05</w:t>
            </w:r>
          </w:p>
        </w:tc>
        <w:tc>
          <w:tcPr>
            <w:tcW w:w="8928" w:type="dxa"/>
            <w:shd w:val="clear" w:color="auto" w:fill="FFFFFF"/>
            <w:tcMar>
              <w:top w:w="75" w:type="dxa"/>
              <w:left w:w="75" w:type="dxa"/>
              <w:bottom w:w="75" w:type="dxa"/>
              <w:right w:w="75" w:type="dxa"/>
            </w:tcMar>
            <w:vAlign w:val="center"/>
          </w:tcPr>
          <w:p w14:paraId="12462DFB">
            <w:pPr>
              <w:pStyle w:val="164"/>
              <w:spacing w:before="40" w:after="60" w:line="252" w:lineRule="auto"/>
              <w:jc w:val="both"/>
              <w:rPr>
                <w:sz w:val="26"/>
                <w:szCs w:val="26"/>
              </w:rPr>
            </w:pPr>
            <w:r>
              <w:rPr>
                <w:sz w:val="26"/>
                <w:szCs w:val="26"/>
              </w:rPr>
              <w:t>Giờ bổ sung chỉ cộng phần chưa nằm trong giờ sản phẩm hoặc phương pháp khác; phân biệt giờ/người với tổng giờ-người.</w:t>
            </w:r>
          </w:p>
        </w:tc>
      </w:tr>
      <w:tr w14:paraId="13C3AEB0">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31FE0EC8">
            <w:pPr>
              <w:pStyle w:val="164"/>
              <w:spacing w:before="40" w:after="60" w:line="252" w:lineRule="auto"/>
              <w:jc w:val="both"/>
              <w:rPr>
                <w:sz w:val="26"/>
                <w:szCs w:val="26"/>
              </w:rPr>
            </w:pPr>
            <w:r>
              <w:rPr>
                <w:b/>
                <w:sz w:val="26"/>
                <w:szCs w:val="26"/>
              </w:rPr>
              <w:t>□  06</w:t>
            </w:r>
          </w:p>
        </w:tc>
        <w:tc>
          <w:tcPr>
            <w:tcW w:w="8928" w:type="dxa"/>
            <w:shd w:val="clear" w:color="auto" w:fill="FFFFFF"/>
            <w:tcMar>
              <w:top w:w="75" w:type="dxa"/>
              <w:left w:w="75" w:type="dxa"/>
              <w:bottom w:w="75" w:type="dxa"/>
              <w:right w:w="75" w:type="dxa"/>
            </w:tcMar>
            <w:vAlign w:val="center"/>
          </w:tcPr>
          <w:p w14:paraId="7A89CE7E">
            <w:pPr>
              <w:pStyle w:val="164"/>
              <w:spacing w:before="40" w:after="60" w:line="252" w:lineRule="auto"/>
              <w:jc w:val="both"/>
              <w:rPr>
                <w:sz w:val="26"/>
                <w:szCs w:val="26"/>
              </w:rPr>
            </w:pPr>
            <w:r>
              <w:rPr>
                <w:sz w:val="26"/>
                <w:szCs w:val="26"/>
              </w:rPr>
              <w:t>B2 chỉ tính tác động thực tế trên đúng sản lượng, công đoạn và kỳ áp dụng; đủ kiểm chứng, không trừ/cộng hai lần.</w:t>
            </w:r>
          </w:p>
        </w:tc>
      </w:tr>
      <w:tr w14:paraId="5118B43B">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5511539A">
            <w:pPr>
              <w:pStyle w:val="164"/>
              <w:spacing w:before="40" w:after="60" w:line="252" w:lineRule="auto"/>
              <w:jc w:val="both"/>
              <w:rPr>
                <w:sz w:val="26"/>
                <w:szCs w:val="26"/>
              </w:rPr>
            </w:pPr>
            <w:r>
              <w:rPr>
                <w:b/>
                <w:sz w:val="26"/>
                <w:szCs w:val="26"/>
              </w:rPr>
              <w:t>□  07</w:t>
            </w:r>
          </w:p>
        </w:tc>
        <w:tc>
          <w:tcPr>
            <w:tcW w:w="8928" w:type="dxa"/>
            <w:shd w:val="clear" w:color="auto" w:fill="FFFFFF"/>
            <w:tcMar>
              <w:top w:w="75" w:type="dxa"/>
              <w:left w:w="75" w:type="dxa"/>
              <w:bottom w:w="75" w:type="dxa"/>
              <w:right w:w="75" w:type="dxa"/>
            </w:tcMar>
            <w:vAlign w:val="center"/>
          </w:tcPr>
          <w:p w14:paraId="14C12798">
            <w:pPr>
              <w:pStyle w:val="164"/>
              <w:spacing w:before="40" w:after="60" w:line="252" w:lineRule="auto"/>
              <w:jc w:val="both"/>
              <w:rPr>
                <w:sz w:val="26"/>
                <w:szCs w:val="26"/>
              </w:rPr>
            </w:pPr>
            <w:r>
              <w:rPr>
                <w:sz w:val="26"/>
                <w:szCs w:val="26"/>
              </w:rPr>
              <w:t>C1, C2 kế thừa danh mục, bản mô tả, khung năng lực đã duyệt; phần đề xuất sửa/bổ sung có căn cứ và trạng thái riêng.</w:t>
            </w:r>
          </w:p>
        </w:tc>
      </w:tr>
      <w:tr w14:paraId="16A64F6B">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3BC7163F">
            <w:pPr>
              <w:pStyle w:val="164"/>
              <w:spacing w:before="40" w:after="60" w:line="252" w:lineRule="auto"/>
              <w:jc w:val="both"/>
              <w:rPr>
                <w:sz w:val="26"/>
                <w:szCs w:val="26"/>
              </w:rPr>
            </w:pPr>
            <w:r>
              <w:rPr>
                <w:b/>
                <w:sz w:val="26"/>
                <w:szCs w:val="26"/>
              </w:rPr>
              <w:t>□  08</w:t>
            </w:r>
          </w:p>
        </w:tc>
        <w:tc>
          <w:tcPr>
            <w:tcW w:w="8928" w:type="dxa"/>
            <w:shd w:val="clear" w:color="auto" w:fill="FFFFFF"/>
            <w:tcMar>
              <w:top w:w="75" w:type="dxa"/>
              <w:left w:w="75" w:type="dxa"/>
              <w:bottom w:w="75" w:type="dxa"/>
              <w:right w:w="75" w:type="dxa"/>
            </w:tcMar>
            <w:vAlign w:val="center"/>
          </w:tcPr>
          <w:p w14:paraId="5FAD4E6B">
            <w:pPr>
              <w:pStyle w:val="164"/>
              <w:spacing w:before="40" w:after="60" w:line="252" w:lineRule="auto"/>
              <w:jc w:val="both"/>
              <w:rPr>
                <w:sz w:val="26"/>
                <w:szCs w:val="26"/>
              </w:rPr>
            </w:pPr>
            <w:r>
              <w:rPr>
                <w:sz w:val="26"/>
                <w:szCs w:val="26"/>
              </w:rPr>
              <w:t>C3 chọn đúng PP1/2/3, PP3 đủ sản phẩm–tiến độ–chuyên môn–phương án; kết hợp không cộng trùng; J và L đúng kết luận thực tế.</w:t>
            </w:r>
          </w:p>
        </w:tc>
      </w:tr>
      <w:tr w14:paraId="510F7498">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0541689B">
            <w:pPr>
              <w:pStyle w:val="164"/>
              <w:spacing w:before="40" w:after="60" w:line="252" w:lineRule="auto"/>
              <w:jc w:val="both"/>
              <w:rPr>
                <w:sz w:val="26"/>
                <w:szCs w:val="26"/>
              </w:rPr>
            </w:pPr>
            <w:r>
              <w:rPr>
                <w:b/>
                <w:sz w:val="26"/>
                <w:szCs w:val="26"/>
              </w:rPr>
              <w:t>□  09</w:t>
            </w:r>
          </w:p>
        </w:tc>
        <w:tc>
          <w:tcPr>
            <w:tcW w:w="8928" w:type="dxa"/>
            <w:shd w:val="clear" w:color="auto" w:fill="FFFFFF"/>
            <w:tcMar>
              <w:top w:w="75" w:type="dxa"/>
              <w:left w:w="75" w:type="dxa"/>
              <w:bottom w:w="75" w:type="dxa"/>
              <w:right w:w="75" w:type="dxa"/>
            </w:tcMar>
            <w:vAlign w:val="center"/>
          </w:tcPr>
          <w:p w14:paraId="3956C6A5">
            <w:pPr>
              <w:pStyle w:val="164"/>
              <w:spacing w:before="40" w:after="60" w:line="252" w:lineRule="auto"/>
              <w:jc w:val="both"/>
              <w:rPr>
                <w:sz w:val="26"/>
                <w:szCs w:val="26"/>
              </w:rPr>
            </w:pPr>
            <w:r>
              <w:rPr>
                <w:sz w:val="26"/>
                <w:szCs w:val="26"/>
              </w:rPr>
              <w:t>Không cộng trùng người, giờ kiêm nhiệm, ngành dọc, viên chức; D1 có mã người duy nhất, bảng phân bổ và nguồn kinh phí rõ.</w:t>
            </w:r>
          </w:p>
        </w:tc>
      </w:tr>
      <w:tr w14:paraId="1C3FE0D2">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58F8BE17">
            <w:pPr>
              <w:pStyle w:val="164"/>
              <w:spacing w:before="40" w:after="60" w:line="252" w:lineRule="auto"/>
              <w:jc w:val="both"/>
              <w:rPr>
                <w:sz w:val="26"/>
                <w:szCs w:val="26"/>
              </w:rPr>
            </w:pPr>
            <w:r>
              <w:rPr>
                <w:b/>
                <w:sz w:val="26"/>
                <w:szCs w:val="26"/>
              </w:rPr>
              <w:t>□  10</w:t>
            </w:r>
          </w:p>
        </w:tc>
        <w:tc>
          <w:tcPr>
            <w:tcW w:w="8928" w:type="dxa"/>
            <w:shd w:val="clear" w:color="auto" w:fill="FFFFFF"/>
            <w:tcMar>
              <w:top w:w="75" w:type="dxa"/>
              <w:left w:w="75" w:type="dxa"/>
              <w:bottom w:w="75" w:type="dxa"/>
              <w:right w:w="75" w:type="dxa"/>
            </w:tcMar>
            <w:vAlign w:val="center"/>
          </w:tcPr>
          <w:p w14:paraId="59A14E26">
            <w:pPr>
              <w:pStyle w:val="164"/>
              <w:spacing w:before="40" w:after="60" w:line="252" w:lineRule="auto"/>
              <w:jc w:val="both"/>
              <w:rPr>
                <w:sz w:val="26"/>
                <w:szCs w:val="26"/>
              </w:rPr>
            </w:pPr>
            <w:r>
              <w:rPr>
                <w:sz w:val="26"/>
                <w:szCs w:val="26"/>
              </w:rPr>
              <w:t>D2 phân biệt nhu cầu quy đổi, số người bố trí và biên chế; có bảng dự báo riêng từng năm 2027–2031, không dùng số liên kết C3 như dự báo tự động.</w:t>
            </w:r>
          </w:p>
        </w:tc>
      </w:tr>
      <w:tr w14:paraId="5E6D1997">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59A0AA09">
            <w:pPr>
              <w:pStyle w:val="164"/>
              <w:spacing w:before="40" w:after="60" w:line="252" w:lineRule="auto"/>
              <w:jc w:val="both"/>
              <w:rPr>
                <w:sz w:val="26"/>
                <w:szCs w:val="26"/>
              </w:rPr>
            </w:pPr>
            <w:r>
              <w:rPr>
                <w:b/>
                <w:sz w:val="26"/>
                <w:szCs w:val="26"/>
              </w:rPr>
              <w:t>□  11</w:t>
            </w:r>
          </w:p>
        </w:tc>
        <w:tc>
          <w:tcPr>
            <w:tcW w:w="8928" w:type="dxa"/>
            <w:shd w:val="clear" w:color="auto" w:fill="FFFFFF"/>
            <w:tcMar>
              <w:top w:w="75" w:type="dxa"/>
              <w:left w:w="75" w:type="dxa"/>
              <w:bottom w:w="75" w:type="dxa"/>
              <w:right w:w="75" w:type="dxa"/>
            </w:tcMar>
            <w:vAlign w:val="center"/>
          </w:tcPr>
          <w:p w14:paraId="03A7FBA2">
            <w:pPr>
              <w:pStyle w:val="164"/>
              <w:spacing w:before="40" w:after="60" w:line="252" w:lineRule="auto"/>
              <w:jc w:val="both"/>
              <w:rPr>
                <w:sz w:val="26"/>
                <w:szCs w:val="26"/>
              </w:rPr>
            </w:pPr>
            <w:r>
              <w:rPr>
                <w:sz w:val="26"/>
                <w:szCs w:val="26"/>
              </w:rPr>
              <w:t>Đã cân nhắc bố trí lại, điều chuyển, đào tạo, dùng chung.</w:t>
            </w:r>
          </w:p>
        </w:tc>
      </w:tr>
      <w:tr w14:paraId="423ADFA9">
        <w:tblPrEx>
          <w:tblCellMar>
            <w:top w:w="0" w:type="dxa"/>
            <w:left w:w="108" w:type="dxa"/>
            <w:bottom w:w="0" w:type="dxa"/>
            <w:right w:w="108" w:type="dxa"/>
          </w:tblCellMar>
        </w:tblPrEx>
        <w:trPr>
          <w:gridAfter w:val="1"/>
          <w:wAfter w:w="115" w:type="dxa"/>
          <w:cantSplit/>
        </w:trPr>
        <w:tc>
          <w:tcPr>
            <w:tcW w:w="936" w:type="dxa"/>
            <w:shd w:val="clear" w:color="auto" w:fill="EEF1F3"/>
            <w:tcMar>
              <w:top w:w="75" w:type="dxa"/>
              <w:left w:w="75" w:type="dxa"/>
              <w:bottom w:w="75" w:type="dxa"/>
              <w:right w:w="75" w:type="dxa"/>
            </w:tcMar>
            <w:vAlign w:val="center"/>
          </w:tcPr>
          <w:p w14:paraId="1A7BA859">
            <w:pPr>
              <w:pStyle w:val="164"/>
              <w:spacing w:before="40" w:after="60" w:line="252" w:lineRule="auto"/>
              <w:jc w:val="both"/>
              <w:rPr>
                <w:sz w:val="26"/>
                <w:szCs w:val="26"/>
              </w:rPr>
            </w:pPr>
            <w:r>
              <w:rPr>
                <w:b/>
                <w:sz w:val="26"/>
                <w:szCs w:val="26"/>
              </w:rPr>
              <w:t>□  12</w:t>
            </w:r>
          </w:p>
        </w:tc>
        <w:tc>
          <w:tcPr>
            <w:tcW w:w="8928" w:type="dxa"/>
            <w:shd w:val="clear" w:color="auto" w:fill="FFFFFF"/>
            <w:tcMar>
              <w:top w:w="75" w:type="dxa"/>
              <w:left w:w="75" w:type="dxa"/>
              <w:bottom w:w="75" w:type="dxa"/>
              <w:right w:w="75" w:type="dxa"/>
            </w:tcMar>
            <w:vAlign w:val="center"/>
          </w:tcPr>
          <w:p w14:paraId="14F626CA">
            <w:pPr>
              <w:pStyle w:val="164"/>
              <w:spacing w:before="40" w:after="60" w:line="252" w:lineRule="auto"/>
              <w:jc w:val="both"/>
              <w:rPr>
                <w:sz w:val="26"/>
                <w:szCs w:val="26"/>
              </w:rPr>
            </w:pPr>
            <w:r>
              <w:rPr>
                <w:sz w:val="26"/>
                <w:szCs w:val="26"/>
              </w:rPr>
              <w:t>Tự kiểm tra, xác nhận đúng thẩm quyền; hồ sơ nguồn, phiên bản, phần thiếu và hạn bổ sung rõ; K–T–S do đầu mối theo dõi, gửi đúng kênh và phân quyền.</w:t>
            </w:r>
          </w:p>
        </w:tc>
      </w:tr>
      <w:tr w14:paraId="07AEB104">
        <w:tblPrEx>
          <w:tblCellMar>
            <w:top w:w="0" w:type="dxa"/>
            <w:left w:w="108" w:type="dxa"/>
            <w:bottom w:w="0" w:type="dxa"/>
            <w:right w:w="108" w:type="dxa"/>
          </w:tblCellMar>
        </w:tblPrEx>
        <w:trPr>
          <w:cantSplit/>
        </w:trPr>
        <w:tc>
          <w:tcPr>
            <w:tcW w:w="9956" w:type="dxa"/>
            <w:gridSpan w:val="3"/>
            <w:tcBorders>
              <w:left w:val="single" w:color="AA844C" w:sz="18" w:space="0"/>
            </w:tcBorders>
            <w:shd w:val="clear" w:color="auto" w:fill="EEF1F3"/>
            <w:tcMar>
              <w:top w:w="75" w:type="dxa"/>
              <w:left w:w="75" w:type="dxa"/>
              <w:bottom w:w="75" w:type="dxa"/>
              <w:right w:w="75" w:type="dxa"/>
            </w:tcMar>
            <w:vAlign w:val="center"/>
          </w:tcPr>
          <w:p w14:paraId="67A32CC9">
            <w:pPr>
              <w:pStyle w:val="164"/>
              <w:spacing w:before="40" w:after="60" w:line="252" w:lineRule="auto"/>
              <w:jc w:val="both"/>
              <w:rPr>
                <w:sz w:val="26"/>
                <w:szCs w:val="26"/>
              </w:rPr>
            </w:pPr>
            <w:r>
              <w:rPr>
                <w:b/>
                <w:sz w:val="26"/>
                <w:szCs w:val="26"/>
              </w:rPr>
              <w:t>ĐIỀU KIỆN SỬ DỤNG KẾT QUẢ</w:t>
            </w:r>
          </w:p>
          <w:p w14:paraId="79FA056A">
            <w:pPr>
              <w:pStyle w:val="164"/>
              <w:spacing w:before="40" w:after="60" w:line="252" w:lineRule="auto"/>
              <w:jc w:val="both"/>
              <w:rPr>
                <w:sz w:val="26"/>
                <w:szCs w:val="26"/>
              </w:rPr>
            </w:pPr>
            <w:r>
              <w:rPr>
                <w:sz w:val="26"/>
                <w:szCs w:val="26"/>
              </w:rPr>
              <w:t>Kết quả được dùng cho phương án chính thức khi đúng phạm vi, có căn cứ và xác nhận. Phần thiếu/đang kiểm chứng phải tách riêng, không dùng để tự động đề nghị tăng biên chế.</w:t>
            </w:r>
          </w:p>
        </w:tc>
      </w:tr>
    </w:tbl>
    <w:p w14:paraId="53C9A385">
      <w:pPr>
        <w:keepNext/>
        <w:pageBreakBefore/>
        <w:jc w:val="both"/>
        <w:rPr>
          <w:sz w:val="26"/>
          <w:szCs w:val="26"/>
        </w:rPr>
      </w:pPr>
      <w:r>
        <w:rPr>
          <w:b/>
          <w:sz w:val="26"/>
          <w:szCs w:val="26"/>
        </w:rPr>
        <w:t>CẨM NANG THỰC HÀNH  /  MỤC 21</w:t>
      </w:r>
    </w:p>
    <w:p w14:paraId="79930093">
      <w:pPr>
        <w:pStyle w:val="2"/>
        <w:keepLines w:val="0"/>
        <w:spacing w:before="160"/>
        <w:jc w:val="both"/>
        <w:rPr>
          <w:rFonts w:cs="Times New Roman"/>
          <w:sz w:val="26"/>
          <w:szCs w:val="26"/>
        </w:rPr>
      </w:pPr>
      <w:r>
        <w:rPr>
          <w:rFonts w:cs="Times New Roman"/>
          <w:sz w:val="26"/>
          <w:szCs w:val="26"/>
        </w:rPr>
        <w:t>Tra cứu hồ sơ gốc khi cần</w:t>
      </w:r>
    </w:p>
    <w:p w14:paraId="178A10C0">
      <w:pPr>
        <w:pStyle w:val="164"/>
        <w:spacing w:after="80" w:line="245" w:lineRule="auto"/>
        <w:jc w:val="both"/>
        <w:rPr>
          <w:sz w:val="26"/>
          <w:szCs w:val="26"/>
        </w:rPr>
      </w:pPr>
      <w:r>
        <w:rPr>
          <w:sz w:val="26"/>
          <w:szCs w:val="26"/>
        </w:rPr>
        <w:t>Cẩm nang giải thích cách làm; văn bản chính thức và danh mục đã phê duyệt là căn cứ áp dụng.</w:t>
      </w:r>
    </w:p>
    <w:tbl>
      <w:tblPr>
        <w:tblStyle w:val="12"/>
        <w:tblW w:w="9864" w:type="dxa"/>
        <w:jc w:val="center"/>
        <w:tblLayout w:type="fixed"/>
        <w:tblCellMar>
          <w:top w:w="0" w:type="dxa"/>
          <w:left w:w="108" w:type="dxa"/>
          <w:bottom w:w="0" w:type="dxa"/>
          <w:right w:w="108" w:type="dxa"/>
        </w:tblCellMar>
      </w:tblPr>
      <w:tblGrid>
        <w:gridCol w:w="3600"/>
        <w:gridCol w:w="6264"/>
      </w:tblGrid>
      <w:tr w14:paraId="2B361C42">
        <w:tblPrEx>
          <w:tblCellMar>
            <w:top w:w="0" w:type="dxa"/>
            <w:left w:w="108" w:type="dxa"/>
            <w:bottom w:w="0" w:type="dxa"/>
            <w:right w:w="108" w:type="dxa"/>
          </w:tblCellMar>
        </w:tblPrEx>
        <w:trPr>
          <w:cantSplit/>
          <w:tblHeader/>
          <w:jc w:val="center"/>
        </w:trPr>
        <w:tc>
          <w:tcPr>
            <w:tcW w:w="3600" w:type="dxa"/>
            <w:shd w:val="clear" w:color="auto" w:fill="EEF1F3"/>
            <w:tcMar>
              <w:top w:w="75" w:type="dxa"/>
              <w:left w:w="75" w:type="dxa"/>
              <w:bottom w:w="75" w:type="dxa"/>
              <w:right w:w="75" w:type="dxa"/>
            </w:tcMar>
            <w:vAlign w:val="center"/>
          </w:tcPr>
          <w:p w14:paraId="26B14748">
            <w:pPr>
              <w:pStyle w:val="164"/>
              <w:spacing w:before="40" w:after="40" w:line="245" w:lineRule="auto"/>
              <w:jc w:val="both"/>
              <w:rPr>
                <w:sz w:val="26"/>
                <w:szCs w:val="26"/>
              </w:rPr>
            </w:pPr>
            <w:r>
              <w:rPr>
                <w:b/>
                <w:sz w:val="26"/>
                <w:szCs w:val="26"/>
              </w:rPr>
              <w:t>CẦN LÀM RÕ</w:t>
            </w:r>
          </w:p>
        </w:tc>
        <w:tc>
          <w:tcPr>
            <w:tcW w:w="6264" w:type="dxa"/>
            <w:shd w:val="clear" w:color="auto" w:fill="EEF1F3"/>
            <w:tcMar>
              <w:top w:w="75" w:type="dxa"/>
              <w:left w:w="75" w:type="dxa"/>
              <w:bottom w:w="75" w:type="dxa"/>
              <w:right w:w="75" w:type="dxa"/>
            </w:tcMar>
            <w:vAlign w:val="center"/>
          </w:tcPr>
          <w:p w14:paraId="7A084B1A">
            <w:pPr>
              <w:pStyle w:val="164"/>
              <w:spacing w:before="40" w:after="40" w:line="245" w:lineRule="auto"/>
              <w:jc w:val="both"/>
              <w:rPr>
                <w:sz w:val="26"/>
                <w:szCs w:val="26"/>
              </w:rPr>
            </w:pPr>
            <w:r>
              <w:rPr>
                <w:b/>
                <w:sz w:val="26"/>
                <w:szCs w:val="26"/>
              </w:rPr>
              <w:t>MỞ TÀI LIỆU</w:t>
            </w:r>
          </w:p>
        </w:tc>
      </w:tr>
      <w:tr w14:paraId="7492F605">
        <w:tblPrEx>
          <w:tblCellMar>
            <w:top w:w="0" w:type="dxa"/>
            <w:left w:w="108" w:type="dxa"/>
            <w:bottom w:w="0" w:type="dxa"/>
            <w:right w:w="108" w:type="dxa"/>
          </w:tblCellMar>
        </w:tblPrEx>
        <w:trPr>
          <w:cantSplit/>
          <w:jc w:val="center"/>
        </w:trPr>
        <w:tc>
          <w:tcPr>
            <w:tcW w:w="3600" w:type="dxa"/>
            <w:tcBorders>
              <w:bottom w:val="single" w:color="D9E1E1" w:sz="2" w:space="0"/>
            </w:tcBorders>
            <w:tcMar>
              <w:top w:w="75" w:type="dxa"/>
              <w:left w:w="75" w:type="dxa"/>
              <w:bottom w:w="75" w:type="dxa"/>
              <w:right w:w="75" w:type="dxa"/>
            </w:tcMar>
            <w:vAlign w:val="center"/>
          </w:tcPr>
          <w:p w14:paraId="55E6D489">
            <w:pPr>
              <w:pStyle w:val="164"/>
              <w:spacing w:before="40" w:after="40" w:line="245" w:lineRule="auto"/>
              <w:jc w:val="both"/>
              <w:rPr>
                <w:sz w:val="26"/>
                <w:szCs w:val="26"/>
              </w:rPr>
            </w:pPr>
            <w:r>
              <w:rPr>
                <w:b/>
                <w:sz w:val="26"/>
                <w:szCs w:val="26"/>
              </w:rPr>
              <w:t>Quan điểm, nguyên tắc và trách nhiệm</w:t>
            </w:r>
          </w:p>
        </w:tc>
        <w:tc>
          <w:tcPr>
            <w:tcW w:w="6264" w:type="dxa"/>
            <w:tcBorders>
              <w:bottom w:val="single" w:color="D9E1E1" w:sz="2" w:space="0"/>
            </w:tcBorders>
            <w:tcMar>
              <w:top w:w="75" w:type="dxa"/>
              <w:left w:w="75" w:type="dxa"/>
              <w:bottom w:w="75" w:type="dxa"/>
              <w:right w:w="75" w:type="dxa"/>
            </w:tcMar>
            <w:vAlign w:val="center"/>
          </w:tcPr>
          <w:p w14:paraId="13746D54">
            <w:pPr>
              <w:pStyle w:val="164"/>
              <w:spacing w:before="40" w:after="40" w:line="245" w:lineRule="auto"/>
              <w:jc w:val="both"/>
              <w:rPr>
                <w:sz w:val="26"/>
                <w:szCs w:val="26"/>
              </w:rPr>
            </w:pPr>
            <w:r>
              <w:rPr>
                <w:sz w:val="26"/>
                <w:szCs w:val="26"/>
              </w:rPr>
              <w:t>Kết luận số 107-KL/TW ngày 17/10/2026 của Bộ Chính trị và nội dung hướng dẫn đang áp dụng.</w:t>
            </w:r>
          </w:p>
        </w:tc>
      </w:tr>
      <w:tr w14:paraId="2373AE11">
        <w:tblPrEx>
          <w:tblCellMar>
            <w:top w:w="0" w:type="dxa"/>
            <w:left w:w="108" w:type="dxa"/>
            <w:bottom w:w="0" w:type="dxa"/>
            <w:right w:w="108" w:type="dxa"/>
          </w:tblCellMar>
        </w:tblPrEx>
        <w:trPr>
          <w:cantSplit/>
          <w:jc w:val="center"/>
        </w:trPr>
        <w:tc>
          <w:tcPr>
            <w:tcW w:w="3600" w:type="dxa"/>
            <w:tcBorders>
              <w:bottom w:val="single" w:color="D9E1E1" w:sz="2" w:space="0"/>
            </w:tcBorders>
            <w:shd w:val="clear" w:color="auto" w:fill="EEF1F3"/>
            <w:tcMar>
              <w:top w:w="75" w:type="dxa"/>
              <w:left w:w="75" w:type="dxa"/>
              <w:bottom w:w="75" w:type="dxa"/>
              <w:right w:w="75" w:type="dxa"/>
            </w:tcMar>
            <w:vAlign w:val="center"/>
          </w:tcPr>
          <w:p w14:paraId="44F51B19">
            <w:pPr>
              <w:pStyle w:val="164"/>
              <w:spacing w:before="40" w:after="40" w:line="245" w:lineRule="auto"/>
              <w:jc w:val="both"/>
              <w:rPr>
                <w:sz w:val="26"/>
                <w:szCs w:val="26"/>
              </w:rPr>
            </w:pPr>
            <w:r>
              <w:rPr>
                <w:b/>
                <w:sz w:val="26"/>
                <w:szCs w:val="26"/>
              </w:rPr>
              <w:t>Trình tự 08 bước, các khối/cấp</w:t>
            </w:r>
          </w:p>
        </w:tc>
        <w:tc>
          <w:tcPr>
            <w:tcW w:w="6264" w:type="dxa"/>
            <w:tcBorders>
              <w:bottom w:val="single" w:color="D9E1E1" w:sz="2" w:space="0"/>
            </w:tcBorders>
            <w:shd w:val="clear" w:color="auto" w:fill="EEF1F3"/>
            <w:tcMar>
              <w:top w:w="75" w:type="dxa"/>
              <w:left w:w="75" w:type="dxa"/>
              <w:bottom w:w="75" w:type="dxa"/>
              <w:right w:w="75" w:type="dxa"/>
            </w:tcMar>
            <w:vAlign w:val="center"/>
          </w:tcPr>
          <w:p w14:paraId="0A1D5C89">
            <w:pPr>
              <w:pStyle w:val="164"/>
              <w:spacing w:before="40" w:after="40" w:line="245" w:lineRule="auto"/>
              <w:jc w:val="both"/>
              <w:rPr>
                <w:sz w:val="26"/>
                <w:szCs w:val="26"/>
              </w:rPr>
            </w:pPr>
            <w:r>
              <w:rPr>
                <w:sz w:val="26"/>
                <w:szCs w:val="26"/>
              </w:rPr>
              <w:t>Hướng dẫn của Ban Tổ chức Trung ương và các phụ lục; khi áp dụng phải đối chiếu số, ngày, nội dung bản ký ban hành.</w:t>
            </w:r>
          </w:p>
        </w:tc>
      </w:tr>
      <w:tr w14:paraId="5B263A48">
        <w:tblPrEx>
          <w:tblCellMar>
            <w:top w:w="0" w:type="dxa"/>
            <w:left w:w="108" w:type="dxa"/>
            <w:bottom w:w="0" w:type="dxa"/>
            <w:right w:w="108" w:type="dxa"/>
          </w:tblCellMar>
        </w:tblPrEx>
        <w:trPr>
          <w:cantSplit/>
          <w:jc w:val="center"/>
        </w:trPr>
        <w:tc>
          <w:tcPr>
            <w:tcW w:w="3600" w:type="dxa"/>
            <w:tcBorders>
              <w:bottom w:val="single" w:color="D9E1E1" w:sz="2" w:space="0"/>
            </w:tcBorders>
            <w:tcMar>
              <w:top w:w="75" w:type="dxa"/>
              <w:left w:w="75" w:type="dxa"/>
              <w:bottom w:w="75" w:type="dxa"/>
              <w:right w:w="75" w:type="dxa"/>
            </w:tcMar>
            <w:vAlign w:val="center"/>
          </w:tcPr>
          <w:p w14:paraId="27E981CB">
            <w:pPr>
              <w:pStyle w:val="164"/>
              <w:spacing w:before="40" w:after="40" w:line="245" w:lineRule="auto"/>
              <w:jc w:val="both"/>
              <w:rPr>
                <w:sz w:val="26"/>
                <w:szCs w:val="26"/>
              </w:rPr>
            </w:pPr>
            <w:r>
              <w:rPr>
                <w:b/>
                <w:sz w:val="26"/>
                <w:szCs w:val="26"/>
              </w:rPr>
              <w:t>Đếm nhiệm vụ, xác định công việc/sản phẩm</w:t>
            </w:r>
          </w:p>
        </w:tc>
        <w:tc>
          <w:tcPr>
            <w:tcW w:w="6264" w:type="dxa"/>
            <w:tcBorders>
              <w:bottom w:val="single" w:color="D9E1E1" w:sz="2" w:space="0"/>
            </w:tcBorders>
            <w:tcMar>
              <w:top w:w="75" w:type="dxa"/>
              <w:left w:w="75" w:type="dxa"/>
              <w:bottom w:w="75" w:type="dxa"/>
              <w:right w:w="75" w:type="dxa"/>
            </w:tcMar>
            <w:vAlign w:val="center"/>
          </w:tcPr>
          <w:p w14:paraId="44250464">
            <w:pPr>
              <w:pStyle w:val="164"/>
              <w:spacing w:before="40" w:after="40" w:line="245" w:lineRule="auto"/>
              <w:jc w:val="both"/>
              <w:rPr>
                <w:sz w:val="26"/>
                <w:szCs w:val="26"/>
              </w:rPr>
            </w:pPr>
            <w:r>
              <w:rPr>
                <w:sz w:val="26"/>
                <w:szCs w:val="26"/>
              </w:rPr>
              <w:t>Phụ lục I, II.</w:t>
            </w:r>
          </w:p>
        </w:tc>
      </w:tr>
      <w:tr w14:paraId="721CDB73">
        <w:tblPrEx>
          <w:tblCellMar>
            <w:top w:w="0" w:type="dxa"/>
            <w:left w:w="108" w:type="dxa"/>
            <w:bottom w:w="0" w:type="dxa"/>
            <w:right w:w="108" w:type="dxa"/>
          </w:tblCellMar>
        </w:tblPrEx>
        <w:trPr>
          <w:cantSplit/>
          <w:jc w:val="center"/>
        </w:trPr>
        <w:tc>
          <w:tcPr>
            <w:tcW w:w="3600" w:type="dxa"/>
            <w:tcBorders>
              <w:bottom w:val="single" w:color="D9E1E1" w:sz="2" w:space="0"/>
            </w:tcBorders>
            <w:shd w:val="clear" w:color="auto" w:fill="EEF1F3"/>
            <w:tcMar>
              <w:top w:w="75" w:type="dxa"/>
              <w:left w:w="75" w:type="dxa"/>
              <w:bottom w:w="75" w:type="dxa"/>
              <w:right w:w="75" w:type="dxa"/>
            </w:tcMar>
            <w:vAlign w:val="center"/>
          </w:tcPr>
          <w:p w14:paraId="6496C0B5">
            <w:pPr>
              <w:pStyle w:val="164"/>
              <w:spacing w:before="40" w:after="40" w:line="245" w:lineRule="auto"/>
              <w:jc w:val="both"/>
              <w:rPr>
                <w:sz w:val="26"/>
                <w:szCs w:val="26"/>
              </w:rPr>
            </w:pPr>
            <w:r>
              <w:rPr>
                <w:b/>
                <w:sz w:val="26"/>
                <w:szCs w:val="26"/>
              </w:rPr>
              <w:t>PP1, PP2, PP3; 1.904 giờ; 06 nhóm</w:t>
            </w:r>
          </w:p>
        </w:tc>
        <w:tc>
          <w:tcPr>
            <w:tcW w:w="6264" w:type="dxa"/>
            <w:tcBorders>
              <w:bottom w:val="single" w:color="D9E1E1" w:sz="2" w:space="0"/>
            </w:tcBorders>
            <w:shd w:val="clear" w:color="auto" w:fill="EEF1F3"/>
            <w:tcMar>
              <w:top w:w="75" w:type="dxa"/>
              <w:left w:w="75" w:type="dxa"/>
              <w:bottom w:w="75" w:type="dxa"/>
              <w:right w:w="75" w:type="dxa"/>
            </w:tcMar>
            <w:vAlign w:val="center"/>
          </w:tcPr>
          <w:p w14:paraId="066BD6D2">
            <w:pPr>
              <w:pStyle w:val="164"/>
              <w:spacing w:before="40" w:after="40" w:line="245" w:lineRule="auto"/>
              <w:jc w:val="both"/>
              <w:rPr>
                <w:sz w:val="26"/>
                <w:szCs w:val="26"/>
              </w:rPr>
            </w:pPr>
            <w:r>
              <w:rPr>
                <w:sz w:val="26"/>
                <w:szCs w:val="26"/>
              </w:rPr>
              <w:t>Phụ lục III.</w:t>
            </w:r>
          </w:p>
        </w:tc>
      </w:tr>
      <w:tr w14:paraId="0DFDF593">
        <w:tblPrEx>
          <w:tblCellMar>
            <w:top w:w="0" w:type="dxa"/>
            <w:left w:w="108" w:type="dxa"/>
            <w:bottom w:w="0" w:type="dxa"/>
            <w:right w:w="108" w:type="dxa"/>
          </w:tblCellMar>
        </w:tblPrEx>
        <w:trPr>
          <w:cantSplit/>
          <w:jc w:val="center"/>
        </w:trPr>
        <w:tc>
          <w:tcPr>
            <w:tcW w:w="3600" w:type="dxa"/>
            <w:tcBorders>
              <w:bottom w:val="single" w:color="D9E1E1" w:sz="2" w:space="0"/>
            </w:tcBorders>
            <w:tcMar>
              <w:top w:w="75" w:type="dxa"/>
              <w:left w:w="75" w:type="dxa"/>
              <w:bottom w:w="75" w:type="dxa"/>
              <w:right w:w="75" w:type="dxa"/>
            </w:tcMar>
            <w:vAlign w:val="center"/>
          </w:tcPr>
          <w:p w14:paraId="581BCE93">
            <w:pPr>
              <w:pStyle w:val="164"/>
              <w:spacing w:before="40" w:after="40" w:line="245" w:lineRule="auto"/>
              <w:jc w:val="both"/>
              <w:rPr>
                <w:sz w:val="26"/>
                <w:szCs w:val="26"/>
              </w:rPr>
            </w:pPr>
            <w:r>
              <w:rPr>
                <w:b/>
                <w:sz w:val="26"/>
                <w:szCs w:val="26"/>
              </w:rPr>
              <w:t>Khác biệt địa bàn cấp tỉnh/cấp xã</w:t>
            </w:r>
          </w:p>
        </w:tc>
        <w:tc>
          <w:tcPr>
            <w:tcW w:w="6264" w:type="dxa"/>
            <w:tcBorders>
              <w:bottom w:val="single" w:color="D9E1E1" w:sz="2" w:space="0"/>
            </w:tcBorders>
            <w:tcMar>
              <w:top w:w="75" w:type="dxa"/>
              <w:left w:w="75" w:type="dxa"/>
              <w:bottom w:w="75" w:type="dxa"/>
              <w:right w:w="75" w:type="dxa"/>
            </w:tcMar>
            <w:vAlign w:val="center"/>
          </w:tcPr>
          <w:p w14:paraId="3DD0CAB9">
            <w:pPr>
              <w:pStyle w:val="164"/>
              <w:spacing w:before="40" w:after="40" w:line="245" w:lineRule="auto"/>
              <w:jc w:val="both"/>
              <w:rPr>
                <w:sz w:val="26"/>
                <w:szCs w:val="26"/>
              </w:rPr>
            </w:pPr>
            <w:r>
              <w:rPr>
                <w:sz w:val="26"/>
                <w:szCs w:val="26"/>
              </w:rPr>
              <w:t>Phụ lục IV; nhóm vùng chỉ là tham chiếu, không phải hệ số biên chế.</w:t>
            </w:r>
          </w:p>
        </w:tc>
      </w:tr>
      <w:tr w14:paraId="238E9642">
        <w:tblPrEx>
          <w:tblCellMar>
            <w:top w:w="0" w:type="dxa"/>
            <w:left w:w="108" w:type="dxa"/>
            <w:bottom w:w="0" w:type="dxa"/>
            <w:right w:w="108" w:type="dxa"/>
          </w:tblCellMar>
        </w:tblPrEx>
        <w:trPr>
          <w:cantSplit/>
          <w:jc w:val="center"/>
        </w:trPr>
        <w:tc>
          <w:tcPr>
            <w:tcW w:w="3600" w:type="dxa"/>
            <w:tcBorders>
              <w:bottom w:val="single" w:color="D9E1E1" w:sz="2" w:space="0"/>
            </w:tcBorders>
            <w:shd w:val="clear" w:color="auto" w:fill="EEF1F3"/>
            <w:tcMar>
              <w:top w:w="75" w:type="dxa"/>
              <w:left w:w="75" w:type="dxa"/>
              <w:bottom w:w="75" w:type="dxa"/>
              <w:right w:w="75" w:type="dxa"/>
            </w:tcMar>
            <w:vAlign w:val="center"/>
          </w:tcPr>
          <w:p w14:paraId="62C2BE20">
            <w:pPr>
              <w:pStyle w:val="164"/>
              <w:spacing w:before="40" w:after="40" w:line="245" w:lineRule="auto"/>
              <w:jc w:val="both"/>
              <w:rPr>
                <w:sz w:val="26"/>
                <w:szCs w:val="26"/>
              </w:rPr>
            </w:pPr>
            <w:r>
              <w:rPr>
                <w:b/>
                <w:sz w:val="26"/>
                <w:szCs w:val="26"/>
              </w:rPr>
              <w:t>Kế thừa dữ liệu và dùng Excel</w:t>
            </w:r>
          </w:p>
        </w:tc>
        <w:tc>
          <w:tcPr>
            <w:tcW w:w="6264" w:type="dxa"/>
            <w:tcBorders>
              <w:bottom w:val="single" w:color="D9E1E1" w:sz="2" w:space="0"/>
            </w:tcBorders>
            <w:shd w:val="clear" w:color="auto" w:fill="EEF1F3"/>
            <w:tcMar>
              <w:top w:w="75" w:type="dxa"/>
              <w:left w:w="75" w:type="dxa"/>
              <w:bottom w:w="75" w:type="dxa"/>
              <w:right w:w="75" w:type="dxa"/>
            </w:tcMar>
            <w:vAlign w:val="center"/>
          </w:tcPr>
          <w:p w14:paraId="6404B487">
            <w:pPr>
              <w:pStyle w:val="164"/>
              <w:spacing w:before="40" w:after="40" w:line="245" w:lineRule="auto"/>
              <w:jc w:val="both"/>
              <w:rPr>
                <w:sz w:val="26"/>
                <w:szCs w:val="26"/>
              </w:rPr>
            </w:pPr>
            <w:r>
              <w:rPr>
                <w:sz w:val="26"/>
                <w:szCs w:val="26"/>
              </w:rPr>
              <w:t>Phụ lục V, VIII; trang 00_KE_THUA và Hướng dẫn điền biểu. Dữ liệu kế thừa theo các Công văn số 1972-CV/BTCTW, 2209-CV/BTCTW, 2342-CV/BTCTW.</w:t>
            </w:r>
          </w:p>
        </w:tc>
      </w:tr>
      <w:tr w14:paraId="1D86F780">
        <w:tblPrEx>
          <w:tblCellMar>
            <w:top w:w="0" w:type="dxa"/>
            <w:left w:w="108" w:type="dxa"/>
            <w:bottom w:w="0" w:type="dxa"/>
            <w:right w:w="108" w:type="dxa"/>
          </w:tblCellMar>
        </w:tblPrEx>
        <w:trPr>
          <w:cantSplit/>
          <w:jc w:val="center"/>
        </w:trPr>
        <w:tc>
          <w:tcPr>
            <w:tcW w:w="3600" w:type="dxa"/>
            <w:tcBorders>
              <w:bottom w:val="single" w:color="D9E1E1" w:sz="2" w:space="0"/>
            </w:tcBorders>
            <w:tcMar>
              <w:top w:w="75" w:type="dxa"/>
              <w:left w:w="75" w:type="dxa"/>
              <w:bottom w:w="75" w:type="dxa"/>
              <w:right w:w="75" w:type="dxa"/>
            </w:tcMar>
            <w:vAlign w:val="center"/>
          </w:tcPr>
          <w:p w14:paraId="30271514">
            <w:pPr>
              <w:pStyle w:val="164"/>
              <w:spacing w:before="40" w:after="40" w:line="245" w:lineRule="auto"/>
              <w:jc w:val="both"/>
              <w:rPr>
                <w:sz w:val="26"/>
                <w:szCs w:val="26"/>
              </w:rPr>
            </w:pPr>
            <w:r>
              <w:rPr>
                <w:b/>
                <w:sz w:val="26"/>
                <w:szCs w:val="26"/>
              </w:rPr>
              <w:t>Kiểm tra, xác nhận; báo cáo tiến độ</w:t>
            </w:r>
          </w:p>
        </w:tc>
        <w:tc>
          <w:tcPr>
            <w:tcW w:w="6264" w:type="dxa"/>
            <w:tcBorders>
              <w:bottom w:val="single" w:color="D9E1E1" w:sz="2" w:space="0"/>
            </w:tcBorders>
            <w:tcMar>
              <w:top w:w="75" w:type="dxa"/>
              <w:left w:w="75" w:type="dxa"/>
              <w:bottom w:w="75" w:type="dxa"/>
              <w:right w:w="75" w:type="dxa"/>
            </w:tcMar>
            <w:vAlign w:val="center"/>
          </w:tcPr>
          <w:p w14:paraId="66607575">
            <w:pPr>
              <w:pStyle w:val="164"/>
              <w:spacing w:before="40" w:after="40" w:line="245" w:lineRule="auto"/>
              <w:jc w:val="both"/>
              <w:rPr>
                <w:sz w:val="26"/>
                <w:szCs w:val="26"/>
              </w:rPr>
            </w:pPr>
            <w:r>
              <w:rPr>
                <w:sz w:val="26"/>
                <w:szCs w:val="26"/>
              </w:rPr>
              <w:t>Phụ lục VI, VII; đầu mối quản lý K–T–S.</w:t>
            </w:r>
          </w:p>
        </w:tc>
      </w:tr>
      <w:tr w14:paraId="4424B2DD">
        <w:tblPrEx>
          <w:tblCellMar>
            <w:top w:w="0" w:type="dxa"/>
            <w:left w:w="108" w:type="dxa"/>
            <w:bottom w:w="0" w:type="dxa"/>
            <w:right w:w="108" w:type="dxa"/>
          </w:tblCellMar>
        </w:tblPrEx>
        <w:trPr>
          <w:cantSplit/>
          <w:jc w:val="center"/>
        </w:trPr>
        <w:tc>
          <w:tcPr>
            <w:tcW w:w="3600" w:type="dxa"/>
            <w:tcBorders>
              <w:bottom w:val="single" w:color="D9E1E1" w:sz="2" w:space="0"/>
            </w:tcBorders>
            <w:shd w:val="clear" w:color="auto" w:fill="EEF1F3"/>
            <w:tcMar>
              <w:top w:w="75" w:type="dxa"/>
              <w:left w:w="75" w:type="dxa"/>
              <w:bottom w:w="75" w:type="dxa"/>
              <w:right w:w="75" w:type="dxa"/>
            </w:tcMar>
            <w:vAlign w:val="center"/>
          </w:tcPr>
          <w:p w14:paraId="5DD1B5DA">
            <w:pPr>
              <w:pStyle w:val="164"/>
              <w:spacing w:before="40" w:after="40" w:line="245" w:lineRule="auto"/>
              <w:jc w:val="both"/>
              <w:rPr>
                <w:sz w:val="26"/>
                <w:szCs w:val="26"/>
              </w:rPr>
            </w:pPr>
            <w:r>
              <w:rPr>
                <w:b/>
                <w:sz w:val="26"/>
                <w:szCs w:val="26"/>
              </w:rPr>
              <w:t>Cách ghi từng cột cụ thể</w:t>
            </w:r>
          </w:p>
        </w:tc>
        <w:tc>
          <w:tcPr>
            <w:tcW w:w="6264" w:type="dxa"/>
            <w:tcBorders>
              <w:bottom w:val="single" w:color="D9E1E1" w:sz="2" w:space="0"/>
            </w:tcBorders>
            <w:shd w:val="clear" w:color="auto" w:fill="EEF1F3"/>
            <w:tcMar>
              <w:top w:w="75" w:type="dxa"/>
              <w:left w:w="75" w:type="dxa"/>
              <w:bottom w:w="75" w:type="dxa"/>
              <w:right w:w="75" w:type="dxa"/>
            </w:tcMar>
            <w:vAlign w:val="center"/>
          </w:tcPr>
          <w:p w14:paraId="513A498E">
            <w:pPr>
              <w:pStyle w:val="164"/>
              <w:spacing w:before="40" w:after="40" w:line="245" w:lineRule="auto"/>
              <w:jc w:val="both"/>
              <w:rPr>
                <w:sz w:val="26"/>
                <w:szCs w:val="26"/>
              </w:rPr>
            </w:pPr>
            <w:r>
              <w:rPr>
                <w:sz w:val="26"/>
                <w:szCs w:val="26"/>
              </w:rPr>
              <w:t>Hướng dẫn điền dữ liệu bộ biểu Excel và bộ biểu Excel; đọc đúng phiên bản được đầu mối phát hành, kể cả giới hạn công thức và dòng dữ liệu.</w:t>
            </w:r>
          </w:p>
        </w:tc>
      </w:tr>
    </w:tbl>
    <w:p w14:paraId="4EEE9FCD">
      <w:pPr>
        <w:spacing w:after="80" w:line="245" w:lineRule="auto"/>
        <w:jc w:val="both"/>
        <w:rPr>
          <w:sz w:val="26"/>
          <w:szCs w:val="26"/>
        </w:rPr>
      </w:pPr>
      <w:r>
        <w:rPr>
          <w:sz w:val="26"/>
          <w:szCs w:val="26"/>
        </w:rPr>
        <w:t>Danh mục, bản mô tả, khung năng lực: tra Hướng dẫn số 06-HD/BTCTW ngày 11/10/2026; Nghị định số 361/2025/NĐ-CP ngày 31/12/2025; Nghị định số 232/2026/NĐ-CP ngày 26/6/2026 theo đúng đối tượng, cùng quy định chuyên ngành và văn bản sửa đổi còn hiệu lực.</w:t>
      </w:r>
    </w:p>
    <w:p w14:paraId="33755B4F">
      <w:pPr>
        <w:spacing w:after="80" w:line="245" w:lineRule="auto"/>
        <w:jc w:val="both"/>
        <w:rPr>
          <w:sz w:val="26"/>
          <w:szCs w:val="26"/>
        </w:rPr>
      </w:pPr>
      <w:r>
        <w:rPr>
          <w:sz w:val="26"/>
          <w:szCs w:val="26"/>
        </w:rPr>
        <w:t>Đầu mối quản lý danh mục nguồn: tên văn bản, số/ký hiệu, ngày ban hành, cơ quan ban hành, trích yếu, tình trạng hiệu lực, nơi lưu/đường dẫn, phạm vi áp dụng và phiên bản. Với các Công văn 1972-CV/BTCTW, 2209-CV/BTCTW, 2342-CV/BTCTW, phải lấy ngày, trích yếu và phạm vi từ bản gốc do đầu mối cung cấp; không tự suy đoán. Dùng bản được phép lưu hành và đúng phân quyền.</w:t>
      </w:r>
    </w:p>
    <w:p w14:paraId="383CA564">
      <w:pPr>
        <w:pStyle w:val="3"/>
        <w:keepLines w:val="0"/>
        <w:spacing w:before="160"/>
        <w:jc w:val="both"/>
        <w:rPr>
          <w:rFonts w:cs="Times New Roman"/>
          <w:sz w:val="26"/>
        </w:rPr>
      </w:pPr>
      <w:r>
        <w:rPr>
          <w:rFonts w:cs="Times New Roman"/>
          <w:sz w:val="26"/>
        </w:rPr>
        <w:t>Phạm vi và lưu ý khi phát hành</w:t>
      </w:r>
    </w:p>
    <w:tbl>
      <w:tblPr>
        <w:tblStyle w:val="12"/>
        <w:tblW w:w="0" w:type="auto"/>
        <w:tblInd w:w="0" w:type="dxa"/>
        <w:tblLayout w:type="fixed"/>
        <w:tblCellMar>
          <w:top w:w="0" w:type="dxa"/>
          <w:left w:w="108" w:type="dxa"/>
          <w:bottom w:w="0" w:type="dxa"/>
          <w:right w:w="108" w:type="dxa"/>
        </w:tblCellMar>
      </w:tblPr>
      <w:tblGrid>
        <w:gridCol w:w="9956"/>
      </w:tblGrid>
      <w:tr w14:paraId="3CB57288">
        <w:tblPrEx>
          <w:tblCellMar>
            <w:top w:w="0" w:type="dxa"/>
            <w:left w:w="108" w:type="dxa"/>
            <w:bottom w:w="0" w:type="dxa"/>
            <w:right w:w="108" w:type="dxa"/>
          </w:tblCellMar>
        </w:tblPrEx>
        <w:trPr>
          <w:cantSplit/>
        </w:trPr>
        <w:tc>
          <w:tcPr>
            <w:tcW w:w="9956" w:type="dxa"/>
            <w:tcBorders>
              <w:left w:val="single" w:color="AA844C" w:sz="18" w:space="0"/>
            </w:tcBorders>
            <w:shd w:val="clear" w:color="auto" w:fill="EEF1F3"/>
            <w:tcMar>
              <w:top w:w="75" w:type="dxa"/>
              <w:left w:w="75" w:type="dxa"/>
              <w:bottom w:w="75" w:type="dxa"/>
              <w:right w:w="75" w:type="dxa"/>
            </w:tcMar>
            <w:vAlign w:val="center"/>
          </w:tcPr>
          <w:p w14:paraId="09A1AFF1">
            <w:pPr>
              <w:pStyle w:val="164"/>
              <w:spacing w:before="40" w:after="40" w:line="245" w:lineRule="auto"/>
              <w:jc w:val="both"/>
              <w:rPr>
                <w:sz w:val="26"/>
                <w:szCs w:val="26"/>
              </w:rPr>
            </w:pPr>
            <w:r>
              <w:rPr>
                <w:b/>
                <w:sz w:val="26"/>
                <w:szCs w:val="26"/>
              </w:rPr>
              <w:t>ĐÂY LÀ TÀI LIỆU HỖ TRỢ - KHÔNG PHẢI ĐỊNH MỨC</w:t>
            </w:r>
          </w:p>
          <w:p w14:paraId="1AE77663">
            <w:pPr>
              <w:pStyle w:val="164"/>
              <w:spacing w:before="40" w:after="40" w:line="245" w:lineRule="auto"/>
              <w:jc w:val="both"/>
              <w:rPr>
                <w:sz w:val="26"/>
                <w:szCs w:val="26"/>
              </w:rPr>
            </w:pPr>
            <w:r>
              <w:rPr>
                <w:sz w:val="26"/>
                <w:szCs w:val="26"/>
              </w:rPr>
              <w:t>Các số liệu minh họa (1.200 hồ sơ, 6.000 sản phẩm, 20-50 phút, 1.904 giờ…) chỉ dùng để giải thích phép tính và điều kiện áp dụng theo nội dung Hướng dẫn; không thay thế số liệu thực tế hoặc quyết định của cấp có thẩm quyền.</w:t>
            </w:r>
          </w:p>
        </w:tc>
      </w:tr>
    </w:tbl>
    <w:p w14:paraId="10A5696B">
      <w:pPr>
        <w:spacing w:after="80" w:line="245" w:lineRule="auto"/>
        <w:jc w:val="both"/>
        <w:rPr>
          <w:sz w:val="26"/>
          <w:szCs w:val="26"/>
        </w:rPr>
      </w:pPr>
      <w:r>
        <w:rPr>
          <w:b/>
          <w:sz w:val="26"/>
          <w:szCs w:val="26"/>
        </w:rPr>
        <w:t>RÕ VIỆC  •  ĐÚNG CÁCH TÍNH  •  ĐỦ CĂN CỨ  •  KHÔNG TÍNH TRÙNG</w:t>
      </w:r>
    </w:p>
    <w:sectPr>
      <w:headerReference r:id="rId5" w:type="default"/>
      <w:footerReference r:id="rId6" w:type="default"/>
      <w:pgSz w:w="11906" w:h="16838"/>
      <w:pgMar w:top="896" w:right="975" w:bottom="850" w:left="975" w:header="397" w:footer="567"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modern"/>
    <w:pitch w:val="default"/>
    <w:sig w:usb0="00000000" w:usb1="00000000" w:usb2="00000000" w:usb3="00000000" w:csb0="00000001" w:csb1="00000000"/>
  </w:font>
  <w:font w:name="ＭＳ 明朝">
    <w:altName w:val="UTM Scriptina KT"/>
    <w:panose1 w:val="00000000000000000000"/>
    <w:charset w:val="00"/>
    <w:family w:val="auto"/>
    <w:pitch w:val="default"/>
    <w:sig w:usb0="00000000" w:usb1="00000000" w:usb2="00000000" w:usb3="00000000" w:csb0="00000000" w:csb1="00000000"/>
  </w:font>
  <w:font w:name="UTM Scriptina KT">
    <w:panose1 w:val="02000500000000000000"/>
    <w:charset w:val="00"/>
    <w:family w:val="auto"/>
    <w:pitch w:val="default"/>
    <w:sig w:usb0="800000A7" w:usb1="5000004A" w:usb2="00000000" w:usb3="00000000" w:csb0="20000111" w:csb1="41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8701518"/>
      <w:docPartObj>
        <w:docPartGallery w:val="AutoText"/>
      </w:docPartObj>
    </w:sdtPr>
    <w:sdtContent>
      <w:p w14:paraId="22A93094">
        <w:pPr>
          <w:pStyle w:val="18"/>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163B6">
    <w:pPr>
      <w:pStyle w:val="19"/>
      <w:jc w:val="right"/>
    </w:pPr>
    <w:r>
      <w:rPr>
        <w:b/>
        <w:sz w:val="18"/>
      </w:rPr>
      <w:t>VỊ TRÍ VIỆC LÀM  •  HƯỚNG DẪN NHANH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7E09"/>
    <w:rsid w:val="0006063C"/>
    <w:rsid w:val="0015074B"/>
    <w:rsid w:val="001B4BDE"/>
    <w:rsid w:val="0029639D"/>
    <w:rsid w:val="002B2BF0"/>
    <w:rsid w:val="00326F90"/>
    <w:rsid w:val="003942A6"/>
    <w:rsid w:val="003C6539"/>
    <w:rsid w:val="003F3ED9"/>
    <w:rsid w:val="004023A8"/>
    <w:rsid w:val="00444F9D"/>
    <w:rsid w:val="00465FB5"/>
    <w:rsid w:val="004A7E33"/>
    <w:rsid w:val="005E7E7C"/>
    <w:rsid w:val="00603D2D"/>
    <w:rsid w:val="006A6EFD"/>
    <w:rsid w:val="00734220"/>
    <w:rsid w:val="00774E0B"/>
    <w:rsid w:val="00826BAF"/>
    <w:rsid w:val="00911A28"/>
    <w:rsid w:val="009F2D9B"/>
    <w:rsid w:val="00A01AA0"/>
    <w:rsid w:val="00AA1D8D"/>
    <w:rsid w:val="00B25B4F"/>
    <w:rsid w:val="00B47730"/>
    <w:rsid w:val="00BB1E41"/>
    <w:rsid w:val="00C16236"/>
    <w:rsid w:val="00C31D8C"/>
    <w:rsid w:val="00C378EA"/>
    <w:rsid w:val="00CB0664"/>
    <w:rsid w:val="00CB252C"/>
    <w:rsid w:val="00D06506"/>
    <w:rsid w:val="00E43C5A"/>
    <w:rsid w:val="00E74402"/>
    <w:rsid w:val="00E85F9E"/>
    <w:rsid w:val="00EC4D0F"/>
    <w:rsid w:val="00F46766"/>
    <w:rsid w:val="00FC693F"/>
    <w:rsid w:val="3F03088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00" w:line="259" w:lineRule="auto"/>
    </w:pPr>
    <w:rPr>
      <w:rFonts w:ascii="Times New Roman" w:hAnsi="Times New Roman" w:eastAsia="Times New Roman" w:cs="Times New Roman"/>
      <w:color w:val="000000"/>
      <w:sz w:val="25"/>
      <w:szCs w:val="22"/>
      <w:lang w:val="en-US" w:eastAsia="en-US" w:bidi="ar-SA"/>
    </w:rPr>
  </w:style>
  <w:style w:type="paragraph" w:styleId="2">
    <w:name w:val="heading 1"/>
    <w:basedOn w:val="1"/>
    <w:next w:val="1"/>
    <w:link w:val="138"/>
    <w:qFormat/>
    <w:uiPriority w:val="9"/>
    <w:pPr>
      <w:keepNext/>
      <w:keepLines/>
      <w:spacing w:before="180"/>
      <w:outlineLvl w:val="0"/>
    </w:pPr>
    <w:rPr>
      <w:rFonts w:cstheme="majorBidi"/>
      <w:b/>
      <w:bCs/>
      <w:sz w:val="34"/>
      <w:szCs w:val="28"/>
    </w:rPr>
  </w:style>
  <w:style w:type="paragraph" w:styleId="3">
    <w:name w:val="heading 2"/>
    <w:basedOn w:val="1"/>
    <w:next w:val="1"/>
    <w:link w:val="139"/>
    <w:unhideWhenUsed/>
    <w:qFormat/>
    <w:uiPriority w:val="9"/>
    <w:pPr>
      <w:keepNext/>
      <w:keepLines/>
      <w:spacing w:before="180"/>
      <w:outlineLvl w:val="1"/>
    </w:pPr>
    <w:rPr>
      <w:rFonts w:cstheme="majorBidi"/>
      <w:b/>
      <w:bCs/>
      <w:sz w:val="28"/>
      <w:szCs w:val="26"/>
    </w:rPr>
  </w:style>
  <w:style w:type="paragraph" w:styleId="4">
    <w:name w:val="heading 3"/>
    <w:basedOn w:val="1"/>
    <w:next w:val="1"/>
    <w:link w:val="140"/>
    <w:unhideWhenUsed/>
    <w:qFormat/>
    <w:uiPriority w:val="9"/>
    <w:pPr>
      <w:keepNext/>
      <w:keepLines/>
      <w:spacing w:before="180"/>
      <w:outlineLvl w:val="2"/>
    </w:pPr>
    <w:rPr>
      <w:rFonts w:cstheme="majorBidi"/>
      <w:b/>
      <w:bCs/>
      <w:sz w:val="26"/>
    </w:rPr>
  </w:style>
  <w:style w:type="paragraph" w:styleId="5">
    <w:name w:val="heading 4"/>
    <w:basedOn w:val="1"/>
    <w:next w:val="1"/>
    <w:link w:val="150"/>
    <w:semiHidden/>
    <w:unhideWhenUsed/>
    <w:qFormat/>
    <w:uiPriority w:val="9"/>
    <w:pPr>
      <w:keepNext/>
      <w:keepLines/>
      <w:spacing w:before="200"/>
      <w:outlineLvl w:val="3"/>
    </w:pPr>
    <w:rPr>
      <w:rFonts w:cstheme="majorBidi"/>
      <w:b/>
      <w:bCs/>
      <w:i/>
      <w:iCs/>
    </w:rPr>
  </w:style>
  <w:style w:type="paragraph" w:styleId="6">
    <w:name w:val="heading 5"/>
    <w:basedOn w:val="1"/>
    <w:next w:val="1"/>
    <w:link w:val="151"/>
    <w:semiHidden/>
    <w:unhideWhenUsed/>
    <w:qFormat/>
    <w:uiPriority w:val="9"/>
    <w:pPr>
      <w:keepNext/>
      <w:keepLines/>
      <w:spacing w:before="200"/>
      <w:outlineLvl w:val="4"/>
    </w:pPr>
    <w:rPr>
      <w:rFonts w:cstheme="majorBidi"/>
    </w:rPr>
  </w:style>
  <w:style w:type="paragraph" w:styleId="7">
    <w:name w:val="heading 6"/>
    <w:basedOn w:val="1"/>
    <w:next w:val="1"/>
    <w:link w:val="152"/>
    <w:semiHidden/>
    <w:unhideWhenUsed/>
    <w:qFormat/>
    <w:uiPriority w:val="9"/>
    <w:pPr>
      <w:keepNext/>
      <w:keepLines/>
      <w:spacing w:before="200"/>
      <w:outlineLvl w:val="5"/>
    </w:pPr>
    <w:rPr>
      <w:rFonts w:cstheme="majorBidi"/>
      <w:i/>
      <w:iCs/>
    </w:rPr>
  </w:style>
  <w:style w:type="paragraph" w:styleId="8">
    <w:name w:val="heading 7"/>
    <w:basedOn w:val="1"/>
    <w:next w:val="1"/>
    <w:link w:val="153"/>
    <w:semiHidden/>
    <w:unhideWhenUsed/>
    <w:qFormat/>
    <w:uiPriority w:val="9"/>
    <w:pPr>
      <w:keepNext/>
      <w:keepLines/>
      <w:spacing w:before="200"/>
      <w:outlineLvl w:val="6"/>
    </w:pPr>
    <w:rPr>
      <w:rFonts w:cstheme="majorBidi"/>
      <w:i/>
      <w:iCs/>
    </w:rPr>
  </w:style>
  <w:style w:type="paragraph" w:styleId="9">
    <w:name w:val="heading 8"/>
    <w:basedOn w:val="1"/>
    <w:next w:val="1"/>
    <w:link w:val="154"/>
    <w:semiHidden/>
    <w:unhideWhenUsed/>
    <w:qFormat/>
    <w:uiPriority w:val="9"/>
    <w:pPr>
      <w:keepNext/>
      <w:keepLines/>
      <w:spacing w:before="200"/>
      <w:outlineLvl w:val="7"/>
    </w:pPr>
    <w:rPr>
      <w:rFonts w:cstheme="majorBidi"/>
      <w:szCs w:val="20"/>
    </w:rPr>
  </w:style>
  <w:style w:type="paragraph" w:styleId="10">
    <w:name w:val="heading 9"/>
    <w:basedOn w:val="1"/>
    <w:next w:val="1"/>
    <w:link w:val="155"/>
    <w:semiHidden/>
    <w:unhideWhenUsed/>
    <w:qFormat/>
    <w:uiPriority w:val="9"/>
    <w:pPr>
      <w:keepNext/>
      <w:keepLines/>
      <w:spacing w:before="200"/>
      <w:outlineLvl w:val="8"/>
    </w:pPr>
    <w:rPr>
      <w:rFonts w:cstheme="majorBidi"/>
      <w:i/>
      <w:iCs/>
      <w:szCs w:val="2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style>
  <w:style w:type="paragraph" w:styleId="14">
    <w:name w:val="Body Text 2"/>
    <w:basedOn w:val="1"/>
    <w:link w:val="145"/>
    <w:unhideWhenUsed/>
    <w:uiPriority w:val="99"/>
  </w:style>
  <w:style w:type="paragraph" w:styleId="15">
    <w:name w:val="Body Text 3"/>
    <w:basedOn w:val="1"/>
    <w:link w:val="146"/>
    <w:unhideWhenUsed/>
    <w:uiPriority w:val="99"/>
    <w:rPr>
      <w:szCs w:val="16"/>
    </w:rPr>
  </w:style>
  <w:style w:type="paragraph" w:styleId="16">
    <w:name w:val="caption"/>
    <w:basedOn w:val="1"/>
    <w:next w:val="1"/>
    <w:semiHidden/>
    <w:unhideWhenUsed/>
    <w:qFormat/>
    <w:uiPriority w:val="35"/>
    <w:rPr>
      <w:b/>
      <w:bCs/>
      <w:szCs w:val="18"/>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pPr>
  </w:style>
  <w:style w:type="paragraph" w:styleId="19">
    <w:name w:val="header"/>
    <w:basedOn w:val="1"/>
    <w:link w:val="135"/>
    <w:unhideWhenUsed/>
    <w:qFormat/>
    <w:uiPriority w:val="99"/>
    <w:pPr>
      <w:tabs>
        <w:tab w:val="center" w:pos="4680"/>
        <w:tab w:val="right" w:pos="9360"/>
      </w:tabs>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ind w:left="360"/>
      <w:contextualSpacing/>
    </w:pPr>
  </w:style>
  <w:style w:type="paragraph" w:styleId="27">
    <w:name w:val="List Continue 2"/>
    <w:basedOn w:val="1"/>
    <w:unhideWhenUsed/>
    <w:qFormat/>
    <w:uiPriority w:val="99"/>
    <w:pPr>
      <w:ind w:left="720"/>
      <w:contextualSpacing/>
    </w:pPr>
  </w:style>
  <w:style w:type="paragraph" w:styleId="28">
    <w:name w:val="List Continue 3"/>
    <w:basedOn w:val="1"/>
    <w:unhideWhenUsed/>
    <w:qFormat/>
    <w:uiPriority w:val="99"/>
    <w:pPr>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100" w:line="259" w:lineRule="auto"/>
    </w:pPr>
    <w:rPr>
      <w:rFonts w:ascii="Times New Roman" w:hAnsi="Times New Roman" w:eastAsia="Times New Roman" w:cs="Times New Roman"/>
      <w:color w:val="000000"/>
      <w:sz w:val="25"/>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cstheme="majorBidi"/>
      <w:i/>
      <w:iCs/>
      <w:spacing w:val="15"/>
      <w:sz w:val="24"/>
      <w:szCs w:val="24"/>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contextualSpacing/>
    </w:pPr>
    <w:rPr>
      <w:rFonts w:cstheme="majorBidi"/>
      <w:spacing w:val="5"/>
      <w:kern w:val="28"/>
      <w:sz w:val="52"/>
      <w:szCs w:val="52"/>
    </w:rPr>
  </w:style>
  <w:style w:type="table" w:styleId="37">
    <w:name w:val="Light Shading"/>
    <w:basedOn w:val="12"/>
    <w:qFormat/>
    <w:uiPriority w:val="60"/>
    <w:pPr>
      <w:spacing w:after="0" w:line="240" w:lineRule="auto"/>
    </w:pPr>
    <w:rPr>
      <w:color w:val="000000"/>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000000"/>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000000"/>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000000"/>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000000"/>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000000"/>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000000"/>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000000"/>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000000"/>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000000"/>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000000"/>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000000"/>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000000"/>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000000"/>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000000"/>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000000"/>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000000"/>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000000"/>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000000"/>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000000"/>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000000"/>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0000"/>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000000"/>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000000"/>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000000"/>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000000"/>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000000"/>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000000"/>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rPr>
      <w:tblPr/>
      <w:tcPr>
        <w:shd w:val="clear" w:color="auto" w:fill="E5E5E5" w:themeFill="text1" w:themeFillTint="19"/>
      </w:tcPr>
    </w:tblStylePr>
    <w:tblStylePr w:type="lastRow">
      <w:rPr>
        <w:b/>
        <w:bCs/>
        <w:color w:val="000000"/>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rPr>
      <w:tblPr/>
      <w:tcPr>
        <w:shd w:val="clear" w:color="auto" w:fill="F2EFF5" w:themeFill="accent4" w:themeFillTint="19"/>
      </w:tcPr>
    </w:tblStylePr>
    <w:tblStylePr w:type="lastRow">
      <w:rPr>
        <w:b/>
        <w:bCs/>
        <w:color w:val="000000"/>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000000"/>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000000"/>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000000"/>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000000"/>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000000"/>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000000"/>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000000"/>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000000"/>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000000"/>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000000"/>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000000"/>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000000"/>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000000"/>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000000"/>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000000"/>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000000"/>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000000"/>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000000"/>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000000"/>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000000"/>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000000"/>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000000"/>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000000"/>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000000"/>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000000"/>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000000"/>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000000"/>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000000"/>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rPr>
      <w:tblPr/>
      <w:tcPr>
        <w:tcBorders>
          <w:top w:val="single" w:color="FFFFFF" w:themeColor="background1" w:sz="6" w:space="0"/>
        </w:tcBorders>
        <w:shd w:val="clear" w:color="auto" w:fill="000000" w:themeFill="text1" w:themeFillShade="99"/>
      </w:tcPr>
    </w:tblStylePr>
    <w:tblStylePr w:type="firstCol">
      <w:rPr>
        <w:color w:val="000000"/>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rPr>
    </w:tblStylePr>
    <w:tblStylePr w:type="nwCell">
      <w:rPr>
        <w:color w:val="000000"/>
      </w:rPr>
    </w:tblStylePr>
  </w:style>
  <w:style w:type="table" w:styleId="115">
    <w:name w:val="Colorful Shading Accent 1"/>
    <w:basedOn w:val="12"/>
    <w:qFormat/>
    <w:uiPriority w:val="71"/>
    <w:pPr>
      <w:spacing w:after="0" w:line="240" w:lineRule="auto"/>
    </w:pPr>
    <w:rPr>
      <w:color w:val="000000"/>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rPr>
      <w:tblPr/>
      <w:tcPr>
        <w:tcBorders>
          <w:top w:val="single" w:color="FFFFFF" w:themeColor="background1" w:sz="6" w:space="0"/>
        </w:tcBorders>
        <w:shd w:val="clear" w:color="auto" w:fill="2B4D74" w:themeFill="accent1" w:themeFillShade="99"/>
      </w:tcPr>
    </w:tblStylePr>
    <w:tblStylePr w:type="firstCol">
      <w:rPr>
        <w:color w:val="000000"/>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000000"/>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rPr>
    </w:tblStylePr>
    <w:tblStylePr w:type="nwCell">
      <w:rPr>
        <w:color w:val="000000"/>
      </w:rPr>
    </w:tblStylePr>
  </w:style>
  <w:style w:type="table" w:styleId="116">
    <w:name w:val="Colorful Shading Accent 2"/>
    <w:basedOn w:val="12"/>
    <w:qFormat/>
    <w:uiPriority w:val="71"/>
    <w:pPr>
      <w:spacing w:after="0" w:line="240" w:lineRule="auto"/>
    </w:pPr>
    <w:rPr>
      <w:color w:val="000000"/>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rPr>
      <w:tblPr/>
      <w:tcPr>
        <w:tcBorders>
          <w:top w:val="single" w:color="FFFFFF" w:themeColor="background1" w:sz="6" w:space="0"/>
        </w:tcBorders>
        <w:shd w:val="clear" w:color="auto" w:fill="772C2A" w:themeFill="accent2" w:themeFillShade="99"/>
      </w:tcPr>
    </w:tblStylePr>
    <w:tblStylePr w:type="firstCol">
      <w:rPr>
        <w:color w:val="000000"/>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117">
    <w:name w:val="Colorful Shading Accent 3"/>
    <w:basedOn w:val="12"/>
    <w:qFormat/>
    <w:uiPriority w:val="71"/>
    <w:pPr>
      <w:spacing w:after="0" w:line="240" w:lineRule="auto"/>
    </w:pPr>
    <w:rPr>
      <w:color w:val="000000"/>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000000"/>
      </w:rPr>
      <w:tblPr/>
      <w:tcPr>
        <w:tcBorders>
          <w:top w:val="single" w:color="FFFFFF" w:themeColor="background1" w:sz="6" w:space="0"/>
        </w:tcBorders>
        <w:shd w:val="clear" w:color="auto" w:fill="5E7530" w:themeFill="accent3" w:themeFillShade="99"/>
      </w:tcPr>
    </w:tblStylePr>
    <w:tblStylePr w:type="firstCol">
      <w:rPr>
        <w:color w:val="000000"/>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000000"/>
      </w:rPr>
      <w:tblPr/>
      <w:tcPr>
        <w:tcBorders>
          <w:top w:val="single" w:color="FFFFFF" w:themeColor="background1" w:sz="6" w:space="0"/>
        </w:tcBorders>
        <w:shd w:val="clear" w:color="auto" w:fill="4C3A62" w:themeFill="accent4" w:themeFillShade="99"/>
      </w:tcPr>
    </w:tblStylePr>
    <w:tblStylePr w:type="firstCol">
      <w:rPr>
        <w:color w:val="000000"/>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000000"/>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119">
    <w:name w:val="Colorful Shading Accent 5"/>
    <w:basedOn w:val="12"/>
    <w:qFormat/>
    <w:uiPriority w:val="71"/>
    <w:pPr>
      <w:spacing w:after="0" w:line="240" w:lineRule="auto"/>
    </w:pPr>
    <w:rPr>
      <w:color w:val="000000"/>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000000"/>
      </w:rPr>
      <w:tblPr/>
      <w:tcPr>
        <w:tcBorders>
          <w:top w:val="single" w:color="FFFFFF" w:themeColor="background1" w:sz="6" w:space="0"/>
        </w:tcBorders>
        <w:shd w:val="clear" w:color="auto" w:fill="276A7C" w:themeFill="accent5" w:themeFillShade="99"/>
      </w:tcPr>
    </w:tblStylePr>
    <w:tblStylePr w:type="firstCol">
      <w:rPr>
        <w:color w:val="000000"/>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120">
    <w:name w:val="Colorful Shading Accent 6"/>
    <w:basedOn w:val="12"/>
    <w:qFormat/>
    <w:uiPriority w:val="71"/>
    <w:pPr>
      <w:spacing w:after="0" w:line="240" w:lineRule="auto"/>
    </w:pPr>
    <w:rPr>
      <w:color w:val="000000"/>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000000"/>
      </w:rPr>
      <w:tblPr/>
      <w:tcPr>
        <w:tcBorders>
          <w:top w:val="single" w:color="FFFFFF" w:themeColor="background1" w:sz="6" w:space="0"/>
        </w:tcBorders>
        <w:shd w:val="clear" w:color="auto" w:fill="B65607" w:themeFill="accent6" w:themeFillShade="99"/>
      </w:tcPr>
    </w:tblStylePr>
    <w:tblStylePr w:type="firstCol">
      <w:rPr>
        <w:color w:val="000000"/>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000000"/>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121">
    <w:name w:val="Colorful List"/>
    <w:basedOn w:val="12"/>
    <w:qFormat/>
    <w:uiPriority w:val="72"/>
    <w:pPr>
      <w:spacing w:after="0" w:line="240" w:lineRule="auto"/>
    </w:pPr>
    <w:rPr>
      <w:color w:val="000000"/>
    </w:rPr>
    <w:tblPr>
      <w:tblStyleRowBandSize w:val="1"/>
      <w:tblStyleColBandSize w:val="1"/>
    </w:tblPr>
    <w:tcPr>
      <w:shd w:val="clear" w:color="auto" w:fill="E5E5E5" w:themeFill="text1" w:themeFillTint="19"/>
    </w:tcPr>
    <w:tblStylePr w:type="firstRow">
      <w:rPr>
        <w:b/>
        <w:bCs/>
        <w:color w:val="000000"/>
      </w:rPr>
      <w:tblPr/>
      <w:tcPr>
        <w:tcBorders>
          <w:bottom w:val="single" w:color="FFFFFF" w:themeColor="background1" w:sz="12" w:space="0"/>
        </w:tcBorders>
        <w:shd w:val="clear" w:color="auto" w:fill="9E3A38" w:themeFill="accent2" w:themeFillShade="CC"/>
      </w:tcPr>
    </w:tblStylePr>
    <w:tblStylePr w:type="lastRow">
      <w:rPr>
        <w:b/>
        <w:bCs/>
        <w:color w:val="000000"/>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color="FFFFFF" w:themeColor="background1" w:sz="12" w:space="0"/>
        </w:tcBorders>
        <w:shd w:val="clear" w:color="auto" w:fill="9E3A38" w:themeFill="accent2" w:themeFillShade="CC"/>
      </w:tcPr>
    </w:tblStylePr>
    <w:tblStylePr w:type="lastRow">
      <w:rPr>
        <w:b/>
        <w:bCs/>
        <w:color w:val="000000"/>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color="FFFFFF" w:themeColor="background1" w:sz="12" w:space="0"/>
        </w:tcBorders>
        <w:shd w:val="clear" w:color="auto" w:fill="9E3A38" w:themeFill="accent2" w:themeFillShade="CC"/>
      </w:tcPr>
    </w:tblStylePr>
    <w:tblStylePr w:type="lastRow">
      <w:rPr>
        <w:b/>
        <w:bCs/>
        <w:color w:val="000000"/>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color="FFFFFF" w:themeColor="background1" w:sz="12" w:space="0"/>
        </w:tcBorders>
        <w:shd w:val="clear" w:color="auto" w:fill="664E82" w:themeFill="accent4" w:themeFillShade="CC"/>
      </w:tcPr>
    </w:tblStylePr>
    <w:tblStylePr w:type="lastRow">
      <w:rPr>
        <w:b/>
        <w:bCs/>
        <w:color w:val="000000"/>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rPr>
    <w:tblPr>
      <w:tblStyleRowBandSize w:val="1"/>
      <w:tblStyleColBandSize w:val="1"/>
    </w:tblPr>
    <w:tcPr>
      <w:shd w:val="clear" w:color="auto" w:fill="F2EFF5" w:themeFill="accent4" w:themeFillTint="19"/>
    </w:tcPr>
    <w:tblStylePr w:type="firstRow">
      <w:rPr>
        <w:b/>
        <w:bCs/>
        <w:color w:val="000000"/>
      </w:rPr>
      <w:tblPr/>
      <w:tcPr>
        <w:tcBorders>
          <w:bottom w:val="single" w:color="FFFFFF" w:themeColor="background1" w:sz="12" w:space="0"/>
        </w:tcBorders>
        <w:shd w:val="clear" w:color="auto" w:fill="7E9C40" w:themeFill="accent3" w:themeFillShade="CC"/>
      </w:tcPr>
    </w:tblStylePr>
    <w:tblStylePr w:type="lastRow">
      <w:rPr>
        <w:b/>
        <w:bCs/>
        <w:color w:val="000000"/>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color="FFFFFF" w:themeColor="background1" w:sz="12" w:space="0"/>
        </w:tcBorders>
        <w:shd w:val="clear" w:color="auto" w:fill="F3730A" w:themeFill="accent6" w:themeFillShade="CC"/>
      </w:tcPr>
    </w:tblStylePr>
    <w:tblStylePr w:type="lastRow">
      <w:rPr>
        <w:b/>
        <w:bCs/>
        <w:color w:val="000000"/>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color="FFFFFF" w:themeColor="background1" w:sz="12" w:space="0"/>
        </w:tcBorders>
        <w:shd w:val="clear" w:color="auto" w:fill="348DA5" w:themeFill="accent5" w:themeFillShade="CC"/>
      </w:tcPr>
    </w:tblStylePr>
    <w:tblStylePr w:type="lastRow">
      <w:rPr>
        <w:b/>
        <w:bCs/>
        <w:color w:val="000000"/>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6091" w:themeFill="accent1" w:themeFillShade="BF"/>
      </w:tcPr>
    </w:tblStylePr>
    <w:tblStylePr w:type="lastCol">
      <w:rPr>
        <w:color w:val="000000"/>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734" w:themeFill="accent2" w:themeFillShade="BF"/>
      </w:tcPr>
    </w:tblStylePr>
    <w:tblStylePr w:type="lastCol">
      <w:rPr>
        <w:color w:val="000000"/>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9" w:themeFill="accent6" w:themeFillShade="BF"/>
      </w:tcPr>
    </w:tblStylePr>
    <w:tblStylePr w:type="lastCol">
      <w:rPr>
        <w:color w:val="000000"/>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100" w:line="259" w:lineRule="auto"/>
    </w:pPr>
    <w:rPr>
      <w:rFonts w:ascii="Times New Roman" w:hAnsi="Times New Roman" w:eastAsia="Times New Roman" w:cs="Times New Roman"/>
      <w:color w:val="000000"/>
      <w:sz w:val="25"/>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000000"/>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000000"/>
      <w:sz w:val="26"/>
      <w:szCs w:val="26"/>
    </w:rPr>
  </w:style>
  <w:style w:type="character" w:customStyle="1" w:styleId="140">
    <w:name w:val="Heading 3 Char"/>
    <w:basedOn w:val="11"/>
    <w:link w:val="4"/>
    <w:qFormat/>
    <w:uiPriority w:val="9"/>
    <w:rPr>
      <w:rFonts w:asciiTheme="majorHAnsi" w:hAnsiTheme="majorHAnsi" w:eastAsiaTheme="majorEastAsia" w:cstheme="majorBidi"/>
      <w:b/>
      <w:bCs/>
      <w:color w:val="000000"/>
    </w:rPr>
  </w:style>
  <w:style w:type="character" w:customStyle="1" w:styleId="141">
    <w:name w:val="Title Char"/>
    <w:basedOn w:val="11"/>
    <w:link w:val="36"/>
    <w:qFormat/>
    <w:uiPriority w:val="10"/>
    <w:rPr>
      <w:rFonts w:asciiTheme="majorHAnsi" w:hAnsiTheme="majorHAnsi" w:eastAsiaTheme="majorEastAsia" w:cstheme="majorBidi"/>
      <w:color w:val="000000"/>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000000"/>
      <w:spacing w:val="15"/>
      <w:sz w:val="24"/>
      <w:szCs w:val="24"/>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rPr>
  </w:style>
  <w:style w:type="character" w:customStyle="1" w:styleId="149">
    <w:name w:val="Quote Char"/>
    <w:basedOn w:val="11"/>
    <w:link w:val="148"/>
    <w:uiPriority w:val="29"/>
    <w:rPr>
      <w:i/>
      <w:iCs/>
      <w:color w:val="000000"/>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000000"/>
    </w:rPr>
  </w:style>
  <w:style w:type="character" w:customStyle="1" w:styleId="151">
    <w:name w:val="Heading 5 Char"/>
    <w:basedOn w:val="11"/>
    <w:link w:val="6"/>
    <w:semiHidden/>
    <w:qFormat/>
    <w:uiPriority w:val="9"/>
    <w:rPr>
      <w:rFonts w:asciiTheme="majorHAnsi" w:hAnsiTheme="majorHAnsi" w:eastAsiaTheme="majorEastAsia" w:cstheme="majorBidi"/>
      <w:color w:val="000000"/>
    </w:rPr>
  </w:style>
  <w:style w:type="character" w:customStyle="1" w:styleId="152">
    <w:name w:val="Heading 6 Char"/>
    <w:basedOn w:val="11"/>
    <w:link w:val="7"/>
    <w:semiHidden/>
    <w:qFormat/>
    <w:uiPriority w:val="9"/>
    <w:rPr>
      <w:rFonts w:asciiTheme="majorHAnsi" w:hAnsiTheme="majorHAnsi" w:eastAsiaTheme="majorEastAsia" w:cstheme="majorBidi"/>
      <w:i/>
      <w:iCs/>
      <w:color w:val="000000"/>
    </w:rPr>
  </w:style>
  <w:style w:type="character" w:customStyle="1" w:styleId="153">
    <w:name w:val="Heading 7 Char"/>
    <w:basedOn w:val="11"/>
    <w:link w:val="8"/>
    <w:semiHidden/>
    <w:qFormat/>
    <w:uiPriority w:val="9"/>
    <w:rPr>
      <w:rFonts w:asciiTheme="majorHAnsi" w:hAnsiTheme="majorHAnsi" w:eastAsiaTheme="majorEastAsia" w:cstheme="majorBidi"/>
      <w:i/>
      <w:iCs/>
      <w:color w:val="000000"/>
    </w:rPr>
  </w:style>
  <w:style w:type="character" w:customStyle="1" w:styleId="154">
    <w:name w:val="Heading 8 Char"/>
    <w:basedOn w:val="11"/>
    <w:link w:val="9"/>
    <w:semiHidden/>
    <w:qFormat/>
    <w:uiPriority w:val="9"/>
    <w:rPr>
      <w:rFonts w:asciiTheme="majorHAnsi" w:hAnsiTheme="majorHAnsi" w:eastAsiaTheme="majorEastAsia" w:cstheme="majorBidi"/>
      <w:color w:val="000000"/>
      <w:sz w:val="20"/>
      <w:szCs w:val="20"/>
    </w:rPr>
  </w:style>
  <w:style w:type="character" w:customStyle="1" w:styleId="155">
    <w:name w:val="Heading 9 Char"/>
    <w:basedOn w:val="11"/>
    <w:link w:val="10"/>
    <w:semiHidden/>
    <w:qFormat/>
    <w:uiPriority w:val="9"/>
    <w:rPr>
      <w:rFonts w:asciiTheme="majorHAnsi" w:hAnsiTheme="majorHAnsi" w:eastAsiaTheme="majorEastAsia" w:cstheme="majorBidi"/>
      <w:i/>
      <w:iCs/>
      <w:color w:val="000000"/>
      <w:sz w:val="20"/>
      <w:szCs w:val="20"/>
    </w:rPr>
  </w:style>
  <w:style w:type="paragraph" w:styleId="156">
    <w:name w:val="Intense Quote"/>
    <w:basedOn w:val="1"/>
    <w:next w:val="1"/>
    <w:link w:val="157"/>
    <w:qFormat/>
    <w:uiPriority w:val="30"/>
    <w:pPr>
      <w:pBdr>
        <w:bottom w:val="single" w:color="4F81BD" w:themeColor="accent1" w:sz="4" w:space="4"/>
      </w:pBdr>
      <w:spacing w:before="200"/>
      <w:ind w:left="936" w:right="936"/>
    </w:pPr>
    <w:rPr>
      <w:b/>
      <w:bCs/>
      <w:i/>
      <w:iCs/>
    </w:rPr>
  </w:style>
  <w:style w:type="character" w:customStyle="1" w:styleId="157">
    <w:name w:val="Intense Quote Char"/>
    <w:basedOn w:val="11"/>
    <w:link w:val="156"/>
    <w:uiPriority w:val="30"/>
    <w:rPr>
      <w:b/>
      <w:bCs/>
      <w:i/>
      <w:iCs/>
      <w:color w:val="000000"/>
    </w:rPr>
  </w:style>
  <w:style w:type="character" w:customStyle="1" w:styleId="158">
    <w:name w:val="Subtle Emphasis"/>
    <w:basedOn w:val="11"/>
    <w:qFormat/>
    <w:uiPriority w:val="19"/>
    <w:rPr>
      <w:i/>
      <w:iCs/>
      <w:color w:val="000000"/>
    </w:rPr>
  </w:style>
  <w:style w:type="character" w:customStyle="1" w:styleId="159">
    <w:name w:val="Intense Emphasis"/>
    <w:basedOn w:val="11"/>
    <w:qFormat/>
    <w:uiPriority w:val="21"/>
    <w:rPr>
      <w:b/>
      <w:bCs/>
      <w:i/>
      <w:iCs/>
      <w:color w:val="000000"/>
    </w:rPr>
  </w:style>
  <w:style w:type="character" w:customStyle="1" w:styleId="160">
    <w:name w:val="Subtle Reference"/>
    <w:basedOn w:val="11"/>
    <w:qFormat/>
    <w:uiPriority w:val="31"/>
    <w:rPr>
      <w:smallCaps/>
      <w:color w:val="000000"/>
      <w:u w:val="single"/>
    </w:rPr>
  </w:style>
  <w:style w:type="character" w:customStyle="1" w:styleId="161">
    <w:name w:val="Intense Reference"/>
    <w:basedOn w:val="11"/>
    <w:qFormat/>
    <w:uiPriority w:val="32"/>
    <w:rPr>
      <w:b/>
      <w:bCs/>
      <w:smallCaps/>
      <w:color w:val="000000"/>
      <w:spacing w:val="5"/>
      <w:u w:val="single"/>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rPr>
      <w:rFonts w:cs="Times New Roman"/>
      <w:sz w:val="25"/>
    </w:rPr>
  </w:style>
  <w:style w:type="paragraph" w:customStyle="1" w:styleId="164">
    <w:name w:val="BodyText"/>
    <w:qFormat/>
    <w:uiPriority w:val="0"/>
    <w:pPr>
      <w:spacing w:after="100" w:line="259" w:lineRule="auto"/>
    </w:pPr>
    <w:rPr>
      <w:rFonts w:ascii="Times New Roman" w:hAnsi="Times New Roman" w:eastAsia="Times New Roman" w:cs="Times New Roman"/>
      <w:color w:val="000000"/>
      <w:sz w:val="25"/>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ED88A-27EC-4158-823C-837824D4DE1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10927</Words>
  <Characters>38435</Characters>
  <Lines>968</Lines>
  <Paragraphs>403</Paragraphs>
  <TotalTime>4</TotalTime>
  <ScaleCrop>false</ScaleCrop>
  <LinksUpToDate>false</LinksUpToDate>
  <CharactersWithSpaces>48760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2026-10-18T16:19:00Z</dcterms:created>
  <dc:creator>Quy Hoang</dc:creator>
  <cp:lastModifiedBy>Ý Phan Thị Như</cp:lastModifiedBy>
  <dcterms:modified xsi:type="dcterms:W3CDTF">2026-10-26T03:21:28Z</dcterms:modified>
  <dc:subject>Hướng dẫn thực hành rà soát vị trí việc làm và xây dựng phương án biên chế 2027–2031</dc:subject>
  <dc:title>Cẩm nang vị trí việc làm bản hoàn thiện</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34529D169DBC4FF6A16FE6598D4C45D0_13</vt:lpwstr>
  </property>
</Properties>
</file>