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E3EE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_GoBack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Mẫu số 01</w:t>
      </w:r>
    </w:p>
    <w:p w14:paraId="64FA661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Giấy khám sức khỏe và khám sức khoẻ định kỳ dùng cho trẻ em dưới 06 tuổi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04"/>
        <w:gridCol w:w="5202"/>
      </w:tblGrid>
      <w:tr w14:paraId="3673B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13634BF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………………….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29E312E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---------------</w:t>
            </w:r>
          </w:p>
        </w:tc>
      </w:tr>
      <w:tr w14:paraId="5BA27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1B8CD46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Số: ……./GKSK-.........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09A7B3E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righ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</w:tbl>
    <w:p w14:paraId="19BFCE7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p w14:paraId="445AC08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GIẤY KHÁM SỨC KHỎE VÀ KHÁM SỨC KHOẺ ĐỊNH KỲ DÙNG CHO TRẺ EM DƯỚI 06 TUỔI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46"/>
      </w:tblGrid>
      <w:tr w14:paraId="28DEE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94909A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THÔNG TIN HÀNH CHÍNH</w:t>
            </w:r>
          </w:p>
        </w:tc>
      </w:tr>
      <w:tr w14:paraId="1A26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BC8D66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1. Họ và tên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(In hoa): ..................................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 Số CCCD/Hộ chiếu/Mã định danh:……..…………</w:t>
            </w:r>
          </w:p>
          <w:p w14:paraId="3ADA6F6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3. Ngày sinh: .............................................   4. Giới: □ Nam □ Nữ</w:t>
            </w:r>
          </w:p>
          <w:p w14:paraId="73B3D97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5. Sinh non: □ Không □ Có                           6. Tuần thai khi sinh:........ tuần</w:t>
            </w:r>
          </w:p>
          <w:p w14:paraId="3C3AA91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7. Dân tộc: ............................                        8. Đối tượng: .......................</w:t>
            </w:r>
          </w:p>
          <w:p w14:paraId="63BFEC8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9. Nguồn chi trả:.....................</w:t>
            </w:r>
          </w:p>
          <w:p w14:paraId="2F92272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10. Nhóm máu: ...........................(nếu có)</w:t>
            </w:r>
          </w:p>
          <w:p w14:paraId="01C9FFC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11. Nơi ở hiện tại: Tỉnh/ thành:.......................phường/ xã:....................số nhà/ thôn/ xóm............</w:t>
            </w:r>
          </w:p>
          <w:p w14:paraId="0300B90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12. Họ tên người đi cùng trẻ/ Người giám hộ: ...................................................</w:t>
            </w:r>
          </w:p>
          <w:p w14:paraId="4F4C591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13. Mối quan hệ với trẻ:    □ Cha   □ Mẹ   □ Ông/bà   □ Anh/chị   □ Họ hàng    □ Khác</w:t>
            </w:r>
          </w:p>
          <w:p w14:paraId="2543212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14. Số điện thoại liên hệ: ………                15. Mã định danh/CCCD người đi cùng trẻ: ……..…</w:t>
            </w:r>
          </w:p>
          <w:p w14:paraId="2EAA07A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16. Ngày khám: ........................................ 17. Cơ sở khám: ........................................</w:t>
            </w:r>
          </w:p>
          <w:p w14:paraId="51BE7F4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18. Tiền sử:</w:t>
            </w:r>
          </w:p>
          <w:p w14:paraId="7A37549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Bản thân: □ Không       □ Có (ghi rõ tên bệnh nếu có)……………………………………</w:t>
            </w:r>
          </w:p>
          <w:p w14:paraId="05D1EC5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Gia đình:  □ Không       □ Có (ghi rõ tên bệnh nếu có)……………………………………</w:t>
            </w:r>
          </w:p>
          <w:p w14:paraId="605445F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Tiền sử tiếp xúc với người bệnh lao: □ Không      □ Có</w:t>
            </w:r>
          </w:p>
        </w:tc>
      </w:tr>
      <w:tr w14:paraId="7BA11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A7736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Tôi xin cam đoan những điều khai trên đây hoàn toàn đúng với sự thật theo sự hiểu biết của tôi.</w:t>
            </w:r>
          </w:p>
          <w:tbl>
            <w:tblPr>
              <w:tblW w:w="5000" w:type="pct"/>
              <w:tblCellSpacing w:w="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3"/>
              <w:gridCol w:w="4153"/>
            </w:tblGrid>
            <w:tr w14:paraId="09AC16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500" w:type="pct"/>
                  <w:shd w:val="clear"/>
                  <w:vAlign w:val="top"/>
                </w:tcPr>
                <w:p w14:paraId="4090D6CB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  <w:jc w:val="center"/>
                  </w:pPr>
                  <w:r>
                    <w:rPr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500" w:type="pct"/>
                  <w:shd w:val="clear"/>
                  <w:vAlign w:val="top"/>
                </w:tcPr>
                <w:p w14:paraId="3B3C953B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240" w:afterAutospacing="0" w:line="234" w:lineRule="atLeast"/>
                    <w:ind w:left="0" w:right="0"/>
                    <w:jc w:val="center"/>
                  </w:pPr>
                  <w:r>
                    <w:rPr>
                      <w:i/>
                      <w:iCs/>
                      <w:bdr w:val="none" w:color="auto" w:sz="0" w:space="0"/>
                    </w:rPr>
                    <w:t>………. ngày….. tháng…. năm ……</w:t>
                  </w:r>
                  <w:r>
                    <w:rPr>
                      <w:i/>
                      <w:iCs/>
                      <w:bdr w:val="none" w:color="auto" w:sz="0" w:space="0"/>
                    </w:rPr>
                    <w:br w:type="textWrapping"/>
                  </w:r>
                  <w:r>
                    <w:rPr>
                      <w:b/>
                      <w:bCs/>
                      <w:bdr w:val="none" w:color="auto" w:sz="0" w:space="0"/>
                    </w:rPr>
                    <w:t>Người đề nghị khám sức khỏe</w:t>
                  </w:r>
                  <w:r>
                    <w:rPr>
                      <w:b/>
                      <w:bCs/>
                      <w:bdr w:val="none" w:color="auto" w:sz="0" w:space="0"/>
                    </w:rPr>
                    <w:br w:type="textWrapping"/>
                  </w:r>
                  <w:r>
                    <w:rPr>
                      <w:bdr w:val="none" w:color="auto" w:sz="0" w:space="0"/>
                    </w:rPr>
                    <w:t>(Hoặc cha/mẹ hoặc thân nhân</w:t>
                  </w:r>
                  <w:r>
                    <w:rPr>
                      <w:bdr w:val="none" w:color="auto" w:sz="0" w:space="0"/>
                    </w:rPr>
                    <w:br w:type="textWrapping"/>
                  </w:r>
                  <w:r>
                    <w:rPr>
                      <w:bdr w:val="none" w:color="auto" w:sz="0" w:space="0"/>
                    </w:rPr>
                    <w:t>của người bệnh)</w:t>
                  </w:r>
                  <w:r>
                    <w:rPr>
                      <w:bdr w:val="none" w:color="auto" w:sz="0" w:space="0"/>
                    </w:rPr>
                    <w:br w:type="textWrapping"/>
                  </w:r>
                  <w:r>
                    <w:rPr>
                      <w:i/>
                      <w:iCs/>
                      <w:bdr w:val="none" w:color="auto" w:sz="0" w:space="0"/>
                    </w:rPr>
                    <w:t>(Ký và ghi rõ họ, tên)</w:t>
                  </w:r>
                  <w:r>
                    <w:rPr>
                      <w:i/>
                      <w:iCs/>
                      <w:bdr w:val="none" w:color="auto" w:sz="0" w:space="0"/>
                    </w:rPr>
                    <w:br w:type="textWrapping"/>
                  </w:r>
                  <w:r>
                    <w:rPr>
                      <w:i/>
                      <w:iCs/>
                      <w:bdr w:val="none" w:color="auto" w:sz="0" w:space="0"/>
                    </w:rPr>
                    <w:br w:type="textWrapping"/>
                  </w:r>
                  <w:r>
                    <w:rPr>
                      <w:i/>
                      <w:iCs/>
                      <w:bdr w:val="none" w:color="auto" w:sz="0" w:space="0"/>
                    </w:rPr>
                    <w:br w:type="textWrapping"/>
                  </w:r>
                  <w:r>
                    <w:rPr>
                      <w:i/>
                      <w:iCs/>
                      <w:bdr w:val="none" w:color="auto" w:sz="0" w:space="0"/>
                    </w:rPr>
                    <w:br w:type="textWrapping"/>
                  </w:r>
                </w:p>
              </w:tc>
            </w:tr>
          </w:tbl>
          <w:p w14:paraId="641BB1E6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26436682">
      <w:pPr>
        <w:rPr>
          <w:vanish/>
          <w:sz w:val="24"/>
          <w:szCs w:val="24"/>
        </w:rPr>
      </w:pP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04"/>
        <w:gridCol w:w="1920"/>
        <w:gridCol w:w="1502"/>
        <w:gridCol w:w="835"/>
        <w:gridCol w:w="1085"/>
      </w:tblGrid>
      <w:tr w14:paraId="1499A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5E14F3E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ĐÁNH GIÁ DẤU HIỆU SINH TỒN</w:t>
            </w:r>
          </w:p>
        </w:tc>
      </w:tr>
      <w:tr w14:paraId="4289A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08279B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Nhiệt độ:…. độ C          □ Bình thường   □ Sốt                       □ Hạ thân nhiệt</w:t>
            </w:r>
          </w:p>
          <w:p w14:paraId="453157E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Mạch:……lần/phút        □ Bình thường   □ Nhanh</w:t>
            </w:r>
          </w:p>
          <w:p w14:paraId="056944B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Nhịp thở:……lần/phút    □ Bình thường  □ Thở nhanh       □ Thở chậm</w:t>
            </w:r>
          </w:p>
        </w:tc>
      </w:tr>
      <w:tr w14:paraId="53CCE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6E1599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ĐÁNH GIÁ DINH DƯỠNG</w:t>
            </w:r>
          </w:p>
        </w:tc>
      </w:tr>
      <w:tr w14:paraId="190C5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1B09BE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Chiều dài (cm)....................Chiều dài/Tuổi: ……….SD</w:t>
            </w:r>
          </w:p>
          <w:p w14:paraId="4B0627C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Cân nặng (kg).....................Cân nặng/Tuổi: ……….SD</w:t>
            </w:r>
          </w:p>
          <w:p w14:paraId="0FE8EBF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Vòng đầu (cm): …….     □ Bình thường           □ Đầu to                □ Đầu nhỏ</w:t>
            </w:r>
          </w:p>
          <w:p w14:paraId="621A925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Chu vi vòng cánh tay (mm): ..................</w:t>
            </w:r>
          </w:p>
          <w:p w14:paraId="1A1BB71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Tình trạng dinh dưỡng:</w:t>
            </w:r>
          </w:p>
          <w:p w14:paraId="3E97FD9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Bình thường              □ Phù dinh dưỡng     □ Dấu hiệu thiếu máu</w:t>
            </w:r>
          </w:p>
          <w:p w14:paraId="6360DC7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Dấu hiệu còi xương   □ Suy dinh dưỡng     □ Thừa cân/béo phì</w:t>
            </w:r>
          </w:p>
        </w:tc>
      </w:tr>
      <w:tr w14:paraId="55CE3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F3FABB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ĐÁNH GIÁ PHÁT TRIỂN TINH THẦN -VẬN ĐỘNG</w:t>
            </w:r>
          </w:p>
        </w:tc>
      </w:tr>
      <w:tr w14:paraId="21909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850" w:type="pct"/>
            <w:gridSpan w:val="3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555845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Hành vi và năng lực trẻ theo độ tuổi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452256A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</w:t>
            </w:r>
          </w:p>
        </w:tc>
      </w:tr>
      <w:tr w14:paraId="1D040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850" w:type="pct"/>
            <w:gridSpan w:val="3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59D3D2F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4D9D58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907DB5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Không</w:t>
            </w:r>
          </w:p>
        </w:tc>
      </w:tr>
      <w:tr w14:paraId="139D6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8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316579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Phát triển tinh thần bình thường của trẻ theo độ tuổi</w:t>
            </w:r>
          </w:p>
          <w:p w14:paraId="74A8E99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Phát triển vận động bình thường của trẻ theo độ tuổi</w:t>
            </w:r>
          </w:p>
          <w:p w14:paraId="75E76D8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Trẻ có nguy cơ tự kỷ (với trẻ từ 16-30 tháng tuổi)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3B8A01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11F99AF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4A0B97C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35949E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1BAEDA7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3D0F0B0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68EC9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2F245E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ĐÁNH GIÁ TIÊM CHỦNG</w:t>
            </w:r>
          </w:p>
        </w:tc>
      </w:tr>
      <w:tr w14:paraId="1D34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8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3ACB67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Kiểm tra sổ tiêm chủng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CAF1EE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E09263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Không</w:t>
            </w:r>
          </w:p>
        </w:tc>
      </w:tr>
      <w:tr w14:paraId="0167F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8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44E4C0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Lao (sơ sinh)</w:t>
            </w:r>
          </w:p>
          <w:p w14:paraId="1D78CF0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Viêm gan B mũi 1 (sơ sinh)</w:t>
            </w:r>
          </w:p>
          <w:p w14:paraId="6A940AC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Tiêm chủng đầy đủ các loại vắc xin theo độ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8C5A84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7D9486B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6C55988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4B631D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5029B19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3F7DF68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67AF1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C8D1F7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KHÁM LÂM SÀNG</w:t>
            </w:r>
          </w:p>
        </w:tc>
      </w:tr>
      <w:tr w14:paraId="089AB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44DA68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Quan sát: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Nét mặt/tư thế/tỷ lệ, sự đối xứng với các bộ phận cơ thể/sự chuyển động của trẻ. Tìm dấu hiệu bệnh cấp hoặc mạn tính.</w:t>
            </w:r>
          </w:p>
          <w:p w14:paraId="323C12A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1. Toàn trạng</w:t>
            </w:r>
          </w:p>
          <w:p w14:paraId="0D383FF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Màu sắc da    □ Hồng hào   □ Nhợt    □ Tím    □ Vàng   □ Sạm da</w:t>
            </w:r>
          </w:p>
          <w:p w14:paraId="093A361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Lòng bàn tay: □ Bình thường (không nhợt) □ Không bình thường (nhợt)</w:t>
            </w:r>
          </w:p>
        </w:tc>
      </w:tr>
      <w:tr w14:paraId="3B706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D1E252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 Đầu - cổ</w:t>
            </w:r>
          </w:p>
          <w:p w14:paraId="386DBB4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2.1. Khám đầu - cổ</w:t>
            </w:r>
          </w:p>
          <w:p w14:paraId="568A653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Thóp (trẻ nhỏ còn thóp):          □ Bình thường   □ Rộng        □ Hẹp     □ Thóp phồng</w:t>
            </w:r>
          </w:p>
          <w:p w14:paraId="3259C69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Kích thước và hình dạng đầu: □ Bình thường    □ Không bình thường</w:t>
            </w:r>
          </w:p>
          <w:p w14:paraId="3154AEE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Vận động cổ:                            □ Bình thường   □ Giới hạn</w:t>
            </w:r>
          </w:p>
        </w:tc>
      </w:tr>
      <w:tr w14:paraId="3090C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194D7A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Khối bất thường: □ Không              □ Có</w:t>
            </w:r>
          </w:p>
        </w:tc>
      </w:tr>
      <w:tr w14:paraId="1764C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6FA83F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2.2. Khám mắt</w:t>
            </w:r>
          </w:p>
          <w:p w14:paraId="397AB18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Vị trí 2 mắt:                                □ Bình thường □ 2 mắt xa nhau</w:t>
            </w:r>
          </w:p>
          <w:p w14:paraId="204033A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Mí mắt và kết mạc:                    □ Bình thường □ Sưng/ đỏ        □ Chảy ghèn/mủ</w:t>
            </w:r>
          </w:p>
          <w:p w14:paraId="2DB5754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Đồng tử (kích thước, phản xạ): □ Bình thường □ Không bình thường</w:t>
            </w:r>
          </w:p>
          <w:p w14:paraId="4678E11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Lác mắt: □ Không □ Có</w:t>
            </w:r>
          </w:p>
        </w:tc>
      </w:tr>
      <w:tr w14:paraId="5F22D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00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40D0184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2.3. Khám tai</w:t>
            </w:r>
          </w:p>
          <w:p w14:paraId="2A42445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Tai và màng nhĩ:</w:t>
            </w:r>
          </w:p>
          <w:p w14:paraId="62F8155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Đáp ứng với âm thanh:</w:t>
            </w:r>
          </w:p>
          <w:p w14:paraId="20ED5CD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Có khối sưng sau tai:</w:t>
            </w:r>
          </w:p>
          <w:p w14:paraId="67F5EDC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Dấu hiệu chảy mủ, nước tai: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top"/>
          </w:tcPr>
          <w:p w14:paraId="2A9E547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  <w:p w14:paraId="5E46659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Bình thường</w:t>
            </w:r>
          </w:p>
          <w:p w14:paraId="68C8598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Bình thường</w:t>
            </w:r>
          </w:p>
          <w:p w14:paraId="1C859B2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Không</w:t>
            </w:r>
          </w:p>
          <w:p w14:paraId="4BA5C12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Không</w:t>
            </w:r>
          </w:p>
        </w:tc>
        <w:tc>
          <w:tcPr>
            <w:tcW w:w="200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D81F94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  <w:p w14:paraId="5E6BD99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Không bình thường</w:t>
            </w:r>
          </w:p>
          <w:p w14:paraId="371C899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Không bình thường</w:t>
            </w:r>
          </w:p>
          <w:p w14:paraId="5D50D8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Có</w:t>
            </w:r>
          </w:p>
          <w:p w14:paraId="36AB588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Có</w:t>
            </w:r>
          </w:p>
        </w:tc>
      </w:tr>
      <w:tr w14:paraId="45A8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1153CE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2.4. Khám mũi- họng</w:t>
            </w:r>
          </w:p>
          <w:p w14:paraId="457EFDC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Hình dạng mũi:   □ Bình thường    □ Mũi to, dày               □ Bất sản xương mũi</w:t>
            </w:r>
          </w:p>
          <w:p w14:paraId="1B6D196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Chảy nước mũi:  □ Không             □ Có</w:t>
            </w:r>
          </w:p>
          <w:p w14:paraId="1066D2D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Nghẹt mũi:          □ Không              □ Có</w:t>
            </w:r>
          </w:p>
          <w:p w14:paraId="74522CC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Họng:                  □ Bình thường    □ Không bình thường</w:t>
            </w:r>
          </w:p>
        </w:tc>
      </w:tr>
      <w:tr w14:paraId="736F5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230D90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2.5. Khám miệng, răng (với trẻ đã có răng)</w:t>
            </w:r>
          </w:p>
          <w:p w14:paraId="7EF92E1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Hình dạng miệng:                         □ Bình thường  □ Sứt môi, chẻ vòm</w:t>
            </w:r>
          </w:p>
          <w:p w14:paraId="32F4E6C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Răng sữa sơ sinh:                        □ Không            □ Có</w:t>
            </w:r>
          </w:p>
          <w:p w14:paraId="10C84FE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Hình dạng lưỡi:                            □ Bình thường   □ Lưỡi to bè</w:t>
            </w:r>
          </w:p>
          <w:p w14:paraId="5231842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Dính thắng lưỡi:                           □ Không             □ Có</w:t>
            </w:r>
          </w:p>
          <w:p w14:paraId="224847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Nấm miệng:                                  □ Không             □ Có</w:t>
            </w:r>
          </w:p>
          <w:p w14:paraId="09A0526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Cằm nhỏ, tụt về sau:                    □ Không             □ Có</w:t>
            </w:r>
          </w:p>
          <w:p w14:paraId="20D00AE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Vết sâu, mảng bám, lỗ trên răng: □ Không             □ Có</w:t>
            </w:r>
          </w:p>
        </w:tc>
      </w:tr>
      <w:tr w14:paraId="10A5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4CF57F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3. Hô hấp</w:t>
            </w:r>
          </w:p>
          <w:p w14:paraId="3F3D8D1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Nhịp thở không đều:                □ Không           □ Có cơn ngưng thở trên 5 giây</w:t>
            </w:r>
          </w:p>
          <w:p w14:paraId="0528699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Thở rút lõm lồng ngực:            □ Không            □ Có</w:t>
            </w:r>
          </w:p>
          <w:p w14:paraId="52D72EF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Tiếng thở bất thường:              □ Không            □ Có</w:t>
            </w:r>
          </w:p>
          <w:p w14:paraId="4C1EE72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Dấu hiệu suy hô hấp:               □ Không            □ Có</w:t>
            </w:r>
          </w:p>
        </w:tc>
      </w:tr>
      <w:tr w14:paraId="4A6AF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95F555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Nghe phổi:               □ Bình thường               □ Không bình thường</w:t>
            </w:r>
          </w:p>
        </w:tc>
      </w:tr>
      <w:tr w14:paraId="36F17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E44FEB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4. Tim mạch</w:t>
            </w:r>
          </w:p>
          <w:p w14:paraId="2B07982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Vị trí mỏm tim:                                     □ Bình thường   □ Không bình thường</w:t>
            </w:r>
          </w:p>
          <w:p w14:paraId="23EBF9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Mạch ngoại vi (mạch quay-bẹn):           □ Bắt rõ            □ Mạch nhẹ       □ Không bắt được</w:t>
            </w:r>
          </w:p>
          <w:p w14:paraId="4C88DAD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Nghe tim (loạn nhịp, tiếng thổi):            □ Không            □ Có</w:t>
            </w:r>
          </w:p>
        </w:tc>
      </w:tr>
      <w:tr w14:paraId="1D216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23E409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5. Bụng và cơ quan sinh dục</w:t>
            </w:r>
          </w:p>
          <w:p w14:paraId="516E2A4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Hình dáng bụng, rốn:               □ Bình thường   □ Không bình thường</w:t>
            </w:r>
          </w:p>
          <w:p w14:paraId="21987A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Gan, lách to:                           □ Không            □ Có</w:t>
            </w:r>
          </w:p>
          <w:p w14:paraId="75B3658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Khối bất thường:                     □ Không            □ Có</w:t>
            </w:r>
          </w:p>
          <w:p w14:paraId="2AF8741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Lỗ hậu môn:                            □ Bình thường   □ Không bình thường</w:t>
            </w:r>
          </w:p>
          <w:p w14:paraId="28DB229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Cơ quan sinh dục ngoài:          □ Bình thường   □ Không bình thường</w:t>
            </w:r>
          </w:p>
        </w:tc>
      </w:tr>
      <w:tr w14:paraId="5C0C8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7A3FBC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6. Cơ xương và thần kinh</w:t>
            </w:r>
          </w:p>
          <w:p w14:paraId="11F617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Vận động không đối xứng:       □ Không            □ Có</w:t>
            </w:r>
          </w:p>
          <w:p w14:paraId="7E2CBE0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Phản xạ bú:                            □ Không            □ Có</w:t>
            </w:r>
          </w:p>
          <w:p w14:paraId="658B93B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Phản xạ nắm:                          □ Không           □ Có</w:t>
            </w:r>
          </w:p>
          <w:p w14:paraId="631D803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Phản xạ Moro:                        □ Không            □ Có</w:t>
            </w:r>
          </w:p>
          <w:p w14:paraId="1148774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Trương lực cơ:                        □ Bình thường   □ Tăng                          □ Giảm</w:t>
            </w:r>
          </w:p>
          <w:p w14:paraId="5027F90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Khớp háng:                             □ Bình thường   □ Trật khớp háng</w:t>
            </w:r>
          </w:p>
          <w:p w14:paraId="718E5D0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Phản xạ cơ:                            □ Bình thường   □ Không bình thường</w:t>
            </w:r>
          </w:p>
          <w:p w14:paraId="569299B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Kiểm tra lưng, cột sống:          □ Bình thường   □ Không bình thường</w:t>
            </w:r>
          </w:p>
          <w:p w14:paraId="3138394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Khám tứ chi và khớp:              □ Bình thường   □ Không bình thường</w:t>
            </w:r>
          </w:p>
          <w:p w14:paraId="71E57DE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Quan sát dáng đi:                    □ Bình thường   □ Không bình thường</w:t>
            </w:r>
          </w:p>
        </w:tc>
      </w:tr>
      <w:tr w14:paraId="19ED0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43259E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LUẬN VÀ TƯ VẤN</w:t>
            </w:r>
          </w:p>
        </w:tc>
      </w:tr>
      <w:tr w14:paraId="5C326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4FFAD2E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luận về sức khỏe:</w:t>
            </w:r>
          </w:p>
          <w:p w14:paraId="3093EF9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Bình thường.</w:t>
            </w:r>
          </w:p>
          <w:p w14:paraId="32136ED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 nguy cơ mắc lao (tiền sử tiếp xúc).</w:t>
            </w:r>
          </w:p>
          <w:p w14:paraId="3F6C5B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Có vấn đề về sức khỏe.</w:t>
            </w:r>
          </w:p>
          <w:p w14:paraId="67965F6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Ghi rõ: ……………………………………………………………..</w:t>
            </w:r>
          </w:p>
          <w:p w14:paraId="776DFA8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Tư vấn và hẹn khám lần sau hoặc chuyển cơ sở khám bệnh, chữa bệnh để khám chuyên khoa, điều trị bệnh.</w:t>
            </w:r>
          </w:p>
        </w:tc>
      </w:tr>
      <w:tr w14:paraId="607CB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825" w:type="dxa"/>
            <w:shd w:val="clear" w:color="auto" w:fill="FFFFFF"/>
            <w:vAlign w:val="center"/>
          </w:tcPr>
          <w:p w14:paraId="20DDB13B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505" w:type="dxa"/>
            <w:shd w:val="clear" w:color="auto" w:fill="FFFFFF"/>
            <w:vAlign w:val="center"/>
          </w:tcPr>
          <w:p w14:paraId="56F09B0B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875" w:type="dxa"/>
            <w:shd w:val="clear" w:color="auto" w:fill="FFFFFF"/>
            <w:vAlign w:val="center"/>
          </w:tcPr>
          <w:p w14:paraId="3B161C72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FFFFFF"/>
            <w:vAlign w:val="center"/>
          </w:tcPr>
          <w:p w14:paraId="7F13BA4B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0010DF23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4AC81F3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11"/>
        <w:gridCol w:w="4195"/>
      </w:tblGrid>
      <w:tr w14:paraId="44FFF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50" w:type="pct"/>
            <w:shd w:val="clear" w:color="auto" w:fill="FFFFFF"/>
            <w:vAlign w:val="top"/>
          </w:tcPr>
          <w:p w14:paraId="413B04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bdr w:val="none" w:color="auto" w:sz="0" w:space="0"/>
              </w:rPr>
              <w:t> </w:t>
            </w:r>
          </w:p>
        </w:tc>
        <w:tc>
          <w:tcPr>
            <w:tcW w:w="2500" w:type="pct"/>
            <w:shd w:val="clear" w:color="auto" w:fill="FFFFFF"/>
            <w:vAlign w:val="top"/>
          </w:tcPr>
          <w:p w14:paraId="1D4A64E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…….. ngày….. tháng…. năm……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NGƯỜI KẾT LUẬN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 tên và đóng dấu)</w:t>
            </w:r>
          </w:p>
        </w:tc>
      </w:tr>
    </w:tbl>
    <w:p w14:paraId="76F4385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642A13"/>
    <w:rsid w:val="1464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2026-07-02T04:32:00Z</dcterms:created>
  <dc:creator>My_PC</dc:creator>
  <cp:lastModifiedBy>My_PC</cp:lastModifiedBy>
  <dcterms:modified xsi:type="dcterms:W3CDTF">2026-07-02T04:33:15Z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189958474E674BE5AB90A6BE87AF357A_11</vt:lpwstr>
  </property>
  <property fmtid="{D5CDD505-2E9C-101B-9397-08002B2CF9AE}" pid="4" name="KSOTemplateDocerSaveRecord">
    <vt:lpwstr>eyJoZGlkIjoiOGVkM2RiYjJjYzcxMjgwYjRkY2Q2YTdiYzBlZTk3YjMifQ==</vt:lpwstr>
  </property>
</Properties>
</file>