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8" w:rsidRPr="00192968" w:rsidRDefault="00192968" w:rsidP="00192968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192968" w:rsidRPr="00192968" w:rsidRDefault="00192968" w:rsidP="00192968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Độc lập Tự do Hạnh phúc</w:t>
      </w:r>
    </w:p>
    <w:p w:rsidR="00192968" w:rsidRPr="00192968" w:rsidRDefault="00192968" w:rsidP="00192968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----------------------</w:t>
      </w:r>
    </w:p>
    <w:p w:rsidR="00192968" w:rsidRPr="00192968" w:rsidRDefault="00192968" w:rsidP="00192968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BẢN THỎA THUẬN</w:t>
      </w:r>
    </w:p>
    <w:p w:rsidR="00192968" w:rsidRPr="00192968" w:rsidRDefault="00192968" w:rsidP="00192968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</w:rPr>
        <w:t>(V/v nuôi con sau khi ly hôn)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Hôm nay, ngày … tháng … năm ………. Tại ……………………………………………..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Chúng tôi gồm: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1. Vợ: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Họ và tên: ……………………………………     Năm sinh: ……………………………….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Số CMND: ………………… Ngày cấp: …………………. Nơi cấp: …………………….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Địa chỉ thường trú: …………………………………………………………………………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…………………………………………………………………...……………………………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Tạm trú: ………………………………………………………………..…………………….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…………………………………………………………………………...……………………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2. Chồng: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Họ và tên: ……………………………………     Năm sinh: ……………………………….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Số CMND: ………………… Ngày cấp: …………………. Nơi cấp: …………………….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Địa chỉ thường trú: ……………………………………………………………….…………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……………………………………………………………………………………...……….…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Tạm trú: ……………………………………………</w:t>
      </w:r>
      <w:bookmarkStart w:id="0" w:name="_GoBack"/>
      <w:bookmarkEnd w:id="0"/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……………………………………...….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……………………………………………………………………………………………...…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Chúng tôi đăng ký kết hôn ngày.........tháng........năm.............Tại.........................................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Chúng tôi làm đơn này yêu cầu Toà án nhân dân quận/huyện………………. công nhận sự thỏa thuận của chúng tôi về </w:t>
      </w:r>
      <w:hyperlink r:id="rId4" w:tgtFrame="_blank" w:history="1">
        <w:r w:rsidRPr="00192968">
          <w:rPr>
            <w:rFonts w:ascii="Montserrat" w:eastAsia="Times New Roman" w:hAnsi="Montserrat" w:cs="Times New Roman"/>
            <w:color w:val="337AB7"/>
            <w:sz w:val="24"/>
            <w:szCs w:val="24"/>
          </w:rPr>
          <w:t>người trực tiếp nuôi con</w:t>
        </w:r>
      </w:hyperlink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 sau khi ly hôn: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Về con chung </w:t>
      </w: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có:...................................................................................................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 sinh ngày...........tháng...........năm.......................................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tên:...................................sinh ngày...........tháng...........năm.......................................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tên:...................................sinh ngày...........tháng...........năm.......................................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Chúng tôi đã thoả thuận về người trực tiếp nuôi con và mức cấp dưỡng nuôi con hàng tháng như sau: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</w:t>
      </w:r>
    </w:p>
    <w:p w:rsidR="00192968" w:rsidRPr="00192968" w:rsidRDefault="00192968" w:rsidP="00192968">
      <w:pPr>
        <w:shd w:val="clear" w:color="auto" w:fill="FFFFFF"/>
        <w:spacing w:after="15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92968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……, ngày …. tháng …. năm 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2968" w:rsidRPr="00192968" w:rsidTr="00192968">
        <w:tc>
          <w:tcPr>
            <w:tcW w:w="4800" w:type="dxa"/>
            <w:shd w:val="clear" w:color="auto" w:fill="FFFFFF"/>
            <w:vAlign w:val="center"/>
            <w:hideMark/>
          </w:tcPr>
          <w:p w:rsidR="00192968" w:rsidRPr="00192968" w:rsidRDefault="00192968" w:rsidP="00192968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92968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Người vợ</w:t>
            </w:r>
          </w:p>
          <w:p w:rsidR="00192968" w:rsidRPr="00192968" w:rsidRDefault="00192968" w:rsidP="00192968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92968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192968" w:rsidRPr="00192968" w:rsidRDefault="00192968" w:rsidP="00192968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92968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Người chồng</w:t>
            </w:r>
          </w:p>
          <w:p w:rsidR="00192968" w:rsidRPr="00192968" w:rsidRDefault="00192968" w:rsidP="00192968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92968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1073A6" w:rsidRDefault="001073A6"/>
    <w:sectPr w:rsidR="00107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68"/>
    <w:rsid w:val="000B26D1"/>
    <w:rsid w:val="000C7BA2"/>
    <w:rsid w:val="001073A6"/>
    <w:rsid w:val="001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1EAF7-4561-49E4-B183-CD2D824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968"/>
    <w:rPr>
      <w:b/>
      <w:bCs/>
    </w:rPr>
  </w:style>
  <w:style w:type="character" w:styleId="Emphasis">
    <w:name w:val="Emphasis"/>
    <w:basedOn w:val="DefaultParagraphFont"/>
    <w:uiPriority w:val="20"/>
    <w:qFormat/>
    <w:rsid w:val="001929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2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gia.com.vn/quyen-nuoi-duong-cham-soc-con-sau-khi-ly-hon-cua-nguoi-khong-truc-tiep-nuo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2023-09-27T02:02:00Z</dcterms:created>
  <dcterms:modified xsi:type="dcterms:W3CDTF">2023-09-27T02:03:00Z</dcterms:modified>
</cp:coreProperties>
</file>