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2B" w:rsidRPr="00F81D1E" w:rsidRDefault="00F81D1E" w:rsidP="00F81D1E">
      <w:pPr>
        <w:jc w:val="center"/>
        <w:rPr>
          <w:rFonts w:cs="Times New Roman"/>
          <w:b/>
          <w:bCs/>
          <w:color w:val="000000"/>
          <w:szCs w:val="26"/>
          <w:shd w:val="clear" w:color="auto" w:fill="FFFFFF"/>
          <w:lang w:val="vi-VN"/>
        </w:rPr>
      </w:pPr>
      <w:r w:rsidRPr="00F81D1E">
        <w:rPr>
          <w:rFonts w:cs="Times New Roman"/>
          <w:b/>
          <w:bCs/>
          <w:color w:val="000000"/>
          <w:szCs w:val="26"/>
          <w:shd w:val="clear" w:color="auto" w:fill="FFFFFF"/>
          <w:lang w:val="vi-VN"/>
        </w:rPr>
        <w:t>DANH MỤC GIÁO DỤ</w:t>
      </w:r>
      <w:bookmarkStart w:id="0" w:name="_GoBack"/>
      <w:bookmarkEnd w:id="0"/>
      <w:r w:rsidRPr="00F81D1E">
        <w:rPr>
          <w:rFonts w:cs="Times New Roman"/>
          <w:b/>
          <w:bCs/>
          <w:color w:val="000000"/>
          <w:szCs w:val="26"/>
          <w:shd w:val="clear" w:color="auto" w:fill="FFFFFF"/>
          <w:lang w:val="vi-VN"/>
        </w:rPr>
        <w:t>C, ĐÀO TẠO CẤP II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586"/>
      </w:tblGrid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Cấp II</w:t>
            </w:r>
          </w:p>
        </w:tc>
        <w:tc>
          <w:tcPr>
            <w:tcW w:w="7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TÊN GỌI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cơ bản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08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xóa mù chữ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09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giáo dục chuyên biệt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14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Khoa học giáo dục và đào tạo giáo viên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21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Nghệ thuật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22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Nhân văn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31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Khoa học xã hội và hành vi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32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Báo chí và thông tin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34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Kinh doanh và quản lý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38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Pháp luật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42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Khoa học sự sống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44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Khoa học tự nhiên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46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Toán và thống kê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48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Máy tính và công nghệ thông tin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51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Công nghệ kỹ thuật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52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Kỹ thuật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54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Sản xuất và chế biến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58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Kiến trúc và xây dựng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62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Nông, lâm nghiệp và thủy sản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64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Thú y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72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Sức khỏe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lastRenderedPageBreak/>
              <w:t>76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Dịch vụ xã hội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81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Du lịch, khách sạn, thể thao và dịch vụ cá nhân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84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Dịch vụ vận tải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85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Môi trường và bảo vệ môi trường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86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An ninh, quốc phòng</w:t>
            </w:r>
          </w:p>
        </w:tc>
      </w:tr>
      <w:tr w:rsidR="00F81D1E" w:rsidRPr="00F81D1E" w:rsidTr="00F81D1E">
        <w:trPr>
          <w:tblCellSpacing w:w="0" w:type="dxa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90*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1D1E" w:rsidRPr="00F81D1E" w:rsidRDefault="00F81D1E" w:rsidP="00F81D1E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F81D1E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</w:tbl>
    <w:p w:rsidR="00F81D1E" w:rsidRPr="00F81D1E" w:rsidRDefault="00F81D1E" w:rsidP="00F81D1E">
      <w:pPr>
        <w:jc w:val="left"/>
        <w:rPr>
          <w:rFonts w:cs="Times New Roman"/>
          <w:b/>
          <w:szCs w:val="26"/>
        </w:rPr>
      </w:pPr>
    </w:p>
    <w:sectPr w:rsidR="00F81D1E" w:rsidRPr="00F81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1E"/>
    <w:rsid w:val="0005382B"/>
    <w:rsid w:val="00485743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6F8664-B82D-450D-8DF4-9EE7C493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D1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2023-08-19T02:34:00Z</dcterms:created>
  <dcterms:modified xsi:type="dcterms:W3CDTF">2023-08-19T02:36:00Z</dcterms:modified>
</cp:coreProperties>
</file>