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78A" w:rsidRPr="00C8778A" w:rsidRDefault="00C8778A" w:rsidP="00C8778A">
      <w:pPr>
        <w:shd w:val="clear" w:color="auto" w:fill="FFFFFF"/>
        <w:spacing w:after="0" w:line="234" w:lineRule="atLeast"/>
        <w:rPr>
          <w:rFonts w:ascii="Arial" w:eastAsia="Times New Roman" w:hAnsi="Arial" w:cs="Arial"/>
          <w:color w:val="000000"/>
          <w:sz w:val="18"/>
          <w:szCs w:val="18"/>
        </w:rPr>
      </w:pPr>
      <w:bookmarkStart w:id="0" w:name="muc_1"/>
      <w:r w:rsidRPr="00C8778A">
        <w:rPr>
          <w:rFonts w:ascii="Arial" w:eastAsia="Times New Roman" w:hAnsi="Arial" w:cs="Arial"/>
          <w:b/>
          <w:bCs/>
          <w:color w:val="000000"/>
          <w:sz w:val="18"/>
          <w:szCs w:val="18"/>
          <w:lang w:val="vi-VN"/>
        </w:rPr>
        <w:t>A. GIÁ DỊCH VỤ ÁP DỤNG TẠI THỊ TRƯỜNG CHỨNG KHOÁN CƠ SỞ</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6"/>
        <w:gridCol w:w="2600"/>
        <w:gridCol w:w="2696"/>
        <w:gridCol w:w="1734"/>
        <w:gridCol w:w="1734"/>
      </w:tblGrid>
      <w:tr w:rsidR="00C8778A" w:rsidRPr="00C8778A" w:rsidTr="00C8778A">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8778A" w:rsidRPr="00C8778A" w:rsidRDefault="00C8778A" w:rsidP="00C8778A">
            <w:pPr>
              <w:spacing w:before="120" w:after="120" w:line="234" w:lineRule="atLeast"/>
              <w:jc w:val="center"/>
              <w:rPr>
                <w:rFonts w:ascii="Arial" w:eastAsia="Times New Roman" w:hAnsi="Arial" w:cs="Arial"/>
                <w:color w:val="000000"/>
                <w:sz w:val="18"/>
                <w:szCs w:val="18"/>
              </w:rPr>
            </w:pPr>
            <w:r w:rsidRPr="00C8778A">
              <w:rPr>
                <w:rFonts w:ascii="Arial" w:eastAsia="Times New Roman" w:hAnsi="Arial" w:cs="Arial"/>
                <w:b/>
                <w:bCs/>
                <w:color w:val="000000"/>
                <w:sz w:val="18"/>
                <w:szCs w:val="18"/>
                <w:lang w:val="vi-VN"/>
              </w:rPr>
              <w:t>STT</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C8778A" w:rsidRPr="00C8778A" w:rsidRDefault="00C8778A" w:rsidP="00C8778A">
            <w:pPr>
              <w:spacing w:before="120" w:after="120" w:line="234" w:lineRule="atLeast"/>
              <w:jc w:val="center"/>
              <w:rPr>
                <w:rFonts w:ascii="Arial" w:eastAsia="Times New Roman" w:hAnsi="Arial" w:cs="Arial"/>
                <w:color w:val="000000"/>
                <w:sz w:val="18"/>
                <w:szCs w:val="18"/>
              </w:rPr>
            </w:pPr>
            <w:r w:rsidRPr="00C8778A">
              <w:rPr>
                <w:rFonts w:ascii="Arial" w:eastAsia="Times New Roman" w:hAnsi="Arial" w:cs="Arial"/>
                <w:b/>
                <w:bCs/>
                <w:color w:val="000000"/>
                <w:sz w:val="18"/>
                <w:szCs w:val="18"/>
                <w:lang w:val="vi-VN"/>
              </w:rPr>
              <w:t>TÊN GIÁ DỊCH VỤ</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C8778A" w:rsidRPr="00C8778A" w:rsidRDefault="00C8778A" w:rsidP="00C8778A">
            <w:pPr>
              <w:spacing w:before="120" w:after="120" w:line="234" w:lineRule="atLeast"/>
              <w:jc w:val="center"/>
              <w:rPr>
                <w:rFonts w:ascii="Arial" w:eastAsia="Times New Roman" w:hAnsi="Arial" w:cs="Arial"/>
                <w:color w:val="000000"/>
                <w:sz w:val="18"/>
                <w:szCs w:val="18"/>
              </w:rPr>
            </w:pPr>
            <w:r w:rsidRPr="00C8778A">
              <w:rPr>
                <w:rFonts w:ascii="Arial" w:eastAsia="Times New Roman" w:hAnsi="Arial" w:cs="Arial"/>
                <w:b/>
                <w:bCs/>
                <w:color w:val="000000"/>
                <w:sz w:val="18"/>
                <w:szCs w:val="18"/>
                <w:lang w:val="vi-VN"/>
              </w:rPr>
              <w:t>MỨC GIÁ</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C8778A" w:rsidRPr="00C8778A" w:rsidRDefault="00C8778A" w:rsidP="00C8778A">
            <w:pPr>
              <w:spacing w:before="120" w:after="120" w:line="234" w:lineRule="atLeast"/>
              <w:jc w:val="center"/>
              <w:rPr>
                <w:rFonts w:ascii="Arial" w:eastAsia="Times New Roman" w:hAnsi="Arial" w:cs="Arial"/>
                <w:color w:val="000000"/>
                <w:sz w:val="18"/>
                <w:szCs w:val="18"/>
              </w:rPr>
            </w:pPr>
            <w:r w:rsidRPr="00C8778A">
              <w:rPr>
                <w:rFonts w:ascii="Arial" w:eastAsia="Times New Roman" w:hAnsi="Arial" w:cs="Arial"/>
                <w:b/>
                <w:bCs/>
                <w:color w:val="000000"/>
                <w:sz w:val="18"/>
                <w:szCs w:val="18"/>
                <w:lang w:val="vi-VN"/>
              </w:rPr>
              <w:t>TỔ CHỨC CUNG CẤP DỊCH VỤ TRONG LĨNH VỰC CHỨNG KHOÁN</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C8778A" w:rsidRPr="00C8778A" w:rsidRDefault="00C8778A" w:rsidP="00C8778A">
            <w:pPr>
              <w:spacing w:before="120" w:after="120" w:line="234" w:lineRule="atLeast"/>
              <w:jc w:val="center"/>
              <w:rPr>
                <w:rFonts w:ascii="Arial" w:eastAsia="Times New Roman" w:hAnsi="Arial" w:cs="Arial"/>
                <w:color w:val="000000"/>
                <w:sz w:val="18"/>
                <w:szCs w:val="18"/>
              </w:rPr>
            </w:pPr>
            <w:r w:rsidRPr="00C8778A">
              <w:rPr>
                <w:rFonts w:ascii="Arial" w:eastAsia="Times New Roman" w:hAnsi="Arial" w:cs="Arial"/>
                <w:b/>
                <w:bCs/>
                <w:color w:val="000000"/>
                <w:sz w:val="18"/>
                <w:szCs w:val="18"/>
                <w:lang w:val="vi-VN"/>
              </w:rPr>
              <w:t>Đ</w:t>
            </w:r>
            <w:r w:rsidRPr="00C8778A">
              <w:rPr>
                <w:rFonts w:ascii="Arial" w:eastAsia="Times New Roman" w:hAnsi="Arial" w:cs="Arial"/>
                <w:b/>
                <w:bCs/>
                <w:color w:val="000000"/>
                <w:sz w:val="18"/>
                <w:szCs w:val="18"/>
              </w:rPr>
              <w:t>Ố</w:t>
            </w:r>
            <w:r w:rsidRPr="00C8778A">
              <w:rPr>
                <w:rFonts w:ascii="Arial" w:eastAsia="Times New Roman" w:hAnsi="Arial" w:cs="Arial"/>
                <w:b/>
                <w:bCs/>
                <w:color w:val="000000"/>
                <w:sz w:val="18"/>
                <w:szCs w:val="18"/>
                <w:lang w:val="vi-VN"/>
              </w:rPr>
              <w:t>I TƯỢNG TRẢ</w:t>
            </w:r>
          </w:p>
        </w:tc>
      </w:tr>
      <w:tr w:rsidR="00C8778A" w:rsidRPr="00C8778A" w:rsidTr="00C8778A">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jc w:val="center"/>
              <w:rPr>
                <w:rFonts w:ascii="Arial" w:eastAsia="Times New Roman" w:hAnsi="Arial" w:cs="Arial"/>
                <w:color w:val="000000"/>
                <w:sz w:val="18"/>
                <w:szCs w:val="18"/>
              </w:rPr>
            </w:pPr>
            <w:r w:rsidRPr="00C8778A">
              <w:rPr>
                <w:rFonts w:ascii="Arial" w:eastAsia="Times New Roman" w:hAnsi="Arial" w:cs="Arial"/>
                <w:b/>
                <w:bCs/>
                <w:color w:val="000000"/>
                <w:sz w:val="18"/>
                <w:szCs w:val="18"/>
                <w:lang w:val="vi-VN"/>
              </w:rPr>
              <w:t>1</w:t>
            </w:r>
          </w:p>
        </w:tc>
        <w:tc>
          <w:tcPr>
            <w:tcW w:w="135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b/>
                <w:bCs/>
                <w:color w:val="000000"/>
                <w:sz w:val="18"/>
                <w:szCs w:val="18"/>
                <w:lang w:val="vi-VN"/>
              </w:rPr>
              <w:t>Giá dịch v</w:t>
            </w:r>
            <w:r w:rsidRPr="00C8778A">
              <w:rPr>
                <w:rFonts w:ascii="Arial" w:eastAsia="Times New Roman" w:hAnsi="Arial" w:cs="Arial"/>
                <w:b/>
                <w:bCs/>
                <w:color w:val="000000"/>
                <w:sz w:val="18"/>
                <w:szCs w:val="18"/>
              </w:rPr>
              <w:t>ụ</w:t>
            </w:r>
            <w:r w:rsidRPr="00C8778A">
              <w:rPr>
                <w:rFonts w:ascii="Arial" w:eastAsia="Times New Roman" w:hAnsi="Arial" w:cs="Arial"/>
                <w:b/>
                <w:bCs/>
                <w:color w:val="000000"/>
                <w:sz w:val="18"/>
                <w:szCs w:val="18"/>
                <w:lang w:val="vi-VN"/>
              </w:rPr>
              <w:t> b</w:t>
            </w:r>
            <w:r w:rsidRPr="00C8778A">
              <w:rPr>
                <w:rFonts w:ascii="Arial" w:eastAsia="Times New Roman" w:hAnsi="Arial" w:cs="Arial"/>
                <w:b/>
                <w:bCs/>
                <w:color w:val="000000"/>
                <w:sz w:val="18"/>
                <w:szCs w:val="18"/>
              </w:rPr>
              <w:t>ả</w:t>
            </w:r>
            <w:r w:rsidRPr="00C8778A">
              <w:rPr>
                <w:rFonts w:ascii="Arial" w:eastAsia="Times New Roman" w:hAnsi="Arial" w:cs="Arial"/>
                <w:b/>
                <w:bCs/>
                <w:color w:val="000000"/>
                <w:sz w:val="18"/>
                <w:szCs w:val="18"/>
                <w:lang w:val="vi-VN"/>
              </w:rPr>
              <w:t>o lãnh phát hành khi thực hiện c</w:t>
            </w:r>
            <w:r w:rsidRPr="00C8778A">
              <w:rPr>
                <w:rFonts w:ascii="Arial" w:eastAsia="Times New Roman" w:hAnsi="Arial" w:cs="Arial"/>
                <w:b/>
                <w:bCs/>
                <w:color w:val="000000"/>
                <w:sz w:val="18"/>
                <w:szCs w:val="18"/>
              </w:rPr>
              <w:t>ổ </w:t>
            </w:r>
            <w:r w:rsidRPr="00C8778A">
              <w:rPr>
                <w:rFonts w:ascii="Arial" w:eastAsia="Times New Roman" w:hAnsi="Arial" w:cs="Arial"/>
                <w:b/>
                <w:bCs/>
                <w:color w:val="000000"/>
                <w:sz w:val="18"/>
                <w:szCs w:val="18"/>
                <w:lang w:val="vi-VN"/>
              </w:rPr>
              <w:t>phần hóa doanh nghiệp nhà nước</w:t>
            </w:r>
          </w:p>
        </w:tc>
        <w:tc>
          <w:tcPr>
            <w:tcW w:w="140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Từ 0,5% đến 2% t</w:t>
            </w:r>
            <w:r w:rsidRPr="00C8778A">
              <w:rPr>
                <w:rFonts w:ascii="Arial" w:eastAsia="Times New Roman" w:hAnsi="Arial" w:cs="Arial"/>
                <w:color w:val="000000"/>
                <w:sz w:val="18"/>
                <w:szCs w:val="18"/>
                <w:lang w:val="en-GB"/>
              </w:rPr>
              <w:t>ổ</w:t>
            </w:r>
            <w:r w:rsidRPr="00C8778A">
              <w:rPr>
                <w:rFonts w:ascii="Arial" w:eastAsia="Times New Roman" w:hAnsi="Arial" w:cs="Arial"/>
                <w:color w:val="000000"/>
                <w:sz w:val="18"/>
                <w:szCs w:val="18"/>
                <w:lang w:val="vi-VN"/>
              </w:rPr>
              <w:t>ng giá trị bảo lãnh phát hành đối với cổ phiếu</w:t>
            </w:r>
          </w:p>
        </w:tc>
        <w:tc>
          <w:tcPr>
            <w:tcW w:w="90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Tổ chức thực hiện bảo lãnh phát hành</w:t>
            </w:r>
          </w:p>
        </w:tc>
        <w:tc>
          <w:tcPr>
            <w:tcW w:w="90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T</w:t>
            </w:r>
            <w:r w:rsidRPr="00C8778A">
              <w:rPr>
                <w:rFonts w:ascii="Arial" w:eastAsia="Times New Roman" w:hAnsi="Arial" w:cs="Arial"/>
                <w:color w:val="000000"/>
                <w:sz w:val="18"/>
                <w:szCs w:val="18"/>
              </w:rPr>
              <w:t>ổ </w:t>
            </w:r>
            <w:r w:rsidRPr="00C8778A">
              <w:rPr>
                <w:rFonts w:ascii="Arial" w:eastAsia="Times New Roman" w:hAnsi="Arial" w:cs="Arial"/>
                <w:color w:val="000000"/>
                <w:sz w:val="18"/>
                <w:szCs w:val="18"/>
                <w:lang w:val="vi-VN"/>
              </w:rPr>
              <w:t>chức phát hành</w:t>
            </w:r>
          </w:p>
        </w:tc>
      </w:tr>
      <w:tr w:rsidR="00C8778A" w:rsidRPr="00C8778A" w:rsidTr="00C8778A">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jc w:val="center"/>
              <w:rPr>
                <w:rFonts w:ascii="Arial" w:eastAsia="Times New Roman" w:hAnsi="Arial" w:cs="Arial"/>
                <w:color w:val="000000"/>
                <w:sz w:val="18"/>
                <w:szCs w:val="18"/>
              </w:rPr>
            </w:pPr>
            <w:r w:rsidRPr="00C8778A">
              <w:rPr>
                <w:rFonts w:ascii="Arial" w:eastAsia="Times New Roman" w:hAnsi="Arial" w:cs="Arial"/>
                <w:b/>
                <w:bCs/>
                <w:color w:val="000000"/>
                <w:sz w:val="18"/>
                <w:szCs w:val="18"/>
                <w:lang w:val="vi-VN"/>
              </w:rPr>
              <w:t>2</w:t>
            </w:r>
          </w:p>
        </w:tc>
        <w:tc>
          <w:tcPr>
            <w:tcW w:w="135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b/>
                <w:bCs/>
                <w:color w:val="000000"/>
                <w:sz w:val="18"/>
                <w:szCs w:val="18"/>
                <w:lang w:val="vi-VN"/>
              </w:rPr>
              <w:t>Giá dịch vụ môi giới mua, </w:t>
            </w:r>
            <w:r w:rsidRPr="00C8778A">
              <w:rPr>
                <w:rFonts w:ascii="Arial" w:eastAsia="Times New Roman" w:hAnsi="Arial" w:cs="Arial"/>
                <w:b/>
                <w:bCs/>
                <w:color w:val="000000"/>
                <w:sz w:val="18"/>
                <w:szCs w:val="18"/>
              </w:rPr>
              <w:t>b</w:t>
            </w:r>
            <w:r w:rsidRPr="00C8778A">
              <w:rPr>
                <w:rFonts w:ascii="Arial" w:eastAsia="Times New Roman" w:hAnsi="Arial" w:cs="Arial"/>
                <w:b/>
                <w:bCs/>
                <w:color w:val="000000"/>
                <w:sz w:val="18"/>
                <w:szCs w:val="18"/>
                <w:lang w:val="vi-VN"/>
              </w:rPr>
              <w:t>án c</w:t>
            </w:r>
            <w:r w:rsidRPr="00C8778A">
              <w:rPr>
                <w:rFonts w:ascii="Arial" w:eastAsia="Times New Roman" w:hAnsi="Arial" w:cs="Arial"/>
                <w:b/>
                <w:bCs/>
                <w:color w:val="000000"/>
                <w:sz w:val="18"/>
                <w:szCs w:val="18"/>
              </w:rPr>
              <w:t>ổ </w:t>
            </w:r>
            <w:r w:rsidRPr="00C8778A">
              <w:rPr>
                <w:rFonts w:ascii="Arial" w:eastAsia="Times New Roman" w:hAnsi="Arial" w:cs="Arial"/>
                <w:b/>
                <w:bCs/>
                <w:color w:val="000000"/>
                <w:sz w:val="18"/>
                <w:szCs w:val="18"/>
                <w:lang w:val="vi-VN"/>
              </w:rPr>
              <w:t>phiếu, chứng chỉ quỹ, chứng quyền có bảo </w:t>
            </w:r>
            <w:r w:rsidRPr="00C8778A">
              <w:rPr>
                <w:rFonts w:ascii="Arial" w:eastAsia="Times New Roman" w:hAnsi="Arial" w:cs="Arial"/>
                <w:b/>
                <w:bCs/>
                <w:color w:val="000000"/>
                <w:sz w:val="18"/>
                <w:szCs w:val="18"/>
              </w:rPr>
              <w:t>đ</w:t>
            </w:r>
            <w:r w:rsidRPr="00C8778A">
              <w:rPr>
                <w:rFonts w:ascii="Arial" w:eastAsia="Times New Roman" w:hAnsi="Arial" w:cs="Arial"/>
                <w:b/>
                <w:bCs/>
                <w:color w:val="000000"/>
                <w:sz w:val="18"/>
                <w:szCs w:val="18"/>
                <w:lang w:val="vi-VN"/>
              </w:rPr>
              <w:t>ảm</w:t>
            </w:r>
          </w:p>
        </w:tc>
        <w:tc>
          <w:tcPr>
            <w:tcW w:w="140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 </w:t>
            </w:r>
          </w:p>
        </w:tc>
      </w:tr>
      <w:tr w:rsidR="00C8778A" w:rsidRPr="00C8778A" w:rsidTr="00C8778A">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jc w:val="center"/>
              <w:rPr>
                <w:rFonts w:ascii="Arial" w:eastAsia="Times New Roman" w:hAnsi="Arial" w:cs="Arial"/>
                <w:color w:val="000000"/>
                <w:sz w:val="18"/>
                <w:szCs w:val="18"/>
              </w:rPr>
            </w:pPr>
            <w:r w:rsidRPr="00C8778A">
              <w:rPr>
                <w:rFonts w:ascii="Arial" w:eastAsia="Times New Roman" w:hAnsi="Arial" w:cs="Arial"/>
                <w:color w:val="000000"/>
                <w:sz w:val="18"/>
                <w:szCs w:val="18"/>
                <w:lang w:val="vi-VN"/>
              </w:rPr>
              <w:t>a)</w:t>
            </w:r>
          </w:p>
        </w:tc>
        <w:tc>
          <w:tcPr>
            <w:tcW w:w="135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Giá dịch vụ môi giới mua, bán cổ phiếu, chứng ch</w:t>
            </w:r>
            <w:r w:rsidRPr="00C8778A">
              <w:rPr>
                <w:rFonts w:ascii="Arial" w:eastAsia="Times New Roman" w:hAnsi="Arial" w:cs="Arial"/>
                <w:color w:val="000000"/>
                <w:sz w:val="18"/>
                <w:szCs w:val="18"/>
              </w:rPr>
              <w:t>ỉ </w:t>
            </w:r>
            <w:r w:rsidRPr="00C8778A">
              <w:rPr>
                <w:rFonts w:ascii="Arial" w:eastAsia="Times New Roman" w:hAnsi="Arial" w:cs="Arial"/>
                <w:color w:val="000000"/>
                <w:sz w:val="18"/>
                <w:szCs w:val="18"/>
                <w:lang w:val="vi-VN"/>
              </w:rPr>
              <w:t>quỹ, ch</w:t>
            </w:r>
            <w:r w:rsidRPr="00C8778A">
              <w:rPr>
                <w:rFonts w:ascii="Arial" w:eastAsia="Times New Roman" w:hAnsi="Arial" w:cs="Arial"/>
                <w:color w:val="000000"/>
                <w:sz w:val="18"/>
                <w:szCs w:val="18"/>
              </w:rPr>
              <w:t>ứ</w:t>
            </w:r>
            <w:r w:rsidRPr="00C8778A">
              <w:rPr>
                <w:rFonts w:ascii="Arial" w:eastAsia="Times New Roman" w:hAnsi="Arial" w:cs="Arial"/>
                <w:color w:val="000000"/>
                <w:sz w:val="18"/>
                <w:szCs w:val="18"/>
                <w:lang w:val="vi-VN"/>
              </w:rPr>
              <w:t>ng quyền có bảo đảm (áp dụng cho chứng khoán niêm yết và chứng khoán đăng ký giao dịch)</w:t>
            </w:r>
          </w:p>
        </w:tc>
        <w:tc>
          <w:tcPr>
            <w:tcW w:w="140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Tối đa 0,45% giá trị giao dịch</w:t>
            </w:r>
          </w:p>
        </w:tc>
        <w:tc>
          <w:tcPr>
            <w:tcW w:w="900" w:type="pct"/>
            <w:vMerge w:val="restar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Công ty ch</w:t>
            </w:r>
            <w:r w:rsidRPr="00C8778A">
              <w:rPr>
                <w:rFonts w:ascii="Arial" w:eastAsia="Times New Roman" w:hAnsi="Arial" w:cs="Arial"/>
                <w:color w:val="000000"/>
                <w:sz w:val="18"/>
                <w:szCs w:val="18"/>
              </w:rPr>
              <w:t>ứ</w:t>
            </w:r>
            <w:r w:rsidRPr="00C8778A">
              <w:rPr>
                <w:rFonts w:ascii="Arial" w:eastAsia="Times New Roman" w:hAnsi="Arial" w:cs="Arial"/>
                <w:color w:val="000000"/>
                <w:sz w:val="18"/>
                <w:szCs w:val="18"/>
                <w:lang w:val="vi-VN"/>
              </w:rPr>
              <w:t>ng kho</w:t>
            </w:r>
            <w:r w:rsidRPr="00C8778A">
              <w:rPr>
                <w:rFonts w:ascii="Arial" w:eastAsia="Times New Roman" w:hAnsi="Arial" w:cs="Arial"/>
                <w:color w:val="000000"/>
                <w:sz w:val="18"/>
                <w:szCs w:val="18"/>
              </w:rPr>
              <w:t>á</w:t>
            </w:r>
            <w:r w:rsidRPr="00C8778A">
              <w:rPr>
                <w:rFonts w:ascii="Arial" w:eastAsia="Times New Roman" w:hAnsi="Arial" w:cs="Arial"/>
                <w:color w:val="000000"/>
                <w:sz w:val="18"/>
                <w:szCs w:val="18"/>
                <w:lang w:val="vi-VN"/>
              </w:rPr>
              <w:t>n</w:t>
            </w:r>
          </w:p>
        </w:tc>
        <w:tc>
          <w:tcPr>
            <w:tcW w:w="900" w:type="pct"/>
            <w:vMerge w:val="restar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Khách hàng</w:t>
            </w:r>
          </w:p>
        </w:tc>
      </w:tr>
      <w:tr w:rsidR="00C8778A" w:rsidRPr="00C8778A" w:rsidTr="00C8778A">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jc w:val="center"/>
              <w:rPr>
                <w:rFonts w:ascii="Arial" w:eastAsia="Times New Roman" w:hAnsi="Arial" w:cs="Arial"/>
                <w:color w:val="000000"/>
                <w:sz w:val="18"/>
                <w:szCs w:val="18"/>
              </w:rPr>
            </w:pPr>
            <w:r w:rsidRPr="00C8778A">
              <w:rPr>
                <w:rFonts w:ascii="Arial" w:eastAsia="Times New Roman" w:hAnsi="Arial" w:cs="Arial"/>
                <w:color w:val="000000"/>
                <w:sz w:val="18"/>
                <w:szCs w:val="18"/>
                <w:lang w:val="vi-VN"/>
              </w:rPr>
              <w:t>b)</w:t>
            </w:r>
          </w:p>
        </w:tc>
        <w:tc>
          <w:tcPr>
            <w:tcW w:w="135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Giá dịch vụ môi giới mua, bán c</w:t>
            </w:r>
            <w:r w:rsidRPr="00C8778A">
              <w:rPr>
                <w:rFonts w:ascii="Arial" w:eastAsia="Times New Roman" w:hAnsi="Arial" w:cs="Arial"/>
                <w:color w:val="000000"/>
                <w:sz w:val="18"/>
                <w:szCs w:val="18"/>
              </w:rPr>
              <w:t>ổ</w:t>
            </w:r>
            <w:r w:rsidRPr="00C8778A">
              <w:rPr>
                <w:rFonts w:ascii="Arial" w:eastAsia="Times New Roman" w:hAnsi="Arial" w:cs="Arial"/>
                <w:color w:val="000000"/>
                <w:sz w:val="18"/>
                <w:szCs w:val="18"/>
                <w:lang w:val="vi-VN"/>
              </w:rPr>
              <w:t> phi</w:t>
            </w:r>
            <w:r w:rsidRPr="00C8778A">
              <w:rPr>
                <w:rFonts w:ascii="Arial" w:eastAsia="Times New Roman" w:hAnsi="Arial" w:cs="Arial"/>
                <w:color w:val="000000"/>
                <w:sz w:val="18"/>
                <w:szCs w:val="18"/>
              </w:rPr>
              <w:t>ế</w:t>
            </w:r>
            <w:r w:rsidRPr="00C8778A">
              <w:rPr>
                <w:rFonts w:ascii="Arial" w:eastAsia="Times New Roman" w:hAnsi="Arial" w:cs="Arial"/>
                <w:color w:val="000000"/>
                <w:sz w:val="18"/>
                <w:szCs w:val="18"/>
                <w:lang w:val="vi-VN"/>
              </w:rPr>
              <w:t>u, chứng chỉ quỹ niêm y</w:t>
            </w:r>
            <w:r w:rsidRPr="00C8778A">
              <w:rPr>
                <w:rFonts w:ascii="Arial" w:eastAsia="Times New Roman" w:hAnsi="Arial" w:cs="Arial"/>
                <w:color w:val="000000"/>
                <w:sz w:val="18"/>
                <w:szCs w:val="18"/>
              </w:rPr>
              <w:t>ế</w:t>
            </w:r>
            <w:r w:rsidRPr="00C8778A">
              <w:rPr>
                <w:rFonts w:ascii="Arial" w:eastAsia="Times New Roman" w:hAnsi="Arial" w:cs="Arial"/>
                <w:color w:val="000000"/>
                <w:sz w:val="18"/>
                <w:szCs w:val="18"/>
                <w:lang w:val="vi-VN"/>
              </w:rPr>
              <w:t>t/đăng ký giao dịch, ch</w:t>
            </w:r>
            <w:r w:rsidRPr="00C8778A">
              <w:rPr>
                <w:rFonts w:ascii="Arial" w:eastAsia="Times New Roman" w:hAnsi="Arial" w:cs="Arial"/>
                <w:color w:val="000000"/>
                <w:sz w:val="18"/>
                <w:szCs w:val="18"/>
              </w:rPr>
              <w:t>ứ</w:t>
            </w:r>
            <w:r w:rsidRPr="00C8778A">
              <w:rPr>
                <w:rFonts w:ascii="Arial" w:eastAsia="Times New Roman" w:hAnsi="Arial" w:cs="Arial"/>
                <w:color w:val="000000"/>
                <w:sz w:val="18"/>
                <w:szCs w:val="18"/>
                <w:lang w:val="vi-VN"/>
              </w:rPr>
              <w:t>ng quyền có bảo đảm trong trường hợp bán (thoái) phần vốn nhà nước và vốn của doanh nghiệp nhà nước đầu tư vào doanh nghiệp khác (bao gồm việc chuyển nhượng ngoài hệ thống giao dịch của Sở giao dịch chứng khoán)</w:t>
            </w:r>
          </w:p>
        </w:tc>
        <w:tc>
          <w:tcPr>
            <w:tcW w:w="140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Tối đa 0,03% giá trị giao dịch và t</w:t>
            </w:r>
            <w:r w:rsidRPr="00C8778A">
              <w:rPr>
                <w:rFonts w:ascii="Arial" w:eastAsia="Times New Roman" w:hAnsi="Arial" w:cs="Arial"/>
                <w:color w:val="000000"/>
                <w:sz w:val="18"/>
                <w:szCs w:val="18"/>
              </w:rPr>
              <w:t>ố</w:t>
            </w:r>
            <w:r w:rsidRPr="00C8778A">
              <w:rPr>
                <w:rFonts w:ascii="Arial" w:eastAsia="Times New Roman" w:hAnsi="Arial" w:cs="Arial"/>
                <w:color w:val="000000"/>
                <w:sz w:val="18"/>
                <w:szCs w:val="18"/>
                <w:lang w:val="vi-VN"/>
              </w:rPr>
              <w:t>i đa không quá 3 tỷ đồng/01 lần giao dịch/01 tổ chức bán (thoái) vốn, mức giá trên chưa bao gồm khoản tiền m</w:t>
            </w:r>
            <w:r w:rsidRPr="00C8778A">
              <w:rPr>
                <w:rFonts w:ascii="Arial" w:eastAsia="Times New Roman" w:hAnsi="Arial" w:cs="Arial"/>
                <w:color w:val="000000"/>
                <w:sz w:val="18"/>
                <w:szCs w:val="18"/>
              </w:rPr>
              <w:t>à </w:t>
            </w:r>
            <w:r w:rsidRPr="00C8778A">
              <w:rPr>
                <w:rFonts w:ascii="Arial" w:eastAsia="Times New Roman" w:hAnsi="Arial" w:cs="Arial"/>
                <w:color w:val="000000"/>
                <w:sz w:val="18"/>
                <w:szCs w:val="18"/>
                <w:lang w:val="vi-VN"/>
              </w:rPr>
              <w:t>công ty chứng khoán nộp cho Sở giao dịch chứng khoán và Tổng công ty lưu ký và bù trừ chứng khoán Việt Nam theo quy định (nếu có). Trường hợp đặc biệt mà chi phí cung cấp dịch vụ vượt mức tối đa</w:t>
            </w:r>
            <w:r w:rsidRPr="00C8778A">
              <w:rPr>
                <w:rFonts w:ascii="Arial" w:eastAsia="Times New Roman" w:hAnsi="Arial" w:cs="Arial"/>
                <w:color w:val="000000"/>
                <w:sz w:val="18"/>
                <w:szCs w:val="18"/>
              </w:rPr>
              <w:t>,</w:t>
            </w:r>
            <w:r w:rsidRPr="00C8778A">
              <w:rPr>
                <w:rFonts w:ascii="Arial" w:eastAsia="Times New Roman" w:hAnsi="Arial" w:cs="Arial"/>
                <w:color w:val="000000"/>
                <w:sz w:val="18"/>
                <w:szCs w:val="18"/>
                <w:lang w:val="vi-VN"/>
              </w:rPr>
              <w:t> các đơn vị báo cáo Bộ trưởng Bộ Tài chính xem xét, quyết định theo quy định của pháp luật về giá và pháp luật liên quan.</w:t>
            </w:r>
          </w:p>
        </w:tc>
        <w:tc>
          <w:tcPr>
            <w:tcW w:w="0" w:type="auto"/>
            <w:vMerge/>
            <w:tcBorders>
              <w:top w:val="nil"/>
              <w:left w:val="nil"/>
              <w:bottom w:val="single" w:sz="8" w:space="0" w:color="auto"/>
              <w:right w:val="single" w:sz="8" w:space="0" w:color="auto"/>
            </w:tcBorders>
            <w:shd w:val="clear" w:color="auto" w:fill="FFFFFF"/>
            <w:vAlign w:val="center"/>
            <w:hideMark/>
          </w:tcPr>
          <w:p w:rsidR="00C8778A" w:rsidRPr="00C8778A" w:rsidRDefault="00C8778A" w:rsidP="00C8778A">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C8778A" w:rsidRPr="00C8778A" w:rsidRDefault="00C8778A" w:rsidP="00C8778A">
            <w:pPr>
              <w:spacing w:after="0" w:line="240" w:lineRule="auto"/>
              <w:rPr>
                <w:rFonts w:ascii="Arial" w:eastAsia="Times New Roman" w:hAnsi="Arial" w:cs="Arial"/>
                <w:color w:val="000000"/>
                <w:sz w:val="18"/>
                <w:szCs w:val="18"/>
              </w:rPr>
            </w:pPr>
          </w:p>
        </w:tc>
      </w:tr>
      <w:tr w:rsidR="00C8778A" w:rsidRPr="00C8778A" w:rsidTr="00C8778A">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jc w:val="center"/>
              <w:rPr>
                <w:rFonts w:ascii="Arial" w:eastAsia="Times New Roman" w:hAnsi="Arial" w:cs="Arial"/>
                <w:color w:val="000000"/>
                <w:sz w:val="18"/>
                <w:szCs w:val="18"/>
              </w:rPr>
            </w:pPr>
            <w:r w:rsidRPr="00C8778A">
              <w:rPr>
                <w:rFonts w:ascii="Arial" w:eastAsia="Times New Roman" w:hAnsi="Arial" w:cs="Arial"/>
                <w:b/>
                <w:bCs/>
                <w:color w:val="000000"/>
                <w:sz w:val="18"/>
                <w:szCs w:val="18"/>
                <w:lang w:val="vi-VN"/>
              </w:rPr>
              <w:t>3</w:t>
            </w:r>
          </w:p>
        </w:tc>
        <w:tc>
          <w:tcPr>
            <w:tcW w:w="135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b/>
                <w:bCs/>
                <w:color w:val="000000"/>
                <w:sz w:val="18"/>
                <w:szCs w:val="18"/>
                <w:lang w:val="vi-VN"/>
              </w:rPr>
              <w:t>Giá dịch vụ quản lý quỹ đầu tư chứng khoán đ</w:t>
            </w:r>
            <w:r w:rsidRPr="00C8778A">
              <w:rPr>
                <w:rFonts w:ascii="Arial" w:eastAsia="Times New Roman" w:hAnsi="Arial" w:cs="Arial"/>
                <w:b/>
                <w:bCs/>
                <w:color w:val="000000"/>
                <w:sz w:val="18"/>
                <w:szCs w:val="18"/>
              </w:rPr>
              <w:t>ạ</w:t>
            </w:r>
            <w:r w:rsidRPr="00C8778A">
              <w:rPr>
                <w:rFonts w:ascii="Arial" w:eastAsia="Times New Roman" w:hAnsi="Arial" w:cs="Arial"/>
                <w:b/>
                <w:bCs/>
                <w:color w:val="000000"/>
                <w:sz w:val="18"/>
                <w:szCs w:val="18"/>
                <w:lang w:val="vi-VN"/>
              </w:rPr>
              <w:t>i chúng, công ty </w:t>
            </w:r>
            <w:r w:rsidRPr="00C8778A">
              <w:rPr>
                <w:rFonts w:ascii="Arial" w:eastAsia="Times New Roman" w:hAnsi="Arial" w:cs="Arial"/>
                <w:b/>
                <w:bCs/>
                <w:color w:val="000000"/>
                <w:sz w:val="18"/>
                <w:szCs w:val="18"/>
              </w:rPr>
              <w:t>đầ</w:t>
            </w:r>
            <w:r w:rsidRPr="00C8778A">
              <w:rPr>
                <w:rFonts w:ascii="Arial" w:eastAsia="Times New Roman" w:hAnsi="Arial" w:cs="Arial"/>
                <w:b/>
                <w:bCs/>
                <w:color w:val="000000"/>
                <w:sz w:val="18"/>
                <w:szCs w:val="18"/>
                <w:lang w:val="vi-VN"/>
              </w:rPr>
              <w:t>u tư chứng khoán </w:t>
            </w:r>
            <w:r w:rsidRPr="00C8778A">
              <w:rPr>
                <w:rFonts w:ascii="Arial" w:eastAsia="Times New Roman" w:hAnsi="Arial" w:cs="Arial"/>
                <w:b/>
                <w:bCs/>
                <w:color w:val="000000"/>
                <w:sz w:val="18"/>
                <w:szCs w:val="18"/>
              </w:rPr>
              <w:t>đạ</w:t>
            </w:r>
            <w:r w:rsidRPr="00C8778A">
              <w:rPr>
                <w:rFonts w:ascii="Arial" w:eastAsia="Times New Roman" w:hAnsi="Arial" w:cs="Arial"/>
                <w:b/>
                <w:bCs/>
                <w:color w:val="000000"/>
                <w:sz w:val="18"/>
                <w:szCs w:val="18"/>
                <w:lang w:val="vi-VN"/>
              </w:rPr>
              <w:t>i chúng</w:t>
            </w:r>
          </w:p>
        </w:tc>
        <w:tc>
          <w:tcPr>
            <w:tcW w:w="140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Tối đa 2%/giá trị tài s</w:t>
            </w:r>
            <w:r w:rsidRPr="00C8778A">
              <w:rPr>
                <w:rFonts w:ascii="Arial" w:eastAsia="Times New Roman" w:hAnsi="Arial" w:cs="Arial"/>
                <w:color w:val="000000"/>
                <w:sz w:val="18"/>
                <w:szCs w:val="18"/>
              </w:rPr>
              <w:t>ả</w:t>
            </w:r>
            <w:r w:rsidRPr="00C8778A">
              <w:rPr>
                <w:rFonts w:ascii="Arial" w:eastAsia="Times New Roman" w:hAnsi="Arial" w:cs="Arial"/>
                <w:color w:val="000000"/>
                <w:sz w:val="18"/>
                <w:szCs w:val="18"/>
                <w:lang w:val="vi-VN"/>
              </w:rPr>
              <w:t>n ròng của quỹ (NAV) hoặc giá trị tài s</w:t>
            </w:r>
            <w:r w:rsidRPr="00C8778A">
              <w:rPr>
                <w:rFonts w:ascii="Arial" w:eastAsia="Times New Roman" w:hAnsi="Arial" w:cs="Arial"/>
                <w:color w:val="000000"/>
                <w:sz w:val="18"/>
                <w:szCs w:val="18"/>
              </w:rPr>
              <w:t>ả</w:t>
            </w:r>
            <w:r w:rsidRPr="00C8778A">
              <w:rPr>
                <w:rFonts w:ascii="Arial" w:eastAsia="Times New Roman" w:hAnsi="Arial" w:cs="Arial"/>
                <w:color w:val="000000"/>
                <w:sz w:val="18"/>
                <w:szCs w:val="18"/>
                <w:lang w:val="vi-VN"/>
              </w:rPr>
              <w:t>n ròng của danh mục/năm</w:t>
            </w:r>
          </w:p>
        </w:tc>
        <w:tc>
          <w:tcPr>
            <w:tcW w:w="90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Công ty quản lý quỹ đầu tư ch</w:t>
            </w:r>
            <w:r w:rsidRPr="00C8778A">
              <w:rPr>
                <w:rFonts w:ascii="Arial" w:eastAsia="Times New Roman" w:hAnsi="Arial" w:cs="Arial"/>
                <w:color w:val="000000"/>
                <w:sz w:val="18"/>
                <w:szCs w:val="18"/>
              </w:rPr>
              <w:t>ứ</w:t>
            </w:r>
            <w:r w:rsidRPr="00C8778A">
              <w:rPr>
                <w:rFonts w:ascii="Arial" w:eastAsia="Times New Roman" w:hAnsi="Arial" w:cs="Arial"/>
                <w:color w:val="000000"/>
                <w:sz w:val="18"/>
                <w:szCs w:val="18"/>
                <w:lang w:val="vi-VN"/>
              </w:rPr>
              <w:t>ng khoán</w:t>
            </w:r>
          </w:p>
        </w:tc>
        <w:tc>
          <w:tcPr>
            <w:tcW w:w="90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Quỹ đầu tư chứng khoán đại chúng, công ty đầu tư chứng khoán đại chúng</w:t>
            </w:r>
          </w:p>
        </w:tc>
      </w:tr>
      <w:tr w:rsidR="00C8778A" w:rsidRPr="00C8778A" w:rsidTr="00C8778A">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jc w:val="center"/>
              <w:rPr>
                <w:rFonts w:ascii="Arial" w:eastAsia="Times New Roman" w:hAnsi="Arial" w:cs="Arial"/>
                <w:color w:val="000000"/>
                <w:sz w:val="18"/>
                <w:szCs w:val="18"/>
              </w:rPr>
            </w:pPr>
            <w:r w:rsidRPr="00C8778A">
              <w:rPr>
                <w:rFonts w:ascii="Arial" w:eastAsia="Times New Roman" w:hAnsi="Arial" w:cs="Arial"/>
                <w:b/>
                <w:bCs/>
                <w:color w:val="000000"/>
                <w:sz w:val="18"/>
                <w:szCs w:val="18"/>
                <w:lang w:val="vi-VN"/>
              </w:rPr>
              <w:t>4</w:t>
            </w:r>
          </w:p>
        </w:tc>
        <w:tc>
          <w:tcPr>
            <w:tcW w:w="135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b/>
                <w:bCs/>
                <w:color w:val="000000"/>
                <w:sz w:val="18"/>
                <w:szCs w:val="18"/>
                <w:lang w:val="vi-VN"/>
              </w:rPr>
              <w:t>Giá dịch v</w:t>
            </w:r>
            <w:r w:rsidRPr="00C8778A">
              <w:rPr>
                <w:rFonts w:ascii="Arial" w:eastAsia="Times New Roman" w:hAnsi="Arial" w:cs="Arial"/>
                <w:b/>
                <w:bCs/>
                <w:color w:val="000000"/>
                <w:sz w:val="18"/>
                <w:szCs w:val="18"/>
              </w:rPr>
              <w:t>ụ </w:t>
            </w:r>
            <w:r w:rsidRPr="00C8778A">
              <w:rPr>
                <w:rFonts w:ascii="Arial" w:eastAsia="Times New Roman" w:hAnsi="Arial" w:cs="Arial"/>
                <w:b/>
                <w:bCs/>
                <w:color w:val="000000"/>
                <w:sz w:val="18"/>
                <w:szCs w:val="18"/>
                <w:lang w:val="vi-VN"/>
              </w:rPr>
              <w:t>giám sát tài sản của </w:t>
            </w:r>
            <w:r w:rsidRPr="00C8778A">
              <w:rPr>
                <w:rFonts w:ascii="Arial" w:eastAsia="Times New Roman" w:hAnsi="Arial" w:cs="Arial"/>
                <w:b/>
                <w:bCs/>
                <w:color w:val="000000"/>
                <w:sz w:val="18"/>
                <w:szCs w:val="18"/>
              </w:rPr>
              <w:t>quỹ </w:t>
            </w:r>
            <w:r w:rsidRPr="00C8778A">
              <w:rPr>
                <w:rFonts w:ascii="Arial" w:eastAsia="Times New Roman" w:hAnsi="Arial" w:cs="Arial"/>
                <w:b/>
                <w:bCs/>
                <w:color w:val="000000"/>
                <w:sz w:val="18"/>
                <w:szCs w:val="18"/>
                <w:lang w:val="vi-VN"/>
              </w:rPr>
              <w:t>đóng, công ty đầu tư chứng khoán đại chúng</w:t>
            </w:r>
          </w:p>
        </w:tc>
        <w:tc>
          <w:tcPr>
            <w:tcW w:w="140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Tối </w:t>
            </w:r>
            <w:r w:rsidRPr="00C8778A">
              <w:rPr>
                <w:rFonts w:ascii="Arial" w:eastAsia="Times New Roman" w:hAnsi="Arial" w:cs="Arial"/>
                <w:color w:val="000000"/>
                <w:sz w:val="18"/>
                <w:szCs w:val="18"/>
              </w:rPr>
              <w:t>đ</w:t>
            </w:r>
            <w:r w:rsidRPr="00C8778A">
              <w:rPr>
                <w:rFonts w:ascii="Arial" w:eastAsia="Times New Roman" w:hAnsi="Arial" w:cs="Arial"/>
                <w:color w:val="000000"/>
                <w:sz w:val="18"/>
                <w:szCs w:val="18"/>
                <w:lang w:val="vi-VN"/>
              </w:rPr>
              <w:t>a 0,15% giá trị tài sản giám sát</w:t>
            </w:r>
          </w:p>
        </w:tc>
        <w:tc>
          <w:tcPr>
            <w:tcW w:w="90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Ngân hàng giám sát</w:t>
            </w:r>
          </w:p>
        </w:tc>
        <w:tc>
          <w:tcPr>
            <w:tcW w:w="90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Quỹ đóng, công ty đầu tư chứng khoán đại ch</w:t>
            </w:r>
            <w:r w:rsidRPr="00C8778A">
              <w:rPr>
                <w:rFonts w:ascii="Arial" w:eastAsia="Times New Roman" w:hAnsi="Arial" w:cs="Arial"/>
                <w:color w:val="000000"/>
                <w:sz w:val="18"/>
                <w:szCs w:val="18"/>
              </w:rPr>
              <w:t>ú</w:t>
            </w:r>
            <w:r w:rsidRPr="00C8778A">
              <w:rPr>
                <w:rFonts w:ascii="Arial" w:eastAsia="Times New Roman" w:hAnsi="Arial" w:cs="Arial"/>
                <w:color w:val="000000"/>
                <w:sz w:val="18"/>
                <w:szCs w:val="18"/>
                <w:lang w:val="vi-VN"/>
              </w:rPr>
              <w:t>ng</w:t>
            </w:r>
          </w:p>
        </w:tc>
      </w:tr>
      <w:tr w:rsidR="00C8778A" w:rsidRPr="00C8778A" w:rsidTr="00C8778A">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jc w:val="center"/>
              <w:rPr>
                <w:rFonts w:ascii="Arial" w:eastAsia="Times New Roman" w:hAnsi="Arial" w:cs="Arial"/>
                <w:color w:val="000000"/>
                <w:sz w:val="18"/>
                <w:szCs w:val="18"/>
              </w:rPr>
            </w:pPr>
            <w:r w:rsidRPr="00C8778A">
              <w:rPr>
                <w:rFonts w:ascii="Arial" w:eastAsia="Times New Roman" w:hAnsi="Arial" w:cs="Arial"/>
                <w:b/>
                <w:bCs/>
                <w:color w:val="000000"/>
                <w:sz w:val="18"/>
                <w:szCs w:val="18"/>
                <w:lang w:val="vi-VN"/>
              </w:rPr>
              <w:t>5</w:t>
            </w:r>
          </w:p>
        </w:tc>
        <w:tc>
          <w:tcPr>
            <w:tcW w:w="135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b/>
                <w:bCs/>
                <w:color w:val="000000"/>
                <w:sz w:val="18"/>
                <w:szCs w:val="18"/>
                <w:lang w:val="vi-VN"/>
              </w:rPr>
              <w:t>Giá dịch vụ đại diện người sở hữu trái phiếu</w:t>
            </w:r>
          </w:p>
        </w:tc>
        <w:tc>
          <w:tcPr>
            <w:tcW w:w="140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Tối </w:t>
            </w:r>
            <w:r w:rsidRPr="00C8778A">
              <w:rPr>
                <w:rFonts w:ascii="Arial" w:eastAsia="Times New Roman" w:hAnsi="Arial" w:cs="Arial"/>
                <w:color w:val="000000"/>
                <w:sz w:val="18"/>
                <w:szCs w:val="18"/>
              </w:rPr>
              <w:t>đ</w:t>
            </w:r>
            <w:r w:rsidRPr="00C8778A">
              <w:rPr>
                <w:rFonts w:ascii="Arial" w:eastAsia="Times New Roman" w:hAnsi="Arial" w:cs="Arial"/>
                <w:color w:val="000000"/>
                <w:sz w:val="18"/>
                <w:szCs w:val="18"/>
                <w:lang w:val="vi-VN"/>
              </w:rPr>
              <w:t>a 0,1% tổng giá trị trái phiếu phát hành</w:t>
            </w:r>
          </w:p>
        </w:tc>
        <w:tc>
          <w:tcPr>
            <w:tcW w:w="90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Đại diện người sở hữu trái phiếu theo quy định của pháp luật</w:t>
            </w:r>
          </w:p>
        </w:tc>
        <w:tc>
          <w:tcPr>
            <w:tcW w:w="90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Tổ chức phát hành trái phiếu</w:t>
            </w:r>
          </w:p>
        </w:tc>
      </w:tr>
      <w:tr w:rsidR="00C8778A" w:rsidRPr="00C8778A" w:rsidTr="00C8778A">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jc w:val="center"/>
              <w:rPr>
                <w:rFonts w:ascii="Arial" w:eastAsia="Times New Roman" w:hAnsi="Arial" w:cs="Arial"/>
                <w:color w:val="000000"/>
                <w:sz w:val="18"/>
                <w:szCs w:val="18"/>
              </w:rPr>
            </w:pPr>
            <w:r w:rsidRPr="00C8778A">
              <w:rPr>
                <w:rFonts w:ascii="Arial" w:eastAsia="Times New Roman" w:hAnsi="Arial" w:cs="Arial"/>
                <w:b/>
                <w:bCs/>
                <w:color w:val="000000"/>
                <w:sz w:val="18"/>
                <w:szCs w:val="18"/>
                <w:lang w:val="vi-VN"/>
              </w:rPr>
              <w:t>6</w:t>
            </w:r>
          </w:p>
        </w:tc>
        <w:tc>
          <w:tcPr>
            <w:tcW w:w="135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b/>
                <w:bCs/>
                <w:color w:val="000000"/>
                <w:sz w:val="18"/>
                <w:szCs w:val="18"/>
                <w:lang w:val="vi-VN"/>
              </w:rPr>
              <w:t>Giá dịch vụ phát hành chứng chỉ quỹ đóng, c</w:t>
            </w:r>
            <w:r w:rsidRPr="00C8778A">
              <w:rPr>
                <w:rFonts w:ascii="Arial" w:eastAsia="Times New Roman" w:hAnsi="Arial" w:cs="Arial"/>
                <w:b/>
                <w:bCs/>
                <w:color w:val="000000"/>
                <w:sz w:val="18"/>
                <w:szCs w:val="18"/>
              </w:rPr>
              <w:t>ổ </w:t>
            </w:r>
            <w:r w:rsidRPr="00C8778A">
              <w:rPr>
                <w:rFonts w:ascii="Arial" w:eastAsia="Times New Roman" w:hAnsi="Arial" w:cs="Arial"/>
                <w:b/>
                <w:bCs/>
                <w:color w:val="000000"/>
                <w:sz w:val="18"/>
                <w:szCs w:val="18"/>
                <w:lang w:val="vi-VN"/>
              </w:rPr>
              <w:t xml:space="preserve">phiếu của </w:t>
            </w:r>
            <w:r w:rsidRPr="00C8778A">
              <w:rPr>
                <w:rFonts w:ascii="Arial" w:eastAsia="Times New Roman" w:hAnsi="Arial" w:cs="Arial"/>
                <w:b/>
                <w:bCs/>
                <w:color w:val="000000"/>
                <w:sz w:val="18"/>
                <w:szCs w:val="18"/>
                <w:lang w:val="vi-VN"/>
              </w:rPr>
              <w:lastRenderedPageBreak/>
              <w:t>công ty </w:t>
            </w:r>
            <w:r w:rsidRPr="00C8778A">
              <w:rPr>
                <w:rFonts w:ascii="Arial" w:eastAsia="Times New Roman" w:hAnsi="Arial" w:cs="Arial"/>
                <w:b/>
                <w:bCs/>
                <w:color w:val="000000"/>
                <w:sz w:val="18"/>
                <w:szCs w:val="18"/>
              </w:rPr>
              <w:t>đầ</w:t>
            </w:r>
            <w:r w:rsidRPr="00C8778A">
              <w:rPr>
                <w:rFonts w:ascii="Arial" w:eastAsia="Times New Roman" w:hAnsi="Arial" w:cs="Arial"/>
                <w:b/>
                <w:bCs/>
                <w:color w:val="000000"/>
                <w:sz w:val="18"/>
                <w:szCs w:val="18"/>
                <w:lang w:val="vi-VN"/>
              </w:rPr>
              <w:t>u tư chứng khoán đại chúng</w:t>
            </w:r>
          </w:p>
        </w:tc>
        <w:tc>
          <w:tcPr>
            <w:tcW w:w="140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lastRenderedPageBreak/>
              <w:t> </w:t>
            </w:r>
          </w:p>
        </w:tc>
        <w:tc>
          <w:tcPr>
            <w:tcW w:w="90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 </w:t>
            </w:r>
          </w:p>
        </w:tc>
      </w:tr>
      <w:tr w:rsidR="00C8778A" w:rsidRPr="00C8778A" w:rsidTr="00C8778A">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jc w:val="center"/>
              <w:rPr>
                <w:rFonts w:ascii="Arial" w:eastAsia="Times New Roman" w:hAnsi="Arial" w:cs="Arial"/>
                <w:color w:val="000000"/>
                <w:sz w:val="18"/>
                <w:szCs w:val="18"/>
              </w:rPr>
            </w:pPr>
            <w:r w:rsidRPr="00C8778A">
              <w:rPr>
                <w:rFonts w:ascii="Arial" w:eastAsia="Times New Roman" w:hAnsi="Arial" w:cs="Arial"/>
                <w:color w:val="000000"/>
                <w:sz w:val="18"/>
                <w:szCs w:val="18"/>
                <w:lang w:val="vi-VN"/>
              </w:rPr>
              <w:lastRenderedPageBreak/>
              <w:t>a)</w:t>
            </w:r>
          </w:p>
        </w:tc>
        <w:tc>
          <w:tcPr>
            <w:tcW w:w="135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Tổng giá trị chứng chỉ quỹ, c</w:t>
            </w:r>
            <w:r w:rsidRPr="00C8778A">
              <w:rPr>
                <w:rFonts w:ascii="Arial" w:eastAsia="Times New Roman" w:hAnsi="Arial" w:cs="Arial"/>
                <w:color w:val="000000"/>
                <w:sz w:val="18"/>
                <w:szCs w:val="18"/>
              </w:rPr>
              <w:t>ổ </w:t>
            </w:r>
            <w:r w:rsidRPr="00C8778A">
              <w:rPr>
                <w:rFonts w:ascii="Arial" w:eastAsia="Times New Roman" w:hAnsi="Arial" w:cs="Arial"/>
                <w:color w:val="000000"/>
                <w:sz w:val="18"/>
                <w:szCs w:val="18"/>
                <w:lang w:val="vi-VN"/>
              </w:rPr>
              <w:t>phi</w:t>
            </w:r>
            <w:r w:rsidRPr="00C8778A">
              <w:rPr>
                <w:rFonts w:ascii="Arial" w:eastAsia="Times New Roman" w:hAnsi="Arial" w:cs="Arial"/>
                <w:color w:val="000000"/>
                <w:sz w:val="18"/>
                <w:szCs w:val="18"/>
              </w:rPr>
              <w:t>ế</w:t>
            </w:r>
            <w:r w:rsidRPr="00C8778A">
              <w:rPr>
                <w:rFonts w:ascii="Arial" w:eastAsia="Times New Roman" w:hAnsi="Arial" w:cs="Arial"/>
                <w:color w:val="000000"/>
                <w:sz w:val="18"/>
                <w:szCs w:val="18"/>
                <w:lang w:val="vi-VN"/>
              </w:rPr>
              <w:t>u chào bán dưới 500 tỷ đồng</w:t>
            </w:r>
          </w:p>
        </w:tc>
        <w:tc>
          <w:tcPr>
            <w:tcW w:w="140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2%/v</w:t>
            </w:r>
            <w:r w:rsidRPr="00C8778A">
              <w:rPr>
                <w:rFonts w:ascii="Arial" w:eastAsia="Times New Roman" w:hAnsi="Arial" w:cs="Arial"/>
                <w:color w:val="000000"/>
                <w:sz w:val="18"/>
                <w:szCs w:val="18"/>
              </w:rPr>
              <w:t>ố</w:t>
            </w:r>
            <w:r w:rsidRPr="00C8778A">
              <w:rPr>
                <w:rFonts w:ascii="Arial" w:eastAsia="Times New Roman" w:hAnsi="Arial" w:cs="Arial"/>
                <w:color w:val="000000"/>
                <w:sz w:val="18"/>
                <w:szCs w:val="18"/>
                <w:lang w:val="vi-VN"/>
              </w:rPr>
              <w:t>n huy động/</w:t>
            </w:r>
            <w:r w:rsidRPr="00C8778A">
              <w:rPr>
                <w:rFonts w:ascii="Arial" w:eastAsia="Times New Roman" w:hAnsi="Arial" w:cs="Arial"/>
                <w:color w:val="000000"/>
                <w:sz w:val="18"/>
                <w:szCs w:val="18"/>
              </w:rPr>
              <w:t>đ</w:t>
            </w:r>
            <w:r w:rsidRPr="00C8778A">
              <w:rPr>
                <w:rFonts w:ascii="Arial" w:eastAsia="Times New Roman" w:hAnsi="Arial" w:cs="Arial"/>
                <w:color w:val="000000"/>
                <w:sz w:val="18"/>
                <w:szCs w:val="18"/>
                <w:lang w:val="vi-VN"/>
              </w:rPr>
              <w:t>ợt phát hành chứng ch</w:t>
            </w:r>
            <w:r w:rsidRPr="00C8778A">
              <w:rPr>
                <w:rFonts w:ascii="Arial" w:eastAsia="Times New Roman" w:hAnsi="Arial" w:cs="Arial"/>
                <w:color w:val="000000"/>
                <w:sz w:val="18"/>
                <w:szCs w:val="18"/>
              </w:rPr>
              <w:t>ỉ quỹ</w:t>
            </w:r>
            <w:r w:rsidRPr="00C8778A">
              <w:rPr>
                <w:rFonts w:ascii="Arial" w:eastAsia="Times New Roman" w:hAnsi="Arial" w:cs="Arial"/>
                <w:color w:val="000000"/>
                <w:sz w:val="18"/>
                <w:szCs w:val="18"/>
                <w:lang w:val="vi-VN"/>
              </w:rPr>
              <w:t>, cổ phiếu</w:t>
            </w:r>
          </w:p>
        </w:tc>
        <w:tc>
          <w:tcPr>
            <w:tcW w:w="900" w:type="pct"/>
            <w:vMerge w:val="restar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Công ty quản lý quỹ đầu tư chứng khoán</w:t>
            </w:r>
          </w:p>
        </w:tc>
        <w:tc>
          <w:tcPr>
            <w:tcW w:w="900" w:type="pct"/>
            <w:vMerge w:val="restar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Quỹ đóng, công ty đầu tư chứng kho</w:t>
            </w:r>
            <w:r w:rsidRPr="00C8778A">
              <w:rPr>
                <w:rFonts w:ascii="Arial" w:eastAsia="Times New Roman" w:hAnsi="Arial" w:cs="Arial"/>
                <w:color w:val="000000"/>
                <w:sz w:val="18"/>
                <w:szCs w:val="18"/>
              </w:rPr>
              <w:t>á</w:t>
            </w:r>
            <w:r w:rsidRPr="00C8778A">
              <w:rPr>
                <w:rFonts w:ascii="Arial" w:eastAsia="Times New Roman" w:hAnsi="Arial" w:cs="Arial"/>
                <w:color w:val="000000"/>
                <w:sz w:val="18"/>
                <w:szCs w:val="18"/>
                <w:lang w:val="vi-VN"/>
              </w:rPr>
              <w:t>n đại ch</w:t>
            </w:r>
            <w:r w:rsidRPr="00C8778A">
              <w:rPr>
                <w:rFonts w:ascii="Arial" w:eastAsia="Times New Roman" w:hAnsi="Arial" w:cs="Arial"/>
                <w:color w:val="000000"/>
                <w:sz w:val="18"/>
                <w:szCs w:val="18"/>
              </w:rPr>
              <w:t>ú</w:t>
            </w:r>
            <w:r w:rsidRPr="00C8778A">
              <w:rPr>
                <w:rFonts w:ascii="Arial" w:eastAsia="Times New Roman" w:hAnsi="Arial" w:cs="Arial"/>
                <w:color w:val="000000"/>
                <w:sz w:val="18"/>
                <w:szCs w:val="18"/>
                <w:lang w:val="vi-VN"/>
              </w:rPr>
              <w:t>ng</w:t>
            </w:r>
          </w:p>
        </w:tc>
      </w:tr>
      <w:tr w:rsidR="00C8778A" w:rsidRPr="00C8778A" w:rsidTr="00C8778A">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jc w:val="center"/>
              <w:rPr>
                <w:rFonts w:ascii="Arial" w:eastAsia="Times New Roman" w:hAnsi="Arial" w:cs="Arial"/>
                <w:color w:val="000000"/>
                <w:sz w:val="18"/>
                <w:szCs w:val="18"/>
              </w:rPr>
            </w:pPr>
            <w:r w:rsidRPr="00C8778A">
              <w:rPr>
                <w:rFonts w:ascii="Arial" w:eastAsia="Times New Roman" w:hAnsi="Arial" w:cs="Arial"/>
                <w:color w:val="000000"/>
                <w:sz w:val="18"/>
                <w:szCs w:val="18"/>
                <w:lang w:val="vi-VN"/>
              </w:rPr>
              <w:t>b)</w:t>
            </w:r>
          </w:p>
        </w:tc>
        <w:tc>
          <w:tcPr>
            <w:tcW w:w="135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T</w:t>
            </w:r>
            <w:r w:rsidRPr="00C8778A">
              <w:rPr>
                <w:rFonts w:ascii="Arial" w:eastAsia="Times New Roman" w:hAnsi="Arial" w:cs="Arial"/>
                <w:color w:val="000000"/>
                <w:sz w:val="18"/>
                <w:szCs w:val="18"/>
              </w:rPr>
              <w:t>ổ</w:t>
            </w:r>
            <w:r w:rsidRPr="00C8778A">
              <w:rPr>
                <w:rFonts w:ascii="Arial" w:eastAsia="Times New Roman" w:hAnsi="Arial" w:cs="Arial"/>
                <w:color w:val="000000"/>
                <w:sz w:val="18"/>
                <w:szCs w:val="18"/>
                <w:lang w:val="vi-VN"/>
              </w:rPr>
              <w:t>ng giá trị chứng chỉ quỹ, cổ phiếu chào bán tr</w:t>
            </w:r>
            <w:r w:rsidRPr="00C8778A">
              <w:rPr>
                <w:rFonts w:ascii="Arial" w:eastAsia="Times New Roman" w:hAnsi="Arial" w:cs="Arial"/>
                <w:color w:val="000000"/>
                <w:sz w:val="18"/>
                <w:szCs w:val="18"/>
              </w:rPr>
              <w:t>ê</w:t>
            </w:r>
            <w:r w:rsidRPr="00C8778A">
              <w:rPr>
                <w:rFonts w:ascii="Arial" w:eastAsia="Times New Roman" w:hAnsi="Arial" w:cs="Arial"/>
                <w:color w:val="000000"/>
                <w:sz w:val="18"/>
                <w:szCs w:val="18"/>
                <w:lang w:val="vi-VN"/>
              </w:rPr>
              <w:t>n 500 tỷ đồng đến dưới 1000 tỷ đồng</w:t>
            </w:r>
          </w:p>
        </w:tc>
        <w:tc>
          <w:tcPr>
            <w:tcW w:w="140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1,5%/vốn huy động/đợt phát hành chứng chỉ quỹ, cổ phiếu</w:t>
            </w:r>
          </w:p>
        </w:tc>
        <w:tc>
          <w:tcPr>
            <w:tcW w:w="0" w:type="auto"/>
            <w:vMerge/>
            <w:tcBorders>
              <w:top w:val="nil"/>
              <w:left w:val="nil"/>
              <w:bottom w:val="single" w:sz="8" w:space="0" w:color="auto"/>
              <w:right w:val="single" w:sz="8" w:space="0" w:color="auto"/>
            </w:tcBorders>
            <w:shd w:val="clear" w:color="auto" w:fill="FFFFFF"/>
            <w:vAlign w:val="center"/>
            <w:hideMark/>
          </w:tcPr>
          <w:p w:rsidR="00C8778A" w:rsidRPr="00C8778A" w:rsidRDefault="00C8778A" w:rsidP="00C8778A">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C8778A" w:rsidRPr="00C8778A" w:rsidRDefault="00C8778A" w:rsidP="00C8778A">
            <w:pPr>
              <w:spacing w:after="0" w:line="240" w:lineRule="auto"/>
              <w:rPr>
                <w:rFonts w:ascii="Arial" w:eastAsia="Times New Roman" w:hAnsi="Arial" w:cs="Arial"/>
                <w:color w:val="000000"/>
                <w:sz w:val="18"/>
                <w:szCs w:val="18"/>
              </w:rPr>
            </w:pPr>
          </w:p>
        </w:tc>
      </w:tr>
      <w:tr w:rsidR="00C8778A" w:rsidRPr="00C8778A" w:rsidTr="00C8778A">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jc w:val="center"/>
              <w:rPr>
                <w:rFonts w:ascii="Arial" w:eastAsia="Times New Roman" w:hAnsi="Arial" w:cs="Arial"/>
                <w:color w:val="000000"/>
                <w:sz w:val="18"/>
                <w:szCs w:val="18"/>
              </w:rPr>
            </w:pPr>
            <w:r w:rsidRPr="00C8778A">
              <w:rPr>
                <w:rFonts w:ascii="Arial" w:eastAsia="Times New Roman" w:hAnsi="Arial" w:cs="Arial"/>
                <w:color w:val="000000"/>
                <w:sz w:val="18"/>
                <w:szCs w:val="18"/>
                <w:lang w:val="vi-VN"/>
              </w:rPr>
              <w:t>c)</w:t>
            </w:r>
          </w:p>
        </w:tc>
        <w:tc>
          <w:tcPr>
            <w:tcW w:w="135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Tổng giá trị chứng chỉ quỹ, cổ phiếu chào bán từ 1000 tỷ đồng trở lên</w:t>
            </w:r>
          </w:p>
        </w:tc>
        <w:tc>
          <w:tcPr>
            <w:tcW w:w="140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1%/vốn huy động/</w:t>
            </w:r>
            <w:r w:rsidRPr="00C8778A">
              <w:rPr>
                <w:rFonts w:ascii="Arial" w:eastAsia="Times New Roman" w:hAnsi="Arial" w:cs="Arial"/>
                <w:color w:val="000000"/>
                <w:sz w:val="18"/>
                <w:szCs w:val="18"/>
              </w:rPr>
              <w:t>đ</w:t>
            </w:r>
            <w:r w:rsidRPr="00C8778A">
              <w:rPr>
                <w:rFonts w:ascii="Arial" w:eastAsia="Times New Roman" w:hAnsi="Arial" w:cs="Arial"/>
                <w:color w:val="000000"/>
                <w:sz w:val="18"/>
                <w:szCs w:val="18"/>
                <w:lang w:val="vi-VN"/>
              </w:rPr>
              <w:t>ợt phát hành chứng chỉ quỹ, cổ phiếu</w:t>
            </w:r>
          </w:p>
        </w:tc>
        <w:tc>
          <w:tcPr>
            <w:tcW w:w="0" w:type="auto"/>
            <w:vMerge/>
            <w:tcBorders>
              <w:top w:val="nil"/>
              <w:left w:val="nil"/>
              <w:bottom w:val="single" w:sz="8" w:space="0" w:color="auto"/>
              <w:right w:val="single" w:sz="8" w:space="0" w:color="auto"/>
            </w:tcBorders>
            <w:shd w:val="clear" w:color="auto" w:fill="FFFFFF"/>
            <w:vAlign w:val="center"/>
            <w:hideMark/>
          </w:tcPr>
          <w:p w:rsidR="00C8778A" w:rsidRPr="00C8778A" w:rsidRDefault="00C8778A" w:rsidP="00C8778A">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C8778A" w:rsidRPr="00C8778A" w:rsidRDefault="00C8778A" w:rsidP="00C8778A">
            <w:pPr>
              <w:spacing w:after="0" w:line="240" w:lineRule="auto"/>
              <w:rPr>
                <w:rFonts w:ascii="Arial" w:eastAsia="Times New Roman" w:hAnsi="Arial" w:cs="Arial"/>
                <w:color w:val="000000"/>
                <w:sz w:val="18"/>
                <w:szCs w:val="18"/>
              </w:rPr>
            </w:pPr>
          </w:p>
        </w:tc>
      </w:tr>
      <w:tr w:rsidR="00C8778A" w:rsidRPr="00C8778A" w:rsidTr="00C8778A">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jc w:val="center"/>
              <w:rPr>
                <w:rFonts w:ascii="Arial" w:eastAsia="Times New Roman" w:hAnsi="Arial" w:cs="Arial"/>
                <w:color w:val="000000"/>
                <w:sz w:val="18"/>
                <w:szCs w:val="18"/>
              </w:rPr>
            </w:pPr>
            <w:r w:rsidRPr="00C8778A">
              <w:rPr>
                <w:rFonts w:ascii="Arial" w:eastAsia="Times New Roman" w:hAnsi="Arial" w:cs="Arial"/>
                <w:b/>
                <w:bCs/>
                <w:color w:val="000000"/>
                <w:sz w:val="18"/>
                <w:szCs w:val="18"/>
                <w:lang w:val="vi-VN"/>
              </w:rPr>
              <w:t>7</w:t>
            </w:r>
          </w:p>
        </w:tc>
        <w:tc>
          <w:tcPr>
            <w:tcW w:w="135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b/>
                <w:bCs/>
                <w:color w:val="000000"/>
                <w:sz w:val="18"/>
                <w:szCs w:val="18"/>
                <w:lang w:val="vi-VN"/>
              </w:rPr>
              <w:t>Giá dịch vụ phát hành, mua lại, chuyển đổi chứng chỉ quỹ mở</w:t>
            </w:r>
          </w:p>
        </w:tc>
        <w:tc>
          <w:tcPr>
            <w:tcW w:w="140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 </w:t>
            </w:r>
          </w:p>
        </w:tc>
      </w:tr>
      <w:tr w:rsidR="00C8778A" w:rsidRPr="00C8778A" w:rsidTr="00C8778A">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jc w:val="center"/>
              <w:rPr>
                <w:rFonts w:ascii="Arial" w:eastAsia="Times New Roman" w:hAnsi="Arial" w:cs="Arial"/>
                <w:color w:val="000000"/>
                <w:sz w:val="18"/>
                <w:szCs w:val="18"/>
              </w:rPr>
            </w:pPr>
            <w:r w:rsidRPr="00C8778A">
              <w:rPr>
                <w:rFonts w:ascii="Arial" w:eastAsia="Times New Roman" w:hAnsi="Arial" w:cs="Arial"/>
                <w:color w:val="000000"/>
                <w:sz w:val="18"/>
                <w:szCs w:val="18"/>
                <w:lang w:val="vi-VN"/>
              </w:rPr>
              <w:t>a)</w:t>
            </w:r>
          </w:p>
        </w:tc>
        <w:tc>
          <w:tcPr>
            <w:tcW w:w="135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Giá dịch vụ phát hành chứng chỉ quỹ mở</w:t>
            </w:r>
          </w:p>
        </w:tc>
        <w:tc>
          <w:tcPr>
            <w:tcW w:w="140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Tối đa 5%/giá trị giao dịch</w:t>
            </w:r>
          </w:p>
        </w:tc>
        <w:tc>
          <w:tcPr>
            <w:tcW w:w="90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Công ty quản lý quỹ đầu tư chứng khoán</w:t>
            </w:r>
          </w:p>
        </w:tc>
        <w:tc>
          <w:tcPr>
            <w:tcW w:w="90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Khách hàng</w:t>
            </w:r>
          </w:p>
        </w:tc>
      </w:tr>
      <w:tr w:rsidR="00C8778A" w:rsidRPr="00C8778A" w:rsidTr="00C8778A">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jc w:val="center"/>
              <w:rPr>
                <w:rFonts w:ascii="Arial" w:eastAsia="Times New Roman" w:hAnsi="Arial" w:cs="Arial"/>
                <w:color w:val="000000"/>
                <w:sz w:val="18"/>
                <w:szCs w:val="18"/>
              </w:rPr>
            </w:pPr>
            <w:r w:rsidRPr="00C8778A">
              <w:rPr>
                <w:rFonts w:ascii="Arial" w:eastAsia="Times New Roman" w:hAnsi="Arial" w:cs="Arial"/>
                <w:color w:val="000000"/>
                <w:sz w:val="18"/>
                <w:szCs w:val="18"/>
                <w:lang w:val="vi-VN"/>
              </w:rPr>
              <w:t>b)</w:t>
            </w:r>
          </w:p>
        </w:tc>
        <w:tc>
          <w:tcPr>
            <w:tcW w:w="135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Giá dịch vụ mua lại, chuy</w:t>
            </w:r>
            <w:r w:rsidRPr="00C8778A">
              <w:rPr>
                <w:rFonts w:ascii="Arial" w:eastAsia="Times New Roman" w:hAnsi="Arial" w:cs="Arial"/>
                <w:color w:val="000000"/>
                <w:sz w:val="18"/>
                <w:szCs w:val="18"/>
              </w:rPr>
              <w:t>ể</w:t>
            </w:r>
            <w:r w:rsidRPr="00C8778A">
              <w:rPr>
                <w:rFonts w:ascii="Arial" w:eastAsia="Times New Roman" w:hAnsi="Arial" w:cs="Arial"/>
                <w:color w:val="000000"/>
                <w:sz w:val="18"/>
                <w:szCs w:val="18"/>
                <w:lang w:val="vi-VN"/>
              </w:rPr>
              <w:t>n </w:t>
            </w:r>
            <w:r w:rsidRPr="00C8778A">
              <w:rPr>
                <w:rFonts w:ascii="Arial" w:eastAsia="Times New Roman" w:hAnsi="Arial" w:cs="Arial"/>
                <w:color w:val="000000"/>
                <w:sz w:val="18"/>
                <w:szCs w:val="18"/>
              </w:rPr>
              <w:t>đ</w:t>
            </w:r>
            <w:r w:rsidRPr="00C8778A">
              <w:rPr>
                <w:rFonts w:ascii="Arial" w:eastAsia="Times New Roman" w:hAnsi="Arial" w:cs="Arial"/>
                <w:color w:val="000000"/>
                <w:sz w:val="18"/>
                <w:szCs w:val="18"/>
                <w:lang w:val="vi-VN"/>
              </w:rPr>
              <w:t>ổi chứng ch</w:t>
            </w:r>
            <w:r w:rsidRPr="00C8778A">
              <w:rPr>
                <w:rFonts w:ascii="Arial" w:eastAsia="Times New Roman" w:hAnsi="Arial" w:cs="Arial"/>
                <w:color w:val="000000"/>
                <w:sz w:val="18"/>
                <w:szCs w:val="18"/>
              </w:rPr>
              <w:t>ỉ </w:t>
            </w:r>
            <w:r w:rsidRPr="00C8778A">
              <w:rPr>
                <w:rFonts w:ascii="Arial" w:eastAsia="Times New Roman" w:hAnsi="Arial" w:cs="Arial"/>
                <w:color w:val="000000"/>
                <w:sz w:val="18"/>
                <w:szCs w:val="18"/>
                <w:lang w:val="vi-VN"/>
              </w:rPr>
              <w:t>quỹ mở</w:t>
            </w:r>
          </w:p>
        </w:tc>
        <w:tc>
          <w:tcPr>
            <w:tcW w:w="140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Tối đa 3%/giá trị giao dịch</w:t>
            </w:r>
          </w:p>
        </w:tc>
        <w:tc>
          <w:tcPr>
            <w:tcW w:w="90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Công ty quản lý quỹ đầu tư chứng khoán</w:t>
            </w:r>
          </w:p>
        </w:tc>
        <w:tc>
          <w:tcPr>
            <w:tcW w:w="90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Khách hàng</w:t>
            </w:r>
          </w:p>
        </w:tc>
      </w:tr>
      <w:tr w:rsidR="00C8778A" w:rsidRPr="00C8778A" w:rsidTr="00C8778A">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jc w:val="center"/>
              <w:rPr>
                <w:rFonts w:ascii="Arial" w:eastAsia="Times New Roman" w:hAnsi="Arial" w:cs="Arial"/>
                <w:color w:val="000000"/>
                <w:sz w:val="18"/>
                <w:szCs w:val="18"/>
              </w:rPr>
            </w:pPr>
            <w:r w:rsidRPr="00C8778A">
              <w:rPr>
                <w:rFonts w:ascii="Arial" w:eastAsia="Times New Roman" w:hAnsi="Arial" w:cs="Arial"/>
                <w:b/>
                <w:bCs/>
                <w:color w:val="000000"/>
                <w:sz w:val="18"/>
                <w:szCs w:val="18"/>
                <w:lang w:val="vi-VN"/>
              </w:rPr>
              <w:t>8</w:t>
            </w:r>
          </w:p>
        </w:tc>
        <w:tc>
          <w:tcPr>
            <w:tcW w:w="135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b/>
                <w:bCs/>
                <w:color w:val="000000"/>
                <w:sz w:val="18"/>
                <w:szCs w:val="18"/>
                <w:lang w:val="vi-VN"/>
              </w:rPr>
              <w:t>Giá dịch vụ phát hành, mua lại chứng chỉ quỹ ETF</w:t>
            </w:r>
          </w:p>
        </w:tc>
        <w:tc>
          <w:tcPr>
            <w:tcW w:w="140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 </w:t>
            </w:r>
          </w:p>
        </w:tc>
      </w:tr>
      <w:tr w:rsidR="00C8778A" w:rsidRPr="00C8778A" w:rsidTr="00C8778A">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jc w:val="center"/>
              <w:rPr>
                <w:rFonts w:ascii="Arial" w:eastAsia="Times New Roman" w:hAnsi="Arial" w:cs="Arial"/>
                <w:color w:val="000000"/>
                <w:sz w:val="18"/>
                <w:szCs w:val="18"/>
              </w:rPr>
            </w:pPr>
            <w:r w:rsidRPr="00C8778A">
              <w:rPr>
                <w:rFonts w:ascii="Arial" w:eastAsia="Times New Roman" w:hAnsi="Arial" w:cs="Arial"/>
                <w:color w:val="000000"/>
                <w:sz w:val="18"/>
                <w:szCs w:val="18"/>
                <w:lang w:val="vi-VN"/>
              </w:rPr>
              <w:t>a)</w:t>
            </w:r>
          </w:p>
        </w:tc>
        <w:tc>
          <w:tcPr>
            <w:tcW w:w="135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Giá dịch vụ phát hành, mua lại chứng ch</w:t>
            </w:r>
            <w:r w:rsidRPr="00C8778A">
              <w:rPr>
                <w:rFonts w:ascii="Arial" w:eastAsia="Times New Roman" w:hAnsi="Arial" w:cs="Arial"/>
                <w:color w:val="000000"/>
                <w:sz w:val="18"/>
                <w:szCs w:val="18"/>
              </w:rPr>
              <w:t>ỉ </w:t>
            </w:r>
            <w:r w:rsidRPr="00C8778A">
              <w:rPr>
                <w:rFonts w:ascii="Arial" w:eastAsia="Times New Roman" w:hAnsi="Arial" w:cs="Arial"/>
                <w:color w:val="000000"/>
                <w:sz w:val="18"/>
                <w:szCs w:val="18"/>
                <w:lang w:val="vi-VN"/>
              </w:rPr>
              <w:t>quỹ ETF áp dụng đối với nh</w:t>
            </w:r>
            <w:r w:rsidRPr="00C8778A">
              <w:rPr>
                <w:rFonts w:ascii="Arial" w:eastAsia="Times New Roman" w:hAnsi="Arial" w:cs="Arial"/>
                <w:color w:val="000000"/>
                <w:sz w:val="18"/>
                <w:szCs w:val="18"/>
              </w:rPr>
              <w:t>à </w:t>
            </w:r>
            <w:r w:rsidRPr="00C8778A">
              <w:rPr>
                <w:rFonts w:ascii="Arial" w:eastAsia="Times New Roman" w:hAnsi="Arial" w:cs="Arial"/>
                <w:color w:val="000000"/>
                <w:sz w:val="18"/>
                <w:szCs w:val="18"/>
                <w:lang w:val="vi-VN"/>
              </w:rPr>
              <w:t>đầu tư</w:t>
            </w:r>
          </w:p>
        </w:tc>
        <w:tc>
          <w:tcPr>
            <w:tcW w:w="140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Tối đa 1%/giá trị giao dịch</w:t>
            </w:r>
          </w:p>
        </w:tc>
        <w:tc>
          <w:tcPr>
            <w:tcW w:w="90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Công ty quản lý quy đầu tư chứng khoán</w:t>
            </w:r>
          </w:p>
        </w:tc>
        <w:tc>
          <w:tcPr>
            <w:tcW w:w="90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Khách hàng (nhà đ</w:t>
            </w:r>
            <w:r w:rsidRPr="00C8778A">
              <w:rPr>
                <w:rFonts w:ascii="Arial" w:eastAsia="Times New Roman" w:hAnsi="Arial" w:cs="Arial"/>
                <w:color w:val="000000"/>
                <w:sz w:val="18"/>
                <w:szCs w:val="18"/>
              </w:rPr>
              <w:t>ầ</w:t>
            </w:r>
            <w:r w:rsidRPr="00C8778A">
              <w:rPr>
                <w:rFonts w:ascii="Arial" w:eastAsia="Times New Roman" w:hAnsi="Arial" w:cs="Arial"/>
                <w:color w:val="000000"/>
                <w:sz w:val="18"/>
                <w:szCs w:val="18"/>
                <w:lang w:val="vi-VN"/>
              </w:rPr>
              <w:t>u tư)</w:t>
            </w:r>
          </w:p>
        </w:tc>
      </w:tr>
      <w:tr w:rsidR="00C8778A" w:rsidRPr="00C8778A" w:rsidTr="00C8778A">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jc w:val="center"/>
              <w:rPr>
                <w:rFonts w:ascii="Arial" w:eastAsia="Times New Roman" w:hAnsi="Arial" w:cs="Arial"/>
                <w:color w:val="000000"/>
                <w:sz w:val="18"/>
                <w:szCs w:val="18"/>
              </w:rPr>
            </w:pPr>
            <w:r w:rsidRPr="00C8778A">
              <w:rPr>
                <w:rFonts w:ascii="Arial" w:eastAsia="Times New Roman" w:hAnsi="Arial" w:cs="Arial"/>
                <w:color w:val="000000"/>
                <w:sz w:val="18"/>
                <w:szCs w:val="18"/>
                <w:lang w:val="vi-VN"/>
              </w:rPr>
              <w:t>b)</w:t>
            </w:r>
          </w:p>
        </w:tc>
        <w:tc>
          <w:tcPr>
            <w:tcW w:w="135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Giá dịch vụ phát hành, mua lại chứng ch</w:t>
            </w:r>
            <w:r w:rsidRPr="00C8778A">
              <w:rPr>
                <w:rFonts w:ascii="Arial" w:eastAsia="Times New Roman" w:hAnsi="Arial" w:cs="Arial"/>
                <w:color w:val="000000"/>
                <w:sz w:val="18"/>
                <w:szCs w:val="18"/>
              </w:rPr>
              <w:t>ỉ </w:t>
            </w:r>
            <w:r w:rsidRPr="00C8778A">
              <w:rPr>
                <w:rFonts w:ascii="Arial" w:eastAsia="Times New Roman" w:hAnsi="Arial" w:cs="Arial"/>
                <w:color w:val="000000"/>
                <w:sz w:val="18"/>
                <w:szCs w:val="18"/>
                <w:lang w:val="vi-VN"/>
              </w:rPr>
              <w:t>quỹ ETF áp dụng đối với thành viên lập </w:t>
            </w:r>
            <w:r w:rsidRPr="00C8778A">
              <w:rPr>
                <w:rFonts w:ascii="Arial" w:eastAsia="Times New Roman" w:hAnsi="Arial" w:cs="Arial"/>
                <w:color w:val="000000"/>
                <w:sz w:val="18"/>
                <w:szCs w:val="18"/>
              </w:rPr>
              <w:t>quỹ</w:t>
            </w:r>
          </w:p>
        </w:tc>
        <w:tc>
          <w:tcPr>
            <w:tcW w:w="140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Tối đa 0,5%/ giá trị giao dịch</w:t>
            </w:r>
          </w:p>
        </w:tc>
        <w:tc>
          <w:tcPr>
            <w:tcW w:w="90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Công t</w:t>
            </w:r>
            <w:r w:rsidRPr="00C8778A">
              <w:rPr>
                <w:rFonts w:ascii="Arial" w:eastAsia="Times New Roman" w:hAnsi="Arial" w:cs="Arial"/>
                <w:color w:val="000000"/>
                <w:sz w:val="18"/>
                <w:szCs w:val="18"/>
              </w:rPr>
              <w:t>y </w:t>
            </w:r>
            <w:r w:rsidRPr="00C8778A">
              <w:rPr>
                <w:rFonts w:ascii="Arial" w:eastAsia="Times New Roman" w:hAnsi="Arial" w:cs="Arial"/>
                <w:color w:val="000000"/>
                <w:sz w:val="18"/>
                <w:szCs w:val="18"/>
                <w:lang w:val="vi-VN"/>
              </w:rPr>
              <w:t>quản lý quỹ đ</w:t>
            </w:r>
            <w:r w:rsidRPr="00C8778A">
              <w:rPr>
                <w:rFonts w:ascii="Arial" w:eastAsia="Times New Roman" w:hAnsi="Arial" w:cs="Arial"/>
                <w:color w:val="000000"/>
                <w:sz w:val="18"/>
                <w:szCs w:val="18"/>
              </w:rPr>
              <w:t>ầ</w:t>
            </w:r>
            <w:r w:rsidRPr="00C8778A">
              <w:rPr>
                <w:rFonts w:ascii="Arial" w:eastAsia="Times New Roman" w:hAnsi="Arial" w:cs="Arial"/>
                <w:color w:val="000000"/>
                <w:sz w:val="18"/>
                <w:szCs w:val="18"/>
                <w:lang w:val="vi-VN"/>
              </w:rPr>
              <w:t>u tư chứng khoán</w:t>
            </w:r>
          </w:p>
        </w:tc>
        <w:tc>
          <w:tcPr>
            <w:tcW w:w="90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Khách hàng (thành viên lập quỹ)</w:t>
            </w:r>
          </w:p>
        </w:tc>
      </w:tr>
      <w:tr w:rsidR="00C8778A" w:rsidRPr="00C8778A" w:rsidTr="00C8778A">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jc w:val="center"/>
              <w:rPr>
                <w:rFonts w:ascii="Arial" w:eastAsia="Times New Roman" w:hAnsi="Arial" w:cs="Arial"/>
                <w:color w:val="000000"/>
                <w:sz w:val="18"/>
                <w:szCs w:val="18"/>
              </w:rPr>
            </w:pPr>
            <w:r w:rsidRPr="00C8778A">
              <w:rPr>
                <w:rFonts w:ascii="Arial" w:eastAsia="Times New Roman" w:hAnsi="Arial" w:cs="Arial"/>
                <w:b/>
                <w:bCs/>
                <w:color w:val="000000"/>
                <w:sz w:val="18"/>
                <w:szCs w:val="18"/>
                <w:lang w:val="vi-VN"/>
              </w:rPr>
              <w:t>9</w:t>
            </w:r>
          </w:p>
        </w:tc>
        <w:tc>
          <w:tcPr>
            <w:tcW w:w="135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b/>
                <w:bCs/>
                <w:color w:val="000000"/>
                <w:sz w:val="18"/>
                <w:szCs w:val="18"/>
                <w:lang w:val="vi-VN"/>
              </w:rPr>
              <w:t>Giá d</w:t>
            </w:r>
            <w:r w:rsidRPr="00C8778A">
              <w:rPr>
                <w:rFonts w:ascii="Arial" w:eastAsia="Times New Roman" w:hAnsi="Arial" w:cs="Arial"/>
                <w:b/>
                <w:bCs/>
                <w:color w:val="000000"/>
                <w:sz w:val="18"/>
                <w:szCs w:val="18"/>
              </w:rPr>
              <w:t>ị</w:t>
            </w:r>
            <w:r w:rsidRPr="00C8778A">
              <w:rPr>
                <w:rFonts w:ascii="Arial" w:eastAsia="Times New Roman" w:hAnsi="Arial" w:cs="Arial"/>
                <w:b/>
                <w:bCs/>
                <w:color w:val="000000"/>
                <w:sz w:val="18"/>
                <w:szCs w:val="18"/>
                <w:lang w:val="vi-VN"/>
              </w:rPr>
              <w:t>ch vụ thanh toán bù trừ tiền giao dịch chứng khoán</w:t>
            </w:r>
          </w:p>
        </w:tc>
        <w:tc>
          <w:tcPr>
            <w:tcW w:w="140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 </w:t>
            </w:r>
          </w:p>
        </w:tc>
      </w:tr>
      <w:tr w:rsidR="00C8778A" w:rsidRPr="00C8778A" w:rsidTr="00C8778A">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jc w:val="center"/>
              <w:rPr>
                <w:rFonts w:ascii="Arial" w:eastAsia="Times New Roman" w:hAnsi="Arial" w:cs="Arial"/>
                <w:color w:val="000000"/>
                <w:sz w:val="18"/>
                <w:szCs w:val="18"/>
              </w:rPr>
            </w:pPr>
            <w:r w:rsidRPr="00C8778A">
              <w:rPr>
                <w:rFonts w:ascii="Arial" w:eastAsia="Times New Roman" w:hAnsi="Arial" w:cs="Arial"/>
                <w:color w:val="000000"/>
                <w:sz w:val="18"/>
                <w:szCs w:val="18"/>
                <w:lang w:val="vi-VN"/>
              </w:rPr>
              <w:t>a)</w:t>
            </w:r>
          </w:p>
        </w:tc>
        <w:tc>
          <w:tcPr>
            <w:tcW w:w="135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C</w:t>
            </w:r>
            <w:r w:rsidRPr="00C8778A">
              <w:rPr>
                <w:rFonts w:ascii="Arial" w:eastAsia="Times New Roman" w:hAnsi="Arial" w:cs="Arial"/>
                <w:color w:val="000000"/>
                <w:sz w:val="18"/>
                <w:szCs w:val="18"/>
              </w:rPr>
              <w:t>ổ </w:t>
            </w:r>
            <w:r w:rsidRPr="00C8778A">
              <w:rPr>
                <w:rFonts w:ascii="Arial" w:eastAsia="Times New Roman" w:hAnsi="Arial" w:cs="Arial"/>
                <w:color w:val="000000"/>
                <w:sz w:val="18"/>
                <w:szCs w:val="18"/>
                <w:lang w:val="vi-VN"/>
              </w:rPr>
              <w:t>phiếu, chứng chỉ quỹ, chứng quyền có bảo đảm (không bao gồm chứng chỉ quỹ mở)</w:t>
            </w:r>
          </w:p>
        </w:tc>
        <w:tc>
          <w:tcPr>
            <w:tcW w:w="140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0,01% giá trị thanh toán của từng thành viên/phương thức thanh toán/ngày thanh toán, nhưng tối thiểu không thấp hơn 5.000 đồng/ngày/thành viên, tối đa 300.000 đồng/ngày/thành viên</w:t>
            </w:r>
          </w:p>
        </w:tc>
        <w:tc>
          <w:tcPr>
            <w:tcW w:w="900" w:type="pct"/>
            <w:vMerge w:val="restar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Ngân hàng thanh toán</w:t>
            </w:r>
          </w:p>
        </w:tc>
        <w:tc>
          <w:tcPr>
            <w:tcW w:w="900" w:type="pct"/>
            <w:vMerge w:val="restar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Thành viên lưu ký, tổ chức mở tài khoản trực tiếp, thành viên bù trừ sau 12 tháng kể từ ngày chính thức triển khai cơ chế đối tác bù trừ trung tâm</w:t>
            </w:r>
          </w:p>
        </w:tc>
      </w:tr>
      <w:tr w:rsidR="00C8778A" w:rsidRPr="00C8778A" w:rsidTr="00C8778A">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jc w:val="center"/>
              <w:rPr>
                <w:rFonts w:ascii="Arial" w:eastAsia="Times New Roman" w:hAnsi="Arial" w:cs="Arial"/>
                <w:color w:val="000000"/>
                <w:sz w:val="18"/>
                <w:szCs w:val="18"/>
              </w:rPr>
            </w:pPr>
            <w:r w:rsidRPr="00C8778A">
              <w:rPr>
                <w:rFonts w:ascii="Arial" w:eastAsia="Times New Roman" w:hAnsi="Arial" w:cs="Arial"/>
                <w:color w:val="000000"/>
                <w:sz w:val="18"/>
                <w:szCs w:val="18"/>
                <w:lang w:val="vi-VN"/>
              </w:rPr>
              <w:t>b)</w:t>
            </w:r>
          </w:p>
        </w:tc>
        <w:tc>
          <w:tcPr>
            <w:tcW w:w="135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Trái phiếu doanh nghiệp</w:t>
            </w:r>
          </w:p>
        </w:tc>
        <w:tc>
          <w:tcPr>
            <w:tcW w:w="140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0,001% giá trị thanh toán của t</w:t>
            </w:r>
            <w:r w:rsidRPr="00C8778A">
              <w:rPr>
                <w:rFonts w:ascii="Arial" w:eastAsia="Times New Roman" w:hAnsi="Arial" w:cs="Arial"/>
                <w:color w:val="000000"/>
                <w:sz w:val="18"/>
                <w:szCs w:val="18"/>
              </w:rPr>
              <w:t>ừ</w:t>
            </w:r>
            <w:r w:rsidRPr="00C8778A">
              <w:rPr>
                <w:rFonts w:ascii="Arial" w:eastAsia="Times New Roman" w:hAnsi="Arial" w:cs="Arial"/>
                <w:color w:val="000000"/>
                <w:sz w:val="18"/>
                <w:szCs w:val="18"/>
                <w:lang w:val="vi-VN"/>
              </w:rPr>
              <w:t>ng thành viên/phương thức thanh toán/ngày thanh toán, nhưng tối thiểu không thấp hơn 5.000 đồng/ngày/thành viên, tối đa 300.000 đồng/ngày/thành viên</w:t>
            </w:r>
          </w:p>
        </w:tc>
        <w:tc>
          <w:tcPr>
            <w:tcW w:w="0" w:type="auto"/>
            <w:vMerge/>
            <w:tcBorders>
              <w:top w:val="nil"/>
              <w:left w:val="nil"/>
              <w:bottom w:val="single" w:sz="8" w:space="0" w:color="auto"/>
              <w:right w:val="single" w:sz="8" w:space="0" w:color="auto"/>
            </w:tcBorders>
            <w:shd w:val="clear" w:color="auto" w:fill="FFFFFF"/>
            <w:vAlign w:val="center"/>
            <w:hideMark/>
          </w:tcPr>
          <w:p w:rsidR="00C8778A" w:rsidRPr="00C8778A" w:rsidRDefault="00C8778A" w:rsidP="00C8778A">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C8778A" w:rsidRPr="00C8778A" w:rsidRDefault="00C8778A" w:rsidP="00C8778A">
            <w:pPr>
              <w:spacing w:after="0" w:line="240" w:lineRule="auto"/>
              <w:rPr>
                <w:rFonts w:ascii="Arial" w:eastAsia="Times New Roman" w:hAnsi="Arial" w:cs="Arial"/>
                <w:color w:val="000000"/>
                <w:sz w:val="18"/>
                <w:szCs w:val="18"/>
              </w:rPr>
            </w:pPr>
          </w:p>
        </w:tc>
      </w:tr>
      <w:tr w:rsidR="00C8778A" w:rsidRPr="00C8778A" w:rsidTr="00C8778A">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jc w:val="center"/>
              <w:rPr>
                <w:rFonts w:ascii="Arial" w:eastAsia="Times New Roman" w:hAnsi="Arial" w:cs="Arial"/>
                <w:color w:val="000000"/>
                <w:sz w:val="18"/>
                <w:szCs w:val="18"/>
              </w:rPr>
            </w:pPr>
            <w:r w:rsidRPr="00C8778A">
              <w:rPr>
                <w:rFonts w:ascii="Arial" w:eastAsia="Times New Roman" w:hAnsi="Arial" w:cs="Arial"/>
                <w:b/>
                <w:bCs/>
                <w:color w:val="000000"/>
                <w:sz w:val="18"/>
                <w:szCs w:val="18"/>
                <w:lang w:val="vi-VN"/>
              </w:rPr>
              <w:lastRenderedPageBreak/>
              <w:t>10</w:t>
            </w:r>
          </w:p>
        </w:tc>
        <w:tc>
          <w:tcPr>
            <w:tcW w:w="135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b/>
                <w:bCs/>
                <w:color w:val="000000"/>
                <w:sz w:val="18"/>
                <w:szCs w:val="18"/>
                <w:lang w:val="vi-VN"/>
              </w:rPr>
              <w:t>Giá dịch vụ đấu giá</w:t>
            </w:r>
          </w:p>
        </w:tc>
        <w:tc>
          <w:tcPr>
            <w:tcW w:w="140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Từ 20 triệu đồng/1 cuộc bán đ</w:t>
            </w:r>
            <w:r w:rsidRPr="00C8778A">
              <w:rPr>
                <w:rFonts w:ascii="Arial" w:eastAsia="Times New Roman" w:hAnsi="Arial" w:cs="Arial"/>
                <w:color w:val="000000"/>
                <w:sz w:val="18"/>
                <w:szCs w:val="18"/>
              </w:rPr>
              <w:t>ấ</w:t>
            </w:r>
            <w:r w:rsidRPr="00C8778A">
              <w:rPr>
                <w:rFonts w:ascii="Arial" w:eastAsia="Times New Roman" w:hAnsi="Arial" w:cs="Arial"/>
                <w:color w:val="000000"/>
                <w:sz w:val="18"/>
                <w:szCs w:val="18"/>
                <w:lang w:val="vi-VN"/>
              </w:rPr>
              <w:t>u giá c</w:t>
            </w:r>
            <w:r w:rsidRPr="00C8778A">
              <w:rPr>
                <w:rFonts w:ascii="Arial" w:eastAsia="Times New Roman" w:hAnsi="Arial" w:cs="Arial"/>
                <w:color w:val="000000"/>
                <w:sz w:val="18"/>
                <w:szCs w:val="18"/>
              </w:rPr>
              <w:t>ổ </w:t>
            </w:r>
            <w:r w:rsidRPr="00C8778A">
              <w:rPr>
                <w:rFonts w:ascii="Arial" w:eastAsia="Times New Roman" w:hAnsi="Arial" w:cs="Arial"/>
                <w:color w:val="000000"/>
                <w:sz w:val="18"/>
                <w:szCs w:val="18"/>
                <w:lang w:val="vi-VN"/>
              </w:rPr>
              <w:t>phần/mỗi loại chứng khoán đến 0,15% trên tổng giá trị cổ phần và các loại chứng khoán thực t</w:t>
            </w:r>
            <w:r w:rsidRPr="00C8778A">
              <w:rPr>
                <w:rFonts w:ascii="Arial" w:eastAsia="Times New Roman" w:hAnsi="Arial" w:cs="Arial"/>
                <w:color w:val="000000"/>
                <w:sz w:val="18"/>
                <w:szCs w:val="18"/>
              </w:rPr>
              <w:t>ế </w:t>
            </w:r>
            <w:r w:rsidRPr="00C8778A">
              <w:rPr>
                <w:rFonts w:ascii="Arial" w:eastAsia="Times New Roman" w:hAnsi="Arial" w:cs="Arial"/>
                <w:color w:val="000000"/>
                <w:sz w:val="18"/>
                <w:szCs w:val="18"/>
                <w:lang w:val="vi-VN"/>
              </w:rPr>
              <w:t>bán được, tối đa là 150 triệu đồng/1 cuộc bán đ</w:t>
            </w:r>
            <w:r w:rsidRPr="00C8778A">
              <w:rPr>
                <w:rFonts w:ascii="Arial" w:eastAsia="Times New Roman" w:hAnsi="Arial" w:cs="Arial"/>
                <w:color w:val="000000"/>
                <w:sz w:val="18"/>
                <w:szCs w:val="18"/>
              </w:rPr>
              <w:t>ấ</w:t>
            </w:r>
            <w:r w:rsidRPr="00C8778A">
              <w:rPr>
                <w:rFonts w:ascii="Arial" w:eastAsia="Times New Roman" w:hAnsi="Arial" w:cs="Arial"/>
                <w:color w:val="000000"/>
                <w:sz w:val="18"/>
                <w:szCs w:val="18"/>
                <w:lang w:val="vi-VN"/>
              </w:rPr>
              <w:t>u giá</w:t>
            </w:r>
          </w:p>
        </w:tc>
        <w:tc>
          <w:tcPr>
            <w:tcW w:w="90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Các tổ chức cung cấp dịch vụ trong lĩnh vực chứng khoán </w:t>
            </w:r>
            <w:r w:rsidRPr="00C8778A">
              <w:rPr>
                <w:rFonts w:ascii="Arial" w:eastAsia="Times New Roman" w:hAnsi="Arial" w:cs="Arial"/>
                <w:color w:val="000000"/>
                <w:sz w:val="18"/>
                <w:szCs w:val="18"/>
              </w:rPr>
              <w:t>đ</w:t>
            </w:r>
            <w:r w:rsidRPr="00C8778A">
              <w:rPr>
                <w:rFonts w:ascii="Arial" w:eastAsia="Times New Roman" w:hAnsi="Arial" w:cs="Arial"/>
                <w:color w:val="000000"/>
                <w:sz w:val="18"/>
                <w:szCs w:val="18"/>
                <w:lang w:val="vi-VN"/>
              </w:rPr>
              <w:t>ược phép tổ chức bán đấu giá cổ phần và các loại chứng khoán theo quy định của pháp luật</w:t>
            </w:r>
          </w:p>
        </w:tc>
        <w:tc>
          <w:tcPr>
            <w:tcW w:w="900" w:type="pct"/>
            <w:tcBorders>
              <w:top w:val="nil"/>
              <w:left w:val="nil"/>
              <w:bottom w:val="single" w:sz="8" w:space="0" w:color="auto"/>
              <w:right w:val="single" w:sz="8" w:space="0" w:color="auto"/>
            </w:tcBorders>
            <w:shd w:val="clear" w:color="auto" w:fill="FFFFFF"/>
            <w:hideMark/>
          </w:tcPr>
          <w:p w:rsidR="00C8778A" w:rsidRPr="00C8778A" w:rsidRDefault="00C8778A" w:rsidP="00C8778A">
            <w:pPr>
              <w:spacing w:before="120" w:after="120" w:line="234" w:lineRule="atLeast"/>
              <w:rPr>
                <w:rFonts w:ascii="Arial" w:eastAsia="Times New Roman" w:hAnsi="Arial" w:cs="Arial"/>
                <w:color w:val="000000"/>
                <w:sz w:val="18"/>
                <w:szCs w:val="18"/>
              </w:rPr>
            </w:pPr>
            <w:r w:rsidRPr="00C8778A">
              <w:rPr>
                <w:rFonts w:ascii="Arial" w:eastAsia="Times New Roman" w:hAnsi="Arial" w:cs="Arial"/>
                <w:color w:val="000000"/>
                <w:sz w:val="18"/>
                <w:szCs w:val="18"/>
                <w:lang w:val="vi-VN"/>
              </w:rPr>
              <w:t>Các doanh nghiệp, tổ chức, cá nhân có cổ phần và các loại chứng khoán được bán đ</w:t>
            </w:r>
            <w:r w:rsidRPr="00C8778A">
              <w:rPr>
                <w:rFonts w:ascii="Arial" w:eastAsia="Times New Roman" w:hAnsi="Arial" w:cs="Arial"/>
                <w:color w:val="000000"/>
                <w:sz w:val="18"/>
                <w:szCs w:val="18"/>
              </w:rPr>
              <w:t>ấ</w:t>
            </w:r>
            <w:r w:rsidRPr="00C8778A">
              <w:rPr>
                <w:rFonts w:ascii="Arial" w:eastAsia="Times New Roman" w:hAnsi="Arial" w:cs="Arial"/>
                <w:color w:val="000000"/>
                <w:sz w:val="18"/>
                <w:szCs w:val="18"/>
                <w:lang w:val="vi-VN"/>
              </w:rPr>
              <w:t>u giá theo quy định của pháp luật</w:t>
            </w:r>
          </w:p>
        </w:tc>
      </w:tr>
    </w:tbl>
    <w:p w:rsidR="00303BF1" w:rsidRDefault="00303BF1"/>
    <w:p w:rsidR="004156E5" w:rsidRPr="004156E5" w:rsidRDefault="004156E5" w:rsidP="004156E5">
      <w:pPr>
        <w:shd w:val="clear" w:color="auto" w:fill="FFFFFF"/>
        <w:spacing w:after="0" w:line="234" w:lineRule="atLeast"/>
        <w:rPr>
          <w:rFonts w:ascii="Arial" w:eastAsia="Times New Roman" w:hAnsi="Arial" w:cs="Arial"/>
          <w:color w:val="000000"/>
          <w:sz w:val="18"/>
          <w:szCs w:val="18"/>
        </w:rPr>
      </w:pPr>
      <w:bookmarkStart w:id="1" w:name="muc_2"/>
      <w:r w:rsidRPr="004156E5">
        <w:rPr>
          <w:rFonts w:ascii="Arial" w:eastAsia="Times New Roman" w:hAnsi="Arial" w:cs="Arial"/>
          <w:b/>
          <w:bCs/>
          <w:color w:val="000000"/>
          <w:sz w:val="18"/>
          <w:szCs w:val="18"/>
          <w:lang w:val="vi-VN"/>
        </w:rPr>
        <w:t>B. GIÁ DỊCH VỤ ÁP DỤNG TẠI THỊ TRƯỜNG CHỨNG KHOÁN PHÁI SINH</w:t>
      </w:r>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6"/>
        <w:gridCol w:w="2600"/>
        <w:gridCol w:w="2696"/>
        <w:gridCol w:w="1734"/>
        <w:gridCol w:w="1734"/>
      </w:tblGrid>
      <w:tr w:rsidR="004156E5" w:rsidRPr="004156E5" w:rsidTr="004156E5">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156E5" w:rsidRPr="004156E5" w:rsidRDefault="004156E5" w:rsidP="004156E5">
            <w:pPr>
              <w:spacing w:before="120" w:after="120" w:line="234" w:lineRule="atLeast"/>
              <w:jc w:val="center"/>
              <w:rPr>
                <w:rFonts w:ascii="Arial" w:eastAsia="Times New Roman" w:hAnsi="Arial" w:cs="Arial"/>
                <w:color w:val="000000"/>
                <w:sz w:val="18"/>
                <w:szCs w:val="18"/>
              </w:rPr>
            </w:pPr>
            <w:r w:rsidRPr="004156E5">
              <w:rPr>
                <w:rFonts w:ascii="Arial" w:eastAsia="Times New Roman" w:hAnsi="Arial" w:cs="Arial"/>
                <w:b/>
                <w:bCs/>
                <w:color w:val="000000"/>
                <w:sz w:val="18"/>
                <w:szCs w:val="18"/>
                <w:lang w:val="vi-VN"/>
              </w:rPr>
              <w:t>STT</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4156E5" w:rsidRPr="004156E5" w:rsidRDefault="004156E5" w:rsidP="004156E5">
            <w:pPr>
              <w:spacing w:before="120" w:after="120" w:line="234" w:lineRule="atLeast"/>
              <w:jc w:val="center"/>
              <w:rPr>
                <w:rFonts w:ascii="Arial" w:eastAsia="Times New Roman" w:hAnsi="Arial" w:cs="Arial"/>
                <w:color w:val="000000"/>
                <w:sz w:val="18"/>
                <w:szCs w:val="18"/>
              </w:rPr>
            </w:pPr>
            <w:r w:rsidRPr="004156E5">
              <w:rPr>
                <w:rFonts w:ascii="Arial" w:eastAsia="Times New Roman" w:hAnsi="Arial" w:cs="Arial"/>
                <w:b/>
                <w:bCs/>
                <w:color w:val="000000"/>
                <w:sz w:val="18"/>
                <w:szCs w:val="18"/>
                <w:lang w:val="vi-VN"/>
              </w:rPr>
              <w:t>TÊN GIÁ DỊCH VỤ</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4156E5" w:rsidRPr="004156E5" w:rsidRDefault="004156E5" w:rsidP="004156E5">
            <w:pPr>
              <w:spacing w:before="120" w:after="120" w:line="234" w:lineRule="atLeast"/>
              <w:jc w:val="center"/>
              <w:rPr>
                <w:rFonts w:ascii="Arial" w:eastAsia="Times New Roman" w:hAnsi="Arial" w:cs="Arial"/>
                <w:color w:val="000000"/>
                <w:sz w:val="18"/>
                <w:szCs w:val="18"/>
              </w:rPr>
            </w:pPr>
            <w:r w:rsidRPr="004156E5">
              <w:rPr>
                <w:rFonts w:ascii="Arial" w:eastAsia="Times New Roman" w:hAnsi="Arial" w:cs="Arial"/>
                <w:b/>
                <w:bCs/>
                <w:color w:val="000000"/>
                <w:sz w:val="18"/>
                <w:szCs w:val="18"/>
                <w:lang w:val="vi-VN"/>
              </w:rPr>
              <w:t>MỨC GIÁ</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4156E5" w:rsidRPr="004156E5" w:rsidRDefault="004156E5" w:rsidP="004156E5">
            <w:pPr>
              <w:spacing w:before="120" w:after="120" w:line="234" w:lineRule="atLeast"/>
              <w:jc w:val="center"/>
              <w:rPr>
                <w:rFonts w:ascii="Arial" w:eastAsia="Times New Roman" w:hAnsi="Arial" w:cs="Arial"/>
                <w:color w:val="000000"/>
                <w:sz w:val="18"/>
                <w:szCs w:val="18"/>
              </w:rPr>
            </w:pPr>
            <w:r w:rsidRPr="004156E5">
              <w:rPr>
                <w:rFonts w:ascii="Arial" w:eastAsia="Times New Roman" w:hAnsi="Arial" w:cs="Arial"/>
                <w:b/>
                <w:bCs/>
                <w:color w:val="000000"/>
                <w:sz w:val="18"/>
                <w:szCs w:val="18"/>
                <w:lang w:val="vi-VN"/>
              </w:rPr>
              <w:t>TỔ CHỨC CUNG CẤP DỊCH VỤ TRONG LĨNH VỰC CHỨNG KHOÁN</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4156E5" w:rsidRPr="004156E5" w:rsidRDefault="004156E5" w:rsidP="004156E5">
            <w:pPr>
              <w:spacing w:before="120" w:after="120" w:line="234" w:lineRule="atLeast"/>
              <w:jc w:val="center"/>
              <w:rPr>
                <w:rFonts w:ascii="Arial" w:eastAsia="Times New Roman" w:hAnsi="Arial" w:cs="Arial"/>
                <w:color w:val="000000"/>
                <w:sz w:val="18"/>
                <w:szCs w:val="18"/>
              </w:rPr>
            </w:pPr>
            <w:r w:rsidRPr="004156E5">
              <w:rPr>
                <w:rFonts w:ascii="Arial" w:eastAsia="Times New Roman" w:hAnsi="Arial" w:cs="Arial"/>
                <w:b/>
                <w:bCs/>
                <w:color w:val="000000"/>
                <w:sz w:val="18"/>
                <w:szCs w:val="18"/>
                <w:lang w:val="vi-VN"/>
              </w:rPr>
              <w:t>ĐỐI TƯỢNG TRẢ</w:t>
            </w:r>
          </w:p>
        </w:tc>
      </w:tr>
      <w:tr w:rsidR="004156E5" w:rsidRPr="004156E5" w:rsidTr="004156E5">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4156E5" w:rsidRPr="004156E5" w:rsidRDefault="004156E5" w:rsidP="004156E5">
            <w:pPr>
              <w:spacing w:before="120" w:after="120" w:line="234" w:lineRule="atLeast"/>
              <w:jc w:val="center"/>
              <w:rPr>
                <w:rFonts w:ascii="Arial" w:eastAsia="Times New Roman" w:hAnsi="Arial" w:cs="Arial"/>
                <w:color w:val="000000"/>
                <w:sz w:val="18"/>
                <w:szCs w:val="18"/>
              </w:rPr>
            </w:pPr>
            <w:r w:rsidRPr="004156E5">
              <w:rPr>
                <w:rFonts w:ascii="Arial" w:eastAsia="Times New Roman" w:hAnsi="Arial" w:cs="Arial"/>
                <w:b/>
                <w:bCs/>
                <w:color w:val="000000"/>
                <w:sz w:val="18"/>
                <w:szCs w:val="18"/>
                <w:lang w:val="vi-VN"/>
              </w:rPr>
              <w:t>1</w:t>
            </w:r>
          </w:p>
        </w:tc>
        <w:tc>
          <w:tcPr>
            <w:tcW w:w="1350" w:type="pct"/>
            <w:tcBorders>
              <w:top w:val="nil"/>
              <w:left w:val="nil"/>
              <w:bottom w:val="single" w:sz="8" w:space="0" w:color="auto"/>
              <w:right w:val="single" w:sz="8" w:space="0" w:color="auto"/>
            </w:tcBorders>
            <w:shd w:val="clear" w:color="auto" w:fill="FFFFFF"/>
            <w:hideMark/>
          </w:tcPr>
          <w:p w:rsidR="004156E5" w:rsidRPr="004156E5" w:rsidRDefault="004156E5" w:rsidP="004156E5">
            <w:pPr>
              <w:spacing w:before="120" w:after="120" w:line="234" w:lineRule="atLeast"/>
              <w:rPr>
                <w:rFonts w:ascii="Arial" w:eastAsia="Times New Roman" w:hAnsi="Arial" w:cs="Arial"/>
                <w:color w:val="000000"/>
                <w:sz w:val="18"/>
                <w:szCs w:val="18"/>
              </w:rPr>
            </w:pPr>
            <w:r w:rsidRPr="004156E5">
              <w:rPr>
                <w:rFonts w:ascii="Arial" w:eastAsia="Times New Roman" w:hAnsi="Arial" w:cs="Arial"/>
                <w:b/>
                <w:bCs/>
                <w:color w:val="000000"/>
                <w:sz w:val="18"/>
                <w:szCs w:val="18"/>
                <w:lang w:val="vi-VN"/>
              </w:rPr>
              <w:t>Giá dịch vụ môi gi</w:t>
            </w:r>
            <w:r w:rsidRPr="004156E5">
              <w:rPr>
                <w:rFonts w:ascii="Arial" w:eastAsia="Times New Roman" w:hAnsi="Arial" w:cs="Arial"/>
                <w:b/>
                <w:bCs/>
                <w:color w:val="000000"/>
                <w:sz w:val="18"/>
                <w:szCs w:val="18"/>
              </w:rPr>
              <w:t>ớ</w:t>
            </w:r>
            <w:r w:rsidRPr="004156E5">
              <w:rPr>
                <w:rFonts w:ascii="Arial" w:eastAsia="Times New Roman" w:hAnsi="Arial" w:cs="Arial"/>
                <w:b/>
                <w:bCs/>
                <w:color w:val="000000"/>
                <w:sz w:val="18"/>
                <w:szCs w:val="18"/>
                <w:lang w:val="vi-VN"/>
              </w:rPr>
              <w:t>i h</w:t>
            </w:r>
            <w:r w:rsidRPr="004156E5">
              <w:rPr>
                <w:rFonts w:ascii="Arial" w:eastAsia="Times New Roman" w:hAnsi="Arial" w:cs="Arial"/>
                <w:b/>
                <w:bCs/>
                <w:color w:val="000000"/>
                <w:sz w:val="18"/>
                <w:szCs w:val="18"/>
              </w:rPr>
              <w:t>ợ</w:t>
            </w:r>
            <w:r w:rsidRPr="004156E5">
              <w:rPr>
                <w:rFonts w:ascii="Arial" w:eastAsia="Times New Roman" w:hAnsi="Arial" w:cs="Arial"/>
                <w:b/>
                <w:bCs/>
                <w:color w:val="000000"/>
                <w:sz w:val="18"/>
                <w:szCs w:val="18"/>
                <w:lang w:val="vi-VN"/>
              </w:rPr>
              <w:t>p đ</w:t>
            </w:r>
            <w:r w:rsidRPr="004156E5">
              <w:rPr>
                <w:rFonts w:ascii="Arial" w:eastAsia="Times New Roman" w:hAnsi="Arial" w:cs="Arial"/>
                <w:b/>
                <w:bCs/>
                <w:color w:val="000000"/>
                <w:sz w:val="18"/>
                <w:szCs w:val="18"/>
              </w:rPr>
              <w:t>ồ</w:t>
            </w:r>
            <w:r w:rsidRPr="004156E5">
              <w:rPr>
                <w:rFonts w:ascii="Arial" w:eastAsia="Times New Roman" w:hAnsi="Arial" w:cs="Arial"/>
                <w:b/>
                <w:bCs/>
                <w:color w:val="000000"/>
                <w:sz w:val="18"/>
                <w:szCs w:val="18"/>
                <w:lang w:val="vi-VN"/>
              </w:rPr>
              <w:t>ng tương lai</w:t>
            </w:r>
          </w:p>
        </w:tc>
        <w:tc>
          <w:tcPr>
            <w:tcW w:w="1400" w:type="pct"/>
            <w:tcBorders>
              <w:top w:val="nil"/>
              <w:left w:val="nil"/>
              <w:bottom w:val="single" w:sz="8" w:space="0" w:color="auto"/>
              <w:right w:val="single" w:sz="8" w:space="0" w:color="auto"/>
            </w:tcBorders>
            <w:shd w:val="clear" w:color="auto" w:fill="FFFFFF"/>
            <w:vAlign w:val="bottom"/>
            <w:hideMark/>
          </w:tcPr>
          <w:p w:rsidR="004156E5" w:rsidRPr="004156E5" w:rsidRDefault="004156E5" w:rsidP="004156E5">
            <w:pPr>
              <w:spacing w:before="120" w:after="120" w:line="234" w:lineRule="atLeast"/>
              <w:rPr>
                <w:rFonts w:ascii="Arial" w:eastAsia="Times New Roman" w:hAnsi="Arial" w:cs="Arial"/>
                <w:color w:val="000000"/>
                <w:sz w:val="18"/>
                <w:szCs w:val="18"/>
              </w:rPr>
            </w:pPr>
            <w:r w:rsidRPr="004156E5">
              <w:rPr>
                <w:rFonts w:ascii="Arial" w:eastAsia="Times New Roman" w:hAnsi="Arial" w:cs="Arial"/>
                <w:color w:val="000000"/>
                <w:sz w:val="18"/>
                <w:szCs w:val="18"/>
                <w:lang w:val="vi-VN"/>
              </w:rPr>
              <w:t>Tối đa 5.000 đồng/Hợp </w:t>
            </w:r>
            <w:r w:rsidRPr="004156E5">
              <w:rPr>
                <w:rFonts w:ascii="Arial" w:eastAsia="Times New Roman" w:hAnsi="Arial" w:cs="Arial"/>
                <w:color w:val="000000"/>
                <w:sz w:val="18"/>
                <w:szCs w:val="18"/>
              </w:rPr>
              <w:t>đ</w:t>
            </w:r>
            <w:r w:rsidRPr="004156E5">
              <w:rPr>
                <w:rFonts w:ascii="Arial" w:eastAsia="Times New Roman" w:hAnsi="Arial" w:cs="Arial"/>
                <w:color w:val="000000"/>
                <w:sz w:val="18"/>
                <w:szCs w:val="18"/>
                <w:lang w:val="vi-VN"/>
              </w:rPr>
              <w:t>ồng tương lai chỉ số</w:t>
            </w:r>
          </w:p>
          <w:p w:rsidR="004156E5" w:rsidRPr="004156E5" w:rsidRDefault="004156E5" w:rsidP="004156E5">
            <w:pPr>
              <w:spacing w:before="120" w:after="120" w:line="234" w:lineRule="atLeast"/>
              <w:rPr>
                <w:rFonts w:ascii="Arial" w:eastAsia="Times New Roman" w:hAnsi="Arial" w:cs="Arial"/>
                <w:color w:val="000000"/>
                <w:sz w:val="18"/>
                <w:szCs w:val="18"/>
              </w:rPr>
            </w:pPr>
            <w:r w:rsidRPr="004156E5">
              <w:rPr>
                <w:rFonts w:ascii="Arial" w:eastAsia="Times New Roman" w:hAnsi="Arial" w:cs="Arial"/>
                <w:color w:val="000000"/>
                <w:sz w:val="18"/>
                <w:szCs w:val="18"/>
                <w:lang w:val="vi-VN"/>
              </w:rPr>
              <w:t>Tối đa 8.000 đồng/Hợp đồng tương lai trái phi</w:t>
            </w:r>
            <w:r w:rsidRPr="004156E5">
              <w:rPr>
                <w:rFonts w:ascii="Arial" w:eastAsia="Times New Roman" w:hAnsi="Arial" w:cs="Arial"/>
                <w:color w:val="000000"/>
                <w:sz w:val="18"/>
                <w:szCs w:val="18"/>
              </w:rPr>
              <w:t>ế</w:t>
            </w:r>
            <w:r w:rsidRPr="004156E5">
              <w:rPr>
                <w:rFonts w:ascii="Arial" w:eastAsia="Times New Roman" w:hAnsi="Arial" w:cs="Arial"/>
                <w:color w:val="000000"/>
                <w:sz w:val="18"/>
                <w:szCs w:val="18"/>
                <w:lang w:val="vi-VN"/>
              </w:rPr>
              <w:t>u Chính phủ</w:t>
            </w:r>
          </w:p>
          <w:p w:rsidR="004156E5" w:rsidRPr="004156E5" w:rsidRDefault="004156E5" w:rsidP="004156E5">
            <w:pPr>
              <w:spacing w:before="120" w:after="120" w:line="234" w:lineRule="atLeast"/>
              <w:rPr>
                <w:rFonts w:ascii="Arial" w:eastAsia="Times New Roman" w:hAnsi="Arial" w:cs="Arial"/>
                <w:color w:val="000000"/>
                <w:sz w:val="18"/>
                <w:szCs w:val="18"/>
              </w:rPr>
            </w:pPr>
            <w:r w:rsidRPr="004156E5">
              <w:rPr>
                <w:rFonts w:ascii="Arial" w:eastAsia="Times New Roman" w:hAnsi="Arial" w:cs="Arial"/>
                <w:color w:val="000000"/>
                <w:sz w:val="18"/>
                <w:szCs w:val="18"/>
                <w:lang w:val="vi-VN"/>
              </w:rPr>
              <w:t>(các mức giá trên chưa bao gồm khoản tiền gi</w:t>
            </w:r>
            <w:r w:rsidRPr="004156E5">
              <w:rPr>
                <w:rFonts w:ascii="Arial" w:eastAsia="Times New Roman" w:hAnsi="Arial" w:cs="Arial"/>
                <w:color w:val="000000"/>
                <w:sz w:val="18"/>
                <w:szCs w:val="18"/>
              </w:rPr>
              <w:t>á </w:t>
            </w:r>
            <w:r w:rsidRPr="004156E5">
              <w:rPr>
                <w:rFonts w:ascii="Arial" w:eastAsia="Times New Roman" w:hAnsi="Arial" w:cs="Arial"/>
                <w:color w:val="000000"/>
                <w:sz w:val="18"/>
                <w:szCs w:val="18"/>
                <w:lang w:val="vi-VN"/>
              </w:rPr>
              <w:t>dịch vụ giao dịch chứng khoán phái sinh, dịch vụ quản lý vị thế, dịch vụ bù trừ chứng khoán phái sinh, dịch vụ sửa l</w:t>
            </w:r>
            <w:r w:rsidRPr="004156E5">
              <w:rPr>
                <w:rFonts w:ascii="Arial" w:eastAsia="Times New Roman" w:hAnsi="Arial" w:cs="Arial"/>
                <w:color w:val="000000"/>
                <w:sz w:val="18"/>
                <w:szCs w:val="18"/>
              </w:rPr>
              <w:t>ỗ</w:t>
            </w:r>
            <w:r w:rsidRPr="004156E5">
              <w:rPr>
                <w:rFonts w:ascii="Arial" w:eastAsia="Times New Roman" w:hAnsi="Arial" w:cs="Arial"/>
                <w:color w:val="000000"/>
                <w:sz w:val="18"/>
                <w:szCs w:val="18"/>
                <w:lang w:val="vi-VN"/>
              </w:rPr>
              <w:t>i sau giao dịch chứng khoán phái sinh, dịch vụ quản lý tài sản ký quỹ mà công ty chứng khoán nộp cho Sở giao dịch chứng khoán, Tổng công ty lưu ký và bù trừ chứng khoán Việt Nam theo quy định)</w:t>
            </w:r>
          </w:p>
        </w:tc>
        <w:tc>
          <w:tcPr>
            <w:tcW w:w="900" w:type="pct"/>
            <w:tcBorders>
              <w:top w:val="nil"/>
              <w:left w:val="nil"/>
              <w:bottom w:val="single" w:sz="8" w:space="0" w:color="auto"/>
              <w:right w:val="single" w:sz="8" w:space="0" w:color="auto"/>
            </w:tcBorders>
            <w:shd w:val="clear" w:color="auto" w:fill="FFFFFF"/>
            <w:hideMark/>
          </w:tcPr>
          <w:p w:rsidR="004156E5" w:rsidRPr="004156E5" w:rsidRDefault="004156E5" w:rsidP="004156E5">
            <w:pPr>
              <w:spacing w:before="120" w:after="120" w:line="234" w:lineRule="atLeast"/>
              <w:rPr>
                <w:rFonts w:ascii="Arial" w:eastAsia="Times New Roman" w:hAnsi="Arial" w:cs="Arial"/>
                <w:color w:val="000000"/>
                <w:sz w:val="18"/>
                <w:szCs w:val="18"/>
              </w:rPr>
            </w:pPr>
            <w:r w:rsidRPr="004156E5">
              <w:rPr>
                <w:rFonts w:ascii="Arial" w:eastAsia="Times New Roman" w:hAnsi="Arial" w:cs="Arial"/>
                <w:color w:val="000000"/>
                <w:sz w:val="18"/>
                <w:szCs w:val="18"/>
                <w:lang w:val="vi-VN"/>
              </w:rPr>
              <w:t>Công ty chứng khoán</w:t>
            </w:r>
          </w:p>
        </w:tc>
        <w:tc>
          <w:tcPr>
            <w:tcW w:w="900" w:type="pct"/>
            <w:tcBorders>
              <w:top w:val="nil"/>
              <w:left w:val="nil"/>
              <w:bottom w:val="single" w:sz="8" w:space="0" w:color="auto"/>
              <w:right w:val="single" w:sz="8" w:space="0" w:color="auto"/>
            </w:tcBorders>
            <w:shd w:val="clear" w:color="auto" w:fill="FFFFFF"/>
            <w:hideMark/>
          </w:tcPr>
          <w:p w:rsidR="004156E5" w:rsidRPr="004156E5" w:rsidRDefault="004156E5" w:rsidP="004156E5">
            <w:pPr>
              <w:spacing w:before="120" w:after="120" w:line="234" w:lineRule="atLeast"/>
              <w:rPr>
                <w:rFonts w:ascii="Arial" w:eastAsia="Times New Roman" w:hAnsi="Arial" w:cs="Arial"/>
                <w:color w:val="000000"/>
                <w:sz w:val="18"/>
                <w:szCs w:val="18"/>
              </w:rPr>
            </w:pPr>
            <w:r w:rsidRPr="004156E5">
              <w:rPr>
                <w:rFonts w:ascii="Arial" w:eastAsia="Times New Roman" w:hAnsi="Arial" w:cs="Arial"/>
                <w:color w:val="000000"/>
                <w:sz w:val="18"/>
                <w:szCs w:val="18"/>
                <w:lang w:val="vi-VN"/>
              </w:rPr>
              <w:t>Khách hàng</w:t>
            </w:r>
          </w:p>
        </w:tc>
      </w:tr>
    </w:tbl>
    <w:p w:rsidR="004156E5" w:rsidRDefault="004156E5">
      <w:bookmarkStart w:id="2" w:name="_GoBack"/>
      <w:bookmarkEnd w:id="2"/>
    </w:p>
    <w:sectPr w:rsidR="004156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78A"/>
    <w:rsid w:val="00303BF1"/>
    <w:rsid w:val="004156E5"/>
    <w:rsid w:val="00C8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91638-53FD-452A-9A9E-4C76411F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77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589195">
      <w:bodyDiv w:val="1"/>
      <w:marLeft w:val="0"/>
      <w:marRight w:val="0"/>
      <w:marTop w:val="0"/>
      <w:marBottom w:val="0"/>
      <w:divBdr>
        <w:top w:val="none" w:sz="0" w:space="0" w:color="auto"/>
        <w:left w:val="none" w:sz="0" w:space="0" w:color="auto"/>
        <w:bottom w:val="none" w:sz="0" w:space="0" w:color="auto"/>
        <w:right w:val="none" w:sz="0" w:space="0" w:color="auto"/>
      </w:divBdr>
    </w:div>
    <w:div w:id="193439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787</Words>
  <Characters>4489</Characters>
  <Application>Microsoft Office Word</Application>
  <DocSecurity>0</DocSecurity>
  <Lines>37</Lines>
  <Paragraphs>10</Paragraphs>
  <ScaleCrop>false</ScaleCrop>
  <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2023-04-20T01:21:00Z</dcterms:created>
  <dcterms:modified xsi:type="dcterms:W3CDTF">2023-04-20T01:23:00Z</dcterms:modified>
</cp:coreProperties>
</file>