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524"/>
      </w:tblGrid>
      <w:tr w:rsidR="002F2F70" w:rsidRPr="002F2F70" w:rsidTr="002F2F70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2F2F70" w:rsidRPr="002F2F70" w:rsidRDefault="002F2F70" w:rsidP="002F2F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 ĐỒNG SỐ: CTL</w:t>
            </w:r>
          </w:p>
        </w:tc>
        <w:tc>
          <w:tcPr>
            <w:tcW w:w="6522" w:type="dxa"/>
            <w:shd w:val="clear" w:color="auto" w:fill="FFFFFF"/>
            <w:hideMark/>
          </w:tcPr>
          <w:p w:rsidR="002F2F70" w:rsidRPr="002F2F70" w:rsidRDefault="002F2F70" w:rsidP="002F2F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 HOÀ XÃ HỘI CHỦ NGHĨA VIỆT NAM</w:t>
            </w: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Độc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lập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Tự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Hạnh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phúc</w:t>
            </w:r>
            <w:proofErr w:type="spellEnd"/>
          </w:p>
          <w:p w:rsidR="002F2F70" w:rsidRPr="002F2F70" w:rsidRDefault="002F2F70" w:rsidP="002F2F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</w:t>
            </w:r>
          </w:p>
        </w:tc>
      </w:tr>
    </w:tbl>
    <w:p w:rsidR="002F2F70" w:rsidRPr="002F2F70" w:rsidRDefault="002F2F70" w:rsidP="002F2F7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2F2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 ĐỒNG</w:t>
      </w:r>
      <w:bookmarkEnd w:id="0"/>
    </w:p>
    <w:p w:rsidR="002F2F70" w:rsidRPr="002F2F70" w:rsidRDefault="002F2F70" w:rsidP="002F2F7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THUÊ LẠI </w:t>
      </w:r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bookmarkEnd w:id="1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đồng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1883/2001/TT-TCĐC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12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11 </w:t>
      </w:r>
      <w:proofErr w:type="spellStart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F2F7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2001)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PHẦN GHI CỦA CÁC BÊN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...........................................................................................</w:t>
      </w:r>
      <w:proofErr w:type="gramEnd"/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:........................</w:t>
      </w:r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>Fax ....................... (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)...........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Thửa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lại</w:t>
      </w:r>
      <w:proofErr w:type="spellEnd"/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 m</w:t>
      </w:r>
      <w:r w:rsidRPr="002F2F7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 do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</w:p>
    <w:p w:rsidR="002F2F70" w:rsidRPr="002F2F70" w:rsidRDefault="002F2F70" w:rsidP="002F2F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Tài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sản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gắn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liền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nếu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):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200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200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 đ/m</w:t>
      </w:r>
      <w:r w:rsidRPr="002F2F7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t> (ha)/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ranh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huỷ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hoại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giảm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thiệt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Cam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........... </w:t>
      </w:r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....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......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..... 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......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nhau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Uỷ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90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814"/>
      </w:tblGrid>
      <w:tr w:rsidR="002F2F70" w:rsidRPr="002F2F70" w:rsidTr="002F2F70">
        <w:trPr>
          <w:tblCellSpacing w:w="0" w:type="dxa"/>
        </w:trPr>
        <w:tc>
          <w:tcPr>
            <w:tcW w:w="4260" w:type="dxa"/>
            <w:shd w:val="clear" w:color="auto" w:fill="FFFFFF"/>
            <w:hideMark/>
          </w:tcPr>
          <w:p w:rsidR="002F2F70" w:rsidRPr="002F2F70" w:rsidRDefault="002F2F70" w:rsidP="002F2F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BÊN CHO THUÊ ĐẤT</w:t>
            </w: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2" w:type="dxa"/>
            <w:shd w:val="clear" w:color="auto" w:fill="FFFFFF"/>
            <w:hideMark/>
          </w:tcPr>
          <w:p w:rsidR="002F2F70" w:rsidRPr="002F2F70" w:rsidRDefault="002F2F70" w:rsidP="002F2F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BÊN THUÊ ĐẤT</w:t>
            </w:r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chữ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2F2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PHẦN GHI CỦA CƠ QUAN NHÀ NƯỚC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UBND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ổn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" w:name="dc_15"/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16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End w:id="2"/>
      <w:r w:rsidRPr="002F2F70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"https://thuvienphapluat.vn/van-ban/bat-dong-san/nghi-dinh-17-1999-nd-cp-thu-tuc-chuyen-doi-chuyen-nhuong-cho-thue-cho-thue-lai-thua-ke-quyen-su-dung-dat-va-the-chap-gop-von-bang-quyen-su-dung-dat-45165.aspx" \o "Nghị định 17/1999/NĐ-CP" \t "_blank" </w:instrText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F2F70">
        <w:rPr>
          <w:rFonts w:ascii="Arial" w:eastAsia="Times New Roman" w:hAnsi="Arial" w:cs="Arial"/>
          <w:color w:val="0E70C3"/>
          <w:sz w:val="18"/>
          <w:szCs w:val="18"/>
        </w:rPr>
        <w:t>17/1999/NĐ-CP</w:t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29/3/1999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....,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200</w:t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TM. UỶ BAN NHÂN </w:t>
      </w:r>
      <w:proofErr w:type="gramStart"/>
      <w:r w:rsidRPr="002F2F70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đát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ổn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" w:name="dc_16"/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16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17/1999/NĐ-CP</w:t>
      </w:r>
      <w:bookmarkEnd w:id="3"/>
      <w:r w:rsidRPr="002F2F7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29/3/1999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...,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.....</w:t>
      </w:r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t>...</w:t>
      </w:r>
      <w:r w:rsidRPr="002F2F70">
        <w:rPr>
          <w:rFonts w:ascii="Arial" w:eastAsia="Times New Roman" w:hAnsi="Arial" w:cs="Arial"/>
          <w:color w:val="000000"/>
          <w:sz w:val="18"/>
          <w:szCs w:val="18"/>
        </w:rPr>
        <w:br/>
        <w:t xml:space="preserve">GIÁM ĐỐC SỞ ĐỊA </w:t>
      </w:r>
      <w:proofErr w:type="gram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gramEnd"/>
      <w:r w:rsidRPr="002F2F70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chú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Uỷ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II.</w:t>
      </w:r>
    </w:p>
    <w:p w:rsidR="002F2F70" w:rsidRPr="002F2F70" w:rsidRDefault="002F2F70" w:rsidP="002F2F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Uỷ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2F2F70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2F2F70">
        <w:rPr>
          <w:rFonts w:ascii="Arial" w:eastAsia="Times New Roman" w:hAnsi="Arial" w:cs="Arial"/>
          <w:color w:val="000000"/>
          <w:sz w:val="18"/>
          <w:szCs w:val="18"/>
        </w:rPr>
        <w:t xml:space="preserve"> II.</w:t>
      </w:r>
    </w:p>
    <w:p w:rsidR="00472320" w:rsidRDefault="00472320">
      <w:bookmarkStart w:id="4" w:name="_GoBack"/>
      <w:bookmarkEnd w:id="4"/>
    </w:p>
    <w:sectPr w:rsidR="0047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0"/>
    <w:rsid w:val="002F2F70"/>
    <w:rsid w:val="004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064D80-FC42-4429-A37C-76B83BA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2023-06-01T04:13:00Z</dcterms:created>
  <dcterms:modified xsi:type="dcterms:W3CDTF">2023-06-01T04:24:00Z</dcterms:modified>
</cp:coreProperties>
</file>