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127" w:rsidRPr="005F5127" w:rsidRDefault="005F5127" w:rsidP="005F5127">
      <w:pPr>
        <w:pStyle w:val="NormalWeb"/>
        <w:shd w:val="clear" w:color="auto" w:fill="FFFFFF"/>
        <w:spacing w:before="0" w:beforeAutospacing="0" w:after="0" w:afterAutospacing="0" w:line="234" w:lineRule="atLeast"/>
        <w:jc w:val="center"/>
        <w:rPr>
          <w:color w:val="000000"/>
          <w:sz w:val="26"/>
          <w:szCs w:val="26"/>
        </w:rPr>
      </w:pPr>
      <w:bookmarkStart w:id="0" w:name="chuong_pl11"/>
      <w:bookmarkStart w:id="1" w:name="_GoBack"/>
      <w:r w:rsidRPr="005F5127">
        <w:rPr>
          <w:b/>
          <w:bCs/>
          <w:color w:val="000000"/>
          <w:sz w:val="26"/>
          <w:szCs w:val="26"/>
        </w:rPr>
        <w:t>PHỤ LỤC XII</w:t>
      </w:r>
      <w:bookmarkEnd w:id="0"/>
    </w:p>
    <w:p w:rsidR="005F5127" w:rsidRPr="005F5127" w:rsidRDefault="005F5127" w:rsidP="005F5127">
      <w:pPr>
        <w:pStyle w:val="NormalWeb"/>
        <w:shd w:val="clear" w:color="auto" w:fill="FFFFFF"/>
        <w:spacing w:before="0" w:beforeAutospacing="0" w:after="0" w:afterAutospacing="0" w:line="234" w:lineRule="atLeast"/>
        <w:jc w:val="center"/>
        <w:rPr>
          <w:color w:val="000000"/>
          <w:sz w:val="26"/>
          <w:szCs w:val="26"/>
        </w:rPr>
      </w:pPr>
      <w:bookmarkStart w:id="2" w:name="chuong_pl11_name"/>
      <w:r w:rsidRPr="005F5127">
        <w:rPr>
          <w:color w:val="000000"/>
          <w:sz w:val="26"/>
          <w:szCs w:val="26"/>
        </w:rPr>
        <w:t>DANH MỤC DỰ ÁN TRỌNG ĐIỂM QUỐC GIA ƯU TIÊN ĐẦU TƯ</w:t>
      </w:r>
      <w:bookmarkEnd w:id="2"/>
      <w:r w:rsidRPr="005F5127">
        <w:rPr>
          <w:color w:val="000000"/>
          <w:sz w:val="26"/>
          <w:szCs w:val="26"/>
        </w:rPr>
        <w:br/>
      </w:r>
      <w:r w:rsidRPr="005F5127">
        <w:rPr>
          <w:i/>
          <w:iCs/>
          <w:color w:val="000000"/>
          <w:sz w:val="26"/>
          <w:szCs w:val="26"/>
        </w:rPr>
        <w:t>(Kèm theo Quyết định số 861/QĐ-TTg ngày 18 tháng 7 năm 2023 của Thủ tướng Chính phủ)</w:t>
      </w:r>
    </w:p>
    <w:p w:rsidR="005F5127" w:rsidRPr="005F5127" w:rsidRDefault="005F5127" w:rsidP="005F5127">
      <w:pPr>
        <w:pStyle w:val="NormalWeb"/>
        <w:shd w:val="clear" w:color="auto" w:fill="FFFFFF"/>
        <w:spacing w:before="120" w:beforeAutospacing="0" w:after="120" w:afterAutospacing="0" w:line="234" w:lineRule="atLeast"/>
        <w:rPr>
          <w:color w:val="000000"/>
          <w:sz w:val="26"/>
          <w:szCs w:val="26"/>
        </w:rPr>
      </w:pPr>
      <w:r w:rsidRPr="005F5127">
        <w:rPr>
          <w:b/>
          <w:bCs/>
          <w:color w:val="000000"/>
          <w:sz w:val="26"/>
          <w:szCs w:val="26"/>
        </w:rPr>
        <w:t>I. HẠ TẦNG DỰ TRỮ</w:t>
      </w:r>
    </w:p>
    <w:p w:rsidR="005F5127" w:rsidRPr="005F5127" w:rsidRDefault="005F5127" w:rsidP="005F5127">
      <w:pPr>
        <w:pStyle w:val="NormalWeb"/>
        <w:shd w:val="clear" w:color="auto" w:fill="FFFFFF"/>
        <w:spacing w:before="120" w:beforeAutospacing="0" w:after="120" w:afterAutospacing="0" w:line="234" w:lineRule="atLeast"/>
        <w:rPr>
          <w:color w:val="000000"/>
          <w:sz w:val="26"/>
          <w:szCs w:val="26"/>
        </w:rPr>
      </w:pPr>
      <w:r w:rsidRPr="005F5127">
        <w:rPr>
          <w:color w:val="000000"/>
          <w:sz w:val="26"/>
          <w:szCs w:val="26"/>
        </w:rPr>
        <w:t>1. Dự trữ dầu thô:</w:t>
      </w:r>
    </w:p>
    <w:p w:rsidR="005F5127" w:rsidRPr="005F5127" w:rsidRDefault="005F5127" w:rsidP="005F5127">
      <w:pPr>
        <w:pStyle w:val="NormalWeb"/>
        <w:shd w:val="clear" w:color="auto" w:fill="FFFFFF"/>
        <w:spacing w:before="120" w:beforeAutospacing="0" w:after="120" w:afterAutospacing="0" w:line="234" w:lineRule="atLeast"/>
        <w:rPr>
          <w:color w:val="000000"/>
          <w:sz w:val="26"/>
          <w:szCs w:val="26"/>
        </w:rPr>
      </w:pPr>
      <w:r w:rsidRPr="005F5127">
        <w:rPr>
          <w:color w:val="000000"/>
          <w:sz w:val="26"/>
          <w:szCs w:val="26"/>
        </w:rPr>
        <w:t>- Kho dự trữ quốc gia dầu thô tại Nghi Sơn: 1.000.000 Tấn</w:t>
      </w:r>
    </w:p>
    <w:p w:rsidR="005F5127" w:rsidRPr="005F5127" w:rsidRDefault="005F5127" w:rsidP="005F5127">
      <w:pPr>
        <w:pStyle w:val="NormalWeb"/>
        <w:shd w:val="clear" w:color="auto" w:fill="FFFFFF"/>
        <w:spacing w:before="120" w:beforeAutospacing="0" w:after="120" w:afterAutospacing="0" w:line="234" w:lineRule="atLeast"/>
        <w:rPr>
          <w:color w:val="000000"/>
          <w:sz w:val="26"/>
          <w:szCs w:val="26"/>
        </w:rPr>
      </w:pPr>
      <w:r w:rsidRPr="005F5127">
        <w:rPr>
          <w:color w:val="000000"/>
          <w:sz w:val="26"/>
          <w:szCs w:val="26"/>
        </w:rPr>
        <w:t>- Kho dự trữ quốc gia dầu thô tại Dung Quất: 1.000.000 Tấn</w:t>
      </w:r>
    </w:p>
    <w:p w:rsidR="005F5127" w:rsidRPr="005F5127" w:rsidRDefault="005F5127" w:rsidP="005F5127">
      <w:pPr>
        <w:pStyle w:val="NormalWeb"/>
        <w:shd w:val="clear" w:color="auto" w:fill="FFFFFF"/>
        <w:spacing w:before="120" w:beforeAutospacing="0" w:after="120" w:afterAutospacing="0" w:line="234" w:lineRule="atLeast"/>
        <w:rPr>
          <w:color w:val="000000"/>
          <w:sz w:val="26"/>
          <w:szCs w:val="26"/>
        </w:rPr>
      </w:pPr>
      <w:r w:rsidRPr="005F5127">
        <w:rPr>
          <w:color w:val="000000"/>
          <w:sz w:val="26"/>
          <w:szCs w:val="26"/>
        </w:rPr>
        <w:t>- Kho dự trữ quốc gia dầu thô tại Long Sơn: 1.000.000 Tấn</w:t>
      </w:r>
    </w:p>
    <w:p w:rsidR="005F5127" w:rsidRPr="005F5127" w:rsidRDefault="005F5127" w:rsidP="005F5127">
      <w:pPr>
        <w:pStyle w:val="NormalWeb"/>
        <w:shd w:val="clear" w:color="auto" w:fill="FFFFFF"/>
        <w:spacing w:before="120" w:beforeAutospacing="0" w:after="120" w:afterAutospacing="0" w:line="234" w:lineRule="atLeast"/>
        <w:rPr>
          <w:color w:val="000000"/>
          <w:sz w:val="26"/>
          <w:szCs w:val="26"/>
        </w:rPr>
      </w:pPr>
      <w:r w:rsidRPr="005F5127">
        <w:rPr>
          <w:color w:val="000000"/>
          <w:sz w:val="26"/>
          <w:szCs w:val="26"/>
        </w:rPr>
        <w:t>2. Dự trữ xăng dầu</w:t>
      </w:r>
    </w:p>
    <w:p w:rsidR="005F5127" w:rsidRPr="005F5127" w:rsidRDefault="005F5127" w:rsidP="005F5127">
      <w:pPr>
        <w:pStyle w:val="NormalWeb"/>
        <w:shd w:val="clear" w:color="auto" w:fill="FFFFFF"/>
        <w:spacing w:before="120" w:beforeAutospacing="0" w:after="120" w:afterAutospacing="0" w:line="234" w:lineRule="atLeast"/>
        <w:rPr>
          <w:color w:val="000000"/>
          <w:sz w:val="26"/>
          <w:szCs w:val="26"/>
        </w:rPr>
      </w:pPr>
      <w:r w:rsidRPr="005F5127">
        <w:rPr>
          <w:color w:val="000000"/>
          <w:sz w:val="26"/>
          <w:szCs w:val="26"/>
        </w:rPr>
        <w:t>- Mở rộng sức chứa tại các kho thuộc hệ thống công trình tuyến ống B12 (K130, K131, Hải Dương, Hà Nam) đảm bảo sức chứa ưu tiên mục tiêu dự trữ quốc gia.</w:t>
      </w:r>
    </w:p>
    <w:p w:rsidR="005F5127" w:rsidRPr="005F5127" w:rsidRDefault="005F5127" w:rsidP="005F5127">
      <w:pPr>
        <w:pStyle w:val="NormalWeb"/>
        <w:shd w:val="clear" w:color="auto" w:fill="FFFFFF"/>
        <w:spacing w:before="120" w:beforeAutospacing="0" w:after="120" w:afterAutospacing="0" w:line="234" w:lineRule="atLeast"/>
        <w:rPr>
          <w:color w:val="000000"/>
          <w:sz w:val="26"/>
          <w:szCs w:val="26"/>
        </w:rPr>
      </w:pPr>
      <w:r w:rsidRPr="005F5127">
        <w:rPr>
          <w:color w:val="000000"/>
          <w:sz w:val="26"/>
          <w:szCs w:val="26"/>
        </w:rPr>
        <w:t>- Xây mới các kho tại Hải Phòng, Quảng Ninh đảm bảo sức chứa ưu tiên mục tiêu dự trữ quốc gia.</w:t>
      </w:r>
    </w:p>
    <w:p w:rsidR="005F5127" w:rsidRPr="005F5127" w:rsidRDefault="005F5127" w:rsidP="005F5127">
      <w:pPr>
        <w:pStyle w:val="NormalWeb"/>
        <w:shd w:val="clear" w:color="auto" w:fill="FFFFFF"/>
        <w:spacing w:before="120" w:beforeAutospacing="0" w:after="120" w:afterAutospacing="0" w:line="234" w:lineRule="atLeast"/>
        <w:rPr>
          <w:color w:val="000000"/>
          <w:sz w:val="26"/>
          <w:szCs w:val="26"/>
        </w:rPr>
      </w:pPr>
      <w:r w:rsidRPr="005F5127">
        <w:rPr>
          <w:color w:val="000000"/>
          <w:sz w:val="26"/>
          <w:szCs w:val="26"/>
        </w:rPr>
        <w:t>- Xây mới kho tại Chân Mây, Thừa Thiên Huế hoặc tại Hòn La - Quảng Bình đảm bảo sức chứa ưu tiên dự trữ quốc gia.</w:t>
      </w:r>
    </w:p>
    <w:p w:rsidR="005F5127" w:rsidRPr="005F5127" w:rsidRDefault="005F5127" w:rsidP="005F5127">
      <w:pPr>
        <w:pStyle w:val="NormalWeb"/>
        <w:shd w:val="clear" w:color="auto" w:fill="FFFFFF"/>
        <w:spacing w:before="120" w:beforeAutospacing="0" w:after="120" w:afterAutospacing="0" w:line="234" w:lineRule="atLeast"/>
        <w:rPr>
          <w:color w:val="000000"/>
          <w:sz w:val="26"/>
          <w:szCs w:val="26"/>
        </w:rPr>
      </w:pPr>
      <w:r w:rsidRPr="005F5127">
        <w:rPr>
          <w:color w:val="000000"/>
          <w:sz w:val="26"/>
          <w:szCs w:val="26"/>
        </w:rPr>
        <w:t>- Xây mới kho tại Khánh Hòa đảm bảo sức chứa ưu tiên dự trữ quốc gia.</w:t>
      </w:r>
    </w:p>
    <w:p w:rsidR="005F5127" w:rsidRPr="005F5127" w:rsidRDefault="005F5127" w:rsidP="005F5127">
      <w:pPr>
        <w:pStyle w:val="NormalWeb"/>
        <w:shd w:val="clear" w:color="auto" w:fill="FFFFFF"/>
        <w:spacing w:before="120" w:beforeAutospacing="0" w:after="120" w:afterAutospacing="0" w:line="234" w:lineRule="atLeast"/>
        <w:rPr>
          <w:color w:val="000000"/>
          <w:sz w:val="26"/>
          <w:szCs w:val="26"/>
        </w:rPr>
      </w:pPr>
      <w:r w:rsidRPr="005F5127">
        <w:rPr>
          <w:color w:val="000000"/>
          <w:sz w:val="26"/>
          <w:szCs w:val="26"/>
        </w:rPr>
        <w:t>- Xây dựng kho tại Khu E - Tổng kho xăng dầu Nhà Bè, Thành phố Hồ Chí Minh đảm bảo sức chứa dự trữ quốc gia.</w:t>
      </w:r>
    </w:p>
    <w:p w:rsidR="005F5127" w:rsidRPr="005F5127" w:rsidRDefault="005F5127" w:rsidP="005F5127">
      <w:pPr>
        <w:pStyle w:val="NormalWeb"/>
        <w:shd w:val="clear" w:color="auto" w:fill="FFFFFF"/>
        <w:spacing w:before="120" w:beforeAutospacing="0" w:after="120" w:afterAutospacing="0" w:line="234" w:lineRule="atLeast"/>
        <w:rPr>
          <w:color w:val="000000"/>
          <w:sz w:val="26"/>
          <w:szCs w:val="26"/>
        </w:rPr>
      </w:pPr>
      <w:r w:rsidRPr="005F5127">
        <w:rPr>
          <w:color w:val="000000"/>
          <w:sz w:val="26"/>
          <w:szCs w:val="26"/>
        </w:rPr>
        <w:t>- Xây mới kho dự trữ quốc gia (dầu thô và sản phẩm xăng dầu) tại Long Sơn.</w:t>
      </w:r>
    </w:p>
    <w:p w:rsidR="005F5127" w:rsidRPr="005F5127" w:rsidRDefault="005F5127" w:rsidP="005F5127">
      <w:pPr>
        <w:pStyle w:val="NormalWeb"/>
        <w:shd w:val="clear" w:color="auto" w:fill="FFFFFF"/>
        <w:spacing w:before="120" w:beforeAutospacing="0" w:after="120" w:afterAutospacing="0" w:line="234" w:lineRule="atLeast"/>
        <w:rPr>
          <w:color w:val="000000"/>
          <w:sz w:val="26"/>
          <w:szCs w:val="26"/>
        </w:rPr>
      </w:pPr>
      <w:r w:rsidRPr="005F5127">
        <w:rPr>
          <w:color w:val="000000"/>
          <w:sz w:val="26"/>
          <w:szCs w:val="26"/>
        </w:rPr>
        <w:t>3. Dự trữ khí đốt</w:t>
      </w:r>
    </w:p>
    <w:p w:rsidR="005F5127" w:rsidRPr="005F5127" w:rsidRDefault="005F5127" w:rsidP="005F5127">
      <w:pPr>
        <w:pStyle w:val="NormalWeb"/>
        <w:shd w:val="clear" w:color="auto" w:fill="FFFFFF"/>
        <w:spacing w:before="120" w:beforeAutospacing="0" w:after="120" w:afterAutospacing="0" w:line="234" w:lineRule="atLeast"/>
        <w:rPr>
          <w:color w:val="000000"/>
          <w:sz w:val="26"/>
          <w:szCs w:val="26"/>
        </w:rPr>
      </w:pPr>
      <w:r w:rsidRPr="005F5127">
        <w:rPr>
          <w:color w:val="000000"/>
          <w:sz w:val="26"/>
          <w:szCs w:val="26"/>
        </w:rPr>
        <w:t>- Xây mới các Kho LPG tại Hải Phòng, Quảng Ninh.</w:t>
      </w:r>
    </w:p>
    <w:p w:rsidR="005F5127" w:rsidRPr="005F5127" w:rsidRDefault="005F5127" w:rsidP="005F5127">
      <w:pPr>
        <w:pStyle w:val="NormalWeb"/>
        <w:shd w:val="clear" w:color="auto" w:fill="FFFFFF"/>
        <w:spacing w:before="120" w:beforeAutospacing="0" w:after="120" w:afterAutospacing="0" w:line="234" w:lineRule="atLeast"/>
        <w:rPr>
          <w:color w:val="000000"/>
          <w:sz w:val="26"/>
          <w:szCs w:val="26"/>
        </w:rPr>
      </w:pPr>
      <w:r w:rsidRPr="005F5127">
        <w:rPr>
          <w:color w:val="000000"/>
          <w:sz w:val="26"/>
          <w:szCs w:val="26"/>
        </w:rPr>
        <w:t>- Xây mới Kho LPG tại Thành phố Hồ Chí Minh, Bà Rịa - Vũng Tàu, Long An.</w:t>
      </w:r>
    </w:p>
    <w:p w:rsidR="005F5127" w:rsidRPr="005F5127" w:rsidRDefault="005F5127" w:rsidP="005F5127">
      <w:pPr>
        <w:pStyle w:val="NormalWeb"/>
        <w:shd w:val="clear" w:color="auto" w:fill="FFFFFF"/>
        <w:spacing w:before="120" w:beforeAutospacing="0" w:after="120" w:afterAutospacing="0" w:line="234" w:lineRule="atLeast"/>
        <w:rPr>
          <w:color w:val="000000"/>
          <w:sz w:val="26"/>
          <w:szCs w:val="26"/>
        </w:rPr>
      </w:pPr>
      <w:r w:rsidRPr="005F5127">
        <w:rPr>
          <w:color w:val="000000"/>
          <w:sz w:val="26"/>
          <w:szCs w:val="26"/>
        </w:rPr>
        <w:t>- Tập trung triển khai xây dựng các kho LNG Cái Mép, Kho LNG Thị Vải (Bà Rịa - Vũng Tàu) và Kho LNG Miền Bắc tại Nam Đình Vũ (Hải Phòng) để sớm đi vào hoạt động.</w:t>
      </w:r>
    </w:p>
    <w:p w:rsidR="005F5127" w:rsidRPr="005F5127" w:rsidRDefault="005F5127" w:rsidP="005F5127">
      <w:pPr>
        <w:pStyle w:val="NormalWeb"/>
        <w:shd w:val="clear" w:color="auto" w:fill="FFFFFF"/>
        <w:spacing w:before="120" w:beforeAutospacing="0" w:after="120" w:afterAutospacing="0" w:line="234" w:lineRule="atLeast"/>
        <w:rPr>
          <w:color w:val="000000"/>
          <w:sz w:val="26"/>
          <w:szCs w:val="26"/>
        </w:rPr>
      </w:pPr>
      <w:r w:rsidRPr="005F5127">
        <w:rPr>
          <w:b/>
          <w:bCs/>
          <w:color w:val="000000"/>
          <w:sz w:val="26"/>
          <w:szCs w:val="26"/>
        </w:rPr>
        <w:t>II. HẠ TẦNG CUNG ỨNG</w:t>
      </w:r>
    </w:p>
    <w:p w:rsidR="005F5127" w:rsidRPr="005F5127" w:rsidRDefault="005F5127" w:rsidP="005F5127">
      <w:pPr>
        <w:pStyle w:val="NormalWeb"/>
        <w:shd w:val="clear" w:color="auto" w:fill="FFFFFF"/>
        <w:spacing w:before="120" w:beforeAutospacing="0" w:after="120" w:afterAutospacing="0" w:line="234" w:lineRule="atLeast"/>
        <w:rPr>
          <w:color w:val="000000"/>
          <w:sz w:val="26"/>
          <w:szCs w:val="26"/>
        </w:rPr>
      </w:pPr>
      <w:r w:rsidRPr="005F5127">
        <w:rPr>
          <w:color w:val="000000"/>
          <w:sz w:val="26"/>
          <w:szCs w:val="26"/>
        </w:rPr>
        <w:t>1. Đường ống xăng dầu</w:t>
      </w:r>
    </w:p>
    <w:p w:rsidR="005F5127" w:rsidRPr="005F5127" w:rsidRDefault="005F5127" w:rsidP="005F5127">
      <w:pPr>
        <w:pStyle w:val="NormalWeb"/>
        <w:shd w:val="clear" w:color="auto" w:fill="FFFFFF"/>
        <w:spacing w:before="120" w:beforeAutospacing="0" w:after="120" w:afterAutospacing="0" w:line="234" w:lineRule="atLeast"/>
        <w:rPr>
          <w:color w:val="000000"/>
          <w:sz w:val="26"/>
          <w:szCs w:val="26"/>
        </w:rPr>
      </w:pPr>
      <w:r w:rsidRPr="005F5127">
        <w:rPr>
          <w:color w:val="000000"/>
          <w:sz w:val="26"/>
          <w:szCs w:val="26"/>
        </w:rPr>
        <w:t>- Cải tạo, nâng cấp các tuyến ống xăng dầu B12.</w:t>
      </w:r>
    </w:p>
    <w:p w:rsidR="005F5127" w:rsidRPr="005F5127" w:rsidRDefault="005F5127" w:rsidP="005F5127">
      <w:pPr>
        <w:pStyle w:val="NormalWeb"/>
        <w:shd w:val="clear" w:color="auto" w:fill="FFFFFF"/>
        <w:spacing w:before="120" w:beforeAutospacing="0" w:after="120" w:afterAutospacing="0" w:line="234" w:lineRule="atLeast"/>
        <w:rPr>
          <w:color w:val="000000"/>
          <w:sz w:val="26"/>
          <w:szCs w:val="26"/>
        </w:rPr>
      </w:pPr>
      <w:r w:rsidRPr="005F5127">
        <w:rPr>
          <w:color w:val="000000"/>
          <w:sz w:val="26"/>
          <w:szCs w:val="26"/>
        </w:rPr>
        <w:t>- Đầu tư, xây mới hệ thống tuyến ống dẫn nhiên liệu bay từ Kho đầu nguồn có sẵn đến kho sân bay Long Thành.</w:t>
      </w:r>
    </w:p>
    <w:p w:rsidR="005F5127" w:rsidRPr="005F5127" w:rsidRDefault="005F5127" w:rsidP="005F5127">
      <w:pPr>
        <w:pStyle w:val="NormalWeb"/>
        <w:shd w:val="clear" w:color="auto" w:fill="FFFFFF"/>
        <w:spacing w:before="120" w:beforeAutospacing="0" w:after="120" w:afterAutospacing="0" w:line="234" w:lineRule="atLeast"/>
        <w:rPr>
          <w:color w:val="000000"/>
          <w:sz w:val="26"/>
          <w:szCs w:val="26"/>
        </w:rPr>
      </w:pPr>
      <w:r w:rsidRPr="005F5127">
        <w:rPr>
          <w:color w:val="000000"/>
          <w:sz w:val="26"/>
          <w:szCs w:val="26"/>
        </w:rPr>
        <w:t>2. Đường ống khí đốt</w:t>
      </w:r>
    </w:p>
    <w:p w:rsidR="005F5127" w:rsidRPr="005F5127" w:rsidRDefault="005F5127" w:rsidP="005F5127">
      <w:pPr>
        <w:pStyle w:val="NormalWeb"/>
        <w:shd w:val="clear" w:color="auto" w:fill="FFFFFF"/>
        <w:spacing w:before="120" w:beforeAutospacing="0" w:after="120" w:afterAutospacing="0" w:line="234" w:lineRule="atLeast"/>
        <w:rPr>
          <w:color w:val="000000"/>
          <w:sz w:val="26"/>
          <w:szCs w:val="26"/>
        </w:rPr>
      </w:pPr>
      <w:r w:rsidRPr="005F5127">
        <w:rPr>
          <w:color w:val="000000"/>
          <w:sz w:val="26"/>
          <w:szCs w:val="26"/>
        </w:rPr>
        <w:t>- Đường ống từ kho LNG tại KCN Cái Mép tới khu vực Phú Mỹ, Long Sơn để phân phối khí cho các nhà máy điện và các hộ tiêu thụ.</w:t>
      </w:r>
    </w:p>
    <w:p w:rsidR="005F5127" w:rsidRPr="005F5127" w:rsidRDefault="005F5127" w:rsidP="005F5127">
      <w:pPr>
        <w:pStyle w:val="NormalWeb"/>
        <w:shd w:val="clear" w:color="auto" w:fill="FFFFFF"/>
        <w:spacing w:before="120" w:beforeAutospacing="0" w:after="120" w:afterAutospacing="0" w:line="234" w:lineRule="atLeast"/>
        <w:rPr>
          <w:color w:val="000000"/>
          <w:sz w:val="26"/>
          <w:szCs w:val="26"/>
        </w:rPr>
      </w:pPr>
      <w:r w:rsidRPr="005F5127">
        <w:rPr>
          <w:color w:val="000000"/>
          <w:sz w:val="26"/>
          <w:szCs w:val="26"/>
        </w:rPr>
        <w:lastRenderedPageBreak/>
        <w:t>- Đường ống từ kho chứa LNG Thị Vải - GDC Phú Mỹ.</w:t>
      </w:r>
    </w:p>
    <w:p w:rsidR="005F5127" w:rsidRPr="005F5127" w:rsidRDefault="005F5127" w:rsidP="005F5127">
      <w:pPr>
        <w:pStyle w:val="NormalWeb"/>
        <w:shd w:val="clear" w:color="auto" w:fill="FFFFFF"/>
        <w:spacing w:before="120" w:beforeAutospacing="0" w:after="120" w:afterAutospacing="0" w:line="234" w:lineRule="atLeast"/>
        <w:rPr>
          <w:color w:val="000000"/>
          <w:sz w:val="26"/>
          <w:szCs w:val="26"/>
        </w:rPr>
      </w:pPr>
      <w:r w:rsidRPr="005F5127">
        <w:rPr>
          <w:color w:val="000000"/>
          <w:sz w:val="26"/>
          <w:szCs w:val="26"/>
        </w:rPr>
        <w:t>- Mở rộng hệ thống đường ống phân phối khí tự nhiên/LNG tái hóa đến các hộ tiêu thụ, khu công nghiệp khu vực Đông Nam Bộ.</w:t>
      </w:r>
    </w:p>
    <w:p w:rsidR="005F5127" w:rsidRPr="005F5127" w:rsidRDefault="005F5127" w:rsidP="005F5127">
      <w:pPr>
        <w:pStyle w:val="NormalWeb"/>
        <w:shd w:val="clear" w:color="auto" w:fill="FFFFFF"/>
        <w:spacing w:before="120" w:beforeAutospacing="0" w:after="120" w:afterAutospacing="0" w:line="234" w:lineRule="atLeast"/>
        <w:rPr>
          <w:color w:val="000000"/>
          <w:sz w:val="26"/>
          <w:szCs w:val="26"/>
        </w:rPr>
      </w:pPr>
      <w:r w:rsidRPr="005F5127">
        <w:rPr>
          <w:color w:val="000000"/>
          <w:sz w:val="26"/>
          <w:szCs w:val="26"/>
        </w:rPr>
        <w:t>- Hệ thống đường ống từ các kho LNG khu vực Nam Trung Bộ (Sơn Mỹ - Bình Thuận; Liên Chiểu - Đà Nẵng; Phú Yên, Khánh Hòa, Ninh Thuận) tới các nhà máy điện và các hộ tiêu thụ.</w:t>
      </w:r>
    </w:p>
    <w:p w:rsidR="005F5127" w:rsidRPr="005F5127" w:rsidRDefault="005F5127" w:rsidP="005F5127">
      <w:pPr>
        <w:pStyle w:val="NormalWeb"/>
        <w:shd w:val="clear" w:color="auto" w:fill="FFFFFF"/>
        <w:spacing w:before="120" w:beforeAutospacing="0" w:after="120" w:afterAutospacing="0" w:line="234" w:lineRule="atLeast"/>
        <w:rPr>
          <w:color w:val="000000"/>
          <w:sz w:val="26"/>
          <w:szCs w:val="26"/>
        </w:rPr>
      </w:pPr>
      <w:r w:rsidRPr="005F5127">
        <w:rPr>
          <w:color w:val="000000"/>
          <w:sz w:val="26"/>
          <w:szCs w:val="26"/>
        </w:rPr>
        <w:t>- Hệ thống đường ống dẫn khí LNG Hải Phòng - Thái Bình.</w:t>
      </w:r>
    </w:p>
    <w:p w:rsidR="005F5127" w:rsidRPr="005F5127" w:rsidRDefault="005F5127" w:rsidP="005F5127">
      <w:pPr>
        <w:pStyle w:val="NormalWeb"/>
        <w:shd w:val="clear" w:color="auto" w:fill="FFFFFF"/>
        <w:spacing w:before="120" w:beforeAutospacing="0" w:after="120" w:afterAutospacing="0" w:line="234" w:lineRule="atLeast"/>
        <w:rPr>
          <w:color w:val="000000"/>
          <w:sz w:val="26"/>
          <w:szCs w:val="26"/>
        </w:rPr>
      </w:pPr>
      <w:r w:rsidRPr="005F5127">
        <w:rPr>
          <w:color w:val="000000"/>
          <w:sz w:val="26"/>
          <w:szCs w:val="26"/>
        </w:rPr>
        <w:t>- Hệ thống đường ống phân phối khí LNG thấp áp khu vực Đình Vũ, Nam Đình Vũ và Cát Hải - Lạch Huyện.</w:t>
      </w:r>
    </w:p>
    <w:p w:rsidR="005E5266" w:rsidRPr="005F5127" w:rsidRDefault="005F5127" w:rsidP="005F5127">
      <w:pPr>
        <w:pStyle w:val="NormalWeb"/>
        <w:shd w:val="clear" w:color="auto" w:fill="FFFFFF"/>
        <w:spacing w:before="120" w:beforeAutospacing="0" w:after="120" w:afterAutospacing="0" w:line="234" w:lineRule="atLeast"/>
        <w:rPr>
          <w:color w:val="000000"/>
          <w:sz w:val="26"/>
          <w:szCs w:val="26"/>
        </w:rPr>
      </w:pPr>
      <w:r w:rsidRPr="005F5127">
        <w:rPr>
          <w:color w:val="000000"/>
          <w:sz w:val="26"/>
          <w:szCs w:val="26"/>
        </w:rPr>
        <w:t>- Hệ thống đường ống kết nối từ các kho khí tại khu vực Đông Nam Bộ cung cấp cho các hộ tiêu thụ tại Bà Rịa - Vũng Tàu.</w:t>
      </w:r>
      <w:bookmarkEnd w:id="1"/>
    </w:p>
    <w:sectPr w:rsidR="005E5266" w:rsidRPr="005F51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27"/>
    <w:rsid w:val="005E5266"/>
    <w:rsid w:val="005F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B8DE3-747F-43F7-8488-1166D38A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51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977380">
      <w:bodyDiv w:val="1"/>
      <w:marLeft w:val="0"/>
      <w:marRight w:val="0"/>
      <w:marTop w:val="0"/>
      <w:marBottom w:val="0"/>
      <w:divBdr>
        <w:top w:val="none" w:sz="0" w:space="0" w:color="auto"/>
        <w:left w:val="none" w:sz="0" w:space="0" w:color="auto"/>
        <w:bottom w:val="none" w:sz="0" w:space="0" w:color="auto"/>
        <w:right w:val="none" w:sz="0" w:space="0" w:color="auto"/>
      </w:divBdr>
    </w:div>
    <w:div w:id="987981854">
      <w:bodyDiv w:val="1"/>
      <w:marLeft w:val="0"/>
      <w:marRight w:val="0"/>
      <w:marTop w:val="0"/>
      <w:marBottom w:val="0"/>
      <w:divBdr>
        <w:top w:val="none" w:sz="0" w:space="0" w:color="auto"/>
        <w:left w:val="none" w:sz="0" w:space="0" w:color="auto"/>
        <w:bottom w:val="none" w:sz="0" w:space="0" w:color="auto"/>
        <w:right w:val="none" w:sz="0" w:space="0" w:color="auto"/>
      </w:divBdr>
      <w:divsChild>
        <w:div w:id="2106077089">
          <w:marLeft w:val="0"/>
          <w:marRight w:val="0"/>
          <w:marTop w:val="0"/>
          <w:marBottom w:val="0"/>
          <w:divBdr>
            <w:top w:val="none" w:sz="0" w:space="0" w:color="auto"/>
            <w:left w:val="none" w:sz="0" w:space="0" w:color="auto"/>
            <w:bottom w:val="none" w:sz="0" w:space="0" w:color="auto"/>
            <w:right w:val="none" w:sz="0" w:space="0" w:color="auto"/>
          </w:divBdr>
          <w:divsChild>
            <w:div w:id="614604428">
              <w:marLeft w:val="0"/>
              <w:marRight w:val="0"/>
              <w:marTop w:val="0"/>
              <w:marBottom w:val="0"/>
              <w:divBdr>
                <w:top w:val="single" w:sz="12" w:space="0" w:color="F89B1A"/>
                <w:left w:val="single" w:sz="6" w:space="0" w:color="C8D4DB"/>
                <w:bottom w:val="none" w:sz="0" w:space="0" w:color="auto"/>
                <w:right w:val="single" w:sz="6" w:space="0" w:color="C8D4DB"/>
              </w:divBdr>
              <w:divsChild>
                <w:div w:id="1867323918">
                  <w:marLeft w:val="0"/>
                  <w:marRight w:val="0"/>
                  <w:marTop w:val="0"/>
                  <w:marBottom w:val="0"/>
                  <w:divBdr>
                    <w:top w:val="none" w:sz="0" w:space="0" w:color="auto"/>
                    <w:left w:val="none" w:sz="0" w:space="0" w:color="auto"/>
                    <w:bottom w:val="none" w:sz="0" w:space="0" w:color="auto"/>
                    <w:right w:val="none" w:sz="0" w:space="0" w:color="auto"/>
                  </w:divBdr>
                  <w:divsChild>
                    <w:div w:id="1146700394">
                      <w:marLeft w:val="0"/>
                      <w:marRight w:val="0"/>
                      <w:marTop w:val="0"/>
                      <w:marBottom w:val="0"/>
                      <w:divBdr>
                        <w:top w:val="none" w:sz="0" w:space="0" w:color="auto"/>
                        <w:left w:val="none" w:sz="0" w:space="0" w:color="auto"/>
                        <w:bottom w:val="none" w:sz="0" w:space="0" w:color="auto"/>
                        <w:right w:val="none" w:sz="0" w:space="0" w:color="auto"/>
                      </w:divBdr>
                      <w:divsChild>
                        <w:div w:id="1842349122">
                          <w:marLeft w:val="0"/>
                          <w:marRight w:val="225"/>
                          <w:marTop w:val="0"/>
                          <w:marBottom w:val="0"/>
                          <w:divBdr>
                            <w:top w:val="none" w:sz="0" w:space="0" w:color="auto"/>
                            <w:left w:val="none" w:sz="0" w:space="0" w:color="auto"/>
                            <w:bottom w:val="none" w:sz="0" w:space="0" w:color="auto"/>
                            <w:right w:val="none" w:sz="0" w:space="0" w:color="auto"/>
                          </w:divBdr>
                          <w:divsChild>
                            <w:div w:id="1866868955">
                              <w:marLeft w:val="0"/>
                              <w:marRight w:val="0"/>
                              <w:marTop w:val="0"/>
                              <w:marBottom w:val="0"/>
                              <w:divBdr>
                                <w:top w:val="none" w:sz="0" w:space="0" w:color="auto"/>
                                <w:left w:val="none" w:sz="0" w:space="0" w:color="auto"/>
                                <w:bottom w:val="none" w:sz="0" w:space="0" w:color="auto"/>
                                <w:right w:val="none" w:sz="0" w:space="0" w:color="auto"/>
                              </w:divBdr>
                              <w:divsChild>
                                <w:div w:id="1369336369">
                                  <w:marLeft w:val="0"/>
                                  <w:marRight w:val="0"/>
                                  <w:marTop w:val="0"/>
                                  <w:marBottom w:val="0"/>
                                  <w:divBdr>
                                    <w:top w:val="none" w:sz="0" w:space="0" w:color="auto"/>
                                    <w:left w:val="none" w:sz="0" w:space="0" w:color="auto"/>
                                    <w:bottom w:val="none" w:sz="0" w:space="0" w:color="auto"/>
                                    <w:right w:val="none" w:sz="0" w:space="0" w:color="auto"/>
                                  </w:divBdr>
                                  <w:divsChild>
                                    <w:div w:id="827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34688">
                          <w:marLeft w:val="0"/>
                          <w:marRight w:val="0"/>
                          <w:marTop w:val="150"/>
                          <w:marBottom w:val="0"/>
                          <w:divBdr>
                            <w:top w:val="none" w:sz="0" w:space="0" w:color="auto"/>
                            <w:left w:val="none" w:sz="0" w:space="0" w:color="auto"/>
                            <w:bottom w:val="none" w:sz="0" w:space="0" w:color="auto"/>
                            <w:right w:val="none" w:sz="0" w:space="0" w:color="auto"/>
                          </w:divBdr>
                          <w:divsChild>
                            <w:div w:id="814108667">
                              <w:marLeft w:val="0"/>
                              <w:marRight w:val="0"/>
                              <w:marTop w:val="0"/>
                              <w:marBottom w:val="0"/>
                              <w:divBdr>
                                <w:top w:val="single" w:sz="2" w:space="0" w:color="BDC8D5"/>
                                <w:left w:val="single" w:sz="2" w:space="0" w:color="BDC8D5"/>
                                <w:bottom w:val="single" w:sz="2" w:space="8" w:color="BDC8D5"/>
                                <w:right w:val="single" w:sz="2" w:space="0" w:color="BDC8D5"/>
                              </w:divBdr>
                              <w:divsChild>
                                <w:div w:id="21317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2023-07-20T02:25:00Z</dcterms:created>
  <dcterms:modified xsi:type="dcterms:W3CDTF">2023-07-20T02:26:00Z</dcterms:modified>
</cp:coreProperties>
</file>