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80" w:rsidRPr="00902580" w:rsidRDefault="00902580" w:rsidP="009025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CỘNG HÒA XÃ HỘI CHỦ NGHĨA VIỆT NAM</w:t>
      </w:r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br/>
        <w:t>Độc lập - Tự do - Hạnh phúc</w:t>
      </w:r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br/>
        <w:t>---------------</w:t>
      </w:r>
    </w:p>
    <w:p w:rsidR="00902580" w:rsidRPr="00902580" w:rsidRDefault="00902580" w:rsidP="009025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bookmarkStart w:id="0" w:name="chuong_pl_name"/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GIẤY ĐỀ NGHỊ GIA HẠN NỘP THUẾ VÀ TIỀN THUÊ ĐẤT</w:t>
      </w:r>
      <w:bookmarkEnd w:id="0"/>
    </w:p>
    <w:p w:rsidR="00902580" w:rsidRPr="00902580" w:rsidRDefault="00902580" w:rsidP="009025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Lần đầu □ Thay thế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Kính gửi: Cơ quan thuế…………………………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54"/>
      </w:tblGrid>
      <w:tr w:rsidR="00902580" w:rsidRPr="00902580" w:rsidTr="00902580"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[01] Tên người nộp thuế: ……………………………………………………………………..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[02]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  <w:tr w:rsidR="00902580" w:rsidRPr="00902580" w:rsidTr="00902580"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[03] Địa chỉ: ……………………………………………………………………..………………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[04] Số điện thoại: …………..…………..…………..…………..…………..…………..……..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[05] Tên đại lý thuế (nếu có): ………………………………………………………………….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[06]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  <w:tr w:rsidR="00902580" w:rsidRPr="00902580" w:rsidTr="00902580"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[07] Loại thuế đề nghị gia hạn:</w:t>
            </w:r>
          </w:p>
        </w:tc>
      </w:tr>
    </w:tbl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a) Thuế giá trị gia tăng của doanh nghiệp, tổ chức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b) Thuế thu nhập doanh nghiệp của doanh nghiệp, tổ chức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c) Thuế giá trị gia tăng và thuế thu nhập cá nhân của hộ kinh doanh, cá nhân kinh doanh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d) Tiền thuê đất (kê chi tiết địa chỉ từng khu đất thuê thuộc đối tượng gia hạn tiền thuê đất)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- Khu đất 1 theo Quyết định/Hợp đồng số...., ngày.../.../....:…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- Khu đất 2 theo Quyết định/Hợp đồng số...., ngày.../.../....:…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…..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[08] Trường hợp được gia hạn:………………………………………………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I. DOANH NGHIỆP NHỎ VÀ SIÊU NHỎ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1. Doanh nghiệp nhỏ: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837"/>
        <w:gridCol w:w="2390"/>
        <w:gridCol w:w="2390"/>
      </w:tblGrid>
      <w:tr w:rsidR="00902580" w:rsidRPr="00902580" w:rsidTr="00902580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Lĩnh vực hoạt động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Số lao động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Doanh thu (VNĐ)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Nguồn vốn (VNĐ)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</w:tbl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2. Doanh nghiệp siêu nhỏ: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837"/>
        <w:gridCol w:w="2390"/>
        <w:gridCol w:w="2390"/>
      </w:tblGrid>
      <w:tr w:rsidR="00902580" w:rsidRPr="00902580" w:rsidTr="00902580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Lĩnh vực hoạt động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Số lao động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Doanh thu (VNĐ)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02580" w:rsidRPr="00902580" w:rsidRDefault="00902580" w:rsidP="009025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Nguồn vốn (VNĐ)</w:t>
            </w:r>
          </w:p>
        </w:tc>
      </w:tr>
      <w:tr w:rsidR="00902580" w:rsidRPr="00902580" w:rsidTr="00902580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2580" w:rsidRPr="00902580" w:rsidRDefault="00902580" w:rsidP="00902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</w:tbl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II. DOANH NGHIỆP, TỔ CHỨC, HỘ KINH DOANH, CÁ NHÂN HOẠT ĐỘNG TRONG CÁC LĨNH VỰC: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1. Nông nghiệp, lâm nghiệp và thủy sản;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 xml:space="preserve">□ 2. Sản xuất, chế biến thực phẩm; □ 3. Dệt; □ 4. Sản xuất trang phục; □ 5. Sản xuất da và các sản phẩm có liên quan; □ 6. Chế biến gỗ và sản xuất sản phẩm từ gỗ, tre, nứa (trừ giường, tủ, bàn, ghế); sản xuất sản phẩm từ rơm, rạ và vật liệu tết bện; □ 7. Sản xuất giấy và sản phẩm từ giấy; □ 8. Sản xuất sản phẩm từ cao su và Plastic; □ 9. Sản xuất sản phẩm từ khoáng phi kim loại khác; □ 10. Sản xuất </w:t>
      </w: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lastRenderedPageBreak/>
        <w:t>kim loại; □ 11. Gia công cơ khí; xử lý và tráng phủ kim loại; □ 12. Sản xuất sản phẩm điện tử, máy vi tính và sản phẩm quang học; □ 13. Sản xuất ô tô và xe có động cơ khác; □ 14. Sản xuất giường, tủ, bàn, ghế;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15. Xây dựng;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16. Vận tải kho bãi; □ 17. Dịch vụ lưu trú và ăn uống; □ 18. Giáo dục và đào tạo; □ 19. Y tế và hoạt động trợ giúp xã hội; □ 20. Hoạt động kinh doanh bất động sản; □ 21. Hoạt động dịch vụ lao động và việc làm; □ 22. Hoạt động của các đại lý du lịch, kinh doanh tua du lịch và các dịch vụ hỗ trợ, liên quan đến quảng bá và tổ chức tua du lịch;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23. Hoạt động sáng tác, nghệ thuật và giải trí; □ 24. Hoạt động của thư viện, lưu trữ, bảo tàng và các hoạt động văn hóa khác; □ 25. Hoạt động thể thao, vui chơi giải trí;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26. Hoạt động chiếu phim;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27. Sản xuất sản phẩm công nghiệp hỗ trợ ưu tiên phát triển;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28. Sản xuất sản phẩm cơ khí trọng điểm;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29. Hoạt động xuất bản; □ 30. Hoạt động điện ảnh, sản xuất chương trình truyền hình, ghi âm và xuất bản âm nhạc;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31. Hoạt động phát thanh, truyền hình;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32. Lập trình máy vi tính, dịch vụ tư vấn và các hoạt động khác liên quan đến máy vi tính; □ 33. Hoạt động dịch vụ thông tin;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34. Khai thác dầu thô và khí đốt tự nhiên (không gia hạn đối với thuế thu nhập doanh nghiệp của dầu thô, condensate, khí thiên nhiên thu theo hiệp định, h</w:t>
      </w:r>
      <w:bookmarkStart w:id="1" w:name="_GoBack"/>
      <w:bookmarkEnd w:id="1"/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ợp đồng);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35. Hoạt động dịch vụ hỗ trợ khai khoáng;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36. Sản xuất đồ uống;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37. In, sao chép bản ghi các loại;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38. Sản xuất than cốc, sản phẩm dầu mỏ tinh chế;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39. Sản xuất hóa chất và sản phẩm hóa chất;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40. Sản xuất sản phẩm từ kim loại đúc sẵn (trừ máy móc, thiết bị);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41. Sản xuất mô tô, xe máy;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42. Sửa chữa, bảo dưỡng và lắp đặt máy móc và thiết bị;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□ 43. Thoát nước và xử lý nước thải.</w:t>
      </w:r>
    </w:p>
    <w:p w:rsidR="00902580" w:rsidRPr="00902580" w:rsidRDefault="00902580" w:rsidP="009025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902580">
        <w:rPr>
          <w:rFonts w:ascii="Times New Roman" w:eastAsia="Times New Roman" w:hAnsi="Times New Roman" w:cs="Times New Roman"/>
          <w:color w:val="000000"/>
          <w:lang w:eastAsia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902580" w:rsidRPr="00902580" w:rsidTr="00902580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80" w:rsidRPr="00902580" w:rsidRDefault="00902580" w:rsidP="009025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br/>
              <w:t>NHÂN VIÊN ĐẠI LÝ THUẾ</w:t>
            </w: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br/>
            </w: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Họ và tên: ………………………</w:t>
            </w: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br/>
            </w:r>
            <w:r w:rsidRPr="009025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Chứng chỉ hành nghề số:………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80" w:rsidRPr="00902580" w:rsidRDefault="00902580" w:rsidP="00902580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……, ngày……….tháng……..năm……</w:t>
            </w: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br/>
            </w: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NGƯỜI NỘP THUẾ hoặc</w:t>
            </w: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br/>
              <w:t>ĐẠI DIỆN HỢP PHÁP CỦA NGƯỜI NỘP THUẾ</w:t>
            </w:r>
            <w:r w:rsidRPr="00902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br/>
            </w: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(Chữ ký, ghi rõ họ tên; chức vụ và đóng dấu</w:t>
            </w:r>
            <w:r w:rsidRPr="00902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br/>
              <w:t>(nếu có)/Ký điện tử)</w:t>
            </w:r>
          </w:p>
        </w:tc>
      </w:tr>
    </w:tbl>
    <w:p w:rsidR="00DC2A5B" w:rsidRPr="00902580" w:rsidRDefault="00902580">
      <w:pPr>
        <w:rPr>
          <w:rFonts w:ascii="Times New Roman" w:hAnsi="Times New Roman" w:cs="Times New Roman"/>
        </w:rPr>
      </w:pPr>
    </w:p>
    <w:sectPr w:rsidR="00DC2A5B" w:rsidRPr="009025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0"/>
    <w:rsid w:val="00006E30"/>
    <w:rsid w:val="007E18FB"/>
    <w:rsid w:val="009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4A1E-076D-4828-8A14-A01D802E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30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066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3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548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419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1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2023-07-29T02:05:00Z</dcterms:created>
  <dcterms:modified xsi:type="dcterms:W3CDTF">2023-07-29T02:06:00Z</dcterms:modified>
</cp:coreProperties>
</file>