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47" w:rsidRPr="00144047" w:rsidRDefault="00144047" w:rsidP="001440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144047" w:rsidRPr="00144047" w:rsidRDefault="00144047" w:rsidP="0014404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_name"/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 CẤP GIẤY PHÉP</w:t>
      </w:r>
      <w:bookmarkEnd w:id="0"/>
      <w:r w:rsidRPr="00144047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" w:name="chuong_pl_7_name_name"/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KHAI THÁC, SỬ DỤNG NƯỚC BIỂN</w:t>
      </w:r>
      <w:bookmarkEnd w:id="1"/>
    </w:p>
    <w:p w:rsidR="00144047" w:rsidRPr="00144047" w:rsidRDefault="00144047" w:rsidP="001440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(1)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Tổ chức/cá nhân đề nghị cấp giấy phép: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1.1. Tên tổ chức/cá nhân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tổ chức ghi đầy đủ tên theo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định thành lập hoặc Giấy chứng nhận đăng ký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doanh; đối với cá nhân ghi đầy đủ họ tên theo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minh nhân dân/c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ă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cước công dân/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định danh cá nhân)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1.2. Số Giấy chứng nhận đăng ký kinh doanh, nơi cấp, ngày cấp hoặc số Quyết định thành lập, cơ quan ký quyết định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tổ chức)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/số Chứng minh nhân dân/căn cước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công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dân/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số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định danh cá nhân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với cá nhân)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1.3. Địa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chỉ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ghi địa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chỉ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trụ sở chính theo Giấy chứng nhận đăng ký kinh doanh hoặc Quyết định thành lập;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với cá nhân ghi theo địa chỉ hộ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khẩu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thường trú):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1.4. Điện thoại: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Fax: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Email: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Thông tin chung về công trình khai thác, sử dụng nước biển: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2.1. Tên công trình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………………………………………………………………………………..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2.2. Vị trí khu vực công trình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(thôn/ấp, xã/phường,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huyện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/quận,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tỉnh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/thành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phố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2.3. Hiện trạng công trình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(2)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</w:rPr>
        <w:t>. 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Nội dung đề nghị cấp g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ấy phép: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3.1. Vị trí khai thác, sử dụng nước biển: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(3)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3.2. Mục đích khai thác, sử dụng nước biển: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(4)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3.3. Phương thức khai thác, sử dụng: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(5)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3.4. Lượng nước kha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thác, sử dụng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………………………………………………………..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(6)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3.5. Chế độ khai thác, sử dụng: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……………………………………………………………….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(7)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3.6. Thời gian đề nghị cấp phép: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(tối đa là 15 năm)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4. Giấy tờ, tài liệu nộp kèm theo 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 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này gồm có: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án khai thác, sử dụng nước biển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trường hợp chưa có công trình khai thác);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 báo cáo hiện trạng khai thác, sử dụng nước kèm </w:t>
      </w:r>
      <w:proofErr w:type="gramStart"/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theo</w:t>
      </w:r>
      <w:proofErr w:type="gramEnd"/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 quy trình vận hành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với trường hợp đã có công trình khai thác).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- Kết quả phân tích chất lượng nước tại vị trí kha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thác và vị trí xả nước sau khi sử dụng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(không quá ba (03) tháng tính đến thời điểm nộp hồ sơ).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- Sơ đồ vị trí công trình khai thác, sử dụng nước biển.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5. Cam kết của tổ chức/cá nhân đề nghị cấp giấy phép: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-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tổ chức/cá nhân đề nghị cấp giấy phép)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cam đoan các nội dung, thông tin trong Đơn này và các giấy tờ, tài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l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iệu gửi kèm theo là đúng sự thật và xin hoàn toàn chịu trách nhiệm trước pháp luật.</w:t>
      </w:r>
    </w:p>
    <w:p w:rsidR="00144047" w:rsidRPr="00144047" w:rsidRDefault="00144047" w:rsidP="0014404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-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tổ chức/cá nhân đề nghị cấp giấy phép)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cam kết chấp hành đúng, đầy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đủ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quy định của giấy phép và thực hiện đầy đủ các nghĩa vụ quy định tại khoản 2 Điều 43 của </w:t>
      </w:r>
      <w:hyperlink r:id="rId4" w:tgtFrame="_blank" w:history="1">
        <w:r w:rsidRPr="00144047">
          <w:rPr>
            <w:rFonts w:ascii="Arial" w:eastAsia="Times New Roman" w:hAnsi="Arial" w:cs="Arial"/>
            <w:color w:val="0E70C3"/>
            <w:sz w:val="18"/>
            <w:szCs w:val="18"/>
            <w:lang w:val="vi-VN"/>
          </w:rPr>
          <w:t>Luật Tài nguyên nước</w:t>
        </w:r>
      </w:hyperlink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và quy định của pháp luật có liên quan.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- (Tên tổ chức/cá nhân đề nghị cấp phép) kiến nghị các nội dung cấp phép đối với cơ quan cấp phép (nếu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Đề nghị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 cơ quan cấp phép)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xem xét, cấp giấy phép khai thác sử dụng nước biển cho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(tổ chức/cá nhân đề nghị cấp phép)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./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44047" w:rsidRPr="00144047" w:rsidTr="0014404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47" w:rsidRPr="00144047" w:rsidRDefault="00144047" w:rsidP="00144047">
            <w:pPr>
              <w:spacing w:before="120" w:after="24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40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47" w:rsidRPr="00144047" w:rsidRDefault="00144047" w:rsidP="001440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ngày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 năm 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1440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440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 </w:t>
            </w:r>
            <w:r w:rsidRPr="001440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chức, cá nhân đề nghị cấp phép</w:t>
            </w:r>
            <w:r w:rsidRPr="001440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K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ghi rõ họ tên (đóng dấu nếu 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r w:rsidRPr="001440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</w:tr>
    </w:tbl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_______________________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HƯỚNG DẪN 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VIẾT</w:t>
      </w:r>
      <w:r w:rsidRPr="0014404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ĐƠN: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cơ quan cấp phép: Ghi Bộ Tài nguyên và Môi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trường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Sở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Tài nguyên và Môi trường cấp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tỉnh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(theo quy định tại Điều 28 của Nghị định này).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(2) Ghi rõ công trình đã có hay đang xây dựng, dự kiến xây dựng; thời gian đưa vào vận hành/dự k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ến vận hành.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(3) Ghi rõ tên vùng biển khai thác thuộc địa phận xã/phường....huyện/quận....tỉnh/thành phố...; vị trí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l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nước, sử dụng nước, xả nước: thôn/ấp... xã/phường...,huyện/quận....tỉnh/thành phố...; tọa độ của điểm lấy nước, khu vực sử dụng nước, xả nước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(theo hệ tọa độ VN2000, kinh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tuyến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trục, múi chiếu 3°).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(4) Nêu rõ các mục đích sử dụng nước biển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(làm mát,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nu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ôi trồng thủy sản,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tuyển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quặng,...).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(5) Mô tả các hạng mục công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trình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, công suất trạm bơm, cách thức lấy nước, dẫn nước, </w:t>
      </w:r>
      <w:r w:rsidRPr="00144047">
        <w:rPr>
          <w:rFonts w:ascii="Arial" w:eastAsia="Times New Roman" w:hAnsi="Arial" w:cs="Arial"/>
          <w:color w:val="000000"/>
          <w:sz w:val="18"/>
          <w:szCs w:val="18"/>
        </w:rPr>
        <w:t>chuyển 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nước về nơi sử dụng, trữ nước trên đất liền,...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(6) Lưu lượng nước khai thác, sử dụng lớn nhất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3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/s),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lượng nước khai thác, sử dụng lớn nhất theo ngày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3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/ngày đêm)</w:t>
      </w: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 và theo năm 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(m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3</w:t>
      </w:r>
      <w:r w:rsidRPr="0014404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/năm).</w:t>
      </w:r>
    </w:p>
    <w:p w:rsidR="00144047" w:rsidRPr="00144047" w:rsidRDefault="00144047" w:rsidP="001440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4047">
        <w:rPr>
          <w:rFonts w:ascii="Arial" w:eastAsia="Times New Roman" w:hAnsi="Arial" w:cs="Arial"/>
          <w:color w:val="000000"/>
          <w:sz w:val="18"/>
          <w:szCs w:val="18"/>
          <w:lang w:val="vi-VN"/>
        </w:rPr>
        <w:t>(7) Ghi rõ số giờ lấy nước trung bình trong ngày, số ngày lấy nước trung bình theo tháng/mùa...</w:t>
      </w:r>
    </w:p>
    <w:p w:rsidR="007A4BE5" w:rsidRPr="00EB6F29" w:rsidRDefault="00144047" w:rsidP="00144047">
      <w:bookmarkStart w:id="2" w:name="_GoBack"/>
      <w:bookmarkEnd w:id="2"/>
    </w:p>
    <w:sectPr w:rsidR="007A4BE5" w:rsidRPr="00EB6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5"/>
    <w:rsid w:val="0005507D"/>
    <w:rsid w:val="00144047"/>
    <w:rsid w:val="00324815"/>
    <w:rsid w:val="00356368"/>
    <w:rsid w:val="00414D81"/>
    <w:rsid w:val="008C3D19"/>
    <w:rsid w:val="00AA6417"/>
    <w:rsid w:val="00C53725"/>
    <w:rsid w:val="00E878A3"/>
    <w:rsid w:val="00E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BEB6A1-83D9-4626-9AE8-9651B0F1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ai-nguyen-Moi-truong/Luat-tai-nguyen-nuoc-2012-14276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2023-03-27T07:17:00Z</dcterms:created>
  <dcterms:modified xsi:type="dcterms:W3CDTF">2023-03-27T11:11:00Z</dcterms:modified>
</cp:coreProperties>
</file>