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681" w:rsidRDefault="003B2681" w:rsidP="003B2681">
      <w:pPr>
        <w:pStyle w:val="NormalWeb"/>
        <w:shd w:val="clear" w:color="auto" w:fill="FFFFFF"/>
        <w:spacing w:before="120" w:beforeAutospacing="0" w:after="120" w:afterAutospacing="0" w:line="195" w:lineRule="atLeast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</w:rPr>
        <w:t>PHỤ LỤC 1</w:t>
      </w:r>
    </w:p>
    <w:p w:rsidR="003B2681" w:rsidRDefault="003B2681" w:rsidP="003B2681">
      <w:pPr>
        <w:pStyle w:val="NormalWeb"/>
        <w:shd w:val="clear" w:color="auto" w:fill="FFFFFF"/>
        <w:spacing w:before="0" w:beforeAutospacing="0" w:after="0" w:afterAutospacing="0" w:line="195" w:lineRule="atLeast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MẪU THÔNG TIN NIÊM YẾT GIÁ VÉ (GIÁ CƯỚC)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i/>
          <w:iCs/>
          <w:color w:val="000000"/>
          <w:sz w:val="15"/>
          <w:szCs w:val="15"/>
        </w:rPr>
        <w:t>(Ban hành kèm theo Thông tư số 02/2021/TT-BGTVT ngày 04 tháng 02 năm 2021 của Bộ trưởng Bộ Giao thông vận tải; tương ứng với Phụ lục 22 ban hành kèm theo Thông tư số: </w:t>
      </w:r>
      <w:hyperlink r:id="rId5" w:tgtFrame="_blank" w:tooltip="Thông tư 12/2020/TT-BGTVT" w:history="1">
        <w:r>
          <w:rPr>
            <w:rStyle w:val="Hyperlink"/>
            <w:rFonts w:ascii="Arial" w:hAnsi="Arial" w:cs="Arial"/>
            <w:i/>
            <w:iCs/>
            <w:color w:val="0E70C3"/>
            <w:sz w:val="15"/>
            <w:szCs w:val="15"/>
          </w:rPr>
          <w:t>12/2020/TT-BGTVT</w:t>
        </w:r>
      </w:hyperlink>
      <w:r>
        <w:rPr>
          <w:rFonts w:ascii="Arial" w:hAnsi="Arial" w:cs="Arial"/>
          <w:i/>
          <w:iCs/>
          <w:color w:val="000000"/>
          <w:sz w:val="15"/>
          <w:szCs w:val="15"/>
        </w:rPr>
        <w:t> ngày 29 tháng 5 năm 2020 của Bộ trưởng Bộ Giao thông vận tải)</w:t>
      </w:r>
    </w:p>
    <w:p w:rsidR="003B2681" w:rsidRDefault="003B2681" w:rsidP="003B2681">
      <w:pPr>
        <w:pStyle w:val="NormalWeb"/>
        <w:shd w:val="clear" w:color="auto" w:fill="FFFFFF"/>
        <w:spacing w:before="120" w:beforeAutospacing="0" w:after="120" w:afterAutospacing="0" w:line="195" w:lineRule="atLeas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1. Mẫu Bảng niêm yết giá vé (giá cước) đối với tuyến cố định: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66"/>
        <w:gridCol w:w="5895"/>
        <w:gridCol w:w="1565"/>
      </w:tblGrid>
      <w:tr w:rsidR="003B2681" w:rsidTr="003B2681">
        <w:trPr>
          <w:tblCellSpacing w:w="0" w:type="dxa"/>
        </w:trPr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B2681" w:rsidRDefault="003B2681">
            <w:pPr>
              <w:pStyle w:val="NormalWeb"/>
              <w:spacing w:before="120" w:beforeAutospacing="0" w:after="120" w:afterAutospacing="0" w:line="195" w:lineRule="atLeas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2681" w:rsidRDefault="003B2681">
            <w:pPr>
              <w:pStyle w:val="NormalWeb"/>
              <w:spacing w:before="120" w:beforeAutospacing="0" w:after="120" w:afterAutospacing="0" w:line="195" w:lineRule="atLeast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GIÁ VÉ</w:t>
            </w:r>
          </w:p>
          <w:p w:rsidR="003B2681" w:rsidRDefault="003B2681">
            <w:pPr>
              <w:pStyle w:val="NormalWeb"/>
              <w:spacing w:before="120" w:beforeAutospacing="0" w:after="120" w:afterAutospacing="0" w:line="195" w:lineRule="atLeas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Tên tuyến: …………………………………………</w:t>
            </w:r>
          </w:p>
          <w:p w:rsidR="003B2681" w:rsidRDefault="003B2681">
            <w:pPr>
              <w:pStyle w:val="NormalWeb"/>
              <w:spacing w:before="120" w:beforeAutospacing="0" w:after="120" w:afterAutospacing="0" w:line="195" w:lineRule="atLeas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Bến đi…………………………., Bến đến: …………………</w:t>
            </w:r>
          </w:p>
        </w:tc>
        <w:tc>
          <w:tcPr>
            <w:tcW w:w="850" w:type="pct"/>
            <w:shd w:val="clear" w:color="auto" w:fill="FFFFFF"/>
            <w:hideMark/>
          </w:tcPr>
          <w:p w:rsidR="003B2681" w:rsidRDefault="003B2681">
            <w:pPr>
              <w:pStyle w:val="NormalWeb"/>
              <w:spacing w:before="120" w:beforeAutospacing="0" w:after="120" w:afterAutospacing="0" w:line="195" w:lineRule="atLeas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</w:tr>
      <w:tr w:rsidR="003B2681" w:rsidTr="003B2681">
        <w:trPr>
          <w:tblCellSpacing w:w="0" w:type="dxa"/>
        </w:trPr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B2681" w:rsidRDefault="003B2681">
            <w:pPr>
              <w:pStyle w:val="NormalWeb"/>
              <w:spacing w:before="120" w:beforeAutospacing="0" w:after="120" w:afterAutospacing="0" w:line="195" w:lineRule="atLeas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2681" w:rsidRDefault="003B2681">
            <w:pPr>
              <w:pStyle w:val="NormalWeb"/>
              <w:spacing w:before="120" w:beforeAutospacing="0" w:after="120" w:afterAutospacing="0" w:line="195" w:lineRule="atLeas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Giá vé 1 lượt:                      ………………đồng/ HK</w:t>
            </w:r>
          </w:p>
        </w:tc>
        <w:tc>
          <w:tcPr>
            <w:tcW w:w="850" w:type="pct"/>
            <w:shd w:val="clear" w:color="auto" w:fill="FFFFFF"/>
            <w:hideMark/>
          </w:tcPr>
          <w:p w:rsidR="003B2681" w:rsidRDefault="003B2681">
            <w:pPr>
              <w:pStyle w:val="NormalWeb"/>
              <w:spacing w:before="120" w:beforeAutospacing="0" w:after="120" w:afterAutospacing="0" w:line="195" w:lineRule="atLeas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</w:tr>
      <w:tr w:rsidR="003B2681" w:rsidTr="003B2681">
        <w:trPr>
          <w:tblCellSpacing w:w="0" w:type="dxa"/>
        </w:trPr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B2681" w:rsidRDefault="003B2681">
            <w:pPr>
              <w:pStyle w:val="NormalWeb"/>
              <w:spacing w:before="120" w:beforeAutospacing="0" w:after="120" w:afterAutospacing="0" w:line="195" w:lineRule="atLeas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2681" w:rsidRDefault="003B2681">
            <w:pPr>
              <w:pStyle w:val="NormalWeb"/>
              <w:spacing w:before="120" w:beforeAutospacing="0" w:after="120" w:afterAutospacing="0" w:line="195" w:lineRule="atLeas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Giá vé chặng (nếu có): từ....đến....: đồng/HK.</w:t>
            </w:r>
          </w:p>
        </w:tc>
        <w:tc>
          <w:tcPr>
            <w:tcW w:w="850" w:type="pct"/>
            <w:shd w:val="clear" w:color="auto" w:fill="FFFFFF"/>
            <w:hideMark/>
          </w:tcPr>
          <w:p w:rsidR="003B2681" w:rsidRDefault="003B2681">
            <w:pPr>
              <w:pStyle w:val="NormalWeb"/>
              <w:spacing w:before="120" w:beforeAutospacing="0" w:after="120" w:afterAutospacing="0" w:line="195" w:lineRule="atLeas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</w:tr>
      <w:tr w:rsidR="003B2681" w:rsidTr="003B2681">
        <w:trPr>
          <w:tblCellSpacing w:w="0" w:type="dxa"/>
        </w:trPr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B2681" w:rsidRDefault="003B2681">
            <w:pPr>
              <w:pStyle w:val="NormalWeb"/>
              <w:spacing w:before="120" w:beforeAutospacing="0" w:after="120" w:afterAutospacing="0" w:line="195" w:lineRule="atLeas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2681" w:rsidRDefault="003B2681">
            <w:pPr>
              <w:pStyle w:val="NormalWeb"/>
              <w:spacing w:before="120" w:beforeAutospacing="0" w:after="120" w:afterAutospacing="0" w:line="195" w:lineRule="atLeas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Giá vé đã bao gồm thuế GTGT và Bảo hiểm hành khách.</w:t>
            </w:r>
          </w:p>
        </w:tc>
        <w:tc>
          <w:tcPr>
            <w:tcW w:w="850" w:type="pct"/>
            <w:shd w:val="clear" w:color="auto" w:fill="FFFFFF"/>
            <w:hideMark/>
          </w:tcPr>
          <w:p w:rsidR="003B2681" w:rsidRDefault="003B2681">
            <w:pPr>
              <w:pStyle w:val="NormalWeb"/>
              <w:spacing w:before="120" w:beforeAutospacing="0" w:after="120" w:afterAutospacing="0" w:line="195" w:lineRule="atLeas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</w:tr>
    </w:tbl>
    <w:p w:rsidR="003B2681" w:rsidRDefault="003B2681" w:rsidP="003B2681">
      <w:pPr>
        <w:pStyle w:val="NormalWeb"/>
        <w:shd w:val="clear" w:color="auto" w:fill="FFFFFF"/>
        <w:spacing w:before="120" w:beforeAutospacing="0" w:after="120" w:afterAutospacing="0" w:line="195" w:lineRule="atLeas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2. Mẫu Bảng niêm yết giá vé (giá cước) đối với xe buýt: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66"/>
        <w:gridCol w:w="5711"/>
        <w:gridCol w:w="1749"/>
      </w:tblGrid>
      <w:tr w:rsidR="003B2681" w:rsidTr="003B2681">
        <w:trPr>
          <w:tblCellSpacing w:w="0" w:type="dxa"/>
        </w:trPr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B2681" w:rsidRDefault="003B2681">
            <w:pPr>
              <w:pStyle w:val="NormalWeb"/>
              <w:spacing w:before="120" w:beforeAutospacing="0" w:after="120" w:afterAutospacing="0" w:line="195" w:lineRule="atLeas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2681" w:rsidRDefault="003B2681">
            <w:pPr>
              <w:pStyle w:val="NormalWeb"/>
              <w:spacing w:before="120" w:beforeAutospacing="0" w:after="120" w:afterAutospacing="0" w:line="195" w:lineRule="atLeast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GIÁ VÉ</w:t>
            </w:r>
          </w:p>
          <w:p w:rsidR="003B2681" w:rsidRDefault="003B2681">
            <w:pPr>
              <w:pStyle w:val="NormalWeb"/>
              <w:spacing w:before="120" w:beforeAutospacing="0" w:after="120" w:afterAutospacing="0" w:line="195" w:lineRule="atLeas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Số hiệu tuyến:………………………………………….</w:t>
            </w:r>
          </w:p>
        </w:tc>
        <w:tc>
          <w:tcPr>
            <w:tcW w:w="950" w:type="pct"/>
            <w:shd w:val="clear" w:color="auto" w:fill="FFFFFF"/>
            <w:hideMark/>
          </w:tcPr>
          <w:p w:rsidR="003B2681" w:rsidRDefault="003B2681">
            <w:pPr>
              <w:pStyle w:val="NormalWeb"/>
              <w:spacing w:before="120" w:beforeAutospacing="0" w:after="120" w:afterAutospacing="0" w:line="195" w:lineRule="atLeas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</w:tr>
      <w:tr w:rsidR="003B2681" w:rsidTr="003B2681">
        <w:trPr>
          <w:tblCellSpacing w:w="0" w:type="dxa"/>
        </w:trPr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B2681" w:rsidRDefault="003B2681">
            <w:pPr>
              <w:pStyle w:val="NormalWeb"/>
              <w:spacing w:before="120" w:beforeAutospacing="0" w:after="120" w:afterAutospacing="0" w:line="195" w:lineRule="atLeas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2681" w:rsidRDefault="003B2681">
            <w:pPr>
              <w:pStyle w:val="NormalWeb"/>
              <w:spacing w:before="120" w:beforeAutospacing="0" w:after="120" w:afterAutospacing="0" w:line="195" w:lineRule="atLeas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Giá vé 1 lượt:                      ………………đồng/ HK</w:t>
            </w:r>
          </w:p>
        </w:tc>
        <w:tc>
          <w:tcPr>
            <w:tcW w:w="950" w:type="pct"/>
            <w:shd w:val="clear" w:color="auto" w:fill="FFFFFF"/>
            <w:hideMark/>
          </w:tcPr>
          <w:p w:rsidR="003B2681" w:rsidRDefault="003B2681">
            <w:pPr>
              <w:pStyle w:val="NormalWeb"/>
              <w:spacing w:before="120" w:beforeAutospacing="0" w:after="120" w:afterAutospacing="0" w:line="195" w:lineRule="atLeas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</w:tr>
      <w:tr w:rsidR="003B2681" w:rsidTr="003B2681">
        <w:trPr>
          <w:tblCellSpacing w:w="0" w:type="dxa"/>
        </w:trPr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B2681" w:rsidRDefault="003B2681">
            <w:pPr>
              <w:pStyle w:val="NormalWeb"/>
              <w:spacing w:before="120" w:beforeAutospacing="0" w:after="120" w:afterAutospacing="0" w:line="195" w:lineRule="atLeas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2681" w:rsidRDefault="003B2681">
            <w:pPr>
              <w:pStyle w:val="NormalWeb"/>
              <w:spacing w:before="120" w:beforeAutospacing="0" w:after="120" w:afterAutospacing="0" w:line="195" w:lineRule="atLeas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Giá vé tháng (nếu có):        ………………đồng/ HK</w:t>
            </w:r>
          </w:p>
        </w:tc>
        <w:tc>
          <w:tcPr>
            <w:tcW w:w="950" w:type="pct"/>
            <w:shd w:val="clear" w:color="auto" w:fill="FFFFFF"/>
            <w:hideMark/>
          </w:tcPr>
          <w:p w:rsidR="003B2681" w:rsidRDefault="003B2681">
            <w:pPr>
              <w:pStyle w:val="NormalWeb"/>
              <w:spacing w:before="120" w:beforeAutospacing="0" w:after="120" w:afterAutospacing="0" w:line="195" w:lineRule="atLeas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</w:tr>
      <w:tr w:rsidR="003B2681" w:rsidTr="003B2681">
        <w:trPr>
          <w:tblCellSpacing w:w="0" w:type="dxa"/>
        </w:trPr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B2681" w:rsidRDefault="003B2681">
            <w:pPr>
              <w:pStyle w:val="NormalWeb"/>
              <w:spacing w:before="120" w:beforeAutospacing="0" w:after="120" w:afterAutospacing="0" w:line="195" w:lineRule="atLeas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2681" w:rsidRDefault="003B2681">
            <w:pPr>
              <w:pStyle w:val="NormalWeb"/>
              <w:spacing w:before="120" w:beforeAutospacing="0" w:after="120" w:afterAutospacing="0" w:line="195" w:lineRule="atLeas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Ghi chú: giá vé trên bao gồm thuế GTGT và Bảo hiểm hành khách.</w:t>
            </w:r>
          </w:p>
        </w:tc>
        <w:tc>
          <w:tcPr>
            <w:tcW w:w="950" w:type="pct"/>
            <w:shd w:val="clear" w:color="auto" w:fill="FFFFFF"/>
            <w:hideMark/>
          </w:tcPr>
          <w:p w:rsidR="003B2681" w:rsidRDefault="003B2681">
            <w:pPr>
              <w:pStyle w:val="NormalWeb"/>
              <w:spacing w:before="120" w:beforeAutospacing="0" w:after="120" w:afterAutospacing="0" w:line="195" w:lineRule="atLeas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</w:tr>
    </w:tbl>
    <w:p w:rsidR="003B2681" w:rsidRDefault="003B2681" w:rsidP="003B2681">
      <w:pPr>
        <w:pStyle w:val="NormalWeb"/>
        <w:shd w:val="clear" w:color="auto" w:fill="FFFFFF"/>
        <w:spacing w:before="120" w:beforeAutospacing="0" w:after="120" w:afterAutospacing="0" w:line="195" w:lineRule="atLeas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3. Mẫu Bảng niêm yết giá cước xe taxi: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32"/>
        <w:gridCol w:w="2461"/>
        <w:gridCol w:w="3100"/>
        <w:gridCol w:w="1733"/>
      </w:tblGrid>
      <w:tr w:rsidR="003B2681" w:rsidTr="003B2681">
        <w:trPr>
          <w:tblCellSpacing w:w="0" w:type="dxa"/>
        </w:trPr>
        <w:tc>
          <w:tcPr>
            <w:tcW w:w="9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B2681" w:rsidRDefault="003B2681">
            <w:pPr>
              <w:pStyle w:val="NormalWeb"/>
              <w:spacing w:before="120" w:beforeAutospacing="0" w:after="120" w:afterAutospacing="0" w:line="195" w:lineRule="atLeas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2681" w:rsidRDefault="003B2681">
            <w:pPr>
              <w:pStyle w:val="NormalWeb"/>
              <w:spacing w:before="120" w:beforeAutospacing="0" w:after="120" w:afterAutospacing="0" w:line="195" w:lineRule="atLeast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Giá cước - Taxi Fare</w:t>
            </w:r>
          </w:p>
          <w:p w:rsidR="003B2681" w:rsidRDefault="003B2681">
            <w:pPr>
              <w:pStyle w:val="NormalWeb"/>
              <w:spacing w:before="120" w:beforeAutospacing="0" w:after="120" w:afterAutospacing="0" w:line="195" w:lineRule="atLeast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(Giá cước đã bao gồm thuế GTGT)</w:t>
            </w:r>
          </w:p>
        </w:tc>
        <w:tc>
          <w:tcPr>
            <w:tcW w:w="950" w:type="pct"/>
            <w:shd w:val="clear" w:color="auto" w:fill="FFFFFF"/>
            <w:hideMark/>
          </w:tcPr>
          <w:p w:rsidR="003B2681" w:rsidRDefault="003B2681">
            <w:pPr>
              <w:pStyle w:val="NormalWeb"/>
              <w:spacing w:before="120" w:beforeAutospacing="0" w:after="120" w:afterAutospacing="0" w:line="195" w:lineRule="atLeas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</w:tr>
      <w:tr w:rsidR="003B2681" w:rsidTr="003B2681">
        <w:trPr>
          <w:tblCellSpacing w:w="0" w:type="dxa"/>
        </w:trPr>
        <w:tc>
          <w:tcPr>
            <w:tcW w:w="9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B2681" w:rsidRDefault="003B2681">
            <w:pPr>
              <w:pStyle w:val="NormalWeb"/>
              <w:spacing w:before="120" w:beforeAutospacing="0" w:after="120" w:afterAutospacing="0" w:line="195" w:lineRule="atLeas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2681" w:rsidRDefault="003B2681">
            <w:pPr>
              <w:pStyle w:val="NormalWeb"/>
              <w:spacing w:before="120" w:beforeAutospacing="0" w:after="120" w:afterAutospacing="0" w:line="195" w:lineRule="atLeas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………………..(đồng)/…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2681" w:rsidRDefault="003B2681">
            <w:pPr>
              <w:pStyle w:val="NormalWeb"/>
              <w:spacing w:before="120" w:beforeAutospacing="0" w:after="120" w:afterAutospacing="0" w:line="195" w:lineRule="atLeas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(Đơn vị tính)</w:t>
            </w:r>
          </w:p>
        </w:tc>
        <w:tc>
          <w:tcPr>
            <w:tcW w:w="950" w:type="pct"/>
            <w:shd w:val="clear" w:color="auto" w:fill="FFFFFF"/>
            <w:hideMark/>
          </w:tcPr>
          <w:p w:rsidR="003B2681" w:rsidRDefault="003B2681">
            <w:pPr>
              <w:pStyle w:val="NormalWeb"/>
              <w:spacing w:before="120" w:beforeAutospacing="0" w:after="120" w:afterAutospacing="0" w:line="195" w:lineRule="atLeas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</w:tr>
      <w:tr w:rsidR="003B2681" w:rsidTr="003B2681">
        <w:trPr>
          <w:tblCellSpacing w:w="0" w:type="dxa"/>
        </w:trPr>
        <w:tc>
          <w:tcPr>
            <w:tcW w:w="9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B2681" w:rsidRDefault="003B2681">
            <w:pPr>
              <w:pStyle w:val="NormalWeb"/>
              <w:spacing w:before="120" w:beforeAutospacing="0" w:after="120" w:afterAutospacing="0" w:line="195" w:lineRule="atLeas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2681" w:rsidRDefault="003B2681">
            <w:pPr>
              <w:pStyle w:val="NormalWeb"/>
              <w:spacing w:before="120" w:beforeAutospacing="0" w:after="120" w:afterAutospacing="0" w:line="195" w:lineRule="atLeas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………………..(đồng)/…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2681" w:rsidRDefault="003B2681">
            <w:pPr>
              <w:pStyle w:val="NormalWeb"/>
              <w:spacing w:before="120" w:beforeAutospacing="0" w:after="120" w:afterAutospacing="0" w:line="195" w:lineRule="atLeas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(Đơn vị tính)</w:t>
            </w:r>
          </w:p>
        </w:tc>
        <w:tc>
          <w:tcPr>
            <w:tcW w:w="950" w:type="pct"/>
            <w:shd w:val="clear" w:color="auto" w:fill="FFFFFF"/>
            <w:hideMark/>
          </w:tcPr>
          <w:p w:rsidR="003B2681" w:rsidRDefault="003B2681">
            <w:pPr>
              <w:pStyle w:val="NormalWeb"/>
              <w:spacing w:before="120" w:beforeAutospacing="0" w:after="120" w:afterAutospacing="0" w:line="195" w:lineRule="atLeas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</w:tr>
      <w:tr w:rsidR="003B2681" w:rsidTr="003B2681">
        <w:trPr>
          <w:tblCellSpacing w:w="0" w:type="dxa"/>
        </w:trPr>
        <w:tc>
          <w:tcPr>
            <w:tcW w:w="9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B2681" w:rsidRDefault="003B2681">
            <w:pPr>
              <w:pStyle w:val="NormalWeb"/>
              <w:spacing w:before="120" w:beforeAutospacing="0" w:after="120" w:afterAutospacing="0" w:line="195" w:lineRule="atLeas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2681" w:rsidRDefault="003B2681">
            <w:pPr>
              <w:pStyle w:val="NormalWeb"/>
              <w:spacing w:before="120" w:beforeAutospacing="0" w:after="120" w:afterAutospacing="0" w:line="195" w:lineRule="atLeas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………………..(đồng)/…giờ chờ đợi (nếu có).</w:t>
            </w:r>
          </w:p>
        </w:tc>
        <w:tc>
          <w:tcPr>
            <w:tcW w:w="950" w:type="pct"/>
            <w:shd w:val="clear" w:color="auto" w:fill="FFFFFF"/>
            <w:hideMark/>
          </w:tcPr>
          <w:p w:rsidR="003B2681" w:rsidRDefault="003B2681">
            <w:pPr>
              <w:pStyle w:val="NormalWeb"/>
              <w:spacing w:before="120" w:beforeAutospacing="0" w:after="120" w:afterAutospacing="0" w:line="195" w:lineRule="atLeas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</w:tr>
      <w:tr w:rsidR="003B2681" w:rsidTr="003B2681">
        <w:trPr>
          <w:tblCellSpacing w:w="0" w:type="dxa"/>
        </w:trPr>
        <w:tc>
          <w:tcPr>
            <w:tcW w:w="9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B2681" w:rsidRDefault="003B2681">
            <w:pPr>
              <w:pStyle w:val="NormalWeb"/>
              <w:spacing w:before="120" w:beforeAutospacing="0" w:after="120" w:afterAutospacing="0" w:line="195" w:lineRule="atLeas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2681" w:rsidRDefault="003B2681">
            <w:pPr>
              <w:pStyle w:val="NormalWeb"/>
              <w:spacing w:before="120" w:beforeAutospacing="0" w:after="120" w:afterAutospacing="0" w:line="195" w:lineRule="atLeas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Ghi chú: giá cước trên bao gồm thuế GTGT và Bảo hiểm hành khách.</w:t>
            </w:r>
          </w:p>
        </w:tc>
        <w:tc>
          <w:tcPr>
            <w:tcW w:w="950" w:type="pct"/>
            <w:shd w:val="clear" w:color="auto" w:fill="FFFFFF"/>
            <w:hideMark/>
          </w:tcPr>
          <w:p w:rsidR="003B2681" w:rsidRDefault="003B2681">
            <w:pPr>
              <w:pStyle w:val="NormalWeb"/>
              <w:spacing w:before="120" w:beforeAutospacing="0" w:after="120" w:afterAutospacing="0" w:line="195" w:lineRule="atLeas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</w:tr>
    </w:tbl>
    <w:p w:rsidR="003B2681" w:rsidRDefault="003B2681" w:rsidP="003B2681">
      <w:pPr>
        <w:pStyle w:val="NormalWeb"/>
        <w:shd w:val="clear" w:color="auto" w:fill="FFFFFF"/>
        <w:spacing w:before="120" w:beforeAutospacing="0" w:after="120" w:afterAutospacing="0" w:line="195" w:lineRule="atLeas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  <w:u w:val="single"/>
        </w:rPr>
        <w:t>Ghi chú:</w:t>
      </w:r>
    </w:p>
    <w:p w:rsidR="003B2681" w:rsidRDefault="003B2681" w:rsidP="003B2681">
      <w:pPr>
        <w:pStyle w:val="NormalWeb"/>
        <w:shd w:val="clear" w:color="auto" w:fill="FFFFFF"/>
        <w:spacing w:before="120" w:beforeAutospacing="0" w:after="120" w:afterAutospacing="0" w:line="195" w:lineRule="atLeas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- Bảng niêm yết giá cước vận tải hành khách bằng xe taxi ở mặt ngoài cánh cửa xe có diện tích tối thiểu là 400 cm2.</w:t>
      </w:r>
    </w:p>
    <w:p w:rsidR="003B2681" w:rsidRDefault="003B2681" w:rsidP="003B2681">
      <w:pPr>
        <w:pStyle w:val="NormalWeb"/>
        <w:shd w:val="clear" w:color="auto" w:fill="FFFFFF"/>
        <w:spacing w:before="120" w:beforeAutospacing="0" w:after="120" w:afterAutospacing="0" w:line="195" w:lineRule="atLeas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- Bảng niêm yết giá vé vận tải hành khách bằng xe tuyến cố định và xe buýt ở mặt ngoài thành xe có kích thước tối thiểu là 250 cm2</w:t>
      </w:r>
    </w:p>
    <w:p w:rsidR="003B2681" w:rsidRDefault="003B2681" w:rsidP="003B2681">
      <w:pPr>
        <w:pStyle w:val="NormalWeb"/>
        <w:shd w:val="clear" w:color="auto" w:fill="FFFFFF"/>
        <w:spacing w:before="120" w:beforeAutospacing="0" w:after="120" w:afterAutospacing="0" w:line="195" w:lineRule="atLeas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- Ngoài những thông tin nêu trên, doanh nghiệp, hợp tác xã kinh doanh vận tải được bổ sung các thông tin khác theo yêu cầu quản lý của đơn vị./.</w:t>
      </w:r>
    </w:p>
    <w:p w:rsidR="00231058" w:rsidRPr="003B2681" w:rsidRDefault="00231058" w:rsidP="003B2681">
      <w:pPr>
        <w:rPr>
          <w:szCs w:val="24"/>
        </w:rPr>
      </w:pPr>
    </w:p>
    <w:sectPr w:rsidR="00231058" w:rsidRPr="003B2681" w:rsidSect="00C210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3045"/>
    <w:multiLevelType w:val="multilevel"/>
    <w:tmpl w:val="163C5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99754E"/>
    <w:multiLevelType w:val="multilevel"/>
    <w:tmpl w:val="074C5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FC64A84"/>
    <w:multiLevelType w:val="multilevel"/>
    <w:tmpl w:val="F05A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590F0C"/>
    <w:multiLevelType w:val="multilevel"/>
    <w:tmpl w:val="EE76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545E92"/>
    <w:multiLevelType w:val="multilevel"/>
    <w:tmpl w:val="B32E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5B0355"/>
    <w:multiLevelType w:val="multilevel"/>
    <w:tmpl w:val="0D3C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B13B0D"/>
    <w:multiLevelType w:val="multilevel"/>
    <w:tmpl w:val="5DFE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A685FDF"/>
    <w:multiLevelType w:val="multilevel"/>
    <w:tmpl w:val="7462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BF602B7"/>
    <w:multiLevelType w:val="multilevel"/>
    <w:tmpl w:val="AD48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C144DC6"/>
    <w:multiLevelType w:val="multilevel"/>
    <w:tmpl w:val="C7C8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050D11"/>
    <w:multiLevelType w:val="multilevel"/>
    <w:tmpl w:val="E37E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2391871"/>
    <w:multiLevelType w:val="multilevel"/>
    <w:tmpl w:val="0D749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53BB7619"/>
    <w:multiLevelType w:val="hybridMultilevel"/>
    <w:tmpl w:val="433006DA"/>
    <w:lvl w:ilvl="0" w:tplc="9DA692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D3391"/>
    <w:multiLevelType w:val="hybridMultilevel"/>
    <w:tmpl w:val="FA1EF0C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6669C2">
      <w:numFmt w:val="bullet"/>
      <w:lvlText w:val="-"/>
      <w:lvlJc w:val="left"/>
      <w:pPr>
        <w:ind w:left="1620" w:hanging="540"/>
      </w:pPr>
      <w:rPr>
        <w:rFonts w:ascii="Times New Roman" w:eastAsiaTheme="minorHAnsi" w:hAnsi="Times New Roman" w:cs="Times New Roman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886DB0"/>
    <w:multiLevelType w:val="hybridMultilevel"/>
    <w:tmpl w:val="3BFC8AE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D0532"/>
    <w:multiLevelType w:val="multilevel"/>
    <w:tmpl w:val="0D749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705F2EAC"/>
    <w:multiLevelType w:val="multilevel"/>
    <w:tmpl w:val="53B6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1645DDA"/>
    <w:multiLevelType w:val="multilevel"/>
    <w:tmpl w:val="074C5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73326D9"/>
    <w:multiLevelType w:val="multilevel"/>
    <w:tmpl w:val="2E16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B9D0D89"/>
    <w:multiLevelType w:val="multilevel"/>
    <w:tmpl w:val="D1D2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8"/>
  </w:num>
  <w:num w:numId="5">
    <w:abstractNumId w:val="8"/>
  </w:num>
  <w:num w:numId="6">
    <w:abstractNumId w:val="7"/>
  </w:num>
  <w:num w:numId="7">
    <w:abstractNumId w:val="16"/>
  </w:num>
  <w:num w:numId="8">
    <w:abstractNumId w:val="4"/>
  </w:num>
  <w:num w:numId="9">
    <w:abstractNumId w:val="10"/>
  </w:num>
  <w:num w:numId="10">
    <w:abstractNumId w:val="3"/>
  </w:num>
  <w:num w:numId="11">
    <w:abstractNumId w:val="9"/>
  </w:num>
  <w:num w:numId="12">
    <w:abstractNumId w:val="19"/>
  </w:num>
  <w:num w:numId="13">
    <w:abstractNumId w:val="6"/>
  </w:num>
  <w:num w:numId="14">
    <w:abstractNumId w:val="13"/>
  </w:num>
  <w:num w:numId="15">
    <w:abstractNumId w:val="14"/>
  </w:num>
  <w:num w:numId="16">
    <w:abstractNumId w:val="1"/>
  </w:num>
  <w:num w:numId="17">
    <w:abstractNumId w:val="17"/>
  </w:num>
  <w:num w:numId="18">
    <w:abstractNumId w:val="11"/>
  </w:num>
  <w:num w:numId="19">
    <w:abstractNumId w:val="15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31058"/>
    <w:rsid w:val="00154210"/>
    <w:rsid w:val="0021337D"/>
    <w:rsid w:val="00226593"/>
    <w:rsid w:val="00231058"/>
    <w:rsid w:val="003B2681"/>
    <w:rsid w:val="003F4B62"/>
    <w:rsid w:val="00BC21C2"/>
    <w:rsid w:val="00C2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057"/>
  </w:style>
  <w:style w:type="paragraph" w:styleId="Heading2">
    <w:name w:val="heading 2"/>
    <w:basedOn w:val="Normal"/>
    <w:link w:val="Heading2Char"/>
    <w:uiPriority w:val="9"/>
    <w:qFormat/>
    <w:rsid w:val="002265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1058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26593"/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paragraph" w:styleId="NormalWeb">
    <w:name w:val="Normal (Web)"/>
    <w:basedOn w:val="Normal"/>
    <w:uiPriority w:val="99"/>
    <w:unhideWhenUsed/>
    <w:rsid w:val="00226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226593"/>
    <w:rPr>
      <w:b/>
      <w:bCs/>
    </w:rPr>
  </w:style>
  <w:style w:type="paragraph" w:styleId="ListParagraph">
    <w:name w:val="List Paragraph"/>
    <w:basedOn w:val="Normal"/>
    <w:uiPriority w:val="34"/>
    <w:qFormat/>
    <w:rsid w:val="002265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2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1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2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van-ban/giao-thong-van-tai/thong-tu-12-2020-tt-bgtvt-quan-ly-hoat-dong-van-tai-bang-xe-o-to-va-dich-vu-ho-tro-van-tai-duong-bo-292769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2</cp:revision>
  <dcterms:created xsi:type="dcterms:W3CDTF">2023-04-06T02:24:00Z</dcterms:created>
  <dcterms:modified xsi:type="dcterms:W3CDTF">2023-04-06T02:24:00Z</dcterms:modified>
</cp:coreProperties>
</file>