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A1" w:rsidRPr="00382FA1" w:rsidRDefault="00382FA1" w:rsidP="00382FA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Mẫu số 13. Quyết định giao đất đồng thời giao khu vực biển để lấn biển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82FA1" w:rsidRPr="00382FA1" w:rsidTr="00382FA1">
        <w:trPr>
          <w:tblCellSpacing w:w="0" w:type="dxa"/>
        </w:trPr>
        <w:tc>
          <w:tcPr>
            <w:tcW w:w="3348" w:type="dxa"/>
            <w:shd w:val="clear" w:color="auto" w:fill="FFFFFF"/>
            <w:tcMar>
              <w:top w:w="0" w:type="dxa"/>
              <w:left w:w="108" w:type="dxa"/>
              <w:bottom w:w="0" w:type="dxa"/>
              <w:right w:w="108" w:type="dxa"/>
            </w:tcMar>
            <w:hideMark/>
          </w:tcPr>
          <w:p w:rsidR="00382FA1" w:rsidRPr="00382FA1" w:rsidRDefault="00382FA1" w:rsidP="00382FA1">
            <w:pPr>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ỦY BAN NHÂN DÂN ...</w:t>
            </w:r>
            <w:r w:rsidRPr="00382FA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82FA1" w:rsidRPr="00382FA1" w:rsidRDefault="00382FA1" w:rsidP="00382FA1">
            <w:pPr>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CỘNG HÒA XÃ HỘI CHỦ NGHĨA VIỆT NAM</w:t>
            </w:r>
            <w:r w:rsidRPr="00382FA1">
              <w:rPr>
                <w:rFonts w:ascii="Times New Roman" w:eastAsia="Times New Roman" w:hAnsi="Times New Roman" w:cs="Times New Roman"/>
                <w:b/>
                <w:bCs/>
                <w:color w:val="000000"/>
                <w:sz w:val="24"/>
                <w:szCs w:val="24"/>
              </w:rPr>
              <w:br/>
              <w:t>Độc lập - Tự do - Hạnh phúc</w:t>
            </w:r>
            <w:r w:rsidRPr="00382FA1">
              <w:rPr>
                <w:rFonts w:ascii="Times New Roman" w:eastAsia="Times New Roman" w:hAnsi="Times New Roman" w:cs="Times New Roman"/>
                <w:b/>
                <w:bCs/>
                <w:color w:val="000000"/>
                <w:sz w:val="24"/>
                <w:szCs w:val="24"/>
              </w:rPr>
              <w:br/>
              <w:t>---------------</w:t>
            </w:r>
          </w:p>
        </w:tc>
      </w:tr>
      <w:tr w:rsidR="00382FA1" w:rsidRPr="00382FA1" w:rsidTr="00382FA1">
        <w:trPr>
          <w:tblCellSpacing w:w="0" w:type="dxa"/>
        </w:trPr>
        <w:tc>
          <w:tcPr>
            <w:tcW w:w="3348" w:type="dxa"/>
            <w:shd w:val="clear" w:color="auto" w:fill="FFFFFF"/>
            <w:tcMar>
              <w:top w:w="0" w:type="dxa"/>
              <w:left w:w="108" w:type="dxa"/>
              <w:bottom w:w="0" w:type="dxa"/>
              <w:right w:w="108" w:type="dxa"/>
            </w:tcMar>
            <w:hideMark/>
          </w:tcPr>
          <w:p w:rsidR="00382FA1" w:rsidRPr="00382FA1" w:rsidRDefault="00382FA1" w:rsidP="00382FA1">
            <w:pPr>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382FA1" w:rsidRPr="00382FA1" w:rsidRDefault="00382FA1" w:rsidP="00382FA1">
            <w:pPr>
              <w:spacing w:before="120" w:after="120" w:line="234" w:lineRule="atLeast"/>
              <w:jc w:val="right"/>
              <w:rPr>
                <w:rFonts w:ascii="Times New Roman" w:eastAsia="Times New Roman" w:hAnsi="Times New Roman" w:cs="Times New Roman"/>
                <w:color w:val="000000"/>
                <w:sz w:val="24"/>
                <w:szCs w:val="24"/>
              </w:rPr>
            </w:pPr>
            <w:r w:rsidRPr="00382FA1">
              <w:rPr>
                <w:rFonts w:ascii="Times New Roman" w:eastAsia="Times New Roman" w:hAnsi="Times New Roman" w:cs="Times New Roman"/>
                <w:i/>
                <w:iCs/>
                <w:color w:val="000000"/>
                <w:sz w:val="24"/>
                <w:szCs w:val="24"/>
              </w:rPr>
              <w:t>..., ngày..... tháng ..... năm ....</w:t>
            </w:r>
          </w:p>
        </w:tc>
      </w:tr>
    </w:tbl>
    <w:p w:rsidR="00382FA1" w:rsidRPr="00382FA1" w:rsidRDefault="00382FA1" w:rsidP="00382FA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QUYẾT ĐỊNH</w:t>
      </w:r>
    </w:p>
    <w:p w:rsidR="00382FA1" w:rsidRPr="00382FA1" w:rsidRDefault="00382FA1" w:rsidP="00382FA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Về việc giao đất đồng thời giao khu vực biển</w:t>
      </w:r>
      <w:r w:rsidRPr="00382FA1">
        <w:rPr>
          <w:rFonts w:ascii="Times New Roman" w:eastAsia="Times New Roman" w:hAnsi="Times New Roman" w:cs="Times New Roman"/>
          <w:b/>
          <w:bCs/>
          <w:color w:val="000000"/>
          <w:sz w:val="24"/>
          <w:szCs w:val="24"/>
        </w:rPr>
        <w:br/>
        <w:t>để lấn biển thực hiện dự án............................................</w:t>
      </w:r>
    </w:p>
    <w:p w:rsidR="00382FA1" w:rsidRPr="00382FA1" w:rsidRDefault="00382FA1" w:rsidP="00382FA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ỦY BAN NHÂN DÂN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i/>
          <w:iCs/>
          <w:color w:val="000000"/>
          <w:sz w:val="24"/>
          <w:szCs w:val="24"/>
        </w:rPr>
        <w:t>Căn cứ Luật ...............................................................................................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i/>
          <w:iCs/>
          <w:color w:val="000000"/>
          <w:sz w:val="24"/>
          <w:szCs w:val="24"/>
        </w:rPr>
        <w:t>Căn cứ Luật Đất đai ..................................................................................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i/>
          <w:iCs/>
          <w:color w:val="000000"/>
          <w:sz w:val="24"/>
          <w:szCs w:val="24"/>
        </w:rPr>
        <w:t>Căn cứ Nghị định số ..................................................................................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i/>
          <w:iCs/>
          <w:color w:val="000000"/>
          <w:sz w:val="24"/>
          <w:szCs w:val="24"/>
        </w:rPr>
        <w:t>Căn cứ .......................................................................................................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i/>
          <w:iCs/>
          <w:color w:val="000000"/>
          <w:sz w:val="24"/>
          <w:szCs w:val="24"/>
        </w:rPr>
        <w:t>Xét đề nghị của .................... tại Tờ trình số ... ngày ... tháng ... năm ...,</w:t>
      </w:r>
    </w:p>
    <w:p w:rsidR="00382FA1" w:rsidRPr="00382FA1" w:rsidRDefault="00382FA1" w:rsidP="00382FA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QUYẾT ĐỊNH:</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Điều 1.</w:t>
      </w:r>
      <w:r w:rsidRPr="00382FA1">
        <w:rPr>
          <w:rFonts w:ascii="Times New Roman" w:eastAsia="Times New Roman" w:hAnsi="Times New Roman" w:cs="Times New Roman"/>
          <w:color w:val="000000"/>
          <w:sz w:val="24"/>
          <w:szCs w:val="24"/>
        </w:rPr>
        <w:t> Giao cho ... </w:t>
      </w:r>
      <w:r w:rsidRPr="00382FA1">
        <w:rPr>
          <w:rFonts w:ascii="Times New Roman" w:eastAsia="Times New Roman" w:hAnsi="Times New Roman" w:cs="Times New Roman"/>
          <w:i/>
          <w:iCs/>
          <w:color w:val="000000"/>
          <w:sz w:val="24"/>
          <w:szCs w:val="24"/>
        </w:rPr>
        <w:t>(ghi tên và địa chỉ của chủ đầu tư)</w:t>
      </w:r>
      <w:r w:rsidRPr="00382FA1">
        <w:rPr>
          <w:rFonts w:ascii="Times New Roman" w:eastAsia="Times New Roman" w:hAnsi="Times New Roman" w:cs="Times New Roman"/>
          <w:color w:val="000000"/>
          <w:sz w:val="24"/>
          <w:szCs w:val="24"/>
        </w:rPr>
        <w:t> ...m</w:t>
      </w:r>
      <w:r w:rsidRPr="00382FA1">
        <w:rPr>
          <w:rFonts w:ascii="Times New Roman" w:eastAsia="Times New Roman" w:hAnsi="Times New Roman" w:cs="Times New Roman"/>
          <w:color w:val="000000"/>
          <w:sz w:val="24"/>
          <w:szCs w:val="24"/>
          <w:vertAlign w:val="superscript"/>
        </w:rPr>
        <w:t>2</w:t>
      </w:r>
      <w:r w:rsidRPr="00382FA1">
        <w:rPr>
          <w:rFonts w:ascii="Times New Roman" w:eastAsia="Times New Roman" w:hAnsi="Times New Roman" w:cs="Times New Roman"/>
          <w:color w:val="000000"/>
          <w:sz w:val="24"/>
          <w:szCs w:val="24"/>
        </w:rPr>
        <w:t> đất tương ứng... m</w:t>
      </w:r>
      <w:r w:rsidRPr="00382FA1">
        <w:rPr>
          <w:rFonts w:ascii="Times New Roman" w:eastAsia="Times New Roman" w:hAnsi="Times New Roman" w:cs="Times New Roman"/>
          <w:color w:val="000000"/>
          <w:sz w:val="24"/>
          <w:szCs w:val="24"/>
          <w:vertAlign w:val="superscript"/>
        </w:rPr>
        <w:t>2</w:t>
      </w:r>
      <w:r w:rsidRPr="00382FA1">
        <w:rPr>
          <w:rFonts w:ascii="Times New Roman" w:eastAsia="Times New Roman" w:hAnsi="Times New Roman" w:cs="Times New Roman"/>
          <w:color w:val="000000"/>
          <w:sz w:val="24"/>
          <w:szCs w:val="24"/>
        </w:rPr>
        <w:t> khu vực biển tại xã/phường/thị trấn..., huyện/quận/thị xã/thành phố thuộc tỉnh..., tỉnh/thành phố trực thuộc trung ương... để sử dụng vào mục đích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1. Vị trí, ranh giới khu đất, khu vực biển:</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a) Vị trí, ranh giới khu đất được xác định theo tờ trích lục bản đồ địa chính (hoặc tờ trích đo địa chính) số ..., tỷ lệ ... do ... lập ngày ... tháng ... năm ... và đã được .... thẩm định;</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b) Vị trí, ranh giới khu vực biển được giới hạn bởi các điểm góc... có tọa độ thể hiện trên bản đồ... </w:t>
      </w:r>
      <w:r w:rsidRPr="00382FA1">
        <w:rPr>
          <w:rFonts w:ascii="Times New Roman" w:eastAsia="Times New Roman" w:hAnsi="Times New Roman" w:cs="Times New Roman"/>
          <w:i/>
          <w:iCs/>
          <w:color w:val="000000"/>
          <w:sz w:val="24"/>
          <w:szCs w:val="24"/>
        </w:rPr>
        <w:t>(sơ đồ khu vực biển kèm theo).</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2. Hình thức giao đất</w:t>
      </w:r>
      <w:r w:rsidRPr="00382FA1">
        <w:rPr>
          <w:rFonts w:ascii="Times New Roman" w:eastAsia="Times New Roman" w:hAnsi="Times New Roman" w:cs="Times New Roman"/>
          <w:color w:val="000000"/>
          <w:sz w:val="24"/>
          <w:szCs w:val="24"/>
          <w:vertAlign w:val="superscript"/>
        </w:rPr>
        <w:t>[1]</w:t>
      </w:r>
      <w:r w:rsidRPr="00382FA1">
        <w:rPr>
          <w:rFonts w:ascii="Times New Roman" w:eastAsia="Times New Roman" w:hAnsi="Times New Roman" w:cs="Times New Roman"/>
          <w:color w:val="000000"/>
          <w:sz w:val="24"/>
          <w:szCs w:val="24"/>
        </w:rPr>
        <w:t>:................................................</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3. Thời hạn sử dụng đất là</w:t>
      </w:r>
      <w:r w:rsidRPr="00382FA1">
        <w:rPr>
          <w:rFonts w:ascii="Times New Roman" w:eastAsia="Times New Roman" w:hAnsi="Times New Roman" w:cs="Times New Roman"/>
          <w:color w:val="000000"/>
          <w:sz w:val="24"/>
          <w:szCs w:val="24"/>
          <w:vertAlign w:val="superscript"/>
        </w:rPr>
        <w:t>[2]</w:t>
      </w:r>
      <w:r w:rsidRPr="00382FA1">
        <w:rPr>
          <w:rFonts w:ascii="Times New Roman" w:eastAsia="Times New Roman" w:hAnsi="Times New Roman" w:cs="Times New Roman"/>
          <w:color w:val="000000"/>
          <w:sz w:val="24"/>
          <w:szCs w:val="24"/>
        </w:rPr>
        <w:t> ... , kể từ ngày... tháng ... năm ... Thời hạn sử dụng khu vực biển là</w:t>
      </w:r>
      <w:r w:rsidRPr="00382FA1">
        <w:rPr>
          <w:rFonts w:ascii="Times New Roman" w:eastAsia="Times New Roman" w:hAnsi="Times New Roman" w:cs="Times New Roman"/>
          <w:color w:val="000000"/>
          <w:sz w:val="24"/>
          <w:szCs w:val="24"/>
          <w:vertAlign w:val="superscript"/>
        </w:rPr>
        <w:t>[3]</w:t>
      </w:r>
      <w:r w:rsidRPr="00382FA1">
        <w:rPr>
          <w:rFonts w:ascii="Times New Roman" w:eastAsia="Times New Roman" w:hAnsi="Times New Roman" w:cs="Times New Roman"/>
          <w:color w:val="000000"/>
          <w:sz w:val="24"/>
          <w:szCs w:val="24"/>
        </w:rPr>
        <w:t> ..., kể từ ngày ... tháng ... năm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4. Phương thức giao đất theo kết quả</w:t>
      </w:r>
      <w:r w:rsidRPr="00382FA1">
        <w:rPr>
          <w:rFonts w:ascii="Times New Roman" w:eastAsia="Times New Roman" w:hAnsi="Times New Roman" w:cs="Times New Roman"/>
          <w:color w:val="000000"/>
          <w:sz w:val="24"/>
          <w:szCs w:val="24"/>
          <w:vertAlign w:val="superscript"/>
        </w:rPr>
        <w:t>[4]</w:t>
      </w:r>
      <w:r w:rsidRPr="00382FA1">
        <w:rPr>
          <w:rFonts w:ascii="Times New Roman" w:eastAsia="Times New Roman" w:hAnsi="Times New Roman" w:cs="Times New Roman"/>
          <w:color w:val="000000"/>
          <w:sz w:val="24"/>
          <w:szCs w:val="24"/>
        </w:rPr>
        <w:t>: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5. Giá đất tính tiền sử dụng đất phải nộp… (đối với trường hợp giao đất có thu tiền sử dụng đất tính theo giá đất trong bảng giá đất</w:t>
      </w:r>
      <w:r w:rsidRPr="00382FA1">
        <w:rPr>
          <w:rFonts w:ascii="Times New Roman" w:eastAsia="Times New Roman" w:hAnsi="Times New Roman" w:cs="Times New Roman"/>
          <w:color w:val="000000"/>
          <w:sz w:val="24"/>
          <w:szCs w:val="24"/>
          <w:vertAlign w:val="superscript"/>
        </w:rPr>
        <w:t>[5]</w:t>
      </w:r>
      <w:r w:rsidRPr="00382FA1">
        <w:rPr>
          <w:rFonts w:ascii="Times New Roman" w:eastAsia="Times New Roman" w:hAnsi="Times New Roman" w:cs="Times New Roman"/>
          <w:color w:val="000000"/>
          <w:sz w:val="24"/>
          <w:szCs w:val="24"/>
        </w:rPr>
        <w:t>).</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6. Những hạn chế về quyền của người sử dụng đất, sử dụng kh</w:t>
      </w:r>
      <w:bookmarkStart w:id="0" w:name="_GoBack"/>
      <w:bookmarkEnd w:id="0"/>
      <w:r w:rsidRPr="00382FA1">
        <w:rPr>
          <w:rFonts w:ascii="Times New Roman" w:eastAsia="Times New Roman" w:hAnsi="Times New Roman" w:cs="Times New Roman"/>
          <w:color w:val="000000"/>
          <w:sz w:val="24"/>
          <w:szCs w:val="24"/>
        </w:rPr>
        <w:t>u vực biển (nếu có): .........................................................................</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Điều 2.</w:t>
      </w:r>
      <w:r w:rsidRPr="00382FA1">
        <w:rPr>
          <w:rFonts w:ascii="Times New Roman" w:eastAsia="Times New Roman" w:hAnsi="Times New Roman" w:cs="Times New Roman"/>
          <w:color w:val="000000"/>
          <w:sz w:val="24"/>
          <w:szCs w:val="24"/>
        </w:rPr>
        <w:t> Giao..................... tổ chức thực hiện các công việc sau đây:</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1. ……… xác định giá đất để tính tiền sử dụng đất phải nộp; xác định tiền sử dụng đất phải nộp đối với trường hợp tính theo giá đất cụ thể.</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lastRenderedPageBreak/>
        <w:t>2……….. xác định tiền sử dụng đất phải nộp, hướng dẫn thực hiện giảm tiền sử dụng đất, khoản được trừ vào tiền sử dụng đất, chậm nộp, ghi nợ tiền sử dụng đất, theo dõi trường hợp miễn tiền sử dụng đất, phí, lệ phí… (nếu có).</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3. ……… thông báo cho người được giao đất nộp tiền sử dụng đất theo quy định của pháp luật… (nếu có).</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4. ……… thu tiền sử dụng đất, phí, lệ phí... (nếu có).</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5. ……… chịu trách nhiệm nộp tiền sử dụng đất; thực hiện giảm tiền sử dụng đất, khoản được trừ vào tiền sử dụng đất, ghi nợ tiền sử dụng đất (nếu có).</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6. ... xác định mốc giới và bàn giao đất, khu vực biển trên thực địa.</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7. ……… trao Giấy chứng nhận quyền sử dụng đất, quyền sở hữu tài sản gắn liền với đất cho người sử dụng đất đã hoàn thành nghĩa vụ tài chính.</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8. ……… chỉnh lý hồ sơ địa chính, cơ sở dữ liệu đất đai............................</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9..................................................................................................................</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color w:val="000000"/>
          <w:sz w:val="24"/>
          <w:szCs w:val="24"/>
        </w:rPr>
        <w:t>Điều 3.</w:t>
      </w:r>
      <w:r w:rsidRPr="00382FA1">
        <w:rPr>
          <w:rFonts w:ascii="Times New Roman" w:eastAsia="Times New Roman" w:hAnsi="Times New Roman" w:cs="Times New Roman"/>
          <w:color w:val="000000"/>
          <w:sz w:val="24"/>
          <w:szCs w:val="24"/>
        </w:rPr>
        <w:t> Quyết định này có hiệu lực kể từ ngày ký.</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Chánh Văn phòng Ủy ban nhân dân ..........., Giám đốc Sở Tài nguyên và Môi trường, Giám đốc sở, ban, ngành ... và người được giao đất, giao khu vực biển có tên tại Điều 1 chịu trách nhiệm thi hành Quyết định này.</w:t>
      </w:r>
    </w:p>
    <w:p w:rsidR="00382FA1" w:rsidRPr="00382FA1" w:rsidRDefault="00382FA1" w:rsidP="00382FA1">
      <w:pPr>
        <w:shd w:val="clear" w:color="auto" w:fill="FFFFFF"/>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color w:val="000000"/>
          <w:sz w:val="24"/>
          <w:szCs w:val="24"/>
        </w:rPr>
        <w:t>Văn phòng Ủy ban nhân dân................... chịu trách nhiệm đăng tải Quyết định này trên Cổng thông tin điện tử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82FA1" w:rsidRPr="00382FA1" w:rsidTr="00382FA1">
        <w:trPr>
          <w:tblCellSpacing w:w="0" w:type="dxa"/>
        </w:trPr>
        <w:tc>
          <w:tcPr>
            <w:tcW w:w="4428" w:type="dxa"/>
            <w:shd w:val="clear" w:color="auto" w:fill="FFFFFF"/>
            <w:tcMar>
              <w:top w:w="0" w:type="dxa"/>
              <w:left w:w="108" w:type="dxa"/>
              <w:bottom w:w="0" w:type="dxa"/>
              <w:right w:w="108" w:type="dxa"/>
            </w:tcMar>
            <w:hideMark/>
          </w:tcPr>
          <w:p w:rsidR="00382FA1" w:rsidRPr="00382FA1" w:rsidRDefault="00382FA1" w:rsidP="00382FA1">
            <w:pPr>
              <w:spacing w:before="120" w:after="120" w:line="234" w:lineRule="atLeast"/>
              <w:rPr>
                <w:rFonts w:ascii="Times New Roman" w:eastAsia="Times New Roman" w:hAnsi="Times New Roman" w:cs="Times New Roman"/>
                <w:color w:val="000000"/>
                <w:sz w:val="24"/>
                <w:szCs w:val="24"/>
              </w:rPr>
            </w:pPr>
            <w:r w:rsidRPr="00382FA1">
              <w:rPr>
                <w:rFonts w:ascii="Times New Roman" w:eastAsia="Times New Roman" w:hAnsi="Times New Roman" w:cs="Times New Roman"/>
                <w:b/>
                <w:bCs/>
                <w:i/>
                <w:iCs/>
                <w:color w:val="000000"/>
                <w:sz w:val="24"/>
                <w:szCs w:val="24"/>
              </w:rPr>
              <w:br/>
              <w:t>Nơi nhận:</w:t>
            </w:r>
          </w:p>
        </w:tc>
      </w:tr>
    </w:tbl>
    <w:p w:rsidR="007C4750" w:rsidRPr="00382FA1" w:rsidRDefault="007C4750">
      <w:pPr>
        <w:rPr>
          <w:rFonts w:ascii="Times New Roman" w:hAnsi="Times New Roman" w:cs="Times New Roman"/>
          <w:sz w:val="24"/>
          <w:szCs w:val="24"/>
        </w:rPr>
      </w:pPr>
    </w:p>
    <w:sectPr w:rsidR="007C4750" w:rsidRPr="00382F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A1"/>
    <w:rsid w:val="00283BBE"/>
    <w:rsid w:val="002E0EC3"/>
    <w:rsid w:val="00382FA1"/>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C055B-0B7C-46AF-A016-B9B89A82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8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2024-10-23T04:02:00Z</dcterms:created>
  <dcterms:modified xsi:type="dcterms:W3CDTF">2024-10-23T04:02:00Z</dcterms:modified>
</cp:coreProperties>
</file>