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32C" w:rsidRPr="0030732C" w:rsidRDefault="0030732C" w:rsidP="0030732C">
      <w:pPr>
        <w:spacing w:after="0" w:line="234" w:lineRule="atLeast"/>
        <w:rPr>
          <w:rFonts w:ascii="Arial" w:eastAsia="Times New Roman" w:hAnsi="Arial" w:cs="Arial"/>
          <w:color w:val="000000"/>
          <w:sz w:val="18"/>
          <w:szCs w:val="18"/>
        </w:rPr>
      </w:pPr>
      <w:bookmarkStart w:id="0" w:name="chuong_pl_3"/>
      <w:r w:rsidRPr="0030732C">
        <w:rPr>
          <w:rFonts w:ascii="Arial" w:eastAsia="Times New Roman" w:hAnsi="Arial" w:cs="Arial"/>
          <w:b/>
          <w:bCs/>
          <w:color w:val="000000"/>
          <w:sz w:val="18"/>
          <w:szCs w:val="18"/>
          <w:shd w:val="clear" w:color="auto" w:fill="FFFFFF"/>
          <w:lang w:val="vi-VN"/>
        </w:rPr>
        <w:t>Phụ lục III. Đề án tuyển sinh</w:t>
      </w:r>
      <w:bookmarkEnd w:id="0"/>
    </w:p>
    <w:tbl>
      <w:tblPr>
        <w:tblW w:w="0" w:type="auto"/>
        <w:tblCellSpacing w:w="0" w:type="dxa"/>
        <w:tblCellMar>
          <w:left w:w="0" w:type="dxa"/>
          <w:right w:w="0" w:type="dxa"/>
        </w:tblCellMar>
        <w:tblLook w:val="04A0" w:firstRow="1" w:lastRow="0" w:firstColumn="1" w:lastColumn="0" w:noHBand="0" w:noVBand="1"/>
      </w:tblPr>
      <w:tblGrid>
        <w:gridCol w:w="3528"/>
        <w:gridCol w:w="5328"/>
      </w:tblGrid>
      <w:tr w:rsidR="0030732C" w:rsidRPr="0030732C" w:rsidTr="0030732C">
        <w:trPr>
          <w:tblCellSpacing w:w="0" w:type="dxa"/>
        </w:trPr>
        <w:tc>
          <w:tcPr>
            <w:tcW w:w="3528" w:type="dxa"/>
            <w:tcMar>
              <w:top w:w="0" w:type="dxa"/>
              <w:left w:w="108" w:type="dxa"/>
              <w:bottom w:w="0" w:type="dxa"/>
              <w:right w:w="108" w:type="dxa"/>
            </w:tcMar>
            <w:hideMark/>
          </w:tcPr>
          <w:p w:rsidR="0030732C" w:rsidRPr="0030732C" w:rsidRDefault="0030732C" w:rsidP="0030732C">
            <w:pPr>
              <w:spacing w:before="120" w:after="120" w:line="234" w:lineRule="atLeast"/>
              <w:jc w:val="center"/>
              <w:rPr>
                <w:rFonts w:ascii="Arial" w:eastAsia="Times New Roman" w:hAnsi="Arial" w:cs="Arial"/>
                <w:color w:val="000000"/>
                <w:sz w:val="18"/>
                <w:szCs w:val="18"/>
              </w:rPr>
            </w:pPr>
            <w:r w:rsidRPr="0030732C">
              <w:rPr>
                <w:rFonts w:ascii="Arial" w:eastAsia="Times New Roman" w:hAnsi="Arial" w:cs="Arial"/>
                <w:b/>
                <w:bCs/>
                <w:color w:val="000000"/>
                <w:sz w:val="18"/>
                <w:szCs w:val="18"/>
                <w:shd w:val="clear" w:color="auto" w:fill="FFFFFF"/>
                <w:lang w:val="vi-VN"/>
              </w:rPr>
              <w:t>Cơ quan quản lý trực tiếp</w:t>
            </w:r>
            <w:r w:rsidRPr="0030732C">
              <w:rPr>
                <w:rFonts w:ascii="Arial" w:eastAsia="Times New Roman" w:hAnsi="Arial" w:cs="Arial"/>
                <w:b/>
                <w:bCs/>
                <w:color w:val="000000"/>
                <w:sz w:val="18"/>
                <w:szCs w:val="18"/>
                <w:shd w:val="clear" w:color="auto" w:fill="FFFFFF"/>
                <w:lang w:val="vi-VN"/>
              </w:rPr>
              <w:br/>
              <w:t>Trường..........................</w:t>
            </w:r>
            <w:r w:rsidRPr="0030732C">
              <w:rPr>
                <w:rFonts w:ascii="Arial" w:eastAsia="Times New Roman" w:hAnsi="Arial" w:cs="Arial"/>
                <w:b/>
                <w:bCs/>
                <w:color w:val="000000"/>
                <w:sz w:val="18"/>
                <w:szCs w:val="18"/>
                <w:lang w:val="vi-VN"/>
              </w:rPr>
              <w:br/>
              <w:t>-------------</w:t>
            </w:r>
          </w:p>
        </w:tc>
        <w:tc>
          <w:tcPr>
            <w:tcW w:w="5328" w:type="dxa"/>
            <w:tcMar>
              <w:top w:w="0" w:type="dxa"/>
              <w:left w:w="108" w:type="dxa"/>
              <w:bottom w:w="0" w:type="dxa"/>
              <w:right w:w="108" w:type="dxa"/>
            </w:tcMar>
            <w:hideMark/>
          </w:tcPr>
          <w:p w:rsidR="0030732C" w:rsidRPr="0030732C" w:rsidRDefault="0030732C" w:rsidP="0030732C">
            <w:pPr>
              <w:spacing w:before="120" w:after="120" w:line="234" w:lineRule="atLeast"/>
              <w:jc w:val="center"/>
              <w:rPr>
                <w:rFonts w:ascii="Arial" w:eastAsia="Times New Roman" w:hAnsi="Arial" w:cs="Arial"/>
                <w:color w:val="000000"/>
                <w:sz w:val="18"/>
                <w:szCs w:val="18"/>
              </w:rPr>
            </w:pPr>
            <w:r w:rsidRPr="0030732C">
              <w:rPr>
                <w:rFonts w:ascii="Arial" w:eastAsia="Times New Roman" w:hAnsi="Arial" w:cs="Arial"/>
                <w:b/>
                <w:bCs/>
                <w:color w:val="000000"/>
                <w:sz w:val="18"/>
                <w:szCs w:val="18"/>
                <w:lang w:val="vi-VN"/>
              </w:rPr>
              <w:t>CỘNG HÒA XÃ HỘI CHỦ NGHĨA VIỆT NAM</w:t>
            </w:r>
            <w:r w:rsidRPr="0030732C">
              <w:rPr>
                <w:rFonts w:ascii="Arial" w:eastAsia="Times New Roman" w:hAnsi="Arial" w:cs="Arial"/>
                <w:b/>
                <w:bCs/>
                <w:color w:val="000000"/>
                <w:sz w:val="18"/>
                <w:szCs w:val="18"/>
                <w:lang w:val="vi-VN"/>
              </w:rPr>
              <w:br/>
              <w:t>Độc lập - Tự do - Hạnh phúc</w:t>
            </w:r>
            <w:r w:rsidRPr="0030732C">
              <w:rPr>
                <w:rFonts w:ascii="Arial" w:eastAsia="Times New Roman" w:hAnsi="Arial" w:cs="Arial"/>
                <w:b/>
                <w:bCs/>
                <w:color w:val="000000"/>
                <w:sz w:val="18"/>
                <w:szCs w:val="18"/>
                <w:lang w:val="vi-VN"/>
              </w:rPr>
              <w:br/>
              <w:t>---------------</w:t>
            </w:r>
          </w:p>
        </w:tc>
      </w:tr>
    </w:tbl>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rPr>
        <w:t> </w:t>
      </w:r>
    </w:p>
    <w:p w:rsidR="0030732C" w:rsidRPr="0030732C" w:rsidRDefault="0030732C" w:rsidP="0030732C">
      <w:pPr>
        <w:spacing w:before="120" w:after="120" w:line="234" w:lineRule="atLeast"/>
        <w:jc w:val="center"/>
        <w:rPr>
          <w:rFonts w:ascii="Arial" w:eastAsia="Times New Roman" w:hAnsi="Arial" w:cs="Arial"/>
          <w:color w:val="000000"/>
          <w:sz w:val="18"/>
          <w:szCs w:val="18"/>
        </w:rPr>
      </w:pPr>
      <w:r w:rsidRPr="0030732C">
        <w:rPr>
          <w:rFonts w:ascii="Arial" w:eastAsia="Times New Roman" w:hAnsi="Arial" w:cs="Arial"/>
          <w:b/>
          <w:bCs/>
          <w:color w:val="000000"/>
          <w:sz w:val="18"/>
          <w:szCs w:val="18"/>
          <w:shd w:val="clear" w:color="auto" w:fill="FFFFFF"/>
          <w:lang w:val="vi-VN"/>
        </w:rPr>
        <w:t>ĐỀ ÁN TUYỂN SINH NĂM</w:t>
      </w:r>
      <w:r w:rsidRPr="0030732C">
        <w:rPr>
          <w:rFonts w:ascii="Arial" w:eastAsia="Times New Roman" w:hAnsi="Arial" w:cs="Arial"/>
          <w:b/>
          <w:bCs/>
          <w:color w:val="000000"/>
          <w:sz w:val="18"/>
          <w:szCs w:val="18"/>
          <w:shd w:val="clear" w:color="auto" w:fill="FFFFFF"/>
        </w:rPr>
        <w:t> …..</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b/>
          <w:bCs/>
          <w:color w:val="000000"/>
          <w:sz w:val="18"/>
          <w:szCs w:val="18"/>
          <w:shd w:val="clear" w:color="auto" w:fill="FFFFFF"/>
          <w:lang w:val="vi-VN"/>
        </w:rPr>
        <w:t>I. Thông tin chung </w:t>
      </w:r>
      <w:r w:rsidRPr="0030732C">
        <w:rPr>
          <w:rFonts w:ascii="Arial" w:eastAsia="Times New Roman" w:hAnsi="Arial" w:cs="Arial"/>
          <w:color w:val="000000"/>
          <w:sz w:val="18"/>
          <w:szCs w:val="18"/>
          <w:shd w:val="clear" w:color="auto" w:fill="FFFFFF"/>
          <w:lang w:val="vi-VN"/>
        </w:rPr>
        <w:t>(tính đến thời điểm xây dựng kế hoạch tuyển sinh)</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 Tên cơ sở đào tạo:</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2. Mã trường:</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3. Địa chỉ các trụ sở (trụ sở chính và phân hiệu):</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4. Địa chỉ trang thông tin điện tử của cơ sở đào tạo:</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5. Địa chỉ các trang mạng xã hội của cơ sở đào tạo (có thông tin tuyển sinh):</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6. Số điện thoại liên hệ tuyển sinh:</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7. Tình hình việc làm của sinh viên sau khi tốt nghiệp</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Đường link công khai việc làm của sinh viên sau khi tốt nghiệp trên trang thông tin điện tử của CSĐT:</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Kết quả khảo sát sinh viên có việc làm trong khoảng thời gian 12 tháng kể từ khi được công nhận tốt nghiệp được xác định theo từng ngành, lĩnh vực đào tạo, được khảo sát ở năm liền kề trước năm tuyển sinh, đối tượng khảo sát là sinh viên đã tốt nghiệp ở năm trước cách năm tuyển sinh một năm.</w:t>
      </w:r>
    </w:p>
    <w:tbl>
      <w:tblPr>
        <w:tblW w:w="5000" w:type="pct"/>
        <w:jc w:val="center"/>
        <w:tblCellSpacing w:w="0" w:type="dxa"/>
        <w:tblCellMar>
          <w:left w:w="0" w:type="dxa"/>
          <w:right w:w="0" w:type="dxa"/>
        </w:tblCellMar>
        <w:tblLook w:val="04A0" w:firstRow="1" w:lastRow="0" w:firstColumn="1" w:lastColumn="0" w:noHBand="0" w:noVBand="1"/>
      </w:tblPr>
      <w:tblGrid>
        <w:gridCol w:w="1811"/>
        <w:gridCol w:w="1239"/>
        <w:gridCol w:w="1430"/>
        <w:gridCol w:w="1621"/>
        <w:gridCol w:w="1524"/>
        <w:gridCol w:w="1715"/>
      </w:tblGrid>
      <w:tr w:rsidR="0030732C" w:rsidRPr="0030732C" w:rsidTr="0030732C">
        <w:trPr>
          <w:trHeight w:val="20"/>
          <w:tblCellSpacing w:w="0" w:type="dxa"/>
          <w:jc w:val="center"/>
        </w:trPr>
        <w:tc>
          <w:tcPr>
            <w:tcW w:w="950" w:type="pct"/>
            <w:tcBorders>
              <w:top w:val="single" w:sz="8" w:space="0" w:color="auto"/>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Lĩnh vực/ngành đào tạo</w:t>
            </w:r>
          </w:p>
        </w:tc>
        <w:tc>
          <w:tcPr>
            <w:tcW w:w="65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Trình độ đào tạo</w:t>
            </w:r>
          </w:p>
        </w:tc>
        <w:tc>
          <w:tcPr>
            <w:tcW w:w="75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Chỉ tiêu tuyển sinh</w:t>
            </w:r>
          </w:p>
        </w:tc>
        <w:tc>
          <w:tcPr>
            <w:tcW w:w="85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Số SV trúng tuyển nhập học</w:t>
            </w:r>
          </w:p>
        </w:tc>
        <w:tc>
          <w:tcPr>
            <w:tcW w:w="80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Số SV tốt nghiệp</w:t>
            </w:r>
          </w:p>
        </w:tc>
        <w:tc>
          <w:tcPr>
            <w:tcW w:w="90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Tỉ lệ SV tốt nghiệp đã có việc làm</w:t>
            </w:r>
          </w:p>
        </w:tc>
      </w:tr>
      <w:tr w:rsidR="0030732C" w:rsidRPr="0030732C" w:rsidTr="0030732C">
        <w:trPr>
          <w:trHeight w:val="20"/>
          <w:tblCellSpacing w:w="0" w:type="dxa"/>
          <w:jc w:val="center"/>
        </w:trPr>
        <w:tc>
          <w:tcPr>
            <w:tcW w:w="95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Lĩnh vực...</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8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9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95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Tên ngành</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8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9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95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Tên ngành</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8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9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95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rPr>
              <w:t>....</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8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9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95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Lĩnh vực...</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8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9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95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rPr>
              <w:t>...</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8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9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95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Tổng</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8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9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bl>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8. Thông tin về tuyển sinh chính quy của 2 năm gần nhất</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Đường link công khai thông tin về tuyển sinh chính quy của 2 năm gần nhất trên trang thông tin điện tử của CSĐT:</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8.1. Phương thức tuyển sinh của 2 năm gần nhất (thi tuyển, xét tuyển hoặc kết hợp thi tuyển và xét tuyển)</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8.2. Điểm trúng tuyển của 2 năm gần nhất</w:t>
      </w:r>
    </w:p>
    <w:tbl>
      <w:tblPr>
        <w:tblW w:w="5000" w:type="pct"/>
        <w:jc w:val="center"/>
        <w:tblCellSpacing w:w="0" w:type="dxa"/>
        <w:tblCellMar>
          <w:left w:w="0" w:type="dxa"/>
          <w:right w:w="0" w:type="dxa"/>
        </w:tblCellMar>
        <w:tblLook w:val="04A0" w:firstRow="1" w:lastRow="0" w:firstColumn="1" w:lastColumn="0" w:noHBand="0" w:noVBand="1"/>
      </w:tblPr>
      <w:tblGrid>
        <w:gridCol w:w="763"/>
        <w:gridCol w:w="2097"/>
        <w:gridCol w:w="1144"/>
        <w:gridCol w:w="954"/>
        <w:gridCol w:w="857"/>
        <w:gridCol w:w="1048"/>
        <w:gridCol w:w="762"/>
        <w:gridCol w:w="762"/>
        <w:gridCol w:w="953"/>
      </w:tblGrid>
      <w:tr w:rsidR="0030732C" w:rsidRPr="0030732C" w:rsidTr="0030732C">
        <w:trPr>
          <w:tblCellSpacing w:w="0" w:type="dxa"/>
          <w:jc w:val="center"/>
        </w:trPr>
        <w:tc>
          <w:tcPr>
            <w:tcW w:w="400" w:type="pct"/>
            <w:vMerge w:val="restart"/>
            <w:tcBorders>
              <w:top w:val="single" w:sz="8" w:space="0" w:color="auto"/>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lastRenderedPageBreak/>
              <w:t>TT</w:t>
            </w:r>
          </w:p>
        </w:tc>
        <w:tc>
          <w:tcPr>
            <w:tcW w:w="1100" w:type="pct"/>
            <w:vMerge w:val="restar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Lĩnh vực/Ngành/Nhóm ngành/tổ hợp xét tuyển</w:t>
            </w:r>
          </w:p>
        </w:tc>
        <w:tc>
          <w:tcPr>
            <w:tcW w:w="600" w:type="pct"/>
            <w:vMerge w:val="restar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Phương thức xét tuyển</w:t>
            </w:r>
          </w:p>
        </w:tc>
        <w:tc>
          <w:tcPr>
            <w:tcW w:w="1500" w:type="pct"/>
            <w:gridSpan w:val="3"/>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Năm ...</w:t>
            </w:r>
          </w:p>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i/>
                <w:iCs/>
                <w:sz w:val="24"/>
                <w:szCs w:val="24"/>
                <w:shd w:val="clear" w:color="auto" w:fill="FFFFFF"/>
                <w:lang w:val="vi-VN"/>
              </w:rPr>
              <w:t>(Ví dụ: 2020)</w:t>
            </w:r>
          </w:p>
        </w:tc>
        <w:tc>
          <w:tcPr>
            <w:tcW w:w="1300" w:type="pct"/>
            <w:gridSpan w:val="3"/>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Năm ...</w:t>
            </w:r>
          </w:p>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i/>
                <w:iCs/>
                <w:sz w:val="24"/>
                <w:szCs w:val="24"/>
                <w:shd w:val="clear" w:color="auto" w:fill="FFFFFF"/>
                <w:lang w:val="vi-VN"/>
              </w:rPr>
              <w:t>(Ví dụ: 2021)</w:t>
            </w:r>
          </w:p>
        </w:tc>
      </w:tr>
      <w:tr w:rsidR="0030732C" w:rsidRPr="0030732C" w:rsidTr="0030732C">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0732C" w:rsidRPr="0030732C" w:rsidRDefault="0030732C" w:rsidP="0030732C">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Chỉ tiêu</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Số nhập học</w:t>
            </w:r>
          </w:p>
        </w:tc>
        <w:tc>
          <w:tcPr>
            <w:tcW w:w="5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Điểm trúng tuyển</w:t>
            </w:r>
          </w:p>
        </w:tc>
        <w:tc>
          <w:tcPr>
            <w:tcW w:w="4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Chỉ tiêu</w:t>
            </w:r>
          </w:p>
        </w:tc>
        <w:tc>
          <w:tcPr>
            <w:tcW w:w="4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Số nhập học</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Điểm trúng tuyển</w:t>
            </w:r>
          </w:p>
        </w:tc>
      </w:tr>
      <w:tr w:rsidR="0030732C" w:rsidRPr="0030732C" w:rsidTr="0030732C">
        <w:trPr>
          <w:tblCellSpacing w:w="0" w:type="dxa"/>
          <w:jc w:val="center"/>
        </w:trPr>
        <w:tc>
          <w:tcPr>
            <w:tcW w:w="400" w:type="pct"/>
            <w:tcBorders>
              <w:top w:val="nil"/>
              <w:left w:val="single" w:sz="8" w:space="0" w:color="auto"/>
              <w:bottom w:val="single" w:sz="8" w:space="0" w:color="auto"/>
              <w:right w:val="single" w:sz="8" w:space="0" w:color="auto"/>
            </w:tcBorders>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1.</w:t>
            </w:r>
          </w:p>
        </w:tc>
        <w:tc>
          <w:tcPr>
            <w:tcW w:w="1100" w:type="pct"/>
            <w:tcBorders>
              <w:top w:val="nil"/>
              <w:left w:val="nil"/>
              <w:bottom w:val="single" w:sz="8" w:space="0" w:color="auto"/>
              <w:right w:val="single" w:sz="8" w:space="0" w:color="auto"/>
            </w:tcBorders>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Lĩnh vực 1/nhóm ngành/ngành</w:t>
            </w:r>
          </w:p>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Ngành 1</w:t>
            </w:r>
          </w:p>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Tổ hợp 1:</w:t>
            </w:r>
          </w:p>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Tổ hợp 2:</w:t>
            </w:r>
          </w:p>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Tổ hợp 3:</w:t>
            </w:r>
          </w:p>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rPr>
              <w:t>............</w:t>
            </w:r>
          </w:p>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Ngành 2</w:t>
            </w:r>
          </w:p>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Ngành 3</w:t>
            </w:r>
          </w:p>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Ngành 4</w:t>
            </w:r>
          </w:p>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rPr>
              <w:t>..........</w:t>
            </w:r>
          </w:p>
        </w:tc>
        <w:tc>
          <w:tcPr>
            <w:tcW w:w="600" w:type="pct"/>
            <w:tcBorders>
              <w:top w:val="nil"/>
              <w:left w:val="nil"/>
              <w:bottom w:val="single" w:sz="8" w:space="0" w:color="auto"/>
              <w:right w:val="single" w:sz="8" w:space="0" w:color="auto"/>
            </w:tcBorders>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500" w:type="pct"/>
            <w:tcBorders>
              <w:top w:val="nil"/>
              <w:left w:val="nil"/>
              <w:bottom w:val="single" w:sz="8" w:space="0" w:color="auto"/>
              <w:right w:val="single" w:sz="8" w:space="0" w:color="auto"/>
            </w:tcBorders>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500" w:type="pct"/>
            <w:tcBorders>
              <w:top w:val="nil"/>
              <w:left w:val="nil"/>
              <w:bottom w:val="single" w:sz="8" w:space="0" w:color="auto"/>
              <w:right w:val="single" w:sz="8" w:space="0" w:color="auto"/>
            </w:tcBorders>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00" w:type="pct"/>
            <w:tcBorders>
              <w:top w:val="nil"/>
              <w:left w:val="nil"/>
              <w:bottom w:val="single" w:sz="8" w:space="0" w:color="auto"/>
              <w:right w:val="single" w:sz="8" w:space="0" w:color="auto"/>
            </w:tcBorders>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00" w:type="pct"/>
            <w:tcBorders>
              <w:top w:val="nil"/>
              <w:left w:val="nil"/>
              <w:bottom w:val="single" w:sz="8" w:space="0" w:color="auto"/>
              <w:right w:val="single" w:sz="8" w:space="0" w:color="auto"/>
            </w:tcBorders>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blCellSpacing w:w="0" w:type="dxa"/>
          <w:jc w:val="center"/>
        </w:trPr>
        <w:tc>
          <w:tcPr>
            <w:tcW w:w="400" w:type="pct"/>
            <w:tcBorders>
              <w:top w:val="nil"/>
              <w:left w:val="single" w:sz="8" w:space="0" w:color="auto"/>
              <w:bottom w:val="single" w:sz="8" w:space="0" w:color="auto"/>
              <w:right w:val="single" w:sz="8" w:space="0" w:color="auto"/>
            </w:tcBorders>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2.</w:t>
            </w:r>
          </w:p>
        </w:tc>
        <w:tc>
          <w:tcPr>
            <w:tcW w:w="1100" w:type="pct"/>
            <w:tcBorders>
              <w:top w:val="nil"/>
              <w:left w:val="nil"/>
              <w:bottom w:val="single" w:sz="8" w:space="0" w:color="auto"/>
              <w:right w:val="single" w:sz="8" w:space="0" w:color="auto"/>
            </w:tcBorders>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Lĩnh vực 2/nhóm ngành/ngành</w:t>
            </w:r>
          </w:p>
        </w:tc>
        <w:tc>
          <w:tcPr>
            <w:tcW w:w="600" w:type="pct"/>
            <w:tcBorders>
              <w:top w:val="nil"/>
              <w:left w:val="nil"/>
              <w:bottom w:val="single" w:sz="8" w:space="0" w:color="auto"/>
              <w:right w:val="single" w:sz="8" w:space="0" w:color="auto"/>
            </w:tcBorders>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500" w:type="pct"/>
            <w:tcBorders>
              <w:top w:val="nil"/>
              <w:left w:val="nil"/>
              <w:bottom w:val="single" w:sz="8" w:space="0" w:color="auto"/>
              <w:right w:val="single" w:sz="8" w:space="0" w:color="auto"/>
            </w:tcBorders>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500" w:type="pct"/>
            <w:tcBorders>
              <w:top w:val="nil"/>
              <w:left w:val="nil"/>
              <w:bottom w:val="single" w:sz="8" w:space="0" w:color="auto"/>
              <w:right w:val="single" w:sz="8" w:space="0" w:color="auto"/>
            </w:tcBorders>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00" w:type="pct"/>
            <w:tcBorders>
              <w:top w:val="nil"/>
              <w:left w:val="nil"/>
              <w:bottom w:val="single" w:sz="8" w:space="0" w:color="auto"/>
              <w:right w:val="single" w:sz="8" w:space="0" w:color="auto"/>
            </w:tcBorders>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00" w:type="pct"/>
            <w:tcBorders>
              <w:top w:val="nil"/>
              <w:left w:val="nil"/>
              <w:bottom w:val="single" w:sz="8" w:space="0" w:color="auto"/>
              <w:right w:val="single" w:sz="8" w:space="0" w:color="auto"/>
            </w:tcBorders>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blCellSpacing w:w="0" w:type="dxa"/>
          <w:jc w:val="center"/>
        </w:trPr>
        <w:tc>
          <w:tcPr>
            <w:tcW w:w="400" w:type="pct"/>
            <w:tcBorders>
              <w:top w:val="nil"/>
              <w:left w:val="single" w:sz="8" w:space="0" w:color="auto"/>
              <w:bottom w:val="single" w:sz="8" w:space="0" w:color="auto"/>
              <w:right w:val="single" w:sz="8" w:space="0" w:color="auto"/>
            </w:tcBorders>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3.</w:t>
            </w:r>
          </w:p>
        </w:tc>
        <w:tc>
          <w:tcPr>
            <w:tcW w:w="1100" w:type="pct"/>
            <w:tcBorders>
              <w:top w:val="nil"/>
              <w:left w:val="nil"/>
              <w:bottom w:val="single" w:sz="8" w:space="0" w:color="auto"/>
              <w:right w:val="single" w:sz="8" w:space="0" w:color="auto"/>
            </w:tcBorders>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Lĩnh vực 3/nhóm ngành/ngành</w:t>
            </w:r>
          </w:p>
        </w:tc>
        <w:tc>
          <w:tcPr>
            <w:tcW w:w="600" w:type="pct"/>
            <w:tcBorders>
              <w:top w:val="nil"/>
              <w:left w:val="nil"/>
              <w:bottom w:val="single" w:sz="8" w:space="0" w:color="auto"/>
              <w:right w:val="single" w:sz="8" w:space="0" w:color="auto"/>
            </w:tcBorders>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500" w:type="pct"/>
            <w:tcBorders>
              <w:top w:val="nil"/>
              <w:left w:val="nil"/>
              <w:bottom w:val="single" w:sz="8" w:space="0" w:color="auto"/>
              <w:right w:val="single" w:sz="8" w:space="0" w:color="auto"/>
            </w:tcBorders>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500" w:type="pct"/>
            <w:tcBorders>
              <w:top w:val="nil"/>
              <w:left w:val="nil"/>
              <w:bottom w:val="single" w:sz="8" w:space="0" w:color="auto"/>
              <w:right w:val="single" w:sz="8" w:space="0" w:color="auto"/>
            </w:tcBorders>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00" w:type="pct"/>
            <w:tcBorders>
              <w:top w:val="nil"/>
              <w:left w:val="nil"/>
              <w:bottom w:val="single" w:sz="8" w:space="0" w:color="auto"/>
              <w:right w:val="single" w:sz="8" w:space="0" w:color="auto"/>
            </w:tcBorders>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00" w:type="pct"/>
            <w:tcBorders>
              <w:top w:val="nil"/>
              <w:left w:val="nil"/>
              <w:bottom w:val="single" w:sz="8" w:space="0" w:color="auto"/>
              <w:right w:val="single" w:sz="8" w:space="0" w:color="auto"/>
            </w:tcBorders>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blCellSpacing w:w="0" w:type="dxa"/>
          <w:jc w:val="center"/>
        </w:trPr>
        <w:tc>
          <w:tcPr>
            <w:tcW w:w="400" w:type="pct"/>
            <w:tcBorders>
              <w:top w:val="nil"/>
              <w:left w:val="single" w:sz="8" w:space="0" w:color="auto"/>
              <w:bottom w:val="single" w:sz="8" w:space="0" w:color="auto"/>
              <w:right w:val="single" w:sz="8" w:space="0" w:color="auto"/>
            </w:tcBorders>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4.</w:t>
            </w:r>
          </w:p>
        </w:tc>
        <w:tc>
          <w:tcPr>
            <w:tcW w:w="1100" w:type="pct"/>
            <w:tcBorders>
              <w:top w:val="nil"/>
              <w:left w:val="nil"/>
              <w:bottom w:val="single" w:sz="8" w:space="0" w:color="auto"/>
              <w:right w:val="single" w:sz="8" w:space="0" w:color="auto"/>
            </w:tcBorders>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rPr>
              <w:t>............</w:t>
            </w:r>
          </w:p>
        </w:tc>
        <w:tc>
          <w:tcPr>
            <w:tcW w:w="600" w:type="pct"/>
            <w:tcBorders>
              <w:top w:val="nil"/>
              <w:left w:val="nil"/>
              <w:bottom w:val="single" w:sz="8" w:space="0" w:color="auto"/>
              <w:right w:val="single" w:sz="8" w:space="0" w:color="auto"/>
            </w:tcBorders>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500" w:type="pct"/>
            <w:tcBorders>
              <w:top w:val="nil"/>
              <w:left w:val="nil"/>
              <w:bottom w:val="single" w:sz="8" w:space="0" w:color="auto"/>
              <w:right w:val="single" w:sz="8" w:space="0" w:color="auto"/>
            </w:tcBorders>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500" w:type="pct"/>
            <w:tcBorders>
              <w:top w:val="nil"/>
              <w:left w:val="nil"/>
              <w:bottom w:val="single" w:sz="8" w:space="0" w:color="auto"/>
              <w:right w:val="single" w:sz="8" w:space="0" w:color="auto"/>
            </w:tcBorders>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00" w:type="pct"/>
            <w:tcBorders>
              <w:top w:val="nil"/>
              <w:left w:val="nil"/>
              <w:bottom w:val="single" w:sz="8" w:space="0" w:color="auto"/>
              <w:right w:val="single" w:sz="8" w:space="0" w:color="auto"/>
            </w:tcBorders>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00" w:type="pct"/>
            <w:tcBorders>
              <w:top w:val="nil"/>
              <w:left w:val="nil"/>
              <w:bottom w:val="single" w:sz="8" w:space="0" w:color="auto"/>
              <w:right w:val="single" w:sz="8" w:space="0" w:color="auto"/>
            </w:tcBorders>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blCellSpacing w:w="0" w:type="dxa"/>
          <w:jc w:val="center"/>
        </w:trPr>
        <w:tc>
          <w:tcPr>
            <w:tcW w:w="4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11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Tổng</w:t>
            </w:r>
          </w:p>
        </w:tc>
        <w:tc>
          <w:tcPr>
            <w:tcW w:w="6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5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5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bl>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9. Thông tin danh mục ngành được phép đào tạo:</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Đường link công khai danh mục ngành được phép đào tạo trên trang thông tin điện tử của CSĐT:</w:t>
      </w:r>
    </w:p>
    <w:tbl>
      <w:tblPr>
        <w:tblW w:w="5000" w:type="pct"/>
        <w:jc w:val="center"/>
        <w:tblCellSpacing w:w="0" w:type="dxa"/>
        <w:tblCellMar>
          <w:left w:w="0" w:type="dxa"/>
          <w:right w:w="0" w:type="dxa"/>
        </w:tblCellMar>
        <w:tblLook w:val="04A0" w:firstRow="1" w:lastRow="0" w:firstColumn="1" w:lastColumn="0" w:noHBand="0" w:noVBand="1"/>
      </w:tblPr>
      <w:tblGrid>
        <w:gridCol w:w="375"/>
        <w:gridCol w:w="661"/>
        <w:gridCol w:w="661"/>
        <w:gridCol w:w="1064"/>
        <w:gridCol w:w="1163"/>
        <w:gridCol w:w="1064"/>
        <w:gridCol w:w="1555"/>
        <w:gridCol w:w="1064"/>
        <w:gridCol w:w="669"/>
        <w:gridCol w:w="1064"/>
      </w:tblGrid>
      <w:tr w:rsidR="0030732C" w:rsidRPr="0030732C" w:rsidTr="0030732C">
        <w:trPr>
          <w:trHeight w:val="20"/>
          <w:tblCellSpacing w:w="0" w:type="dxa"/>
          <w:jc w:val="center"/>
        </w:trPr>
        <w:tc>
          <w:tcPr>
            <w:tcW w:w="200" w:type="pct"/>
            <w:tcBorders>
              <w:top w:val="single" w:sz="8" w:space="0" w:color="auto"/>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TT</w:t>
            </w:r>
          </w:p>
        </w:tc>
        <w:tc>
          <w:tcPr>
            <w:tcW w:w="30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Tên ngành</w:t>
            </w:r>
          </w:p>
        </w:tc>
        <w:tc>
          <w:tcPr>
            <w:tcW w:w="30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Mã ngành</w:t>
            </w:r>
          </w:p>
        </w:tc>
        <w:tc>
          <w:tcPr>
            <w:tcW w:w="55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Số văn bản mở ngành</w:t>
            </w:r>
          </w:p>
        </w:tc>
        <w:tc>
          <w:tcPr>
            <w:tcW w:w="60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Ngày tháng năm ban hành văn bản cho phép mở ngành</w:t>
            </w:r>
          </w:p>
        </w:tc>
        <w:tc>
          <w:tcPr>
            <w:tcW w:w="55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Số văn bản chuyển đổi mã hoặc tên ngành (gần nhất)</w:t>
            </w:r>
          </w:p>
        </w:tc>
        <w:tc>
          <w:tcPr>
            <w:tcW w:w="80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Ngày tháng năm ban hành văn bản chuyển đổi mã hoặc tên ngành (gần nhất)</w:t>
            </w:r>
          </w:p>
        </w:tc>
        <w:tc>
          <w:tcPr>
            <w:tcW w:w="55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Trường tự chủ ban hành hoặc Cơ quan có thẩm quyền cho phép</w:t>
            </w:r>
          </w:p>
        </w:tc>
        <w:tc>
          <w:tcPr>
            <w:tcW w:w="35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Năm bắt đầu đào tạo</w:t>
            </w:r>
          </w:p>
        </w:tc>
        <w:tc>
          <w:tcPr>
            <w:tcW w:w="55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Năm đã tuyển sinh và đào tạo gần nhất với năm tuyển sinh</w:t>
            </w:r>
          </w:p>
        </w:tc>
      </w:tr>
      <w:tr w:rsidR="0030732C" w:rsidRPr="0030732C" w:rsidTr="0030732C">
        <w:trPr>
          <w:trHeight w:val="20"/>
          <w:tblCellSpacing w:w="0" w:type="dxa"/>
          <w:jc w:val="center"/>
        </w:trPr>
        <w:tc>
          <w:tcPr>
            <w:tcW w:w="2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lastRenderedPageBreak/>
              <w:t>(1)</w:t>
            </w:r>
          </w:p>
        </w:tc>
        <w:tc>
          <w:tcPr>
            <w:tcW w:w="3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(2)</w:t>
            </w:r>
          </w:p>
        </w:tc>
        <w:tc>
          <w:tcPr>
            <w:tcW w:w="3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(3)</w:t>
            </w:r>
          </w:p>
        </w:tc>
        <w:tc>
          <w:tcPr>
            <w:tcW w:w="5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(4)</w:t>
            </w:r>
          </w:p>
        </w:tc>
        <w:tc>
          <w:tcPr>
            <w:tcW w:w="6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(5)</w:t>
            </w:r>
          </w:p>
        </w:tc>
        <w:tc>
          <w:tcPr>
            <w:tcW w:w="5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(6)</w:t>
            </w:r>
          </w:p>
        </w:tc>
        <w:tc>
          <w:tcPr>
            <w:tcW w:w="8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(7)</w:t>
            </w:r>
          </w:p>
        </w:tc>
        <w:tc>
          <w:tcPr>
            <w:tcW w:w="5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(8)</w:t>
            </w:r>
          </w:p>
        </w:tc>
        <w:tc>
          <w:tcPr>
            <w:tcW w:w="3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(9)</w:t>
            </w:r>
          </w:p>
        </w:tc>
        <w:tc>
          <w:tcPr>
            <w:tcW w:w="5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(10)</w:t>
            </w:r>
          </w:p>
        </w:tc>
      </w:tr>
      <w:tr w:rsidR="0030732C" w:rsidRPr="0030732C" w:rsidTr="0030732C">
        <w:trPr>
          <w:trHeight w:val="20"/>
          <w:tblCellSpacing w:w="0" w:type="dxa"/>
          <w:jc w:val="center"/>
        </w:trPr>
        <w:tc>
          <w:tcPr>
            <w:tcW w:w="2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1.</w:t>
            </w:r>
          </w:p>
        </w:tc>
        <w:tc>
          <w:tcPr>
            <w:tcW w:w="3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3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5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5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8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5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3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5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2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2.</w:t>
            </w:r>
          </w:p>
        </w:tc>
        <w:tc>
          <w:tcPr>
            <w:tcW w:w="3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3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5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5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8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5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3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5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2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3.</w:t>
            </w:r>
          </w:p>
        </w:tc>
        <w:tc>
          <w:tcPr>
            <w:tcW w:w="3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3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5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5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8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5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3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5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2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w:t>
            </w:r>
          </w:p>
        </w:tc>
        <w:tc>
          <w:tcPr>
            <w:tcW w:w="3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3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5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5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8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5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3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5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bl>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10. Điều kiện bảo đảm chất lượng (Mẫu số 03)</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Đường link công khai các điều kiện đảm bảo chất lượng trên trang thông tin điện tử của CSĐT: ……</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11. Đường link công khai Đề án tuyển sinh trên trang thông tin điện tử của CSĐT: …….</w:t>
      </w:r>
    </w:p>
    <w:p w:rsidR="0030732C" w:rsidRPr="0030732C" w:rsidRDefault="0030732C" w:rsidP="0030732C">
      <w:pPr>
        <w:spacing w:after="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12. Đường link công khai Quy chế tuyển sinh của cơ sở đào tạo</w:t>
      </w:r>
      <w:hyperlink r:id="rId4" w:anchor="_ftn1" w:tooltip="" w:history="1">
        <w:r w:rsidRPr="0030732C">
          <w:rPr>
            <w:rFonts w:ascii="Arial" w:eastAsia="Times New Roman" w:hAnsi="Arial" w:cs="Arial"/>
            <w:color w:val="000000"/>
            <w:sz w:val="18"/>
            <w:szCs w:val="18"/>
            <w:shd w:val="clear" w:color="auto" w:fill="FFFFFF"/>
            <w:lang w:val="vi-VN"/>
          </w:rPr>
          <w:t>1</w:t>
        </w:r>
      </w:hyperlink>
      <w:r w:rsidRPr="0030732C">
        <w:rPr>
          <w:rFonts w:ascii="Arial" w:eastAsia="Times New Roman" w:hAnsi="Arial" w:cs="Arial"/>
          <w:color w:val="000000"/>
          <w:sz w:val="18"/>
          <w:szCs w:val="18"/>
          <w:shd w:val="clear" w:color="auto" w:fill="FFFFFF"/>
        </w:rPr>
        <w:t> </w:t>
      </w:r>
      <w:r w:rsidRPr="0030732C">
        <w:rPr>
          <w:rFonts w:ascii="Arial" w:eastAsia="Times New Roman" w:hAnsi="Arial" w:cs="Arial"/>
          <w:color w:val="000000"/>
          <w:sz w:val="18"/>
          <w:szCs w:val="18"/>
          <w:shd w:val="clear" w:color="auto" w:fill="FFFFFF"/>
          <w:lang w:val="vi-VN"/>
        </w:rPr>
        <w:t>trên trang thông tin điện tử của CSĐT: ………..</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13. Đường link công khai Quy chế thi tuyển sinh (nếu cơ sở đào tạo có tổ chức thi) trên trang thông tin điện tử của CSĐT:</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14. Đường link công khai Đề án tổ chức thi (nếu cơ sở đào tạo có tổ chức thi) trên trang thông tin điện tử của CSĐT: ......</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b/>
          <w:bCs/>
          <w:color w:val="000000"/>
          <w:sz w:val="18"/>
          <w:szCs w:val="18"/>
          <w:shd w:val="clear" w:color="auto" w:fill="FFFFFF"/>
          <w:lang w:val="vi-VN"/>
        </w:rPr>
        <w:t>II. Tuyển sinh đào tạo chính quy</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b/>
          <w:bCs/>
          <w:color w:val="000000"/>
          <w:sz w:val="18"/>
          <w:szCs w:val="18"/>
          <w:shd w:val="clear" w:color="auto" w:fill="FFFFFF"/>
          <w:lang w:val="vi-VN"/>
        </w:rPr>
        <w:t>1. Tuyển sinh chính quy đại học, cao đẳng (ngành Giáo dục Mầm non)</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1.1. Đối tượng, điều kiện tuyển sinh.</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1.2. Phạm vi tuyển sinh.</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1.3. Phương thức tuyển sinh (thi tuyển, xét tuyển hoặc kết hợp thi tuyển và xét tuyển).</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1.4. Chỉ tiêu tuyển sinh: Chỉ tiêu theo Ngành/Nhóm ngành, theo từng phương thức xét tuyển và trình độ đào tạo.</w:t>
      </w:r>
    </w:p>
    <w:tbl>
      <w:tblPr>
        <w:tblW w:w="5000" w:type="pct"/>
        <w:jc w:val="center"/>
        <w:tblCellSpacing w:w="0" w:type="dxa"/>
        <w:tblCellMar>
          <w:left w:w="0" w:type="dxa"/>
          <w:right w:w="0" w:type="dxa"/>
        </w:tblCellMar>
        <w:tblLook w:val="04A0" w:firstRow="1" w:lastRow="0" w:firstColumn="1" w:lastColumn="0" w:noHBand="0" w:noVBand="1"/>
      </w:tblPr>
      <w:tblGrid>
        <w:gridCol w:w="361"/>
        <w:gridCol w:w="621"/>
        <w:gridCol w:w="765"/>
        <w:gridCol w:w="892"/>
        <w:gridCol w:w="818"/>
        <w:gridCol w:w="818"/>
        <w:gridCol w:w="793"/>
        <w:gridCol w:w="474"/>
        <w:gridCol w:w="594"/>
        <w:gridCol w:w="474"/>
        <w:gridCol w:w="594"/>
        <w:gridCol w:w="474"/>
        <w:gridCol w:w="594"/>
        <w:gridCol w:w="474"/>
        <w:gridCol w:w="594"/>
      </w:tblGrid>
      <w:tr w:rsidR="0030732C" w:rsidRPr="0030732C" w:rsidTr="0030732C">
        <w:trPr>
          <w:trHeight w:val="20"/>
          <w:tblCellSpacing w:w="0" w:type="dxa"/>
          <w:jc w:val="center"/>
        </w:trPr>
        <w:tc>
          <w:tcPr>
            <w:tcW w:w="200" w:type="pct"/>
            <w:vMerge w:val="restart"/>
            <w:tcBorders>
              <w:top w:val="single" w:sz="8" w:space="0" w:color="auto"/>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TT</w:t>
            </w:r>
          </w:p>
        </w:tc>
        <w:tc>
          <w:tcPr>
            <w:tcW w:w="300" w:type="pct"/>
            <w:vMerge w:val="restar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Trình độ đào tạo</w:t>
            </w:r>
          </w:p>
        </w:tc>
        <w:tc>
          <w:tcPr>
            <w:tcW w:w="450" w:type="pct"/>
            <w:vMerge w:val="restar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Mã ngành/ nhóm ngành xét tuyển</w:t>
            </w:r>
          </w:p>
        </w:tc>
        <w:tc>
          <w:tcPr>
            <w:tcW w:w="500" w:type="pct"/>
            <w:vMerge w:val="restar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Tên ngành/ nhóm ngành xét tuyển</w:t>
            </w:r>
          </w:p>
        </w:tc>
        <w:tc>
          <w:tcPr>
            <w:tcW w:w="350" w:type="pct"/>
            <w:vMerge w:val="restar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Mã phương thức xét tuyển</w:t>
            </w:r>
          </w:p>
        </w:tc>
        <w:tc>
          <w:tcPr>
            <w:tcW w:w="400" w:type="pct"/>
            <w:vMerge w:val="restar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Tên phương thức xét tuyển</w:t>
            </w:r>
          </w:p>
        </w:tc>
        <w:tc>
          <w:tcPr>
            <w:tcW w:w="450" w:type="pct"/>
            <w:vMerge w:val="restar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Chỉ tiêu (dự kiến)</w:t>
            </w:r>
          </w:p>
        </w:tc>
        <w:tc>
          <w:tcPr>
            <w:tcW w:w="500" w:type="pct"/>
            <w:gridSpan w:val="2"/>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after="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Tổ hợp xét tuyển</w:t>
            </w:r>
            <w:hyperlink r:id="rId5" w:anchor="_ftn2" w:tooltip="" w:history="1">
              <w:r w:rsidRPr="0030732C">
                <w:rPr>
                  <w:rFonts w:ascii="Times New Roman" w:eastAsia="Times New Roman" w:hAnsi="Times New Roman" w:cs="Times New Roman"/>
                  <w:b/>
                  <w:bCs/>
                  <w:color w:val="000000"/>
                  <w:sz w:val="24"/>
                  <w:szCs w:val="24"/>
                  <w:shd w:val="clear" w:color="auto" w:fill="FFFFFF"/>
                  <w:lang w:val="vi-VN"/>
                </w:rPr>
                <w:t>2</w:t>
              </w:r>
            </w:hyperlink>
            <w:r w:rsidRPr="0030732C">
              <w:rPr>
                <w:rFonts w:ascii="Times New Roman" w:eastAsia="Times New Roman" w:hAnsi="Times New Roman" w:cs="Times New Roman"/>
                <w:b/>
                <w:bCs/>
                <w:sz w:val="24"/>
                <w:szCs w:val="24"/>
                <w:shd w:val="clear" w:color="auto" w:fill="FFFFFF"/>
                <w:vertAlign w:val="superscript"/>
              </w:rPr>
              <w:t> </w:t>
            </w:r>
            <w:r w:rsidRPr="0030732C">
              <w:rPr>
                <w:rFonts w:ascii="Times New Roman" w:eastAsia="Times New Roman" w:hAnsi="Times New Roman" w:cs="Times New Roman"/>
                <w:b/>
                <w:bCs/>
                <w:sz w:val="24"/>
                <w:szCs w:val="24"/>
                <w:shd w:val="clear" w:color="auto" w:fill="FFFFFF"/>
                <w:lang w:val="vi-VN"/>
              </w:rPr>
              <w:t>1</w:t>
            </w:r>
          </w:p>
        </w:tc>
        <w:tc>
          <w:tcPr>
            <w:tcW w:w="500" w:type="pct"/>
            <w:gridSpan w:val="2"/>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Tổ hợp xét tuyển 2</w:t>
            </w:r>
          </w:p>
        </w:tc>
        <w:tc>
          <w:tcPr>
            <w:tcW w:w="500" w:type="pct"/>
            <w:gridSpan w:val="2"/>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Tổ hợp xét tuyển 3</w:t>
            </w:r>
          </w:p>
        </w:tc>
        <w:tc>
          <w:tcPr>
            <w:tcW w:w="550" w:type="pct"/>
            <w:gridSpan w:val="2"/>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Tổ hợp xét tuyển 4</w:t>
            </w:r>
          </w:p>
        </w:tc>
      </w:tr>
      <w:tr w:rsidR="0030732C" w:rsidRPr="0030732C" w:rsidTr="0030732C">
        <w:trPr>
          <w:trHeight w:val="2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0732C" w:rsidRPr="0030732C" w:rsidRDefault="0030732C" w:rsidP="0030732C">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after="0" w:line="240" w:lineRule="auto"/>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Tổ hợp môn</w:t>
            </w:r>
          </w:p>
        </w:tc>
        <w:tc>
          <w:tcPr>
            <w:tcW w:w="2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Môn chính</w:t>
            </w:r>
          </w:p>
        </w:tc>
        <w:tc>
          <w:tcPr>
            <w:tcW w:w="2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Tổ hợp môn</w:t>
            </w:r>
          </w:p>
        </w:tc>
        <w:tc>
          <w:tcPr>
            <w:tcW w:w="2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Môn chính</w:t>
            </w:r>
          </w:p>
        </w:tc>
        <w:tc>
          <w:tcPr>
            <w:tcW w:w="2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Tổ hợp môn</w:t>
            </w:r>
          </w:p>
        </w:tc>
        <w:tc>
          <w:tcPr>
            <w:tcW w:w="2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Môn chính</w:t>
            </w:r>
          </w:p>
        </w:tc>
        <w:tc>
          <w:tcPr>
            <w:tcW w:w="2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Tổ hợp môn</w:t>
            </w:r>
          </w:p>
        </w:tc>
        <w:tc>
          <w:tcPr>
            <w:tcW w:w="3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Môn chính</w:t>
            </w:r>
          </w:p>
        </w:tc>
      </w:tr>
      <w:tr w:rsidR="0030732C" w:rsidRPr="0030732C" w:rsidTr="0030732C">
        <w:trPr>
          <w:trHeight w:val="20"/>
          <w:tblCellSpacing w:w="0" w:type="dxa"/>
          <w:jc w:val="center"/>
        </w:trPr>
        <w:tc>
          <w:tcPr>
            <w:tcW w:w="2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(1)</w:t>
            </w:r>
          </w:p>
        </w:tc>
        <w:tc>
          <w:tcPr>
            <w:tcW w:w="3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(2)</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(3)</w:t>
            </w:r>
          </w:p>
        </w:tc>
        <w:tc>
          <w:tcPr>
            <w:tcW w:w="5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(4)</w:t>
            </w:r>
          </w:p>
        </w:tc>
        <w:tc>
          <w:tcPr>
            <w:tcW w:w="3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(5)</w:t>
            </w:r>
          </w:p>
        </w:tc>
        <w:tc>
          <w:tcPr>
            <w:tcW w:w="4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(6)</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(7)</w:t>
            </w:r>
          </w:p>
        </w:tc>
        <w:tc>
          <w:tcPr>
            <w:tcW w:w="2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(8)</w:t>
            </w:r>
          </w:p>
        </w:tc>
        <w:tc>
          <w:tcPr>
            <w:tcW w:w="2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(9)</w:t>
            </w:r>
          </w:p>
        </w:tc>
        <w:tc>
          <w:tcPr>
            <w:tcW w:w="2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(10)</w:t>
            </w:r>
          </w:p>
        </w:tc>
        <w:tc>
          <w:tcPr>
            <w:tcW w:w="2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(11)</w:t>
            </w:r>
          </w:p>
        </w:tc>
        <w:tc>
          <w:tcPr>
            <w:tcW w:w="2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(12)</w:t>
            </w:r>
          </w:p>
        </w:tc>
        <w:tc>
          <w:tcPr>
            <w:tcW w:w="2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(13)</w:t>
            </w:r>
          </w:p>
        </w:tc>
        <w:tc>
          <w:tcPr>
            <w:tcW w:w="2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(14)</w:t>
            </w:r>
          </w:p>
        </w:tc>
        <w:tc>
          <w:tcPr>
            <w:tcW w:w="3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(15)</w:t>
            </w:r>
          </w:p>
        </w:tc>
      </w:tr>
      <w:tr w:rsidR="0030732C" w:rsidRPr="0030732C" w:rsidTr="0030732C">
        <w:trPr>
          <w:trHeight w:val="20"/>
          <w:tblCellSpacing w:w="0" w:type="dxa"/>
          <w:jc w:val="center"/>
        </w:trPr>
        <w:tc>
          <w:tcPr>
            <w:tcW w:w="2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1.</w:t>
            </w:r>
          </w:p>
        </w:tc>
        <w:tc>
          <w:tcPr>
            <w:tcW w:w="3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5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3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2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2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2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2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2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2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2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3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2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2.</w:t>
            </w:r>
          </w:p>
        </w:tc>
        <w:tc>
          <w:tcPr>
            <w:tcW w:w="3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5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3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2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2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2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2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2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2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2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3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bl>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1.5. Ngưỡng đầu vào.</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1.6. Các thông tin cần thiết khác để thí sinh dự tuyển vào các ngành của trường: mã trường, mã ngành/ nhóm ngành xét tuyển, mã phương thức xét tuyển, tổ hợp xét tuyển và quy định chênh lệch điểm xét tuyển giữa các tổ hợp; các điều kiện phụ sử dụng trong xét tuyển.</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lastRenderedPageBreak/>
        <w:t>1.7. Tổ chức tuyển sinh: Thời gian; hình thức, điều kiện nhận hồ sơ dự tuyển/thi tuyển; các điều kiện xét tuyển/thi tuyển.</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1.8. Chính sách ưu tiên: Xét tuyển thẳng; ưu tiên xét tuyển.</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1.9. Lệ phí xét tuyển/thi tuyển.</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1.10. Học phí dự kiến với sinh viên chính quy; lộ trình tăng học phí tối đa cho từng năm (nếu có).</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1.11. Thời gian dự kiến tuyển sinh các đợt trong năm.</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1.12. Việc CSĐT thực hiện các cam kết đối với thí sinh giải quyết khiếu nại, bảo vệ quyền lợi chính đáng của thí sinh trong những trường hợp rủi ro.</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1.13. Thông tin tuyển sinh các ngành đào tạo đặc thù có nhu cầu cao về nhân lực trình độ đại học đáp ứng yêu cầu phát triển kinh tế - xã hội của đất nước.</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1.13.1. Thông tin về doanh nghiệp hợp tác đào tạo.</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1.13.2. Các thông tin triển khai áp dụng cơ chế đào tạo đặc thù có nhu cầu cao về nhân lực trình độ đại học (không trái các quy định hiện hành).</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1.14. Tài chính:</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1.14.1. Tổng nguồn thu hợp pháp/năm của trường;</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1.14.2. Tổng chi phí đào tạo trung bình 1 sinh viên/năm của năm liền trước năm tuyển sinh.</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1.15. Các nội dung khác (không trái quy định hiện hành).</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b/>
          <w:bCs/>
          <w:color w:val="000000"/>
          <w:sz w:val="18"/>
          <w:szCs w:val="18"/>
          <w:shd w:val="clear" w:color="auto" w:fill="FFFFFF"/>
          <w:lang w:val="vi-VN"/>
        </w:rPr>
        <w:t>2. Tuyển sinh đào tạo đại học, cao đẳng chính quy với đối tượng tốt nghiệp từ trung cấp trở lên</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1.1. Đối tượng, điều kiện tuyển sinh.</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1.2. Phạm vi tuyển sinh.</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1.3. Phương thức tuyển sinh (thi tuyển, xét tuyển hoặc kết hợp thi tuyển và xét tuyển).</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1.4. Chỉ tiêu tuyển sinh: Chỉ tiêu theo ngành, theo từng phương thức xét tuyển và trình độ đào tạo.</w:t>
      </w:r>
    </w:p>
    <w:tbl>
      <w:tblPr>
        <w:tblW w:w="5000" w:type="pct"/>
        <w:jc w:val="center"/>
        <w:tblCellSpacing w:w="0" w:type="dxa"/>
        <w:tblCellMar>
          <w:left w:w="0" w:type="dxa"/>
          <w:right w:w="0" w:type="dxa"/>
        </w:tblCellMar>
        <w:tblLook w:val="04A0" w:firstRow="1" w:lastRow="0" w:firstColumn="1" w:lastColumn="0" w:noHBand="0" w:noVBand="1"/>
      </w:tblPr>
      <w:tblGrid>
        <w:gridCol w:w="361"/>
        <w:gridCol w:w="621"/>
        <w:gridCol w:w="1060"/>
        <w:gridCol w:w="1060"/>
        <w:gridCol w:w="818"/>
        <w:gridCol w:w="818"/>
        <w:gridCol w:w="759"/>
        <w:gridCol w:w="860"/>
        <w:gridCol w:w="860"/>
        <w:gridCol w:w="1262"/>
        <w:gridCol w:w="861"/>
      </w:tblGrid>
      <w:tr w:rsidR="0030732C" w:rsidRPr="0030732C" w:rsidTr="0030732C">
        <w:trPr>
          <w:trHeight w:val="20"/>
          <w:tblCellSpacing w:w="0" w:type="dxa"/>
          <w:jc w:val="center"/>
        </w:trPr>
        <w:tc>
          <w:tcPr>
            <w:tcW w:w="150" w:type="pct"/>
            <w:tcBorders>
              <w:top w:val="single" w:sz="8" w:space="0" w:color="auto"/>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TT</w:t>
            </w:r>
          </w:p>
        </w:tc>
        <w:tc>
          <w:tcPr>
            <w:tcW w:w="30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Trình độ đào tạo</w:t>
            </w:r>
          </w:p>
        </w:tc>
        <w:tc>
          <w:tcPr>
            <w:tcW w:w="55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Mã ngành xét tuyển</w:t>
            </w:r>
          </w:p>
        </w:tc>
        <w:tc>
          <w:tcPr>
            <w:tcW w:w="55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Tên ngành xét tuyển</w:t>
            </w:r>
          </w:p>
        </w:tc>
        <w:tc>
          <w:tcPr>
            <w:tcW w:w="35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Mã phương thức xét tuyển</w:t>
            </w:r>
          </w:p>
        </w:tc>
        <w:tc>
          <w:tcPr>
            <w:tcW w:w="35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Tên phương thức xét tuyển</w:t>
            </w:r>
          </w:p>
        </w:tc>
        <w:tc>
          <w:tcPr>
            <w:tcW w:w="40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Chỉ tiêu (dự kiến)</w:t>
            </w:r>
          </w:p>
        </w:tc>
        <w:tc>
          <w:tcPr>
            <w:tcW w:w="45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Số văn bản quy định</w:t>
            </w:r>
          </w:p>
        </w:tc>
        <w:tc>
          <w:tcPr>
            <w:tcW w:w="45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Ngày tháng năm ban hành văn bản</w:t>
            </w:r>
          </w:p>
        </w:tc>
        <w:tc>
          <w:tcPr>
            <w:tcW w:w="65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Cơ quan có thẩm quyền cho phép hoặc trường tự chủ ban hành</w:t>
            </w:r>
          </w:p>
        </w:tc>
        <w:tc>
          <w:tcPr>
            <w:tcW w:w="45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Năm bắt đầu đào tạo</w:t>
            </w:r>
          </w:p>
        </w:tc>
      </w:tr>
      <w:tr w:rsidR="0030732C" w:rsidRPr="0030732C" w:rsidTr="0030732C">
        <w:trPr>
          <w:trHeight w:val="20"/>
          <w:tblCellSpacing w:w="0" w:type="dxa"/>
          <w:jc w:val="center"/>
        </w:trPr>
        <w:tc>
          <w:tcPr>
            <w:tcW w:w="15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(1)</w:t>
            </w:r>
          </w:p>
        </w:tc>
        <w:tc>
          <w:tcPr>
            <w:tcW w:w="3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rPr>
              <w:t>(2)</w:t>
            </w:r>
          </w:p>
        </w:tc>
        <w:tc>
          <w:tcPr>
            <w:tcW w:w="5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(3)</w:t>
            </w:r>
          </w:p>
        </w:tc>
        <w:tc>
          <w:tcPr>
            <w:tcW w:w="5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(4)</w:t>
            </w:r>
          </w:p>
        </w:tc>
        <w:tc>
          <w:tcPr>
            <w:tcW w:w="3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(5)</w:t>
            </w:r>
          </w:p>
        </w:tc>
        <w:tc>
          <w:tcPr>
            <w:tcW w:w="3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(6)</w:t>
            </w:r>
          </w:p>
        </w:tc>
        <w:tc>
          <w:tcPr>
            <w:tcW w:w="4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rPr>
              <w:t>(7</w:t>
            </w:r>
            <w:r w:rsidRPr="0030732C">
              <w:rPr>
                <w:rFonts w:ascii="Times New Roman" w:eastAsia="Times New Roman" w:hAnsi="Times New Roman" w:cs="Times New Roman"/>
                <w:i/>
                <w:iCs/>
                <w:sz w:val="24"/>
                <w:szCs w:val="24"/>
                <w:shd w:val="clear" w:color="auto" w:fill="FFFFFF"/>
                <w:lang w:val="vi-VN"/>
              </w:rPr>
              <w:t>)</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(8)</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(9)</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rPr>
              <w:t>(10)</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(11)</w:t>
            </w:r>
          </w:p>
        </w:tc>
      </w:tr>
      <w:tr w:rsidR="0030732C" w:rsidRPr="0030732C" w:rsidTr="0030732C">
        <w:trPr>
          <w:trHeight w:val="20"/>
          <w:tblCellSpacing w:w="0" w:type="dxa"/>
          <w:jc w:val="center"/>
        </w:trPr>
        <w:tc>
          <w:tcPr>
            <w:tcW w:w="15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1.</w:t>
            </w:r>
          </w:p>
        </w:tc>
        <w:tc>
          <w:tcPr>
            <w:tcW w:w="3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5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5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3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3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15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2.</w:t>
            </w:r>
          </w:p>
        </w:tc>
        <w:tc>
          <w:tcPr>
            <w:tcW w:w="3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5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5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3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3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bl>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rPr>
        <w:t>1.5. </w:t>
      </w:r>
      <w:r w:rsidRPr="0030732C">
        <w:rPr>
          <w:rFonts w:ascii="Arial" w:eastAsia="Times New Roman" w:hAnsi="Arial" w:cs="Arial"/>
          <w:color w:val="000000"/>
          <w:sz w:val="18"/>
          <w:szCs w:val="18"/>
          <w:shd w:val="clear" w:color="auto" w:fill="FFFFFF"/>
          <w:lang w:val="vi-VN"/>
        </w:rPr>
        <w:t>Ngưỡng đầu vào.</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1.6. Các thông tin cần thiết khác để thí sinh dự tuyển vào các ngành của trường.</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1.7. Tổ chức tuyển sinh: Thời gian; điều kiện nhận hồ sơ dự tuyển, hình thức nhận hồ sơ dự tuyển /thi tuyển; các điều kiện xét tuyển/thi tuyển, tổ hợp môn thi/bài thi đối với từng ngành đào tạo.</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1.8. Chính sách ưu tiên: Xét tuyển thẳng; ưu tiên xét tuyển.</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lastRenderedPageBreak/>
        <w:t>1.9. Lệ phí xét tuyển/thi tuyển.</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1.10. Học phí dự kiến với sinh viên; lộ trình tăng học phí tối đa cho từng năm (nếu có).</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1.11. Thời gian dự kiến tuyển sinh các đợt trong năm.</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1.12. Việc CSĐT thực hiện các cam kết đối với thí sinh giải quyết khiếu nại, bảo vệ quyền lợi chính đáng của thí sinh trong những trường hợp rủi ro.</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1.13. Các nội dung khác (không trái quy định hiện hành).</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b/>
          <w:bCs/>
          <w:color w:val="000000"/>
          <w:sz w:val="18"/>
          <w:szCs w:val="18"/>
          <w:shd w:val="clear" w:color="auto" w:fill="FFFFFF"/>
          <w:lang w:val="vi-VN"/>
        </w:rPr>
        <w:t>III. Tuyển sinh đào tạo vừa học vừa làm: (Mẫu số 01)</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Đường link công khai tuyển sinh đào tạo vừa học vừa làm trên trang thông tin điện tử của CSĐT: ………</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b/>
          <w:bCs/>
          <w:color w:val="000000"/>
          <w:sz w:val="18"/>
          <w:szCs w:val="18"/>
          <w:shd w:val="clear" w:color="auto" w:fill="FFFFFF"/>
          <w:lang w:val="vi-VN"/>
        </w:rPr>
        <w:t>IV. Tuyển sinh đào tạo từ xa: (Mẫu số 02)</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Đường link công khai tuyển sinh đào tạo từ xa trên trang thông tin điện tử của CSĐT: ………</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 </w:t>
      </w:r>
    </w:p>
    <w:tbl>
      <w:tblPr>
        <w:tblW w:w="5000" w:type="pct"/>
        <w:jc w:val="center"/>
        <w:tblCellSpacing w:w="0" w:type="dxa"/>
        <w:tblCellMar>
          <w:left w:w="0" w:type="dxa"/>
          <w:right w:w="0" w:type="dxa"/>
        </w:tblCellMar>
        <w:tblLook w:val="04A0" w:firstRow="1" w:lastRow="0" w:firstColumn="1" w:lastColumn="0" w:noHBand="0" w:noVBand="1"/>
      </w:tblPr>
      <w:tblGrid>
        <w:gridCol w:w="4444"/>
        <w:gridCol w:w="4916"/>
      </w:tblGrid>
      <w:tr w:rsidR="0030732C" w:rsidRPr="0030732C" w:rsidTr="0030732C">
        <w:trPr>
          <w:trHeight w:val="414"/>
          <w:tblCellSpacing w:w="0" w:type="dxa"/>
          <w:jc w:val="center"/>
        </w:trPr>
        <w:tc>
          <w:tcPr>
            <w:tcW w:w="2350" w:type="pct"/>
            <w:tcMar>
              <w:top w:w="0" w:type="dxa"/>
              <w:left w:w="108" w:type="dxa"/>
              <w:bottom w:w="0" w:type="dxa"/>
              <w:right w:w="108" w:type="dxa"/>
            </w:tcMa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Cán bộ kê khai</w:t>
            </w:r>
          </w:p>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(Ghi rõ họ tên, số điện thoại liên hệ, địa chỉ Email)</w:t>
            </w:r>
          </w:p>
        </w:tc>
        <w:tc>
          <w:tcPr>
            <w:tcW w:w="2600" w:type="pct"/>
            <w:tcMar>
              <w:top w:w="0" w:type="dxa"/>
              <w:left w:w="108" w:type="dxa"/>
              <w:bottom w:w="0" w:type="dxa"/>
              <w:right w:w="108" w:type="dxa"/>
            </w:tcMa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i/>
                <w:iCs/>
                <w:sz w:val="24"/>
                <w:szCs w:val="24"/>
                <w:shd w:val="clear" w:color="auto" w:fill="FFFFFF"/>
                <w:lang w:val="vi-VN"/>
              </w:rPr>
              <w:t>Ngày........ tháng </w:t>
            </w:r>
            <w:r w:rsidRPr="0030732C">
              <w:rPr>
                <w:rFonts w:ascii="Times New Roman" w:eastAsia="Times New Roman" w:hAnsi="Times New Roman" w:cs="Times New Roman"/>
                <w:b/>
                <w:bCs/>
                <w:i/>
                <w:iCs/>
                <w:sz w:val="24"/>
                <w:szCs w:val="24"/>
                <w:shd w:val="clear" w:color="auto" w:fill="FFFFFF"/>
              </w:rPr>
              <w:t>   </w:t>
            </w:r>
            <w:r w:rsidRPr="0030732C">
              <w:rPr>
                <w:rFonts w:ascii="Times New Roman" w:eastAsia="Times New Roman" w:hAnsi="Times New Roman" w:cs="Times New Roman"/>
                <w:b/>
                <w:bCs/>
                <w:i/>
                <w:iCs/>
                <w:sz w:val="24"/>
                <w:szCs w:val="24"/>
                <w:shd w:val="clear" w:color="auto" w:fill="FFFFFF"/>
                <w:lang w:val="vi-VN"/>
              </w:rPr>
              <w:t>năm 202....</w:t>
            </w:r>
          </w:p>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THỦ TRƯỞNG ĐƠN VỊ</w:t>
            </w:r>
          </w:p>
        </w:tc>
      </w:tr>
    </w:tbl>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 </w:t>
      </w:r>
    </w:p>
    <w:p w:rsidR="0030732C" w:rsidRPr="0030732C" w:rsidRDefault="0030732C" w:rsidP="0030732C">
      <w:pPr>
        <w:spacing w:after="0" w:line="234" w:lineRule="atLeast"/>
        <w:rPr>
          <w:rFonts w:ascii="Arial" w:eastAsia="Times New Roman" w:hAnsi="Arial" w:cs="Arial"/>
          <w:color w:val="000000"/>
          <w:sz w:val="18"/>
          <w:szCs w:val="18"/>
        </w:rPr>
      </w:pPr>
      <w:bookmarkStart w:id="1" w:name="chuong_pl_3_1"/>
      <w:r w:rsidRPr="0030732C">
        <w:rPr>
          <w:rFonts w:ascii="Arial" w:eastAsia="Times New Roman" w:hAnsi="Arial" w:cs="Arial"/>
          <w:b/>
          <w:bCs/>
          <w:i/>
          <w:iCs/>
          <w:color w:val="000000"/>
          <w:sz w:val="18"/>
          <w:szCs w:val="18"/>
          <w:shd w:val="clear" w:color="auto" w:fill="FFFFFF"/>
          <w:lang w:val="vi-VN"/>
        </w:rPr>
        <w:t>Mẫu số 01: Tuyển sinh đào tạo vừa làm vừa học</w:t>
      </w:r>
      <w:bookmarkEnd w:id="1"/>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b/>
          <w:bCs/>
          <w:color w:val="000000"/>
          <w:sz w:val="18"/>
          <w:szCs w:val="18"/>
          <w:shd w:val="clear" w:color="auto" w:fill="FFFFFF"/>
          <w:lang w:val="vi-VN"/>
        </w:rPr>
        <w:t>III. Tuyển sinh đào tạo vừa làm vừa học</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b/>
          <w:bCs/>
          <w:color w:val="000000"/>
          <w:sz w:val="18"/>
          <w:szCs w:val="18"/>
          <w:shd w:val="clear" w:color="auto" w:fill="FFFFFF"/>
          <w:lang w:val="vi-VN"/>
        </w:rPr>
        <w:t>1. Tuyển sinh đào tạo vừa làm vừa học đối tượng tốt nghiệp THPT</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1.1. Đối tượng, điều kiện tuyển sinh.</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1.2. Phạm vi tuyển sinh.</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1.3. Phương thức tuyển sinh (thi tuyển, xét tuyển hoặc kết hợp thi tuyển và xét tuyển).</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1.4. Chỉ tiêu tuyển sinh: Chỉ tiêu theo Ngành, theo từng phương thức xét tuyển và trình độ đào tạo.</w:t>
      </w:r>
    </w:p>
    <w:tbl>
      <w:tblPr>
        <w:tblW w:w="5000" w:type="pct"/>
        <w:jc w:val="center"/>
        <w:tblCellSpacing w:w="0" w:type="dxa"/>
        <w:tblCellMar>
          <w:left w:w="0" w:type="dxa"/>
          <w:right w:w="0" w:type="dxa"/>
        </w:tblCellMar>
        <w:tblLook w:val="04A0" w:firstRow="1" w:lastRow="0" w:firstColumn="1" w:lastColumn="0" w:noHBand="0" w:noVBand="1"/>
      </w:tblPr>
      <w:tblGrid>
        <w:gridCol w:w="393"/>
        <w:gridCol w:w="687"/>
        <w:gridCol w:w="687"/>
        <w:gridCol w:w="885"/>
        <w:gridCol w:w="1082"/>
        <w:gridCol w:w="885"/>
        <w:gridCol w:w="885"/>
        <w:gridCol w:w="885"/>
        <w:gridCol w:w="885"/>
        <w:gridCol w:w="1181"/>
        <w:gridCol w:w="885"/>
      </w:tblGrid>
      <w:tr w:rsidR="0030732C" w:rsidRPr="0030732C" w:rsidTr="0030732C">
        <w:trPr>
          <w:trHeight w:val="20"/>
          <w:tblCellSpacing w:w="0" w:type="dxa"/>
          <w:jc w:val="center"/>
        </w:trPr>
        <w:tc>
          <w:tcPr>
            <w:tcW w:w="200" w:type="pct"/>
            <w:tcBorders>
              <w:top w:val="single" w:sz="8" w:space="0" w:color="auto"/>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Stt</w:t>
            </w:r>
          </w:p>
        </w:tc>
        <w:tc>
          <w:tcPr>
            <w:tcW w:w="35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Trình độ đào tạo</w:t>
            </w:r>
          </w:p>
        </w:tc>
        <w:tc>
          <w:tcPr>
            <w:tcW w:w="35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Mã ngành xét tuyển</w:t>
            </w:r>
          </w:p>
        </w:tc>
        <w:tc>
          <w:tcPr>
            <w:tcW w:w="45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Tên ngành xét tuyển</w:t>
            </w:r>
          </w:p>
        </w:tc>
        <w:tc>
          <w:tcPr>
            <w:tcW w:w="55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Mã phương thức xét tuyển</w:t>
            </w:r>
          </w:p>
        </w:tc>
        <w:tc>
          <w:tcPr>
            <w:tcW w:w="45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Tên phương thức xét tuyển</w:t>
            </w:r>
          </w:p>
        </w:tc>
        <w:tc>
          <w:tcPr>
            <w:tcW w:w="45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Chỉ tiêu (dự kiến)</w:t>
            </w:r>
          </w:p>
        </w:tc>
        <w:tc>
          <w:tcPr>
            <w:tcW w:w="45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Số văn bản đào tạo VLVH</w:t>
            </w:r>
          </w:p>
        </w:tc>
        <w:tc>
          <w:tcPr>
            <w:tcW w:w="45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Ngày tháng năm ban hành văn bản</w:t>
            </w:r>
          </w:p>
        </w:tc>
        <w:tc>
          <w:tcPr>
            <w:tcW w:w="60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Cơ quan có thẩm quyền cho phép hoặc trường tự chủ ban hành</w:t>
            </w:r>
          </w:p>
        </w:tc>
        <w:tc>
          <w:tcPr>
            <w:tcW w:w="45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Năm bắt đầu đào</w:t>
            </w:r>
            <w:r w:rsidRPr="0030732C">
              <w:rPr>
                <w:rFonts w:ascii="Times New Roman" w:eastAsia="Times New Roman" w:hAnsi="Times New Roman" w:cs="Times New Roman"/>
                <w:sz w:val="24"/>
                <w:szCs w:val="24"/>
                <w:shd w:val="clear" w:color="auto" w:fill="FFFFFF"/>
                <w:lang w:val="vi-VN"/>
              </w:rPr>
              <w:t> </w:t>
            </w:r>
            <w:r w:rsidRPr="0030732C">
              <w:rPr>
                <w:rFonts w:ascii="Times New Roman" w:eastAsia="Times New Roman" w:hAnsi="Times New Roman" w:cs="Times New Roman"/>
                <w:b/>
                <w:bCs/>
                <w:sz w:val="24"/>
                <w:szCs w:val="24"/>
                <w:shd w:val="clear" w:color="auto" w:fill="FFFFFF"/>
                <w:lang w:val="vi-VN"/>
              </w:rPr>
              <w:t>tạo</w:t>
            </w:r>
          </w:p>
        </w:tc>
      </w:tr>
      <w:tr w:rsidR="0030732C" w:rsidRPr="0030732C" w:rsidTr="0030732C">
        <w:trPr>
          <w:trHeight w:val="20"/>
          <w:tblCellSpacing w:w="0" w:type="dxa"/>
          <w:jc w:val="center"/>
        </w:trPr>
        <w:tc>
          <w:tcPr>
            <w:tcW w:w="2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(1)</w:t>
            </w:r>
          </w:p>
        </w:tc>
        <w:tc>
          <w:tcPr>
            <w:tcW w:w="3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(2)</w:t>
            </w:r>
          </w:p>
        </w:tc>
        <w:tc>
          <w:tcPr>
            <w:tcW w:w="3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(3)</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(4)</w:t>
            </w:r>
          </w:p>
        </w:tc>
        <w:tc>
          <w:tcPr>
            <w:tcW w:w="5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(5)</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(6)</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(7)</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(8)</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(9)</w:t>
            </w:r>
          </w:p>
        </w:tc>
        <w:tc>
          <w:tcPr>
            <w:tcW w:w="6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rPr>
              <w:t>(10)</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(11)</w:t>
            </w:r>
          </w:p>
        </w:tc>
      </w:tr>
      <w:tr w:rsidR="0030732C" w:rsidRPr="0030732C" w:rsidTr="0030732C">
        <w:trPr>
          <w:trHeight w:val="20"/>
          <w:tblCellSpacing w:w="0" w:type="dxa"/>
          <w:jc w:val="center"/>
        </w:trPr>
        <w:tc>
          <w:tcPr>
            <w:tcW w:w="2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1.</w:t>
            </w:r>
          </w:p>
        </w:tc>
        <w:tc>
          <w:tcPr>
            <w:tcW w:w="3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3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5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2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2.</w:t>
            </w:r>
          </w:p>
        </w:tc>
        <w:tc>
          <w:tcPr>
            <w:tcW w:w="3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3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5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bl>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1.5. Ngưỡng đầu vào.</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1.6. Các thông tin cần thiết khác để thí sinh dự tuyển vào các ngành của trường.</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lastRenderedPageBreak/>
        <w:t>1.7. Tổ chức tuyển sinh: Thời gian; điều kiện nhận hồ sơ dự tuyển, hình thức nhận hồ sơ dự tuyển /thi tuyển; các điều kiện xét tuyển/thi tuyển, tổ hợp môn thi/bài thi đối với từng ngành đào tạo.</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1.8. Chính sách ưu tiên.</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1.9. Lệ phí xét tuyển/thi tuyển.</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1.10. Học phí dự kiến với sinh viên; lộ trình tăng học phí tối đa cho từng năm (nếu có).</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1.11. Thời gian dự kiến tuyển sinh các đợt trong năm.</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1.12. Việc CSĐT thực hiện các cam kết đối với thí sinh giải quyết khiếu nại, bảo vệ quyền lợi chính đáng của thí sinh trong những trường hợp rủi ro.</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1.13. Các nội dung khác (không trái quy định hiện hành).</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b/>
          <w:bCs/>
          <w:color w:val="000000"/>
          <w:sz w:val="18"/>
          <w:szCs w:val="18"/>
          <w:shd w:val="clear" w:color="auto" w:fill="FFFFFF"/>
          <w:lang w:val="vi-VN"/>
        </w:rPr>
        <w:t>2. Tuyển sinh đào tạo đại học, cao đẳng vừa làm vừa học với đối tượng tốt nghiệp từ trung cấp trở lên</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1.1. Đối tượng, điều kiện tuyển sinh.</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1.2. Phạm vi tuyển sinh.</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1.3. Phương thức tuyển sinh (thi tuyển, xét tuyển hoặc kết hợp thi tuyển và xét tuyển).</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1.4. Chỉ tiêu tuyển sinh: Chỉ tiêu theo Ngành, theo từng phương thức xét tuyển và trình độ đào tạo.</w:t>
      </w:r>
    </w:p>
    <w:tbl>
      <w:tblPr>
        <w:tblW w:w="5000" w:type="pct"/>
        <w:jc w:val="center"/>
        <w:tblCellSpacing w:w="0" w:type="dxa"/>
        <w:tblCellMar>
          <w:left w:w="0" w:type="dxa"/>
          <w:right w:w="0" w:type="dxa"/>
        </w:tblCellMar>
        <w:tblLook w:val="04A0" w:firstRow="1" w:lastRow="0" w:firstColumn="1" w:lastColumn="0" w:noHBand="0" w:noVBand="1"/>
      </w:tblPr>
      <w:tblGrid>
        <w:gridCol w:w="373"/>
        <w:gridCol w:w="666"/>
        <w:gridCol w:w="666"/>
        <w:gridCol w:w="864"/>
        <w:gridCol w:w="1061"/>
        <w:gridCol w:w="864"/>
        <w:gridCol w:w="864"/>
        <w:gridCol w:w="1094"/>
        <w:gridCol w:w="864"/>
        <w:gridCol w:w="1160"/>
        <w:gridCol w:w="864"/>
      </w:tblGrid>
      <w:tr w:rsidR="0030732C" w:rsidRPr="0030732C" w:rsidTr="0030732C">
        <w:trPr>
          <w:trHeight w:val="20"/>
          <w:tblCellSpacing w:w="0" w:type="dxa"/>
          <w:jc w:val="center"/>
        </w:trPr>
        <w:tc>
          <w:tcPr>
            <w:tcW w:w="200" w:type="pct"/>
            <w:tcBorders>
              <w:top w:val="single" w:sz="8" w:space="0" w:color="auto"/>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Stt</w:t>
            </w:r>
          </w:p>
        </w:tc>
        <w:tc>
          <w:tcPr>
            <w:tcW w:w="35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Trình độ đào tạo</w:t>
            </w:r>
          </w:p>
        </w:tc>
        <w:tc>
          <w:tcPr>
            <w:tcW w:w="35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Mã ngành xét tuyển</w:t>
            </w:r>
          </w:p>
        </w:tc>
        <w:tc>
          <w:tcPr>
            <w:tcW w:w="45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Tên ngành xét tuyển</w:t>
            </w:r>
          </w:p>
        </w:tc>
        <w:tc>
          <w:tcPr>
            <w:tcW w:w="55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Mã phương thức xét tuyển</w:t>
            </w:r>
          </w:p>
        </w:tc>
        <w:tc>
          <w:tcPr>
            <w:tcW w:w="45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Tên phương thức xét tuyển</w:t>
            </w:r>
          </w:p>
        </w:tc>
        <w:tc>
          <w:tcPr>
            <w:tcW w:w="45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Chỉ tiêu (dự kiến)</w:t>
            </w:r>
          </w:p>
        </w:tc>
        <w:tc>
          <w:tcPr>
            <w:tcW w:w="45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Số văn bản đào tạo</w:t>
            </w:r>
            <w:r w:rsidRPr="0030732C">
              <w:rPr>
                <w:rFonts w:ascii="Times New Roman" w:eastAsia="Times New Roman" w:hAnsi="Times New Roman" w:cs="Times New Roman"/>
                <w:sz w:val="24"/>
                <w:szCs w:val="24"/>
                <w:shd w:val="clear" w:color="auto" w:fill="FFFFFF"/>
                <w:lang w:val="vi-VN"/>
              </w:rPr>
              <w:t> </w:t>
            </w:r>
            <w:r w:rsidRPr="0030732C">
              <w:rPr>
                <w:rFonts w:ascii="Times New Roman" w:eastAsia="Times New Roman" w:hAnsi="Times New Roman" w:cs="Times New Roman"/>
                <w:b/>
                <w:bCs/>
                <w:sz w:val="24"/>
                <w:szCs w:val="24"/>
                <w:shd w:val="clear" w:color="auto" w:fill="FFFFFF"/>
                <w:lang w:val="vi-VN"/>
              </w:rPr>
              <w:t>VLVH</w:t>
            </w:r>
          </w:p>
        </w:tc>
        <w:tc>
          <w:tcPr>
            <w:tcW w:w="45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Ngày tháng năm ban hành văn bản</w:t>
            </w:r>
          </w:p>
        </w:tc>
        <w:tc>
          <w:tcPr>
            <w:tcW w:w="60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Cơ quan có thẩm quyền cho phép hoặc trường tự chủ ban hành</w:t>
            </w:r>
          </w:p>
        </w:tc>
        <w:tc>
          <w:tcPr>
            <w:tcW w:w="45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Năm bắt đầu đào tạo</w:t>
            </w:r>
          </w:p>
        </w:tc>
      </w:tr>
      <w:tr w:rsidR="0030732C" w:rsidRPr="0030732C" w:rsidTr="0030732C">
        <w:trPr>
          <w:trHeight w:val="20"/>
          <w:tblCellSpacing w:w="0" w:type="dxa"/>
          <w:jc w:val="center"/>
        </w:trPr>
        <w:tc>
          <w:tcPr>
            <w:tcW w:w="2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(1)</w:t>
            </w:r>
          </w:p>
        </w:tc>
        <w:tc>
          <w:tcPr>
            <w:tcW w:w="3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(2)</w:t>
            </w:r>
          </w:p>
        </w:tc>
        <w:tc>
          <w:tcPr>
            <w:tcW w:w="3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(3)</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(4)</w:t>
            </w:r>
          </w:p>
        </w:tc>
        <w:tc>
          <w:tcPr>
            <w:tcW w:w="5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(5)</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(6)</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(7)</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(8)</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(9)</w:t>
            </w:r>
          </w:p>
        </w:tc>
        <w:tc>
          <w:tcPr>
            <w:tcW w:w="6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(10)</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(11)</w:t>
            </w:r>
          </w:p>
        </w:tc>
      </w:tr>
      <w:tr w:rsidR="0030732C" w:rsidRPr="0030732C" w:rsidTr="0030732C">
        <w:trPr>
          <w:trHeight w:val="20"/>
          <w:tblCellSpacing w:w="0" w:type="dxa"/>
          <w:jc w:val="center"/>
        </w:trPr>
        <w:tc>
          <w:tcPr>
            <w:tcW w:w="2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rPr>
              <w:t>1.</w:t>
            </w:r>
          </w:p>
        </w:tc>
        <w:tc>
          <w:tcPr>
            <w:tcW w:w="3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3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5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2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rPr>
              <w:t>2.</w:t>
            </w:r>
          </w:p>
        </w:tc>
        <w:tc>
          <w:tcPr>
            <w:tcW w:w="3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3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5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bl>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rPr>
        <w:t>1.5. </w:t>
      </w:r>
      <w:r w:rsidRPr="0030732C">
        <w:rPr>
          <w:rFonts w:ascii="Arial" w:eastAsia="Times New Roman" w:hAnsi="Arial" w:cs="Arial"/>
          <w:color w:val="000000"/>
          <w:sz w:val="18"/>
          <w:szCs w:val="18"/>
          <w:shd w:val="clear" w:color="auto" w:fill="FFFFFF"/>
          <w:lang w:val="vi-VN"/>
        </w:rPr>
        <w:t>Ngưỡng đầu vào.</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1.6. Các thông tin cần thiết khác để thí sinh dự tuyển vào các ngành của trường.</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1.7. Tổ chức tuyển sinh: Thời gian; điều kiện nhận hồ sơ dự tuyển, hình thức nhận hồ sơ dự tuyển /thi tuyển; các điều kiện xét tuyển/thi tuyển, tổ hợp môn thi/bài thi đối với từng ngành đào tạo.</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1.8. Chính sách ưu tiên.</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1.9. Lệ phí xét tuyển/thi tuyển.</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1.10. Học phí dự kiến với sinh viên; lộ trình tăng học phí tối đa cho từng năm (nếu có).</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1.11. Thời gian dự kiến tuyển sinh các đợt trong năm.</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1.12. Việc CSĐT thực hiện các cam kết đối với thí sinh giải quyết khiếu nại, bảo vệ quyền lợi chính đáng của thí sinh trong những trường hợp rủi ro.</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1.13. Các nội dung khác (không trái quy định hiện hành).</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 </w:t>
      </w:r>
    </w:p>
    <w:p w:rsidR="0030732C" w:rsidRPr="0030732C" w:rsidRDefault="0030732C" w:rsidP="0030732C">
      <w:pPr>
        <w:spacing w:after="0" w:line="234" w:lineRule="atLeast"/>
        <w:rPr>
          <w:rFonts w:ascii="Arial" w:eastAsia="Times New Roman" w:hAnsi="Arial" w:cs="Arial"/>
          <w:color w:val="000000"/>
          <w:sz w:val="18"/>
          <w:szCs w:val="18"/>
        </w:rPr>
      </w:pPr>
      <w:bookmarkStart w:id="2" w:name="chuong_pl_3_2"/>
      <w:r w:rsidRPr="0030732C">
        <w:rPr>
          <w:rFonts w:ascii="Arial" w:eastAsia="Times New Roman" w:hAnsi="Arial" w:cs="Arial"/>
          <w:b/>
          <w:bCs/>
          <w:i/>
          <w:iCs/>
          <w:color w:val="000000"/>
          <w:sz w:val="18"/>
          <w:szCs w:val="18"/>
          <w:shd w:val="clear" w:color="auto" w:fill="FFFFFF"/>
          <w:lang w:val="vi-VN"/>
        </w:rPr>
        <w:t>Mẫu số 02: Tuyển sinh đào tạo từ xa</w:t>
      </w:r>
      <w:bookmarkEnd w:id="2"/>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b/>
          <w:bCs/>
          <w:color w:val="000000"/>
          <w:sz w:val="18"/>
          <w:szCs w:val="18"/>
          <w:shd w:val="clear" w:color="auto" w:fill="FFFFFF"/>
          <w:lang w:val="vi-VN"/>
        </w:rPr>
        <w:lastRenderedPageBreak/>
        <w:t>IV. Tuyển sinh đào tạo từ xa</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1.1. Đối tượng, điều kiện tuyển sinh.</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1.2. Phạm vi tuyển sinh.</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1.3. Phương thức tuyển sinh (thi tuyển, xét tuyển hoặc kết hợp thi tuyển và xét tuyển).</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1.4. Chỉ tiêu tuyển sinh: Chỉ tiêu theo Ngành, theo từng phương thức tuyển sinh và trình độ đào tạo.</w:t>
      </w:r>
    </w:p>
    <w:tbl>
      <w:tblPr>
        <w:tblW w:w="5000" w:type="pct"/>
        <w:jc w:val="center"/>
        <w:tblCellSpacing w:w="0" w:type="dxa"/>
        <w:tblCellMar>
          <w:left w:w="0" w:type="dxa"/>
          <w:right w:w="0" w:type="dxa"/>
        </w:tblCellMar>
        <w:tblLook w:val="04A0" w:firstRow="1" w:lastRow="0" w:firstColumn="1" w:lastColumn="0" w:noHBand="0" w:noVBand="1"/>
      </w:tblPr>
      <w:tblGrid>
        <w:gridCol w:w="361"/>
        <w:gridCol w:w="621"/>
        <w:gridCol w:w="1060"/>
        <w:gridCol w:w="1060"/>
        <w:gridCol w:w="818"/>
        <w:gridCol w:w="818"/>
        <w:gridCol w:w="759"/>
        <w:gridCol w:w="860"/>
        <w:gridCol w:w="860"/>
        <w:gridCol w:w="1262"/>
        <w:gridCol w:w="861"/>
      </w:tblGrid>
      <w:tr w:rsidR="0030732C" w:rsidRPr="0030732C" w:rsidTr="0030732C">
        <w:trPr>
          <w:trHeight w:val="20"/>
          <w:tblCellSpacing w:w="0" w:type="dxa"/>
          <w:jc w:val="center"/>
        </w:trPr>
        <w:tc>
          <w:tcPr>
            <w:tcW w:w="150" w:type="pct"/>
            <w:tcBorders>
              <w:top w:val="single" w:sz="8" w:space="0" w:color="auto"/>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TT</w:t>
            </w:r>
          </w:p>
        </w:tc>
        <w:tc>
          <w:tcPr>
            <w:tcW w:w="30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Trình độ đào tạo</w:t>
            </w:r>
          </w:p>
        </w:tc>
        <w:tc>
          <w:tcPr>
            <w:tcW w:w="55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Mã ngành xét tuyển</w:t>
            </w:r>
          </w:p>
        </w:tc>
        <w:tc>
          <w:tcPr>
            <w:tcW w:w="55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Tên ngành xét tuyển</w:t>
            </w:r>
          </w:p>
        </w:tc>
        <w:tc>
          <w:tcPr>
            <w:tcW w:w="35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Mã phương thức xét tuyển</w:t>
            </w:r>
          </w:p>
        </w:tc>
        <w:tc>
          <w:tcPr>
            <w:tcW w:w="35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Tên phương thức xét tuyển</w:t>
            </w:r>
          </w:p>
        </w:tc>
        <w:tc>
          <w:tcPr>
            <w:tcW w:w="40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Chỉ tiêu (dự kiến)</w:t>
            </w:r>
          </w:p>
        </w:tc>
        <w:tc>
          <w:tcPr>
            <w:tcW w:w="45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Số văn bản đào tạo từ xa</w:t>
            </w:r>
          </w:p>
        </w:tc>
        <w:tc>
          <w:tcPr>
            <w:tcW w:w="45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Ngày tháng năm ban hành văn bản</w:t>
            </w:r>
          </w:p>
        </w:tc>
        <w:tc>
          <w:tcPr>
            <w:tcW w:w="65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Cơ quan có thẩm quyền cho phép hoặc trường tự chủ ban hành</w:t>
            </w:r>
          </w:p>
        </w:tc>
        <w:tc>
          <w:tcPr>
            <w:tcW w:w="45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Năm bắt đầu đào tạo</w:t>
            </w:r>
          </w:p>
        </w:tc>
      </w:tr>
      <w:tr w:rsidR="0030732C" w:rsidRPr="0030732C" w:rsidTr="0030732C">
        <w:trPr>
          <w:trHeight w:val="20"/>
          <w:tblCellSpacing w:w="0" w:type="dxa"/>
          <w:jc w:val="center"/>
        </w:trPr>
        <w:tc>
          <w:tcPr>
            <w:tcW w:w="15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rPr>
              <w:t>(1)</w:t>
            </w:r>
          </w:p>
        </w:tc>
        <w:tc>
          <w:tcPr>
            <w:tcW w:w="3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(2)</w:t>
            </w:r>
          </w:p>
        </w:tc>
        <w:tc>
          <w:tcPr>
            <w:tcW w:w="5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(3)</w:t>
            </w:r>
          </w:p>
        </w:tc>
        <w:tc>
          <w:tcPr>
            <w:tcW w:w="5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(4)</w:t>
            </w:r>
          </w:p>
        </w:tc>
        <w:tc>
          <w:tcPr>
            <w:tcW w:w="3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(5)</w:t>
            </w:r>
          </w:p>
        </w:tc>
        <w:tc>
          <w:tcPr>
            <w:tcW w:w="3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rPr>
              <w:t>(6)</w:t>
            </w:r>
          </w:p>
        </w:tc>
        <w:tc>
          <w:tcPr>
            <w:tcW w:w="4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rPr>
              <w:t>(7</w:t>
            </w:r>
            <w:r w:rsidRPr="0030732C">
              <w:rPr>
                <w:rFonts w:ascii="Times New Roman" w:eastAsia="Times New Roman" w:hAnsi="Times New Roman" w:cs="Times New Roman"/>
                <w:i/>
                <w:iCs/>
                <w:sz w:val="24"/>
                <w:szCs w:val="24"/>
                <w:shd w:val="clear" w:color="auto" w:fill="FFFFFF"/>
                <w:lang w:val="vi-VN"/>
              </w:rPr>
              <w:t>)</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(8)</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(9)</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(10)</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(11)</w:t>
            </w:r>
          </w:p>
        </w:tc>
      </w:tr>
      <w:tr w:rsidR="0030732C" w:rsidRPr="0030732C" w:rsidTr="0030732C">
        <w:trPr>
          <w:trHeight w:val="20"/>
          <w:tblCellSpacing w:w="0" w:type="dxa"/>
          <w:jc w:val="center"/>
        </w:trPr>
        <w:tc>
          <w:tcPr>
            <w:tcW w:w="15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1.</w:t>
            </w:r>
          </w:p>
        </w:tc>
        <w:tc>
          <w:tcPr>
            <w:tcW w:w="3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5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5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3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3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15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2.</w:t>
            </w:r>
          </w:p>
        </w:tc>
        <w:tc>
          <w:tcPr>
            <w:tcW w:w="3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5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5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3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3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bl>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1.5. Ngưỡng đầu vào.</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1.6. Các thông tin cần thiết khác để thí sinh dự tuyển vào các ngành của trường.</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1.7. Tổ chức tuyển sinh: Thời gian; điều kiện nhận hồ sơ dự tuyển, hình thức nhận hồ sơ dự tuyển/thi tuyển.</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1.8. Lệ phí xét tuyển/thi tuyển.</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1.9. Học phí dự kiến với sinh viên; lộ trình tăng học phí tối đa cho từng năm (nếu có).</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1.10. Thời gian dự kiến tuyển sinh các đợt trong năm.</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1.11. Việc CSĐT thực hiện các cam kết đối với thí sinh giải quyết khiếu nại, bảo vệ quyền lợi chính đáng của thí sinh trong những trường hợp rủi ro.</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1.12. Các nội dung khác (không trái quy định hiện hành).</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 </w:t>
      </w:r>
    </w:p>
    <w:p w:rsidR="0030732C" w:rsidRPr="0030732C" w:rsidRDefault="0030732C" w:rsidP="0030732C">
      <w:pPr>
        <w:spacing w:after="0" w:line="234" w:lineRule="atLeast"/>
        <w:rPr>
          <w:rFonts w:ascii="Arial" w:eastAsia="Times New Roman" w:hAnsi="Arial" w:cs="Arial"/>
          <w:color w:val="000000"/>
          <w:sz w:val="18"/>
          <w:szCs w:val="18"/>
        </w:rPr>
      </w:pPr>
      <w:bookmarkStart w:id="3" w:name="chuong_pl_3_3"/>
      <w:r w:rsidRPr="0030732C">
        <w:rPr>
          <w:rFonts w:ascii="Arial" w:eastAsia="Times New Roman" w:hAnsi="Arial" w:cs="Arial"/>
          <w:b/>
          <w:bCs/>
          <w:i/>
          <w:iCs/>
          <w:color w:val="000000"/>
          <w:sz w:val="18"/>
          <w:szCs w:val="18"/>
          <w:shd w:val="clear" w:color="auto" w:fill="FFFFFF"/>
          <w:lang w:val="vi-VN"/>
        </w:rPr>
        <w:t>Mẫu số 03: Báo cáo các điều kiện đảm bảo chất lượng</w:t>
      </w:r>
      <w:bookmarkEnd w:id="3"/>
    </w:p>
    <w:p w:rsidR="0030732C" w:rsidRPr="0030732C" w:rsidRDefault="0030732C" w:rsidP="0030732C">
      <w:pPr>
        <w:spacing w:before="120" w:after="120" w:line="234" w:lineRule="atLeast"/>
        <w:jc w:val="center"/>
        <w:rPr>
          <w:rFonts w:ascii="Arial" w:eastAsia="Times New Roman" w:hAnsi="Arial" w:cs="Arial"/>
          <w:color w:val="000000"/>
          <w:sz w:val="18"/>
          <w:szCs w:val="18"/>
        </w:rPr>
      </w:pPr>
      <w:r w:rsidRPr="0030732C">
        <w:rPr>
          <w:rFonts w:ascii="Arial" w:eastAsia="Times New Roman" w:hAnsi="Arial" w:cs="Arial"/>
          <w:b/>
          <w:bCs/>
          <w:color w:val="000000"/>
          <w:sz w:val="18"/>
          <w:szCs w:val="18"/>
          <w:shd w:val="clear" w:color="auto" w:fill="FFFFFF"/>
          <w:lang w:val="vi-VN"/>
        </w:rPr>
        <w:t>CÁC ĐIỀU KIỆN BẢO ĐẢM CHẤT LƯỢNG</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1. Quy mô đào tạo hình thức chính quy đến ngày 31/12/…… </w:t>
      </w:r>
      <w:r w:rsidRPr="0030732C">
        <w:rPr>
          <w:rFonts w:ascii="Arial" w:eastAsia="Times New Roman" w:hAnsi="Arial" w:cs="Arial"/>
          <w:i/>
          <w:iCs/>
          <w:color w:val="000000"/>
          <w:sz w:val="18"/>
          <w:szCs w:val="18"/>
          <w:shd w:val="clear" w:color="auto" w:fill="FFFFFF"/>
          <w:lang w:val="vi-VN"/>
        </w:rPr>
        <w:t>(Người học)</w:t>
      </w:r>
    </w:p>
    <w:tbl>
      <w:tblPr>
        <w:tblW w:w="5000" w:type="pct"/>
        <w:jc w:val="center"/>
        <w:tblCellSpacing w:w="0" w:type="dxa"/>
        <w:tblCellMar>
          <w:left w:w="0" w:type="dxa"/>
          <w:right w:w="0" w:type="dxa"/>
        </w:tblCellMar>
        <w:tblLook w:val="04A0" w:firstRow="1" w:lastRow="0" w:firstColumn="1" w:lastColumn="0" w:noHBand="0" w:noVBand="1"/>
      </w:tblPr>
      <w:tblGrid>
        <w:gridCol w:w="1156"/>
        <w:gridCol w:w="5488"/>
        <w:gridCol w:w="1444"/>
        <w:gridCol w:w="1252"/>
      </w:tblGrid>
      <w:tr w:rsidR="0030732C" w:rsidRPr="0030732C" w:rsidTr="0030732C">
        <w:trPr>
          <w:trHeight w:val="20"/>
          <w:tblCellSpacing w:w="0" w:type="dxa"/>
          <w:jc w:val="center"/>
        </w:trPr>
        <w:tc>
          <w:tcPr>
            <w:tcW w:w="600" w:type="pct"/>
            <w:tcBorders>
              <w:top w:val="single" w:sz="8" w:space="0" w:color="auto"/>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STT</w:t>
            </w:r>
          </w:p>
        </w:tc>
        <w:tc>
          <w:tcPr>
            <w:tcW w:w="285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Trình độ/ lĩnh vực/ ngành đào tạo</w:t>
            </w:r>
          </w:p>
        </w:tc>
        <w:tc>
          <w:tcPr>
            <w:tcW w:w="75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Mã lĩnh vực/ngành</w:t>
            </w:r>
          </w:p>
        </w:tc>
        <w:tc>
          <w:tcPr>
            <w:tcW w:w="65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Quy mô đào tạo</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rPr>
              <w:t>A</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SAU ĐẠI HỌC</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1</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Tiến sĩ</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i/>
                <w:iCs/>
                <w:sz w:val="24"/>
                <w:szCs w:val="24"/>
                <w:shd w:val="clear" w:color="auto" w:fill="FFFFFF"/>
                <w:lang w:val="vi-VN"/>
              </w:rPr>
              <w:t>1.1</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b/>
                <w:bCs/>
                <w:i/>
                <w:iCs/>
                <w:sz w:val="24"/>
                <w:szCs w:val="24"/>
                <w:shd w:val="clear" w:color="auto" w:fill="FFFFFF"/>
                <w:lang w:val="vi-VN"/>
              </w:rPr>
              <w:t>Lĩnh vực....</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lastRenderedPageBreak/>
              <w:t>1.1.1</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Ngành....</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2</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Thạc sĩ</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i/>
                <w:iCs/>
                <w:sz w:val="24"/>
                <w:szCs w:val="24"/>
                <w:shd w:val="clear" w:color="auto" w:fill="FFFFFF"/>
                <w:lang w:val="vi-VN"/>
              </w:rPr>
              <w:t>2.1</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b/>
                <w:bCs/>
                <w:i/>
                <w:iCs/>
                <w:sz w:val="24"/>
                <w:szCs w:val="24"/>
                <w:shd w:val="clear" w:color="auto" w:fill="FFFFFF"/>
                <w:lang w:val="vi-VN"/>
              </w:rPr>
              <w:t>Lĩnh vực...</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2.1.1</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Ngành....</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B</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ĐẠI HỌC</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3</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Đại học chính quy</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3.1</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Chính quy</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3.1.1</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Các ngành đào tạo đặc thù có nhu cầu cao về nhân lực trình độ đại học</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3.1.1.1</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Lĩnh vực ...</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3.1.1.1.1</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Ngành...</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3.1.2</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Các ngành đào tạo </w:t>
            </w:r>
            <w:r w:rsidRPr="0030732C">
              <w:rPr>
                <w:rFonts w:ascii="Times New Roman" w:eastAsia="Times New Roman" w:hAnsi="Times New Roman" w:cs="Times New Roman"/>
                <w:sz w:val="24"/>
                <w:szCs w:val="24"/>
                <w:shd w:val="clear" w:color="auto" w:fill="FFFFFF"/>
                <w:lang w:val="vi-VN"/>
              </w:rPr>
              <w:t>(trừ ngành đào tạo đặc thù có nhu cầu cao về nhân lực trình độ đại học)</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3.1.2.1</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Lĩnh vực ...</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3.1.2.1.1</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Ngành...</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3.2</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Đối tượng từ trung cấp lên đại học</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i/>
                <w:iCs/>
                <w:sz w:val="24"/>
                <w:szCs w:val="24"/>
                <w:shd w:val="clear" w:color="auto" w:fill="FFFFFF"/>
                <w:lang w:val="vi-VN"/>
              </w:rPr>
              <w:t>3.2.1</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b/>
                <w:bCs/>
                <w:i/>
                <w:iCs/>
                <w:sz w:val="24"/>
                <w:szCs w:val="24"/>
                <w:shd w:val="clear" w:color="auto" w:fill="FFFFFF"/>
                <w:lang w:val="vi-VN"/>
              </w:rPr>
              <w:t>Lĩnh vực...</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3.2.1.1</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Ngành...</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3.3</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Đối tượng từ cao đẳng lên đại học</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i/>
                <w:iCs/>
                <w:sz w:val="24"/>
                <w:szCs w:val="24"/>
                <w:shd w:val="clear" w:color="auto" w:fill="FFFFFF"/>
                <w:lang w:val="vi-VN"/>
              </w:rPr>
              <w:t>3.3.1</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b/>
                <w:bCs/>
                <w:i/>
                <w:iCs/>
                <w:sz w:val="24"/>
                <w:szCs w:val="24"/>
                <w:shd w:val="clear" w:color="auto" w:fill="FFFFFF"/>
                <w:lang w:val="vi-VN"/>
              </w:rPr>
              <w:t>Lĩnh vực...</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3.3.1.1</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Ngành....</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3.4</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Đào tạo đối với người đã tốt nghiệp trình độ đại học trở lên</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i/>
                <w:iCs/>
                <w:sz w:val="24"/>
                <w:szCs w:val="24"/>
                <w:shd w:val="clear" w:color="auto" w:fill="FFFFFF"/>
                <w:lang w:val="vi-VN"/>
              </w:rPr>
              <w:t>3.4.1</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b/>
                <w:bCs/>
                <w:i/>
                <w:iCs/>
                <w:sz w:val="24"/>
                <w:szCs w:val="24"/>
                <w:shd w:val="clear" w:color="auto" w:fill="FFFFFF"/>
                <w:lang w:val="vi-VN"/>
              </w:rPr>
              <w:t>Lĩnh vực...</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rPr>
              <w:t>3.4.1.1</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Ngành....</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rPr>
              <w:lastRenderedPageBreak/>
              <w:t>4</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Đại học vừa làm vừa học</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rPr>
              <w:t>4.1</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Vừa làm vừa học</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i/>
                <w:iCs/>
                <w:sz w:val="24"/>
                <w:szCs w:val="24"/>
                <w:shd w:val="clear" w:color="auto" w:fill="FFFFFF"/>
              </w:rPr>
              <w:t>4.1.1</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b/>
                <w:bCs/>
                <w:i/>
                <w:iCs/>
                <w:sz w:val="24"/>
                <w:szCs w:val="24"/>
                <w:shd w:val="clear" w:color="auto" w:fill="FFFFFF"/>
                <w:lang w:val="vi-VN"/>
              </w:rPr>
              <w:t>Lĩnh vực...</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rPr>
              <w:t>4..1.1.1</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Ngành...</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rPr>
              <w:t>4.2</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Đối tượng từ trung cấp lên đại học</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i/>
                <w:iCs/>
                <w:sz w:val="24"/>
                <w:szCs w:val="24"/>
                <w:shd w:val="clear" w:color="auto" w:fill="FFFFFF"/>
              </w:rPr>
              <w:t>4.2.1</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b/>
                <w:bCs/>
                <w:i/>
                <w:iCs/>
                <w:sz w:val="24"/>
                <w:szCs w:val="24"/>
                <w:shd w:val="clear" w:color="auto" w:fill="FFFFFF"/>
                <w:lang w:val="vi-VN"/>
              </w:rPr>
              <w:t>Lĩnh vực...</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rPr>
              <w:t>4.2.1.1</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Ngành....</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rPr>
              <w:t>4.3</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Đối tượng từ cao đẳng lên đại học</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i/>
                <w:iCs/>
                <w:sz w:val="24"/>
                <w:szCs w:val="24"/>
                <w:shd w:val="clear" w:color="auto" w:fill="FFFFFF"/>
              </w:rPr>
              <w:t>4.3.1</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b/>
                <w:bCs/>
                <w:i/>
                <w:iCs/>
                <w:sz w:val="24"/>
                <w:szCs w:val="24"/>
                <w:shd w:val="clear" w:color="auto" w:fill="FFFFFF"/>
                <w:lang w:val="vi-VN"/>
              </w:rPr>
              <w:t>Lĩnh vực...</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rPr>
              <w:t>4.3.1.1</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i/>
                <w:iCs/>
                <w:sz w:val="24"/>
                <w:szCs w:val="24"/>
                <w:shd w:val="clear" w:color="auto" w:fill="FFFFFF"/>
                <w:lang w:val="vi-VN"/>
              </w:rPr>
              <w:t>Ngành...</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rPr>
              <w:t>4.4</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Đào tạo đối với người đã tốt nghiệp trình độ đại học trở lên</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i/>
                <w:iCs/>
                <w:sz w:val="24"/>
                <w:szCs w:val="24"/>
                <w:shd w:val="clear" w:color="auto" w:fill="FFFFFF"/>
              </w:rPr>
              <w:t>4.2.1</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b/>
                <w:bCs/>
                <w:i/>
                <w:iCs/>
                <w:sz w:val="24"/>
                <w:szCs w:val="24"/>
                <w:shd w:val="clear" w:color="auto" w:fill="FFFFFF"/>
                <w:lang w:val="vi-VN"/>
              </w:rPr>
              <w:t>Lĩnh vực...</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rPr>
              <w:t>4.2.1.1</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Ngành....</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rPr>
              <w:t>5</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Từ xa</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i/>
                <w:iCs/>
                <w:sz w:val="24"/>
                <w:szCs w:val="24"/>
                <w:shd w:val="clear" w:color="auto" w:fill="FFFFFF"/>
              </w:rPr>
              <w:t>5.1</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b/>
                <w:bCs/>
                <w:i/>
                <w:iCs/>
                <w:sz w:val="24"/>
                <w:szCs w:val="24"/>
                <w:shd w:val="clear" w:color="auto" w:fill="FFFFFF"/>
                <w:lang w:val="vi-VN"/>
              </w:rPr>
              <w:t>Lĩnh vực...</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rPr>
              <w:t>5.1.1</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Ngành...</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rPr>
              <w:t>C</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CAO ĐẲNG NGÀNH GIÁO DỤC MẦM NON</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rPr>
              <w:t>6</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Cao đẳng chính quy</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i/>
                <w:iCs/>
                <w:sz w:val="24"/>
                <w:szCs w:val="24"/>
                <w:shd w:val="clear" w:color="auto" w:fill="FFFFFF"/>
              </w:rPr>
              <w:t>6.1</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b/>
                <w:bCs/>
                <w:i/>
                <w:iCs/>
                <w:sz w:val="24"/>
                <w:szCs w:val="24"/>
                <w:shd w:val="clear" w:color="auto" w:fill="FFFFFF"/>
                <w:lang w:val="vi-VN"/>
              </w:rPr>
              <w:t>Chính quy</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i/>
                <w:iCs/>
                <w:sz w:val="24"/>
                <w:szCs w:val="24"/>
                <w:shd w:val="clear" w:color="auto" w:fill="FFFFFF"/>
              </w:rPr>
              <w:t>6.2</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Đối tượng </w:t>
            </w:r>
            <w:r w:rsidRPr="0030732C">
              <w:rPr>
                <w:rFonts w:ascii="Times New Roman" w:eastAsia="Times New Roman" w:hAnsi="Times New Roman" w:cs="Times New Roman"/>
                <w:b/>
                <w:bCs/>
                <w:i/>
                <w:iCs/>
                <w:sz w:val="24"/>
                <w:szCs w:val="24"/>
                <w:shd w:val="clear" w:color="auto" w:fill="FFFFFF"/>
                <w:lang w:val="vi-VN"/>
              </w:rPr>
              <w:t>từ trung cấp lên cao đẳng</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i/>
                <w:iCs/>
                <w:sz w:val="24"/>
                <w:szCs w:val="24"/>
                <w:shd w:val="clear" w:color="auto" w:fill="FFFFFF"/>
              </w:rPr>
              <w:t>6.3</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b/>
                <w:bCs/>
                <w:i/>
                <w:iCs/>
                <w:sz w:val="24"/>
                <w:szCs w:val="24"/>
                <w:shd w:val="clear" w:color="auto" w:fill="FFFFFF"/>
                <w:lang w:val="vi-VN"/>
              </w:rPr>
              <w:t>Đào tạo đối với người đã tốt nghiệp trình độ cao đẳng</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rPr>
              <w:t>7</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Cao đẳng vừa làm vừa học</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rPr>
              <w:t>7.1</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Vừa làm vừa học</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i/>
                <w:iCs/>
                <w:sz w:val="24"/>
                <w:szCs w:val="24"/>
                <w:shd w:val="clear" w:color="auto" w:fill="FFFFFF"/>
              </w:rPr>
              <w:lastRenderedPageBreak/>
              <w:t>7.2</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b/>
                <w:bCs/>
                <w:i/>
                <w:iCs/>
                <w:sz w:val="24"/>
                <w:szCs w:val="24"/>
                <w:shd w:val="clear" w:color="auto" w:fill="FFFFFF"/>
                <w:lang w:val="vi-VN"/>
              </w:rPr>
              <w:t>Đối</w:t>
            </w:r>
            <w:r w:rsidRPr="0030732C">
              <w:rPr>
                <w:rFonts w:ascii="Times New Roman" w:eastAsia="Times New Roman" w:hAnsi="Times New Roman" w:cs="Times New Roman"/>
                <w:b/>
                <w:bCs/>
                <w:sz w:val="24"/>
                <w:szCs w:val="24"/>
                <w:shd w:val="clear" w:color="auto" w:fill="FFFFFF"/>
                <w:lang w:val="vi-VN"/>
              </w:rPr>
              <w:t> </w:t>
            </w:r>
            <w:r w:rsidRPr="0030732C">
              <w:rPr>
                <w:rFonts w:ascii="Times New Roman" w:eastAsia="Times New Roman" w:hAnsi="Times New Roman" w:cs="Times New Roman"/>
                <w:b/>
                <w:bCs/>
                <w:i/>
                <w:iCs/>
                <w:sz w:val="24"/>
                <w:szCs w:val="24"/>
                <w:shd w:val="clear" w:color="auto" w:fill="FFFFFF"/>
                <w:lang w:val="vi-VN"/>
              </w:rPr>
              <w:t>tượng từ trung cấp lên cao đẳng</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6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i/>
                <w:iCs/>
                <w:sz w:val="24"/>
                <w:szCs w:val="24"/>
                <w:shd w:val="clear" w:color="auto" w:fill="FFFFFF"/>
              </w:rPr>
              <w:t>7.3</w:t>
            </w:r>
          </w:p>
        </w:tc>
        <w:tc>
          <w:tcPr>
            <w:tcW w:w="2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b/>
                <w:bCs/>
                <w:i/>
                <w:iCs/>
                <w:sz w:val="24"/>
                <w:szCs w:val="24"/>
                <w:shd w:val="clear" w:color="auto" w:fill="FFFFFF"/>
                <w:lang w:val="vi-VN"/>
              </w:rPr>
              <w:t>Đào tạo đối với người đã tốt nghiệp trình độ cao đẳng</w:t>
            </w:r>
          </w:p>
        </w:tc>
        <w:tc>
          <w:tcPr>
            <w:tcW w:w="7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bl>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b/>
          <w:bCs/>
          <w:color w:val="000000"/>
          <w:sz w:val="18"/>
          <w:szCs w:val="18"/>
          <w:shd w:val="clear" w:color="auto" w:fill="FFFFFF"/>
          <w:lang w:val="vi-VN"/>
        </w:rPr>
        <w:t>2. Cơ sở vật chất phục vụ đào tạo và nghiên cứu:</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2.1. Thống kê số lượng, diện tích đất, diện tích sàn xây dựng, ký túc xá</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 Tổng diện tích đất của trường (ha):</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 Số chỗ ở ký túc xá sinh viên (nếu có):</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 Diện tích sàn xây dựng trực tiếp phục vụ đào tạo thuộc sở hữu của trường tính trên một sinh viên chính quy:</w:t>
      </w:r>
    </w:p>
    <w:tbl>
      <w:tblPr>
        <w:tblW w:w="5000" w:type="pct"/>
        <w:jc w:val="center"/>
        <w:tblCellSpacing w:w="0" w:type="dxa"/>
        <w:tblCellMar>
          <w:left w:w="0" w:type="dxa"/>
          <w:right w:w="0" w:type="dxa"/>
        </w:tblCellMar>
        <w:tblLook w:val="04A0" w:firstRow="1" w:lastRow="0" w:firstColumn="1" w:lastColumn="0" w:noHBand="0" w:noVBand="1"/>
      </w:tblPr>
      <w:tblGrid>
        <w:gridCol w:w="573"/>
        <w:gridCol w:w="6099"/>
        <w:gridCol w:w="953"/>
        <w:gridCol w:w="1715"/>
      </w:tblGrid>
      <w:tr w:rsidR="0030732C" w:rsidRPr="0030732C" w:rsidTr="0030732C">
        <w:trPr>
          <w:trHeight w:val="20"/>
          <w:tblCellSpacing w:w="0" w:type="dxa"/>
          <w:jc w:val="center"/>
        </w:trPr>
        <w:tc>
          <w:tcPr>
            <w:tcW w:w="300" w:type="pct"/>
            <w:tcBorders>
              <w:top w:val="single" w:sz="8" w:space="0" w:color="auto"/>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TT</w:t>
            </w:r>
          </w:p>
        </w:tc>
        <w:tc>
          <w:tcPr>
            <w:tcW w:w="320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Loại phòng</w:t>
            </w:r>
          </w:p>
        </w:tc>
        <w:tc>
          <w:tcPr>
            <w:tcW w:w="50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Số lượng</w:t>
            </w:r>
          </w:p>
        </w:tc>
        <w:tc>
          <w:tcPr>
            <w:tcW w:w="900" w:type="pc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Diện tích sàn xây dựng</w:t>
            </w:r>
            <w:r w:rsidRPr="0030732C">
              <w:rPr>
                <w:rFonts w:ascii="Times New Roman" w:eastAsia="Times New Roman" w:hAnsi="Times New Roman" w:cs="Times New Roman"/>
                <w:sz w:val="24"/>
                <w:szCs w:val="24"/>
                <w:shd w:val="clear" w:color="auto" w:fill="FFFFFF"/>
                <w:lang w:val="vi-VN"/>
              </w:rPr>
              <w:t> </w:t>
            </w:r>
            <w:r w:rsidRPr="0030732C">
              <w:rPr>
                <w:rFonts w:ascii="Times New Roman" w:eastAsia="Times New Roman" w:hAnsi="Times New Roman" w:cs="Times New Roman"/>
                <w:b/>
                <w:bCs/>
                <w:sz w:val="24"/>
                <w:szCs w:val="24"/>
                <w:shd w:val="clear" w:color="auto" w:fill="FFFFFF"/>
                <w:lang w:val="vi-VN"/>
              </w:rPr>
              <w:t>(m</w:t>
            </w:r>
            <w:r w:rsidRPr="0030732C">
              <w:rPr>
                <w:rFonts w:ascii="Times New Roman" w:eastAsia="Times New Roman" w:hAnsi="Times New Roman" w:cs="Times New Roman"/>
                <w:b/>
                <w:bCs/>
                <w:sz w:val="24"/>
                <w:szCs w:val="24"/>
                <w:shd w:val="clear" w:color="auto" w:fill="FFFFFF"/>
                <w:vertAlign w:val="superscript"/>
                <w:lang w:val="vi-VN"/>
              </w:rPr>
              <w:t>2</w:t>
            </w:r>
            <w:r w:rsidRPr="0030732C">
              <w:rPr>
                <w:rFonts w:ascii="Times New Roman" w:eastAsia="Times New Roman" w:hAnsi="Times New Roman" w:cs="Times New Roman"/>
                <w:b/>
                <w:bCs/>
                <w:sz w:val="24"/>
                <w:szCs w:val="24"/>
                <w:shd w:val="clear" w:color="auto" w:fill="FFFFFF"/>
                <w:lang w:val="vi-VN"/>
              </w:rPr>
              <w:t>)</w:t>
            </w:r>
          </w:p>
        </w:tc>
      </w:tr>
      <w:tr w:rsidR="0030732C" w:rsidRPr="0030732C" w:rsidTr="0030732C">
        <w:trPr>
          <w:trHeight w:val="20"/>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1</w:t>
            </w:r>
          </w:p>
        </w:tc>
        <w:tc>
          <w:tcPr>
            <w:tcW w:w="32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Hội trường, giảng đường, phòng học các loại, phòng đa năng, phòng làm việc của giáo sư, phó giáo sư, giảng viên của cơ sở đào tạo</w:t>
            </w:r>
          </w:p>
        </w:tc>
        <w:tc>
          <w:tcPr>
            <w:tcW w:w="5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9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1.1.</w:t>
            </w:r>
          </w:p>
        </w:tc>
        <w:tc>
          <w:tcPr>
            <w:tcW w:w="32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Hội trường, phòng học lớn trên 200 chỗ</w:t>
            </w:r>
          </w:p>
        </w:tc>
        <w:tc>
          <w:tcPr>
            <w:tcW w:w="5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9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1.2.</w:t>
            </w:r>
          </w:p>
        </w:tc>
        <w:tc>
          <w:tcPr>
            <w:tcW w:w="32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Phòng học từ 100 - 200 chỗ</w:t>
            </w:r>
          </w:p>
        </w:tc>
        <w:tc>
          <w:tcPr>
            <w:tcW w:w="5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9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1.3.</w:t>
            </w:r>
          </w:p>
        </w:tc>
        <w:tc>
          <w:tcPr>
            <w:tcW w:w="32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Phòng học từ 50 - 100 chỗ</w:t>
            </w:r>
          </w:p>
        </w:tc>
        <w:tc>
          <w:tcPr>
            <w:tcW w:w="5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9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1.4.</w:t>
            </w:r>
          </w:p>
        </w:tc>
        <w:tc>
          <w:tcPr>
            <w:tcW w:w="32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Số phòng học dưới 50 chỗ</w:t>
            </w:r>
          </w:p>
        </w:tc>
        <w:tc>
          <w:tcPr>
            <w:tcW w:w="5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9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1.5</w:t>
            </w:r>
          </w:p>
        </w:tc>
        <w:tc>
          <w:tcPr>
            <w:tcW w:w="32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Số phòng học đa phương tiện</w:t>
            </w:r>
          </w:p>
        </w:tc>
        <w:tc>
          <w:tcPr>
            <w:tcW w:w="5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9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1.6</w:t>
            </w:r>
          </w:p>
        </w:tc>
        <w:tc>
          <w:tcPr>
            <w:tcW w:w="32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Phòng làm việc của giáo sư, phó giáo sư, giảng viên của cơ sở đào tạo</w:t>
            </w:r>
          </w:p>
        </w:tc>
        <w:tc>
          <w:tcPr>
            <w:tcW w:w="5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9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2.</w:t>
            </w:r>
          </w:p>
        </w:tc>
        <w:tc>
          <w:tcPr>
            <w:tcW w:w="32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Thư viện, trung tâm học liệu</w:t>
            </w:r>
          </w:p>
        </w:tc>
        <w:tc>
          <w:tcPr>
            <w:tcW w:w="5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9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3.</w:t>
            </w:r>
          </w:p>
        </w:tc>
        <w:tc>
          <w:tcPr>
            <w:tcW w:w="32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Trung tâm nghiên cứu, phòng thí nghiệm, thực nghiệm, cơ sở thực hành, thực tập, luyện tập</w:t>
            </w:r>
          </w:p>
        </w:tc>
        <w:tc>
          <w:tcPr>
            <w:tcW w:w="5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9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32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Tổng</w:t>
            </w:r>
          </w:p>
        </w:tc>
        <w:tc>
          <w:tcPr>
            <w:tcW w:w="5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9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bl>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2.2 Các thông tin khác</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rPr>
        <w:t>3. </w:t>
      </w:r>
      <w:r w:rsidRPr="0030732C">
        <w:rPr>
          <w:rFonts w:ascii="Arial" w:eastAsia="Times New Roman" w:hAnsi="Arial" w:cs="Arial"/>
          <w:color w:val="000000"/>
          <w:sz w:val="18"/>
          <w:szCs w:val="18"/>
          <w:shd w:val="clear" w:color="auto" w:fill="FFFFFF"/>
          <w:lang w:val="vi-VN"/>
        </w:rPr>
        <w:t>Danh sách giảng viên</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3.1 Danh sách giảng viên toàn thời gian</w:t>
      </w:r>
    </w:p>
    <w:tbl>
      <w:tblPr>
        <w:tblW w:w="5000" w:type="pct"/>
        <w:jc w:val="center"/>
        <w:tblCellSpacing w:w="0" w:type="dxa"/>
        <w:tblCellMar>
          <w:left w:w="0" w:type="dxa"/>
          <w:right w:w="0" w:type="dxa"/>
        </w:tblCellMar>
        <w:tblLook w:val="04A0" w:firstRow="1" w:lastRow="0" w:firstColumn="1" w:lastColumn="0" w:noHBand="0" w:noVBand="1"/>
      </w:tblPr>
      <w:tblGrid>
        <w:gridCol w:w="477"/>
        <w:gridCol w:w="1906"/>
        <w:gridCol w:w="1144"/>
        <w:gridCol w:w="1144"/>
        <w:gridCol w:w="1144"/>
        <w:gridCol w:w="1810"/>
        <w:gridCol w:w="1715"/>
      </w:tblGrid>
      <w:tr w:rsidR="0030732C" w:rsidRPr="0030732C" w:rsidTr="0030732C">
        <w:trPr>
          <w:trHeight w:val="20"/>
          <w:tblCellSpacing w:w="0" w:type="dxa"/>
          <w:jc w:val="center"/>
        </w:trPr>
        <w:tc>
          <w:tcPr>
            <w:tcW w:w="250" w:type="pct"/>
            <w:vMerge w:val="restart"/>
            <w:tcBorders>
              <w:top w:val="single" w:sz="8" w:space="0" w:color="auto"/>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Stt</w:t>
            </w:r>
          </w:p>
        </w:tc>
        <w:tc>
          <w:tcPr>
            <w:tcW w:w="1000" w:type="pct"/>
            <w:vMerge w:val="restar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Họ và tên</w:t>
            </w:r>
          </w:p>
        </w:tc>
        <w:tc>
          <w:tcPr>
            <w:tcW w:w="600" w:type="pct"/>
            <w:vMerge w:val="restar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Chức danh khoa học</w:t>
            </w:r>
          </w:p>
        </w:tc>
        <w:tc>
          <w:tcPr>
            <w:tcW w:w="600" w:type="pct"/>
            <w:vMerge w:val="restar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Trình độ chuyên môn</w:t>
            </w:r>
          </w:p>
        </w:tc>
        <w:tc>
          <w:tcPr>
            <w:tcW w:w="600" w:type="pct"/>
            <w:vMerge w:val="restar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Chuyên môn đào tạo</w:t>
            </w:r>
          </w:p>
        </w:tc>
        <w:tc>
          <w:tcPr>
            <w:tcW w:w="1850" w:type="pct"/>
            <w:gridSpan w:val="2"/>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Ngành tham gia giảng dạy</w:t>
            </w:r>
          </w:p>
        </w:tc>
      </w:tr>
      <w:tr w:rsidR="0030732C" w:rsidRPr="0030732C" w:rsidTr="0030732C">
        <w:trPr>
          <w:trHeight w:val="2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0732C" w:rsidRPr="0030732C" w:rsidRDefault="0030732C" w:rsidP="0030732C">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after="0" w:line="240" w:lineRule="auto"/>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Tên ngành cao đẳng</w:t>
            </w:r>
          </w:p>
        </w:tc>
        <w:tc>
          <w:tcPr>
            <w:tcW w:w="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Tên ngành đại học</w:t>
            </w:r>
          </w:p>
        </w:tc>
      </w:tr>
      <w:tr w:rsidR="0030732C" w:rsidRPr="0030732C" w:rsidTr="0030732C">
        <w:trPr>
          <w:trHeight w:val="20"/>
          <w:tblCellSpacing w:w="0" w:type="dxa"/>
          <w:jc w:val="center"/>
        </w:trPr>
        <w:tc>
          <w:tcPr>
            <w:tcW w:w="25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lastRenderedPageBreak/>
              <w:t>1.</w:t>
            </w:r>
          </w:p>
        </w:tc>
        <w:tc>
          <w:tcPr>
            <w:tcW w:w="10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Trần Văn </w:t>
            </w:r>
            <w:r w:rsidRPr="0030732C">
              <w:rPr>
                <w:rFonts w:ascii="Times New Roman" w:eastAsia="Times New Roman" w:hAnsi="Times New Roman" w:cs="Times New Roman"/>
                <w:sz w:val="24"/>
                <w:szCs w:val="24"/>
                <w:shd w:val="clear" w:color="auto" w:fill="FFFFFF"/>
              </w:rPr>
              <w:t>A</w:t>
            </w:r>
          </w:p>
        </w:tc>
        <w:tc>
          <w:tcPr>
            <w:tcW w:w="6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GS</w:t>
            </w:r>
          </w:p>
        </w:tc>
        <w:tc>
          <w:tcPr>
            <w:tcW w:w="6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TS</w:t>
            </w:r>
          </w:p>
        </w:tc>
        <w:tc>
          <w:tcPr>
            <w:tcW w:w="6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Ngôn ngữ Anh</w:t>
            </w:r>
          </w:p>
        </w:tc>
        <w:tc>
          <w:tcPr>
            <w:tcW w:w="9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Giáo dục Mầm non</w:t>
            </w:r>
          </w:p>
        </w:tc>
        <w:tc>
          <w:tcPr>
            <w:tcW w:w="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Ngôn ngữ Anh</w:t>
            </w:r>
          </w:p>
        </w:tc>
      </w:tr>
      <w:tr w:rsidR="0030732C" w:rsidRPr="0030732C" w:rsidTr="0030732C">
        <w:trPr>
          <w:trHeight w:val="20"/>
          <w:tblCellSpacing w:w="0" w:type="dxa"/>
          <w:jc w:val="center"/>
        </w:trPr>
        <w:tc>
          <w:tcPr>
            <w:tcW w:w="25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2.</w:t>
            </w:r>
          </w:p>
        </w:tc>
        <w:tc>
          <w:tcPr>
            <w:tcW w:w="10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Nguyễn Thị B</w:t>
            </w:r>
          </w:p>
        </w:tc>
        <w:tc>
          <w:tcPr>
            <w:tcW w:w="6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ThS</w:t>
            </w:r>
          </w:p>
        </w:tc>
        <w:tc>
          <w:tcPr>
            <w:tcW w:w="6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Tin học</w:t>
            </w:r>
          </w:p>
        </w:tc>
        <w:tc>
          <w:tcPr>
            <w:tcW w:w="9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25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3.</w:t>
            </w:r>
          </w:p>
        </w:tc>
        <w:tc>
          <w:tcPr>
            <w:tcW w:w="10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rPr>
              <w:t>...</w:t>
            </w:r>
          </w:p>
        </w:tc>
        <w:tc>
          <w:tcPr>
            <w:tcW w:w="6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9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25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10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Tổng số giảng viên toàn trường</w:t>
            </w:r>
          </w:p>
        </w:tc>
        <w:tc>
          <w:tcPr>
            <w:tcW w:w="6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6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9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bl>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3.2. Danh sách giảng viên thỉnh giảng tham gia giảng dạy và tính chỉ tiêu tuyển sinh trình độ đại học, trình độ cao đẳng ngành Giáo dục Mầm non.</w:t>
      </w:r>
    </w:p>
    <w:tbl>
      <w:tblPr>
        <w:tblW w:w="5000" w:type="pct"/>
        <w:jc w:val="center"/>
        <w:tblCellSpacing w:w="0" w:type="dxa"/>
        <w:tblCellMar>
          <w:left w:w="0" w:type="dxa"/>
          <w:right w:w="0" w:type="dxa"/>
        </w:tblCellMar>
        <w:tblLook w:val="04A0" w:firstRow="1" w:lastRow="0" w:firstColumn="1" w:lastColumn="0" w:noHBand="0" w:noVBand="1"/>
      </w:tblPr>
      <w:tblGrid>
        <w:gridCol w:w="483"/>
        <w:gridCol w:w="1542"/>
        <w:gridCol w:w="962"/>
        <w:gridCol w:w="1059"/>
        <w:gridCol w:w="867"/>
        <w:gridCol w:w="962"/>
        <w:gridCol w:w="1829"/>
        <w:gridCol w:w="1636"/>
      </w:tblGrid>
      <w:tr w:rsidR="0030732C" w:rsidRPr="0030732C" w:rsidTr="0030732C">
        <w:trPr>
          <w:trHeight w:val="20"/>
          <w:tblCellSpacing w:w="0" w:type="dxa"/>
          <w:jc w:val="center"/>
        </w:trPr>
        <w:tc>
          <w:tcPr>
            <w:tcW w:w="250" w:type="pct"/>
            <w:vMerge w:val="restart"/>
            <w:tcBorders>
              <w:top w:val="single" w:sz="8" w:space="0" w:color="auto"/>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Stt</w:t>
            </w:r>
          </w:p>
        </w:tc>
        <w:tc>
          <w:tcPr>
            <w:tcW w:w="800" w:type="pct"/>
            <w:vMerge w:val="restar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Họ và tên</w:t>
            </w:r>
          </w:p>
        </w:tc>
        <w:tc>
          <w:tcPr>
            <w:tcW w:w="500" w:type="pct"/>
            <w:vMerge w:val="restar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Cơ quan công tác</w:t>
            </w:r>
          </w:p>
        </w:tc>
        <w:tc>
          <w:tcPr>
            <w:tcW w:w="550" w:type="pct"/>
            <w:vMerge w:val="restar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Chức danh khoa học</w:t>
            </w:r>
          </w:p>
        </w:tc>
        <w:tc>
          <w:tcPr>
            <w:tcW w:w="450" w:type="pct"/>
            <w:vMerge w:val="restar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Trình độ chuyên môn</w:t>
            </w:r>
          </w:p>
        </w:tc>
        <w:tc>
          <w:tcPr>
            <w:tcW w:w="500" w:type="pct"/>
            <w:vMerge w:val="restart"/>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Chuyên môn đào tạo</w:t>
            </w:r>
          </w:p>
        </w:tc>
        <w:tc>
          <w:tcPr>
            <w:tcW w:w="1800" w:type="pct"/>
            <w:gridSpan w:val="2"/>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Ngành tham gia giảng dạy</w:t>
            </w:r>
          </w:p>
        </w:tc>
      </w:tr>
      <w:tr w:rsidR="0030732C" w:rsidRPr="0030732C" w:rsidTr="0030732C">
        <w:trPr>
          <w:trHeight w:val="2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0732C" w:rsidRPr="0030732C" w:rsidRDefault="0030732C" w:rsidP="0030732C">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732C" w:rsidRPr="0030732C" w:rsidRDefault="0030732C" w:rsidP="0030732C">
            <w:pPr>
              <w:spacing w:after="0" w:line="240" w:lineRule="auto"/>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Tên ngành cao đẳng</w:t>
            </w:r>
          </w:p>
        </w:tc>
        <w:tc>
          <w:tcPr>
            <w:tcW w:w="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Tên ngành đại học</w:t>
            </w:r>
          </w:p>
        </w:tc>
      </w:tr>
      <w:tr w:rsidR="0030732C" w:rsidRPr="0030732C" w:rsidTr="0030732C">
        <w:trPr>
          <w:trHeight w:val="20"/>
          <w:tblCellSpacing w:w="0" w:type="dxa"/>
          <w:jc w:val="center"/>
        </w:trPr>
        <w:tc>
          <w:tcPr>
            <w:tcW w:w="25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rPr>
              <w:t>1.</w:t>
            </w:r>
          </w:p>
        </w:tc>
        <w:tc>
          <w:tcPr>
            <w:tcW w:w="8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Trần Văn </w:t>
            </w:r>
            <w:r w:rsidRPr="0030732C">
              <w:rPr>
                <w:rFonts w:ascii="Times New Roman" w:eastAsia="Times New Roman" w:hAnsi="Times New Roman" w:cs="Times New Roman"/>
                <w:sz w:val="24"/>
                <w:szCs w:val="24"/>
                <w:shd w:val="clear" w:color="auto" w:fill="FFFFFF"/>
              </w:rPr>
              <w:t>A</w:t>
            </w:r>
          </w:p>
        </w:tc>
        <w:tc>
          <w:tcPr>
            <w:tcW w:w="5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5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GS</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TS</w:t>
            </w:r>
          </w:p>
        </w:tc>
        <w:tc>
          <w:tcPr>
            <w:tcW w:w="5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Ngôn ngữ Anh</w:t>
            </w:r>
          </w:p>
        </w:tc>
        <w:tc>
          <w:tcPr>
            <w:tcW w:w="9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Giáo dục Mầm non</w:t>
            </w:r>
          </w:p>
        </w:tc>
        <w:tc>
          <w:tcPr>
            <w:tcW w:w="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Ngôn ngữ Anh</w:t>
            </w:r>
          </w:p>
        </w:tc>
      </w:tr>
      <w:tr w:rsidR="0030732C" w:rsidRPr="0030732C" w:rsidTr="0030732C">
        <w:trPr>
          <w:trHeight w:val="20"/>
          <w:tblCellSpacing w:w="0" w:type="dxa"/>
          <w:jc w:val="center"/>
        </w:trPr>
        <w:tc>
          <w:tcPr>
            <w:tcW w:w="25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rPr>
              <w:t>2.</w:t>
            </w:r>
          </w:p>
        </w:tc>
        <w:tc>
          <w:tcPr>
            <w:tcW w:w="8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Nguyễn Thị B</w:t>
            </w:r>
          </w:p>
        </w:tc>
        <w:tc>
          <w:tcPr>
            <w:tcW w:w="5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5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ThS</w:t>
            </w:r>
          </w:p>
        </w:tc>
        <w:tc>
          <w:tcPr>
            <w:tcW w:w="5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Tin học</w:t>
            </w:r>
          </w:p>
        </w:tc>
        <w:tc>
          <w:tcPr>
            <w:tcW w:w="9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25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rPr>
              <w:t>3.</w:t>
            </w:r>
          </w:p>
        </w:tc>
        <w:tc>
          <w:tcPr>
            <w:tcW w:w="8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rPr>
              <w:t>....</w:t>
            </w:r>
          </w:p>
        </w:tc>
        <w:tc>
          <w:tcPr>
            <w:tcW w:w="5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5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5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9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r w:rsidR="0030732C" w:rsidRPr="0030732C" w:rsidTr="0030732C">
        <w:trPr>
          <w:trHeight w:val="20"/>
          <w:tblCellSpacing w:w="0" w:type="dxa"/>
          <w:jc w:val="center"/>
        </w:trPr>
        <w:tc>
          <w:tcPr>
            <w:tcW w:w="250" w:type="pct"/>
            <w:tcBorders>
              <w:top w:val="nil"/>
              <w:left w:val="single" w:sz="8" w:space="0" w:color="auto"/>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8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rPr>
                <w:rFonts w:ascii="Times New Roman" w:eastAsia="Times New Roman" w:hAnsi="Times New Roman" w:cs="Times New Roman"/>
                <w:sz w:val="24"/>
                <w:szCs w:val="24"/>
              </w:rPr>
            </w:pPr>
            <w:r w:rsidRPr="0030732C">
              <w:rPr>
                <w:rFonts w:ascii="Times New Roman" w:eastAsia="Times New Roman" w:hAnsi="Times New Roman" w:cs="Times New Roman"/>
                <w:b/>
                <w:bCs/>
                <w:sz w:val="24"/>
                <w:szCs w:val="24"/>
                <w:shd w:val="clear" w:color="auto" w:fill="FFFFFF"/>
                <w:lang w:val="vi-VN"/>
              </w:rPr>
              <w:t>Tổng số giảng viên toàn trường</w:t>
            </w:r>
          </w:p>
        </w:tc>
        <w:tc>
          <w:tcPr>
            <w:tcW w:w="5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5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4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50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9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c>
          <w:tcPr>
            <w:tcW w:w="850" w:type="pct"/>
            <w:tcBorders>
              <w:top w:val="nil"/>
              <w:left w:val="nil"/>
              <w:bottom w:val="single" w:sz="8" w:space="0" w:color="auto"/>
              <w:right w:val="single" w:sz="8" w:space="0" w:color="auto"/>
            </w:tcBorders>
            <w:vAlign w:val="center"/>
            <w:hideMark/>
          </w:tcPr>
          <w:p w:rsidR="0030732C" w:rsidRPr="0030732C" w:rsidRDefault="0030732C" w:rsidP="0030732C">
            <w:pPr>
              <w:spacing w:before="120" w:after="120" w:line="234" w:lineRule="atLeast"/>
              <w:jc w:val="center"/>
              <w:rPr>
                <w:rFonts w:ascii="Times New Roman" w:eastAsia="Times New Roman" w:hAnsi="Times New Roman" w:cs="Times New Roman"/>
                <w:sz w:val="24"/>
                <w:szCs w:val="24"/>
              </w:rPr>
            </w:pPr>
            <w:r w:rsidRPr="0030732C">
              <w:rPr>
                <w:rFonts w:ascii="Times New Roman" w:eastAsia="Times New Roman" w:hAnsi="Times New Roman" w:cs="Times New Roman"/>
                <w:sz w:val="24"/>
                <w:szCs w:val="24"/>
                <w:shd w:val="clear" w:color="auto" w:fill="FFFFFF"/>
                <w:lang w:val="vi-VN"/>
              </w:rPr>
              <w:t> </w:t>
            </w:r>
          </w:p>
        </w:tc>
      </w:tr>
    </w:tbl>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18"/>
          <w:szCs w:val="18"/>
          <w:shd w:val="clear" w:color="auto" w:fill="FFFFFF"/>
          <w:lang w:val="vi-VN"/>
        </w:rPr>
        <w:t> </w:t>
      </w:r>
    </w:p>
    <w:p w:rsidR="0030732C" w:rsidRPr="0030732C" w:rsidRDefault="0030732C" w:rsidP="0030732C">
      <w:pPr>
        <w:spacing w:before="120" w:after="120" w:line="234" w:lineRule="atLeast"/>
        <w:rPr>
          <w:rFonts w:ascii="Arial" w:eastAsia="Times New Roman" w:hAnsi="Arial" w:cs="Arial"/>
          <w:color w:val="000000"/>
          <w:sz w:val="18"/>
          <w:szCs w:val="18"/>
        </w:rPr>
      </w:pPr>
      <w:r w:rsidRPr="0030732C">
        <w:rPr>
          <w:rFonts w:ascii="Arial" w:eastAsia="Times New Roman" w:hAnsi="Arial" w:cs="Arial"/>
          <w:color w:val="000000"/>
          <w:sz w:val="24"/>
          <w:szCs w:val="24"/>
        </w:rPr>
        <w:br w:type="textWrapping" w:clear="all"/>
      </w:r>
    </w:p>
    <w:p w:rsidR="0030732C" w:rsidRPr="0030732C" w:rsidRDefault="0030732C" w:rsidP="0030732C">
      <w:pPr>
        <w:spacing w:after="0" w:line="240" w:lineRule="auto"/>
        <w:rPr>
          <w:rFonts w:ascii="Arial" w:eastAsia="Times New Roman" w:hAnsi="Arial" w:cs="Arial"/>
          <w:color w:val="000000"/>
          <w:sz w:val="24"/>
          <w:szCs w:val="24"/>
        </w:rPr>
      </w:pPr>
      <w:r w:rsidRPr="0030732C">
        <w:rPr>
          <w:rFonts w:ascii="Arial" w:eastAsia="Times New Roman" w:hAnsi="Arial" w:cs="Arial"/>
          <w:color w:val="000000"/>
          <w:sz w:val="24"/>
          <w:szCs w:val="24"/>
        </w:rPr>
        <w:pict>
          <v:rect id="_x0000_i1025" style="width:154.45pt;height:.75pt" o:hrpct="330" o:hrstd="t" o:hr="t" fillcolor="#a0a0a0" stroked="f"/>
        </w:pict>
      </w:r>
    </w:p>
    <w:p w:rsidR="0030732C" w:rsidRPr="0030732C" w:rsidRDefault="0030732C" w:rsidP="0030732C">
      <w:pPr>
        <w:spacing w:after="0" w:line="234" w:lineRule="atLeast"/>
        <w:rPr>
          <w:rFonts w:ascii="Arial" w:eastAsia="Times New Roman" w:hAnsi="Arial" w:cs="Arial"/>
          <w:color w:val="000000"/>
          <w:sz w:val="18"/>
          <w:szCs w:val="18"/>
        </w:rPr>
      </w:pPr>
      <w:hyperlink r:id="rId6" w:anchor="_ftnref1" w:tooltip="" w:history="1">
        <w:r w:rsidRPr="0030732C">
          <w:rPr>
            <w:rFonts w:ascii="Arial" w:eastAsia="Times New Roman" w:hAnsi="Arial" w:cs="Arial"/>
            <w:color w:val="000000"/>
            <w:sz w:val="18"/>
            <w:szCs w:val="18"/>
            <w:lang w:val="vi-VN"/>
          </w:rPr>
          <w:t>1</w:t>
        </w:r>
      </w:hyperlink>
      <w:r w:rsidRPr="0030732C">
        <w:rPr>
          <w:rFonts w:ascii="Arial" w:eastAsia="Times New Roman" w:hAnsi="Arial" w:cs="Arial"/>
          <w:color w:val="000000"/>
          <w:sz w:val="18"/>
          <w:szCs w:val="18"/>
        </w:rPr>
        <w:t> </w:t>
      </w:r>
      <w:r w:rsidRPr="0030732C">
        <w:rPr>
          <w:rFonts w:ascii="Arial" w:eastAsia="Times New Roman" w:hAnsi="Arial" w:cs="Arial"/>
          <w:color w:val="000000"/>
          <w:sz w:val="18"/>
          <w:szCs w:val="18"/>
          <w:shd w:val="clear" w:color="auto" w:fill="FFFFFF"/>
          <w:lang w:val="vi-VN"/>
        </w:rPr>
        <w:t>Thực hiện từ năm 2023</w:t>
      </w:r>
    </w:p>
    <w:p w:rsidR="0030732C" w:rsidRPr="0030732C" w:rsidRDefault="0030732C" w:rsidP="0030732C">
      <w:pPr>
        <w:spacing w:after="0" w:line="234" w:lineRule="atLeast"/>
        <w:rPr>
          <w:rFonts w:ascii="Arial" w:eastAsia="Times New Roman" w:hAnsi="Arial" w:cs="Arial"/>
          <w:color w:val="000000"/>
          <w:sz w:val="18"/>
          <w:szCs w:val="18"/>
        </w:rPr>
      </w:pPr>
      <w:hyperlink r:id="rId7" w:anchor="_ftnref2" w:tooltip="" w:history="1">
        <w:r w:rsidRPr="0030732C">
          <w:rPr>
            <w:rFonts w:ascii="Arial" w:eastAsia="Times New Roman" w:hAnsi="Arial" w:cs="Arial"/>
            <w:color w:val="000000"/>
            <w:sz w:val="18"/>
            <w:szCs w:val="18"/>
            <w:lang w:val="vi-VN"/>
          </w:rPr>
          <w:t>2</w:t>
        </w:r>
      </w:hyperlink>
      <w:r w:rsidRPr="0030732C">
        <w:rPr>
          <w:rFonts w:ascii="Arial" w:eastAsia="Times New Roman" w:hAnsi="Arial" w:cs="Arial"/>
          <w:color w:val="000000"/>
          <w:sz w:val="18"/>
          <w:szCs w:val="18"/>
        </w:rPr>
        <w:t> </w:t>
      </w:r>
      <w:r w:rsidRPr="0030732C">
        <w:rPr>
          <w:rFonts w:ascii="Arial" w:eastAsia="Times New Roman" w:hAnsi="Arial" w:cs="Arial"/>
          <w:color w:val="000000"/>
          <w:sz w:val="18"/>
          <w:szCs w:val="18"/>
          <w:shd w:val="clear" w:color="auto" w:fill="FFFFFF"/>
          <w:lang w:val="vi-VN"/>
        </w:rPr>
        <w:t>Tổ hợp xét tuyển được hiểu là: tổ hợp môn xét tuyển kết quả điểm thi THPT, kết quả học tập cấp THPT hoặc các thông tin khác do trường tự khai báo</w:t>
      </w:r>
    </w:p>
    <w:p w:rsidR="000B0A50" w:rsidRDefault="000B0A50">
      <w:bookmarkStart w:id="4" w:name="_GoBack"/>
      <w:bookmarkEnd w:id="4"/>
    </w:p>
    <w:sectPr w:rsidR="000B0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2C"/>
    <w:rsid w:val="000B0A50"/>
    <w:rsid w:val="0030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556E8-BD27-40EC-872D-119C1937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73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732C"/>
    <w:rPr>
      <w:color w:val="0000FF"/>
      <w:u w:val="single"/>
    </w:rPr>
  </w:style>
  <w:style w:type="character" w:styleId="FollowedHyperlink">
    <w:name w:val="FollowedHyperlink"/>
    <w:basedOn w:val="DefaultParagraphFont"/>
    <w:uiPriority w:val="99"/>
    <w:semiHidden/>
    <w:unhideWhenUsed/>
    <w:rsid w:val="0030732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539356">
      <w:bodyDiv w:val="1"/>
      <w:marLeft w:val="0"/>
      <w:marRight w:val="0"/>
      <w:marTop w:val="0"/>
      <w:marBottom w:val="0"/>
      <w:divBdr>
        <w:top w:val="none" w:sz="0" w:space="0" w:color="auto"/>
        <w:left w:val="none" w:sz="0" w:space="0" w:color="auto"/>
        <w:bottom w:val="none" w:sz="0" w:space="0" w:color="auto"/>
        <w:right w:val="none" w:sz="0" w:space="0" w:color="auto"/>
      </w:divBdr>
      <w:divsChild>
        <w:div w:id="1611428176">
          <w:marLeft w:val="0"/>
          <w:marRight w:val="0"/>
          <w:marTop w:val="0"/>
          <w:marBottom w:val="0"/>
          <w:divBdr>
            <w:top w:val="none" w:sz="0" w:space="0" w:color="auto"/>
            <w:left w:val="none" w:sz="0" w:space="0" w:color="auto"/>
            <w:bottom w:val="none" w:sz="0" w:space="0" w:color="auto"/>
            <w:right w:val="none" w:sz="0" w:space="0" w:color="auto"/>
          </w:divBdr>
          <w:divsChild>
            <w:div w:id="2047027766">
              <w:marLeft w:val="0"/>
              <w:marRight w:val="0"/>
              <w:marTop w:val="0"/>
              <w:marBottom w:val="0"/>
              <w:divBdr>
                <w:top w:val="none" w:sz="0" w:space="0" w:color="auto"/>
                <w:left w:val="none" w:sz="0" w:space="0" w:color="auto"/>
                <w:bottom w:val="none" w:sz="0" w:space="0" w:color="auto"/>
                <w:right w:val="none" w:sz="0" w:space="0" w:color="auto"/>
              </w:divBdr>
              <w:divsChild>
                <w:div w:id="1016350104">
                  <w:marLeft w:val="0"/>
                  <w:marRight w:val="0"/>
                  <w:marTop w:val="0"/>
                  <w:marBottom w:val="0"/>
                  <w:divBdr>
                    <w:top w:val="none" w:sz="0" w:space="0" w:color="auto"/>
                    <w:left w:val="none" w:sz="0" w:space="0" w:color="auto"/>
                    <w:bottom w:val="none" w:sz="0" w:space="0" w:color="auto"/>
                    <w:right w:val="none" w:sz="0" w:space="0" w:color="auto"/>
                  </w:divBdr>
                  <w:divsChild>
                    <w:div w:id="7732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971272">
          <w:marLeft w:val="0"/>
          <w:marRight w:val="0"/>
          <w:marTop w:val="0"/>
          <w:marBottom w:val="0"/>
          <w:divBdr>
            <w:top w:val="none" w:sz="0" w:space="0" w:color="auto"/>
            <w:left w:val="none" w:sz="0" w:space="0" w:color="auto"/>
            <w:bottom w:val="none" w:sz="0" w:space="0" w:color="auto"/>
            <w:right w:val="none" w:sz="0" w:space="0" w:color="auto"/>
          </w:divBdr>
        </w:div>
        <w:div w:id="920213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Giao-duc/Thong-tu-08-2022-TT-BGDDT-Quy-che-tuyen-sinh-dai-hoc-nganh-Giao-duc-Mam-non-510093.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Giao-duc/Thong-tu-08-2022-TT-BGDDT-Quy-che-tuyen-sinh-dai-hoc-nganh-Giao-duc-Mam-non-510093.aspx" TargetMode="External"/><Relationship Id="rId5" Type="http://schemas.openxmlformats.org/officeDocument/2006/relationships/hyperlink" Target="https://thuvienphapluat.vn/van-ban/Giao-duc/Thong-tu-08-2022-TT-BGDDT-Quy-che-tuyen-sinh-dai-hoc-nganh-Giao-duc-Mam-non-510093.aspx" TargetMode="External"/><Relationship Id="rId4" Type="http://schemas.openxmlformats.org/officeDocument/2006/relationships/hyperlink" Target="https://thuvienphapluat.vn/van-ban/Giao-duc/Thong-tu-08-2022-TT-BGDDT-Quy-che-tuyen-sinh-dai-hoc-nganh-Giao-duc-Mam-non-510093.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2370</Words>
  <Characters>13510</Characters>
  <Application>Microsoft Office Word</Application>
  <DocSecurity>0</DocSecurity>
  <Lines>112</Lines>
  <Paragraphs>31</Paragraphs>
  <ScaleCrop>false</ScaleCrop>
  <Company/>
  <LinksUpToDate>false</LinksUpToDate>
  <CharactersWithSpaces>15849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1</cp:revision>
  <dcterms:created xsi:type="dcterms:W3CDTF">2023-02-07T04:57:00Z</dcterms:created>
  <dcterms:modified xsi:type="dcterms:W3CDTF">2023-02-07T04:58:00Z</dcterms:modified>
</cp:coreProperties>
</file>