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E3" w:rsidRPr="00633BE3" w:rsidRDefault="00633BE3" w:rsidP="00633BE3">
      <w:pPr>
        <w:pStyle w:val="NormalWeb"/>
        <w:shd w:val="clear" w:color="auto" w:fill="FFFFFF"/>
        <w:spacing w:before="0" w:beforeAutospacing="0" w:after="0" w:afterAutospacing="0" w:line="276" w:lineRule="auto"/>
        <w:jc w:val="center"/>
        <w:rPr>
          <w:color w:val="000000"/>
          <w:sz w:val="36"/>
          <w:szCs w:val="36"/>
        </w:rPr>
      </w:pPr>
      <w:bookmarkStart w:id="0" w:name="chuong_pl_3_name"/>
      <w:r w:rsidRPr="00633BE3">
        <w:rPr>
          <w:color w:val="000000"/>
          <w:sz w:val="36"/>
          <w:szCs w:val="36"/>
          <w:lang w:val="vi-VN"/>
        </w:rPr>
        <w:t>KẾ HOẠCH BÀI DẠY</w:t>
      </w:r>
      <w:bookmarkEnd w:id="0"/>
    </w:p>
    <w:p w:rsidR="00633BE3" w:rsidRPr="00633BE3" w:rsidRDefault="00633BE3" w:rsidP="00633BE3">
      <w:pPr>
        <w:pStyle w:val="NormalWeb"/>
        <w:shd w:val="clear" w:color="auto" w:fill="FFFFFF"/>
        <w:spacing w:before="0" w:beforeAutospacing="0" w:after="0" w:afterAutospacing="0" w:line="276" w:lineRule="auto"/>
        <w:jc w:val="both"/>
        <w:rPr>
          <w:color w:val="000000"/>
          <w:sz w:val="26"/>
          <w:szCs w:val="26"/>
        </w:rPr>
      </w:pPr>
      <w:bookmarkStart w:id="1" w:name="chuong_1_3"/>
      <w:r w:rsidRPr="00633BE3">
        <w:rPr>
          <w:b/>
          <w:bCs/>
          <w:color w:val="000000"/>
          <w:sz w:val="26"/>
          <w:szCs w:val="26"/>
          <w:lang w:val="vi-VN"/>
        </w:rPr>
        <w:t>A. HƯỚNG DẪN XÂY DỰNG KẾ HOẠCH BÀI DẠY</w:t>
      </w:r>
      <w:bookmarkEnd w:id="1"/>
    </w:p>
    <w:p w:rsidR="00633BE3" w:rsidRPr="00633BE3" w:rsidRDefault="00633BE3" w:rsidP="00633BE3">
      <w:pPr>
        <w:pStyle w:val="NormalWeb"/>
        <w:shd w:val="clear" w:color="auto" w:fill="FFFFFF"/>
        <w:spacing w:before="0" w:beforeAutospacing="0" w:after="0" w:afterAutospacing="0" w:line="276" w:lineRule="auto"/>
        <w:jc w:val="both"/>
        <w:rPr>
          <w:color w:val="000000"/>
          <w:sz w:val="26"/>
          <w:szCs w:val="26"/>
        </w:rPr>
      </w:pPr>
      <w:r w:rsidRPr="00633BE3">
        <w:rPr>
          <w:color w:val="000000"/>
          <w:sz w:val="26"/>
          <w:szCs w:val="26"/>
          <w:lang w:val="vi-VN"/>
        </w:rPr>
        <w:t>1. Kế hoạch bài dạy</w:t>
      </w:r>
      <w:hyperlink r:id="rId4" w:anchor="_ftn11" w:history="1">
        <w:r w:rsidRPr="00633BE3">
          <w:rPr>
            <w:rStyle w:val="Hyperlink"/>
            <w:color w:val="000000"/>
            <w:sz w:val="26"/>
            <w:szCs w:val="26"/>
            <w:u w:val="none"/>
            <w:lang w:val="vi-VN"/>
          </w:rPr>
          <w:t>11</w:t>
        </w:r>
      </w:hyperlink>
      <w:r w:rsidRPr="00633BE3">
        <w:rPr>
          <w:color w:val="000000"/>
          <w:sz w:val="26"/>
          <w:szCs w:val="26"/>
          <w:lang w:val="vi-VN"/>
        </w:rPr>
        <w:t> do giáo viên thiết kế bao gồm các hoạt động của học sinh và giáo viên trong quá trình dạy học một tiết học/bài học/chủ đề (sau đây gọi chung là bài học) nhằm giúp học sinh đạt được yêu cầu cần đạt. Kế hoạch bài dạy được giáo viên thực hiện chủ động, linh hoạt phù hợp với đối tượng học sinh,</w:t>
      </w:r>
      <w:bookmarkStart w:id="2" w:name="_GoBack"/>
      <w:bookmarkEnd w:id="2"/>
      <w:r w:rsidRPr="00633BE3">
        <w:rPr>
          <w:color w:val="000000"/>
          <w:sz w:val="26"/>
          <w:szCs w:val="26"/>
          <w:lang w:val="vi-VN"/>
        </w:rPr>
        <w:t xml:space="preserve"> điều kiện tổ chức dạy học, bảo đảm các yêu cầu cần đạt của chương trình đối với môn học, hoạt động giáo dục để đạt hiệu quả cao nhất; được điều chỉnh, bổ sung thường xuyên cho phù hợp với đối tượng học sinh và điều kiện tổ chức dạy học.</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2. Giáo viên căn cứ vào yêu cầu cần đạt được quy định trong chương trình môn học, hoạt động giáo dục; kế hoạch giáo dục của nhà trường; kế hoạch dạy học các môn học, hoạt động giáo dục; sách giáo khoa, thiết bị dạy học để xây dựng kế hoạch bài dạy gồm: Yêu cầu cần đạt, đồ dùng dạy học cần chuẩn bị, hoạt động dạy học chủ yếu, điều chỉnh sau bài dạy, cụ thể như sau:</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a) Yêu cầu cần đạt của bài học: Trên cơ sở yêu cầu cần đạt của mạch nội dung được quy định trong chương trình môn học, hoạt động giáo dục, giáo viên chủ động sử dụng sách giáo khoa, thiết bị dạy học, học liệu để xác định yêu cầu cần đạt của bài học phù hợp với đối tượng học sinh, đặc điểm nhà trường, địa phương. Yêu cầu cần đạt của bài học cần xác định rõ: Học sinh thực hiện được việc gì; vận dụng được những gì vào giải quyết vấn đề trong thực tế cuộc sống; có cơ hội hình thành, phát triển phẩm chất, năng lực gì.</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b) Đồ dùng dạy học: Các đồ dùng cần chuẩn bị để tổ chức dạy học bài học.</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c) Hoạt động dạy học chủ yếu: Giáo viên chủ động tổ chức hoạt động dạy học linh hoạt, sáng tạo, đa dạng theo tính chất bài học (bài kiến thức mới; thực hành, ôn tập), đặc điểm môn học, hoạt động giáo dục và phù hợp đối tượng học sinh.</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 Hoạt động học tập của học sinh bao gồm hoạt động mở đầu (khởi động, kết nối); hình thành kiến thức mới (trải nghiệm, khám phá; phân tích, hình thành kiến thức mới); hoạt động luyện tập, thực hành và hoạt động vận dụng, ứng dụng những điều đã học để phát hiện và giải quyết những vấn đề trong đời sống thực tế. Các hoạt động học tập (kể cả hoạt động tự nhận xét hay nhận xét sản phẩm học tập của bạn hay nhóm bạn) của học sinh, tùy theo mục đích, tính chất của mỗi hoạt động, được tổ chức làm việc cá nhân, theo nhóm hoặc cả lớp; đảm bảo mỗi học sinh được tạo điều kiện để tự mình thực hiện nhiệm vụ học tập hay trải nghiệm thực tế.</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 xml:space="preserve">- Hoạt động của giáo viên: tổ chức, hướng dẫn, hỗ trợ hoạt động học cho học sinh, tạo môi trường học tập thân thiện và những tình huống có vấn đề để khuyến khích học sinh tích cực tham gia vào các hoạt động học tập, tự nhận xét hay nhận xét sản phẩm học tập của </w:t>
      </w:r>
      <w:r w:rsidRPr="00633BE3">
        <w:rPr>
          <w:color w:val="000000"/>
          <w:sz w:val="26"/>
          <w:szCs w:val="26"/>
          <w:lang w:val="vi-VN"/>
        </w:rPr>
        <w:lastRenderedPageBreak/>
        <w:t>bạn hay nhóm bạn, tự phát hiện năng lực, nguyện vọng của bản thân, rèn luyện thói quen và khả năng tự học, phát huy tiềm năng và những kiến thức, kĩ năng đã tích l</w:t>
      </w:r>
      <w:r w:rsidRPr="00633BE3">
        <w:rPr>
          <w:color w:val="000000"/>
          <w:sz w:val="26"/>
          <w:szCs w:val="26"/>
        </w:rPr>
        <w:t>ũy </w:t>
      </w:r>
      <w:r w:rsidRPr="00633BE3">
        <w:rPr>
          <w:color w:val="000000"/>
          <w:sz w:val="26"/>
          <w:szCs w:val="26"/>
          <w:lang w:val="vi-VN"/>
        </w:rPr>
        <w:t>được để phát triển; thực hiện nhận xét, đánh giá trong quá trình tổ chức dạy học để hướng dẫn, hỗ trợ hoạt động học tập, điều chỉnh các hoạt động dạy học, đảm bảo sự tiến bộ của từng học sinh và nâng cao chất lượng giáo dục.</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d) Điều chỉnh sau bài dạy: Giáo viên ghi những điểm cần rút kinh nghiệm sau khi thực hiện kế hoạch bài dạy để hoàn thiện phương án dạy học cho các bài học sau: Nội dung còn bất cập, còn gặp khó khăn trong quá trình thực hiện tổ chức dạy học; nội dung tâm đắc tổ chức dạy học hiệu quả để trao đổi thảo luận khi tham gia sinh hoạt chuyên môn.</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3. Giáo viên thực hiện lưu trữ kế hoạch bài dạy theo hình thức phù hợp, khoa học và báo cáo tổ trưởng chuyên môn, hiệu trưởng nhà trường khi có yêu cầu; có thể sử dụng kế hoạch bài dạy xây dựng từ năm học trước để thực hiện bổ sung, điều chỉnh nội dung, phương pháp và hình thức tổ chức, để tổ chức dạy học hiệu quả. Tổ trưởng chuyên môn quản lý kế hoạch bài dạy theo nguyên tắc giảm nhẹ áp lực hành chính; đảm bảo hình thức khoa học, thuận lợi, hiệu quả, tăng cường ứng dụng công nghệ thông tin trong quản lý trên cơ sở đánh giá đúng thực chất và tôn trọng, động viên tinh thần đổi mới, sáng tạo của giáo viên.</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4. Khi tổ chức hoạt động dạy học (thực hiện Kế hoạch bài dạy), giáo viên cần chú ý một số nội dung sau:</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a) Chuyển giao nhiệm vụ học tập: nhiệm vụ học tập rõ ràng và phù hợp với khả năng của học sinh, thể hiện ở việc nêu vấn đề, hướng dẫn cách thực hiện và yêu cầu về sản phẩm mà học sinh phải hoàn thành khi thực hiện nhiệm vụ; hình thức giao nhiệm vụ sinh động, hấp dẫn, kích thích được hứng thú học tập của học sinh; đảm bảo cho tất cả học sinh tiếp nhận và sẵn sàng thực hiện nhiệm vụ.</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b) Tổ chức cho học sinh thực hiện nhiệm vụ học tập: khuyến khích học sinh hợp tác, giúp đỡ nhau khi thực hiện nhiệm vụ học tập; phát hiện kịp thời những khó khăn của học sinh và có biện pháp hỗ trợ kịp thời, phù hợp, hiệu quả; không “bỏ quên” học sinh nào.</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c) Tổ chức cho học sinh trình bày kết quả và thảo luận: hình thức trình bày kết quả thực hiện nhiệm vụ phù hợp với nội dung học tập và kĩ thuật dạy học tích cực được sử dụng; khuyến khích cho học sinh trao đổi, thảo luận với nhau về nội dung học tập; xử lý những tình huống sư phạm nảy sinh một cách hợp lý.</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d) Nhận xét, đánh giá thực hiện nhiệm vụ học tập: nhận xét về quá trình thực hiện nhiệm vụ học tập của học sinh; phân tích, nhận xét, đánh giá kết quả thực hiện nhiệm vụ và những ý kiến trao đổi, thảo luận của học sinh nh</w:t>
      </w:r>
      <w:r w:rsidRPr="00633BE3">
        <w:rPr>
          <w:color w:val="000000"/>
          <w:sz w:val="26"/>
          <w:szCs w:val="26"/>
        </w:rPr>
        <w:t>ằ</w:t>
      </w:r>
      <w:r w:rsidRPr="00633BE3">
        <w:rPr>
          <w:color w:val="000000"/>
          <w:sz w:val="26"/>
          <w:szCs w:val="26"/>
          <w:lang w:val="vi-VN"/>
        </w:rPr>
        <w:t>m giúp học sinh có hứng thú, niềm tin trong học tập, cải thiện được kết quả học tập; chính xác hóa các kiến thức mà học sinh đã học được thông qua hoạt động.</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lastRenderedPageBreak/>
        <w:t>5. Trong quá trình thực hiện, giáo viên tham khảo khung kế hoạch bài dạy trong phần B dưới đây để xây dựng kế hoạch bài dạy phù hợp với tình hình thực tế, đặc trưng môn học, hoạt động giáo dục, thuận lợi trong quá trình thực hiện, đảm bảo khoa học, linh hoạt và hiệu quả.</w:t>
      </w:r>
    </w:p>
    <w:p w:rsidR="00633BE3" w:rsidRPr="00633BE3" w:rsidRDefault="00633BE3" w:rsidP="00633BE3">
      <w:pPr>
        <w:pStyle w:val="NormalWeb"/>
        <w:shd w:val="clear" w:color="auto" w:fill="FFFFFF"/>
        <w:spacing w:before="0" w:beforeAutospacing="0" w:after="0" w:afterAutospacing="0" w:line="276" w:lineRule="auto"/>
        <w:jc w:val="both"/>
        <w:rPr>
          <w:color w:val="000000"/>
          <w:sz w:val="26"/>
          <w:szCs w:val="26"/>
        </w:rPr>
      </w:pPr>
      <w:bookmarkStart w:id="3" w:name="chuong_2_3"/>
      <w:r w:rsidRPr="00633BE3">
        <w:rPr>
          <w:b/>
          <w:bCs/>
          <w:color w:val="000000"/>
          <w:sz w:val="26"/>
          <w:szCs w:val="26"/>
          <w:lang w:val="vi-VN"/>
        </w:rPr>
        <w:t>B. KHUNG KẾ HOẠCH BÀI DẠY</w:t>
      </w:r>
      <w:bookmarkEnd w:id="3"/>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Môn học/hoạt động giáo dục ……………………………………………………; lớp …………..</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Tên bài học: ………………………………………………………………….……; số tiết: ………</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Thời gian thực hiện: ngày...tháng...năm...(hoặc từ …/…/… đến …/…/…)</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1. Yêu cầu cần đạt: Nêu cụ thể học sinh thực hiện được việc gì; vận dụng được những gì vào giải quyết vấn đề trong thực tế cuộc sống; có cơ hội hình thành, phát triển phẩm chất, năng lực gì.</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2. Đồ dùng dạy học: Nêu các thiết bị, học liệu được sử dụng trong bài dạy để tổ chức cho học sinh hoạt động nhằm đạt yêu cầu cần đạt của bài dạy.</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3. Các hoạt động dạy học chủ yếu:</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 Hoạt động Mở đầu: khởi động, kết nối.</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 Hoạt động Hình thành kiến thức mới: trải nghiệm, khám phá, phân tích, hình thành kiến thức mới </w:t>
      </w:r>
      <w:r w:rsidRPr="00633BE3">
        <w:rPr>
          <w:i/>
          <w:iCs/>
          <w:color w:val="000000"/>
          <w:sz w:val="26"/>
          <w:szCs w:val="26"/>
          <w:lang w:val="vi-VN"/>
        </w:rPr>
        <w:t>(đối với bài hình thành kiến thức mới).</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 Hoạt động Luyện tập, thực hành.</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 Hoạt động Vận dụng, trải nghiệm </w:t>
      </w:r>
      <w:r w:rsidRPr="00633BE3">
        <w:rPr>
          <w:i/>
          <w:iCs/>
          <w:color w:val="000000"/>
          <w:sz w:val="26"/>
          <w:szCs w:val="26"/>
          <w:lang w:val="vi-VN"/>
        </w:rPr>
        <w:t>(nếu có).</w:t>
      </w:r>
    </w:p>
    <w:p w:rsidR="00633BE3" w:rsidRPr="00633BE3" w:rsidRDefault="00633BE3" w:rsidP="00633BE3">
      <w:pPr>
        <w:pStyle w:val="NormalWeb"/>
        <w:shd w:val="clear" w:color="auto" w:fill="FFFFFF"/>
        <w:spacing w:before="120" w:beforeAutospacing="0" w:after="120" w:afterAutospacing="0" w:line="276" w:lineRule="auto"/>
        <w:jc w:val="both"/>
        <w:rPr>
          <w:color w:val="000000"/>
          <w:sz w:val="26"/>
          <w:szCs w:val="26"/>
        </w:rPr>
      </w:pPr>
      <w:r w:rsidRPr="00633BE3">
        <w:rPr>
          <w:color w:val="000000"/>
          <w:sz w:val="26"/>
          <w:szCs w:val="26"/>
          <w:lang w:val="vi-VN"/>
        </w:rPr>
        <w:t>4. Điều chỉnh sau bài dạy </w:t>
      </w:r>
      <w:r w:rsidRPr="00633BE3">
        <w:rPr>
          <w:i/>
          <w:iCs/>
          <w:color w:val="000000"/>
          <w:sz w:val="26"/>
          <w:szCs w:val="26"/>
          <w:lang w:val="vi-VN"/>
        </w:rPr>
        <w:t>(nếu có).</w:t>
      </w:r>
    </w:p>
    <w:p w:rsidR="007A4BE5" w:rsidRPr="00633BE3" w:rsidRDefault="00633BE3" w:rsidP="00633BE3">
      <w:pPr>
        <w:spacing w:line="276" w:lineRule="auto"/>
        <w:jc w:val="both"/>
        <w:rPr>
          <w:rFonts w:ascii="Times New Roman" w:hAnsi="Times New Roman" w:cs="Times New Roman"/>
          <w:sz w:val="26"/>
          <w:szCs w:val="26"/>
        </w:rPr>
      </w:pPr>
    </w:p>
    <w:sectPr w:rsidR="007A4BE5" w:rsidRPr="00633B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E3"/>
    <w:rsid w:val="00414D81"/>
    <w:rsid w:val="00633BE3"/>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F3756-852A-44C5-9FE9-0228BC88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B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3B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3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cong-van/Giao-duc/Cong-van-2345-BGDDT-GDTH-2021-xay-dung-ke-hoach-giao-duc-cua-nha-truong-cap-tieu-hoc-4819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5777</Characters>
  <Application>Microsoft Office Word</Application>
  <DocSecurity>0</DocSecurity>
  <Lines>48</Lines>
  <Paragraphs>13</Paragraphs>
  <ScaleCrop>false</ScaleCrop>
  <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2024-09-07T08:26:00Z</dcterms:created>
  <dcterms:modified xsi:type="dcterms:W3CDTF">2024-09-07T08:27:00Z</dcterms:modified>
</cp:coreProperties>
</file>