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54" w:rsidRPr="003F5854" w:rsidRDefault="003F5854" w:rsidP="003F5854">
      <w:pPr>
        <w:spacing w:after="240" w:line="360" w:lineRule="atLeast"/>
        <w:ind w:right="48"/>
        <w:jc w:val="center"/>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Phòng Giáo dục và Đào tạo ...</w:t>
      </w:r>
    </w:p>
    <w:p w:rsidR="003F5854" w:rsidRPr="003F5854" w:rsidRDefault="003F5854" w:rsidP="003F5854">
      <w:pPr>
        <w:spacing w:after="240" w:line="360" w:lineRule="atLeast"/>
        <w:ind w:left="48" w:right="48"/>
        <w:jc w:val="center"/>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Đề thi Học kì 1 - Kết nối tri thức</w:t>
      </w:r>
    </w:p>
    <w:p w:rsidR="003F5854" w:rsidRPr="003F5854" w:rsidRDefault="003F5854" w:rsidP="003F5854">
      <w:pPr>
        <w:spacing w:after="240" w:line="360" w:lineRule="atLeast"/>
        <w:ind w:left="48" w:right="48"/>
        <w:jc w:val="center"/>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Năm học 2024 - 2025</w:t>
      </w:r>
    </w:p>
    <w:p w:rsidR="003F5854" w:rsidRPr="003F5854" w:rsidRDefault="003F5854" w:rsidP="003F5854">
      <w:pPr>
        <w:spacing w:after="240" w:line="360" w:lineRule="atLeast"/>
        <w:ind w:left="48" w:right="48"/>
        <w:jc w:val="center"/>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Bài thi môn: Khoa học tự nhiên lớp 6</w:t>
      </w:r>
    </w:p>
    <w:p w:rsidR="003F5854" w:rsidRPr="003F5854" w:rsidRDefault="003F5854" w:rsidP="003F5854">
      <w:pPr>
        <w:spacing w:after="240" w:line="360" w:lineRule="atLeast"/>
        <w:ind w:left="48" w:right="48"/>
        <w:jc w:val="center"/>
        <w:rPr>
          <w:rFonts w:ascii="Times New Roman" w:eastAsia="Times New Roman" w:hAnsi="Times New Roman" w:cs="Times New Roman"/>
          <w:color w:val="000000"/>
          <w:sz w:val="26"/>
          <w:szCs w:val="26"/>
        </w:rPr>
      </w:pPr>
      <w:r w:rsidRPr="003F5854">
        <w:rPr>
          <w:rFonts w:ascii="Times New Roman" w:eastAsia="Times New Roman" w:hAnsi="Times New Roman" w:cs="Times New Roman"/>
          <w:i/>
          <w:iCs/>
          <w:color w:val="000000"/>
          <w:sz w:val="26"/>
          <w:szCs w:val="26"/>
        </w:rPr>
        <w:t>Thời gian làm bài: 45 phút</w:t>
      </w:r>
    </w:p>
    <w:p w:rsidR="003F5854" w:rsidRPr="003F5854" w:rsidRDefault="003F5854" w:rsidP="003F5854">
      <w:pPr>
        <w:spacing w:after="240" w:line="360" w:lineRule="atLeast"/>
        <w:ind w:left="48" w:right="48"/>
        <w:jc w:val="center"/>
        <w:rPr>
          <w:rFonts w:ascii="Times New Roman" w:eastAsia="Times New Roman" w:hAnsi="Times New Roman" w:cs="Times New Roman"/>
          <w:color w:val="000000"/>
          <w:sz w:val="26"/>
          <w:szCs w:val="26"/>
        </w:rPr>
      </w:pPr>
      <w:r w:rsidRPr="003F5854">
        <w:rPr>
          <w:rFonts w:ascii="Times New Roman" w:eastAsia="Times New Roman" w:hAnsi="Times New Roman" w:cs="Times New Roman"/>
          <w:i/>
          <w:iCs/>
          <w:color w:val="000000"/>
          <w:sz w:val="26"/>
          <w:szCs w:val="26"/>
        </w:rPr>
        <w:t>(không kể thời gian phát đề)</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1</w:t>
      </w:r>
      <w:r w:rsidRPr="003F5854">
        <w:rPr>
          <w:rFonts w:ascii="Times New Roman" w:eastAsia="Times New Roman" w:hAnsi="Times New Roman" w:cs="Times New Roman"/>
          <w:color w:val="000000"/>
          <w:sz w:val="26"/>
          <w:szCs w:val="26"/>
        </w:rPr>
        <w:t>: Quá trình nào sau đây thể hiện tính chất hóa học?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Hòa tan muối vào nước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Đun nóng bát đựng muối đến khi có tiếng nổ lách tách</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Đun nóng đường ở thể rắn để chuyển sang đường ở thể lỏng</w:t>
      </w:r>
    </w:p>
    <w:p w:rsid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 xml:space="preserve">D. Đun nóng đường đến khi xuất hiện </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2:</w:t>
      </w:r>
      <w:r w:rsidRPr="003F5854">
        <w:rPr>
          <w:rFonts w:ascii="Times New Roman" w:eastAsia="Times New Roman" w:hAnsi="Times New Roman" w:cs="Times New Roman"/>
          <w:color w:val="000000"/>
          <w:sz w:val="26"/>
          <w:szCs w:val="26"/>
        </w:rPr>
        <w:t> Trong các đặc điểm sau đây, đặc điểm nào </w:t>
      </w:r>
      <w:r w:rsidRPr="003F5854">
        <w:rPr>
          <w:rFonts w:ascii="Times New Roman" w:eastAsia="Times New Roman" w:hAnsi="Times New Roman" w:cs="Times New Roman"/>
          <w:b/>
          <w:bCs/>
          <w:color w:val="000000"/>
          <w:sz w:val="26"/>
          <w:szCs w:val="26"/>
        </w:rPr>
        <w:t>không phải</w:t>
      </w:r>
      <w:r w:rsidRPr="003F5854">
        <w:rPr>
          <w:rFonts w:ascii="Times New Roman" w:eastAsia="Times New Roman" w:hAnsi="Times New Roman" w:cs="Times New Roman"/>
          <w:color w:val="000000"/>
          <w:sz w:val="26"/>
          <w:szCs w:val="26"/>
        </w:rPr>
        <w:t> là của sự bay hơi?</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Xảy ra ở bất kì nhiệt độ nào của chất lỏng.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Xảy ra trên mặt thoáng của chất lỏng.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Không nhìn thấy được.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Xảy ra ở một nhiệt độ xác định của chất lỏng.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3</w:t>
      </w:r>
      <w:r w:rsidRPr="003F5854">
        <w:rPr>
          <w:rFonts w:ascii="Times New Roman" w:eastAsia="Times New Roman" w:hAnsi="Times New Roman" w:cs="Times New Roman"/>
          <w:color w:val="000000"/>
          <w:sz w:val="26"/>
          <w:szCs w:val="26"/>
        </w:rPr>
        <w:t>: Tính chất nào sau đây mà oxygen không có:</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Oxygen là chất khí.</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Không màu, không mùi, không vị</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Tan nhiều trong nước.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Nặng hơn không khí.</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4</w:t>
      </w:r>
      <w:r w:rsidRPr="003F5854">
        <w:rPr>
          <w:rFonts w:ascii="Times New Roman" w:eastAsia="Times New Roman" w:hAnsi="Times New Roman" w:cs="Times New Roman"/>
          <w:color w:val="000000"/>
          <w:sz w:val="26"/>
          <w:szCs w:val="26"/>
        </w:rPr>
        <w:t>: Phương pháp nào để dập tắt đám cháy nhỏ do xăng dầu?</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lastRenderedPageBreak/>
        <w:t>A. Quạt.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Phủ chăn bông hoặc vải dày.</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Dùng nước.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Dùng cồn.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5: </w:t>
      </w:r>
      <w:r w:rsidRPr="003F5854">
        <w:rPr>
          <w:rFonts w:ascii="Times New Roman" w:eastAsia="Times New Roman" w:hAnsi="Times New Roman" w:cs="Times New Roman"/>
          <w:color w:val="000000"/>
          <w:sz w:val="26"/>
          <w:szCs w:val="26"/>
        </w:rPr>
        <w:t>Mô hình 3R có nghĩa là gì?</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Sử dụng các vật liệu ít gây ô nhiễm môi trường.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Sử dụng vật liệu với mục tiêu giảm thiểu, tái chế, tái sử dụng.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Sử dụng vật liệu có hiệu quả, an toàn, tiết kiệm.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Sử dụng các vật liệu chất lượng cao, mẫu mã đẹp, hình thức phù hợp.</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6</w:t>
      </w:r>
      <w:r w:rsidRPr="003F5854">
        <w:rPr>
          <w:rFonts w:ascii="Times New Roman" w:eastAsia="Times New Roman" w:hAnsi="Times New Roman" w:cs="Times New Roman"/>
          <w:color w:val="000000"/>
          <w:sz w:val="26"/>
          <w:szCs w:val="26"/>
        </w:rPr>
        <w:t>: Nguyên liệu nào sau đây được sử dụng trong lò nung vôi?</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Đá vôi.                                                   B. Đất sét.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Cát.                                                        D. Gạch.</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7:</w:t>
      </w:r>
      <w:r w:rsidRPr="003F5854">
        <w:rPr>
          <w:rFonts w:ascii="Times New Roman" w:eastAsia="Times New Roman" w:hAnsi="Times New Roman" w:cs="Times New Roman"/>
          <w:color w:val="000000"/>
          <w:sz w:val="26"/>
          <w:szCs w:val="26"/>
        </w:rPr>
        <w:t> Hãy giải thích tại sao các chất khí dễ cháy hoàn toàn hơn các chất rắn và chất lỏng?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Vì chất khí nhẹ hơn chất rắn và chất lỏng.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Vì chất khí có nhiệt độ sôi thấp hơn chất rắn và chất lỏng.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Vì diện tích tiếp xúc của chất khí với không khí lớn hơn.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Vì chất khí có khối lượng riêng lớn hơn chất rắn và lỏng.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8: </w:t>
      </w:r>
      <w:r w:rsidRPr="003F5854">
        <w:rPr>
          <w:rFonts w:ascii="Times New Roman" w:eastAsia="Times New Roman" w:hAnsi="Times New Roman" w:cs="Times New Roman"/>
          <w:color w:val="000000"/>
          <w:sz w:val="26"/>
          <w:szCs w:val="26"/>
        </w:rPr>
        <w:t>Gạo sẽ cung cấp chất dinh dưỡng nào nhiều nhất cho cơ thể?</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Vitamin.                                                 B. Protein (chất đạm).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Lipit (chất béo).                                      D. Carbohydrate (chất đường, bột).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9: </w:t>
      </w:r>
      <w:r w:rsidRPr="003F5854">
        <w:rPr>
          <w:rFonts w:ascii="Times New Roman" w:eastAsia="Times New Roman" w:hAnsi="Times New Roman" w:cs="Times New Roman"/>
          <w:color w:val="000000"/>
          <w:sz w:val="26"/>
          <w:szCs w:val="26"/>
        </w:rPr>
        <w:t>Hỗn hợp nào sau đây không được xem là dung dịch?</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lastRenderedPageBreak/>
        <w:t>A. Hỗn hợp nước muối.                               B. Hỗn hợp nước đường.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Hỗn hợp bột mì và nước khuấy đều.        C. Hỗn hợp nước và rượu.</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10:</w:t>
      </w:r>
      <w:r w:rsidRPr="003F5854">
        <w:rPr>
          <w:rFonts w:ascii="Times New Roman" w:eastAsia="Times New Roman" w:hAnsi="Times New Roman" w:cs="Times New Roman"/>
          <w:color w:val="000000"/>
          <w:sz w:val="26"/>
          <w:szCs w:val="26"/>
        </w:rPr>
        <w:t> Hỗn hợp nào dưới đây có thể tách riêng các chất khi cho hỗn hợp vào nước, sau đó khuấy kĩ và lọc?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Bột đá vôi và muối ăn.                            B. Bột than và sắt.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Đường và muối.                                      D. Giấm và rượu.</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11: </w:t>
      </w:r>
      <w:r w:rsidRPr="003F5854">
        <w:rPr>
          <w:rFonts w:ascii="Times New Roman" w:eastAsia="Times New Roman" w:hAnsi="Times New Roman" w:cs="Times New Roman"/>
          <w:color w:val="000000"/>
          <w:sz w:val="26"/>
          <w:szCs w:val="26"/>
        </w:rPr>
        <w:t>Loại tế bào nào sau đây có thể quan sát bằng mắt thường?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Tế bào trứng cá                    B. Tế bào vảy hành</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Tế bào mô giậu                    D. Tế bào vi khuẩn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12:</w:t>
      </w:r>
      <w:r w:rsidRPr="003F5854">
        <w:rPr>
          <w:rFonts w:ascii="Times New Roman" w:eastAsia="Times New Roman" w:hAnsi="Times New Roman" w:cs="Times New Roman"/>
          <w:color w:val="000000"/>
          <w:sz w:val="26"/>
          <w:szCs w:val="26"/>
        </w:rPr>
        <w:t> Vì sao tế bào được coi là đơn vị cơ bản của sự sống?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Nó có thể thực hiện đầy đủ các quá trình sống cơ bản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Nó có đầy đủ hết các loại bào quan cần thiết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Nó có nhiều hình dạng khác nhau để thích nghi với các chức năng khác nhau</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Nó có nhiều kích thước khác nhau để đảm nhiệm các vai trò khác nhau</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13:</w:t>
      </w:r>
      <w:r w:rsidRPr="003F5854">
        <w:rPr>
          <w:rFonts w:ascii="Times New Roman" w:eastAsia="Times New Roman" w:hAnsi="Times New Roman" w:cs="Times New Roman"/>
          <w:color w:val="000000"/>
          <w:sz w:val="26"/>
          <w:szCs w:val="26"/>
        </w:rPr>
        <w:t> Quan sát tế bào bên và cho biết mũi tên đang chỉ vào thành phần nào của tế bào.</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noProof/>
          <w:color w:val="000000"/>
          <w:sz w:val="26"/>
          <w:szCs w:val="26"/>
        </w:rPr>
        <w:drawing>
          <wp:inline distT="0" distB="0" distL="0" distR="0">
            <wp:extent cx="1476375" cy="1647825"/>
            <wp:effectExtent l="0" t="0" r="9525" b="9525"/>
            <wp:docPr id="3" name="Picture 3" descr="3 Đề thi Học kì 1 KHTN 6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Đề thi Học kì 1 KHTN 6 Kết nối tri thức năm 2024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1647825"/>
                    </a:xfrm>
                    <a:prstGeom prst="rect">
                      <a:avLst/>
                    </a:prstGeom>
                    <a:noFill/>
                    <a:ln>
                      <a:noFill/>
                    </a:ln>
                  </pic:spPr>
                </pic:pic>
              </a:graphicData>
            </a:graphic>
          </wp:inline>
        </w:drawing>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Màng tế bào.               B. Chất tế bào.</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Nhân tế bào.               D. Vùng nhân.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lastRenderedPageBreak/>
        <w:t>Câu 14:</w:t>
      </w:r>
      <w:r w:rsidRPr="003F5854">
        <w:rPr>
          <w:rFonts w:ascii="Times New Roman" w:eastAsia="Times New Roman" w:hAnsi="Times New Roman" w:cs="Times New Roman"/>
          <w:color w:val="000000"/>
          <w:sz w:val="26"/>
          <w:szCs w:val="26"/>
        </w:rPr>
        <w:t> Khi tế bào lớn lên đến một kích thước nhất định sẽ tiến hành quá trình nào?</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Sinh trưởng                 B. Sinh sản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Thay thế                      D. Chết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15:</w:t>
      </w:r>
      <w:r w:rsidRPr="003F5854">
        <w:rPr>
          <w:rFonts w:ascii="Times New Roman" w:eastAsia="Times New Roman" w:hAnsi="Times New Roman" w:cs="Times New Roman"/>
          <w:color w:val="000000"/>
          <w:sz w:val="26"/>
          <w:szCs w:val="26"/>
        </w:rPr>
        <w:t> Cơ thể đơn bào và cơ thể đa bào khác nhau chủ yếu ở điểm nào?</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Màu sắc                                           B. Kích thước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Số lượng tế bào tạo thành              D. Hình dạng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16:</w:t>
      </w:r>
      <w:r w:rsidRPr="003F5854">
        <w:rPr>
          <w:rFonts w:ascii="Times New Roman" w:eastAsia="Times New Roman" w:hAnsi="Times New Roman" w:cs="Times New Roman"/>
          <w:color w:val="000000"/>
          <w:sz w:val="26"/>
          <w:szCs w:val="26"/>
        </w:rPr>
        <w:t> Hệ cơ quan ở thực vật bao gồm?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Hệ rễ và hệ thân                   B. Hệ thân và hệ lá</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Hệ chồi và hệ rễ                   D. Hệ cơ và hệ thân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17:</w:t>
      </w:r>
      <w:r w:rsidRPr="003F5854">
        <w:rPr>
          <w:rFonts w:ascii="Times New Roman" w:eastAsia="Times New Roman" w:hAnsi="Times New Roman" w:cs="Times New Roman"/>
          <w:color w:val="000000"/>
          <w:sz w:val="26"/>
          <w:szCs w:val="26"/>
        </w:rPr>
        <w:t> Các bậc phân loại sinh vật từ thấp đến cao theo trình tự nào sau đây?</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Loài → Chi (giống) → Họ → Bộ → Lớp → Ngành → Giới</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Chi (giống) → Loài → Họ → Bộ → Lớp → Ngành → Giới</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Giới → Ngành → Lớp → Bộ → Họ → Chi (giống) → Loài</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Loài → Chi (giống) → Bộ → Họ → Lớp → Ngành → Giới</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18:</w:t>
      </w:r>
      <w:r w:rsidRPr="003F5854">
        <w:rPr>
          <w:rFonts w:ascii="Times New Roman" w:eastAsia="Times New Roman" w:hAnsi="Times New Roman" w:cs="Times New Roman"/>
          <w:color w:val="000000"/>
          <w:sz w:val="26"/>
          <w:szCs w:val="26"/>
        </w:rPr>
        <w:t> Khi tiến hành xây dựng khóa lưỡng phân để phân loại một nhóm sinh vật cần tuân thủ theo nguyên tắc nào?</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Từ một tập hợp sinh vật ban đầu tách thành hai nhóm có những đặc điểm đối lập nhau.</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Từ một tập hợp sinh vật ban đầu tách thành hai nhóm có cơ quan di chuyển khác nhau.</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Từ một tập hợp sinh vật ban đầu tách thành hai nhóm có môi trường sống khác nhau.</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Từ một tập hợp sinh vật ban đầu tách thành hai nhóm có kiểu dinh dưỡng khác nhau.</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19:</w:t>
      </w:r>
      <w:r w:rsidRPr="003F5854">
        <w:rPr>
          <w:rFonts w:ascii="Times New Roman" w:eastAsia="Times New Roman" w:hAnsi="Times New Roman" w:cs="Times New Roman"/>
          <w:color w:val="000000"/>
          <w:sz w:val="26"/>
          <w:szCs w:val="26"/>
        </w:rPr>
        <w:t> Phát biểu nào dưới đây </w:t>
      </w:r>
      <w:r w:rsidRPr="003F5854">
        <w:rPr>
          <w:rFonts w:ascii="Times New Roman" w:eastAsia="Times New Roman" w:hAnsi="Times New Roman" w:cs="Times New Roman"/>
          <w:b/>
          <w:bCs/>
          <w:color w:val="000000"/>
          <w:sz w:val="26"/>
          <w:szCs w:val="26"/>
        </w:rPr>
        <w:t>không</w:t>
      </w:r>
      <w:r w:rsidRPr="003F5854">
        <w:rPr>
          <w:rFonts w:ascii="Times New Roman" w:eastAsia="Times New Roman" w:hAnsi="Times New Roman" w:cs="Times New Roman"/>
          <w:color w:val="000000"/>
          <w:sz w:val="26"/>
          <w:szCs w:val="26"/>
        </w:rPr>
        <w:t> đúng khi nói về vai trò của vi khuẩn?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Nhiều vi khuẩn có ích được sử dụng trong nông nghiệp và công nghiệp chế biến.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lastRenderedPageBreak/>
        <w:t>B. Vi khuẩn được sử dụng trong sản xuất vaccine và thuốc kháng sinh.</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Mọi vi khuẩn đều có lợi cho tự nhiên và đời sống con người.</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Vi khuẩn giúp phân hủy các chất hữu cơ thành các chất vô cơ để cây sử dụng.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20:</w:t>
      </w:r>
      <w:r w:rsidRPr="003F5854">
        <w:rPr>
          <w:rFonts w:ascii="Times New Roman" w:eastAsia="Times New Roman" w:hAnsi="Times New Roman" w:cs="Times New Roman"/>
          <w:color w:val="000000"/>
          <w:sz w:val="26"/>
          <w:szCs w:val="26"/>
        </w:rPr>
        <w:t> Vì sao nói vi khuẩn là sinh vật có cấu tạo cơ thể đơn giản nhất trong thế giới sống?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Vì vi khuẩn có kích thước nhỏ nhất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Vì vi khuẩn có khối lượng nhó nhất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Vì vi khuẩn chưa có nhân hoàn chỉnh</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Vì cấu tạo vi khuẩn chỉ gồm 1 tế bào nhân sơ</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21: </w:t>
      </w:r>
      <w:r w:rsidRPr="003F5854">
        <w:rPr>
          <w:rFonts w:ascii="Times New Roman" w:eastAsia="Times New Roman" w:hAnsi="Times New Roman" w:cs="Times New Roman"/>
          <w:color w:val="000000"/>
          <w:sz w:val="26"/>
          <w:szCs w:val="26"/>
        </w:rPr>
        <w:t>Em hãy xác định vật chịu tác dụng trực tiếp của lực trong hoạt động giáo viên cầm phấn viết lên bảng?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Giáo viên.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viên phấn.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Bảng.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Bàn tay giáo viên.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22: </w:t>
      </w:r>
      <w:r w:rsidRPr="003F5854">
        <w:rPr>
          <w:rFonts w:ascii="Times New Roman" w:eastAsia="Times New Roman" w:hAnsi="Times New Roman" w:cs="Times New Roman"/>
          <w:color w:val="000000"/>
          <w:sz w:val="26"/>
          <w:szCs w:val="26"/>
        </w:rPr>
        <w:t>Lực nào sau đây là lực hút của Trái Đất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Lực làm cho chiếc thuyền nổi trên mặt nước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Lực kéo chiếc thuyền chìm xuống khi bị nước tràn vào</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Lực đẩy thuyền đi theo dòng nước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lực làm xe máy chuyển động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23: </w:t>
      </w:r>
      <w:r w:rsidRPr="003F5854">
        <w:rPr>
          <w:rFonts w:ascii="Times New Roman" w:eastAsia="Times New Roman" w:hAnsi="Times New Roman" w:cs="Times New Roman"/>
          <w:color w:val="000000"/>
          <w:sz w:val="26"/>
          <w:szCs w:val="26"/>
        </w:rPr>
        <w:t>Nhận biết lực nào sau đây </w:t>
      </w:r>
      <w:r w:rsidRPr="003F5854">
        <w:rPr>
          <w:rFonts w:ascii="Times New Roman" w:eastAsia="Times New Roman" w:hAnsi="Times New Roman" w:cs="Times New Roman"/>
          <w:b/>
          <w:bCs/>
          <w:color w:val="000000"/>
          <w:sz w:val="26"/>
          <w:szCs w:val="26"/>
        </w:rPr>
        <w:t>không</w:t>
      </w:r>
      <w:r w:rsidRPr="003F5854">
        <w:rPr>
          <w:rFonts w:ascii="Times New Roman" w:eastAsia="Times New Roman" w:hAnsi="Times New Roman" w:cs="Times New Roman"/>
          <w:color w:val="000000"/>
          <w:sz w:val="26"/>
          <w:szCs w:val="26"/>
        </w:rPr>
        <w:t> phải là lực tiếp xúc?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Lực ma sát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lastRenderedPageBreak/>
        <w:t>B. Trọng lực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Sức cản không khí</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Lực đẩy của nước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24: </w:t>
      </w:r>
      <w:r w:rsidRPr="003F5854">
        <w:rPr>
          <w:rFonts w:ascii="Times New Roman" w:eastAsia="Times New Roman" w:hAnsi="Times New Roman" w:cs="Times New Roman"/>
          <w:color w:val="000000"/>
          <w:sz w:val="26"/>
          <w:szCs w:val="26"/>
        </w:rPr>
        <w:t>Để biểu diễn lực, ta cần biểu diễn các đặc trưng nào của lực?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Điểm đặt, phương, chiều và độ lớn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Gốc, phương và chiều</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Phương, chiều và độ lớn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Gốc và hướng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25: </w:t>
      </w:r>
      <w:r w:rsidRPr="003F5854">
        <w:rPr>
          <w:rFonts w:ascii="Times New Roman" w:eastAsia="Times New Roman" w:hAnsi="Times New Roman" w:cs="Times New Roman"/>
          <w:color w:val="000000"/>
          <w:sz w:val="26"/>
          <w:szCs w:val="26"/>
        </w:rPr>
        <w:t>Lực đàn hồi có đặc điểm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không phụ thuộc vào độ biến dạng.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độ biến dạng tăng thì lực đàn hồi giảm.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phụ thuộc vào môi trường bên ngoài.</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độ biến dạng tăng thì lực đàn hồi tăng.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26: </w:t>
      </w:r>
      <w:r w:rsidRPr="003F5854">
        <w:rPr>
          <w:rFonts w:ascii="Times New Roman" w:eastAsia="Times New Roman" w:hAnsi="Times New Roman" w:cs="Times New Roman"/>
          <w:color w:val="000000"/>
          <w:sz w:val="26"/>
          <w:szCs w:val="26"/>
        </w:rPr>
        <w:t>Trọng lượng của một vật được tính theo công thức nào sau đây?</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P = 10 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P = 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P = 0,1 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m = 10 P</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27: </w:t>
      </w:r>
      <w:r w:rsidRPr="003F5854">
        <w:rPr>
          <w:rFonts w:ascii="Times New Roman" w:eastAsia="Times New Roman" w:hAnsi="Times New Roman" w:cs="Times New Roman"/>
          <w:color w:val="000000"/>
          <w:sz w:val="26"/>
          <w:szCs w:val="26"/>
        </w:rPr>
        <w:t>Trường hợp nào sau đây lực xuất hiện không phải là lực ma sát?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Xe đạp đi trên đường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Đế giày lâu ngày đi bị mòn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Lò xo bị nén</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lastRenderedPageBreak/>
        <w:t>D. Người công nhân đẩy thùng hàng mà nó không xê dịch chút nào</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28: </w:t>
      </w:r>
      <w:r w:rsidRPr="003F5854">
        <w:rPr>
          <w:rFonts w:ascii="Times New Roman" w:eastAsia="Times New Roman" w:hAnsi="Times New Roman" w:cs="Times New Roman"/>
          <w:color w:val="000000"/>
          <w:sz w:val="26"/>
          <w:szCs w:val="26"/>
        </w:rPr>
        <w:t>Trong các phát biểu sau đây, phát biểu nào là </w:t>
      </w:r>
      <w:r w:rsidRPr="003F5854">
        <w:rPr>
          <w:rFonts w:ascii="Times New Roman" w:eastAsia="Times New Roman" w:hAnsi="Times New Roman" w:cs="Times New Roman"/>
          <w:b/>
          <w:bCs/>
          <w:color w:val="000000"/>
          <w:sz w:val="26"/>
          <w:szCs w:val="26"/>
        </w:rPr>
        <w:t>sai</w:t>
      </w:r>
      <w:r w:rsidRPr="003F5854">
        <w:rPr>
          <w:rFonts w:ascii="Times New Roman" w:eastAsia="Times New Roman" w:hAnsi="Times New Roman" w:cs="Times New Roman"/>
          <w:color w:val="000000"/>
          <w:sz w:val="26"/>
          <w:szCs w:val="26"/>
        </w:rPr>
        <w: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Người đang bơi trong nước chịu cả lực cản của không khí và của nước.</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Người đi bộ trên mặt đất chịu lực cản của không khí.</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Xe ô tô đang chạy chịu lực cản của không khí.</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Máy bay đang bay chịu lực cản của không khí.</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29: </w:t>
      </w:r>
      <w:r w:rsidRPr="003F5854">
        <w:rPr>
          <w:rFonts w:ascii="Times New Roman" w:eastAsia="Times New Roman" w:hAnsi="Times New Roman" w:cs="Times New Roman"/>
          <w:color w:val="000000"/>
          <w:sz w:val="26"/>
          <w:szCs w:val="26"/>
        </w:rPr>
        <w:t>Một lò xo xoắn có độ dài ban đầu là 20 cm. Khi treo một quả cân, độ dài của lò xo là 22 cm. Nếu treo ba quả cân như thế thì lò xo bị dãn ra so với ban đầu một đoạn là:</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4 cm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6 cm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24 cm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26 cm</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Câu 30: </w:t>
      </w:r>
      <w:r w:rsidRPr="003F5854">
        <w:rPr>
          <w:rFonts w:ascii="Times New Roman" w:eastAsia="Times New Roman" w:hAnsi="Times New Roman" w:cs="Times New Roman"/>
          <w:color w:val="000000"/>
          <w:sz w:val="26"/>
          <w:szCs w:val="26"/>
        </w:rPr>
        <w:t>Chỉ có thể nói trọng lực của vật nào sau đây?</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A. Trái Đất</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B. Mặt Trăng</w:t>
      </w: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C. Mặt Trời</w:t>
      </w:r>
    </w:p>
    <w:p w:rsid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color w:val="000000"/>
          <w:sz w:val="26"/>
          <w:szCs w:val="26"/>
        </w:rPr>
        <w:t>D. Hòn đá trên mặt đất</w:t>
      </w:r>
    </w:p>
    <w:p w:rsid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p>
    <w:p w:rsid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p>
    <w:p w:rsid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p>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 xml:space="preserve">Đáp án </w:t>
      </w:r>
      <w:bookmarkStart w:id="0" w:name="_GoBack"/>
      <w:bookmarkEnd w:id="0"/>
    </w:p>
    <w:tbl>
      <w:tblPr>
        <w:tblW w:w="10650" w:type="dxa"/>
        <w:tblCellMar>
          <w:left w:w="0" w:type="dxa"/>
          <w:right w:w="0" w:type="dxa"/>
        </w:tblCellMar>
        <w:tblLook w:val="04A0" w:firstRow="1" w:lastRow="0" w:firstColumn="1" w:lastColumn="0" w:noHBand="0" w:noVBand="1"/>
      </w:tblPr>
      <w:tblGrid>
        <w:gridCol w:w="1065"/>
        <w:gridCol w:w="1065"/>
        <w:gridCol w:w="1065"/>
        <w:gridCol w:w="1065"/>
        <w:gridCol w:w="1065"/>
        <w:gridCol w:w="1065"/>
        <w:gridCol w:w="1065"/>
        <w:gridCol w:w="1065"/>
        <w:gridCol w:w="1065"/>
        <w:gridCol w:w="1065"/>
      </w:tblGrid>
      <w:tr w:rsidR="003F5854" w:rsidRPr="003F5854" w:rsidTr="003F5854">
        <w:tc>
          <w:tcPr>
            <w:tcW w:w="500" w:type="pct"/>
            <w:tcBorders>
              <w:top w:val="single" w:sz="8" w:space="0" w:color="auto"/>
              <w:left w:val="single" w:sz="8" w:space="0" w:color="auto"/>
              <w:bottom w:val="single" w:sz="8" w:space="0" w:color="auto"/>
              <w:right w:val="single" w:sz="8" w:space="0" w:color="auto"/>
            </w:tcBorders>
            <w:shd w:val="clear" w:color="auto" w:fill="auto"/>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lastRenderedPageBreak/>
              <w:t>1. D</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2. D</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3. C</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4. B</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5. B</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6. A</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7. C</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8. D</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9. C</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10. A</w:t>
            </w:r>
          </w:p>
        </w:tc>
      </w:tr>
      <w:tr w:rsidR="003F5854" w:rsidRPr="003F5854" w:rsidTr="003F5854">
        <w:tc>
          <w:tcPr>
            <w:tcW w:w="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11. A</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12. A</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13. D</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14. B</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15. C</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16. C</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17. A</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18. A</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19. C</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20. D</w:t>
            </w:r>
          </w:p>
        </w:tc>
      </w:tr>
      <w:tr w:rsidR="003F5854" w:rsidRPr="003F5854" w:rsidTr="003F5854">
        <w:tc>
          <w:tcPr>
            <w:tcW w:w="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21. B </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22. B</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23. B</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24. A</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25. D</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26. A</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27. C</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28. A</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29. D</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5854" w:rsidRPr="003F5854" w:rsidRDefault="003F5854" w:rsidP="003F5854">
            <w:pPr>
              <w:spacing w:after="240" w:line="360" w:lineRule="atLeast"/>
              <w:ind w:left="48" w:right="48"/>
              <w:jc w:val="both"/>
              <w:rPr>
                <w:rFonts w:ascii="Times New Roman" w:eastAsia="Times New Roman" w:hAnsi="Times New Roman" w:cs="Times New Roman"/>
                <w:color w:val="000000"/>
                <w:sz w:val="26"/>
                <w:szCs w:val="26"/>
              </w:rPr>
            </w:pPr>
            <w:r w:rsidRPr="003F5854">
              <w:rPr>
                <w:rFonts w:ascii="Times New Roman" w:eastAsia="Times New Roman" w:hAnsi="Times New Roman" w:cs="Times New Roman"/>
                <w:b/>
                <w:bCs/>
                <w:color w:val="000000"/>
                <w:sz w:val="26"/>
                <w:szCs w:val="26"/>
              </w:rPr>
              <w:t>30. D</w:t>
            </w:r>
          </w:p>
        </w:tc>
      </w:tr>
    </w:tbl>
    <w:p w:rsidR="003F5854" w:rsidRP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P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P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P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P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P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P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P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3F5854" w:rsidRPr="003F5854" w:rsidRDefault="003F5854" w:rsidP="003F5854">
      <w:pPr>
        <w:spacing w:after="240" w:line="360" w:lineRule="atLeast"/>
        <w:ind w:left="48" w:right="48"/>
        <w:jc w:val="center"/>
        <w:rPr>
          <w:rFonts w:ascii="Times New Roman" w:eastAsia="Times New Roman" w:hAnsi="Times New Roman" w:cs="Times New Roman"/>
          <w:b/>
          <w:bCs/>
          <w:color w:val="000000"/>
          <w:sz w:val="26"/>
          <w:szCs w:val="26"/>
        </w:rPr>
      </w:pPr>
    </w:p>
    <w:p w:rsidR="007A4BE5" w:rsidRPr="003F5854" w:rsidRDefault="003F5854">
      <w:pPr>
        <w:rPr>
          <w:rFonts w:ascii="Times New Roman" w:hAnsi="Times New Roman" w:cs="Times New Roman"/>
          <w:sz w:val="26"/>
          <w:szCs w:val="26"/>
        </w:rPr>
      </w:pPr>
    </w:p>
    <w:sectPr w:rsidR="007A4BE5" w:rsidRPr="003F58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54"/>
    <w:rsid w:val="003F5854"/>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C015A-A23E-4612-B1B2-B7F2BD71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8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5854"/>
    <w:rPr>
      <w:b/>
      <w:bCs/>
    </w:rPr>
  </w:style>
  <w:style w:type="character" w:customStyle="1" w:styleId="label--pressed">
    <w:name w:val="label--pressed"/>
    <w:basedOn w:val="DefaultParagraphFont"/>
    <w:rsid w:val="003F5854"/>
  </w:style>
  <w:style w:type="character" w:customStyle="1" w:styleId="plyrtooltip">
    <w:name w:val="plyr__tooltip"/>
    <w:basedOn w:val="DefaultParagraphFont"/>
    <w:rsid w:val="003F5854"/>
  </w:style>
  <w:style w:type="character" w:customStyle="1" w:styleId="label--not-pressed">
    <w:name w:val="label--not-pressed"/>
    <w:basedOn w:val="DefaultParagraphFont"/>
    <w:rsid w:val="003F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666">
      <w:bodyDiv w:val="1"/>
      <w:marLeft w:val="0"/>
      <w:marRight w:val="0"/>
      <w:marTop w:val="0"/>
      <w:marBottom w:val="0"/>
      <w:divBdr>
        <w:top w:val="none" w:sz="0" w:space="0" w:color="auto"/>
        <w:left w:val="none" w:sz="0" w:space="0" w:color="auto"/>
        <w:bottom w:val="none" w:sz="0" w:space="0" w:color="auto"/>
        <w:right w:val="none" w:sz="0" w:space="0" w:color="auto"/>
      </w:divBdr>
      <w:divsChild>
        <w:div w:id="1128818213">
          <w:marLeft w:val="0"/>
          <w:marRight w:val="0"/>
          <w:marTop w:val="0"/>
          <w:marBottom w:val="0"/>
          <w:divBdr>
            <w:top w:val="none" w:sz="0" w:space="0" w:color="auto"/>
            <w:left w:val="none" w:sz="0" w:space="0" w:color="auto"/>
            <w:bottom w:val="none" w:sz="0" w:space="0" w:color="auto"/>
            <w:right w:val="none" w:sz="0" w:space="0" w:color="auto"/>
          </w:divBdr>
          <w:divsChild>
            <w:div w:id="1463428984">
              <w:marLeft w:val="0"/>
              <w:marRight w:val="0"/>
              <w:marTop w:val="0"/>
              <w:marBottom w:val="0"/>
              <w:divBdr>
                <w:top w:val="none" w:sz="0" w:space="0" w:color="auto"/>
                <w:left w:val="none" w:sz="0" w:space="0" w:color="auto"/>
                <w:bottom w:val="none" w:sz="0" w:space="0" w:color="auto"/>
                <w:right w:val="none" w:sz="0" w:space="0" w:color="auto"/>
              </w:divBdr>
              <w:divsChild>
                <w:div w:id="2057005035">
                  <w:marLeft w:val="0"/>
                  <w:marRight w:val="0"/>
                  <w:marTop w:val="0"/>
                  <w:marBottom w:val="0"/>
                  <w:divBdr>
                    <w:top w:val="none" w:sz="0" w:space="0" w:color="auto"/>
                    <w:left w:val="none" w:sz="0" w:space="0" w:color="auto"/>
                    <w:bottom w:val="none" w:sz="0" w:space="0" w:color="auto"/>
                    <w:right w:val="none" w:sz="0" w:space="0" w:color="auto"/>
                  </w:divBdr>
                  <w:divsChild>
                    <w:div w:id="573398769">
                      <w:marLeft w:val="0"/>
                      <w:marRight w:val="0"/>
                      <w:marTop w:val="0"/>
                      <w:marBottom w:val="0"/>
                      <w:divBdr>
                        <w:top w:val="none" w:sz="0" w:space="0" w:color="auto"/>
                        <w:left w:val="none" w:sz="0" w:space="0" w:color="auto"/>
                        <w:bottom w:val="none" w:sz="0" w:space="0" w:color="auto"/>
                        <w:right w:val="none" w:sz="0" w:space="0" w:color="auto"/>
                      </w:divBdr>
                      <w:divsChild>
                        <w:div w:id="544372712">
                          <w:marLeft w:val="0"/>
                          <w:marRight w:val="0"/>
                          <w:marTop w:val="0"/>
                          <w:marBottom w:val="0"/>
                          <w:divBdr>
                            <w:top w:val="none" w:sz="0" w:space="0" w:color="auto"/>
                            <w:left w:val="none" w:sz="0" w:space="0" w:color="auto"/>
                            <w:bottom w:val="none" w:sz="0" w:space="0" w:color="auto"/>
                            <w:right w:val="none" w:sz="0" w:space="0" w:color="auto"/>
                          </w:divBdr>
                          <w:divsChild>
                            <w:div w:id="1117217459">
                              <w:marLeft w:val="0"/>
                              <w:marRight w:val="0"/>
                              <w:marTop w:val="100"/>
                              <w:marBottom w:val="100"/>
                              <w:divBdr>
                                <w:top w:val="none" w:sz="0" w:space="0" w:color="auto"/>
                                <w:left w:val="none" w:sz="0" w:space="0" w:color="auto"/>
                                <w:bottom w:val="none" w:sz="0" w:space="0" w:color="auto"/>
                                <w:right w:val="none" w:sz="0" w:space="0" w:color="auto"/>
                              </w:divBdr>
                              <w:divsChild>
                                <w:div w:id="91779298">
                                  <w:marLeft w:val="0"/>
                                  <w:marRight w:val="0"/>
                                  <w:marTop w:val="0"/>
                                  <w:marBottom w:val="0"/>
                                  <w:divBdr>
                                    <w:top w:val="none" w:sz="0" w:space="0" w:color="auto"/>
                                    <w:left w:val="none" w:sz="0" w:space="0" w:color="auto"/>
                                    <w:bottom w:val="none" w:sz="0" w:space="0" w:color="auto"/>
                                    <w:right w:val="none" w:sz="0" w:space="0" w:color="auto"/>
                                  </w:divBdr>
                                  <w:divsChild>
                                    <w:div w:id="1969553421">
                                      <w:marLeft w:val="0"/>
                                      <w:marRight w:val="0"/>
                                      <w:marTop w:val="0"/>
                                      <w:marBottom w:val="0"/>
                                      <w:divBdr>
                                        <w:top w:val="none" w:sz="0" w:space="0" w:color="auto"/>
                                        <w:left w:val="none" w:sz="0" w:space="0" w:color="auto"/>
                                        <w:bottom w:val="none" w:sz="0" w:space="0" w:color="auto"/>
                                        <w:right w:val="none" w:sz="0" w:space="0" w:color="auto"/>
                                      </w:divBdr>
                                      <w:divsChild>
                                        <w:div w:id="185294227">
                                          <w:marLeft w:val="0"/>
                                          <w:marRight w:val="0"/>
                                          <w:marTop w:val="0"/>
                                          <w:marBottom w:val="0"/>
                                          <w:divBdr>
                                            <w:top w:val="none" w:sz="0" w:space="0" w:color="auto"/>
                                            <w:left w:val="none" w:sz="0" w:space="0" w:color="auto"/>
                                            <w:bottom w:val="none" w:sz="0" w:space="0" w:color="auto"/>
                                            <w:right w:val="none" w:sz="0" w:space="0" w:color="auto"/>
                                          </w:divBdr>
                                          <w:divsChild>
                                            <w:div w:id="157505269">
                                              <w:marLeft w:val="0"/>
                                              <w:marRight w:val="0"/>
                                              <w:marTop w:val="0"/>
                                              <w:marBottom w:val="0"/>
                                              <w:divBdr>
                                                <w:top w:val="none" w:sz="0" w:space="0" w:color="auto"/>
                                                <w:left w:val="none" w:sz="0" w:space="0" w:color="auto"/>
                                                <w:bottom w:val="none" w:sz="0" w:space="0" w:color="auto"/>
                                                <w:right w:val="none" w:sz="0" w:space="0" w:color="auto"/>
                                              </w:divBdr>
                                            </w:div>
                                          </w:divsChild>
                                        </w:div>
                                        <w:div w:id="48697368">
                                          <w:marLeft w:val="0"/>
                                          <w:marRight w:val="0"/>
                                          <w:marTop w:val="0"/>
                                          <w:marBottom w:val="0"/>
                                          <w:divBdr>
                                            <w:top w:val="none" w:sz="0" w:space="0" w:color="auto"/>
                                            <w:left w:val="none" w:sz="0" w:space="0" w:color="auto"/>
                                            <w:bottom w:val="none" w:sz="0" w:space="0" w:color="auto"/>
                                            <w:right w:val="none" w:sz="0" w:space="0" w:color="auto"/>
                                          </w:divBdr>
                                        </w:div>
                                        <w:div w:id="2067532300">
                                          <w:marLeft w:val="0"/>
                                          <w:marRight w:val="0"/>
                                          <w:marTop w:val="0"/>
                                          <w:marBottom w:val="0"/>
                                          <w:divBdr>
                                            <w:top w:val="none" w:sz="0" w:space="0" w:color="auto"/>
                                            <w:left w:val="none" w:sz="0" w:space="0" w:color="auto"/>
                                            <w:bottom w:val="none" w:sz="0" w:space="0" w:color="auto"/>
                                            <w:right w:val="none" w:sz="0" w:space="0" w:color="auto"/>
                                          </w:divBdr>
                                        </w:div>
                                        <w:div w:id="19186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42101">
      <w:bodyDiv w:val="1"/>
      <w:marLeft w:val="0"/>
      <w:marRight w:val="0"/>
      <w:marTop w:val="0"/>
      <w:marBottom w:val="0"/>
      <w:divBdr>
        <w:top w:val="none" w:sz="0" w:space="0" w:color="auto"/>
        <w:left w:val="none" w:sz="0" w:space="0" w:color="auto"/>
        <w:bottom w:val="none" w:sz="0" w:space="0" w:color="auto"/>
        <w:right w:val="none" w:sz="0" w:space="0" w:color="auto"/>
      </w:divBdr>
      <w:divsChild>
        <w:div w:id="1810855344">
          <w:marLeft w:val="0"/>
          <w:marRight w:val="0"/>
          <w:marTop w:val="0"/>
          <w:marBottom w:val="0"/>
          <w:divBdr>
            <w:top w:val="none" w:sz="0" w:space="0" w:color="auto"/>
            <w:left w:val="none" w:sz="0" w:space="0" w:color="auto"/>
            <w:bottom w:val="none" w:sz="0" w:space="0" w:color="auto"/>
            <w:right w:val="none" w:sz="0" w:space="0" w:color="auto"/>
          </w:divBdr>
          <w:divsChild>
            <w:div w:id="198470056">
              <w:marLeft w:val="0"/>
              <w:marRight w:val="0"/>
              <w:marTop w:val="0"/>
              <w:marBottom w:val="0"/>
              <w:divBdr>
                <w:top w:val="none" w:sz="0" w:space="0" w:color="auto"/>
                <w:left w:val="none" w:sz="0" w:space="0" w:color="auto"/>
                <w:bottom w:val="none" w:sz="0" w:space="0" w:color="auto"/>
                <w:right w:val="none" w:sz="0" w:space="0" w:color="auto"/>
              </w:divBdr>
              <w:divsChild>
                <w:div w:id="1862862815">
                  <w:marLeft w:val="0"/>
                  <w:marRight w:val="0"/>
                  <w:marTop w:val="0"/>
                  <w:marBottom w:val="0"/>
                  <w:divBdr>
                    <w:top w:val="none" w:sz="0" w:space="0" w:color="auto"/>
                    <w:left w:val="none" w:sz="0" w:space="0" w:color="auto"/>
                    <w:bottom w:val="none" w:sz="0" w:space="0" w:color="auto"/>
                    <w:right w:val="none" w:sz="0" w:space="0" w:color="auto"/>
                  </w:divBdr>
                  <w:divsChild>
                    <w:div w:id="767189952">
                      <w:marLeft w:val="0"/>
                      <w:marRight w:val="0"/>
                      <w:marTop w:val="0"/>
                      <w:marBottom w:val="0"/>
                      <w:divBdr>
                        <w:top w:val="none" w:sz="0" w:space="0" w:color="auto"/>
                        <w:left w:val="none" w:sz="0" w:space="0" w:color="auto"/>
                        <w:bottom w:val="none" w:sz="0" w:space="0" w:color="auto"/>
                        <w:right w:val="none" w:sz="0" w:space="0" w:color="auto"/>
                      </w:divBdr>
                      <w:divsChild>
                        <w:div w:id="1031996938">
                          <w:marLeft w:val="0"/>
                          <w:marRight w:val="0"/>
                          <w:marTop w:val="0"/>
                          <w:marBottom w:val="0"/>
                          <w:divBdr>
                            <w:top w:val="none" w:sz="0" w:space="0" w:color="auto"/>
                            <w:left w:val="none" w:sz="0" w:space="0" w:color="auto"/>
                            <w:bottom w:val="none" w:sz="0" w:space="0" w:color="auto"/>
                            <w:right w:val="none" w:sz="0" w:space="0" w:color="auto"/>
                          </w:divBdr>
                          <w:divsChild>
                            <w:div w:id="393772276">
                              <w:marLeft w:val="0"/>
                              <w:marRight w:val="0"/>
                              <w:marTop w:val="100"/>
                              <w:marBottom w:val="100"/>
                              <w:divBdr>
                                <w:top w:val="none" w:sz="0" w:space="0" w:color="auto"/>
                                <w:left w:val="none" w:sz="0" w:space="0" w:color="auto"/>
                                <w:bottom w:val="none" w:sz="0" w:space="0" w:color="auto"/>
                                <w:right w:val="none" w:sz="0" w:space="0" w:color="auto"/>
                              </w:divBdr>
                              <w:divsChild>
                                <w:div w:id="830023830">
                                  <w:marLeft w:val="0"/>
                                  <w:marRight w:val="0"/>
                                  <w:marTop w:val="0"/>
                                  <w:marBottom w:val="0"/>
                                  <w:divBdr>
                                    <w:top w:val="none" w:sz="0" w:space="0" w:color="auto"/>
                                    <w:left w:val="none" w:sz="0" w:space="0" w:color="auto"/>
                                    <w:bottom w:val="none" w:sz="0" w:space="0" w:color="auto"/>
                                    <w:right w:val="none" w:sz="0" w:space="0" w:color="auto"/>
                                  </w:divBdr>
                                  <w:divsChild>
                                    <w:div w:id="411438676">
                                      <w:marLeft w:val="0"/>
                                      <w:marRight w:val="0"/>
                                      <w:marTop w:val="0"/>
                                      <w:marBottom w:val="0"/>
                                      <w:divBdr>
                                        <w:top w:val="none" w:sz="0" w:space="0" w:color="auto"/>
                                        <w:left w:val="none" w:sz="0" w:space="0" w:color="auto"/>
                                        <w:bottom w:val="none" w:sz="0" w:space="0" w:color="auto"/>
                                        <w:right w:val="none" w:sz="0" w:space="0" w:color="auto"/>
                                      </w:divBdr>
                                      <w:divsChild>
                                        <w:div w:id="1160850336">
                                          <w:marLeft w:val="0"/>
                                          <w:marRight w:val="0"/>
                                          <w:marTop w:val="0"/>
                                          <w:marBottom w:val="0"/>
                                          <w:divBdr>
                                            <w:top w:val="none" w:sz="0" w:space="0" w:color="auto"/>
                                            <w:left w:val="none" w:sz="0" w:space="0" w:color="auto"/>
                                            <w:bottom w:val="none" w:sz="0" w:space="0" w:color="auto"/>
                                            <w:right w:val="none" w:sz="0" w:space="0" w:color="auto"/>
                                          </w:divBdr>
                                          <w:divsChild>
                                            <w:div w:id="1489638650">
                                              <w:marLeft w:val="0"/>
                                              <w:marRight w:val="0"/>
                                              <w:marTop w:val="0"/>
                                              <w:marBottom w:val="0"/>
                                              <w:divBdr>
                                                <w:top w:val="none" w:sz="0" w:space="0" w:color="auto"/>
                                                <w:left w:val="none" w:sz="0" w:space="0" w:color="auto"/>
                                                <w:bottom w:val="none" w:sz="0" w:space="0" w:color="auto"/>
                                                <w:right w:val="none" w:sz="0" w:space="0" w:color="auto"/>
                                              </w:divBdr>
                                            </w:div>
                                          </w:divsChild>
                                        </w:div>
                                        <w:div w:id="761754892">
                                          <w:marLeft w:val="0"/>
                                          <w:marRight w:val="0"/>
                                          <w:marTop w:val="0"/>
                                          <w:marBottom w:val="0"/>
                                          <w:divBdr>
                                            <w:top w:val="none" w:sz="0" w:space="0" w:color="auto"/>
                                            <w:left w:val="none" w:sz="0" w:space="0" w:color="auto"/>
                                            <w:bottom w:val="none" w:sz="0" w:space="0" w:color="auto"/>
                                            <w:right w:val="none" w:sz="0" w:space="0" w:color="auto"/>
                                          </w:divBdr>
                                        </w:div>
                                        <w:div w:id="2039888374">
                                          <w:marLeft w:val="0"/>
                                          <w:marRight w:val="0"/>
                                          <w:marTop w:val="0"/>
                                          <w:marBottom w:val="0"/>
                                          <w:divBdr>
                                            <w:top w:val="none" w:sz="0" w:space="0" w:color="auto"/>
                                            <w:left w:val="none" w:sz="0" w:space="0" w:color="auto"/>
                                            <w:bottom w:val="none" w:sz="0" w:space="0" w:color="auto"/>
                                            <w:right w:val="none" w:sz="0" w:space="0" w:color="auto"/>
                                          </w:divBdr>
                                        </w:div>
                                        <w:div w:id="6193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2024-12-17T04:38:00Z</dcterms:created>
  <dcterms:modified xsi:type="dcterms:W3CDTF">2024-12-17T04:42:00Z</dcterms:modified>
</cp:coreProperties>
</file>