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shd w:val="clear" w:color="auto" w:fill="FFFFFF"/>
        <w:tblCellMar>
          <w:left w:w="0" w:type="dxa"/>
          <w:right w:w="0" w:type="dxa"/>
        </w:tblCellMar>
        <w:tblLook w:val="04A0" w:firstRow="1" w:lastRow="0" w:firstColumn="1" w:lastColumn="0" w:noHBand="0" w:noVBand="1"/>
      </w:tblPr>
      <w:tblGrid>
        <w:gridCol w:w="5053"/>
        <w:gridCol w:w="5117"/>
      </w:tblGrid>
      <w:tr w:rsidR="005223FF" w:rsidRPr="005223FF" w:rsidTr="005223FF">
        <w:tc>
          <w:tcPr>
            <w:tcW w:w="4934" w:type="dxa"/>
            <w:shd w:val="clear" w:color="auto" w:fill="FFFFFF"/>
            <w:tcMar>
              <w:top w:w="60" w:type="dxa"/>
              <w:left w:w="60" w:type="dxa"/>
              <w:bottom w:w="60" w:type="dxa"/>
              <w:right w:w="60" w:type="dxa"/>
            </w:tcMar>
            <w:vAlign w:val="center"/>
            <w:hideMark/>
          </w:tcPr>
          <w:p w:rsidR="005223FF" w:rsidRPr="005223FF" w:rsidRDefault="005223FF" w:rsidP="005223FF">
            <w:pPr>
              <w:spacing w:after="0" w:line="360" w:lineRule="auto"/>
              <w:jc w:val="center"/>
              <w:rPr>
                <w:rFonts w:ascii="Times New Roman" w:eastAsia="Times New Roman" w:hAnsi="Times New Roman" w:cs="Times New Roman"/>
                <w:color w:val="000000" w:themeColor="text1"/>
                <w:sz w:val="24"/>
                <w:szCs w:val="24"/>
              </w:rPr>
            </w:pPr>
            <w:r w:rsidRPr="005223FF">
              <w:rPr>
                <w:rFonts w:ascii="Times New Roman" w:eastAsia="Times New Roman" w:hAnsi="Times New Roman" w:cs="Times New Roman"/>
                <w:b/>
                <w:bCs/>
                <w:color w:val="000000" w:themeColor="text1"/>
                <w:sz w:val="24"/>
                <w:szCs w:val="24"/>
                <w:bdr w:val="none" w:sz="0" w:space="0" w:color="auto" w:frame="1"/>
              </w:rPr>
              <w:t>ĐẢNG BỘ .............</w:t>
            </w:r>
          </w:p>
          <w:p w:rsidR="005223FF" w:rsidRPr="005223FF" w:rsidRDefault="005223FF" w:rsidP="005223FF">
            <w:pPr>
              <w:spacing w:after="0" w:line="360" w:lineRule="auto"/>
              <w:jc w:val="center"/>
              <w:rPr>
                <w:rFonts w:ascii="Times New Roman" w:eastAsia="Times New Roman" w:hAnsi="Times New Roman" w:cs="Times New Roman"/>
                <w:color w:val="000000" w:themeColor="text1"/>
                <w:sz w:val="24"/>
                <w:szCs w:val="24"/>
              </w:rPr>
            </w:pPr>
            <w:r w:rsidRPr="005223FF">
              <w:rPr>
                <w:rFonts w:ascii="Times New Roman" w:eastAsia="Times New Roman" w:hAnsi="Times New Roman" w:cs="Times New Roman"/>
                <w:b/>
                <w:bCs/>
                <w:color w:val="000000" w:themeColor="text1"/>
                <w:sz w:val="24"/>
                <w:szCs w:val="24"/>
                <w:bdr w:val="none" w:sz="0" w:space="0" w:color="auto" w:frame="1"/>
              </w:rPr>
              <w:t>CHI BỘ ..............</w:t>
            </w:r>
          </w:p>
        </w:tc>
        <w:tc>
          <w:tcPr>
            <w:tcW w:w="4996" w:type="dxa"/>
            <w:shd w:val="clear" w:color="auto" w:fill="FFFFFF"/>
            <w:tcMar>
              <w:top w:w="60" w:type="dxa"/>
              <w:left w:w="60" w:type="dxa"/>
              <w:bottom w:w="60" w:type="dxa"/>
              <w:right w:w="60" w:type="dxa"/>
            </w:tcMar>
            <w:vAlign w:val="center"/>
            <w:hideMark/>
          </w:tcPr>
          <w:p w:rsidR="005223FF" w:rsidRPr="005223FF" w:rsidRDefault="005223FF" w:rsidP="005223FF">
            <w:pPr>
              <w:spacing w:after="0" w:line="360" w:lineRule="auto"/>
              <w:jc w:val="center"/>
              <w:rPr>
                <w:rFonts w:ascii="Times New Roman" w:eastAsia="Times New Roman" w:hAnsi="Times New Roman" w:cs="Times New Roman"/>
                <w:color w:val="000000" w:themeColor="text1"/>
                <w:sz w:val="24"/>
                <w:szCs w:val="24"/>
              </w:rPr>
            </w:pPr>
            <w:r w:rsidRPr="005223FF">
              <w:rPr>
                <w:rFonts w:ascii="Times New Roman" w:eastAsia="Times New Roman" w:hAnsi="Times New Roman" w:cs="Times New Roman"/>
                <w:b/>
                <w:bCs/>
                <w:color w:val="000000" w:themeColor="text1"/>
                <w:sz w:val="24"/>
                <w:szCs w:val="24"/>
                <w:bdr w:val="none" w:sz="0" w:space="0" w:color="auto" w:frame="1"/>
              </w:rPr>
              <w:t>ĐẢNG CỘNG SẢN VIỆT NAM</w:t>
            </w:r>
          </w:p>
        </w:tc>
      </w:tr>
      <w:tr w:rsidR="005223FF" w:rsidRPr="005223FF" w:rsidTr="005223FF">
        <w:tc>
          <w:tcPr>
            <w:tcW w:w="4934" w:type="dxa"/>
            <w:shd w:val="clear" w:color="auto" w:fill="FFFFFF"/>
            <w:tcMar>
              <w:top w:w="60" w:type="dxa"/>
              <w:left w:w="60" w:type="dxa"/>
              <w:bottom w:w="60" w:type="dxa"/>
              <w:right w:w="60" w:type="dxa"/>
            </w:tcMar>
            <w:vAlign w:val="center"/>
            <w:hideMark/>
          </w:tcPr>
          <w:p w:rsidR="005223FF" w:rsidRPr="005223FF" w:rsidRDefault="005223FF" w:rsidP="005223FF">
            <w:pPr>
              <w:spacing w:after="0" w:line="360" w:lineRule="auto"/>
              <w:jc w:val="center"/>
              <w:rPr>
                <w:rFonts w:ascii="Times New Roman" w:eastAsia="Times New Roman" w:hAnsi="Times New Roman" w:cs="Times New Roman"/>
                <w:color w:val="000000" w:themeColor="text1"/>
                <w:sz w:val="24"/>
                <w:szCs w:val="24"/>
              </w:rPr>
            </w:pPr>
          </w:p>
        </w:tc>
        <w:tc>
          <w:tcPr>
            <w:tcW w:w="4996" w:type="dxa"/>
            <w:shd w:val="clear" w:color="auto" w:fill="FFFFFF"/>
            <w:tcMar>
              <w:top w:w="60" w:type="dxa"/>
              <w:left w:w="60" w:type="dxa"/>
              <w:bottom w:w="60" w:type="dxa"/>
              <w:right w:w="60" w:type="dxa"/>
            </w:tcMar>
            <w:vAlign w:val="center"/>
            <w:hideMark/>
          </w:tcPr>
          <w:p w:rsidR="005223FF" w:rsidRPr="005223FF" w:rsidRDefault="005223FF" w:rsidP="005223FF">
            <w:pPr>
              <w:spacing w:after="0" w:line="360" w:lineRule="auto"/>
              <w:jc w:val="center"/>
              <w:rPr>
                <w:rFonts w:ascii="Times New Roman" w:eastAsia="Times New Roman" w:hAnsi="Times New Roman" w:cs="Times New Roman"/>
                <w:color w:val="000000" w:themeColor="text1"/>
                <w:sz w:val="24"/>
                <w:szCs w:val="24"/>
              </w:rPr>
            </w:pPr>
            <w:r w:rsidRPr="005223FF">
              <w:rPr>
                <w:rFonts w:ascii="Times New Roman" w:eastAsia="Times New Roman" w:hAnsi="Times New Roman" w:cs="Times New Roman"/>
                <w:i/>
                <w:iCs/>
                <w:color w:val="000000" w:themeColor="text1"/>
                <w:sz w:val="24"/>
                <w:szCs w:val="24"/>
                <w:bdr w:val="none" w:sz="0" w:space="0" w:color="auto" w:frame="1"/>
              </w:rPr>
              <w:t>......., ngày...tháng...năm...</w:t>
            </w:r>
          </w:p>
        </w:tc>
      </w:tr>
    </w:tbl>
    <w:p w:rsidR="005223FF" w:rsidRPr="005223FF" w:rsidRDefault="005223FF" w:rsidP="005223FF">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5223FF">
        <w:rPr>
          <w:rFonts w:ascii="Times New Roman" w:eastAsia="Times New Roman" w:hAnsi="Times New Roman" w:cs="Times New Roman"/>
          <w:b/>
          <w:bCs/>
          <w:color w:val="000000" w:themeColor="text1"/>
          <w:sz w:val="24"/>
          <w:szCs w:val="24"/>
          <w:bdr w:val="none" w:sz="0" w:space="0" w:color="auto" w:frame="1"/>
        </w:rPr>
        <w:t>BẢN CAM KẾT</w:t>
      </w:r>
      <w:r w:rsidRPr="005223FF">
        <w:rPr>
          <w:rFonts w:ascii="Times New Roman" w:eastAsia="Times New Roman" w:hAnsi="Times New Roman" w:cs="Times New Roman"/>
          <w:b/>
          <w:bCs/>
          <w:color w:val="000000" w:themeColor="text1"/>
          <w:sz w:val="24"/>
          <w:szCs w:val="24"/>
          <w:bdr w:val="none" w:sz="0" w:space="0" w:color="auto" w:frame="1"/>
        </w:rPr>
        <w:br/>
        <w:t>TU DƯỠNG, RÈN LUYỆN, PHẤN ĐẤU NĂM 20...</w:t>
      </w:r>
    </w:p>
    <w:p w:rsidR="005223FF" w:rsidRPr="005223FF" w:rsidRDefault="005223FF" w:rsidP="005223FF">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5223FF">
        <w:rPr>
          <w:rFonts w:ascii="Times New Roman" w:eastAsia="Times New Roman" w:hAnsi="Times New Roman" w:cs="Times New Roman"/>
          <w:color w:val="000000" w:themeColor="text1"/>
          <w:sz w:val="24"/>
          <w:szCs w:val="24"/>
        </w:rPr>
        <w:t>Họ và tên: ............................... Sinh năm: ..........</w:t>
      </w:r>
    </w:p>
    <w:p w:rsidR="005223FF" w:rsidRPr="005223FF" w:rsidRDefault="005223FF" w:rsidP="005223FF">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5223FF">
        <w:rPr>
          <w:rFonts w:ascii="Times New Roman" w:eastAsia="Times New Roman" w:hAnsi="Times New Roman" w:cs="Times New Roman"/>
          <w:color w:val="000000" w:themeColor="text1"/>
          <w:sz w:val="24"/>
          <w:szCs w:val="24"/>
        </w:rPr>
        <w:t>Đơn vị công tác: ....................................................</w:t>
      </w:r>
    </w:p>
    <w:p w:rsidR="005223FF" w:rsidRPr="005223FF" w:rsidRDefault="005223FF" w:rsidP="005223FF">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5223FF">
        <w:rPr>
          <w:rFonts w:ascii="Times New Roman" w:eastAsia="Times New Roman" w:hAnsi="Times New Roman" w:cs="Times New Roman"/>
          <w:color w:val="000000" w:themeColor="text1"/>
          <w:sz w:val="24"/>
          <w:szCs w:val="24"/>
        </w:rPr>
        <w:t>Chức vụ đảng: Bí thư thành ủy</w:t>
      </w:r>
    </w:p>
    <w:p w:rsidR="005223FF" w:rsidRPr="005223FF" w:rsidRDefault="005223FF" w:rsidP="005223FF">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5223FF">
        <w:rPr>
          <w:rFonts w:ascii="Times New Roman" w:eastAsia="Times New Roman" w:hAnsi="Times New Roman" w:cs="Times New Roman"/>
          <w:color w:val="000000" w:themeColor="text1"/>
          <w:sz w:val="24"/>
          <w:szCs w:val="24"/>
        </w:rPr>
        <w:t>Chức vụ chính quyền, đoàn thể:</w:t>
      </w:r>
      <w:r w:rsidRPr="005223FF">
        <w:rPr>
          <w:rFonts w:ascii="Times New Roman" w:eastAsia="Times New Roman" w:hAnsi="Times New Roman" w:cs="Times New Roman"/>
          <w:b/>
          <w:bCs/>
          <w:color w:val="000000" w:themeColor="text1"/>
          <w:sz w:val="24"/>
          <w:szCs w:val="24"/>
          <w:bdr w:val="none" w:sz="0" w:space="0" w:color="auto" w:frame="1"/>
        </w:rPr>
        <w:t> </w:t>
      </w:r>
      <w:r w:rsidRPr="005223FF">
        <w:rPr>
          <w:rFonts w:ascii="Times New Roman" w:eastAsia="Times New Roman" w:hAnsi="Times New Roman" w:cs="Times New Roman"/>
          <w:color w:val="000000" w:themeColor="text1"/>
          <w:sz w:val="24"/>
          <w:szCs w:val="24"/>
        </w:rPr>
        <w:t>Giám đốc Công an tỉnh</w:t>
      </w:r>
    </w:p>
    <w:p w:rsidR="005223FF" w:rsidRPr="005223FF" w:rsidRDefault="005223FF" w:rsidP="005223FF">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5223FF">
        <w:rPr>
          <w:rFonts w:ascii="Times New Roman" w:eastAsia="Times New Roman" w:hAnsi="Times New Roman" w:cs="Times New Roman"/>
          <w:color w:val="000000" w:themeColor="text1"/>
          <w:sz w:val="24"/>
          <w:szCs w:val="24"/>
        </w:rPr>
        <w:t>Sinh hoạt Đảng tại Chi bộ: .....................................</w:t>
      </w:r>
    </w:p>
    <w:p w:rsidR="005223FF" w:rsidRPr="005223FF" w:rsidRDefault="005223FF" w:rsidP="005223FF">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5223FF">
        <w:rPr>
          <w:rFonts w:ascii="Times New Roman" w:eastAsia="Times New Roman" w:hAnsi="Times New Roman" w:cs="Times New Roman"/>
          <w:b/>
          <w:bCs/>
          <w:color w:val="000000" w:themeColor="text1"/>
          <w:sz w:val="24"/>
          <w:szCs w:val="24"/>
          <w:bdr w:val="none" w:sz="0" w:space="0" w:color="auto" w:frame="1"/>
        </w:rPr>
        <w:t>1. Tư tưởng chính trị:</w:t>
      </w:r>
    </w:p>
    <w:p w:rsidR="005223FF" w:rsidRPr="005223FF" w:rsidRDefault="005223FF" w:rsidP="005223FF">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5223FF">
        <w:rPr>
          <w:rFonts w:ascii="Times New Roman" w:eastAsia="Times New Roman" w:hAnsi="Times New Roman" w:cs="Times New Roman"/>
          <w:color w:val="000000" w:themeColor="text1"/>
          <w:sz w:val="24"/>
          <w:szCs w:val="24"/>
        </w:rPr>
        <w:t>Tuyệt đối trung thành với chủ nghĩa Mác - Lênin, tư tưởng Hồ Chí Minh và đường lối đổi mới của Đảng; xây dựng tư tưởng tiến công; tinh thần yêu nước, thương dân; chấp hành nghiêm nguyên tắc tổ chức của Đảng; tự giác tu dưỡng, phấn đấu rèn luyện, giữ gìn phẩm chất, đạo đức, lối sống, không vi phạm 27 biểu hiện suy thoái về tư tưởng chính trị, đạo đức, lối sống, những biểu hiện “tự diễn biến”, “tự chuyển hóa” trong nội bộ, phai nhạt lý tưởng cách mạng; tích cực quán triệt thực hiện nghiêm túc các chỉ thị, NQ của Đảng, tham gia đầy đủ các đợt sinh hoạt chính trị.</w:t>
      </w:r>
    </w:p>
    <w:p w:rsidR="005223FF" w:rsidRPr="005223FF" w:rsidRDefault="005223FF" w:rsidP="005223FF">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5223FF">
        <w:rPr>
          <w:rFonts w:ascii="Times New Roman" w:eastAsia="Times New Roman" w:hAnsi="Times New Roman" w:cs="Times New Roman"/>
          <w:b/>
          <w:bCs/>
          <w:color w:val="000000" w:themeColor="text1"/>
          <w:sz w:val="24"/>
          <w:szCs w:val="24"/>
          <w:bdr w:val="none" w:sz="0" w:space="0" w:color="auto" w:frame="1"/>
        </w:rPr>
        <w:t>2. Đạo đức, lối sống, tác phong:</w:t>
      </w:r>
    </w:p>
    <w:p w:rsidR="005223FF" w:rsidRPr="005223FF" w:rsidRDefault="005223FF" w:rsidP="005223FF">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5223FF">
        <w:rPr>
          <w:rFonts w:ascii="Times New Roman" w:eastAsia="Times New Roman" w:hAnsi="Times New Roman" w:cs="Times New Roman"/>
          <w:color w:val="000000" w:themeColor="text1"/>
          <w:sz w:val="24"/>
          <w:szCs w:val="24"/>
        </w:rPr>
        <w:t>Thường xuyên tu dưỡng, rèn luyện, học tập và làm theo tư tưởng, đạo đức, phong cách Hồ Chí Minh, Sáu điều Bác Hồ dạy Công an nhân dân; giữ gìn phẩm chất đạo đức cách mạng, lối sống trong sáng, giản dị, phát huy tính tiên phong, gương mẫu của người cán bộ lãnh đạo trong công tác và cuộc sống; có tinh thần cầu thị, lắng nghe, tiếp thu và nghiêm túc “tự soi, tự sửa”, khắc phục hạn chế, khuyết điểm của bản thân; kiên quyết đấu tranh chống chủ nghĩa cá nhân, các biểu hiện quan liêu, tham nhũng, lãng phí, tiêu cực.</w:t>
      </w:r>
    </w:p>
    <w:p w:rsidR="005223FF" w:rsidRPr="005223FF" w:rsidRDefault="005223FF" w:rsidP="005223FF">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5223FF">
        <w:rPr>
          <w:rFonts w:ascii="Times New Roman" w:eastAsia="Times New Roman" w:hAnsi="Times New Roman" w:cs="Times New Roman"/>
          <w:b/>
          <w:bCs/>
          <w:color w:val="000000" w:themeColor="text1"/>
          <w:sz w:val="24"/>
          <w:szCs w:val="24"/>
          <w:bdr w:val="none" w:sz="0" w:space="0" w:color="auto" w:frame="1"/>
        </w:rPr>
        <w:t>3. Tự phê bình, phê bình:</w:t>
      </w:r>
    </w:p>
    <w:p w:rsidR="005223FF" w:rsidRPr="005223FF" w:rsidRDefault="005223FF" w:rsidP="005223FF">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5223FF">
        <w:rPr>
          <w:rFonts w:ascii="Times New Roman" w:eastAsia="Times New Roman" w:hAnsi="Times New Roman" w:cs="Times New Roman"/>
          <w:color w:val="000000" w:themeColor="text1"/>
          <w:sz w:val="24"/>
          <w:szCs w:val="24"/>
        </w:rPr>
        <w:t>Phát huy tính gương mẫu của người lãnh đạo, thủ trưởng đơn vị trong tự phê bình và phê bình; tự giác, trung thực, thẳng thắn, công tâm, chân thành, cầu thị; bảo vệ lẽ phải, bảo vệ cái đúng, kiên quyết đấu tranh với những hành vi sai trái, lợi dụng tự phê bình và phê bình để nói xấu, bôi nhọ, hạ uy tín lẫn nhau, hành vi viết đơn tố cáo giấu tên, mạo danh…</w:t>
      </w:r>
    </w:p>
    <w:p w:rsidR="005223FF" w:rsidRPr="005223FF" w:rsidRDefault="005223FF" w:rsidP="005223FF">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5223FF">
        <w:rPr>
          <w:rFonts w:ascii="Times New Roman" w:eastAsia="Times New Roman" w:hAnsi="Times New Roman" w:cs="Times New Roman"/>
          <w:b/>
          <w:bCs/>
          <w:color w:val="000000" w:themeColor="text1"/>
          <w:sz w:val="24"/>
          <w:szCs w:val="24"/>
          <w:bdr w:val="none" w:sz="0" w:space="0" w:color="auto" w:frame="1"/>
        </w:rPr>
        <w:t>4. Quan hệ với nhân dân:</w:t>
      </w:r>
    </w:p>
    <w:p w:rsidR="005223FF" w:rsidRPr="005223FF" w:rsidRDefault="005223FF" w:rsidP="005223FF">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5223FF">
        <w:rPr>
          <w:rFonts w:ascii="Times New Roman" w:eastAsia="Times New Roman" w:hAnsi="Times New Roman" w:cs="Times New Roman"/>
          <w:color w:val="000000" w:themeColor="text1"/>
          <w:sz w:val="24"/>
          <w:szCs w:val="24"/>
        </w:rPr>
        <w:lastRenderedPageBreak/>
        <w:t>Luôn hết lòng, hết sức phụng sự Tổ quốc, phục vụ nhân dân, tôn trọng và phát huy quyền làm chủ của nhân dân; giữ gìn mối quan hệ gắn bó mật thiết, lắng nghe và tiếp thu ý kiến của nhân dân; giữ mối liên hệ với cấp ủy cơ sở và gương mẫu thực hiện nghĩa vụ công dân nơi cư trú; kiên quyết đấu tranh với các biểu hiện vô cảm, thờ ơ, quan liêu, cửa quyền, nhũng nhiễu, hách dịch với nhân dân; tăng cường các hoạt động hỗ trợ, giúp đỡ, chăm lo cho người dân gặp khó khăn.</w:t>
      </w:r>
    </w:p>
    <w:p w:rsidR="005223FF" w:rsidRPr="005223FF" w:rsidRDefault="005223FF" w:rsidP="005223FF">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5223FF">
        <w:rPr>
          <w:rFonts w:ascii="Times New Roman" w:eastAsia="Times New Roman" w:hAnsi="Times New Roman" w:cs="Times New Roman"/>
          <w:b/>
          <w:bCs/>
          <w:color w:val="000000" w:themeColor="text1"/>
          <w:sz w:val="24"/>
          <w:szCs w:val="24"/>
          <w:bdr w:val="none" w:sz="0" w:space="0" w:color="auto" w:frame="1"/>
        </w:rPr>
        <w:t>5. Thực hiện chức trách, nhiệm vụ được giao:</w:t>
      </w:r>
    </w:p>
    <w:p w:rsidR="005223FF" w:rsidRPr="005223FF" w:rsidRDefault="005223FF" w:rsidP="005223FF">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5223FF">
        <w:rPr>
          <w:rFonts w:ascii="Times New Roman" w:eastAsia="Times New Roman" w:hAnsi="Times New Roman" w:cs="Times New Roman"/>
          <w:color w:val="000000" w:themeColor="text1"/>
          <w:sz w:val="24"/>
          <w:szCs w:val="24"/>
        </w:rPr>
        <w:t>Nêu cao tinh thần trách nhiệm trong thực hiện nhiệm vụ; không ngừng nghiên cứu, đổi mới phương pháp, phong cách lãnh đạo theo hướng tập trung, sâu sát, đồng bộ, quyết liệt, hiệu quả, nói đi đôi với làm; chấp hành và tuyên truyền, vận động gia đình và nhân dân thực hiện đường lối, chủ trương của Đảng, chính sách, pháp luật của Nhà nước; tích cực nghiên cứu, học tập nâng cao bản lĩnh chính trị, trình độ, năng lực công tác và các kiến thức cần thiết đáp ứng tốt yêu cầu nhiệm vụ trong tình hình mới; luôn đổi mới cách nghĩ, cách làm, tư tưởng tiến công, năng động, sáng tạo, linh hoạt, phù hợp với tình hình thực tiễn, mạnh dạn chịu trách nhiệm cá nhân đối với những quyết định, việc mình làm; công khai, minh bạch, công tâm, khách quan trong thực hiện nhiệm vụ. Phát huy tinh thần, trách nhiệm của cá nhân, trí tuệ tập thể, cộng đồng trách nhiệm vì công việc chung.</w:t>
      </w:r>
    </w:p>
    <w:p w:rsidR="005223FF" w:rsidRPr="005223FF" w:rsidRDefault="005223FF" w:rsidP="005223FF">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5223FF">
        <w:rPr>
          <w:rFonts w:ascii="Times New Roman" w:eastAsia="Times New Roman" w:hAnsi="Times New Roman" w:cs="Times New Roman"/>
          <w:b/>
          <w:bCs/>
          <w:color w:val="000000" w:themeColor="text1"/>
          <w:sz w:val="24"/>
          <w:szCs w:val="24"/>
          <w:bdr w:val="none" w:sz="0" w:space="0" w:color="auto" w:frame="1"/>
        </w:rPr>
        <w:t>6. Tổ chức kỷ luật:</w:t>
      </w:r>
    </w:p>
    <w:p w:rsidR="005223FF" w:rsidRPr="005223FF" w:rsidRDefault="005223FF" w:rsidP="005223FF">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5223FF">
        <w:rPr>
          <w:rFonts w:ascii="Times New Roman" w:eastAsia="Times New Roman" w:hAnsi="Times New Roman" w:cs="Times New Roman"/>
          <w:color w:val="000000" w:themeColor="text1"/>
          <w:sz w:val="24"/>
          <w:szCs w:val="24"/>
        </w:rPr>
        <w:t>Thực hiện nghiêm kỷ luật, kỷ cương trong Đảng; chấp hành nghiêm mệnh lệnh, sự phân công của tổ chức và lãnh đạo cấp trên; thực hiện nghiêm quy định kê khai tài sản, thu nhập; xây dựng nếp sống văn minh trong việc cưới, việc tang và lễ hội; bản thân và gia đình tuyệt đối không vướng vào tệ nạn xã hội; tự giác và gương mẫu thực hiện Quy định về những điều đảng viên không được làm, Điều lệnh Công an nhân dân, Quy tắc ứng xử của Công an nhân dân và nội quy, quy chế của địa phương, cấp ủy, cơ quan công tác và nơi cư trú.</w:t>
      </w:r>
    </w:p>
    <w:p w:rsidR="005223FF" w:rsidRPr="005223FF" w:rsidRDefault="005223FF" w:rsidP="005223FF">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5223FF">
        <w:rPr>
          <w:rFonts w:ascii="Times New Roman" w:eastAsia="Times New Roman" w:hAnsi="Times New Roman" w:cs="Times New Roman"/>
          <w:b/>
          <w:bCs/>
          <w:color w:val="000000" w:themeColor="text1"/>
          <w:sz w:val="24"/>
          <w:szCs w:val="24"/>
          <w:bdr w:val="none" w:sz="0" w:space="0" w:color="auto" w:frame="1"/>
        </w:rPr>
        <w:t>7. Đoàn kết nội bộ:</w:t>
      </w:r>
    </w:p>
    <w:p w:rsidR="005223FF" w:rsidRPr="005223FF" w:rsidRDefault="005223FF" w:rsidP="005223FF">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5223FF">
        <w:rPr>
          <w:rFonts w:ascii="Times New Roman" w:eastAsia="Times New Roman" w:hAnsi="Times New Roman" w:cs="Times New Roman"/>
          <w:color w:val="000000" w:themeColor="text1"/>
          <w:sz w:val="24"/>
          <w:szCs w:val="24"/>
        </w:rPr>
        <w:t>Hết lòng chăm lo xây dựng và tăng cường đoàn kết thống nhất nội bộ, trước hết là đoàn kết thống nhất với các đồng chí trong Đảng ủy, Ban Giám đốc Công an tỉnh và cấp ủy, lãnh đạo công an các cấp; kiên quyết đấu tranh các biểu hiện chia rẽ, bè phái, cục bộ, gây mất đoàn kết nội bộ; hợp tác, hướng dẫn, thương yêu đồng chí, đồng đội và cán bộ cấp dưới, không né tránh, đùn đẩy trách nhiệm; tích cực tham gia xây dựng tổ chức đảng, chính quyền, đoàn thể nơi công tác, phụ trách, theo dõi, hỗ trợ nơi cư trú trong sạch, vững mạnh…</w:t>
      </w:r>
    </w:p>
    <w:p w:rsidR="005223FF" w:rsidRPr="005223FF" w:rsidRDefault="005223FF" w:rsidP="005223FF">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5223FF">
        <w:rPr>
          <w:rFonts w:ascii="Times New Roman" w:eastAsia="Times New Roman" w:hAnsi="Times New Roman" w:cs="Times New Roman"/>
          <w:b/>
          <w:bCs/>
          <w:color w:val="000000" w:themeColor="text1"/>
          <w:sz w:val="24"/>
          <w:szCs w:val="24"/>
          <w:bdr w:val="none" w:sz="0" w:space="0" w:color="auto" w:frame="1"/>
        </w:rPr>
        <w:t>8. Khắc phục, sửa chữa những hạn chế, khuyết điểm qua kiểm điểm, đánh giá chất lượng cán bộ, đảng viên năm 20...:</w:t>
      </w:r>
    </w:p>
    <w:p w:rsidR="005223FF" w:rsidRPr="005223FF" w:rsidRDefault="005223FF" w:rsidP="005223FF">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5223FF">
        <w:rPr>
          <w:rFonts w:ascii="Times New Roman" w:eastAsia="Times New Roman" w:hAnsi="Times New Roman" w:cs="Times New Roman"/>
          <w:color w:val="000000" w:themeColor="text1"/>
          <w:sz w:val="24"/>
          <w:szCs w:val="24"/>
        </w:rPr>
        <w:lastRenderedPageBreak/>
        <w:t>Không đăng ký</w:t>
      </w:r>
    </w:p>
    <w:p w:rsidR="005223FF" w:rsidRPr="005223FF" w:rsidRDefault="005223FF" w:rsidP="005223FF">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5223FF">
        <w:rPr>
          <w:rFonts w:ascii="Times New Roman" w:eastAsia="Times New Roman" w:hAnsi="Times New Roman" w:cs="Times New Roman"/>
          <w:b/>
          <w:bCs/>
          <w:color w:val="000000" w:themeColor="text1"/>
          <w:sz w:val="24"/>
          <w:szCs w:val="24"/>
          <w:bdr w:val="none" w:sz="0" w:space="0" w:color="auto" w:frame="1"/>
        </w:rPr>
        <w:t>9. Kế hoạch (chương trình) hành động thực hiện NQ Đại hội các cấp của Đảng:</w:t>
      </w:r>
    </w:p>
    <w:p w:rsidR="005223FF" w:rsidRPr="005223FF" w:rsidRDefault="005223FF" w:rsidP="005223FF">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5223FF">
        <w:rPr>
          <w:rFonts w:ascii="Times New Roman" w:eastAsia="Times New Roman" w:hAnsi="Times New Roman" w:cs="Times New Roman"/>
          <w:color w:val="000000" w:themeColor="text1"/>
          <w:sz w:val="24"/>
          <w:szCs w:val="24"/>
        </w:rPr>
        <w:t>Tiếp tục tập trung lãnh đạo, chỉ đạo xây dựng, triển khai thực hiện hiệu quả các chương trình, kế hoạch cụ thể hóa thực hiện NQ Đại hội đảng các cấp, nhất là Đại hội đại biểu toàn quốc lần thứ XIII của Đảng, NQ Đại hội đại biểu Đảng bộ tỉnh lần thứ XI và Đại hội đại biểu Đảng bộ Công an tỉnh lần thứ IX; quá trình thực hiện, thường xuyên rà soát, điều chỉnh, bổ sung cho phù hợp với tình hình thực tế và chức trách, nhiệm vụ được giao.</w:t>
      </w:r>
    </w:p>
    <w:tbl>
      <w:tblPr>
        <w:tblW w:w="0" w:type="auto"/>
        <w:shd w:val="clear" w:color="auto" w:fill="FFFFFF"/>
        <w:tblCellMar>
          <w:left w:w="0" w:type="dxa"/>
          <w:right w:w="0" w:type="dxa"/>
        </w:tblCellMar>
        <w:tblLook w:val="04A0" w:firstRow="1" w:lastRow="0" w:firstColumn="1" w:lastColumn="0" w:noHBand="0" w:noVBand="1"/>
      </w:tblPr>
      <w:tblGrid>
        <w:gridCol w:w="5790"/>
        <w:gridCol w:w="3570"/>
      </w:tblGrid>
      <w:tr w:rsidR="005223FF" w:rsidRPr="005223FF" w:rsidTr="005223FF">
        <w:tc>
          <w:tcPr>
            <w:tcW w:w="7440" w:type="dxa"/>
            <w:shd w:val="clear" w:color="auto" w:fill="FFFFFF"/>
            <w:tcMar>
              <w:top w:w="60" w:type="dxa"/>
              <w:left w:w="60" w:type="dxa"/>
              <w:bottom w:w="60" w:type="dxa"/>
              <w:right w:w="60" w:type="dxa"/>
            </w:tcMar>
            <w:vAlign w:val="center"/>
            <w:hideMark/>
          </w:tcPr>
          <w:p w:rsidR="005223FF" w:rsidRPr="005223FF" w:rsidRDefault="005223FF" w:rsidP="005223FF">
            <w:pPr>
              <w:spacing w:after="0" w:line="360" w:lineRule="auto"/>
              <w:jc w:val="center"/>
              <w:rPr>
                <w:rFonts w:ascii="Times New Roman" w:eastAsia="Times New Roman" w:hAnsi="Times New Roman" w:cs="Times New Roman"/>
                <w:color w:val="000000" w:themeColor="text1"/>
                <w:sz w:val="24"/>
                <w:szCs w:val="24"/>
              </w:rPr>
            </w:pPr>
            <w:bookmarkStart w:id="0" w:name="_GoBack" w:colFirst="0" w:colLast="1"/>
            <w:r w:rsidRPr="005223FF">
              <w:rPr>
                <w:rFonts w:ascii="Times New Roman" w:eastAsia="Times New Roman" w:hAnsi="Times New Roman" w:cs="Times New Roman"/>
                <w:b/>
                <w:bCs/>
                <w:color w:val="000000" w:themeColor="text1"/>
                <w:sz w:val="24"/>
                <w:szCs w:val="24"/>
                <w:bdr w:val="none" w:sz="0" w:space="0" w:color="auto" w:frame="1"/>
              </w:rPr>
              <w:t>XÁC NHẬN CỦA CHI BỘ</w:t>
            </w:r>
          </w:p>
        </w:tc>
        <w:tc>
          <w:tcPr>
            <w:tcW w:w="4440" w:type="dxa"/>
            <w:shd w:val="clear" w:color="auto" w:fill="FFFFFF"/>
            <w:tcMar>
              <w:top w:w="60" w:type="dxa"/>
              <w:left w:w="60" w:type="dxa"/>
              <w:bottom w:w="60" w:type="dxa"/>
              <w:right w:w="60" w:type="dxa"/>
            </w:tcMar>
            <w:vAlign w:val="center"/>
            <w:hideMark/>
          </w:tcPr>
          <w:p w:rsidR="005223FF" w:rsidRPr="005223FF" w:rsidRDefault="005223FF" w:rsidP="005223FF">
            <w:pPr>
              <w:spacing w:after="0" w:line="360" w:lineRule="auto"/>
              <w:jc w:val="center"/>
              <w:rPr>
                <w:rFonts w:ascii="Times New Roman" w:eastAsia="Times New Roman" w:hAnsi="Times New Roman" w:cs="Times New Roman"/>
                <w:color w:val="000000" w:themeColor="text1"/>
                <w:sz w:val="24"/>
                <w:szCs w:val="24"/>
              </w:rPr>
            </w:pPr>
            <w:r w:rsidRPr="005223FF">
              <w:rPr>
                <w:rFonts w:ascii="Times New Roman" w:eastAsia="Times New Roman" w:hAnsi="Times New Roman" w:cs="Times New Roman"/>
                <w:b/>
                <w:bCs/>
                <w:color w:val="000000" w:themeColor="text1"/>
                <w:sz w:val="24"/>
                <w:szCs w:val="24"/>
                <w:bdr w:val="none" w:sz="0" w:space="0" w:color="auto" w:frame="1"/>
              </w:rPr>
              <w:t>NGƯỜI CAM KẾT</w:t>
            </w:r>
          </w:p>
        </w:tc>
      </w:tr>
      <w:bookmarkEnd w:id="0"/>
    </w:tbl>
    <w:p w:rsidR="007A4BE5" w:rsidRPr="005223FF" w:rsidRDefault="005223FF" w:rsidP="005223FF">
      <w:pPr>
        <w:spacing w:line="360" w:lineRule="auto"/>
        <w:jc w:val="both"/>
        <w:rPr>
          <w:rFonts w:ascii="Times New Roman" w:hAnsi="Times New Roman" w:cs="Times New Roman"/>
          <w:color w:val="000000" w:themeColor="text1"/>
        </w:rPr>
      </w:pPr>
    </w:p>
    <w:sectPr w:rsidR="007A4BE5" w:rsidRPr="005223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3FF"/>
    <w:rsid w:val="00414D81"/>
    <w:rsid w:val="005223FF"/>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1983C-5C89-4174-AC36-FFC0EA2EA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23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23FF"/>
    <w:rPr>
      <w:b/>
      <w:bCs/>
    </w:rPr>
  </w:style>
  <w:style w:type="character" w:styleId="Emphasis">
    <w:name w:val="Emphasis"/>
    <w:basedOn w:val="DefaultParagraphFont"/>
    <w:uiPriority w:val="20"/>
    <w:qFormat/>
    <w:rsid w:val="005223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3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4363</Characters>
  <Application>Microsoft Office Word</Application>
  <DocSecurity>0</DocSecurity>
  <Lines>36</Lines>
  <Paragraphs>10</Paragraphs>
  <ScaleCrop>false</ScaleCrop>
  <Company/>
  <LinksUpToDate>false</LinksUpToDate>
  <CharactersWithSpaces>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2024-11-19T09:05:00Z</dcterms:created>
  <dcterms:modified xsi:type="dcterms:W3CDTF">2024-11-19T09:05:00Z</dcterms:modified>
</cp:coreProperties>
</file>