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00" w:firstRow="0" w:lastRow="0" w:firstColumn="0" w:lastColumn="0" w:noHBand="0" w:noVBand="0"/>
      </w:tblPr>
      <w:tblGrid>
        <w:gridCol w:w="5280"/>
        <w:gridCol w:w="4080"/>
      </w:tblGrid>
      <w:tr w:rsidR="00700720" w:rsidTr="00AF24E5">
        <w:tc>
          <w:tcPr>
            <w:tcW w:w="0" w:type="auto"/>
            <w:vAlign w:val="center"/>
          </w:tcPr>
          <w:p w:rsidR="00700720" w:rsidRDefault="00700720" w:rsidP="00AF24E5">
            <w:pPr>
              <w:pStyle w:val="NormalWeb"/>
              <w:jc w:val="center"/>
            </w:pPr>
            <w:bookmarkStart w:id="0" w:name="_GoBack"/>
            <w:bookmarkEnd w:id="0"/>
            <w:r>
              <w:t>ĐẢNG ỦY…………………….</w:t>
            </w:r>
          </w:p>
          <w:p w:rsidR="00700720" w:rsidRDefault="00700720" w:rsidP="00AF24E5">
            <w:pPr>
              <w:pStyle w:val="NormalWeb"/>
              <w:jc w:val="center"/>
            </w:pPr>
            <w:r>
              <w:rPr>
                <w:rStyle w:val="Strong"/>
              </w:rPr>
              <w:t>ĐẢNG ỦY (CHI BỘ) ….</w:t>
            </w:r>
          </w:p>
        </w:tc>
        <w:tc>
          <w:tcPr>
            <w:tcW w:w="0" w:type="auto"/>
            <w:vAlign w:val="center"/>
          </w:tcPr>
          <w:p w:rsidR="00700720" w:rsidRDefault="00700720" w:rsidP="00AF24E5">
            <w:pPr>
              <w:pStyle w:val="NormalWeb"/>
              <w:jc w:val="center"/>
            </w:pPr>
            <w:r>
              <w:rPr>
                <w:rStyle w:val="Strong"/>
              </w:rPr>
              <w:t>ĐẢNG CỘNG SẢN VIỆT NAM</w:t>
            </w:r>
          </w:p>
        </w:tc>
      </w:tr>
      <w:tr w:rsidR="00700720" w:rsidTr="00AF24E5">
        <w:tc>
          <w:tcPr>
            <w:tcW w:w="0" w:type="auto"/>
            <w:vAlign w:val="center"/>
          </w:tcPr>
          <w:p w:rsidR="00700720" w:rsidRDefault="00700720" w:rsidP="00AF24E5">
            <w:pPr>
              <w:jc w:val="center"/>
            </w:pPr>
            <w:r>
              <w:rPr>
                <w:lang w:eastAsia="zh-CN" w:bidi="ar"/>
              </w:rPr>
              <w:t>Số - BC/ĐU (CB)….</w:t>
            </w:r>
          </w:p>
        </w:tc>
        <w:tc>
          <w:tcPr>
            <w:tcW w:w="4080" w:type="dxa"/>
            <w:vAlign w:val="center"/>
          </w:tcPr>
          <w:p w:rsidR="00700720" w:rsidRDefault="00700720" w:rsidP="00AF24E5">
            <w:pPr>
              <w:pStyle w:val="NormalWeb"/>
              <w:jc w:val="center"/>
            </w:pPr>
            <w:r>
              <w:rPr>
                <w:rStyle w:val="Emphasis"/>
              </w:rPr>
              <w:t>……, ngày ...tháng ...năm 20...</w:t>
            </w:r>
          </w:p>
        </w:tc>
      </w:tr>
    </w:tbl>
    <w:p w:rsidR="00700720" w:rsidRDefault="00700720" w:rsidP="00700720">
      <w:pPr>
        <w:pStyle w:val="NormalWeb"/>
        <w:jc w:val="center"/>
      </w:pPr>
      <w:r>
        <w:rPr>
          <w:rStyle w:val="Strong"/>
        </w:rPr>
        <w:t>BÁO CÁO</w:t>
      </w:r>
      <w:r>
        <w:br/>
      </w:r>
      <w:r>
        <w:rPr>
          <w:rStyle w:val="Strong"/>
        </w:rPr>
        <w:t>TỔNG KẾT CÔNG TÁC CHI BỘ NĂM 20.....</w:t>
      </w:r>
    </w:p>
    <w:p w:rsidR="00700720" w:rsidRDefault="00700720" w:rsidP="00700720">
      <w:pPr>
        <w:pStyle w:val="NormalWeb"/>
      </w:pPr>
      <w:r>
        <w:rPr>
          <w:rStyle w:val="Strong"/>
        </w:rPr>
        <w:t>A. KẾT QUẢ CÔNG TÁC NĂM 20.....</w:t>
      </w:r>
    </w:p>
    <w:p w:rsidR="00700720" w:rsidRDefault="00700720" w:rsidP="00700720">
      <w:pPr>
        <w:pStyle w:val="NormalWeb"/>
      </w:pPr>
      <w:r>
        <w:rPr>
          <w:rStyle w:val="Strong"/>
        </w:rPr>
        <w:t>I. TÌNH HÌNH CHUNG</w:t>
      </w:r>
    </w:p>
    <w:p w:rsidR="00700720" w:rsidRDefault="00700720" w:rsidP="00700720">
      <w:pPr>
        <w:pStyle w:val="NormalWeb"/>
      </w:pPr>
      <w:r>
        <w:t>Năm 20..... Chi bộ tổ dân phố …… có tổng số đảng viên là …… đảng viên trong đó … đảng viên chính thức, … đảng viên dự bị và có …….. đảng viên miễn sinh hoạt.</w:t>
      </w:r>
    </w:p>
    <w:p w:rsidR="00700720" w:rsidRDefault="00700720" w:rsidP="00700720">
      <w:pPr>
        <w:pStyle w:val="NormalWeb"/>
      </w:pPr>
      <w:r>
        <w:t>Trong năm Chi bộ cùng toàn thể nhân dân nỗ lực vượt qua mọi khó khăn thách thức đã đạt được những kết quả quan trọng trên các lĩnh vực phát triển kinh tế, xã hội, an ninh quốc phòng, tạo được tiền đề để đảng viên, cán bộ và nhân dân trong tổ dân phố từng bước đổi mới và tạo đà đi lên. Đồng thời trên cơ sở đó cũng thấy rõ những tồn tại, nguyên nhân để có những biện pháp khắc phục, sửa chữa và đề ra phương hướng, nhiệm vụ cho năm tới, nhất là đề ra những giải pháp thiết thực nhằn phát huy trí tuệ, nâng cao năng lực lãnh đạo và sức chiến đấu của mỗi đảng viên trong chi bộ. Tuyên truyền đến toàn thể nhân dân phát huy, tập hợp sức mạnh đại đoàn kết để tiếp tục đổi mới theo hướng công nghiệp hóa, hiện đại hóa nông nghiệp nông thôn, chung sức xây dựng đô thị hóa văn minh.</w:t>
      </w:r>
    </w:p>
    <w:p w:rsidR="00700720" w:rsidRDefault="00700720" w:rsidP="00700720">
      <w:pPr>
        <w:pStyle w:val="NormalWeb"/>
      </w:pPr>
      <w:r>
        <w:rPr>
          <w:rStyle w:val="Strong"/>
        </w:rPr>
        <w:t>II. KẾT QUẢ CÔNG TÁC CỦA CHI BỘ</w:t>
      </w:r>
    </w:p>
    <w:p w:rsidR="00700720" w:rsidRDefault="00700720" w:rsidP="00700720">
      <w:pPr>
        <w:pStyle w:val="NormalWeb"/>
      </w:pPr>
      <w:r>
        <w:rPr>
          <w:rStyle w:val="Strong"/>
        </w:rPr>
        <w:t>1. Về thực hiện nhiệm vụ chính trị</w:t>
      </w:r>
    </w:p>
    <w:p w:rsidR="00700720" w:rsidRDefault="00700720" w:rsidP="00700720">
      <w:pPr>
        <w:pStyle w:val="NormalWeb"/>
      </w:pPr>
      <w:r>
        <w:t>Chi bộ lãnh chỉ đạo quán triệt tới Đảng viên nhận thức sâu rộng và đúng đắn về chủ trương, đường lối của Đảng, chính sách pháp luật của nhà nước, cụ thể là :</w:t>
      </w:r>
    </w:p>
    <w:p w:rsidR="00700720" w:rsidRDefault="00700720" w:rsidP="00700720">
      <w:pPr>
        <w:pStyle w:val="NormalWeb"/>
      </w:pPr>
      <w:r>
        <w:t>- Quán triệt tinh thần nghị quyết của Đảng bộ các cấp, Nghị quyết của chi bộ;</w:t>
      </w:r>
    </w:p>
    <w:p w:rsidR="00700720" w:rsidRDefault="00700720" w:rsidP="00700720">
      <w:pPr>
        <w:pStyle w:val="NormalWeb"/>
      </w:pPr>
      <w:r>
        <w:t>- Quán triệt,triển khai các chỉ thị, các văn bản qui phạm pháp luật tới đảng viên và các tổ chức đoàn thể trong các buổi sinh hoạt, hội họp của tổ dân</w:t>
      </w:r>
    </w:p>
    <w:p w:rsidR="00700720" w:rsidRDefault="00700720" w:rsidP="00700720">
      <w:pPr>
        <w:pStyle w:val="NormalWeb"/>
      </w:pPr>
      <w:r>
        <w:t>- Quán triệt công tác kiểm điểm tự phê bình và phê bình theo nguyên tắc tập trung dân chủ;</w:t>
      </w:r>
    </w:p>
    <w:p w:rsidR="00700720" w:rsidRDefault="00700720" w:rsidP="00700720">
      <w:pPr>
        <w:pStyle w:val="NormalWeb"/>
      </w:pPr>
      <w:r>
        <w:t>- Quán triệt tinh thần Chỉ thị 05-CT/TW của Bộ chính trị khóa XII về “Đẩy mạnh học tập và làm theo tư tưởng, đạo đức, phong cách Hồ Chí Minh”;</w:t>
      </w:r>
    </w:p>
    <w:p w:rsidR="00700720" w:rsidRDefault="00700720" w:rsidP="00700720">
      <w:pPr>
        <w:pStyle w:val="NormalWeb"/>
      </w:pPr>
      <w:r>
        <w:t xml:space="preserve">Chi bộ lãnh đạo quán triệt đến chính quyền, các đoàn thể tổ chức, tuyên truyền, phổ biến và triển khai thực hiện nghiêm túc Chỉ thị 48-CT/TW của Bộ Chính trị về “tăng cường sự lãnh đạo của Đảng đối với công tác phòng chống tội phạm trong tình hình mới” từ đó, ý thức chấp hành pháp </w:t>
      </w:r>
      <w:r>
        <w:lastRenderedPageBreak/>
        <w:t>luật, tự giác tham gia công tác đấu tranh và tố giác tội phạm của đại bộ phận quần chúng nhân dân ngày càng được nâng cao.</w:t>
      </w:r>
    </w:p>
    <w:p w:rsidR="00700720" w:rsidRDefault="00700720" w:rsidP="00700720">
      <w:pPr>
        <w:pStyle w:val="NormalWeb"/>
      </w:pPr>
      <w:r>
        <w:t>Chi bộ vừa trực tiếp chỉ đạo vừa tham gia các mặt công tác của tổ dân phố nên đã hoàn thành tốt nhiệm vụ chính trị của mình và được nhân dân thực sự tin tưởng.</w:t>
      </w:r>
    </w:p>
    <w:p w:rsidR="00700720" w:rsidRDefault="00700720" w:rsidP="00700720">
      <w:pPr>
        <w:pStyle w:val="NormalWeb"/>
      </w:pPr>
      <w:r>
        <w:t>Kết quả: Không có đảng viên nào vi phạm kỷ luật</w:t>
      </w:r>
    </w:p>
    <w:p w:rsidR="00700720" w:rsidRDefault="00700720" w:rsidP="00700720">
      <w:pPr>
        <w:pStyle w:val="NormalWeb"/>
      </w:pPr>
      <w:r>
        <w:rPr>
          <w:rStyle w:val="Strong"/>
        </w:rPr>
        <w:t>2. Về công tác giáo dục chính trị, tư tưởng</w:t>
      </w:r>
    </w:p>
    <w:p w:rsidR="00700720" w:rsidRDefault="00700720" w:rsidP="00700720">
      <w:pPr>
        <w:pStyle w:val="NormalWeb"/>
      </w:pPr>
      <w:r>
        <w:t>Công tác bồi dưỡng tư tưởng chính trị, đảm bảo sự thống nhất trong nhận thức và hành động, tăng cường giáo dục đạo đức lối sống cho đảng viên là nhiệm vụ hàng đầu của Chi bộ nhằm tăng cường sức chiến đấu cho Đảng.</w:t>
      </w:r>
    </w:p>
    <w:p w:rsidR="00700720" w:rsidRDefault="00700720" w:rsidP="00700720">
      <w:pPr>
        <w:pStyle w:val="NormalWeb"/>
      </w:pPr>
      <w:r>
        <w:t>Thực hiện tốt công tác dân chủ trong chi bộ, phát huy quyền làm chủ của đảng viên của quần chúng nhân dân.</w:t>
      </w:r>
    </w:p>
    <w:p w:rsidR="00700720" w:rsidRDefault="00700720" w:rsidP="00700720">
      <w:pPr>
        <w:pStyle w:val="NormalWeb"/>
      </w:pPr>
      <w:r>
        <w:t>Xây dựng đoàn kết nội bộ, đấu tranh phê bình và tự phê bình nghiêm túc, giúp đỡ nhau hoàn thành tốt nhiệm vụ được giao .</w:t>
      </w:r>
    </w:p>
    <w:p w:rsidR="00700720" w:rsidRDefault="00700720" w:rsidP="00700720">
      <w:pPr>
        <w:pStyle w:val="NormalWeb"/>
      </w:pPr>
      <w:r>
        <w:t>Phát huy vai trò tiên phong, gương mẫu, lối sống lành mạnh, bản lĩnh chính trị người đảng viên là gương sáng để quần chúng nhân dân làm theo.</w:t>
      </w:r>
    </w:p>
    <w:p w:rsidR="00700720" w:rsidRDefault="00700720" w:rsidP="00700720">
      <w:pPr>
        <w:pStyle w:val="NormalWeb"/>
      </w:pPr>
      <w:r>
        <w:t>Tổ chức học tập và triển khai thực hiện tốt cuộc vận động "Học tập và làm theo tấm gương đạo đức Hồ Chí Minh " và các cuộc vận động khác.</w:t>
      </w:r>
    </w:p>
    <w:p w:rsidR="00700720" w:rsidRDefault="00700720" w:rsidP="00700720">
      <w:pPr>
        <w:pStyle w:val="NormalWeb"/>
      </w:pPr>
      <w:r>
        <w:t>Kết quả :</w:t>
      </w:r>
    </w:p>
    <w:p w:rsidR="00700720" w:rsidRDefault="00700720" w:rsidP="00700720">
      <w:pPr>
        <w:pStyle w:val="NormalWeb"/>
      </w:pPr>
      <w:r>
        <w:t>- 100% đảng viên có lập trường chính trị vững vàng, trung thành với chủ nghĩa Mác- Lênin và tư tưởng Hồ Chí Minh, hoàn thành tốt nhiệm vụ được giao .</w:t>
      </w:r>
    </w:p>
    <w:p w:rsidR="00700720" w:rsidRDefault="00700720" w:rsidP="00700720">
      <w:pPr>
        <w:pStyle w:val="NormalWeb"/>
      </w:pPr>
      <w:r>
        <w:t>- 100% đảng viên chi bộ được học tập các văn bản, chỉ thị, NQ của Đảng. Thực hiện nghiêm túc quy định của Ban chấp hành trung ương Đảng về 19 điều đảng viên không được làm.</w:t>
      </w:r>
    </w:p>
    <w:p w:rsidR="00700720" w:rsidRDefault="00700720" w:rsidP="00700720">
      <w:pPr>
        <w:pStyle w:val="NormalWeb"/>
      </w:pPr>
      <w:r>
        <w:t>- 100% đảng viên đã chấp hành tốt chủ trương, chính sách của Đảng, pháp luật của Nhà nước. Có đạo đức tốt, lối sống trong sáng giản dị, quan hệ tốt với quần chúng nhân dân.</w:t>
      </w:r>
    </w:p>
    <w:p w:rsidR="00700720" w:rsidRDefault="00700720" w:rsidP="00700720">
      <w:pPr>
        <w:pStyle w:val="NormalWeb"/>
      </w:pPr>
      <w:r>
        <w:t>- Đảng viên được giữ vững kỉ cương nền nếp trong sinh hoạt và nâng cao tinh thần trách nhiệm trong công việc. Không có đảng viên nào vi phạm đạo đức, tư tưởng chính trị.</w:t>
      </w:r>
    </w:p>
    <w:p w:rsidR="00700720" w:rsidRDefault="00700720" w:rsidP="00700720">
      <w:pPr>
        <w:pStyle w:val="NormalWeb"/>
      </w:pPr>
      <w:r>
        <w:rPr>
          <w:rStyle w:val="Strong"/>
        </w:rPr>
        <w:t>3. Công tác xây dựng Đảng</w:t>
      </w:r>
    </w:p>
    <w:p w:rsidR="00700720" w:rsidRDefault="00700720" w:rsidP="00700720">
      <w:pPr>
        <w:pStyle w:val="NormalWeb"/>
      </w:pPr>
      <w:r>
        <w:t>Chi bộ xây dựng và thực hiện tốt quy chế làm việc của Cấp uỷ, quy chế hoạt động của Chi bộ; Tích cực đấu tranh chống tư tưởng bè phái.</w:t>
      </w:r>
    </w:p>
    <w:p w:rsidR="00700720" w:rsidRDefault="00700720" w:rsidP="00700720">
      <w:pPr>
        <w:pStyle w:val="NormalWeb"/>
      </w:pPr>
      <w:r>
        <w:lastRenderedPageBreak/>
        <w:t>Duy trì nếp sinh hoạt Chi bộ đúng kỳ, trong sinh hoạt nêu cao sức chiến đấu của Đảng. Thực hiện tốt nguyên tắc tập trung dân chủ nâng cao vai trò lãnh đạo của Đảng, đóng đảng phí lên cấp trên đúng thời gian, qui đinh.</w:t>
      </w:r>
    </w:p>
    <w:p w:rsidR="00700720" w:rsidRDefault="00700720" w:rsidP="00700720">
      <w:pPr>
        <w:pStyle w:val="NormalWeb"/>
      </w:pPr>
      <w:r>
        <w:t>Thực hiện tốt nhiệm vụ kiểm tra, giám sát đảng viên chấp hành điều lệ Đảng, Nghị quyết, chỉ thị của cấp trên và nhiệm vụ được phân công. Kịp thời phát hiện và xử lí những đảng viên vi phạm. Thực hiện tốt công tác bảo vệ chính trị, đấu tranh chống quan liêu, lãng phí.</w:t>
      </w:r>
    </w:p>
    <w:p w:rsidR="00700720" w:rsidRDefault="00700720" w:rsidP="00700720">
      <w:pPr>
        <w:pStyle w:val="NormalWeb"/>
      </w:pPr>
      <w:r>
        <w:t>Chăm lo công tác phát triển Đảng viên mới.</w:t>
      </w:r>
    </w:p>
    <w:p w:rsidR="00700720" w:rsidRDefault="00700720" w:rsidP="00700720">
      <w:pPr>
        <w:pStyle w:val="NormalWeb"/>
      </w:pPr>
      <w:r>
        <w:t>Tổ chức sinh hoạt đảng viên đương chức theo đúng kế hoạch, hướng dẫn của Đảng ủy và đánh giá, nhận xét cuối năm theo đúng tinh thần của Quy định 76-QĐ/TW “Về việc đảng viên đang công tác thường xuyên giữ mối liên hệ với Chi ủy, Đảng ủy cơ sở và gương mẫu thực hiện nghĩa vụ công dân nơi cư trú”.</w:t>
      </w:r>
    </w:p>
    <w:p w:rsidR="00700720" w:rsidRDefault="00700720" w:rsidP="00700720">
      <w:pPr>
        <w:pStyle w:val="NormalWeb"/>
      </w:pPr>
      <w:r>
        <w:t>Kết quả:</w:t>
      </w:r>
    </w:p>
    <w:p w:rsidR="00700720" w:rsidRDefault="00700720" w:rsidP="00700720">
      <w:pPr>
        <w:pStyle w:val="NormalWeb"/>
      </w:pPr>
      <w:r>
        <w:t>Hầu hết các đảng viên đều thực hiện tốt và gương mẫu chấp hành trong mọi hoạt động của Chi bộ, không có trường hợp vi phạm.</w:t>
      </w:r>
    </w:p>
    <w:p w:rsidR="00700720" w:rsidRDefault="00700720" w:rsidP="00700720">
      <w:pPr>
        <w:pStyle w:val="NormalWeb"/>
      </w:pPr>
      <w:r>
        <w:t>Tuy nhiên có một số đồng chí đảng viên đang công tác sinh hoạt nơi cư trú chưa thật sự gương mẫu trong việc thực hiện nghĩa vụ công dân nơi cư trú, đặc biệt là ít tham gia các buổi hội họp của tổ dân phố và thiếu tinh thần trách nhiệm trong các phong trào của địa phương.</w:t>
      </w:r>
    </w:p>
    <w:p w:rsidR="00700720" w:rsidRDefault="00700720" w:rsidP="00700720">
      <w:pPr>
        <w:pStyle w:val="NormalWeb"/>
      </w:pPr>
      <w:r>
        <w:rPr>
          <w:rStyle w:val="Strong"/>
        </w:rPr>
        <w:t>4. Công tác tham gia xây dựng chính quyền</w:t>
      </w:r>
    </w:p>
    <w:p w:rsidR="00700720" w:rsidRDefault="00700720" w:rsidP="00700720">
      <w:pPr>
        <w:pStyle w:val="NormalWeb"/>
      </w:pPr>
      <w:r>
        <w:t>Chi bộ lãnh đạo, chỉ đạo chính quyền cơ sở triển khai thực hiện nghiêm túc các văn bản chỉ thị, hướng dẫn của các cấp và thực hiện tốt vai trò, chức năng của mình và hoàn thành các chỉ tiêu của cấp trên giao theo đúng kế hoạch</w:t>
      </w:r>
    </w:p>
    <w:p w:rsidR="00700720" w:rsidRDefault="00700720" w:rsidP="00700720">
      <w:pPr>
        <w:pStyle w:val="NormalWeb"/>
      </w:pPr>
      <w:r>
        <w:t>Chỉ đạo cho chính quyền cơ sở đẩy mạnh công tác phối kết hợp giữ cảnh sát khu vực, Mặt trận đoàn thể trong công tác giữ gìn an ninh-trật tự; nâng cao thế trận an ninh nhân dân, giữ vững ổn định chính trị, trật tự, an toàn xã hội, kịp thời giải quyết ổn định các vấn đề nảy sinh phức tạp trên địa bàn;</w:t>
      </w:r>
    </w:p>
    <w:p w:rsidR="00700720" w:rsidRDefault="00700720" w:rsidP="00700720">
      <w:pPr>
        <w:pStyle w:val="NormalWeb"/>
      </w:pPr>
      <w:r>
        <w:t>Kết quả:</w:t>
      </w:r>
    </w:p>
    <w:p w:rsidR="00700720" w:rsidRDefault="00700720" w:rsidP="00700720">
      <w:pPr>
        <w:pStyle w:val="NormalWeb"/>
      </w:pPr>
      <w:r>
        <w:t>Đã hoàn thành các chỉ tiêu theo đúng kế hoạch và tất cả các khoản khác đều hoàn thành nhiệm vụ của cấp trên giao. Cụ thể:</w:t>
      </w:r>
    </w:p>
    <w:p w:rsidR="00700720" w:rsidRDefault="00700720" w:rsidP="00700720">
      <w:pPr>
        <w:pStyle w:val="NormalWeb"/>
      </w:pPr>
      <w:r>
        <w:t>- Quỹ an ninh quốc phòng đạt 100%</w:t>
      </w:r>
    </w:p>
    <w:p w:rsidR="00700720" w:rsidRDefault="00700720" w:rsidP="00700720">
      <w:pPr>
        <w:pStyle w:val="NormalWeb"/>
      </w:pPr>
      <w:r>
        <w:t>- Quỹ đền ơn đáp nghĩa đạt 100%</w:t>
      </w:r>
    </w:p>
    <w:p w:rsidR="00700720" w:rsidRDefault="00700720" w:rsidP="00700720">
      <w:pPr>
        <w:pStyle w:val="NormalWeb"/>
      </w:pPr>
      <w:r>
        <w:t>- Quỹ khuyến học đạt 100%</w:t>
      </w:r>
    </w:p>
    <w:p w:rsidR="00700720" w:rsidRDefault="00700720" w:rsidP="00700720">
      <w:pPr>
        <w:pStyle w:val="NormalWeb"/>
      </w:pPr>
      <w:r>
        <w:lastRenderedPageBreak/>
        <w:t>- Quỹ người nghèo đạt 80%</w:t>
      </w:r>
    </w:p>
    <w:p w:rsidR="00700720" w:rsidRDefault="00700720" w:rsidP="00700720">
      <w:pPr>
        <w:pStyle w:val="NormalWeb"/>
      </w:pPr>
      <w:r>
        <w:t>- Thuế đất nông nghiệp đạt 100%</w:t>
      </w:r>
    </w:p>
    <w:p w:rsidR="00700720" w:rsidRDefault="00700720" w:rsidP="00700720">
      <w:pPr>
        <w:pStyle w:val="NormalWeb"/>
      </w:pPr>
      <w:r>
        <w:t>- Phí môi trường đạt 100%</w:t>
      </w:r>
    </w:p>
    <w:p w:rsidR="00700720" w:rsidRDefault="00700720" w:rsidP="00700720">
      <w:pPr>
        <w:pStyle w:val="NormalWeb"/>
      </w:pPr>
      <w:r>
        <w:t>Tình hình trộm cắp năm nay giảm so với năm trước (03 vụ việc) và tình hình an ninh trật tự trên địa bàn ổn định.</w:t>
      </w:r>
    </w:p>
    <w:p w:rsidR="00700720" w:rsidRDefault="00700720" w:rsidP="00700720">
      <w:pPr>
        <w:pStyle w:val="NormalWeb"/>
      </w:pPr>
      <w:r>
        <w:rPr>
          <w:rStyle w:val="Strong"/>
        </w:rPr>
        <w:t>5. Công tác lãnh đạo các tổ chức đoàn thể</w:t>
      </w:r>
    </w:p>
    <w:p w:rsidR="00700720" w:rsidRDefault="00700720" w:rsidP="00700720">
      <w:pPr>
        <w:pStyle w:val="NormalWeb"/>
      </w:pPr>
      <w:r>
        <w:t>Chi bộ chỉ đạo các tổ chức Đoàn thể xây dựng quy chế hoạt động của chi hội mình, xây dựng qui chế phối hợp, gắn kết trách nhiệm của từng cá nhân, từng Đoàn thể trong vai trò thực hiện nhiệm vụ được giao; chăm lo đời sống cho các hội viên, động viên hội viên hăng hái thi đua tăng gia sản xuất, kinh doanh ngành nghề, dịch vụ nhằm phát triển kinh tế, tăng thu nhập và ổn định cuộc sống ngày càng đi lên.</w:t>
      </w:r>
    </w:p>
    <w:p w:rsidR="00700720" w:rsidRDefault="00700720" w:rsidP="00700720">
      <w:pPr>
        <w:pStyle w:val="NormalWeb"/>
      </w:pPr>
      <w:r>
        <w:t>Chi bộ tham mưu về công tác nhân sự theo qui chế tập trung dân chủ nhằm kiện toàn Ban chấp hành các Đoàn thể thực hiện thắng lợi các nhiệm vụ của ban ngành cấp trên giao; đặc biệt luôn chú trọng công tác tập hợp quần chúng và vai trò đoàn kết trong từng Đoàn thể.</w:t>
      </w:r>
    </w:p>
    <w:p w:rsidR="00700720" w:rsidRDefault="00700720" w:rsidP="00700720">
      <w:pPr>
        <w:pStyle w:val="NormalWeb"/>
      </w:pPr>
      <w:r>
        <w:t>Kết quả:</w:t>
      </w:r>
    </w:p>
    <w:p w:rsidR="00700720" w:rsidRDefault="00700720" w:rsidP="00700720">
      <w:pPr>
        <w:pStyle w:val="NormalWeb"/>
      </w:pPr>
      <w:r>
        <w:t>Các tổ chức đoàn thể đã hoàn thành tốt các chỉ tiêu kế hoạch cấp trên giao góp phần thực hiện thắng lợi nhiệm vụ kinh tế xã hội mà Nghị quyết chi bộ đề ra và được Thị hội, Phường hội khen thưởng cả Chi hội và hội viên.</w:t>
      </w:r>
    </w:p>
    <w:p w:rsidR="00700720" w:rsidRDefault="00700720" w:rsidP="00700720">
      <w:pPr>
        <w:pStyle w:val="NormalWeb"/>
      </w:pPr>
      <w:r>
        <w:rPr>
          <w:rStyle w:val="Strong"/>
        </w:rPr>
        <w:t>6. Nhận xét, đánh giá chung</w:t>
      </w:r>
    </w:p>
    <w:p w:rsidR="00700720" w:rsidRDefault="00700720" w:rsidP="00700720">
      <w:pPr>
        <w:pStyle w:val="NormalWeb"/>
      </w:pPr>
      <w:r>
        <w:t>Trong năm 20..... chi bộ tuy còn gặp rất nhiều khó khăn, song với tinh thần đoàn kết Chi bộ đã thực hiện tốt nhiệm vụ chính trị của mình góp phần hoàn thành thắng lợi Nghị quyết của Chi bộ, Nghị quyết của Đảng bộ.</w:t>
      </w:r>
    </w:p>
    <w:p w:rsidR="00700720" w:rsidRDefault="00700720" w:rsidP="00700720">
      <w:pPr>
        <w:pStyle w:val="NormalWeb"/>
      </w:pPr>
      <w:r>
        <w:t>Đội ngũ đảng viên có ý thức trách nhiệm cao trong công việc; vai trò nhận thức của từng cán bộ Đảng viên ngày càng sâu sắc, đã thấm nhuần lời dạy của Bác về cần, kiệm, liêm, chính, chí công vô tư; có nhận thức và hành động đúng đắn về đạo đức cách mạng, xây dựng giữ gìn đời tư trong sáng, cuộc sống riêng giản dị.</w:t>
      </w:r>
    </w:p>
    <w:p w:rsidR="00700720" w:rsidRDefault="00700720" w:rsidP="00700720">
      <w:pPr>
        <w:pStyle w:val="NormalWeb"/>
      </w:pPr>
      <w:r>
        <w:t>Chi bộ đã xây dựng tập hợp được các tổ chức Đoàn thể chính trị xã hội trong tổ dân phố đoàn kết, gắn bó cùng với nhân dân trong tổ dân phố chung tay góp sức hoàn thành tốt nhiệm vụ được giao. Từ đó đời sống vật chất, tinh thân của nhân dân ngày được nâng lên, thu nhập năm nay cao hơn năm trước; tỷ lệ hộ nghèo giảm từ 11 hộ nay còn 11 hộ; có 96 hộ gia đình đạt chuẩn gia đình văn hóa. Đặc biệt là tỷ lên sinh con thứ 3 giảm nhiều so với năm trước từ 18% xuống còn 7,1% nên tổ dân phố không vi phạm tỷ lệ sinh con thứ 3 góp phần giữ vững danh hiệu tổ dân phố đạt chuẩn văn hóa năm 20......</w:t>
      </w:r>
    </w:p>
    <w:p w:rsidR="00700720" w:rsidRDefault="00700720" w:rsidP="00700720">
      <w:pPr>
        <w:pStyle w:val="NormalWeb"/>
      </w:pPr>
      <w:r>
        <w:rPr>
          <w:rStyle w:val="Strong"/>
        </w:rPr>
        <w:lastRenderedPageBreak/>
        <w:t>7. Kết qủa đánh giá, xếp loại Chi bộ, đảng viên</w:t>
      </w:r>
    </w:p>
    <w:p w:rsidR="00700720" w:rsidRDefault="00700720" w:rsidP="00700720">
      <w:pPr>
        <w:pStyle w:val="NormalWeb"/>
      </w:pPr>
      <w:r>
        <w:t>- Hoàn thành tốt nhiệm vụ: 22 đồng chí/28 đồng chí được đánh giá phân loại.</w:t>
      </w:r>
    </w:p>
    <w:p w:rsidR="00700720" w:rsidRDefault="00700720" w:rsidP="00700720">
      <w:pPr>
        <w:pStyle w:val="NormalWeb"/>
      </w:pPr>
      <w:r>
        <w:t>- Hoàn thành nhiệm vụ: 06 đồng chí/28 đồng chí được đánh giá phân loại.</w:t>
      </w:r>
    </w:p>
    <w:p w:rsidR="00700720" w:rsidRDefault="00700720" w:rsidP="00700720">
      <w:pPr>
        <w:pStyle w:val="NormalWeb"/>
      </w:pPr>
      <w:r>
        <w:t>Chi bộ tự nhận loại : Chi bộ trong sạch vững mạnh</w:t>
      </w:r>
    </w:p>
    <w:p w:rsidR="00700720" w:rsidRDefault="00700720" w:rsidP="00700720">
      <w:pPr>
        <w:pStyle w:val="NormalWeb"/>
      </w:pPr>
      <w:r>
        <w:t>Chi bộ biểu quyết đảng viên xuất sắc đề nghị khen thưởng gồm: 03 đồng chí.</w:t>
      </w:r>
    </w:p>
    <w:p w:rsidR="00700720" w:rsidRDefault="00700720" w:rsidP="00700720">
      <w:pPr>
        <w:pStyle w:val="NormalWeb"/>
      </w:pPr>
      <w:r>
        <w:rPr>
          <w:rStyle w:val="Strong"/>
        </w:rPr>
        <w:t>B. PHƯƠNG HƯỚNG, NHIỆM VỤ TRỌNG TÂM CÔNG TÁC NĂM 20.....</w:t>
      </w:r>
    </w:p>
    <w:p w:rsidR="00700720" w:rsidRDefault="00700720" w:rsidP="00700720">
      <w:pPr>
        <w:pStyle w:val="NormalWeb"/>
      </w:pPr>
      <w:r>
        <w:t>1. Chi bộ phải xác định rõ thẩm quyền, nêu cao tính tiên phong, gương mẫu, trách nhiệm của người đảng viên, những hạn chế, khuyết điểm phải nghiêm túc khắc phục sửa chữa.</w:t>
      </w:r>
    </w:p>
    <w:p w:rsidR="00700720" w:rsidRDefault="00700720" w:rsidP="00700720">
      <w:pPr>
        <w:pStyle w:val="NormalWeb"/>
      </w:pPr>
      <w:r>
        <w:t>2. Tổ chức cho đảng viên tham gia nghiên cứu, học tập, quán triệt các Nghị quyết của Đảng; các Chỉ thị của Bộ Chính trị, các văn bản của Trung ương về chủ trương đường lối của Đảng trong các buổi sinh hoạt.</w:t>
      </w:r>
    </w:p>
    <w:p w:rsidR="00700720" w:rsidRDefault="00700720" w:rsidP="00700720">
      <w:pPr>
        <w:pStyle w:val="NormalWeb"/>
      </w:pPr>
      <w:r>
        <w:t>3. Mỗi đảng viên phải luôn luôn bồi dưỡng tư tưởng chính trị, đạo đức cách mạng, lối sống và có ý kiến nhận xét và đóng góp của chi bộ.</w:t>
      </w:r>
    </w:p>
    <w:p w:rsidR="00700720" w:rsidRDefault="00700720" w:rsidP="00700720">
      <w:pPr>
        <w:pStyle w:val="NormalWeb"/>
      </w:pPr>
      <w:r>
        <w:t>4. Chi bộ cần đẩy mạnh công tác phát triển đảng viên; chỉ đạo các tổ chức đoàn thể, đặc biệt là Đoàn thanh niên khắc phục khó khăn, thực hiện tốt công tác phát triển đảng viên, góp phần nâng cao hiệu quả họat động trong công tác xây dựng Đảng, hoàn thành tốt nhiệm vụ chính trị của Chi bộ.</w:t>
      </w:r>
    </w:p>
    <w:p w:rsidR="00700720" w:rsidRDefault="00700720" w:rsidP="00700720">
      <w:pPr>
        <w:pStyle w:val="NormalWeb"/>
      </w:pPr>
      <w:r>
        <w:t>5. Định kỳ kiểm điểm, đánh giá kết quả việc học tập tư tưởng và làm theo tấm gương đạo đức Hồ Chí Minh; biểu dương những đảng viên, quần chúng có những việc làm cụ thể, thiết thực về học tập tư tưởng và làm theo tấm gương đạo đức Hồ Chí Minh.</w:t>
      </w:r>
    </w:p>
    <w:p w:rsidR="00700720" w:rsidRDefault="00700720" w:rsidP="00700720">
      <w:pPr>
        <w:pStyle w:val="NormalWeb"/>
      </w:pPr>
      <w:r>
        <w:t>6. Trong công tác đánh giá, nhận xét phân loại chất lượng đảng viên cuối năm phải coi trọng nguyên tắc tập trung dân chủ nhằm thực hiện nghiêm túc việc kiểm điểm phê bình và tự phê bình; Đặc biệt Chi ủy cần nhận xét ưu, khuyết điểm của cán bộ đảng viên sinh hoạt nơi cư trú theo đúng tinh thần của Quy định 76-QĐ/TW.</w:t>
      </w:r>
    </w:p>
    <w:p w:rsidR="00700720" w:rsidRDefault="00700720" w:rsidP="00700720">
      <w:pPr>
        <w:pStyle w:val="NormalWeb"/>
      </w:pPr>
      <w:r>
        <w:t>7. Cấp ủy phải thường xuyên tham mưu với Đảng ủy để có hướng chỉ đạo kịp thời những vấn đề khó khăn của Chi bộ</w:t>
      </w:r>
    </w:p>
    <w:p w:rsidR="00700720" w:rsidRDefault="00700720" w:rsidP="00700720">
      <w:pPr>
        <w:pStyle w:val="NormalWeb"/>
      </w:pPr>
      <w:r>
        <w:t>8. Chi bộ tập trung chỉ đạo các đoàn thể chính trị xã hội phát huy hơn nữa vai trò, trách nhiệm của mình trong các phong trào, các cuộc vận động; hoàn thành xuất sắc nhiệm vụ của Ban ngành cấp trên giao.</w:t>
      </w:r>
    </w:p>
    <w:p w:rsidR="00700720" w:rsidRDefault="00700720" w:rsidP="00700720">
      <w:pPr>
        <w:pStyle w:val="NormalWeb"/>
      </w:pPr>
      <w:r>
        <w:rPr>
          <w:rStyle w:val="Strong"/>
        </w:rPr>
        <w:t>C. KIẾN NGHỊ, ĐỀ XUẤT</w:t>
      </w:r>
    </w:p>
    <w:p w:rsidR="00700720" w:rsidRDefault="00700720" w:rsidP="00700720">
      <w:pPr>
        <w:pStyle w:val="NormalWeb"/>
      </w:pPr>
      <w:r>
        <w:t>Đề xuất với Đảng ủy phường ...................... xét và công nhận: Chi bộ trong sạch vững mạnh.</w:t>
      </w:r>
    </w:p>
    <w:p w:rsidR="00700720" w:rsidRDefault="00700720" w:rsidP="00700720">
      <w:pPr>
        <w:pStyle w:val="NormalWeb"/>
      </w:pPr>
      <w:r>
        <w:lastRenderedPageBreak/>
        <w:t>Trên đây là báo cáo kiểm điểm, đánh giá quá trình thực hiện nhiệm vụ chính trị của Chi bộ năm 20......</w:t>
      </w:r>
    </w:p>
    <w:tbl>
      <w:tblPr>
        <w:tblW w:w="5000" w:type="pct"/>
        <w:tblCellMar>
          <w:top w:w="15" w:type="dxa"/>
          <w:left w:w="15" w:type="dxa"/>
          <w:bottom w:w="15" w:type="dxa"/>
          <w:right w:w="15" w:type="dxa"/>
        </w:tblCellMar>
        <w:tblLook w:val="0000" w:firstRow="0" w:lastRow="0" w:firstColumn="0" w:lastColumn="0" w:noHBand="0" w:noVBand="0"/>
      </w:tblPr>
      <w:tblGrid>
        <w:gridCol w:w="6621"/>
        <w:gridCol w:w="2739"/>
      </w:tblGrid>
      <w:tr w:rsidR="00700720" w:rsidTr="00AF24E5">
        <w:tc>
          <w:tcPr>
            <w:tcW w:w="0" w:type="auto"/>
            <w:vAlign w:val="center"/>
          </w:tcPr>
          <w:p w:rsidR="00700720" w:rsidRDefault="00700720" w:rsidP="00AF24E5">
            <w:pPr>
              <w:pStyle w:val="NormalWeb"/>
            </w:pPr>
            <w:r w:rsidRPr="00B437EE">
              <w:rPr>
                <w:rStyle w:val="Strong"/>
                <w:u w:val="single"/>
              </w:rPr>
              <w:t>Nơi nhận:</w:t>
            </w:r>
          </w:p>
          <w:p w:rsidR="00700720" w:rsidRDefault="00700720" w:rsidP="00AF24E5">
            <w:pPr>
              <w:pStyle w:val="NormalWeb"/>
            </w:pPr>
            <w:r>
              <w:rPr>
                <w:rStyle w:val="Emphasis"/>
              </w:rPr>
              <w:t>- Đảng ủy phường ......................;</w:t>
            </w:r>
          </w:p>
          <w:p w:rsidR="00700720" w:rsidRDefault="00700720" w:rsidP="00AF24E5">
            <w:pPr>
              <w:pStyle w:val="NormalWeb"/>
            </w:pPr>
            <w:r>
              <w:rPr>
                <w:rStyle w:val="Emphasis"/>
              </w:rPr>
              <w:t>- Đảng viên chi bộ;</w:t>
            </w:r>
          </w:p>
          <w:p w:rsidR="00700720" w:rsidRDefault="00700720" w:rsidP="00AF24E5">
            <w:pPr>
              <w:pStyle w:val="NormalWeb"/>
            </w:pPr>
            <w:r>
              <w:rPr>
                <w:rStyle w:val="Emphasis"/>
              </w:rPr>
              <w:t>- Lưu: Chi bộ.</w:t>
            </w:r>
          </w:p>
        </w:tc>
        <w:tc>
          <w:tcPr>
            <w:tcW w:w="0" w:type="auto"/>
            <w:vAlign w:val="center"/>
          </w:tcPr>
          <w:p w:rsidR="00700720" w:rsidRDefault="00700720" w:rsidP="00AF24E5">
            <w:pPr>
              <w:pStyle w:val="NormalWeb"/>
            </w:pPr>
            <w:r>
              <w:rPr>
                <w:rStyle w:val="Strong"/>
              </w:rPr>
              <w:t>TM/CHI BỘ</w:t>
            </w:r>
          </w:p>
          <w:p w:rsidR="00700720" w:rsidRDefault="00700720" w:rsidP="00AF24E5">
            <w:pPr>
              <w:pStyle w:val="NormalWeb"/>
            </w:pPr>
            <w:r>
              <w:rPr>
                <w:rStyle w:val="Strong"/>
              </w:rPr>
              <w:t>BÍ THƯ</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20"/>
    <w:rsid w:val="003730A8"/>
    <w:rsid w:val="00700720"/>
    <w:rsid w:val="00851E85"/>
    <w:rsid w:val="00F8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9C2F6-A838-46C8-9DF7-01BF5E02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2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0720"/>
    <w:rPr>
      <w:i/>
      <w:iCs/>
    </w:rPr>
  </w:style>
  <w:style w:type="paragraph" w:styleId="NormalWeb">
    <w:name w:val="Normal (Web)"/>
    <w:uiPriority w:val="99"/>
    <w:rsid w:val="0070072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700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2024-11-21T02:07:00Z</dcterms:created>
  <dcterms:modified xsi:type="dcterms:W3CDTF">2024-11-21T02:07:00Z</dcterms:modified>
</cp:coreProperties>
</file>