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8774E" w:rsidRPr="00F8774E" w:rsidTr="00F8774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74E" w:rsidRPr="00F8774E" w:rsidRDefault="00F8774E" w:rsidP="00F877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..............(1)............</w:t>
            </w:r>
            <w:r w:rsidRPr="00F8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..............(2)............</w:t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74E" w:rsidRPr="00F8774E" w:rsidRDefault="00F8774E" w:rsidP="00F877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8774E" w:rsidRPr="00F8774E" w:rsidTr="00F8774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74E" w:rsidRPr="00F8774E" w:rsidRDefault="00F8774E" w:rsidP="00F877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Số:.../QĐ-...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74E" w:rsidRPr="00F8774E" w:rsidRDefault="00F8774E" w:rsidP="00F877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......, ngày... tháng... năm.....</w:t>
            </w:r>
          </w:p>
        </w:tc>
      </w:tr>
    </w:tbl>
    <w:p w:rsidR="00F8774E" w:rsidRPr="00F8774E" w:rsidRDefault="00F8774E" w:rsidP="00F8774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5_name"/>
      <w:r w:rsidRPr="00F87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End w:id="0"/>
    </w:p>
    <w:p w:rsidR="00F8774E" w:rsidRPr="00F8774E" w:rsidRDefault="00F8774E" w:rsidP="00F8774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5_name_name"/>
      <w:r w:rsidRPr="00F87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xác minh nội dung khiếu nại</w:t>
      </w:r>
      <w:bookmarkEnd w:id="1"/>
    </w:p>
    <w:p w:rsidR="00F8774E" w:rsidRPr="00F8774E" w:rsidRDefault="00F8774E" w:rsidP="00F8774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................................ (3)</w:t>
      </w:r>
    </w:p>
    <w:p w:rsidR="00F8774E" w:rsidRPr="00F8774E" w:rsidRDefault="00F8774E" w:rsidP="00F8774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 </w:t>
      </w:r>
      <w:bookmarkStart w:id="2" w:name="tvpllink_cgpoduumea_8"/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begin"/>
      </w: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instrText xml:space="preserve"> HYPERLINK "https://thuvienphapluat.vn/van-ban/Thu-tuc-To-tung/Luat-khieu-nai-2011-132446.aspx" \t "_blank" </w:instrText>
      </w: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separate"/>
      </w:r>
      <w:r w:rsidRPr="00F8774E">
        <w:rPr>
          <w:rFonts w:ascii="Times New Roman" w:eastAsia="Times New Roman" w:hAnsi="Times New Roman" w:cs="Times New Roman"/>
          <w:i/>
          <w:iCs/>
          <w:color w:val="0E70C3"/>
          <w:sz w:val="26"/>
          <w:szCs w:val="26"/>
        </w:rPr>
        <w:t>Luật Khiếu nại</w:t>
      </w: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end"/>
      </w:r>
      <w:bookmarkEnd w:id="2"/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11 tháng 11 năm 2011;</w:t>
      </w:r>
    </w:p>
    <w:p w:rsidR="00F8774E" w:rsidRPr="00F8774E" w:rsidRDefault="00F8774E" w:rsidP="00F8774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Nghị định số /2020/NĐ-CP ngày... tháng... năm 2020 của Chính phủ quy định chi tiết một số điều và biện pháp thi hành </w:t>
      </w:r>
      <w:bookmarkStart w:id="3" w:name="tvpllink_cgpoduumea_9"/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begin"/>
      </w: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instrText xml:space="preserve"> HYPERLINK "https://thuvienphapluat.vn/van-ban/Thu-tuc-To-tung/Luat-khieu-nai-2011-132446.aspx" \t "_blank" </w:instrText>
      </w: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separate"/>
      </w:r>
      <w:r w:rsidRPr="00F8774E">
        <w:rPr>
          <w:rFonts w:ascii="Times New Roman" w:eastAsia="Times New Roman" w:hAnsi="Times New Roman" w:cs="Times New Roman"/>
          <w:i/>
          <w:iCs/>
          <w:color w:val="0E70C3"/>
          <w:sz w:val="26"/>
          <w:szCs w:val="26"/>
        </w:rPr>
        <w:t>Luật Khiếu nại</w:t>
      </w: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end"/>
      </w:r>
      <w:bookmarkEnd w:id="3"/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cứ............................................................................................................ (4);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cứ............................................................................................................ (5);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 đề nghị của........................................................................................... (6).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ĐỊNH: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 </w:t>
      </w: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Tiến hành xác minh nội dung khiếu nại của.......(7)...... về việc......... (8)........ Thời gian xác minh là.... ngày.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 </w:t>
      </w: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Thành lập Đoàn (hoặc Tổ) xác minh gồm: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1. Ông (bà)...................... chức vụ......................................... Trưởng Đoàn (Tổ trưởng).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2. Ông (bà)...................... chức vụ........................... Phó trưởng Đoàn (Tổ phó) (nếu có).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3. Ông (bà)......................... chức vụ................................................. Thành viên.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Đoàn (Tổ) xác minh có nhiệm vụ xác minh làm rõ nội dung khiếu nại được nêu tại Điều 1 Quyết định này.</w:t>
      </w:r>
    </w:p>
    <w:p w:rsidR="00F8774E" w:rsidRPr="00F8774E" w:rsidRDefault="00F8774E" w:rsidP="00F8774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 Đoàn (Tổ trưởng), Thành viên xác minh thực hiện quyền, nghĩa vụ của người có trách nhiệm xác minh theo quy định của </w:t>
      </w:r>
      <w:bookmarkStart w:id="4" w:name="tvpllink_cgpoduumea_10"/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"https://thuvienphapluat.vn/van-ban/Thu-tuc-To-tung/Luat-khieu-nai-2011-132446.aspx" \t "_blank" </w:instrText>
      </w: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774E">
        <w:rPr>
          <w:rFonts w:ascii="Times New Roman" w:eastAsia="Times New Roman" w:hAnsi="Times New Roman" w:cs="Times New Roman"/>
          <w:color w:val="0E70C3"/>
          <w:sz w:val="26"/>
          <w:szCs w:val="26"/>
        </w:rPr>
        <w:t>Luật Khiếu nại</w:t>
      </w: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 và quy định pháp luật có liên quan.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3..</w:t>
      </w: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..(9)...; những người có tên tại Điều 2 và cơ quan, tổ chức, đơn vị, cá nhân có liên quan chịu trách nhiệm thi hành Quyết định này./.</w:t>
      </w:r>
      <w:bookmarkStart w:id="5" w:name="_GoBack"/>
      <w:bookmarkEnd w:id="5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609"/>
      </w:tblGrid>
      <w:tr w:rsidR="00F8774E" w:rsidRPr="00F8774E" w:rsidTr="00F8774E">
        <w:trPr>
          <w:tblCellSpacing w:w="0" w:type="dxa"/>
        </w:trPr>
        <w:tc>
          <w:tcPr>
            <w:tcW w:w="4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74E" w:rsidRPr="00F8774E" w:rsidRDefault="00F8774E" w:rsidP="00F877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F8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Như Điều 3;</w:t>
            </w:r>
            <w:r w:rsidRPr="00F8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 hồ sơ.</w:t>
            </w:r>
          </w:p>
        </w:tc>
        <w:tc>
          <w:tcPr>
            <w:tcW w:w="4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74E" w:rsidRPr="00F8774E" w:rsidRDefault="00F8774E" w:rsidP="00F877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DANH</w:t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ĐỨNG ĐẦU CỦA (2)</w:t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87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(Chữ ký, dấu)</w:t>
            </w:r>
            <w:r w:rsidRPr="00F8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8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Họ và tên</w:t>
            </w:r>
          </w:p>
        </w:tc>
      </w:tr>
    </w:tbl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cơ quan, tổ chức, đơn vị cấp trên trực tiếp (nếu có).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(2) Tên cơ quan, tổ chức, đơn vị ban hành quyết định xác minh nội dung khiếu nại.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(3) Chức danh của người có thẩm quyền ban hành quyết định xác minh nội dung khiếu nại.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(4) Văn bản quy định về chức năng, nhiệm vụ, quyền hạn của cơ quan, tổ chức, đơn vị ban hành quyết định xác minh nội dung khiếu nại.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(5) Quyết định giao nhiệm vụ xác minh nội dung khiếu nại (nếu có).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(6) Cơ quan, tổ chức, đơn vị, cá nhân đề xuất việc xác minh nội dung khiếu nại (nếu có).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(7) Họ tên người khiếu nại (hoặc tên cơ quan, tổ chức, người đại diện, người được ủy quyền khiếu nại).</w:t>
      </w:r>
    </w:p>
    <w:p w:rsidR="00F8774E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(8) Nội dung được giao xác minh.</w:t>
      </w:r>
    </w:p>
    <w:p w:rsidR="002F2192" w:rsidRPr="00F8774E" w:rsidRDefault="00F8774E" w:rsidP="00F877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74E">
        <w:rPr>
          <w:rFonts w:ascii="Times New Roman" w:eastAsia="Times New Roman" w:hAnsi="Times New Roman" w:cs="Times New Roman"/>
          <w:color w:val="000000"/>
          <w:sz w:val="26"/>
          <w:szCs w:val="26"/>
        </w:rPr>
        <w:t>(9) Người đứng đầu cơ quan, tổ chức, đơn vị, cá nhân chịu trách nhiệm thi hành quyết định</w:t>
      </w:r>
    </w:p>
    <w:sectPr w:rsidR="002F2192" w:rsidRPr="00F8774E" w:rsidSect="00F8774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4E"/>
    <w:rsid w:val="000B26D1"/>
    <w:rsid w:val="000C7BA2"/>
    <w:rsid w:val="002F2192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A02FC1-2B82-4298-A9F3-E12A83B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7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2024-10-31T10:32:00Z</dcterms:created>
  <dcterms:modified xsi:type="dcterms:W3CDTF">2024-10-31T10:50:00Z</dcterms:modified>
</cp:coreProperties>
</file>