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D0F" w:rsidRPr="00414D0F" w:rsidRDefault="00414D0F" w:rsidP="00414D0F">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1"/>
      <w:r w:rsidRPr="00414D0F">
        <w:rPr>
          <w:rFonts w:ascii="Times New Roman" w:eastAsia="Times New Roman" w:hAnsi="Times New Roman" w:cs="Times New Roman"/>
          <w:b/>
          <w:bCs/>
          <w:color w:val="000000"/>
          <w:sz w:val="26"/>
          <w:szCs w:val="26"/>
        </w:rPr>
        <w:t>PHỤ LỤC SỐ 01</w:t>
      </w:r>
      <w:bookmarkEnd w:id="0"/>
    </w:p>
    <w:p w:rsidR="00414D0F" w:rsidRPr="00414D0F" w:rsidRDefault="00414D0F" w:rsidP="00414D0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14D0F">
        <w:rPr>
          <w:rFonts w:ascii="Times New Roman" w:eastAsia="Times New Roman" w:hAnsi="Times New Roman" w:cs="Times New Roman"/>
          <w:i/>
          <w:iCs/>
          <w:color w:val="000000"/>
          <w:sz w:val="26"/>
          <w:szCs w:val="26"/>
        </w:rPr>
        <w:t>(Ban hành kèm theo Thông tư số 12/2023/TT-NHNN ngày 12/10/2023 của Thống đốc Ngân hàng Nhà nước Việt Nam)</w:t>
      </w:r>
    </w:p>
    <w:p w:rsidR="00414D0F" w:rsidRPr="00414D0F" w:rsidRDefault="00414D0F" w:rsidP="00414D0F">
      <w:pPr>
        <w:shd w:val="clear" w:color="auto" w:fill="FFFFFF"/>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b/>
          <w:bCs/>
          <w:color w:val="000000"/>
          <w:sz w:val="26"/>
          <w:szCs w:val="26"/>
        </w:rPr>
        <w:t>Đơn vị báo cáo: ……..</w:t>
      </w:r>
    </w:p>
    <w:p w:rsidR="00414D0F" w:rsidRPr="00414D0F" w:rsidRDefault="00414D0F" w:rsidP="00414D0F">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1_name"/>
      <w:r w:rsidRPr="00414D0F">
        <w:rPr>
          <w:rFonts w:ascii="Times New Roman" w:eastAsia="Times New Roman" w:hAnsi="Times New Roman" w:cs="Times New Roman"/>
          <w:b/>
          <w:bCs/>
          <w:color w:val="000000"/>
          <w:sz w:val="26"/>
          <w:szCs w:val="26"/>
        </w:rPr>
        <w:t>BÁO CÁO SỐ DƯ DỰ TRỮ NGOẠI HỐI NHÀ NƯỚC</w:t>
      </w:r>
      <w:bookmarkEnd w:id="1"/>
    </w:p>
    <w:p w:rsidR="00414D0F" w:rsidRPr="00414D0F" w:rsidRDefault="00414D0F" w:rsidP="00414D0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14D0F">
        <w:rPr>
          <w:rFonts w:ascii="Times New Roman" w:eastAsia="Times New Roman" w:hAnsi="Times New Roman" w:cs="Times New Roman"/>
          <w:i/>
          <w:iCs/>
          <w:color w:val="000000"/>
          <w:sz w:val="26"/>
          <w:szCs w:val="26"/>
        </w:rPr>
        <w:t>(Ngà</w:t>
      </w:r>
      <w:bookmarkStart w:id="2" w:name="_GoBack"/>
      <w:bookmarkEnd w:id="2"/>
      <w:r w:rsidRPr="00414D0F">
        <w:rPr>
          <w:rFonts w:ascii="Times New Roman" w:eastAsia="Times New Roman" w:hAnsi="Times New Roman" w:cs="Times New Roman"/>
          <w:i/>
          <w:iCs/>
          <w:color w:val="000000"/>
          <w:sz w:val="26"/>
          <w:szCs w:val="26"/>
        </w:rPr>
        <w:t>y….tháng….năm….)</w:t>
      </w:r>
    </w:p>
    <w:p w:rsidR="00414D0F" w:rsidRPr="00414D0F" w:rsidRDefault="00414D0F" w:rsidP="00414D0F">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414D0F">
        <w:rPr>
          <w:rFonts w:ascii="Times New Roman" w:eastAsia="Times New Roman" w:hAnsi="Times New Roman" w:cs="Times New Roman"/>
          <w:i/>
          <w:iCs/>
          <w:color w:val="000000"/>
          <w:sz w:val="26"/>
          <w:szCs w:val="26"/>
        </w:rPr>
        <w:t>Đơn vị: USD</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2"/>
        <w:gridCol w:w="6099"/>
        <w:gridCol w:w="2479"/>
      </w:tblGrid>
      <w:tr w:rsidR="00414D0F" w:rsidRPr="00414D0F" w:rsidTr="00414D0F">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jc w:val="center"/>
              <w:rPr>
                <w:rFonts w:ascii="Times New Roman" w:eastAsia="Times New Roman" w:hAnsi="Times New Roman" w:cs="Times New Roman"/>
                <w:color w:val="000000"/>
                <w:sz w:val="26"/>
                <w:szCs w:val="26"/>
              </w:rPr>
            </w:pPr>
            <w:r w:rsidRPr="00414D0F">
              <w:rPr>
                <w:rFonts w:ascii="Times New Roman" w:eastAsia="Times New Roman" w:hAnsi="Times New Roman" w:cs="Times New Roman"/>
                <w:b/>
                <w:bCs/>
                <w:color w:val="000000"/>
                <w:sz w:val="26"/>
                <w:szCs w:val="26"/>
              </w:rPr>
              <w:t>Stt</w:t>
            </w:r>
          </w:p>
        </w:tc>
        <w:tc>
          <w:tcPr>
            <w:tcW w:w="3200" w:type="pct"/>
            <w:tcBorders>
              <w:top w:val="single" w:sz="8" w:space="0" w:color="auto"/>
              <w:left w:val="nil"/>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jc w:val="center"/>
              <w:rPr>
                <w:rFonts w:ascii="Times New Roman" w:eastAsia="Times New Roman" w:hAnsi="Times New Roman" w:cs="Times New Roman"/>
                <w:color w:val="000000"/>
                <w:sz w:val="26"/>
                <w:szCs w:val="26"/>
              </w:rPr>
            </w:pPr>
            <w:r w:rsidRPr="00414D0F">
              <w:rPr>
                <w:rFonts w:ascii="Times New Roman" w:eastAsia="Times New Roman" w:hAnsi="Times New Roman" w:cs="Times New Roman"/>
                <w:b/>
                <w:bCs/>
                <w:color w:val="000000"/>
                <w:sz w:val="26"/>
                <w:szCs w:val="26"/>
              </w:rPr>
              <w:t>Chỉ tiêu</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jc w:val="center"/>
              <w:rPr>
                <w:rFonts w:ascii="Times New Roman" w:eastAsia="Times New Roman" w:hAnsi="Times New Roman" w:cs="Times New Roman"/>
                <w:color w:val="000000"/>
                <w:sz w:val="26"/>
                <w:szCs w:val="26"/>
              </w:rPr>
            </w:pPr>
            <w:r w:rsidRPr="00414D0F">
              <w:rPr>
                <w:rFonts w:ascii="Times New Roman" w:eastAsia="Times New Roman" w:hAnsi="Times New Roman" w:cs="Times New Roman"/>
                <w:b/>
                <w:bCs/>
                <w:color w:val="000000"/>
                <w:sz w:val="26"/>
                <w:szCs w:val="26"/>
              </w:rPr>
              <w:t>Số dư</w:t>
            </w:r>
          </w:p>
        </w:tc>
      </w:tr>
      <w:tr w:rsidR="00414D0F" w:rsidRPr="00414D0F" w:rsidTr="00414D0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b/>
                <w:bCs/>
                <w:color w:val="000000"/>
                <w:sz w:val="26"/>
                <w:szCs w:val="26"/>
              </w:rPr>
              <w:t>1</w:t>
            </w:r>
          </w:p>
        </w:tc>
        <w:tc>
          <w:tcPr>
            <w:tcW w:w="32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b/>
                <w:bCs/>
                <w:color w:val="000000"/>
                <w:sz w:val="26"/>
                <w:szCs w:val="26"/>
              </w:rPr>
              <w:t>Quỹ Dự trữ ngoại hối</w:t>
            </w:r>
          </w:p>
        </w:tc>
        <w:tc>
          <w:tcPr>
            <w:tcW w:w="13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after="0" w:line="240" w:lineRule="auto"/>
              <w:rPr>
                <w:rFonts w:ascii="Times New Roman" w:eastAsia="Times New Roman" w:hAnsi="Times New Roman" w:cs="Times New Roman"/>
                <w:color w:val="000000"/>
                <w:sz w:val="26"/>
                <w:szCs w:val="26"/>
              </w:rPr>
            </w:pPr>
          </w:p>
        </w:tc>
      </w:tr>
      <w:tr w:rsidR="00414D0F" w:rsidRPr="00414D0F" w:rsidTr="00414D0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1.1</w:t>
            </w:r>
          </w:p>
        </w:tc>
        <w:tc>
          <w:tcPr>
            <w:tcW w:w="32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Ngoại tệ</w:t>
            </w:r>
          </w:p>
        </w:tc>
        <w:tc>
          <w:tcPr>
            <w:tcW w:w="13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after="0" w:line="240" w:lineRule="auto"/>
              <w:rPr>
                <w:rFonts w:ascii="Times New Roman" w:eastAsia="Times New Roman" w:hAnsi="Times New Roman" w:cs="Times New Roman"/>
                <w:color w:val="000000"/>
                <w:sz w:val="26"/>
                <w:szCs w:val="26"/>
              </w:rPr>
            </w:pPr>
          </w:p>
        </w:tc>
      </w:tr>
      <w:tr w:rsidR="00414D0F" w:rsidRPr="00414D0F" w:rsidTr="00414D0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1.2</w:t>
            </w:r>
          </w:p>
        </w:tc>
        <w:tc>
          <w:tcPr>
            <w:tcW w:w="32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Vàng</w:t>
            </w:r>
          </w:p>
        </w:tc>
        <w:tc>
          <w:tcPr>
            <w:tcW w:w="13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after="0" w:line="240" w:lineRule="auto"/>
              <w:rPr>
                <w:rFonts w:ascii="Times New Roman" w:eastAsia="Times New Roman" w:hAnsi="Times New Roman" w:cs="Times New Roman"/>
                <w:color w:val="000000"/>
                <w:sz w:val="26"/>
                <w:szCs w:val="26"/>
              </w:rPr>
            </w:pPr>
          </w:p>
        </w:tc>
      </w:tr>
      <w:tr w:rsidR="00414D0F" w:rsidRPr="00414D0F" w:rsidTr="00414D0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b/>
                <w:bCs/>
                <w:color w:val="000000"/>
                <w:sz w:val="26"/>
                <w:szCs w:val="26"/>
              </w:rPr>
              <w:t>2</w:t>
            </w:r>
          </w:p>
        </w:tc>
        <w:tc>
          <w:tcPr>
            <w:tcW w:w="32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b/>
                <w:bCs/>
                <w:color w:val="000000"/>
                <w:sz w:val="26"/>
                <w:szCs w:val="26"/>
              </w:rPr>
              <w:t>Quỹ Bình ổn tỷ giá và quản lý thị trường vàng</w:t>
            </w:r>
          </w:p>
        </w:tc>
        <w:tc>
          <w:tcPr>
            <w:tcW w:w="13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after="0" w:line="240" w:lineRule="auto"/>
              <w:rPr>
                <w:rFonts w:ascii="Times New Roman" w:eastAsia="Times New Roman" w:hAnsi="Times New Roman" w:cs="Times New Roman"/>
                <w:color w:val="000000"/>
                <w:sz w:val="26"/>
                <w:szCs w:val="26"/>
              </w:rPr>
            </w:pPr>
          </w:p>
        </w:tc>
      </w:tr>
      <w:tr w:rsidR="00414D0F" w:rsidRPr="00414D0F" w:rsidTr="00414D0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2.1</w:t>
            </w:r>
          </w:p>
        </w:tc>
        <w:tc>
          <w:tcPr>
            <w:tcW w:w="32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Ngoại tệ</w:t>
            </w:r>
          </w:p>
        </w:tc>
        <w:tc>
          <w:tcPr>
            <w:tcW w:w="13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after="0" w:line="240" w:lineRule="auto"/>
              <w:rPr>
                <w:rFonts w:ascii="Times New Roman" w:eastAsia="Times New Roman" w:hAnsi="Times New Roman" w:cs="Times New Roman"/>
                <w:color w:val="000000"/>
                <w:sz w:val="26"/>
                <w:szCs w:val="26"/>
              </w:rPr>
            </w:pPr>
          </w:p>
        </w:tc>
      </w:tr>
      <w:tr w:rsidR="00414D0F" w:rsidRPr="00414D0F" w:rsidTr="00414D0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2.2</w:t>
            </w:r>
          </w:p>
        </w:tc>
        <w:tc>
          <w:tcPr>
            <w:tcW w:w="32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Vàng</w:t>
            </w:r>
          </w:p>
        </w:tc>
        <w:tc>
          <w:tcPr>
            <w:tcW w:w="13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after="0" w:line="240" w:lineRule="auto"/>
              <w:rPr>
                <w:rFonts w:ascii="Times New Roman" w:eastAsia="Times New Roman" w:hAnsi="Times New Roman" w:cs="Times New Roman"/>
                <w:color w:val="000000"/>
                <w:sz w:val="26"/>
                <w:szCs w:val="26"/>
              </w:rPr>
            </w:pPr>
          </w:p>
        </w:tc>
      </w:tr>
      <w:tr w:rsidR="00414D0F" w:rsidRPr="00414D0F" w:rsidTr="00414D0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b/>
                <w:bCs/>
                <w:color w:val="000000"/>
                <w:sz w:val="26"/>
                <w:szCs w:val="26"/>
              </w:rPr>
              <w:t>3</w:t>
            </w:r>
          </w:p>
        </w:tc>
        <w:tc>
          <w:tcPr>
            <w:tcW w:w="32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b/>
                <w:bCs/>
                <w:color w:val="000000"/>
                <w:sz w:val="26"/>
                <w:szCs w:val="26"/>
              </w:rPr>
              <w:t>Tiền gửi ngoại tệ và vàng của Kho bạc Nhà nước, tổ chức tín dụng tại Ngân hàng Nhà nước và các nguồn ngoại hối khác</w:t>
            </w:r>
          </w:p>
        </w:tc>
        <w:tc>
          <w:tcPr>
            <w:tcW w:w="13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after="0" w:line="240" w:lineRule="auto"/>
              <w:rPr>
                <w:rFonts w:ascii="Times New Roman" w:eastAsia="Times New Roman" w:hAnsi="Times New Roman" w:cs="Times New Roman"/>
                <w:color w:val="000000"/>
                <w:sz w:val="26"/>
                <w:szCs w:val="26"/>
              </w:rPr>
            </w:pPr>
          </w:p>
        </w:tc>
      </w:tr>
      <w:tr w:rsidR="00414D0F" w:rsidRPr="00414D0F" w:rsidTr="00414D0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3.1</w:t>
            </w:r>
          </w:p>
        </w:tc>
        <w:tc>
          <w:tcPr>
            <w:tcW w:w="32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Kho bạc Nhà nước</w:t>
            </w:r>
          </w:p>
        </w:tc>
        <w:tc>
          <w:tcPr>
            <w:tcW w:w="13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after="0" w:line="240" w:lineRule="auto"/>
              <w:rPr>
                <w:rFonts w:ascii="Times New Roman" w:eastAsia="Times New Roman" w:hAnsi="Times New Roman" w:cs="Times New Roman"/>
                <w:color w:val="000000"/>
                <w:sz w:val="26"/>
                <w:szCs w:val="26"/>
              </w:rPr>
            </w:pPr>
          </w:p>
        </w:tc>
      </w:tr>
      <w:tr w:rsidR="00414D0F" w:rsidRPr="00414D0F" w:rsidTr="00414D0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3.2</w:t>
            </w:r>
          </w:p>
        </w:tc>
        <w:tc>
          <w:tcPr>
            <w:tcW w:w="32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Tổ chức tín dụng</w:t>
            </w:r>
          </w:p>
        </w:tc>
        <w:tc>
          <w:tcPr>
            <w:tcW w:w="13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after="0" w:line="240" w:lineRule="auto"/>
              <w:rPr>
                <w:rFonts w:ascii="Times New Roman" w:eastAsia="Times New Roman" w:hAnsi="Times New Roman" w:cs="Times New Roman"/>
                <w:color w:val="000000"/>
                <w:sz w:val="26"/>
                <w:szCs w:val="26"/>
              </w:rPr>
            </w:pPr>
          </w:p>
        </w:tc>
      </w:tr>
      <w:tr w:rsidR="00414D0F" w:rsidRPr="00414D0F" w:rsidTr="00414D0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3.3</w:t>
            </w:r>
          </w:p>
        </w:tc>
        <w:tc>
          <w:tcPr>
            <w:tcW w:w="32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Các nguồn ngoại hối khác</w:t>
            </w:r>
          </w:p>
        </w:tc>
        <w:tc>
          <w:tcPr>
            <w:tcW w:w="13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after="0" w:line="240" w:lineRule="auto"/>
              <w:rPr>
                <w:rFonts w:ascii="Times New Roman" w:eastAsia="Times New Roman" w:hAnsi="Times New Roman" w:cs="Times New Roman"/>
                <w:color w:val="000000"/>
                <w:sz w:val="26"/>
                <w:szCs w:val="26"/>
              </w:rPr>
            </w:pPr>
          </w:p>
        </w:tc>
      </w:tr>
      <w:tr w:rsidR="00414D0F" w:rsidRPr="00414D0F" w:rsidTr="00414D0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b/>
                <w:bCs/>
                <w:color w:val="000000"/>
                <w:sz w:val="26"/>
                <w:szCs w:val="26"/>
              </w:rPr>
              <w:t>4</w:t>
            </w:r>
          </w:p>
        </w:tc>
        <w:tc>
          <w:tcPr>
            <w:tcW w:w="32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b/>
                <w:bCs/>
                <w:color w:val="000000"/>
                <w:sz w:val="26"/>
                <w:szCs w:val="26"/>
              </w:rPr>
              <w:t>Tổng dự trữ ngoại hối nhà nước</w:t>
            </w:r>
          </w:p>
        </w:tc>
        <w:tc>
          <w:tcPr>
            <w:tcW w:w="13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after="0" w:line="240" w:lineRule="auto"/>
              <w:rPr>
                <w:rFonts w:ascii="Times New Roman" w:eastAsia="Times New Roman" w:hAnsi="Times New Roman" w:cs="Times New Roman"/>
                <w:color w:val="000000"/>
                <w:sz w:val="26"/>
                <w:szCs w:val="26"/>
              </w:rPr>
            </w:pPr>
          </w:p>
        </w:tc>
      </w:tr>
      <w:tr w:rsidR="00414D0F" w:rsidRPr="00414D0F" w:rsidTr="00414D0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b/>
                <w:bCs/>
                <w:color w:val="000000"/>
                <w:sz w:val="26"/>
                <w:szCs w:val="26"/>
              </w:rPr>
              <w:t>5</w:t>
            </w:r>
          </w:p>
        </w:tc>
        <w:tc>
          <w:tcPr>
            <w:tcW w:w="32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b/>
                <w:bCs/>
                <w:color w:val="000000"/>
                <w:sz w:val="26"/>
                <w:szCs w:val="26"/>
              </w:rPr>
              <w:t>Trích Quỹ Dự trữ ngoại hối trong năm ...</w:t>
            </w:r>
          </w:p>
        </w:tc>
        <w:tc>
          <w:tcPr>
            <w:tcW w:w="13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after="0" w:line="240" w:lineRule="auto"/>
              <w:rPr>
                <w:rFonts w:ascii="Times New Roman" w:eastAsia="Times New Roman" w:hAnsi="Times New Roman" w:cs="Times New Roman"/>
                <w:color w:val="000000"/>
                <w:sz w:val="26"/>
                <w:szCs w:val="26"/>
              </w:rPr>
            </w:pPr>
          </w:p>
        </w:tc>
      </w:tr>
      <w:tr w:rsidR="00414D0F" w:rsidRPr="00414D0F" w:rsidTr="00414D0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5.1</w:t>
            </w:r>
          </w:p>
        </w:tc>
        <w:tc>
          <w:tcPr>
            <w:tcW w:w="32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w:t>
            </w:r>
          </w:p>
        </w:tc>
        <w:tc>
          <w:tcPr>
            <w:tcW w:w="13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after="0" w:line="240" w:lineRule="auto"/>
              <w:rPr>
                <w:rFonts w:ascii="Times New Roman" w:eastAsia="Times New Roman" w:hAnsi="Times New Roman" w:cs="Times New Roman"/>
                <w:color w:val="000000"/>
                <w:sz w:val="26"/>
                <w:szCs w:val="26"/>
              </w:rPr>
            </w:pPr>
          </w:p>
        </w:tc>
      </w:tr>
      <w:tr w:rsidR="00414D0F" w:rsidRPr="00414D0F" w:rsidTr="00414D0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w:t>
            </w:r>
          </w:p>
        </w:tc>
        <w:tc>
          <w:tcPr>
            <w:tcW w:w="32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w:t>
            </w:r>
          </w:p>
        </w:tc>
        <w:tc>
          <w:tcPr>
            <w:tcW w:w="1300" w:type="pct"/>
            <w:tcBorders>
              <w:top w:val="nil"/>
              <w:left w:val="nil"/>
              <w:bottom w:val="single" w:sz="8" w:space="0" w:color="auto"/>
              <w:right w:val="single" w:sz="8" w:space="0" w:color="auto"/>
            </w:tcBorders>
            <w:shd w:val="clear" w:color="auto" w:fill="FFFFFF"/>
            <w:vAlign w:val="center"/>
            <w:hideMark/>
          </w:tcPr>
          <w:p w:rsidR="00414D0F" w:rsidRPr="00414D0F" w:rsidRDefault="00414D0F" w:rsidP="00414D0F">
            <w:pPr>
              <w:spacing w:after="0" w:line="240" w:lineRule="auto"/>
              <w:rPr>
                <w:rFonts w:ascii="Times New Roman" w:eastAsia="Times New Roman" w:hAnsi="Times New Roman" w:cs="Times New Roman"/>
                <w:color w:val="000000"/>
                <w:sz w:val="26"/>
                <w:szCs w:val="26"/>
              </w:rPr>
            </w:pPr>
          </w:p>
        </w:tc>
      </w:tr>
    </w:tbl>
    <w:p w:rsidR="00414D0F" w:rsidRPr="00414D0F" w:rsidRDefault="00414D0F" w:rsidP="00414D0F">
      <w:pPr>
        <w:spacing w:after="0" w:line="240" w:lineRule="auto"/>
        <w:rPr>
          <w:rFonts w:ascii="Times New Roman" w:eastAsia="Times New Roman" w:hAnsi="Times New Roman" w:cs="Times New Roman"/>
          <w:vanish/>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74"/>
        <w:gridCol w:w="2742"/>
        <w:gridCol w:w="4444"/>
      </w:tblGrid>
      <w:tr w:rsidR="00414D0F" w:rsidRPr="00414D0F" w:rsidTr="00414D0F">
        <w:trPr>
          <w:tblCellSpacing w:w="0" w:type="dxa"/>
        </w:trPr>
        <w:tc>
          <w:tcPr>
            <w:tcW w:w="1150" w:type="pct"/>
            <w:shd w:val="clear" w:color="auto" w:fill="FFFFFF"/>
            <w:hideMark/>
          </w:tcPr>
          <w:p w:rsidR="00414D0F" w:rsidRPr="00414D0F" w:rsidRDefault="00414D0F" w:rsidP="00414D0F">
            <w:pPr>
              <w:spacing w:before="120" w:after="120" w:line="234" w:lineRule="atLeast"/>
              <w:jc w:val="center"/>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br/>
            </w:r>
            <w:r w:rsidRPr="00414D0F">
              <w:rPr>
                <w:rFonts w:ascii="Times New Roman" w:eastAsia="Times New Roman" w:hAnsi="Times New Roman" w:cs="Times New Roman"/>
                <w:b/>
                <w:bCs/>
                <w:color w:val="000000"/>
                <w:sz w:val="26"/>
                <w:szCs w:val="26"/>
              </w:rPr>
              <w:t>Lập biểu</w:t>
            </w:r>
          </w:p>
        </w:tc>
        <w:tc>
          <w:tcPr>
            <w:tcW w:w="1450" w:type="pct"/>
            <w:shd w:val="clear" w:color="auto" w:fill="FFFFFF"/>
            <w:hideMark/>
          </w:tcPr>
          <w:p w:rsidR="00414D0F" w:rsidRPr="00414D0F" w:rsidRDefault="00414D0F" w:rsidP="00414D0F">
            <w:pPr>
              <w:spacing w:before="120" w:after="120" w:line="234" w:lineRule="atLeast"/>
              <w:jc w:val="center"/>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br/>
            </w:r>
            <w:r w:rsidRPr="00414D0F">
              <w:rPr>
                <w:rFonts w:ascii="Times New Roman" w:eastAsia="Times New Roman" w:hAnsi="Times New Roman" w:cs="Times New Roman"/>
                <w:b/>
                <w:bCs/>
                <w:color w:val="000000"/>
                <w:sz w:val="26"/>
                <w:szCs w:val="26"/>
              </w:rPr>
              <w:t>Kiểm soát</w:t>
            </w:r>
          </w:p>
        </w:tc>
        <w:tc>
          <w:tcPr>
            <w:tcW w:w="2350" w:type="pct"/>
            <w:shd w:val="clear" w:color="auto" w:fill="FFFFFF"/>
            <w:hideMark/>
          </w:tcPr>
          <w:p w:rsidR="00414D0F" w:rsidRPr="00414D0F" w:rsidRDefault="00414D0F" w:rsidP="00414D0F">
            <w:pPr>
              <w:spacing w:before="120" w:after="120" w:line="234" w:lineRule="atLeast"/>
              <w:jc w:val="center"/>
              <w:rPr>
                <w:rFonts w:ascii="Times New Roman" w:eastAsia="Times New Roman" w:hAnsi="Times New Roman" w:cs="Times New Roman"/>
                <w:color w:val="000000"/>
                <w:sz w:val="26"/>
                <w:szCs w:val="26"/>
              </w:rPr>
            </w:pPr>
            <w:r w:rsidRPr="00414D0F">
              <w:rPr>
                <w:rFonts w:ascii="Times New Roman" w:eastAsia="Times New Roman" w:hAnsi="Times New Roman" w:cs="Times New Roman"/>
                <w:i/>
                <w:iCs/>
                <w:color w:val="000000"/>
                <w:sz w:val="26"/>
                <w:szCs w:val="26"/>
              </w:rPr>
              <w:t>Hà Nội, ngày .... tháng .... năm ……</w:t>
            </w:r>
            <w:r w:rsidRPr="00414D0F">
              <w:rPr>
                <w:rFonts w:ascii="Times New Roman" w:eastAsia="Times New Roman" w:hAnsi="Times New Roman" w:cs="Times New Roman"/>
                <w:i/>
                <w:iCs/>
                <w:color w:val="000000"/>
                <w:sz w:val="26"/>
                <w:szCs w:val="26"/>
              </w:rPr>
              <w:br/>
            </w:r>
            <w:r w:rsidRPr="00414D0F">
              <w:rPr>
                <w:rFonts w:ascii="Times New Roman" w:eastAsia="Times New Roman" w:hAnsi="Times New Roman" w:cs="Times New Roman"/>
                <w:b/>
                <w:bCs/>
                <w:color w:val="000000"/>
                <w:sz w:val="26"/>
                <w:szCs w:val="26"/>
              </w:rPr>
              <w:t>Thủ trưởng đơn vị</w:t>
            </w:r>
          </w:p>
        </w:tc>
      </w:tr>
    </w:tbl>
    <w:p w:rsidR="00414D0F" w:rsidRPr="00414D0F" w:rsidRDefault="00414D0F" w:rsidP="00414D0F">
      <w:pPr>
        <w:shd w:val="clear" w:color="auto" w:fill="FFFFFF"/>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b/>
          <w:bCs/>
          <w:i/>
          <w:iCs/>
          <w:color w:val="000000"/>
          <w:sz w:val="26"/>
          <w:szCs w:val="26"/>
        </w:rPr>
        <w:lastRenderedPageBreak/>
        <w:t>1. Đối tượng áp dụng:</w:t>
      </w:r>
    </w:p>
    <w:p w:rsidR="00414D0F" w:rsidRPr="00414D0F" w:rsidRDefault="00414D0F" w:rsidP="00414D0F">
      <w:pPr>
        <w:shd w:val="clear" w:color="auto" w:fill="FFFFFF"/>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 Sở Giao dịch thực hiện đến khi Thống đốc quyết định giao cho Cục Quản lý dự trữ ngoại hối nhà nước.</w:t>
      </w:r>
    </w:p>
    <w:p w:rsidR="00414D0F" w:rsidRPr="00414D0F" w:rsidRDefault="00414D0F" w:rsidP="00414D0F">
      <w:pPr>
        <w:shd w:val="clear" w:color="auto" w:fill="FFFFFF"/>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 Cục Quản lý dự trữ ngoại hối nhà nước nhà nước thực hiện kể từ khi Thống đốc quyết định giao cho Cục Quản lý dự trữ ngoại hối nhà nước.</w:t>
      </w:r>
    </w:p>
    <w:p w:rsidR="00414D0F" w:rsidRPr="00414D0F" w:rsidRDefault="00414D0F" w:rsidP="00414D0F">
      <w:pPr>
        <w:shd w:val="clear" w:color="auto" w:fill="FFFFFF"/>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b/>
          <w:bCs/>
          <w:i/>
          <w:iCs/>
          <w:color w:val="000000"/>
          <w:sz w:val="26"/>
          <w:szCs w:val="26"/>
        </w:rPr>
        <w:t>2. Thời hạn gửi báo cáo:</w:t>
      </w:r>
      <w:r w:rsidRPr="00414D0F">
        <w:rPr>
          <w:rFonts w:ascii="Times New Roman" w:eastAsia="Times New Roman" w:hAnsi="Times New Roman" w:cs="Times New Roman"/>
          <w:color w:val="000000"/>
          <w:sz w:val="26"/>
          <w:szCs w:val="26"/>
        </w:rPr>
        <w:t> Ngày làm việc ngay sau ngày báo cáo.</w:t>
      </w:r>
    </w:p>
    <w:p w:rsidR="00414D0F" w:rsidRPr="00414D0F" w:rsidRDefault="00414D0F" w:rsidP="00414D0F">
      <w:pPr>
        <w:shd w:val="clear" w:color="auto" w:fill="FFFFFF"/>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b/>
          <w:bCs/>
          <w:i/>
          <w:iCs/>
          <w:color w:val="000000"/>
          <w:sz w:val="26"/>
          <w:szCs w:val="26"/>
        </w:rPr>
        <w:t>3. Hình thức báo cáo:</w:t>
      </w:r>
      <w:r w:rsidRPr="00414D0F">
        <w:rPr>
          <w:rFonts w:ascii="Times New Roman" w:eastAsia="Times New Roman" w:hAnsi="Times New Roman" w:cs="Times New Roman"/>
          <w:color w:val="000000"/>
          <w:sz w:val="26"/>
          <w:szCs w:val="26"/>
        </w:rPr>
        <w:t> Văn bản hoặc báo cáo điện tử.</w:t>
      </w:r>
    </w:p>
    <w:p w:rsidR="00414D0F" w:rsidRPr="00414D0F" w:rsidRDefault="00414D0F" w:rsidP="00414D0F">
      <w:pPr>
        <w:shd w:val="clear" w:color="auto" w:fill="FFFFFF"/>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b/>
          <w:bCs/>
          <w:i/>
          <w:iCs/>
          <w:color w:val="000000"/>
          <w:sz w:val="26"/>
          <w:szCs w:val="26"/>
        </w:rPr>
        <w:t>4. Đơn vị nhận báo cáo:</w:t>
      </w:r>
      <w:r w:rsidRPr="00414D0F">
        <w:rPr>
          <w:rFonts w:ascii="Times New Roman" w:eastAsia="Times New Roman" w:hAnsi="Times New Roman" w:cs="Times New Roman"/>
          <w:color w:val="000000"/>
          <w:sz w:val="26"/>
          <w:szCs w:val="26"/>
        </w:rPr>
        <w:t> Thống đốc, các Phó Thống đốc có liên quan, Vụ Chính sách tiền tệ, Vụ Kiểm toán nội bộ, Vụ Dự báo, thống kê.</w:t>
      </w:r>
    </w:p>
    <w:p w:rsidR="00414D0F" w:rsidRPr="00414D0F" w:rsidRDefault="00414D0F" w:rsidP="00414D0F">
      <w:pPr>
        <w:shd w:val="clear" w:color="auto" w:fill="FFFFFF"/>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b/>
          <w:bCs/>
          <w:i/>
          <w:iCs/>
          <w:color w:val="000000"/>
          <w:sz w:val="26"/>
          <w:szCs w:val="26"/>
        </w:rPr>
        <w:t>5. Hướng dẫn lập báo cáo:</w:t>
      </w:r>
    </w:p>
    <w:p w:rsidR="00414D0F" w:rsidRPr="00414D0F" w:rsidRDefault="00414D0F" w:rsidP="00414D0F">
      <w:pPr>
        <w:shd w:val="clear" w:color="auto" w:fill="FFFFFF"/>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 Tỷ giá để quy đổi từ các loại ngoại tệ ra USD là tỷ giá do Cục Quản lý dự trữ ngoại hối nhà nước nhà nước xác định trên cơ sở tỷ giá bình quân của giá mua và giá bán được niêm yết trên Refinitiv trước 10 giờ sáng ngày báo cáo.</w:t>
      </w:r>
    </w:p>
    <w:p w:rsidR="00414D0F" w:rsidRPr="00414D0F" w:rsidRDefault="00414D0F" w:rsidP="00414D0F">
      <w:pPr>
        <w:shd w:val="clear" w:color="auto" w:fill="FFFFFF"/>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 Giá vàng để quy đổi ra USD là giá vàng do Cục Quản lý dự trữ ngoại hối nhà nước nhà nước xác định hàng ngày.</w:t>
      </w:r>
    </w:p>
    <w:p w:rsidR="00414D0F" w:rsidRPr="00414D0F" w:rsidRDefault="00414D0F" w:rsidP="00414D0F">
      <w:pPr>
        <w:shd w:val="clear" w:color="auto" w:fill="FFFFFF"/>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 Các số liệu trong báo cáo là giá trị ghi sổ trên tài khoản kế toán vào ngày báo cáo.</w:t>
      </w:r>
    </w:p>
    <w:p w:rsidR="00414D0F" w:rsidRPr="00414D0F" w:rsidRDefault="00414D0F" w:rsidP="00414D0F">
      <w:pPr>
        <w:shd w:val="clear" w:color="auto" w:fill="FFFFFF"/>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 Chỉ tiêu 1.2 và 2.2 phản ánh số dư vàng quy USD của Quỹ Dự trữ ngoại hối và Quỹ Bình ổn tỷ giá và quản lý thị trường vàng bao gồm: vàng tại kho, vàng trên tài khoản của Ngân hàng Nhà nước ở nước ngoài, vàng đang trên đường vận chuyển.</w:t>
      </w:r>
    </w:p>
    <w:p w:rsidR="00414D0F" w:rsidRPr="00414D0F" w:rsidRDefault="00414D0F" w:rsidP="00414D0F">
      <w:pPr>
        <w:shd w:val="clear" w:color="auto" w:fill="FFFFFF"/>
        <w:spacing w:before="120" w:after="120" w:line="234" w:lineRule="atLeast"/>
        <w:rPr>
          <w:rFonts w:ascii="Times New Roman" w:eastAsia="Times New Roman" w:hAnsi="Times New Roman" w:cs="Times New Roman"/>
          <w:color w:val="000000"/>
          <w:sz w:val="26"/>
          <w:szCs w:val="26"/>
        </w:rPr>
      </w:pPr>
      <w:r w:rsidRPr="00414D0F">
        <w:rPr>
          <w:rFonts w:ascii="Times New Roman" w:eastAsia="Times New Roman" w:hAnsi="Times New Roman" w:cs="Times New Roman"/>
          <w:color w:val="000000"/>
          <w:sz w:val="26"/>
          <w:szCs w:val="26"/>
        </w:rPr>
        <w:t>- Chỉ tiêu 4 = Chỉ tiêu 1 + Chỉ tiêu 2 + Chỉ tiêu 3.</w:t>
      </w:r>
    </w:p>
    <w:p w:rsidR="007C4750" w:rsidRPr="00414D0F" w:rsidRDefault="007C4750">
      <w:pPr>
        <w:rPr>
          <w:rFonts w:ascii="Times New Roman" w:hAnsi="Times New Roman" w:cs="Times New Roman"/>
          <w:sz w:val="26"/>
          <w:szCs w:val="26"/>
        </w:rPr>
      </w:pPr>
    </w:p>
    <w:sectPr w:rsidR="007C4750" w:rsidRPr="00414D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0F"/>
    <w:rsid w:val="00283BBE"/>
    <w:rsid w:val="002E0EC3"/>
    <w:rsid w:val="00414D0F"/>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20D81-118B-4B9A-91C6-F9B916C3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4D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26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2024-05-06T03:57:00Z</dcterms:created>
  <dcterms:modified xsi:type="dcterms:W3CDTF">2024-05-06T03:59:00Z</dcterms:modified>
</cp:coreProperties>
</file>