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11" w:rsidRPr="00070511" w:rsidRDefault="00070511" w:rsidP="00070511">
      <w:pPr>
        <w:jc w:val="center"/>
        <w:rPr>
          <w:rFonts w:ascii="Times New Roman" w:hAnsi="Times New Roman" w:cs="Times New Roman"/>
          <w:sz w:val="32"/>
          <w:szCs w:val="32"/>
        </w:rPr>
      </w:pPr>
      <w:r w:rsidRPr="00070511">
        <w:rPr>
          <w:rFonts w:ascii="Times New Roman" w:hAnsi="Times New Roman" w:cs="Times New Roman"/>
          <w:b/>
          <w:bCs/>
          <w:sz w:val="32"/>
          <w:szCs w:val="32"/>
        </w:rPr>
        <w:t>Đề thi Giữa kì 2 - Cánh diều</w:t>
      </w:r>
      <w:r w:rsidRPr="00070511">
        <w:rPr>
          <w:rFonts w:ascii="Times New Roman" w:hAnsi="Times New Roman" w:cs="Times New Roman"/>
          <w:sz w:val="32"/>
          <w:szCs w:val="32"/>
        </w:rPr>
        <w:t xml:space="preserve"> </w:t>
      </w:r>
      <w:r w:rsidRPr="00070511">
        <w:rPr>
          <w:rFonts w:ascii="Times New Roman" w:hAnsi="Times New Roman" w:cs="Times New Roman"/>
          <w:b/>
          <w:bCs/>
          <w:sz w:val="32"/>
          <w:szCs w:val="32"/>
        </w:rPr>
        <w:t>năm 2025</w:t>
      </w:r>
    </w:p>
    <w:p w:rsidR="00070511" w:rsidRPr="00070511" w:rsidRDefault="00070511" w:rsidP="00070511">
      <w:pPr>
        <w:jc w:val="center"/>
        <w:rPr>
          <w:rFonts w:ascii="Times New Roman" w:hAnsi="Times New Roman" w:cs="Times New Roman"/>
          <w:sz w:val="32"/>
          <w:szCs w:val="32"/>
        </w:rPr>
      </w:pPr>
      <w:r w:rsidRPr="00070511">
        <w:rPr>
          <w:rFonts w:ascii="Times New Roman" w:hAnsi="Times New Roman" w:cs="Times New Roman"/>
          <w:b/>
          <w:bCs/>
          <w:sz w:val="32"/>
          <w:szCs w:val="32"/>
        </w:rPr>
        <w:t>Môn: Lịch Sử 11</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I. Trắc nghiệm (7,0 điểm)</w:t>
      </w:r>
      <w:bookmarkStart w:id="0" w:name="_GoBack"/>
      <w:bookmarkEnd w:id="0"/>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i/>
          <w:iCs/>
          <w:sz w:val="24"/>
          <w:szCs w:val="24"/>
        </w:rPr>
        <w:t>Lựa chọn đáp án đúng cho các câu hỏi dưới đây: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w:t>
      </w:r>
      <w:r w:rsidRPr="00070511">
        <w:rPr>
          <w:rFonts w:ascii="Times New Roman" w:hAnsi="Times New Roman" w:cs="Times New Roman"/>
          <w:sz w:val="24"/>
          <w:szCs w:val="24"/>
        </w:rPr>
        <w:t> Nội dung nào sau đây là cải cách trên lĩnh vực quân sự - quốc phòng của Hồ Quý Ly?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Xây dựng phòng tuyến chống giặc Minh trên sông Như Nguyệt.</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Chế tạo nhiều loại vũ khí mới: súng thần cơ, cổ lâu thuyền,…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Bố trí mai phục và đóng cọc gỗ trên sông Bạch Đằng.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Dời đô từ thành An Tôn (Thanh Hóa) về Thăng Long.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2: </w:t>
      </w:r>
      <w:r w:rsidRPr="00070511">
        <w:rPr>
          <w:rFonts w:ascii="Times New Roman" w:hAnsi="Times New Roman" w:cs="Times New Roman"/>
          <w:sz w:val="24"/>
          <w:szCs w:val="24"/>
        </w:rPr>
        <w:t>Trên lĩnh vực văn hóa, Hồ Quý Ly và nhà Hồ đã</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chú trọng Phật giáo, hạn chế Nho giáo.</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dịch sách từ chữ Nôm sang chữ Hán.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đề cao và khuyến khích dùng chữ Nôm.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nâng Phật giáo lên vị trí Quốc giáo.</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3: </w:t>
      </w:r>
      <w:r w:rsidRPr="00070511">
        <w:rPr>
          <w:rFonts w:ascii="Times New Roman" w:hAnsi="Times New Roman" w:cs="Times New Roman"/>
          <w:sz w:val="24"/>
          <w:szCs w:val="24"/>
        </w:rPr>
        <w:t>Nội dung nào sau đây </w:t>
      </w:r>
      <w:r w:rsidRPr="00070511">
        <w:rPr>
          <w:rFonts w:ascii="Times New Roman" w:hAnsi="Times New Roman" w:cs="Times New Roman"/>
          <w:b/>
          <w:bCs/>
          <w:sz w:val="24"/>
          <w:szCs w:val="24"/>
        </w:rPr>
        <w:t>không </w:t>
      </w:r>
      <w:r w:rsidRPr="00070511">
        <w:rPr>
          <w:rFonts w:ascii="Times New Roman" w:hAnsi="Times New Roman" w:cs="Times New Roman"/>
          <w:sz w:val="24"/>
          <w:szCs w:val="24"/>
        </w:rPr>
        <w:t>phản ánh đúng những yêu cầu khách quan đặt ra cho nhà nước Đại Việt vào cuối thế kỉ XIV?</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Xây dựng, củng cố đất nước về mọi mặt.</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Giải quyết khủng hoảng kinh tế - xã hội.</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Thủ tiêu những yếu tố cát cứ của quý tộc Trần.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Duy trì các chính sách cai trị cũ để ổn định đất nước.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4: </w:t>
      </w:r>
      <w:r w:rsidRPr="00070511">
        <w:rPr>
          <w:rFonts w:ascii="Times New Roman" w:hAnsi="Times New Roman" w:cs="Times New Roman"/>
          <w:sz w:val="24"/>
          <w:szCs w:val="24"/>
        </w:rPr>
        <w:t>Nội dung nào sau đây </w:t>
      </w:r>
      <w:r w:rsidRPr="00070511">
        <w:rPr>
          <w:rFonts w:ascii="Times New Roman" w:hAnsi="Times New Roman" w:cs="Times New Roman"/>
          <w:b/>
          <w:bCs/>
          <w:sz w:val="24"/>
          <w:szCs w:val="24"/>
        </w:rPr>
        <w:t>không </w:t>
      </w:r>
      <w:r w:rsidRPr="00070511">
        <w:rPr>
          <w:rFonts w:ascii="Times New Roman" w:hAnsi="Times New Roman" w:cs="Times New Roman"/>
          <w:sz w:val="24"/>
          <w:szCs w:val="24"/>
        </w:rPr>
        <w:t>phản ánh đúng tình hình nhà Lê vào giữa thế kỉ XV?</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Kinh tế - xã hội phục hồi và phát triển; đời sống nhân dân ổn định.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Tình trạng quan lại lộng quyền, tham nhũng ngày càng phổ biến.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Xuất hiện những mầm mống của xu hướng phân tán quyền lực.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Đại Việt phải đối phó với cuộc chiến tranh xâm lược của nhà Minh.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5: </w:t>
      </w:r>
      <w:r w:rsidRPr="00070511">
        <w:rPr>
          <w:rFonts w:ascii="Times New Roman" w:hAnsi="Times New Roman" w:cs="Times New Roman"/>
          <w:sz w:val="24"/>
          <w:szCs w:val="24"/>
        </w:rPr>
        <w:t>Sau cải cách hành chính của vua Lê Thánh Tông, bộ máy chính quyền ở mỗi đạo thừa tuyên gồm 3 ty là:</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Đô ty; Thừa ty và Hiến ty.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Pháp ty; Đô ty và Hiến ty.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Thừa ty; Đô ty và Pháp ty.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Pháp ty, Hiến ty và Thừa ty.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lastRenderedPageBreak/>
        <w:t>Câu 6: </w:t>
      </w:r>
      <w:r w:rsidRPr="00070511">
        <w:rPr>
          <w:rFonts w:ascii="Times New Roman" w:hAnsi="Times New Roman" w:cs="Times New Roman"/>
          <w:sz w:val="24"/>
          <w:szCs w:val="24"/>
        </w:rPr>
        <w:t>Nội dung nào sau đây </w:t>
      </w:r>
      <w:r w:rsidRPr="00070511">
        <w:rPr>
          <w:rFonts w:ascii="Times New Roman" w:hAnsi="Times New Roman" w:cs="Times New Roman"/>
          <w:b/>
          <w:bCs/>
          <w:sz w:val="24"/>
          <w:szCs w:val="24"/>
        </w:rPr>
        <w:t>không </w:t>
      </w:r>
      <w:r w:rsidRPr="00070511">
        <w:rPr>
          <w:rFonts w:ascii="Times New Roman" w:hAnsi="Times New Roman" w:cs="Times New Roman"/>
          <w:sz w:val="24"/>
          <w:szCs w:val="24"/>
        </w:rPr>
        <w:t>phản ánh đúng những chính sách cải cách của vua Lê Thánh Tông trên lĩnh vực kinh tế?</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Cho phép nhân dân tự do giết mổ trâu, bò; nghiêm cấm việc khai khẩn đồn điền.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Ban cấp ruộng đất cho quý tộc, quan lại từ tứ phẩm trở lên (chính sách lộc điền).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Khuyến khích nhân dân khai khẩn đồn điền, mở rộng diện tích canh tác trên cả nước.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Ban cấp ruộng đất cho quan lại từ tam phẩm trở xuống đến tất cả các tầng lớp nhân dân.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7:</w:t>
      </w:r>
      <w:r w:rsidRPr="00070511">
        <w:rPr>
          <w:rFonts w:ascii="Times New Roman" w:hAnsi="Times New Roman" w:cs="Times New Roman"/>
          <w:sz w:val="24"/>
          <w:szCs w:val="24"/>
        </w:rPr>
        <w:t> “</w:t>
      </w:r>
      <w:r w:rsidRPr="00070511">
        <w:rPr>
          <w:rFonts w:ascii="Times New Roman" w:hAnsi="Times New Roman" w:cs="Times New Roman"/>
          <w:i/>
          <w:iCs/>
          <w:sz w:val="24"/>
          <w:szCs w:val="24"/>
        </w:rPr>
        <w:t>Một thước núi, một tấc sông của ta, lẽ nào lại nên vứt bỏ?... Nếu ngươi dám đem một thước một tấc đất của Thái Tổ làm mồi cho giặc, thì tội phải chu di</w:t>
      </w:r>
      <w:r w:rsidRPr="00070511">
        <w:rPr>
          <w:rFonts w:ascii="Times New Roman" w:hAnsi="Times New Roman" w:cs="Times New Roman"/>
          <w:sz w:val="24"/>
          <w:szCs w:val="24"/>
        </w:rPr>
        <w:t>”. Lời căn dặn trên vua Lê Thánh Tông phản ánh điều gì?</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Quyết tâm bảo vệ chủ quyền lãnh thổ của nhà Lê.</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Chính sách ngoại giao mềm dẻo của triều Lê sơ.</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Quyết tâm gìn giữ nền độc lập dân tộc của nhà Lê.</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Chính sách đại đoàn kết dân tộc của nhà Lê sơ.</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8:</w:t>
      </w:r>
      <w:r w:rsidRPr="00070511">
        <w:rPr>
          <w:rFonts w:ascii="Times New Roman" w:hAnsi="Times New Roman" w:cs="Times New Roman"/>
          <w:sz w:val="24"/>
          <w:szCs w:val="24"/>
        </w:rPr>
        <w:t> Nội dung nào </w:t>
      </w:r>
      <w:r w:rsidRPr="00070511">
        <w:rPr>
          <w:rFonts w:ascii="Times New Roman" w:hAnsi="Times New Roman" w:cs="Times New Roman"/>
          <w:b/>
          <w:bCs/>
          <w:sz w:val="24"/>
          <w:szCs w:val="24"/>
        </w:rPr>
        <w:t>không </w:t>
      </w:r>
      <w:r w:rsidRPr="00070511">
        <w:rPr>
          <w:rFonts w:ascii="Times New Roman" w:hAnsi="Times New Roman" w:cs="Times New Roman"/>
          <w:sz w:val="24"/>
          <w:szCs w:val="24"/>
        </w:rPr>
        <w:t>phản ánh đúng mục đích của nhà nước phong kiến Đại Việt khi dựng bia Tiến sĩ trong Văn Miếu?</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Vinh danh những người  đỗ đạt cao trong các kì thi do nhà nước tổ chức.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Khuyến khích, cổ vũ tinh thần học tập, thi cử của quần chúng nhân dân.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Răn đe quan lại phải có trách nhiệm với với dân cho xứng với bảng vàng.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Để lại cho hậu thế những tác phẩm điêu khắc độc đáo, sinh động.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9: </w:t>
      </w:r>
      <w:r w:rsidRPr="00070511">
        <w:rPr>
          <w:rFonts w:ascii="Times New Roman" w:hAnsi="Times New Roman" w:cs="Times New Roman"/>
          <w:sz w:val="24"/>
          <w:szCs w:val="24"/>
        </w:rPr>
        <w:t>Dưới thời vua Minh Mạng, cơ quan nào có nhiệm vụ: giúp vua khởi thảo văn bản hành chính, tiếp nhận và xử lí công văn, coi giữ ấn tín, lưu trữ châu bản?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Nội các.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Đô sát viện.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Cơ mật viện.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Thái y viện.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10: </w:t>
      </w:r>
      <w:r w:rsidRPr="00070511">
        <w:rPr>
          <w:rFonts w:ascii="Times New Roman" w:hAnsi="Times New Roman" w:cs="Times New Roman"/>
          <w:sz w:val="24"/>
          <w:szCs w:val="24"/>
        </w:rPr>
        <w:t>Sau cuộc cải cách hành chính của vua Minh Mệnh, cả nước Việt Nam được chia thành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7 trấn và 4 doanh.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30 tỉnh và phủ Thừa Thiên.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4 doanh và 23 trấn.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13 đạo thừa tuyên.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11:</w:t>
      </w:r>
      <w:r w:rsidRPr="00070511">
        <w:rPr>
          <w:rFonts w:ascii="Times New Roman" w:hAnsi="Times New Roman" w:cs="Times New Roman"/>
          <w:sz w:val="24"/>
          <w:szCs w:val="24"/>
        </w:rPr>
        <w:t> Năm 1838, vua Minh Mạng đổi tên quốc hiệu từ Việt Nam thành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Nam Việt.</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Đại Nam.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lastRenderedPageBreak/>
        <w:t>C. An Nam.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Đại Việt.</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12:</w:t>
      </w:r>
      <w:r w:rsidRPr="00070511">
        <w:rPr>
          <w:rFonts w:ascii="Times New Roman" w:hAnsi="Times New Roman" w:cs="Times New Roman"/>
          <w:sz w:val="24"/>
          <w:szCs w:val="24"/>
        </w:rPr>
        <w:t> Nội dung nào sau đây phản ánh đúng tình trạng bộ máy chính quyền nhà Nguyễn dưới thời Gia Long và những năm đầu thời Minh Mạng?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Quyền lực của nhà vua và triều đình trung ương được tăng cường tuyệt đối.</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Tính phân quyền còn đậm nét với sự tồn tại của Bắc Thành và Gia Định Thành.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Tổ chức hành chính giữa các khu vực trong cả nước được củng cố, thống nhất.</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Quan lại trong bộ máy nhà nước chủ yếu do các quý tộc và quan văn nắm giữ.</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13: </w:t>
      </w:r>
      <w:r w:rsidRPr="00070511">
        <w:rPr>
          <w:rFonts w:ascii="Times New Roman" w:hAnsi="Times New Roman" w:cs="Times New Roman"/>
          <w:sz w:val="24"/>
          <w:szCs w:val="24"/>
        </w:rPr>
        <w:t>Để đặt cơ sở pháp lí cho nhà nước quân chủ, năm 1815, nhà Nguyễn đã</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ban hành bộ Hoàng Việt luật lệ.</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đổi quốc hiệu thành Việt Nam.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thực hiện cải cách hành chính.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thi hành chính sách cấm đạo.</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14:</w:t>
      </w:r>
      <w:r w:rsidRPr="00070511">
        <w:rPr>
          <w:rFonts w:ascii="Times New Roman" w:hAnsi="Times New Roman" w:cs="Times New Roman"/>
          <w:sz w:val="24"/>
          <w:szCs w:val="24"/>
        </w:rPr>
        <w:t> Nội dung nào sau đây </w:t>
      </w:r>
      <w:r w:rsidRPr="00070511">
        <w:rPr>
          <w:rFonts w:ascii="Times New Roman" w:hAnsi="Times New Roman" w:cs="Times New Roman"/>
          <w:b/>
          <w:bCs/>
          <w:sz w:val="24"/>
          <w:szCs w:val="24"/>
        </w:rPr>
        <w:t>không </w:t>
      </w:r>
      <w:r w:rsidRPr="00070511">
        <w:rPr>
          <w:rFonts w:ascii="Times New Roman" w:hAnsi="Times New Roman" w:cs="Times New Roman"/>
          <w:sz w:val="24"/>
          <w:szCs w:val="24"/>
        </w:rPr>
        <w:t>phản ánh đúng kết quả của cuộc cải cách hành chính dưới thời vua Minh Mạng?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A. Xây dựng chế độ quân chủ trung ương tập quyền cao độ.</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B. Thống nhất đơn vị hành chính địa phương trong cả nước.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C. Làm xuất hiện mầm mống của xu hướng phân tá quyền lực.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D. Cơ cấu bộ máy nhà nước gọn nhẹ, chặt chẽ, phân định cụ thể.</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II. Tự luận (3,0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 (2,0 điểm): </w:t>
      </w:r>
      <w:r w:rsidRPr="00070511">
        <w:rPr>
          <w:rFonts w:ascii="Times New Roman" w:hAnsi="Times New Roman" w:cs="Times New Roman"/>
          <w:sz w:val="24"/>
          <w:szCs w:val="24"/>
        </w:rPr>
        <w:t>Đọc những nhận định sau và thực hiện yêu cầu: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8"/>
      </w:tblGrid>
      <w:tr w:rsidR="00070511" w:rsidRPr="00070511" w:rsidTr="00070511">
        <w:tc>
          <w:tcPr>
            <w:tcW w:w="101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a) </w:t>
            </w:r>
            <w:r w:rsidRPr="00070511">
              <w:rPr>
                <w:rFonts w:ascii="Times New Roman" w:hAnsi="Times New Roman" w:cs="Times New Roman"/>
                <w:sz w:val="24"/>
                <w:szCs w:val="24"/>
              </w:rPr>
              <w:t>Hồ Quý Ly đã tiến hành một cuộc cải cách trên hầu hết các lĩnh vực, nhằm củng cố chế độ quân chủ tập quyền và giải quyết các mâu thuẫn về kinh tế, xã hội xuất hiện cuối thời Trần.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b) </w:t>
            </w:r>
            <w:r w:rsidRPr="00070511">
              <w:rPr>
                <w:rFonts w:ascii="Times New Roman" w:hAnsi="Times New Roman" w:cs="Times New Roman"/>
                <w:sz w:val="24"/>
                <w:szCs w:val="24"/>
              </w:rPr>
              <w:t>Hồ Quý Ly và Triều Hồ ban hành chính sách hạn điền nhằm hạn chế sự phát triển của chế độ sở hữu lớn về ruộng đất trong các điền trang, thái ấp của tầng lớp quý tộc.</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c) </w:t>
            </w:r>
            <w:r w:rsidRPr="00070511">
              <w:rPr>
                <w:rFonts w:ascii="Times New Roman" w:hAnsi="Times New Roman" w:cs="Times New Roman"/>
                <w:sz w:val="24"/>
                <w:szCs w:val="24"/>
              </w:rPr>
              <w:t>Năm 1396, Hồ Quý Ly cho ban hành tiền giấy mang tên “Thái Bình thông bảo” - đây được coi là tiền giấy đầu tiên trong lịch sử Việt Nam.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d) </w:t>
            </w:r>
            <w:r w:rsidRPr="00070511">
              <w:rPr>
                <w:rFonts w:ascii="Times New Roman" w:hAnsi="Times New Roman" w:cs="Times New Roman"/>
                <w:sz w:val="24"/>
                <w:szCs w:val="24"/>
              </w:rPr>
              <w:t>Cuộc cải cách của Hồ Quý Ly và Triều Hồ là cuộc cải cách triệt để, đã đưa đất nước thoát khỏi tình trạng khủng hoảng, củng cố quyền lực của chính quyền trung ương.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e) </w:t>
            </w:r>
            <w:r w:rsidRPr="00070511">
              <w:rPr>
                <w:rFonts w:ascii="Times New Roman" w:hAnsi="Times New Roman" w:cs="Times New Roman"/>
                <w:sz w:val="24"/>
                <w:szCs w:val="24"/>
              </w:rPr>
              <w:t>Trong quá trình cải cách đất nước, Hồ Quý Ly luôn chú ý đề cao Phật giáo và Đạo giáo; hạn chế sự phát triển của Nho giáo.</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Nhận định g) </w:t>
            </w:r>
            <w:r w:rsidRPr="00070511">
              <w:rPr>
                <w:rFonts w:ascii="Times New Roman" w:hAnsi="Times New Roman" w:cs="Times New Roman"/>
                <w:sz w:val="24"/>
                <w:szCs w:val="24"/>
              </w:rPr>
              <w:t>Những cải cách trên lĩnh vực văn hoá, giáo dục của Hồ Quý Ly thể hiện tư tưởng tiến bộ nhằm xây dựng một nền văn hoá, giáo dục mang bản sắc dân tộc Việt Nam.</w:t>
            </w:r>
          </w:p>
        </w:tc>
      </w:tr>
    </w:tbl>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Yêu cầu:</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lastRenderedPageBreak/>
        <w:t>a) </w:t>
      </w:r>
      <w:r w:rsidRPr="00070511">
        <w:rPr>
          <w:rFonts w:ascii="Times New Roman" w:hAnsi="Times New Roman" w:cs="Times New Roman"/>
          <w:sz w:val="24"/>
          <w:szCs w:val="24"/>
        </w:rPr>
        <w:t>Xác định tính đúng/ sai của những nhận định trên.</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b)</w:t>
      </w:r>
      <w:r w:rsidRPr="00070511">
        <w:rPr>
          <w:rFonts w:ascii="Times New Roman" w:hAnsi="Times New Roman" w:cs="Times New Roman"/>
          <w:sz w:val="24"/>
          <w:szCs w:val="24"/>
        </w:rPr>
        <w:t> Sửa lại những nhận định sai.</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2 (1,0 điểm): </w:t>
      </w:r>
      <w:r w:rsidRPr="00070511">
        <w:rPr>
          <w:rFonts w:ascii="Times New Roman" w:hAnsi="Times New Roman" w:cs="Times New Roman"/>
          <w:sz w:val="24"/>
          <w:szCs w:val="24"/>
        </w:rPr>
        <w:t>Dựa vào kiến thức đã học và tìm hiểu thêm từ sách, cải cách của vua Lê Thánh Tông (thế kỉ XV), em hãy nêu ra một số bài học có thể vận dụng, kế thừa trong công cuộc xây dựng và phát triển đất nước hiện nay.</w:t>
      </w:r>
      <w:r w:rsidRPr="00070511">
        <w:rPr>
          <w:rFonts w:ascii="Times New Roman" w:hAnsi="Times New Roman" w:cs="Times New Roman"/>
          <w:b/>
          <w:bCs/>
          <w:sz w:val="24"/>
          <w:szCs w:val="24"/>
        </w:rPr>
        <w:t> </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ĐÁP ÁN VÀ HƯỚNG DẪN CHẤM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I. Trắc nghiệm (7,0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i/>
          <w:iCs/>
          <w:sz w:val="24"/>
          <w:szCs w:val="24"/>
        </w:rPr>
        <w:t>Mỗi đáp án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
        <w:gridCol w:w="910"/>
        <w:gridCol w:w="911"/>
        <w:gridCol w:w="911"/>
        <w:gridCol w:w="901"/>
        <w:gridCol w:w="901"/>
        <w:gridCol w:w="901"/>
        <w:gridCol w:w="901"/>
        <w:gridCol w:w="901"/>
        <w:gridCol w:w="911"/>
      </w:tblGrid>
      <w:tr w:rsidR="00070511" w:rsidRPr="00070511" w:rsidTr="0007051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2-C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3-D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4-D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5-A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6-A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7-A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8-D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9-A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10-B</w:t>
            </w:r>
          </w:p>
        </w:tc>
      </w:tr>
      <w:tr w:rsidR="00070511" w:rsidRPr="00070511" w:rsidTr="00070511">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11-B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12-B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13-A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14-C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w:t>
            </w:r>
          </w:p>
        </w:tc>
      </w:tr>
    </w:tbl>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II. Tự luận (3,0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1 (2,0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Yêu cầu a) </w:t>
      </w:r>
      <w:r w:rsidRPr="00070511">
        <w:rPr>
          <w:rFonts w:ascii="Times New Roman" w:hAnsi="Times New Roman" w:cs="Times New Roman"/>
          <w:i/>
          <w:iCs/>
          <w:sz w:val="24"/>
          <w:szCs w:val="24"/>
        </w:rPr>
        <w:t>xác định được tính đúng/ sai - được 0,25 điểm/ nhận định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Những nhận định đúng là: a), b), g)</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Những nhận định sai là: c), d), e)</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 Yêu cầu b) </w:t>
      </w:r>
      <w:r w:rsidRPr="00070511">
        <w:rPr>
          <w:rFonts w:ascii="Times New Roman" w:hAnsi="Times New Roman" w:cs="Times New Roman"/>
          <w:i/>
          <w:iCs/>
          <w:sz w:val="24"/>
          <w:szCs w:val="24"/>
        </w:rPr>
        <w:t>Sửa lại các nhận định sai - được 0,5 điểm/ nhận định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Nhận định c) =&gt; sửa: Năm 1396, Hồ Quý Ly cho ban hành tiền giấy mang tên “Thông bảo hội sao” - đây được coi là tiền giấy đầu tiên trong lịch sử Việt Nam.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Nhận định d) =&gt; sửa: Cuộc cải cách của Triều Hồ và Hồ Quý Ly vẫn còn nhiều điểm thiếu sót, chưa triệt để.</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Nhận định e) =&gt; sửa: Trong quá trình cải cách đất nước, Hồ Quý Ly luôn chú ý đề cao Nho giáo thực dụng; hạn chế sự phát triển của Phật giáo và Đạo giáo.</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i/>
          <w:iCs/>
          <w:sz w:val="24"/>
          <w:szCs w:val="24"/>
        </w:rPr>
        <w:t>Lưu ý: </w:t>
      </w:r>
      <w:r w:rsidRPr="00070511">
        <w:rPr>
          <w:rFonts w:ascii="Times New Roman" w:hAnsi="Times New Roman" w:cs="Times New Roman"/>
          <w:i/>
          <w:iCs/>
          <w:sz w:val="24"/>
          <w:szCs w:val="24"/>
        </w:rPr>
        <w:t>HS có thể linh hoạt trong việc diễn đạt/ sửa lại, nhưng cần đảm bảo tính chính xác của thông tin. GV linh hoạt trong quá trình chấm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sz w:val="24"/>
          <w:szCs w:val="24"/>
        </w:rPr>
        <w:t>Câu 2 (1,0 điểm):</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Một số bài học từ cải cách của vua Lê Thánh Tông (thế kỉ XV) có thể vận dụng, kế thừa trong công cuộc xây dựng và phát triển đất nước hiện nay:</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Nguyên tắc “trên dưới liên kết hiệp đồng, trong ngoài kiềm chế lẫn nhau” trong hoạt động của bộ máy hành chính nhà nước. Bộ máy nhà nước thời Lê Thánh Tông rất coi trọng chức năng giám sát thông qua hoạt động của lục Khoa, Đô sát viện, Hiến ty. Chức năng, nhiệm vụ, mối quan hệ hỗ trợ, giám sát lẫn nhau giữa các bộ, khoa, tự, giữa trung ương và địa phương, giữa cấp trên và cấp dưới, trình tự, quy chế làm việc được phân định cụ thể, rành mạch.</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Tuyển chọn quan lại công khai, minh bạch thông qua chế độ khoa cử được thực hiện nề nếp, quy củ,...</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sz w:val="24"/>
          <w:szCs w:val="24"/>
        </w:rPr>
        <w:t xml:space="preserve">+ Quản lí nhà nước bằng pháp luật, đề cao pháp luật. Những điều luật trong Quốc triều hình luật phù hợp với các nguyên tắc cơ bản của pháp luật hiện đại: bảo vệ chủ quyền quốc gia; tôn trọng tính tối cao của pháp luật; nêu cao tinh thần đoàn kết dân tộc; có những quy định nhân </w:t>
      </w:r>
      <w:r w:rsidRPr="00070511">
        <w:rPr>
          <w:rFonts w:ascii="Times New Roman" w:hAnsi="Times New Roman" w:cs="Times New Roman"/>
          <w:sz w:val="24"/>
          <w:szCs w:val="24"/>
        </w:rPr>
        <w:lastRenderedPageBreak/>
        <w:t>văn đối với những đối tượng “dễ bị tổn thương" trong xã hội như: người già, phụ nữ, trẻ em, người tàn tật, mồ côi, goá phụ,...</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b/>
          <w:bCs/>
          <w:i/>
          <w:iCs/>
          <w:sz w:val="24"/>
          <w:szCs w:val="24"/>
        </w:rPr>
        <w:t>Lưu ý:</w:t>
      </w:r>
    </w:p>
    <w:p w:rsidR="00070511" w:rsidRPr="00070511" w:rsidRDefault="00070511" w:rsidP="00070511">
      <w:pPr>
        <w:rPr>
          <w:rFonts w:ascii="Times New Roman" w:hAnsi="Times New Roman" w:cs="Times New Roman"/>
          <w:sz w:val="24"/>
          <w:szCs w:val="24"/>
        </w:rPr>
      </w:pPr>
      <w:r w:rsidRPr="00070511">
        <w:rPr>
          <w:rFonts w:ascii="Times New Roman" w:hAnsi="Times New Roman" w:cs="Times New Roman"/>
          <w:i/>
          <w:iCs/>
          <w:sz w:val="24"/>
          <w:szCs w:val="24"/>
        </w:rPr>
        <w:t>- HS có thể linh hoạt trong việc diễn đạt, trình bày quan điểm cá nhân, tuy nhiên cần đảm bảo tính chính xác của thông tin. GV linh hoạt trong quá trình chấm.</w:t>
      </w:r>
    </w:p>
    <w:p w:rsidR="00D61DCF" w:rsidRPr="00070511" w:rsidRDefault="00070511">
      <w:pPr>
        <w:rPr>
          <w:rFonts w:ascii="Times New Roman" w:hAnsi="Times New Roman" w:cs="Times New Roman"/>
          <w:sz w:val="24"/>
          <w:szCs w:val="24"/>
        </w:rPr>
      </w:pPr>
      <w:r w:rsidRPr="00070511">
        <w:rPr>
          <w:rFonts w:ascii="Times New Roman" w:hAnsi="Times New Roman" w:cs="Times New Roman"/>
          <w:i/>
          <w:iCs/>
          <w:sz w:val="24"/>
          <w:szCs w:val="24"/>
        </w:rPr>
        <w:t>- HS phân tích được từ 2 ý trở lên có thể cho điểm tối đa.</w:t>
      </w:r>
    </w:p>
    <w:sectPr w:rsidR="00D61DCF" w:rsidRPr="00070511"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11"/>
    <w:rsid w:val="00070511"/>
    <w:rsid w:val="001C3441"/>
    <w:rsid w:val="00231EC8"/>
    <w:rsid w:val="0027592C"/>
    <w:rsid w:val="00631D5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C7AF2-0E39-4E9D-A016-A9AC1989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2025-03-11T02:35:00Z</dcterms:created>
  <dcterms:modified xsi:type="dcterms:W3CDTF">2025-03-11T02:37:00Z</dcterms:modified>
</cp:coreProperties>
</file>