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DEE" w:rsidRPr="00503FBD" w:rsidRDefault="00471DEE" w:rsidP="00471DEE">
      <w:pPr>
        <w:jc w:val="center"/>
        <w:rPr>
          <w:rFonts w:ascii="Times New Roman" w:hAnsi="Times New Roman" w:cs="Times New Roman"/>
          <w:b/>
          <w:sz w:val="32"/>
          <w:szCs w:val="32"/>
        </w:rPr>
      </w:pPr>
      <w:r w:rsidRPr="00503FBD">
        <w:rPr>
          <w:rFonts w:ascii="Times New Roman" w:hAnsi="Times New Roman" w:cs="Times New Roman"/>
          <w:b/>
          <w:sz w:val="32"/>
          <w:szCs w:val="32"/>
        </w:rPr>
        <w:t>Đề thi Giữa kì 2 - Chân trời sáng tạo năm 2025</w:t>
      </w:r>
    </w:p>
    <w:p w:rsidR="00471DEE" w:rsidRPr="00503FBD" w:rsidRDefault="00471DEE" w:rsidP="00471DEE">
      <w:pPr>
        <w:jc w:val="center"/>
        <w:rPr>
          <w:rFonts w:ascii="Times New Roman" w:hAnsi="Times New Roman" w:cs="Times New Roman"/>
          <w:b/>
          <w:sz w:val="32"/>
          <w:szCs w:val="32"/>
        </w:rPr>
      </w:pPr>
      <w:r w:rsidRPr="00503FBD">
        <w:rPr>
          <w:rFonts w:ascii="Times New Roman" w:hAnsi="Times New Roman" w:cs="Times New Roman"/>
          <w:b/>
          <w:sz w:val="32"/>
          <w:szCs w:val="32"/>
        </w:rPr>
        <w:t>Môn: Lịch Sử 11</w:t>
      </w:r>
    </w:p>
    <w:p w:rsidR="00D61DCF" w:rsidRPr="00503FBD" w:rsidRDefault="00471DEE" w:rsidP="00471DEE">
      <w:pPr>
        <w:jc w:val="center"/>
        <w:rPr>
          <w:rFonts w:ascii="Times New Roman" w:hAnsi="Times New Roman" w:cs="Times New Roman"/>
          <w:b/>
          <w:sz w:val="32"/>
          <w:szCs w:val="32"/>
        </w:rPr>
      </w:pPr>
      <w:r w:rsidRPr="00503FBD">
        <w:rPr>
          <w:rFonts w:ascii="Times New Roman" w:hAnsi="Times New Roman" w:cs="Times New Roman"/>
          <w:b/>
          <w:sz w:val="32"/>
          <w:szCs w:val="32"/>
        </w:rPr>
        <w:t>(Đề số 1)</w:t>
      </w:r>
    </w:p>
    <w:p w:rsidR="00471DEE" w:rsidRPr="00503FBD" w:rsidRDefault="00471DEE" w:rsidP="00471DEE">
      <w:pPr>
        <w:rPr>
          <w:rFonts w:ascii="Times New Roman" w:hAnsi="Times New Roman" w:cs="Times New Roman"/>
          <w:b/>
          <w:sz w:val="28"/>
          <w:szCs w:val="28"/>
        </w:rPr>
      </w:pPr>
      <w:r w:rsidRPr="00503FBD">
        <w:rPr>
          <w:rFonts w:ascii="Times New Roman" w:hAnsi="Times New Roman" w:cs="Times New Roman"/>
          <w:b/>
          <w:sz w:val="28"/>
          <w:szCs w:val="28"/>
        </w:rPr>
        <w:t>I. Trắc nghiệm: (7 điểm)</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Câu 1:</w:t>
      </w:r>
      <w:r w:rsidRPr="00503FBD">
        <w:rPr>
          <w:rFonts w:ascii="Times New Roman" w:hAnsi="Times New Roman" w:cs="Times New Roman"/>
          <w:sz w:val="28"/>
          <w:szCs w:val="28"/>
        </w:rPr>
        <w:t> Nội dung nào dưới đây phản ánh đúng tình hình xã hội ở Đại Việt vào cuối thế kỉ XIV?</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A. Đất nước thanh bình, thịnh trị.                       </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B. Đời sống nhân dân ấm no, yên bình.</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C. Các mâu thuẫn xã hội được giải quyết triệt để.</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D. Diễn ra nhiều cuộc khởi nghĩa của nông dân, nô tì.</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Câu 2: </w:t>
      </w:r>
      <w:r w:rsidRPr="00503FBD">
        <w:rPr>
          <w:rFonts w:ascii="Times New Roman" w:hAnsi="Times New Roman" w:cs="Times New Roman"/>
          <w:sz w:val="28"/>
          <w:szCs w:val="28"/>
        </w:rPr>
        <w:t>Trên lĩnh vực chính trị, những cải cách của Hồ Quý Ly và nhà Hồ đã</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A. góp phần củng cố quyền lực của chính quyền trung ương.</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B. góp phần tăng cường thế lực của tầng lớp quý tộc họ Trần.</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C. đưa đến sự xác lập bước đầu của thể chế quân chủ lập hiến.</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D. xâm phạm đến sự thống nhất và toàn vẹn lãnh thổ của Tổ quốc.</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Câu 3: </w:t>
      </w:r>
      <w:r w:rsidRPr="00503FBD">
        <w:rPr>
          <w:rFonts w:ascii="Times New Roman" w:hAnsi="Times New Roman" w:cs="Times New Roman"/>
          <w:sz w:val="28"/>
          <w:szCs w:val="28"/>
        </w:rPr>
        <w:t>Nội dung nào sau đây </w:t>
      </w:r>
      <w:r w:rsidRPr="00503FBD">
        <w:rPr>
          <w:rFonts w:ascii="Times New Roman" w:hAnsi="Times New Roman" w:cs="Times New Roman"/>
          <w:b/>
          <w:bCs/>
          <w:sz w:val="28"/>
          <w:szCs w:val="28"/>
        </w:rPr>
        <w:t>không phải </w:t>
      </w:r>
      <w:r w:rsidRPr="00503FBD">
        <w:rPr>
          <w:rFonts w:ascii="Times New Roman" w:hAnsi="Times New Roman" w:cs="Times New Roman"/>
          <w:sz w:val="28"/>
          <w:szCs w:val="28"/>
        </w:rPr>
        <w:t>là cải cách trên lĩnh vực văn hóa - giáo dục của Hồ Quý Ly?</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A. Chấn chỉnh Phật giáo.</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B. Đề cao Nho giáo thực dụng.</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C. Dịch sách chữ Nôm sang chữ Hán.</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D. Dùng chữ Nôm để chấn hưng văn hóa dân tộc.</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Câu 4: </w:t>
      </w:r>
      <w:r w:rsidRPr="00503FBD">
        <w:rPr>
          <w:rFonts w:ascii="Times New Roman" w:hAnsi="Times New Roman" w:cs="Times New Roman"/>
          <w:sz w:val="28"/>
          <w:szCs w:val="28"/>
        </w:rPr>
        <w:t>Nội dung nào sau đây </w:t>
      </w:r>
      <w:r w:rsidRPr="00503FBD">
        <w:rPr>
          <w:rFonts w:ascii="Times New Roman" w:hAnsi="Times New Roman" w:cs="Times New Roman"/>
          <w:b/>
          <w:bCs/>
          <w:sz w:val="28"/>
          <w:szCs w:val="28"/>
        </w:rPr>
        <w:t>không </w:t>
      </w:r>
      <w:r w:rsidRPr="00503FBD">
        <w:rPr>
          <w:rFonts w:ascii="Times New Roman" w:hAnsi="Times New Roman" w:cs="Times New Roman"/>
          <w:sz w:val="28"/>
          <w:szCs w:val="28"/>
        </w:rPr>
        <w:t>phản ánh đúng những yêu cầu khách quan đặt ra cho nhà nước Đại Việt vào cuối thế kỉ XIV?</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A. Xây dựng, củng cố đất nước về mọi mặt.</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B. Giải quyết khủng hoảng kinh tế - xã hội.</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C. Thủ tiêu những yếu tố cát cứ của quý tộc Trần.</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D. Duy trì các chính sách cai trị cũ để ổn định đất nước.</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Câu 5: </w:t>
      </w:r>
      <w:r w:rsidRPr="00503FBD">
        <w:rPr>
          <w:rFonts w:ascii="Times New Roman" w:hAnsi="Times New Roman" w:cs="Times New Roman"/>
          <w:sz w:val="28"/>
          <w:szCs w:val="28"/>
        </w:rPr>
        <w:t>Hồ Quý Ly ban hành chính sách hạn điền và hạn nô nhằm mục đích gì?</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A. Thúc đẩy sản xuất nông nghiệp.</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lastRenderedPageBreak/>
        <w:t>B. Hạn chế thế lực của quý tộc Trần.</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C. Chia ruộng đất công cho dân nghèo.</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D. Thúc đẩy thủ công nghiệp và thương nghiệp.</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Câu 6:</w:t>
      </w:r>
      <w:r w:rsidRPr="00503FBD">
        <w:rPr>
          <w:rFonts w:ascii="Times New Roman" w:hAnsi="Times New Roman" w:cs="Times New Roman"/>
          <w:sz w:val="28"/>
          <w:szCs w:val="28"/>
        </w:rPr>
        <w:t> Nội dung nào sau đây </w:t>
      </w:r>
      <w:r w:rsidRPr="00503FBD">
        <w:rPr>
          <w:rFonts w:ascii="Times New Roman" w:hAnsi="Times New Roman" w:cs="Times New Roman"/>
          <w:b/>
          <w:bCs/>
          <w:sz w:val="28"/>
          <w:szCs w:val="28"/>
        </w:rPr>
        <w:t>không </w:t>
      </w:r>
      <w:r w:rsidRPr="00503FBD">
        <w:rPr>
          <w:rFonts w:ascii="Times New Roman" w:hAnsi="Times New Roman" w:cs="Times New Roman"/>
          <w:sz w:val="28"/>
          <w:szCs w:val="28"/>
        </w:rPr>
        <w:t>phản ánh đúng tình hình nhà Lê vào giữa thế kỉ XV?</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A. Kinh tế - xã hội phục hồi và phát triển; đời sống nhân dân ổn định.</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B. Tình trạng quan lại lộng quyền, tham nhũng ngày càng phổ biến.</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C. Xuất hiện những mầm mống của xu hướng phân tán quyền lực.</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D. Đại Việt phải đối phó với cuộc chiến tranh xâm lược của nhà Minh.</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Câu 7: </w:t>
      </w:r>
      <w:r w:rsidRPr="00503FBD">
        <w:rPr>
          <w:rFonts w:ascii="Times New Roman" w:hAnsi="Times New Roman" w:cs="Times New Roman"/>
          <w:sz w:val="28"/>
          <w:szCs w:val="28"/>
        </w:rPr>
        <w:t>Sau cải cách hành chính của vua Lê Thánh Tông, bộ máy chính quyền ở mỗi đạo thừa tuyên gồm 3 ty là:</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A. Đô ty; Thừa ty và Hiến ty.</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B. Pháp ty; Đô ty và Hiến ty.</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C. Thừa ty; Đô ty và Pháp ty.</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D. Pháp ty, Hiến ty và Thừa ty.</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Câu 8: </w:t>
      </w:r>
      <w:r w:rsidRPr="00503FBD">
        <w:rPr>
          <w:rFonts w:ascii="Times New Roman" w:hAnsi="Times New Roman" w:cs="Times New Roman"/>
          <w:sz w:val="28"/>
          <w:szCs w:val="28"/>
        </w:rPr>
        <w:t>Dưới thời vua Lê Thánh Tông, chế độ ban cấp ruộng đất lần lượt cho quan lại từ tam phẩm trở xuống đến tất cả các tầng lớp nhân dân được gọi là</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A. quân điền.</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B. lộc điền.</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C. phúc điền.</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D. thọ điền.</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Câu 9: </w:t>
      </w:r>
      <w:r w:rsidRPr="00503FBD">
        <w:rPr>
          <w:rFonts w:ascii="Times New Roman" w:hAnsi="Times New Roman" w:cs="Times New Roman"/>
          <w:sz w:val="28"/>
          <w:szCs w:val="28"/>
        </w:rPr>
        <w:t>“</w:t>
      </w:r>
      <w:r w:rsidRPr="00503FBD">
        <w:rPr>
          <w:rFonts w:ascii="Times New Roman" w:hAnsi="Times New Roman" w:cs="Times New Roman"/>
          <w:i/>
          <w:iCs/>
          <w:sz w:val="28"/>
          <w:szCs w:val="28"/>
        </w:rPr>
        <w:t>Một thước núi, một tấc sông của ta, lẽ nào lại nên vứt bỏ?... Nếu ngươi dám đem một thước một tấc đất của Thái Tổ làm mồi cho giặc, thì tội phải chu di</w:t>
      </w:r>
      <w:r w:rsidRPr="00503FBD">
        <w:rPr>
          <w:rFonts w:ascii="Times New Roman" w:hAnsi="Times New Roman" w:cs="Times New Roman"/>
          <w:sz w:val="28"/>
          <w:szCs w:val="28"/>
        </w:rPr>
        <w:t>”. Lời căn dặn trên vua Lê Thánh Tông phản ánh điều gì?</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A. Quyết tâm bảo vệ chủ quyền lãnh thổ của nhà Lê.</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B. Chính sách ngoại giao mềm dẻo của triều Lê sơ.</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C. Quyết tâm gìn giữ nền độc lập dân tộc của nhà Lê.</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D. Chính sách đại đoàn kết dân tộc của nhà Lê sơ.</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Câu 10: </w:t>
      </w:r>
      <w:r w:rsidRPr="00503FBD">
        <w:rPr>
          <w:rFonts w:ascii="Times New Roman" w:hAnsi="Times New Roman" w:cs="Times New Roman"/>
          <w:sz w:val="28"/>
          <w:szCs w:val="28"/>
        </w:rPr>
        <w:t>Một trong những điểm mới của bộ Quốc triều hình luật là</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A. gia tăng hình phạt đối với người phạm tội là trẻ nhỏ hoặc người tàn tật.</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lastRenderedPageBreak/>
        <w:t>B. đề cao tuyệt đối địa vị của nam giới, phụ nữ không có quyền lợi gì.</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C. bảo vệ những người yếu thế trong xã hội (phụ nữ, trẻ em, người tàn tật,…).</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D. xóa bỏ hình phạt đối với người phạm tội nếu tàn tật hoặc tuổi còn nhỏ.</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Câu 11:</w:t>
      </w:r>
      <w:r w:rsidRPr="00503FBD">
        <w:rPr>
          <w:rFonts w:ascii="Times New Roman" w:hAnsi="Times New Roman" w:cs="Times New Roman"/>
          <w:sz w:val="28"/>
          <w:szCs w:val="28"/>
        </w:rPr>
        <w:t> Năm 1484, vua Lê Thánh Tông cho dựng bia tiến sĩ ở Văn Miếu để</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A. ghi chép lại chính sử của đất nước.</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B. quy định chế độ thi cử của nhà nước.</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C. tôn vinh những người đỗ tiến sĩ trở lên.</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D. ca ngợi công lao của các vị vua.</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Câu 12: </w:t>
      </w:r>
      <w:r w:rsidRPr="00503FBD">
        <w:rPr>
          <w:rFonts w:ascii="Times New Roman" w:hAnsi="Times New Roman" w:cs="Times New Roman"/>
          <w:sz w:val="28"/>
          <w:szCs w:val="28"/>
        </w:rPr>
        <w:t>Dưới thời vua Minh Mạng, cơ quan nào có nhiệm vụ: giúp vua khởi thảo văn bản hành chính, tiếp nhận và xử lí công văn, coi giữ ấn tín, lưu trữ châu bản?</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A. Nội các.</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B. Đô sát viện.</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C. Cơ mật viện.</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D. Thái y viện.</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Câu 12:</w:t>
      </w:r>
      <w:r w:rsidRPr="00503FBD">
        <w:rPr>
          <w:rFonts w:ascii="Times New Roman" w:hAnsi="Times New Roman" w:cs="Times New Roman"/>
          <w:sz w:val="28"/>
          <w:szCs w:val="28"/>
        </w:rPr>
        <w:t> Sau cải cách của vua Minh Mạng, hệ thống hành chính của Đại Nam được phân cấp theo mô hình từ trên xuống, gồm:</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A. tỉnh → phủ → huyện/châu → tổng → xã.</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B. đạo thừa tuyên → phủ → châu/ huyện → xã.</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C. xã → tổng → châu/ huyện → phủ → tỉnh.</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D. phủ → tỉnh → huyện/ châu → hương → xã.</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Câu 13:</w:t>
      </w:r>
      <w:r w:rsidRPr="00503FBD">
        <w:rPr>
          <w:rFonts w:ascii="Times New Roman" w:hAnsi="Times New Roman" w:cs="Times New Roman"/>
          <w:sz w:val="28"/>
          <w:szCs w:val="28"/>
        </w:rPr>
        <w:t> Về cơ cấu hành chính, dưới thời vua Gia Long, nhà vua chỉ trực tiếp quản lí</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A. Bắc thành.</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B. Gia Định thành.</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C. 4 doanh và 7 trấn.</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D. phủ Thừa Thiên.</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Câu 14:</w:t>
      </w:r>
      <w:r w:rsidRPr="00503FBD">
        <w:rPr>
          <w:rFonts w:ascii="Times New Roman" w:hAnsi="Times New Roman" w:cs="Times New Roman"/>
          <w:sz w:val="28"/>
          <w:szCs w:val="28"/>
        </w:rPr>
        <w:t> Nội dung nào sau đây phản ánh đúng tình trạng bộ máy chính quyền nhà Nguyễn dưới thời Gia Long và những năm đầu thời Minh Mạng?</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A. Quyền lực của nhà vua và triều đình trung ương được tăng cường tuyệt đối.</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lastRenderedPageBreak/>
        <w:t>B. Tính phân quyền còn đậm nét với sự tồn tại của Bắc Thành và Gia Định Thành.</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C. Tổ chức hành chính giữa các khu vực trong cả nước được củng cố, thống nhất.</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D. Quan lại trong bộ máy nhà nước chủ yếu do các quý tộc và quan văn nắm giữ.</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II. Tự luận (3,0 điểm)</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Câu 1 (2,0 điểm): </w:t>
      </w:r>
      <w:r w:rsidRPr="00503FBD">
        <w:rPr>
          <w:rFonts w:ascii="Times New Roman" w:hAnsi="Times New Roman" w:cs="Times New Roman"/>
          <w:sz w:val="28"/>
          <w:szCs w:val="28"/>
        </w:rPr>
        <w:t>Đọc những nhận định sau và thực hiện yêu cầu:</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8"/>
      </w:tblGrid>
      <w:tr w:rsidR="00471DEE" w:rsidRPr="00503FBD" w:rsidTr="00471DEE">
        <w:tc>
          <w:tcPr>
            <w:tcW w:w="101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 Nhận định a) </w:t>
            </w:r>
            <w:r w:rsidRPr="00503FBD">
              <w:rPr>
                <w:rFonts w:ascii="Times New Roman" w:hAnsi="Times New Roman" w:cs="Times New Roman"/>
                <w:sz w:val="28"/>
                <w:szCs w:val="28"/>
              </w:rPr>
              <w:t>Sau khi lên ngôi, nhằm xây dựng một hệ thống chính quyền quy củ và hiệu quả hơn, Minh Mạng đã từng bước tiến hành những chính sách cải cách lớn.</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 Nhận định b) </w:t>
            </w:r>
            <w:r w:rsidRPr="00503FBD">
              <w:rPr>
                <w:rFonts w:ascii="Times New Roman" w:hAnsi="Times New Roman" w:cs="Times New Roman"/>
                <w:sz w:val="28"/>
                <w:szCs w:val="28"/>
              </w:rPr>
              <w:t>Cuộc cải cách của Minh Mạng đã để lại nhiều di sản quan trọng trong nền hành chính quốc gia thời kì cận - hiện đại, đặc biệt là cấu trúc phân cấp hành chính địa phương (tỉnh =&gt; huyện =&gt; xã).</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 Nhận định c) </w:t>
            </w:r>
            <w:r w:rsidRPr="00503FBD">
              <w:rPr>
                <w:rFonts w:ascii="Times New Roman" w:hAnsi="Times New Roman" w:cs="Times New Roman"/>
                <w:sz w:val="28"/>
                <w:szCs w:val="28"/>
              </w:rPr>
              <w:t>Dưới thời Minh Mạng, phép Hồi tị bị bãi bỏ. Nhà vua khuyến khích: những người làm quan nhậm chức ngay tại quê quán của mình.</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 Nhận định d) </w:t>
            </w:r>
            <w:r w:rsidRPr="00503FBD">
              <w:rPr>
                <w:rFonts w:ascii="Times New Roman" w:hAnsi="Times New Roman" w:cs="Times New Roman"/>
                <w:sz w:val="28"/>
                <w:szCs w:val="28"/>
              </w:rPr>
              <w:t>Sau cải cách hành chính thời Minh Mạng, cả nước Việt Nam được chia thành 13 đạo/ Thừa tuyên và 1 phủ Trung đô (Thăng Long).</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 Nhận định e) </w:t>
            </w:r>
            <w:r w:rsidRPr="00503FBD">
              <w:rPr>
                <w:rFonts w:ascii="Times New Roman" w:hAnsi="Times New Roman" w:cs="Times New Roman"/>
                <w:sz w:val="28"/>
                <w:szCs w:val="28"/>
              </w:rPr>
              <w:t>Để ổn định tình hình đất nước, trong những năm 1831 - 1832, vua Minh Mạng đã gia tăng quyền lực cho Tổng trấn Bắc Thành và Gia Định Thành.</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 Nhận định g) </w:t>
            </w:r>
            <w:r w:rsidRPr="00503FBD">
              <w:rPr>
                <w:rFonts w:ascii="Times New Roman" w:hAnsi="Times New Roman" w:cs="Times New Roman"/>
                <w:sz w:val="28"/>
                <w:szCs w:val="28"/>
              </w:rPr>
              <w:t>Bộ máy chính quyền thời Gia Long và những năm đầu thời Ming Mạng thiếu sự thống nhất, đồng bộ và tập trung. Quyền lực của nhà vua và triều đình bị hạn chế, không kiểm soát chặt chẽ được các trấn.</w:t>
            </w:r>
          </w:p>
        </w:tc>
      </w:tr>
    </w:tbl>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Yêu cầu:</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a) </w:t>
      </w:r>
      <w:r w:rsidRPr="00503FBD">
        <w:rPr>
          <w:rFonts w:ascii="Times New Roman" w:hAnsi="Times New Roman" w:cs="Times New Roman"/>
          <w:sz w:val="28"/>
          <w:szCs w:val="28"/>
        </w:rPr>
        <w:t>Xác định tính đúng/ sai của những nhận định trên.</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b)</w:t>
      </w:r>
      <w:r w:rsidRPr="00503FBD">
        <w:rPr>
          <w:rFonts w:ascii="Times New Roman" w:hAnsi="Times New Roman" w:cs="Times New Roman"/>
          <w:sz w:val="28"/>
          <w:szCs w:val="28"/>
        </w:rPr>
        <w:t> Sửa lại những nhận định sai.</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Câu 2 (1,0 điểm): </w:t>
      </w:r>
      <w:r w:rsidRPr="00503FBD">
        <w:rPr>
          <w:rFonts w:ascii="Times New Roman" w:hAnsi="Times New Roman" w:cs="Times New Roman"/>
          <w:sz w:val="28"/>
          <w:szCs w:val="28"/>
        </w:rPr>
        <w:t>Liên hệ với thực tiễn và tìm hiểu thêm từ sách, báo, internet, cho biết những bài học kinh nghiệm nào từ cuộc cải cách của vua Minh Mạng có thể áp dụng vào việc xây dựng nền hành chính Việt Nam hiện nay?</w:t>
      </w:r>
    </w:p>
    <w:p w:rsidR="00503FBD" w:rsidRDefault="00503FBD" w:rsidP="00471DEE">
      <w:pPr>
        <w:rPr>
          <w:rFonts w:ascii="Times New Roman" w:hAnsi="Times New Roman" w:cs="Times New Roman"/>
          <w:b/>
          <w:bCs/>
          <w:sz w:val="28"/>
          <w:szCs w:val="28"/>
        </w:rPr>
      </w:pPr>
    </w:p>
    <w:p w:rsidR="00503FBD" w:rsidRDefault="00503FBD" w:rsidP="00471DEE">
      <w:pPr>
        <w:rPr>
          <w:rFonts w:ascii="Times New Roman" w:hAnsi="Times New Roman" w:cs="Times New Roman"/>
          <w:b/>
          <w:bCs/>
          <w:sz w:val="28"/>
          <w:szCs w:val="28"/>
        </w:rPr>
      </w:pPr>
    </w:p>
    <w:p w:rsidR="00503FBD" w:rsidRDefault="00503FBD" w:rsidP="00471DEE">
      <w:pPr>
        <w:rPr>
          <w:rFonts w:ascii="Times New Roman" w:hAnsi="Times New Roman" w:cs="Times New Roman"/>
          <w:b/>
          <w:bCs/>
          <w:sz w:val="28"/>
          <w:szCs w:val="28"/>
        </w:rPr>
      </w:pPr>
    </w:p>
    <w:p w:rsidR="00471DEE" w:rsidRPr="00503FBD" w:rsidRDefault="00471DEE" w:rsidP="00471DEE">
      <w:pPr>
        <w:rPr>
          <w:rFonts w:ascii="Times New Roman" w:hAnsi="Times New Roman" w:cs="Times New Roman"/>
          <w:sz w:val="28"/>
          <w:szCs w:val="28"/>
        </w:rPr>
      </w:pPr>
      <w:bookmarkStart w:id="0" w:name="_GoBack"/>
      <w:bookmarkEnd w:id="0"/>
      <w:r w:rsidRPr="00503FBD">
        <w:rPr>
          <w:rFonts w:ascii="Times New Roman" w:hAnsi="Times New Roman" w:cs="Times New Roman"/>
          <w:b/>
          <w:bCs/>
          <w:sz w:val="28"/>
          <w:szCs w:val="28"/>
        </w:rPr>
        <w:lastRenderedPageBreak/>
        <w:t>ĐÁP ÁN VÀ HƯỚNG DẪN CHẤM ĐIỂM</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I. Trắc nghiệm (7,0 điểm)</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i/>
          <w:iCs/>
          <w:sz w:val="28"/>
          <w:szCs w:val="28"/>
        </w:rPr>
        <w:t>Mỗi đáp án đúng được 0,5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1"/>
        <w:gridCol w:w="911"/>
        <w:gridCol w:w="912"/>
        <w:gridCol w:w="912"/>
        <w:gridCol w:w="900"/>
        <w:gridCol w:w="900"/>
        <w:gridCol w:w="900"/>
        <w:gridCol w:w="900"/>
        <w:gridCol w:w="900"/>
        <w:gridCol w:w="912"/>
      </w:tblGrid>
      <w:tr w:rsidR="00471DEE" w:rsidRPr="00503FBD" w:rsidTr="00471DEE">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1-D</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2-A</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3-C</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4-D</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5-B</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6-D</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7-A</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8-A</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9-A</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10-C</w:t>
            </w:r>
          </w:p>
        </w:tc>
      </w:tr>
      <w:tr w:rsidR="00471DEE" w:rsidRPr="00503FBD" w:rsidTr="00471DEE">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11-C</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12-A</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13-A</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14-B</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 </w:t>
            </w:r>
          </w:p>
        </w:tc>
      </w:tr>
    </w:tbl>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II. Tự luận (3,0 điểm):</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Câu 1 (2,0 điểm):</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 Yêu cầu a) </w:t>
      </w:r>
      <w:r w:rsidRPr="00503FBD">
        <w:rPr>
          <w:rFonts w:ascii="Times New Roman" w:hAnsi="Times New Roman" w:cs="Times New Roman"/>
          <w:i/>
          <w:iCs/>
          <w:sz w:val="28"/>
          <w:szCs w:val="28"/>
        </w:rPr>
        <w:t>xác định được tính đúng/ sai - được 0,25 điểm/ nhận định</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 Những nhận định đúng là: a), b), g)</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 Những nhận định sai là: c), d), e)</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 Yêu cầu b) </w:t>
      </w:r>
      <w:r w:rsidRPr="00503FBD">
        <w:rPr>
          <w:rFonts w:ascii="Times New Roman" w:hAnsi="Times New Roman" w:cs="Times New Roman"/>
          <w:i/>
          <w:iCs/>
          <w:sz w:val="28"/>
          <w:szCs w:val="28"/>
        </w:rPr>
        <w:t>Sửa lại các nhận định sai - được 0,5 điểm/ nhận định</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 Nhận định c) =&gt; sửa: Dưới thời Minh Mạng, phép Hồi tị được thực hiện chặt chẽ. Trong đó có quy định: người làm quan không được nhậm chức ở quê quán, trú quan, quê mẹ, quê vợ,…</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 Nhận định d) =&gt; sửa: Sau cải cách hành chính thời Minh Mạng, cả nước Việt Nam được chia thành 30 tỉnh và phủ Thừa Thiên.</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 Nhận định e) =&gt; sửa: Trong những năm 1831 - 1832, vua Minh Mạng lần lượt xóa bỏ Bắc Thành và Gia Định Thành cùng chức Tổng trấn.</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i/>
          <w:iCs/>
          <w:sz w:val="28"/>
          <w:szCs w:val="28"/>
        </w:rPr>
        <w:t>Lưu ý: </w:t>
      </w:r>
      <w:r w:rsidRPr="00503FBD">
        <w:rPr>
          <w:rFonts w:ascii="Times New Roman" w:hAnsi="Times New Roman" w:cs="Times New Roman"/>
          <w:i/>
          <w:iCs/>
          <w:sz w:val="28"/>
          <w:szCs w:val="28"/>
        </w:rPr>
        <w:t>HS có thể linh hoạt trong việc diễn đạt/ sửa lại, nhưng cần đảm bảo tính chính xác của thông tin. GV linh hoạt trong quá trình chấm</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sz w:val="28"/>
          <w:szCs w:val="28"/>
        </w:rPr>
        <w:t>Câu 2 (1,0 điểm):</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 Một số điểm nổi bật trong cuộc cải cách của Hồ Quý Ly và nhà Hồ:</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 Cuộc cải cách táo bạo, tiến bộ.</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 Tiến hành cải cách trên nhiều lĩnh vực (mang tính toàn diện).</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 Nội dung cải cách hướng đến lợi ích của số đông.</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 Một số chính sách cải cách còn hạn chế, chưa triệt để, ví dụ như: phát hành tiền giấy; chính sách hạn nô,…</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b/>
          <w:bCs/>
          <w:i/>
          <w:iCs/>
          <w:sz w:val="28"/>
          <w:szCs w:val="28"/>
        </w:rPr>
        <w:t>Lưu ý:</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sz w:val="28"/>
          <w:szCs w:val="28"/>
        </w:rPr>
        <w:t>- </w:t>
      </w:r>
      <w:r w:rsidRPr="00503FBD">
        <w:rPr>
          <w:rFonts w:ascii="Times New Roman" w:hAnsi="Times New Roman" w:cs="Times New Roman"/>
          <w:i/>
          <w:iCs/>
          <w:sz w:val="28"/>
          <w:szCs w:val="28"/>
        </w:rPr>
        <w:t>HS có thể linh hoạt trong việc diễn đạt, trình bày quan điểm cá nhân, tuy nhiên cần đảm bảo tính chính xác của thông tin. GV linh hoạt trong quá trình chấm.</w:t>
      </w:r>
    </w:p>
    <w:p w:rsidR="00471DEE" w:rsidRPr="00503FBD" w:rsidRDefault="00471DEE" w:rsidP="00471DEE">
      <w:pPr>
        <w:rPr>
          <w:rFonts w:ascii="Times New Roman" w:hAnsi="Times New Roman" w:cs="Times New Roman"/>
          <w:sz w:val="28"/>
          <w:szCs w:val="28"/>
        </w:rPr>
      </w:pPr>
      <w:r w:rsidRPr="00503FBD">
        <w:rPr>
          <w:rFonts w:ascii="Times New Roman" w:hAnsi="Times New Roman" w:cs="Times New Roman"/>
          <w:i/>
          <w:iCs/>
          <w:sz w:val="28"/>
          <w:szCs w:val="28"/>
        </w:rPr>
        <w:t>- HS phân tích được từ 2 ý trở lên có thể cho điểm tối đa.</w:t>
      </w:r>
    </w:p>
    <w:sectPr w:rsidR="00471DEE" w:rsidRPr="00503FBD"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074B"/>
    <w:multiLevelType w:val="hybridMultilevel"/>
    <w:tmpl w:val="C340E956"/>
    <w:lvl w:ilvl="0" w:tplc="B71C3C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D6FE7"/>
    <w:multiLevelType w:val="hybridMultilevel"/>
    <w:tmpl w:val="DA7ECA22"/>
    <w:lvl w:ilvl="0" w:tplc="44889B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531876"/>
    <w:multiLevelType w:val="hybridMultilevel"/>
    <w:tmpl w:val="7AC43F50"/>
    <w:lvl w:ilvl="0" w:tplc="80829F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9D6B74"/>
    <w:multiLevelType w:val="hybridMultilevel"/>
    <w:tmpl w:val="FB92AABC"/>
    <w:lvl w:ilvl="0" w:tplc="88D004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D9120D"/>
    <w:multiLevelType w:val="hybridMultilevel"/>
    <w:tmpl w:val="A6E643A8"/>
    <w:lvl w:ilvl="0" w:tplc="A874E1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EE"/>
    <w:rsid w:val="001C3441"/>
    <w:rsid w:val="00231EC8"/>
    <w:rsid w:val="0027592C"/>
    <w:rsid w:val="00471DEE"/>
    <w:rsid w:val="00503FBD"/>
    <w:rsid w:val="00631D53"/>
    <w:rsid w:val="00707D37"/>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78471-47A5-4CB8-8070-983715B1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DEE"/>
    <w:pPr>
      <w:ind w:left="720"/>
      <w:contextualSpacing/>
    </w:pPr>
  </w:style>
  <w:style w:type="paragraph" w:styleId="NormalWeb">
    <w:name w:val="Normal (Web)"/>
    <w:basedOn w:val="Normal"/>
    <w:uiPriority w:val="99"/>
    <w:semiHidden/>
    <w:unhideWhenUsed/>
    <w:rsid w:val="00471D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1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6410">
      <w:bodyDiv w:val="1"/>
      <w:marLeft w:val="0"/>
      <w:marRight w:val="0"/>
      <w:marTop w:val="0"/>
      <w:marBottom w:val="0"/>
      <w:divBdr>
        <w:top w:val="none" w:sz="0" w:space="0" w:color="auto"/>
        <w:left w:val="none" w:sz="0" w:space="0" w:color="auto"/>
        <w:bottom w:val="none" w:sz="0" w:space="0" w:color="auto"/>
        <w:right w:val="none" w:sz="0" w:space="0" w:color="auto"/>
      </w:divBdr>
    </w:div>
    <w:div w:id="223302315">
      <w:bodyDiv w:val="1"/>
      <w:marLeft w:val="0"/>
      <w:marRight w:val="0"/>
      <w:marTop w:val="0"/>
      <w:marBottom w:val="0"/>
      <w:divBdr>
        <w:top w:val="none" w:sz="0" w:space="0" w:color="auto"/>
        <w:left w:val="none" w:sz="0" w:space="0" w:color="auto"/>
        <w:bottom w:val="none" w:sz="0" w:space="0" w:color="auto"/>
        <w:right w:val="none" w:sz="0" w:space="0" w:color="auto"/>
      </w:divBdr>
    </w:div>
    <w:div w:id="203341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2025-03-11T02:19:00Z</dcterms:created>
  <dcterms:modified xsi:type="dcterms:W3CDTF">2025-03-12T08:37:00Z</dcterms:modified>
</cp:coreProperties>
</file>