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000" w:rsidRPr="009B4000" w:rsidRDefault="009B4000" w:rsidP="009B4000">
      <w:pPr>
        <w:shd w:val="clear" w:color="auto" w:fill="FFFFFF"/>
        <w:spacing w:after="100" w:afterAutospacing="1" w:line="432" w:lineRule="atLeast"/>
        <w:jc w:val="center"/>
        <w:rPr>
          <w:rFonts w:ascii="Arial" w:eastAsia="Times New Roman" w:hAnsi="Arial" w:cs="Arial"/>
          <w:color w:val="212529"/>
          <w:sz w:val="27"/>
          <w:szCs w:val="27"/>
        </w:rPr>
      </w:pPr>
      <w:r w:rsidRPr="009B4000">
        <w:rPr>
          <w:rFonts w:ascii="Arial" w:eastAsia="Times New Roman" w:hAnsi="Arial" w:cs="Arial"/>
          <w:i/>
          <w:iCs/>
          <w:color w:val="212529"/>
          <w:sz w:val="27"/>
          <w:szCs w:val="27"/>
        </w:rPr>
        <w:t>Phòng Giáo dục và Đào tạo ....</w:t>
      </w:r>
    </w:p>
    <w:p w:rsidR="009B4000" w:rsidRPr="009B4000" w:rsidRDefault="009B4000" w:rsidP="009B4000">
      <w:pPr>
        <w:shd w:val="clear" w:color="auto" w:fill="FFFFFF"/>
        <w:spacing w:after="100" w:afterAutospacing="1" w:line="432" w:lineRule="atLeast"/>
        <w:jc w:val="center"/>
        <w:rPr>
          <w:rFonts w:ascii="Arial" w:eastAsia="Times New Roman" w:hAnsi="Arial" w:cs="Arial"/>
          <w:color w:val="212529"/>
          <w:sz w:val="27"/>
          <w:szCs w:val="27"/>
        </w:rPr>
      </w:pPr>
      <w:r w:rsidRPr="009B4000">
        <w:rPr>
          <w:rFonts w:ascii="Arial" w:eastAsia="Times New Roman" w:hAnsi="Arial" w:cs="Arial"/>
          <w:i/>
          <w:iCs/>
          <w:color w:val="212529"/>
          <w:sz w:val="27"/>
          <w:szCs w:val="27"/>
        </w:rPr>
        <w:t>Đề khảo sát chất lượng Học kì 2</w:t>
      </w:r>
    </w:p>
    <w:p w:rsidR="009B4000" w:rsidRPr="009B4000" w:rsidRDefault="009B4000" w:rsidP="009B4000">
      <w:pPr>
        <w:shd w:val="clear" w:color="auto" w:fill="FFFFFF"/>
        <w:spacing w:after="100" w:afterAutospacing="1" w:line="432" w:lineRule="atLeast"/>
        <w:jc w:val="center"/>
        <w:rPr>
          <w:rFonts w:ascii="Arial" w:eastAsia="Times New Roman" w:hAnsi="Arial" w:cs="Arial"/>
          <w:color w:val="212529"/>
          <w:sz w:val="27"/>
          <w:szCs w:val="27"/>
        </w:rPr>
      </w:pPr>
      <w:r w:rsidRPr="009B4000">
        <w:rPr>
          <w:rFonts w:ascii="Arial" w:eastAsia="Times New Roman" w:hAnsi="Arial" w:cs="Arial"/>
          <w:i/>
          <w:iCs/>
          <w:color w:val="212529"/>
          <w:sz w:val="27"/>
          <w:szCs w:val="27"/>
        </w:rPr>
        <w:t>Năm học: ...</w:t>
      </w:r>
    </w:p>
    <w:p w:rsidR="009B4000" w:rsidRPr="009B4000" w:rsidRDefault="009B4000" w:rsidP="009B4000">
      <w:pPr>
        <w:shd w:val="clear" w:color="auto" w:fill="FFFFFF"/>
        <w:spacing w:after="100" w:afterAutospacing="1" w:line="432" w:lineRule="atLeast"/>
        <w:jc w:val="center"/>
        <w:rPr>
          <w:rFonts w:ascii="Arial" w:eastAsia="Times New Roman" w:hAnsi="Arial" w:cs="Arial"/>
          <w:color w:val="212529"/>
          <w:sz w:val="27"/>
          <w:szCs w:val="27"/>
        </w:rPr>
      </w:pPr>
      <w:r w:rsidRPr="009B4000">
        <w:rPr>
          <w:rFonts w:ascii="Arial" w:eastAsia="Times New Roman" w:hAnsi="Arial" w:cs="Arial"/>
          <w:i/>
          <w:iCs/>
          <w:color w:val="212529"/>
          <w:sz w:val="27"/>
          <w:szCs w:val="27"/>
        </w:rPr>
        <w:t>Môn: Văn 10</w:t>
      </w:r>
    </w:p>
    <w:p w:rsidR="009B4000" w:rsidRPr="009B4000" w:rsidRDefault="009B4000" w:rsidP="009B4000">
      <w:pPr>
        <w:shd w:val="clear" w:color="auto" w:fill="FFFFFF"/>
        <w:spacing w:after="240" w:line="240" w:lineRule="auto"/>
        <w:ind w:left="40" w:right="40"/>
        <w:jc w:val="center"/>
        <w:rPr>
          <w:rFonts w:ascii="Arial" w:eastAsia="Times New Roman" w:hAnsi="Arial" w:cs="Arial"/>
          <w:color w:val="212529"/>
          <w:sz w:val="27"/>
          <w:szCs w:val="27"/>
        </w:rPr>
      </w:pPr>
      <w:r w:rsidRPr="009B4000">
        <w:rPr>
          <w:rFonts w:ascii="Arial" w:eastAsia="Times New Roman" w:hAnsi="Arial" w:cs="Arial"/>
          <w:i/>
          <w:iCs/>
          <w:color w:val="212529"/>
          <w:sz w:val="27"/>
          <w:szCs w:val="27"/>
        </w:rPr>
        <w:t>Thời gian làm bài: 90 phút</w:t>
      </w:r>
    </w:p>
    <w:p w:rsidR="009B4000" w:rsidRPr="009B4000" w:rsidRDefault="009B4000" w:rsidP="009B4000">
      <w:pPr>
        <w:shd w:val="clear" w:color="auto" w:fill="FFFFFF"/>
        <w:spacing w:after="100" w:afterAutospacing="1" w:line="432" w:lineRule="atLeast"/>
        <w:jc w:val="center"/>
        <w:rPr>
          <w:rFonts w:ascii="Arial" w:eastAsia="Times New Roman" w:hAnsi="Arial" w:cs="Arial"/>
          <w:color w:val="212529"/>
          <w:sz w:val="27"/>
          <w:szCs w:val="27"/>
        </w:rPr>
      </w:pPr>
      <w:r w:rsidRPr="009B4000">
        <w:rPr>
          <w:rFonts w:ascii="Arial" w:eastAsia="Times New Roman" w:hAnsi="Arial" w:cs="Arial"/>
          <w:b/>
          <w:bCs/>
          <w:color w:val="212529"/>
          <w:sz w:val="27"/>
          <w:szCs w:val="27"/>
          <w:shd w:val="clear" w:color="auto" w:fill="FFFFFF"/>
        </w:rPr>
        <w:t>Đề thi Văn lớp 10 Học kì 2 Kết nối tri thức có đáp án - (Đề số 5)</w:t>
      </w:r>
    </w:p>
    <w:p w:rsidR="009B4000" w:rsidRPr="009B4000" w:rsidRDefault="009B4000" w:rsidP="009B4000">
      <w:pPr>
        <w:shd w:val="clear" w:color="auto" w:fill="FFFFFF"/>
        <w:spacing w:after="0" w:line="432" w:lineRule="atLeast"/>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Phần</w:t>
      </w:r>
      <w:r w:rsidRPr="009B4000">
        <w:rPr>
          <w:rFonts w:ascii="Arial" w:eastAsia="Times New Roman" w:hAnsi="Arial" w:cs="Arial"/>
          <w:color w:val="000000"/>
          <w:sz w:val="27"/>
          <w:szCs w:val="27"/>
        </w:rPr>
        <w:t> </w:t>
      </w:r>
      <w:r w:rsidRPr="009B4000">
        <w:rPr>
          <w:rFonts w:ascii="Arial" w:eastAsia="Times New Roman" w:hAnsi="Arial" w:cs="Arial"/>
          <w:b/>
          <w:bCs/>
          <w:color w:val="000000"/>
          <w:sz w:val="27"/>
          <w:szCs w:val="27"/>
        </w:rPr>
        <w:t>1: Đọc hiểu (6 điểm)</w:t>
      </w:r>
    </w:p>
    <w:p w:rsidR="009B4000" w:rsidRPr="009B4000" w:rsidRDefault="009B4000" w:rsidP="009B4000">
      <w:pPr>
        <w:shd w:val="clear" w:color="auto" w:fill="FFFFFF"/>
        <w:spacing w:after="0" w:line="432" w:lineRule="atLeast"/>
        <w:jc w:val="both"/>
        <w:rPr>
          <w:rFonts w:ascii="Arial" w:eastAsia="Times New Roman" w:hAnsi="Arial" w:cs="Arial"/>
          <w:color w:val="212529"/>
          <w:sz w:val="27"/>
          <w:szCs w:val="27"/>
        </w:rPr>
      </w:pPr>
      <w:r w:rsidRPr="009B4000">
        <w:rPr>
          <w:rFonts w:ascii="Arial" w:eastAsia="Times New Roman" w:hAnsi="Arial" w:cs="Arial"/>
          <w:i/>
          <w:iCs/>
          <w:color w:val="000000"/>
          <w:sz w:val="27"/>
          <w:szCs w:val="27"/>
        </w:rPr>
        <w:t>Đọc đoạn trích sau và trả lời câu hỏi:</w:t>
      </w:r>
    </w:p>
    <w:p w:rsidR="009B4000" w:rsidRPr="009B4000" w:rsidRDefault="009B4000" w:rsidP="009B4000">
      <w:pPr>
        <w:shd w:val="clear" w:color="auto" w:fill="FFFFFF"/>
        <w:spacing w:after="0" w:line="432" w:lineRule="atLeast"/>
        <w:ind w:firstLine="720"/>
        <w:jc w:val="both"/>
        <w:rPr>
          <w:rFonts w:ascii="Arial" w:eastAsia="Times New Roman" w:hAnsi="Arial" w:cs="Arial"/>
          <w:color w:val="212529"/>
          <w:sz w:val="27"/>
          <w:szCs w:val="27"/>
        </w:rPr>
      </w:pPr>
      <w:r w:rsidRPr="009B4000">
        <w:rPr>
          <w:rFonts w:ascii="Arial" w:eastAsia="Times New Roman" w:hAnsi="Arial" w:cs="Arial"/>
          <w:color w:val="000000"/>
          <w:sz w:val="27"/>
          <w:szCs w:val="27"/>
        </w:rPr>
        <w:t>“Hầu hết những ngôi nhà có giá trị trên 250 ngàn đô la Mỹ đều có thư viện. Sự thật đó có khiến bạn suy nghĩ điều gì không? Hãy bỏ bữa nếu cần thiết, nhưng đừng bỏ qua một cuốn sách. Một số người tuyên bố rằng có thể đọc vài cuốn tiểu thuyết rẻ tiền bởi vì đôi khi bạn vẫn tìm thấy vài điều ý nghĩa trong đó. Bạn cũng có thể tìm thấy mẩu bánh mì trong thùng rác, nếu bạn tìm kiếm đủ lâu. Nhưng có cách khác tốt hơn mà.</w:t>
      </w:r>
    </w:p>
    <w:p w:rsidR="009B4000" w:rsidRPr="009B4000" w:rsidRDefault="009B4000" w:rsidP="009B4000">
      <w:pPr>
        <w:shd w:val="clear" w:color="auto" w:fill="FFFFFF"/>
        <w:spacing w:after="0" w:line="432" w:lineRule="atLeast"/>
        <w:ind w:firstLine="720"/>
        <w:jc w:val="both"/>
        <w:rPr>
          <w:rFonts w:ascii="Arial" w:eastAsia="Times New Roman" w:hAnsi="Arial" w:cs="Arial"/>
          <w:color w:val="212529"/>
          <w:sz w:val="27"/>
          <w:szCs w:val="27"/>
        </w:rPr>
      </w:pPr>
      <w:r w:rsidRPr="009B4000">
        <w:rPr>
          <w:rFonts w:ascii="Arial" w:eastAsia="Times New Roman" w:hAnsi="Arial" w:cs="Arial"/>
          <w:color w:val="000000"/>
          <w:sz w:val="27"/>
          <w:szCs w:val="27"/>
        </w:rPr>
        <w:t>Tất cả những gì bạn cần để tạo nên một tương lai tốt đẹp hơn và thành công hơn đã được viết ra hết rồi. Và hãy đoán xem: chúng luôn sẵn có cho bạn. Tất cả những gì bạn cần làm là đọc chúng. Sách rất dễ tìm và dễ mua. Một cuốn sách thông thường hiện nay có giá khoảng 70 - 80 nghìn. Tuy nhiên, vấn đề không nằm ở giá của cuốn sách, vấn đề nằm ở cái giá bạn sẽ phải trả nếu không đọc nó”.</w:t>
      </w:r>
    </w:p>
    <w:p w:rsidR="009B4000" w:rsidRPr="009B4000" w:rsidRDefault="009B4000" w:rsidP="009B4000">
      <w:pPr>
        <w:shd w:val="clear" w:color="auto" w:fill="FFFFFF"/>
        <w:spacing w:after="0" w:line="432" w:lineRule="atLeast"/>
        <w:jc w:val="right"/>
        <w:rPr>
          <w:rFonts w:ascii="Arial" w:eastAsia="Times New Roman" w:hAnsi="Arial" w:cs="Arial"/>
          <w:color w:val="212529"/>
          <w:sz w:val="27"/>
          <w:szCs w:val="27"/>
        </w:rPr>
      </w:pPr>
      <w:r w:rsidRPr="009B4000">
        <w:rPr>
          <w:rFonts w:ascii="Arial" w:eastAsia="Times New Roman" w:hAnsi="Arial" w:cs="Arial"/>
          <w:i/>
          <w:iCs/>
          <w:color w:val="000000"/>
          <w:sz w:val="27"/>
          <w:szCs w:val="27"/>
        </w:rPr>
        <w:t>(Trích “Triết lý cuộc đời” – Jim Rohn, Thủy Hương dịch)</w:t>
      </w:r>
    </w:p>
    <w:p w:rsidR="009B4000" w:rsidRPr="009B4000" w:rsidRDefault="009B4000" w:rsidP="009B4000">
      <w:pPr>
        <w:shd w:val="clear" w:color="auto" w:fill="FFFFFF"/>
        <w:spacing w:after="0" w:line="432" w:lineRule="atLeast"/>
        <w:rPr>
          <w:rFonts w:ascii="Arial" w:eastAsia="Times New Roman" w:hAnsi="Arial" w:cs="Arial"/>
          <w:color w:val="212529"/>
          <w:sz w:val="27"/>
          <w:szCs w:val="27"/>
        </w:rPr>
      </w:pPr>
      <w:r w:rsidRPr="009B4000">
        <w:rPr>
          <w:rFonts w:ascii="Arial" w:eastAsia="Times New Roman" w:hAnsi="Arial" w:cs="Arial"/>
          <w:b/>
          <w:bCs/>
          <w:color w:val="000000"/>
          <w:sz w:val="27"/>
          <w:szCs w:val="27"/>
        </w:rPr>
        <w:t>Thực hiện các yêu cầu:</w:t>
      </w:r>
    </w:p>
    <w:p w:rsidR="009B4000" w:rsidRPr="009B4000" w:rsidRDefault="009B4000" w:rsidP="009B4000">
      <w:pPr>
        <w:shd w:val="clear" w:color="auto" w:fill="FFFFFF"/>
        <w:spacing w:after="0" w:line="432" w:lineRule="atLeast"/>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Câu 1 (0,5 điểm). </w:t>
      </w:r>
      <w:r w:rsidRPr="009B4000">
        <w:rPr>
          <w:rFonts w:ascii="Arial" w:eastAsia="Times New Roman" w:hAnsi="Arial" w:cs="Arial"/>
          <w:color w:val="000000"/>
          <w:sz w:val="27"/>
          <w:szCs w:val="27"/>
        </w:rPr>
        <w:t>Xác định phương thức biểu đạt chính được sử dụng trong đoạn trích trên.</w:t>
      </w:r>
    </w:p>
    <w:p w:rsidR="009B4000" w:rsidRPr="009B4000" w:rsidRDefault="009B4000" w:rsidP="009B4000">
      <w:pPr>
        <w:shd w:val="clear" w:color="auto" w:fill="FFFFFF"/>
        <w:spacing w:after="0" w:line="432" w:lineRule="atLeast"/>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Câu 2 (0,5 điểm).</w:t>
      </w:r>
      <w:r w:rsidRPr="009B4000">
        <w:rPr>
          <w:rFonts w:ascii="Arial" w:eastAsia="Times New Roman" w:hAnsi="Arial" w:cs="Arial"/>
          <w:color w:val="000000"/>
          <w:sz w:val="27"/>
          <w:szCs w:val="27"/>
        </w:rPr>
        <w:t> Theo tác giả, đâu là điểm chung của những ngôi nhà có giá trị trên 250 ngàn đô la Mỹ ?</w:t>
      </w:r>
    </w:p>
    <w:p w:rsidR="009B4000" w:rsidRPr="009B4000" w:rsidRDefault="009B4000" w:rsidP="009B4000">
      <w:pPr>
        <w:shd w:val="clear" w:color="auto" w:fill="FFFFFF"/>
        <w:spacing w:after="0" w:line="432" w:lineRule="atLeast"/>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Câu 3 (1,0 điểm).</w:t>
      </w:r>
      <w:r w:rsidRPr="009B4000">
        <w:rPr>
          <w:rFonts w:ascii="Arial" w:eastAsia="Times New Roman" w:hAnsi="Arial" w:cs="Arial"/>
          <w:color w:val="000000"/>
          <w:sz w:val="27"/>
          <w:szCs w:val="27"/>
        </w:rPr>
        <w:t> Câu văn “Hãy bỏ bữa nếu cần thiết, nhưng đừng bỏ qua một cuốn sách” muốn nhắn nhủ tới chúng ta điều gì ?</w:t>
      </w:r>
    </w:p>
    <w:p w:rsidR="009B4000" w:rsidRPr="009B4000" w:rsidRDefault="009B4000" w:rsidP="009B4000">
      <w:pPr>
        <w:shd w:val="clear" w:color="auto" w:fill="FFFFFF"/>
        <w:spacing w:after="0" w:line="432" w:lineRule="atLeast"/>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lastRenderedPageBreak/>
        <w:t>Câu 4 (1,0 điểm).</w:t>
      </w:r>
      <w:r w:rsidRPr="009B4000">
        <w:rPr>
          <w:rFonts w:ascii="Arial" w:eastAsia="Times New Roman" w:hAnsi="Arial" w:cs="Arial"/>
          <w:color w:val="000000"/>
          <w:sz w:val="27"/>
          <w:szCs w:val="27"/>
        </w:rPr>
        <w:t> “Bạn cũng có thể tìm thấy mẩu bánh mì trong thùng rác, nếu bạn tìm kiếm đủ lâu. Nhưng có cách khác tốt hơn mà”. Theo anh / chị, “cách khác” mà tác giả muốn nói đến ở đây nhằm ám chỉ điều gì ?</w:t>
      </w:r>
    </w:p>
    <w:p w:rsidR="009B4000" w:rsidRPr="009B4000" w:rsidRDefault="009B4000" w:rsidP="009B4000">
      <w:pPr>
        <w:shd w:val="clear" w:color="auto" w:fill="FFFFFF"/>
        <w:spacing w:after="0" w:line="432" w:lineRule="atLeast"/>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Câu 5 (1,0 điểm).</w:t>
      </w:r>
      <w:r w:rsidRPr="009B4000">
        <w:rPr>
          <w:rFonts w:ascii="Arial" w:eastAsia="Times New Roman" w:hAnsi="Arial" w:cs="Arial"/>
          <w:color w:val="000000"/>
          <w:sz w:val="27"/>
          <w:szCs w:val="27"/>
        </w:rPr>
        <w:t> Anh / chị có đồng tình với quan điểm: “vấn đề không nằm ở giá của cuốn sách, vấn đề nằm ở cái giá bạn sẽ phải trả nếu không đọc nó” không ? Vì sao?</w:t>
      </w:r>
    </w:p>
    <w:p w:rsidR="009B4000" w:rsidRPr="009B4000" w:rsidRDefault="009B4000" w:rsidP="009B4000">
      <w:pPr>
        <w:shd w:val="clear" w:color="auto" w:fill="FFFFFF"/>
        <w:spacing w:after="0" w:line="432" w:lineRule="atLeast"/>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Câu 6 (2,0 điểm).</w:t>
      </w:r>
      <w:r w:rsidRPr="009B4000">
        <w:rPr>
          <w:rFonts w:ascii="Arial" w:eastAsia="Times New Roman" w:hAnsi="Arial" w:cs="Arial"/>
          <w:color w:val="000000"/>
          <w:sz w:val="27"/>
          <w:szCs w:val="27"/>
        </w:rPr>
        <w:t> Từ nội dung đoạn trích trên, hãy viết một đoạn văn ngắn trình bày suy nghĩ của anh/chị về câu hỏi: Thời đại ngày nay có cần phải đọc sách?</w:t>
      </w:r>
    </w:p>
    <w:p w:rsidR="009B4000" w:rsidRPr="009B4000" w:rsidRDefault="009B4000" w:rsidP="009B4000">
      <w:pPr>
        <w:shd w:val="clear" w:color="auto" w:fill="FFFFFF"/>
        <w:spacing w:after="0" w:line="432" w:lineRule="atLeast"/>
        <w:rPr>
          <w:rFonts w:ascii="Arial" w:eastAsia="Times New Roman" w:hAnsi="Arial" w:cs="Arial"/>
          <w:color w:val="212529"/>
          <w:sz w:val="27"/>
          <w:szCs w:val="27"/>
        </w:rPr>
      </w:pPr>
      <w:r w:rsidRPr="009B4000">
        <w:rPr>
          <w:rFonts w:ascii="Arial" w:eastAsia="Times New Roman" w:hAnsi="Arial" w:cs="Arial"/>
          <w:b/>
          <w:bCs/>
          <w:color w:val="000000"/>
          <w:sz w:val="27"/>
          <w:szCs w:val="27"/>
        </w:rPr>
        <w:t>Phần 2: Viết (4 điểm)</w:t>
      </w:r>
    </w:p>
    <w:p w:rsidR="009B4000" w:rsidRPr="009B4000" w:rsidRDefault="009B4000" w:rsidP="009B4000">
      <w:pPr>
        <w:shd w:val="clear" w:color="auto" w:fill="FFFFFF"/>
        <w:spacing w:after="0" w:line="432" w:lineRule="atLeast"/>
        <w:rPr>
          <w:rFonts w:ascii="Arial" w:eastAsia="Times New Roman" w:hAnsi="Arial" w:cs="Arial"/>
          <w:color w:val="212529"/>
          <w:sz w:val="27"/>
          <w:szCs w:val="27"/>
        </w:rPr>
      </w:pPr>
      <w:r w:rsidRPr="009B4000">
        <w:rPr>
          <w:rFonts w:ascii="Arial" w:eastAsia="Times New Roman" w:hAnsi="Arial" w:cs="Arial"/>
          <w:color w:val="000000"/>
          <w:sz w:val="27"/>
          <w:szCs w:val="27"/>
        </w:rPr>
        <w:t>Hãy viết bài văn nghị luận phân tích, đánh giá một tác phẩm văn học mà anh/chị yêu thích.</w:t>
      </w:r>
    </w:p>
    <w:p w:rsidR="009B4000" w:rsidRPr="009B4000" w:rsidRDefault="009B4000" w:rsidP="009B4000">
      <w:pPr>
        <w:shd w:val="clear" w:color="auto" w:fill="FFFFFF"/>
        <w:spacing w:after="0" w:line="432" w:lineRule="atLeast"/>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HƯỚNG DẪN CHẤM</w:t>
      </w:r>
    </w:p>
    <w:p w:rsidR="009B4000" w:rsidRPr="009B4000" w:rsidRDefault="009B4000" w:rsidP="009B4000">
      <w:pPr>
        <w:shd w:val="clear" w:color="auto" w:fill="FFFFFF"/>
        <w:spacing w:after="0" w:line="432" w:lineRule="atLeast"/>
        <w:rPr>
          <w:rFonts w:ascii="Arial" w:eastAsia="Times New Roman" w:hAnsi="Arial" w:cs="Arial"/>
          <w:color w:val="212529"/>
          <w:sz w:val="27"/>
          <w:szCs w:val="27"/>
        </w:rPr>
      </w:pPr>
      <w:r w:rsidRPr="009B4000">
        <w:rPr>
          <w:rFonts w:ascii="Arial" w:eastAsia="Times New Roman" w:hAnsi="Arial" w:cs="Arial"/>
          <w:b/>
          <w:bCs/>
          <w:color w:val="000000"/>
          <w:sz w:val="27"/>
          <w:szCs w:val="27"/>
        </w:rPr>
        <w:t>Phần 1: Đọc hiểu (6 điểm)</w:t>
      </w:r>
    </w:p>
    <w:tbl>
      <w:tblPr>
        <w:tblW w:w="12000" w:type="dxa"/>
        <w:shd w:val="clear" w:color="auto" w:fill="FFFFFF"/>
        <w:tblCellMar>
          <w:left w:w="0" w:type="dxa"/>
          <w:right w:w="0" w:type="dxa"/>
        </w:tblCellMar>
        <w:tblLook w:val="04A0" w:firstRow="1" w:lastRow="0" w:firstColumn="1" w:lastColumn="0" w:noHBand="0" w:noVBand="1"/>
      </w:tblPr>
      <w:tblGrid>
        <w:gridCol w:w="808"/>
        <w:gridCol w:w="10191"/>
        <w:gridCol w:w="1001"/>
      </w:tblGrid>
      <w:tr w:rsidR="009B4000" w:rsidRPr="009B4000" w:rsidTr="00A4308A">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Câu</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Đáp án</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Điểm</w:t>
            </w:r>
          </w:p>
        </w:tc>
      </w:tr>
      <w:tr w:rsidR="009B4000" w:rsidRPr="009B4000" w:rsidTr="00A4308A">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Câu 1</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Phương thức biểu đạt chính: nghị luận.</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color w:val="000000"/>
                <w:sz w:val="27"/>
                <w:szCs w:val="27"/>
              </w:rPr>
              <w:t>0,5 điểm</w:t>
            </w:r>
          </w:p>
        </w:tc>
      </w:tr>
      <w:tr w:rsidR="009B4000" w:rsidRPr="009B4000" w:rsidTr="00A4308A">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Câu 2</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Điểm chung của những ngôi nhà có giá trị trên 250 ngàn đô la Mỹ đều có thư viện.</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color w:val="000000"/>
                <w:sz w:val="27"/>
                <w:szCs w:val="27"/>
              </w:rPr>
              <w:t>0,5 điểm</w:t>
            </w:r>
          </w:p>
        </w:tc>
      </w:tr>
      <w:tr w:rsidR="009B4000" w:rsidRPr="009B4000" w:rsidTr="00A4308A">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Câu 3</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Câu văn muốn nhắn nhủ tới chúng ta giá trị, tầm quan trọng của việc đọc sách sẽ giúp chúng ta có trí tuệ, năng lực hiểu biết, có phẩm chất tốt đẹp và nhận ra những bài học, những điều cao quý từ cuộc sống mang lại.</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color w:val="000000"/>
                <w:sz w:val="27"/>
                <w:szCs w:val="27"/>
              </w:rPr>
              <w:t>1,0 điểm</w:t>
            </w:r>
          </w:p>
        </w:tc>
      </w:tr>
      <w:tr w:rsidR="009B4000" w:rsidRPr="009B4000" w:rsidTr="00A4308A">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Câu 4</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“Cách khác” tác giả muốn ám chỉ bản thân chúng ta có thể tự nỗ lực, phấn đấu không ngừng để tự tạo ra những điều ý nghĩa cho bản thân và cho những người xung quanh. Thành quả tốt đẹp do chính khả năng mình tạo ra sẽ mang giá trị cao gấp bội, giúp ta rút ra bài học, kinh nghiệm sống quý báu, trưởng thành hơn trong nhận thức lẫn hành động so với việc người khác tạo ra sẵn cho chúng ta.</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color w:val="000000"/>
                <w:sz w:val="27"/>
                <w:szCs w:val="27"/>
              </w:rPr>
              <w:t>1,0 điểm</w:t>
            </w:r>
          </w:p>
        </w:tc>
      </w:tr>
      <w:tr w:rsidR="009B4000" w:rsidRPr="009B4000" w:rsidTr="00A4308A">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Câu 5</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Đồng ý với quan điểm: ‘Vấn đề không nằm ở giá của cuốn sách, vấn đề nằm ở cái giá bạn sẽ phải trả nếu không đọc nó”.</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Vì:</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Đọc sách sẽ giúp ta khai thông trí tuệ, phát huy tư duy, năng lực hiểu biết, sáng tạo.</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lastRenderedPageBreak/>
              <w:t>- Việc đọc sách rất quan trọng nếu như ta biết đọc sách một cách đúng đắn.</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Mỗi quyển sách đều có giá trị riêng chỉ có người đọc sách mới hiểu, lĩnh hội được chân giá trị mà tác giả truyền tải thông điệp ý nghĩa tới người đọc.</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Hãy đọc sách để giúp bản thân trở nên hoàn thiện hơn về nhận thức lẫn nhân cách sống.</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Cái giá của việc không đọc sách sẽ để lại nhiều hậu quả, hệ lụy, ảnh hưởng đến nhận thức, tư tưởng, tình cảm của bản thân đối với những người xung quanh.</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Không đọc sách khiến ta không nhận thức đúng đắn dẫn đến hành động sai lầm, không tìm thấy niềm vui, giá trị đích thực mà cuộc sống mang lại.</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color w:val="000000"/>
                <w:sz w:val="27"/>
                <w:szCs w:val="27"/>
              </w:rPr>
              <w:lastRenderedPageBreak/>
              <w:t>1,0 điểm</w:t>
            </w:r>
          </w:p>
        </w:tc>
      </w:tr>
      <w:tr w:rsidR="009B4000" w:rsidRPr="009B4000" w:rsidTr="00A4308A">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lastRenderedPageBreak/>
              <w:t>Câu 6</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HS trình bày suy nghĩ về câu hỏi: Thời đại ngày nay có cần phải đọc sách?</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Đảm bảo yêu cầu hình thức: đoạn văn.</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Đảm bảo yêu cầu nội dung.</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Gợi ý:</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Thời đại ngày nay, con người ta bị cuốn theo những thiết bị công nghệ thông minh, sống nhiều trong thế giới của mạng Internet nên thói quen đọc sách bị mai một nghiêm trọng.</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Dù Internet luôn hứa hẹn mang cả thế giới vào ngôi nhà của bạn, nhưng kể cả như vậy, thì chúng ta vẫn không thể phủ nhận tầm quan trọng, những lợi ích của việc đọc sách, vì một số lý do sau:</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Thời đại nào thì con người cũng cần phải nỗ lực hoàn thiện mình: nâng cao tri thức và bồi dưỡng tâm hồn, và đọc sách giúp cho con người thực hiện điều đó.</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Trong nhịp sống hối hả hôm nay, đọc sách giúp cho con người có những phút trầm tư mặc tưởng, sống chậm lại, qua đó giúp cân bằng tâm trí.</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Đọc sách trong thời đại công nghệ giúp con người có bản lĩnh văn hóa vững vàng, do đó có thể tránh xa những thứ dễ dãi, phù phiếm, thậm chí là nguy hại.</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Đọc sách giúp chúng ta tiếp xúc với những nguồn tri thức đáng tin cậy, đã được kiểm chứng qua thời gian.</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color w:val="000000"/>
                <w:sz w:val="27"/>
                <w:szCs w:val="27"/>
              </w:rPr>
              <w:t>2,0 điểm</w:t>
            </w:r>
          </w:p>
        </w:tc>
      </w:tr>
    </w:tbl>
    <w:p w:rsidR="009B4000" w:rsidRPr="009B4000" w:rsidRDefault="009B4000" w:rsidP="009B4000">
      <w:pPr>
        <w:shd w:val="clear" w:color="auto" w:fill="FFFFFF"/>
        <w:spacing w:after="0" w:line="432" w:lineRule="atLeast"/>
        <w:rPr>
          <w:rFonts w:ascii="Arial" w:eastAsia="Times New Roman" w:hAnsi="Arial" w:cs="Arial"/>
          <w:color w:val="212529"/>
          <w:sz w:val="27"/>
          <w:szCs w:val="27"/>
        </w:rPr>
      </w:pPr>
      <w:r w:rsidRPr="009B4000">
        <w:rPr>
          <w:rFonts w:ascii="Arial" w:eastAsia="Times New Roman" w:hAnsi="Arial" w:cs="Arial"/>
          <w:b/>
          <w:bCs/>
          <w:color w:val="000000"/>
          <w:sz w:val="27"/>
          <w:szCs w:val="27"/>
        </w:rPr>
        <w:t>Phần 2: Viết (4 điểm)</w:t>
      </w:r>
    </w:p>
    <w:tbl>
      <w:tblPr>
        <w:tblW w:w="12000" w:type="dxa"/>
        <w:shd w:val="clear" w:color="auto" w:fill="FFFFFF"/>
        <w:tblCellMar>
          <w:left w:w="0" w:type="dxa"/>
          <w:right w:w="0" w:type="dxa"/>
        </w:tblCellMar>
        <w:tblLook w:val="04A0" w:firstRow="1" w:lastRow="0" w:firstColumn="1" w:lastColumn="0" w:noHBand="0" w:noVBand="1"/>
      </w:tblPr>
      <w:tblGrid>
        <w:gridCol w:w="741"/>
        <w:gridCol w:w="10135"/>
        <w:gridCol w:w="1124"/>
      </w:tblGrid>
      <w:tr w:rsidR="009B4000" w:rsidRPr="009B4000" w:rsidTr="00A4308A">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Câu</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ind w:right="888"/>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Đáp án</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Điểm</w:t>
            </w:r>
          </w:p>
        </w:tc>
      </w:tr>
      <w:tr w:rsidR="009B4000" w:rsidRPr="009B4000" w:rsidTr="00A4308A">
        <w:tc>
          <w:tcPr>
            <w:tcW w:w="0" w:type="auto"/>
            <w:vMerge w:val="restart"/>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hd w:val="clear" w:color="auto" w:fill="FFFFFF"/>
              <w:spacing w:after="0" w:line="432" w:lineRule="atLeast"/>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a. Đảm bảo cấu trúc bài nghị luận</w:t>
            </w:r>
          </w:p>
          <w:p w:rsidR="009B4000" w:rsidRPr="009B4000" w:rsidRDefault="009B4000" w:rsidP="009B4000">
            <w:pPr>
              <w:shd w:val="clear" w:color="auto" w:fill="FFFFFF"/>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Mở bài nêu được vấn đề, thân bài triển khai được vấn đề, kết bài khái quát được vấn đề.</w:t>
            </w:r>
          </w:p>
        </w:tc>
        <w:tc>
          <w:tcPr>
            <w:tcW w:w="0" w:type="auto"/>
            <w:vMerge w:val="restart"/>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color w:val="000000"/>
                <w:sz w:val="27"/>
                <w:szCs w:val="27"/>
              </w:rPr>
              <w:t>0,25 điểm</w:t>
            </w:r>
          </w:p>
          <w:p w:rsidR="009B4000" w:rsidRPr="009B4000" w:rsidRDefault="009B4000" w:rsidP="009B4000">
            <w:pPr>
              <w:spacing w:after="240" w:line="432" w:lineRule="atLeast"/>
              <w:rPr>
                <w:rFonts w:ascii="Arial" w:eastAsia="Times New Roman" w:hAnsi="Arial" w:cs="Arial"/>
                <w:color w:val="212529"/>
                <w:sz w:val="27"/>
                <w:szCs w:val="27"/>
              </w:rPr>
            </w:pPr>
            <w:r w:rsidRPr="009B4000">
              <w:rPr>
                <w:rFonts w:ascii="Arial" w:eastAsia="Times New Roman" w:hAnsi="Arial" w:cs="Arial"/>
                <w:color w:val="212529"/>
                <w:sz w:val="27"/>
                <w:szCs w:val="27"/>
              </w:rPr>
              <w:lastRenderedPageBreak/>
              <w:br/>
            </w:r>
            <w:r w:rsidRPr="009B4000">
              <w:rPr>
                <w:rFonts w:ascii="Arial" w:eastAsia="Times New Roman" w:hAnsi="Arial" w:cs="Arial"/>
                <w:color w:val="212529"/>
                <w:sz w:val="27"/>
                <w:szCs w:val="27"/>
              </w:rPr>
              <w:br/>
            </w:r>
          </w:p>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color w:val="000000"/>
                <w:sz w:val="27"/>
                <w:szCs w:val="27"/>
              </w:rPr>
              <w:t>0,25 điểm</w:t>
            </w:r>
          </w:p>
          <w:p w:rsidR="009B4000" w:rsidRPr="009B4000" w:rsidRDefault="009B4000" w:rsidP="009B4000">
            <w:pPr>
              <w:spacing w:after="240" w:line="432" w:lineRule="atLeast"/>
              <w:rPr>
                <w:rFonts w:ascii="Arial" w:eastAsia="Times New Roman" w:hAnsi="Arial" w:cs="Arial"/>
                <w:color w:val="212529"/>
                <w:sz w:val="27"/>
                <w:szCs w:val="27"/>
              </w:rPr>
            </w:pPr>
            <w:r w:rsidRPr="009B4000">
              <w:rPr>
                <w:rFonts w:ascii="Arial" w:eastAsia="Times New Roman" w:hAnsi="Arial" w:cs="Arial"/>
                <w:color w:val="212529"/>
                <w:sz w:val="27"/>
                <w:szCs w:val="27"/>
              </w:rPr>
              <w:br/>
            </w:r>
            <w:r w:rsidRPr="009B4000">
              <w:rPr>
                <w:rFonts w:ascii="Arial" w:eastAsia="Times New Roman" w:hAnsi="Arial" w:cs="Arial"/>
                <w:color w:val="212529"/>
                <w:sz w:val="27"/>
                <w:szCs w:val="27"/>
              </w:rPr>
              <w:br/>
            </w:r>
            <w:r w:rsidRPr="009B4000">
              <w:rPr>
                <w:rFonts w:ascii="Arial" w:eastAsia="Times New Roman" w:hAnsi="Arial" w:cs="Arial"/>
                <w:color w:val="212529"/>
                <w:sz w:val="27"/>
                <w:szCs w:val="27"/>
              </w:rPr>
              <w:br/>
            </w:r>
          </w:p>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color w:val="000000"/>
                <w:sz w:val="27"/>
                <w:szCs w:val="27"/>
              </w:rPr>
              <w:t>2,5 điểm</w:t>
            </w:r>
          </w:p>
          <w:p w:rsidR="009B4000" w:rsidRPr="009B4000" w:rsidRDefault="009B4000" w:rsidP="009B4000">
            <w:pPr>
              <w:spacing w:after="240" w:line="432" w:lineRule="atLeast"/>
              <w:rPr>
                <w:rFonts w:ascii="Arial" w:eastAsia="Times New Roman" w:hAnsi="Arial" w:cs="Arial"/>
                <w:color w:val="212529"/>
                <w:sz w:val="27"/>
                <w:szCs w:val="27"/>
              </w:rPr>
            </w:pPr>
            <w:r w:rsidRPr="009B4000">
              <w:rPr>
                <w:rFonts w:ascii="Arial" w:eastAsia="Times New Roman" w:hAnsi="Arial" w:cs="Arial"/>
                <w:color w:val="212529"/>
                <w:sz w:val="27"/>
                <w:szCs w:val="27"/>
              </w:rPr>
              <w:br/>
            </w:r>
            <w:r w:rsidRPr="009B4000">
              <w:rPr>
                <w:rFonts w:ascii="Arial" w:eastAsia="Times New Roman" w:hAnsi="Arial" w:cs="Arial"/>
                <w:color w:val="212529"/>
                <w:sz w:val="27"/>
                <w:szCs w:val="27"/>
              </w:rPr>
              <w:br/>
            </w:r>
            <w:r w:rsidRPr="009B4000">
              <w:rPr>
                <w:rFonts w:ascii="Arial" w:eastAsia="Times New Roman" w:hAnsi="Arial" w:cs="Arial"/>
                <w:color w:val="212529"/>
                <w:sz w:val="27"/>
                <w:szCs w:val="27"/>
              </w:rPr>
              <w:br/>
            </w:r>
            <w:r w:rsidRPr="009B4000">
              <w:rPr>
                <w:rFonts w:ascii="Arial" w:eastAsia="Times New Roman" w:hAnsi="Arial" w:cs="Arial"/>
                <w:color w:val="212529"/>
                <w:sz w:val="27"/>
                <w:szCs w:val="27"/>
              </w:rPr>
              <w:br/>
            </w:r>
            <w:r w:rsidRPr="009B4000">
              <w:rPr>
                <w:rFonts w:ascii="Arial" w:eastAsia="Times New Roman" w:hAnsi="Arial" w:cs="Arial"/>
                <w:color w:val="212529"/>
                <w:sz w:val="27"/>
                <w:szCs w:val="27"/>
              </w:rPr>
              <w:br/>
            </w:r>
            <w:r w:rsidRPr="009B4000">
              <w:rPr>
                <w:rFonts w:ascii="Arial" w:eastAsia="Times New Roman" w:hAnsi="Arial" w:cs="Arial"/>
                <w:color w:val="212529"/>
                <w:sz w:val="27"/>
                <w:szCs w:val="27"/>
              </w:rPr>
              <w:br/>
            </w:r>
            <w:r w:rsidRPr="009B4000">
              <w:rPr>
                <w:rFonts w:ascii="Arial" w:eastAsia="Times New Roman" w:hAnsi="Arial" w:cs="Arial"/>
                <w:color w:val="212529"/>
                <w:sz w:val="27"/>
                <w:szCs w:val="27"/>
              </w:rPr>
              <w:br/>
            </w:r>
            <w:r w:rsidRPr="009B4000">
              <w:rPr>
                <w:rFonts w:ascii="Arial" w:eastAsia="Times New Roman" w:hAnsi="Arial" w:cs="Arial"/>
                <w:color w:val="212529"/>
                <w:sz w:val="27"/>
                <w:szCs w:val="27"/>
              </w:rPr>
              <w:br/>
            </w:r>
            <w:r w:rsidRPr="009B4000">
              <w:rPr>
                <w:rFonts w:ascii="Arial" w:eastAsia="Times New Roman" w:hAnsi="Arial" w:cs="Arial"/>
                <w:color w:val="212529"/>
                <w:sz w:val="27"/>
                <w:szCs w:val="27"/>
              </w:rPr>
              <w:br/>
            </w:r>
            <w:r w:rsidRPr="009B4000">
              <w:rPr>
                <w:rFonts w:ascii="Arial" w:eastAsia="Times New Roman" w:hAnsi="Arial" w:cs="Arial"/>
                <w:color w:val="212529"/>
                <w:sz w:val="27"/>
                <w:szCs w:val="27"/>
              </w:rPr>
              <w:br/>
            </w:r>
            <w:r w:rsidRPr="009B4000">
              <w:rPr>
                <w:rFonts w:ascii="Arial" w:eastAsia="Times New Roman" w:hAnsi="Arial" w:cs="Arial"/>
                <w:color w:val="212529"/>
                <w:sz w:val="27"/>
                <w:szCs w:val="27"/>
              </w:rPr>
              <w:br/>
            </w:r>
            <w:r w:rsidRPr="009B4000">
              <w:rPr>
                <w:rFonts w:ascii="Arial" w:eastAsia="Times New Roman" w:hAnsi="Arial" w:cs="Arial"/>
                <w:color w:val="212529"/>
                <w:sz w:val="27"/>
                <w:szCs w:val="27"/>
              </w:rPr>
              <w:br/>
            </w:r>
          </w:p>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color w:val="000000"/>
                <w:sz w:val="27"/>
                <w:szCs w:val="27"/>
              </w:rPr>
              <w:t>0,5 điểm</w:t>
            </w:r>
          </w:p>
          <w:p w:rsidR="009B4000" w:rsidRPr="009B4000" w:rsidRDefault="009B4000" w:rsidP="009B4000">
            <w:pPr>
              <w:spacing w:after="0" w:line="432" w:lineRule="atLeast"/>
              <w:jc w:val="center"/>
              <w:rPr>
                <w:rFonts w:ascii="Arial" w:eastAsia="Times New Roman" w:hAnsi="Arial" w:cs="Arial"/>
                <w:color w:val="212529"/>
                <w:sz w:val="27"/>
                <w:szCs w:val="27"/>
              </w:rPr>
            </w:pPr>
            <w:r w:rsidRPr="009B4000">
              <w:rPr>
                <w:rFonts w:ascii="Arial" w:eastAsia="Times New Roman" w:hAnsi="Arial" w:cs="Arial"/>
                <w:color w:val="000000"/>
                <w:sz w:val="27"/>
                <w:szCs w:val="27"/>
              </w:rPr>
              <w:t>0,5 điểm</w:t>
            </w:r>
          </w:p>
        </w:tc>
      </w:tr>
      <w:tr w:rsidR="009B4000" w:rsidRPr="009B4000" w:rsidTr="00A4308A">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rPr>
                <w:rFonts w:ascii="Arial" w:eastAsia="Times New Roman" w:hAnsi="Arial" w:cs="Arial"/>
                <w:color w:val="212529"/>
                <w:sz w:val="27"/>
                <w:szCs w:val="27"/>
              </w:rPr>
            </w:pPr>
            <w:r w:rsidRPr="009B4000">
              <w:rPr>
                <w:rFonts w:ascii="Arial" w:eastAsia="Times New Roman" w:hAnsi="Arial" w:cs="Arial"/>
                <w:b/>
                <w:bCs/>
                <w:color w:val="000000"/>
                <w:sz w:val="27"/>
                <w:szCs w:val="27"/>
              </w:rPr>
              <w:t>b. Xác định đúng vấn đề cần nghị luận</w:t>
            </w:r>
          </w:p>
          <w:p w:rsidR="009B4000" w:rsidRPr="009B4000" w:rsidRDefault="009B4000" w:rsidP="009B4000">
            <w:pPr>
              <w:spacing w:after="0" w:line="432" w:lineRule="atLeast"/>
              <w:rPr>
                <w:rFonts w:ascii="Arial" w:eastAsia="Times New Roman" w:hAnsi="Arial" w:cs="Arial"/>
                <w:color w:val="212529"/>
                <w:sz w:val="27"/>
                <w:szCs w:val="27"/>
              </w:rPr>
            </w:pPr>
            <w:r w:rsidRPr="009B4000">
              <w:rPr>
                <w:rFonts w:ascii="Arial" w:eastAsia="Times New Roman" w:hAnsi="Arial" w:cs="Arial"/>
                <w:color w:val="000000"/>
                <w:sz w:val="27"/>
                <w:szCs w:val="27"/>
              </w:rPr>
              <w:t>Phân tích, đánh giá một tác phẩm văn học mà anh/chị yêu thích.</w:t>
            </w:r>
          </w:p>
        </w:tc>
        <w:tc>
          <w:tcPr>
            <w:tcW w:w="0" w:type="auto"/>
            <w:vMerge/>
            <w:tcBorders>
              <w:top w:val="nil"/>
              <w:left w:val="nil"/>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r>
      <w:tr w:rsidR="009B4000" w:rsidRPr="009B4000" w:rsidTr="00A4308A">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c. Triển khai vấn đề nghị luận thành các luận điểm</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Học sinh có thể triển khai theo nhiều cách, nhưng cần vận dụng tốt các thao tác lập luận, kết hợp chặt chẽ giữa lí lẽ và dẫn chứng. Dưới đây là một vài gợi ý cần hướng tới:</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1. Mở bài</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Giới thiệu khái quát về tác giả, tác phẩm</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2. Thân bài</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Khái quát chủ đề của truyện</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Phân tích từng nhân vật tiêu biểu và mối quan hệ giữa các nhân vật</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Phân tích vai trò của nhân vật trong việc thể hiện chủ đề của truyện.</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Đánh giá chủ đề và ý nghĩa của nhân vật trong việc thể hiện chủ đề, rút ra ý nghĩa đối với cuộc sống.</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3. Kết bài</w:t>
            </w:r>
          </w:p>
          <w:p w:rsidR="009B4000" w:rsidRPr="009B4000" w:rsidRDefault="009B4000" w:rsidP="009B4000">
            <w:pPr>
              <w:spacing w:after="0" w:line="432" w:lineRule="atLeast"/>
              <w:jc w:val="both"/>
              <w:rPr>
                <w:rFonts w:ascii="Arial" w:eastAsia="Times New Roman" w:hAnsi="Arial" w:cs="Arial"/>
                <w:color w:val="212529"/>
                <w:sz w:val="27"/>
                <w:szCs w:val="27"/>
              </w:rPr>
            </w:pPr>
            <w:r w:rsidRPr="009B4000">
              <w:rPr>
                <w:rFonts w:ascii="Arial" w:eastAsia="Times New Roman" w:hAnsi="Arial" w:cs="Arial"/>
                <w:color w:val="000000"/>
                <w:sz w:val="27"/>
                <w:szCs w:val="27"/>
              </w:rPr>
              <w:t>- Khẳng định ý nghĩa của vấn đề nghị luận.</w:t>
            </w:r>
          </w:p>
        </w:tc>
        <w:tc>
          <w:tcPr>
            <w:tcW w:w="0" w:type="auto"/>
            <w:vMerge/>
            <w:tcBorders>
              <w:top w:val="nil"/>
              <w:left w:val="nil"/>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r>
      <w:tr w:rsidR="009B4000" w:rsidRPr="009B4000" w:rsidTr="00A4308A">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rPr>
                <w:rFonts w:ascii="Arial" w:eastAsia="Times New Roman" w:hAnsi="Arial" w:cs="Arial"/>
                <w:color w:val="212529"/>
                <w:sz w:val="27"/>
                <w:szCs w:val="27"/>
              </w:rPr>
            </w:pPr>
            <w:r w:rsidRPr="009B4000">
              <w:rPr>
                <w:rFonts w:ascii="Arial" w:eastAsia="Times New Roman" w:hAnsi="Arial" w:cs="Arial"/>
                <w:b/>
                <w:bCs/>
                <w:color w:val="000000"/>
                <w:sz w:val="27"/>
                <w:szCs w:val="27"/>
              </w:rPr>
              <w:t>d. Chính tả, ngữ pháp</w:t>
            </w:r>
          </w:p>
          <w:p w:rsidR="009B4000" w:rsidRPr="009B4000" w:rsidRDefault="009B4000" w:rsidP="009B4000">
            <w:pPr>
              <w:spacing w:after="0" w:line="432" w:lineRule="atLeast"/>
              <w:rPr>
                <w:rFonts w:ascii="Arial" w:eastAsia="Times New Roman" w:hAnsi="Arial" w:cs="Arial"/>
                <w:color w:val="212529"/>
                <w:sz w:val="27"/>
                <w:szCs w:val="27"/>
              </w:rPr>
            </w:pPr>
            <w:r w:rsidRPr="009B4000">
              <w:rPr>
                <w:rFonts w:ascii="Arial" w:eastAsia="Times New Roman" w:hAnsi="Arial" w:cs="Arial"/>
                <w:color w:val="000000"/>
                <w:sz w:val="27"/>
                <w:szCs w:val="27"/>
              </w:rPr>
              <w:t>Đảm bảo chuẩn chính tả, ngữ pháp Tiếng Việt.</w:t>
            </w:r>
          </w:p>
        </w:tc>
        <w:tc>
          <w:tcPr>
            <w:tcW w:w="0" w:type="auto"/>
            <w:vMerge/>
            <w:tcBorders>
              <w:top w:val="nil"/>
              <w:left w:val="nil"/>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r>
      <w:tr w:rsidR="009B4000" w:rsidRPr="009B4000" w:rsidTr="00A4308A">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9B4000" w:rsidRPr="009B4000" w:rsidRDefault="009B4000" w:rsidP="009B4000">
            <w:pPr>
              <w:spacing w:after="0" w:line="432" w:lineRule="atLeast"/>
              <w:rPr>
                <w:rFonts w:ascii="Arial" w:eastAsia="Times New Roman" w:hAnsi="Arial" w:cs="Arial"/>
                <w:color w:val="212529"/>
                <w:sz w:val="27"/>
                <w:szCs w:val="27"/>
              </w:rPr>
            </w:pPr>
            <w:r w:rsidRPr="009B4000">
              <w:rPr>
                <w:rFonts w:ascii="Arial" w:eastAsia="Times New Roman" w:hAnsi="Arial" w:cs="Arial"/>
                <w:b/>
                <w:bCs/>
                <w:color w:val="000000"/>
                <w:sz w:val="27"/>
                <w:szCs w:val="27"/>
              </w:rPr>
              <w:t>e. Sáng tạo</w:t>
            </w:r>
          </w:p>
          <w:p w:rsidR="009B4000" w:rsidRPr="009B4000" w:rsidRDefault="009B4000" w:rsidP="009B4000">
            <w:pPr>
              <w:spacing w:after="0" w:line="432" w:lineRule="atLeast"/>
              <w:rPr>
                <w:rFonts w:ascii="Arial" w:eastAsia="Times New Roman" w:hAnsi="Arial" w:cs="Arial"/>
                <w:color w:val="212529"/>
                <w:sz w:val="27"/>
                <w:szCs w:val="27"/>
              </w:rPr>
            </w:pPr>
            <w:r w:rsidRPr="009B4000">
              <w:rPr>
                <w:rFonts w:ascii="Arial" w:eastAsia="Times New Roman" w:hAnsi="Arial" w:cs="Arial"/>
                <w:color w:val="000000"/>
                <w:sz w:val="27"/>
                <w:szCs w:val="27"/>
              </w:rPr>
              <w:t>- Thể hiện suy nghĩ sâu sắc về vấn đề nghị luận; có cách diễn đạt mới mẻ.</w:t>
            </w:r>
          </w:p>
        </w:tc>
        <w:tc>
          <w:tcPr>
            <w:tcW w:w="0" w:type="auto"/>
            <w:vMerge/>
            <w:tcBorders>
              <w:top w:val="nil"/>
              <w:left w:val="nil"/>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r>
    </w:tbl>
    <w:p w:rsidR="009B4000" w:rsidRPr="009B4000" w:rsidRDefault="009B4000" w:rsidP="009B4000">
      <w:pPr>
        <w:shd w:val="clear" w:color="auto" w:fill="FFFFFF"/>
        <w:spacing w:after="100" w:afterAutospacing="1" w:line="432" w:lineRule="atLeast"/>
        <w:jc w:val="center"/>
        <w:rPr>
          <w:rFonts w:ascii="Arial" w:eastAsia="Times New Roman" w:hAnsi="Arial" w:cs="Arial"/>
          <w:color w:val="212529"/>
          <w:sz w:val="27"/>
          <w:szCs w:val="27"/>
        </w:rPr>
      </w:pPr>
      <w:r w:rsidRPr="009B4000">
        <w:rPr>
          <w:rFonts w:ascii="Arial" w:eastAsia="Times New Roman" w:hAnsi="Arial" w:cs="Arial"/>
          <w:b/>
          <w:bCs/>
          <w:color w:val="212529"/>
          <w:sz w:val="27"/>
          <w:szCs w:val="27"/>
          <w:shd w:val="clear" w:color="auto" w:fill="FFFFFF"/>
        </w:rPr>
        <w:t>MA TRẬN ĐỀ KIỂM TRA HỌC KÌ II MÔN VĂN LỚP 10 - ĐỀ SỐ 6</w:t>
      </w:r>
    </w:p>
    <w:tbl>
      <w:tblPr>
        <w:tblW w:w="12000" w:type="dxa"/>
        <w:shd w:val="clear" w:color="auto" w:fill="FFFFFF"/>
        <w:tblCellMar>
          <w:left w:w="0" w:type="dxa"/>
          <w:right w:w="0" w:type="dxa"/>
        </w:tblCellMar>
        <w:tblLook w:val="04A0" w:firstRow="1" w:lastRow="0" w:firstColumn="1" w:lastColumn="0" w:noHBand="0" w:noVBand="1"/>
      </w:tblPr>
      <w:tblGrid>
        <w:gridCol w:w="546"/>
        <w:gridCol w:w="1163"/>
        <w:gridCol w:w="3671"/>
        <w:gridCol w:w="678"/>
        <w:gridCol w:w="642"/>
        <w:gridCol w:w="748"/>
        <w:gridCol w:w="709"/>
        <w:gridCol w:w="677"/>
        <w:gridCol w:w="642"/>
        <w:gridCol w:w="846"/>
        <w:gridCol w:w="802"/>
        <w:gridCol w:w="876"/>
      </w:tblGrid>
      <w:tr w:rsidR="009B4000" w:rsidRPr="009B4000" w:rsidTr="00A4308A">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TT</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Kĩ năng</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Nội dung</w:t>
            </w:r>
          </w:p>
        </w:tc>
        <w:tc>
          <w:tcPr>
            <w:tcW w:w="0" w:type="auto"/>
            <w:gridSpan w:val="8"/>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Mức độ nhận thức</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Tổng</w:t>
            </w:r>
          </w:p>
        </w:tc>
      </w:tr>
      <w:tr w:rsidR="009B4000" w:rsidRPr="009B4000" w:rsidTr="00A4308A">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Nhận biết</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Thông hiểu</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Vận dụng</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Vận dụng cao</w:t>
            </w: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r>
      <w:tr w:rsidR="009B4000" w:rsidRPr="009B4000" w:rsidTr="00A4308A">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TN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TN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TN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TN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TL</w:t>
            </w: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r>
      <w:tr w:rsidR="009B4000" w:rsidRPr="009B4000" w:rsidTr="00A4308A">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b/>
                <w:bCs/>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b/>
                <w:bCs/>
                <w:color w:val="000000"/>
                <w:sz w:val="27"/>
                <w:szCs w:val="27"/>
              </w:rPr>
              <w:t>Đọc hiểu</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color w:val="000000"/>
                <w:sz w:val="27"/>
                <w:szCs w:val="27"/>
              </w:rPr>
              <w:t>Văn bản thông tin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60</w:t>
            </w:r>
          </w:p>
        </w:tc>
      </w:tr>
      <w:tr w:rsidR="009B4000" w:rsidRPr="009B4000" w:rsidTr="00A4308A">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b/>
                <w:bCs/>
                <w:color w:val="000000"/>
                <w:sz w:val="27"/>
                <w:szCs w:val="27"/>
              </w:rPr>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b/>
                <w:bCs/>
                <w:color w:val="000000"/>
                <w:sz w:val="27"/>
                <w:szCs w:val="27"/>
              </w:rPr>
              <w:t>Viết</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color w:val="000000"/>
                <w:sz w:val="27"/>
                <w:szCs w:val="27"/>
              </w:rPr>
              <w:t>Viết văn bản nghị luận về một vấn đề xã hội</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40</w:t>
            </w:r>
          </w:p>
        </w:tc>
      </w:tr>
      <w:tr w:rsidR="009B4000" w:rsidRPr="009B4000" w:rsidTr="00A4308A">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b/>
                <w:bCs/>
                <w:color w:val="000000"/>
                <w:sz w:val="27"/>
                <w:szCs w:val="27"/>
              </w:rPr>
              <w:t>Tổng</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25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35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30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10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100</w:t>
            </w:r>
          </w:p>
        </w:tc>
      </w:tr>
      <w:tr w:rsidR="009B4000" w:rsidRPr="009B4000" w:rsidTr="00A4308A">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b/>
                <w:bCs/>
                <w:color w:val="000000"/>
                <w:sz w:val="27"/>
                <w:szCs w:val="27"/>
              </w:rPr>
              <w:t>Tỉ lệ %</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25%</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35%</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30%</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10%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p>
        </w:tc>
      </w:tr>
      <w:tr w:rsidR="009B4000" w:rsidRPr="009B4000" w:rsidTr="00A4308A">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b/>
                <w:bCs/>
                <w:color w:val="000000"/>
                <w:sz w:val="27"/>
                <w:szCs w:val="27"/>
              </w:rPr>
              <w:t>Tỉ lệ chung</w:t>
            </w:r>
          </w:p>
        </w:tc>
        <w:tc>
          <w:tcPr>
            <w:tcW w:w="0" w:type="auto"/>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60%</w:t>
            </w:r>
          </w:p>
        </w:tc>
        <w:tc>
          <w:tcPr>
            <w:tcW w:w="0" w:type="auto"/>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40%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p>
        </w:tc>
      </w:tr>
    </w:tbl>
    <w:p w:rsidR="009B4000" w:rsidRPr="009B4000" w:rsidRDefault="009B4000" w:rsidP="009B4000">
      <w:pPr>
        <w:shd w:val="clear" w:color="auto" w:fill="FFFFFF"/>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BẢNG ĐẶC TẢ ĐỀ KIỂM TRA HỌC KÌ II</w:t>
      </w:r>
    </w:p>
    <w:tbl>
      <w:tblPr>
        <w:tblW w:w="12000" w:type="dxa"/>
        <w:shd w:val="clear" w:color="auto" w:fill="FFFFFF"/>
        <w:tblCellMar>
          <w:left w:w="0" w:type="dxa"/>
          <w:right w:w="0" w:type="dxa"/>
        </w:tblCellMar>
        <w:tblLook w:val="04A0" w:firstRow="1" w:lastRow="0" w:firstColumn="1" w:lastColumn="0" w:noHBand="0" w:noVBand="1"/>
      </w:tblPr>
      <w:tblGrid>
        <w:gridCol w:w="546"/>
        <w:gridCol w:w="1569"/>
        <w:gridCol w:w="1908"/>
        <w:gridCol w:w="3684"/>
        <w:gridCol w:w="1009"/>
        <w:gridCol w:w="1175"/>
        <w:gridCol w:w="997"/>
        <w:gridCol w:w="1112"/>
      </w:tblGrid>
      <w:tr w:rsidR="009B4000" w:rsidRPr="009B4000" w:rsidTr="00A4308A">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TT</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Chương/ chủ đề</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Nội dung/ đơn vị kiến thức</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Mức độ đánh giá</w:t>
            </w:r>
          </w:p>
        </w:tc>
        <w:tc>
          <w:tcPr>
            <w:tcW w:w="0" w:type="auto"/>
            <w:gridSpan w:val="4"/>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Số câu hỏi theo mức độ nhận thức</w:t>
            </w:r>
          </w:p>
        </w:tc>
      </w:tr>
      <w:tr w:rsidR="009B4000" w:rsidRPr="009B4000" w:rsidTr="00A4308A">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Nhận biết</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Thông hiểu</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Vận dụng</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Vận dụng cao</w:t>
            </w:r>
          </w:p>
        </w:tc>
      </w:tr>
      <w:tr w:rsidR="009B4000" w:rsidRPr="009B4000" w:rsidTr="00A4308A">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b/>
                <w:bCs/>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b/>
                <w:bCs/>
                <w:color w:val="000000"/>
                <w:sz w:val="27"/>
                <w:szCs w:val="27"/>
              </w:rPr>
              <w:t>Đọc hiểu</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color w:val="000000"/>
                <w:sz w:val="27"/>
                <w:szCs w:val="27"/>
              </w:rPr>
              <w:t>Văn bản thông tin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Nhận biết:</w:t>
            </w:r>
          </w:p>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color w:val="000000"/>
                <w:sz w:val="27"/>
                <w:szCs w:val="27"/>
              </w:rPr>
              <w:t>- Nhận biết được thể loại, đặc điểm của văn bản.</w:t>
            </w:r>
          </w:p>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color w:val="000000"/>
                <w:sz w:val="27"/>
                <w:szCs w:val="27"/>
              </w:rPr>
              <w:t>- Nhận biết được thông tin cung cấp, không gian, thời gian trong văn bản.</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Thông hiểu:</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color w:val="000000"/>
                <w:sz w:val="27"/>
                <w:szCs w:val="27"/>
              </w:rPr>
              <w:t>- Xác định được nghĩa của từ, sự mạch lạc, liên kết trong một đoạn văn.</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color w:val="000000"/>
                <w:sz w:val="27"/>
                <w:szCs w:val="27"/>
              </w:rPr>
              <w:t>- Hiểu được mục đích, ý nghĩa, quy cách thực hiện của văn bản muốn gửi đến người đọc.</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color w:val="000000"/>
                <w:sz w:val="27"/>
                <w:szCs w:val="27"/>
              </w:rPr>
              <w:t>- Chỉ ra và phân tích hiệu quả của phương tiện ngôn ngữ và phi ngông ngữ.</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Vận dụng:</w:t>
            </w:r>
          </w:p>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color w:val="000000"/>
                <w:sz w:val="27"/>
                <w:szCs w:val="27"/>
              </w:rPr>
              <w:t>- Thể hiện thái độ đồng tình / không đồng tình / đồng tình một phần với những vấn đề đặt ra trong văn bản.</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color w:val="000000"/>
                <w:sz w:val="27"/>
                <w:szCs w:val="27"/>
              </w:rPr>
              <w:t>- Nêu được những trải nghiệm trong cuộc sống giúp bản thân hiểu thêm nội dung văn bản cung cấp.</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2TL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2TL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1TL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r>
      <w:tr w:rsidR="009B4000" w:rsidRPr="009B4000" w:rsidTr="00A4308A">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b/>
                <w:bCs/>
                <w:color w:val="000000"/>
                <w:sz w:val="27"/>
                <w:szCs w:val="27"/>
              </w:rPr>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b/>
                <w:bCs/>
                <w:color w:val="000000"/>
                <w:sz w:val="27"/>
                <w:szCs w:val="27"/>
              </w:rPr>
              <w:t>Viết</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color w:val="000000"/>
                <w:sz w:val="27"/>
                <w:szCs w:val="27"/>
              </w:rPr>
              <w:t xml:space="preserve">Viết văn bản nghị luận về </w:t>
            </w:r>
            <w:r w:rsidRPr="009B4000">
              <w:rPr>
                <w:rFonts w:ascii="Arial" w:eastAsia="Times New Roman" w:hAnsi="Arial" w:cs="Arial"/>
                <w:color w:val="000000"/>
                <w:sz w:val="27"/>
                <w:szCs w:val="27"/>
              </w:rPr>
              <w:lastRenderedPageBreak/>
              <w:t>một vấn đề xã hội</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lastRenderedPageBreak/>
              <w:t>Nhận biết:</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lastRenderedPageBreak/>
              <w:t>- </w:t>
            </w:r>
            <w:r w:rsidRPr="009B4000">
              <w:rPr>
                <w:rFonts w:ascii="Arial" w:eastAsia="Times New Roman" w:hAnsi="Arial" w:cs="Arial"/>
                <w:color w:val="000000"/>
                <w:sz w:val="27"/>
                <w:szCs w:val="27"/>
              </w:rPr>
              <w:t>Xác định được yêu cầu về nội dung và hình thức của bài văn nghị luận.</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color w:val="000000"/>
                <w:sz w:val="27"/>
                <w:szCs w:val="27"/>
              </w:rPr>
              <w:t>- Mô tả được vấn đề xã hội và những dấu hiệu, biểu hiện của vấn đề xã hội trong bài viết.</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color w:val="000000"/>
                <w:sz w:val="27"/>
                <w:szCs w:val="27"/>
              </w:rPr>
              <w:t>- Xác định rõ được mục đích, đối tượng nghị luận.</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Thông hiểu:</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color w:val="000000"/>
                <w:sz w:val="27"/>
                <w:szCs w:val="27"/>
              </w:rPr>
              <w:t>- Triển khai vấn đề nghị luận thành những luận điểm phù hợp.</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color w:val="000000"/>
                <w:sz w:val="27"/>
                <w:szCs w:val="27"/>
              </w:rPr>
              <w:t>- Kết hợp được lí lẽ và dẫn chứng để tạo tính chặt chẽ, logic của mỗi luận điểm.</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color w:val="000000"/>
                <w:sz w:val="27"/>
                <w:szCs w:val="27"/>
              </w:rPr>
              <w:t>- Đảm bảo cấu trúc của một văn bản nghị luận; đảm bảo chuẩn chính tả, ngữ pháp tiếng Việt.</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Vận dụng:</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color w:val="000000"/>
                <w:sz w:val="27"/>
                <w:szCs w:val="27"/>
              </w:rPr>
              <w:t>- Đánh giá được ý nghĩa, ảnh hưởng của vấn đề đối với con người, xã hội.</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color w:val="000000"/>
                <w:sz w:val="27"/>
                <w:szCs w:val="27"/>
              </w:rPr>
              <w:t>- Nêu được những bài học, những đề nghị, khuyến nghị rút ra từ vấn đề bàn luận.</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b/>
                <w:bCs/>
                <w:color w:val="000000"/>
                <w:sz w:val="27"/>
                <w:szCs w:val="27"/>
              </w:rPr>
              <w:t>Vận dụng cao:</w:t>
            </w:r>
          </w:p>
          <w:p w:rsidR="009B4000" w:rsidRPr="009B4000" w:rsidRDefault="009B4000" w:rsidP="009B4000">
            <w:pPr>
              <w:spacing w:after="0" w:line="240" w:lineRule="auto"/>
              <w:jc w:val="both"/>
              <w:rPr>
                <w:rFonts w:ascii="Arial" w:eastAsia="Times New Roman" w:hAnsi="Arial" w:cs="Arial"/>
                <w:color w:val="212529"/>
                <w:sz w:val="27"/>
                <w:szCs w:val="27"/>
              </w:rPr>
            </w:pPr>
            <w:r w:rsidRPr="009B4000">
              <w:rPr>
                <w:rFonts w:ascii="Arial" w:eastAsia="Times New Roman" w:hAnsi="Arial" w:cs="Arial"/>
                <w:color w:val="000000"/>
                <w:sz w:val="27"/>
                <w:szCs w:val="27"/>
              </w:rPr>
              <w:t>- Sử dụng kết hợp các phương thức miêu tả, biểu cảm,… để tăng sức thuyết phục cho bài viết.</w:t>
            </w:r>
          </w:p>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color w:val="000000"/>
                <w:sz w:val="27"/>
                <w:szCs w:val="27"/>
              </w:rPr>
              <w:t>- Thể hiện rõ quan điểm, cá tính trong bài viết.</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rPr>
                <w:rFonts w:ascii="Times New Roman" w:eastAsia="Times New Roman" w:hAnsi="Times New Roman" w:cs="Times New Roman"/>
                <w:sz w:val="20"/>
                <w:szCs w:val="20"/>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rPr>
                <w:rFonts w:ascii="Times New Roman" w:eastAsia="Times New Roman" w:hAnsi="Times New Roman" w:cs="Times New Roman"/>
                <w:sz w:val="20"/>
                <w:szCs w:val="20"/>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color w:val="000000"/>
                <w:sz w:val="27"/>
                <w:szCs w:val="27"/>
              </w:rPr>
              <w:t>1TL*</w:t>
            </w:r>
          </w:p>
        </w:tc>
      </w:tr>
      <w:tr w:rsidR="009B4000" w:rsidRPr="009B4000" w:rsidTr="00A4308A">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b/>
                <w:bCs/>
                <w:color w:val="000000"/>
                <w:sz w:val="27"/>
                <w:szCs w:val="27"/>
              </w:rPr>
              <w:lastRenderedPageBreak/>
              <w:t>Tổng</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2TL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2TL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1TL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1TL</w:t>
            </w:r>
          </w:p>
        </w:tc>
      </w:tr>
      <w:tr w:rsidR="009B4000" w:rsidRPr="009B4000" w:rsidTr="00A4308A">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b/>
                <w:bCs/>
                <w:color w:val="000000"/>
                <w:sz w:val="27"/>
                <w:szCs w:val="27"/>
              </w:rPr>
              <w:t>Tỉ lệ (%)</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25%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35%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30%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10%</w:t>
            </w:r>
          </w:p>
        </w:tc>
      </w:tr>
      <w:tr w:rsidR="009B4000" w:rsidRPr="009B4000" w:rsidTr="00A4308A">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r w:rsidRPr="009B4000">
              <w:rPr>
                <w:rFonts w:ascii="Arial" w:eastAsia="Times New Roman" w:hAnsi="Arial" w:cs="Arial"/>
                <w:b/>
                <w:bCs/>
                <w:color w:val="000000"/>
                <w:sz w:val="27"/>
                <w:szCs w:val="27"/>
              </w:rPr>
              <w:t>Tỉ lệ chung</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rPr>
                <w:rFonts w:ascii="Arial" w:eastAsia="Times New Roman" w:hAnsi="Arial" w:cs="Arial"/>
                <w:color w:val="212529"/>
                <w:sz w:val="27"/>
                <w:szCs w:val="27"/>
              </w:rPr>
            </w:pP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B4000" w:rsidRPr="009B4000" w:rsidRDefault="009B4000" w:rsidP="009B4000">
            <w:pPr>
              <w:spacing w:after="0" w:line="240" w:lineRule="auto"/>
              <w:jc w:val="center"/>
              <w:rPr>
                <w:rFonts w:ascii="Arial" w:eastAsia="Times New Roman" w:hAnsi="Arial" w:cs="Arial"/>
                <w:color w:val="212529"/>
                <w:sz w:val="27"/>
                <w:szCs w:val="27"/>
              </w:rPr>
            </w:pPr>
            <w:r w:rsidRPr="009B4000">
              <w:rPr>
                <w:rFonts w:ascii="Arial" w:eastAsia="Times New Roman" w:hAnsi="Arial" w:cs="Arial"/>
                <w:b/>
                <w:bCs/>
                <w:color w:val="000000"/>
                <w:sz w:val="27"/>
                <w:szCs w:val="27"/>
              </w:rPr>
              <w:t>60%</w:t>
            </w:r>
          </w:p>
        </w:tc>
        <w:tc>
          <w:tcPr>
            <w:tcW w:w="0" w:type="auto"/>
            <w:shd w:val="clear" w:color="auto" w:fill="FFFFFF"/>
            <w:vAlign w:val="center"/>
            <w:hideMark/>
          </w:tcPr>
          <w:p w:rsidR="009B4000" w:rsidRPr="009B4000" w:rsidRDefault="009B4000" w:rsidP="009B4000">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9B4000" w:rsidRPr="009B4000" w:rsidRDefault="009B4000" w:rsidP="009B4000">
            <w:pPr>
              <w:spacing w:after="0" w:line="240" w:lineRule="auto"/>
              <w:rPr>
                <w:rFonts w:ascii="Times New Roman" w:eastAsia="Times New Roman" w:hAnsi="Times New Roman" w:cs="Times New Roman"/>
                <w:sz w:val="20"/>
                <w:szCs w:val="20"/>
              </w:rPr>
            </w:pPr>
          </w:p>
        </w:tc>
      </w:tr>
    </w:tbl>
    <w:p w:rsidR="009B4000" w:rsidRPr="009B4000" w:rsidRDefault="009B4000" w:rsidP="009B4000"/>
    <w:p w:rsidR="008B351E" w:rsidRDefault="008B351E">
      <w:bookmarkStart w:id="0" w:name="_GoBack"/>
      <w:bookmarkEnd w:id="0"/>
    </w:p>
    <w:sectPr w:rsidR="008B351E" w:rsidSect="00AD0762">
      <w:pgSz w:w="11910" w:h="16840" w:code="9"/>
      <w:pgMar w:top="1418" w:right="1134" w:bottom="1418" w:left="1985" w:header="851" w:footer="85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000"/>
    <w:rsid w:val="000B4576"/>
    <w:rsid w:val="003D0FD0"/>
    <w:rsid w:val="004D4A89"/>
    <w:rsid w:val="00536DFF"/>
    <w:rsid w:val="006477C5"/>
    <w:rsid w:val="00875B46"/>
    <w:rsid w:val="008B351E"/>
    <w:rsid w:val="009B4000"/>
    <w:rsid w:val="00AD0762"/>
    <w:rsid w:val="00DE6C9B"/>
    <w:rsid w:val="00F46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FC546B-6064-4D0A-BBDD-FE373CB5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1207</Words>
  <Characters>6883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dc:creator>
  <cp:keywords/>
  <dc:description/>
  <cp:lastModifiedBy>Nhu</cp:lastModifiedBy>
  <cp:revision>2</cp:revision>
  <dcterms:created xsi:type="dcterms:W3CDTF">2025-04-09T16:28:00Z</dcterms:created>
  <dcterms:modified xsi:type="dcterms:W3CDTF">2025-04-09T16:28:00Z</dcterms:modified>
</cp:coreProperties>
</file>