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 xml:space="preserve">THỎA </w:t>
      </w:r>
      <w:bookmarkStart w:id="0" w:name="_GoBack"/>
      <w:bookmarkEnd w:id="0"/>
      <w:r w:rsidRPr="00241F35">
        <w:rPr>
          <w:rFonts w:ascii="Arial" w:eastAsia="Times New Roman" w:hAnsi="Arial" w:cs="Arial"/>
          <w:b/>
          <w:bCs/>
          <w:color w:val="000000"/>
          <w:sz w:val="20"/>
          <w:szCs w:val="20"/>
          <w:lang w:val="vi-VN"/>
        </w:rPr>
        <w:t>THUẬN</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THAM GIA CHƯƠNG TRÌNH ĐIỀU CHỈNH PHỤ TẢI ĐIỆN</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Giữa</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ĐƠN VỊ THỰC HIỆN CHƯƠNG TRÌNH ĐIỀU CHỈNH PHỤ TẢI ĐIỆN</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Và</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[KHÁCH HÀNG]</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 ngày……tháng …… năm ……</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CỘNG HÒA XÃ HỘI CHỦ NGHĨA VIỆT NAM</w:t>
      </w:r>
      <w:r w:rsidRPr="00241F35">
        <w:rPr>
          <w:rFonts w:ascii="Arial" w:eastAsia="Times New Roman" w:hAnsi="Arial" w:cs="Arial"/>
          <w:b/>
          <w:bCs/>
          <w:color w:val="000000"/>
          <w:sz w:val="20"/>
          <w:szCs w:val="20"/>
          <w:lang w:val="vi-VN"/>
        </w:rPr>
        <w:br/>
        <w:t>Độc lập - Tự do - Hạnh phúc</w:t>
      </w:r>
      <w:r w:rsidRPr="00241F35">
        <w:rPr>
          <w:rFonts w:ascii="Arial" w:eastAsia="Times New Roman" w:hAnsi="Arial" w:cs="Arial"/>
          <w:b/>
          <w:bCs/>
          <w:color w:val="000000"/>
          <w:sz w:val="20"/>
          <w:szCs w:val="20"/>
          <w:lang w:val="vi-VN"/>
        </w:rPr>
        <w:br/>
        <w:t>---------------</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THỎA THUẬN</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Tham gia Chương trình điều chỉnh phụ tải điện tự nguyện phi thương mại</w:t>
      </w:r>
    </w:p>
    <w:p w:rsidR="00241F35" w:rsidRPr="00241F35" w:rsidRDefault="00241F35" w:rsidP="00241F35">
      <w:pPr>
        <w:shd w:val="clear" w:color="auto" w:fill="FFFFFF"/>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i/>
          <w:iCs/>
          <w:color w:val="000000"/>
          <w:sz w:val="20"/>
          <w:szCs w:val="20"/>
          <w:lang w:val="vi-VN"/>
        </w:rPr>
        <w:t>Số:… /… &amp;…</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Căn cứ </w:t>
      </w:r>
      <w:bookmarkStart w:id="1" w:name="tvpllink_tdtlmjgmpe_1"/>
      <w:r w:rsidRPr="00241F35">
        <w:rPr>
          <w:rFonts w:ascii="Arial" w:eastAsia="Times New Roman" w:hAnsi="Arial" w:cs="Arial"/>
          <w:color w:val="000000"/>
          <w:sz w:val="20"/>
          <w:szCs w:val="20"/>
          <w:lang w:val="vi-VN"/>
        </w:rPr>
        <w:fldChar w:fldCharType="begin"/>
      </w:r>
      <w:r w:rsidRPr="00241F35">
        <w:rPr>
          <w:rFonts w:ascii="Arial" w:eastAsia="Times New Roman" w:hAnsi="Arial" w:cs="Arial"/>
          <w:color w:val="000000"/>
          <w:sz w:val="20"/>
          <w:szCs w:val="20"/>
          <w:lang w:val="vi-VN"/>
        </w:rPr>
        <w:instrText xml:space="preserve"> HYPERLINK "https://thuvienphapluat.vn/van-ban/Quyen-dan-su/Bo-luat-dan-su-2015-296215.aspx" \t "_blank" </w:instrText>
      </w:r>
      <w:r w:rsidRPr="00241F35">
        <w:rPr>
          <w:rFonts w:ascii="Arial" w:eastAsia="Times New Roman" w:hAnsi="Arial" w:cs="Arial"/>
          <w:color w:val="000000"/>
          <w:sz w:val="20"/>
          <w:szCs w:val="20"/>
          <w:lang w:val="vi-VN"/>
        </w:rPr>
        <w:fldChar w:fldCharType="separate"/>
      </w:r>
      <w:r w:rsidRPr="00241F35">
        <w:rPr>
          <w:rFonts w:ascii="Arial" w:eastAsia="Times New Roman" w:hAnsi="Arial" w:cs="Arial"/>
          <w:color w:val="0E70C3"/>
          <w:sz w:val="20"/>
          <w:szCs w:val="20"/>
          <w:lang w:val="vi-VN"/>
        </w:rPr>
        <w:t>Bộ luật Dân sự</w:t>
      </w:r>
      <w:r w:rsidRPr="00241F35">
        <w:rPr>
          <w:rFonts w:ascii="Arial" w:eastAsia="Times New Roman" w:hAnsi="Arial" w:cs="Arial"/>
          <w:color w:val="000000"/>
          <w:sz w:val="20"/>
          <w:szCs w:val="20"/>
          <w:lang w:val="vi-VN"/>
        </w:rPr>
        <w:fldChar w:fldCharType="end"/>
      </w:r>
      <w:bookmarkEnd w:id="1"/>
      <w:r w:rsidRPr="00241F35">
        <w:rPr>
          <w:rFonts w:ascii="Arial" w:eastAsia="Times New Roman" w:hAnsi="Arial" w:cs="Arial"/>
          <w:color w:val="000000"/>
          <w:sz w:val="20"/>
          <w:szCs w:val="20"/>
          <w:lang w:val="vi-VN"/>
        </w:rPr>
        <w:t> ngày … tháng … năm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Căn cứ Thông tư số ……/2025/TT-BCT ngày tháng năm 2025 của Bộ trưởng Bộ Công Thương quy định về thực hiện quản lý nhu cầu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Căn cứ vào khả năng và nhu cầu của các bên,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Hôm nay, ngày… tháng … năm … tại …, chúng tôi gồm:</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Bên A:</w:t>
      </w:r>
      <w:r w:rsidRPr="00241F35">
        <w:rPr>
          <w:rFonts w:ascii="Arial" w:eastAsia="Times New Roman" w:hAnsi="Arial" w:cs="Arial"/>
          <w:color w:val="000000"/>
          <w:sz w:val="20"/>
          <w:szCs w:val="20"/>
          <w:lang w:val="vi-VN"/>
        </w:rPr>
        <w:t> </w:t>
      </w:r>
      <w:r w:rsidRPr="00241F35">
        <w:rPr>
          <w:rFonts w:ascii="Arial" w:eastAsia="Times New Roman" w:hAnsi="Arial" w:cs="Arial"/>
          <w:i/>
          <w:iCs/>
          <w:color w:val="000000"/>
          <w:sz w:val="20"/>
          <w:szCs w:val="20"/>
          <w:lang w:val="vi-VN"/>
        </w:rPr>
        <w:t>[Tên Đơn vị thực hiện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Đại diện là: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Chức vụ: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Địa chỉ: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Điện thoại: ...; Fax: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Bên B:</w:t>
      </w:r>
      <w:r w:rsidRPr="00241F35">
        <w:rPr>
          <w:rFonts w:ascii="Arial" w:eastAsia="Times New Roman" w:hAnsi="Arial" w:cs="Arial"/>
          <w:color w:val="000000"/>
          <w:sz w:val="20"/>
          <w:szCs w:val="20"/>
          <w:lang w:val="vi-VN"/>
        </w:rPr>
        <w:t> </w:t>
      </w:r>
      <w:r w:rsidRPr="00241F35">
        <w:rPr>
          <w:rFonts w:ascii="Arial" w:eastAsia="Times New Roman" w:hAnsi="Arial" w:cs="Arial"/>
          <w:i/>
          <w:iCs/>
          <w:color w:val="000000"/>
          <w:sz w:val="20"/>
          <w:szCs w:val="20"/>
          <w:lang w:val="vi-VN"/>
        </w:rPr>
        <w:t>[Tên khách hàng tham gia]</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Đại diện là: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Chức vụ: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Địa chỉ: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Điện thoại: ...; Fax: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Hai bên đồng ý ký kết Thỏa thuận tham gia chương trình điều chỉnh phụ tải điện với các nội dung sau:</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Điều 1. Giải thích từ ngữ</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Trong Thỏa thuận này, các thuật ngữ sau đây được hiểu như sau:</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1. </w:t>
      </w:r>
      <w:r w:rsidRPr="00241F35">
        <w:rPr>
          <w:rFonts w:ascii="Arial" w:eastAsia="Times New Roman" w:hAnsi="Arial" w:cs="Arial"/>
          <w:i/>
          <w:iCs/>
          <w:color w:val="000000"/>
          <w:sz w:val="20"/>
          <w:szCs w:val="20"/>
          <w:lang w:val="vi-VN"/>
        </w:rPr>
        <w:t>Các bên tham gia</w:t>
      </w:r>
      <w:r w:rsidRPr="00241F35">
        <w:rPr>
          <w:rFonts w:ascii="Arial" w:eastAsia="Times New Roman" w:hAnsi="Arial" w:cs="Arial"/>
          <w:color w:val="000000"/>
          <w:sz w:val="20"/>
          <w:szCs w:val="20"/>
          <w:lang w:val="vi-VN"/>
        </w:rPr>
        <w:t> là Đơn vị thực hiện chương trình điều chỉnh phụ tải điện và Khách hàng sử dụng điện tham gia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w:t>
      </w:r>
      <w:r w:rsidRPr="00241F35">
        <w:rPr>
          <w:rFonts w:ascii="Arial" w:eastAsia="Times New Roman" w:hAnsi="Arial" w:cs="Arial"/>
          <w:i/>
          <w:iCs/>
          <w:color w:val="000000"/>
          <w:sz w:val="20"/>
          <w:szCs w:val="20"/>
          <w:lang w:val="vi-VN"/>
        </w:rPr>
        <w:t>Danh mục phụ tải điện tham gia chương trình</w:t>
      </w:r>
      <w:r w:rsidRPr="00241F35">
        <w:rPr>
          <w:rFonts w:ascii="Arial" w:eastAsia="Times New Roman" w:hAnsi="Arial" w:cs="Arial"/>
          <w:color w:val="000000"/>
          <w:sz w:val="20"/>
          <w:szCs w:val="20"/>
          <w:lang w:val="vi-VN"/>
        </w:rPr>
        <w:t> là danh sách các phụ tải điện của khách hàng sử dụng điện, quy mô công suất tối đa có thể tiết giảm của phụ tải điện và thời gian tham gia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lastRenderedPageBreak/>
        <w:t>3. </w:t>
      </w:r>
      <w:r w:rsidRPr="00241F35">
        <w:rPr>
          <w:rFonts w:ascii="Arial" w:eastAsia="Times New Roman" w:hAnsi="Arial" w:cs="Arial"/>
          <w:i/>
          <w:iCs/>
          <w:color w:val="000000"/>
          <w:sz w:val="20"/>
          <w:szCs w:val="20"/>
          <w:lang w:val="vi-VN"/>
        </w:rPr>
        <w:t>Đường phụ tải cơ sở của sự kiện điều chỉnh phụ tải điện</w:t>
      </w:r>
      <w:r w:rsidRPr="00241F35">
        <w:rPr>
          <w:rFonts w:ascii="Arial" w:eastAsia="Times New Roman" w:hAnsi="Arial" w:cs="Arial"/>
          <w:color w:val="000000"/>
          <w:sz w:val="20"/>
          <w:szCs w:val="20"/>
          <w:lang w:val="vi-VN"/>
        </w:rPr>
        <w:t> (sau đây viết tắt là Đường phụ tải cơ sở) là biểu đồ phụ tải điện của khách hàng sử dụng điện được xây dựng, dự báo từ cơ sở dữ liệu đo đếm điện năng theo chu kỳ 30 phút trong quá khứ. Đường phụ tải cơ sở đặc trưng cho xu hướng và thói quen tiêu thụ điện của khách hàng sử dụng điện trong một ngày hoặc một thời điểm cụ thể dự kiến xảy ra sự kiện điều chỉnh phụ tải điện. Đường phụ tải cơ sở được sử dụng để tính toán công suất, điện năng điều chỉnh giảm của khách hàng sau khi kết thúc sự kiện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4. </w:t>
      </w:r>
      <w:r w:rsidRPr="00241F35">
        <w:rPr>
          <w:rFonts w:ascii="Arial" w:eastAsia="Times New Roman" w:hAnsi="Arial" w:cs="Arial"/>
          <w:i/>
          <w:iCs/>
          <w:color w:val="000000"/>
          <w:sz w:val="20"/>
          <w:szCs w:val="20"/>
          <w:lang w:val="vi-VN"/>
        </w:rPr>
        <w:t>Giới hạn điều chỉnh phụ tải điện</w:t>
      </w:r>
      <w:r w:rsidRPr="00241F35">
        <w:rPr>
          <w:rFonts w:ascii="Arial" w:eastAsia="Times New Roman" w:hAnsi="Arial" w:cs="Arial"/>
          <w:color w:val="000000"/>
          <w:sz w:val="20"/>
          <w:szCs w:val="20"/>
          <w:lang w:val="vi-VN"/>
        </w:rPr>
        <w:t> là công suất tiết giảm tối đa trong sự kiện điều chỉnh phụ tải điện được xác định riêng cho từng khách hàng tham gia chương trình điều chỉnh phụ tải điện. Giới hạn điều chỉnh phụ tải điện được Đơn vị thực hiện chương trình điều chỉnh phụ tải và khách hàng thống nhất trong Thỏa thuận tham gia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5. </w:t>
      </w:r>
      <w:r w:rsidRPr="00241F35">
        <w:rPr>
          <w:rFonts w:ascii="Arial" w:eastAsia="Times New Roman" w:hAnsi="Arial" w:cs="Arial"/>
          <w:i/>
          <w:iCs/>
          <w:color w:val="000000"/>
          <w:sz w:val="20"/>
          <w:szCs w:val="20"/>
          <w:lang w:val="vi-VN"/>
        </w:rPr>
        <w:t>Hệ thống quản lý thực hiện chương trình điều chỉnh phụ tải điện</w:t>
      </w:r>
      <w:r w:rsidRPr="00241F35">
        <w:rPr>
          <w:rFonts w:ascii="Arial" w:eastAsia="Times New Roman" w:hAnsi="Arial" w:cs="Arial"/>
          <w:color w:val="000000"/>
          <w:sz w:val="20"/>
          <w:szCs w:val="20"/>
          <w:lang w:val="vi-VN"/>
        </w:rPr>
        <w:t> là một công cụ bao gồm hệ thống phần mềm, phần cứng, cổng thông tin điện tử do Đơn vị thực hiện chương trình điều chỉnh phụ tải điện xây dựng, quản lý để hỗ trợ và giám sát việc thực hiện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6. </w:t>
      </w:r>
      <w:r w:rsidRPr="00241F35">
        <w:rPr>
          <w:rFonts w:ascii="Arial" w:eastAsia="Times New Roman" w:hAnsi="Arial" w:cs="Arial"/>
          <w:i/>
          <w:iCs/>
          <w:color w:val="000000"/>
          <w:sz w:val="20"/>
          <w:szCs w:val="20"/>
          <w:lang w:val="vi-VN"/>
        </w:rPr>
        <w:t>Sản lượng điện năng tiết giảm của khách hàng</w:t>
      </w:r>
      <w:r w:rsidRPr="00241F35">
        <w:rPr>
          <w:rFonts w:ascii="Arial" w:eastAsia="Times New Roman" w:hAnsi="Arial" w:cs="Arial"/>
          <w:color w:val="000000"/>
          <w:sz w:val="20"/>
          <w:szCs w:val="20"/>
          <w:lang w:val="vi-VN"/>
        </w:rPr>
        <w:t> là sản lượng điện năng mà khách hàng tham gia chương trình tiết giảm được trong mỗi sự kiện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7. </w:t>
      </w:r>
      <w:r w:rsidRPr="00241F35">
        <w:rPr>
          <w:rFonts w:ascii="Arial" w:eastAsia="Times New Roman" w:hAnsi="Arial" w:cs="Arial"/>
          <w:i/>
          <w:iCs/>
          <w:color w:val="000000"/>
          <w:sz w:val="20"/>
          <w:szCs w:val="20"/>
          <w:lang w:val="vi-VN"/>
        </w:rPr>
        <w:t>Sự kiện điều chỉnh phụ tải điện</w:t>
      </w:r>
      <w:r w:rsidRPr="00241F35">
        <w:rPr>
          <w:rFonts w:ascii="Arial" w:eastAsia="Times New Roman" w:hAnsi="Arial" w:cs="Arial"/>
          <w:color w:val="000000"/>
          <w:sz w:val="20"/>
          <w:szCs w:val="20"/>
          <w:lang w:val="vi-VN"/>
        </w:rPr>
        <w:t> là khoảng thời gian mà khách hàng tham gia chương trình điều chỉnh phụ tải điện thực hiện điều chỉnh giảm nhu cầu sử dụng điện của mình, sau khi nhận được thông báo của Đơn vị thực hiện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8. </w:t>
      </w:r>
      <w:r w:rsidRPr="00241F35">
        <w:rPr>
          <w:rFonts w:ascii="Arial" w:eastAsia="Times New Roman" w:hAnsi="Arial" w:cs="Arial"/>
          <w:i/>
          <w:iCs/>
          <w:color w:val="000000"/>
          <w:sz w:val="20"/>
          <w:szCs w:val="20"/>
          <w:lang w:val="vi-VN"/>
        </w:rPr>
        <w:t>Thông báo sự kiện điều chỉnh phụ tải điện</w:t>
      </w:r>
      <w:r w:rsidRPr="00241F35">
        <w:rPr>
          <w:rFonts w:ascii="Arial" w:eastAsia="Times New Roman" w:hAnsi="Arial" w:cs="Arial"/>
          <w:color w:val="000000"/>
          <w:sz w:val="20"/>
          <w:szCs w:val="20"/>
          <w:lang w:val="vi-VN"/>
        </w:rPr>
        <w:t> là thông báo của Đơn vị thực hiện chương trình điều chỉnh phụ tải điện gửi tới các khách hàng tham gia chương trình về nội dung một sự kiện điều chỉnh phụ tải sẽ diễn ra.</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9. </w:t>
      </w:r>
      <w:r w:rsidRPr="00241F35">
        <w:rPr>
          <w:rFonts w:ascii="Arial" w:eastAsia="Times New Roman" w:hAnsi="Arial" w:cs="Arial"/>
          <w:i/>
          <w:iCs/>
          <w:color w:val="000000"/>
          <w:sz w:val="20"/>
          <w:szCs w:val="20"/>
          <w:lang w:val="vi-VN"/>
        </w:rPr>
        <w:t>Thỏa thuận tham gia chương trình điều chỉnh phụ tải điện </w:t>
      </w:r>
      <w:r w:rsidRPr="00241F35">
        <w:rPr>
          <w:rFonts w:ascii="Arial" w:eastAsia="Times New Roman" w:hAnsi="Arial" w:cs="Arial"/>
          <w:color w:val="000000"/>
          <w:sz w:val="20"/>
          <w:szCs w:val="20"/>
          <w:lang w:val="vi-VN"/>
        </w:rPr>
        <w:t>là Thỏa thuận giữa khách hàng sử dụng điện đăng ký tham gia chương trình điều chỉnh phụ tải điện và Đơn vị thực hiện chương trình điều chỉnh phụ tải điện để tham gia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Điều 2. Trách nhiệm chung</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Bên A và Bên B có trách nhiệm thực hiện chương trình điều chỉnh phụ tải phù hợp với nội dung được quy định tại các văn bản sau:</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1. Các trình tự thực hiện Chương trình điều chỉnh phụ tải điện do Tập đoàn Điện lực Việt Nam ban hành.</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Các văn bản pháp lý liên quan tới Chương trình điều chỉnh phụ tải điện do cơ quan có thẩm quyền ban hành và các nội dung được thỏa thuận thống nhất trong Thỏa thuận này.</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Điều 3. Quyền và nghĩa vụ của Bên A</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1. Phối hợp và hướng dẫn Bên B xác định danh mục phụ tải điện tham gia chương trình trên cơ sở đăng ký của Bên B theo mẫu quy định tại </w:t>
      </w:r>
      <w:bookmarkStart w:id="2" w:name="bieumau_pl_5_pl_1"/>
      <w:r w:rsidRPr="00241F35">
        <w:rPr>
          <w:rFonts w:ascii="Arial" w:eastAsia="Times New Roman" w:hAnsi="Arial" w:cs="Arial"/>
          <w:color w:val="000000"/>
          <w:sz w:val="20"/>
          <w:szCs w:val="20"/>
          <w:lang w:val="vi-VN"/>
        </w:rPr>
        <w:t>Phụ lục số 05</w:t>
      </w:r>
      <w:bookmarkEnd w:id="2"/>
      <w:r w:rsidRPr="00241F35">
        <w:rPr>
          <w:rFonts w:ascii="Arial" w:eastAsia="Times New Roman" w:hAnsi="Arial" w:cs="Arial"/>
          <w:color w:val="000000"/>
          <w:sz w:val="20"/>
          <w:szCs w:val="20"/>
          <w:lang w:val="vi-VN"/>
        </w:rPr>
        <w:t> kèm theo Thỏa thuận này.</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Lập kế hoạch và lịch thực hiện các sự kiện điều chỉnh phụ tải điện.</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3. Xây dựng Đường phụ tải cơ sở theo mẫu quy định tại </w:t>
      </w:r>
      <w:bookmarkStart w:id="3" w:name="bieumau_pl_2_pl_1"/>
      <w:r w:rsidRPr="00241F35">
        <w:rPr>
          <w:rFonts w:ascii="Arial" w:eastAsia="Times New Roman" w:hAnsi="Arial" w:cs="Arial"/>
          <w:color w:val="000000"/>
          <w:sz w:val="20"/>
          <w:szCs w:val="20"/>
          <w:lang w:val="vi-VN"/>
        </w:rPr>
        <w:t>Phụ lục số 02</w:t>
      </w:r>
      <w:bookmarkEnd w:id="3"/>
      <w:r w:rsidRPr="00241F35">
        <w:rPr>
          <w:rFonts w:ascii="Arial" w:eastAsia="Times New Roman" w:hAnsi="Arial" w:cs="Arial"/>
          <w:color w:val="000000"/>
          <w:sz w:val="20"/>
          <w:szCs w:val="20"/>
          <w:lang w:val="vi-VN"/>
        </w:rPr>
        <w:t> kèm theo Thỏa thuận này và thông báo cho Bên B trước ít nhất (…) giờ so với thời điểm dự kiến diễn ra sự kiện điều chỉnh phụ tải điện.</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4. Gửi thông báo sự kiện điều chỉnh phụ tải điện theo mẫu quy định tại </w:t>
      </w:r>
      <w:bookmarkStart w:id="4" w:name="bieumau_pl_1_pl_1"/>
      <w:r w:rsidRPr="00241F35">
        <w:rPr>
          <w:rFonts w:ascii="Arial" w:eastAsia="Times New Roman" w:hAnsi="Arial" w:cs="Arial"/>
          <w:color w:val="000000"/>
          <w:sz w:val="20"/>
          <w:szCs w:val="20"/>
          <w:lang w:val="vi-VN"/>
        </w:rPr>
        <w:t>Phụ lục số 01</w:t>
      </w:r>
      <w:bookmarkEnd w:id="4"/>
      <w:r w:rsidRPr="00241F35">
        <w:rPr>
          <w:rFonts w:ascii="Arial" w:eastAsia="Times New Roman" w:hAnsi="Arial" w:cs="Arial"/>
          <w:color w:val="000000"/>
          <w:sz w:val="20"/>
          <w:szCs w:val="20"/>
          <w:lang w:val="vi-VN"/>
        </w:rPr>
        <w:t> Thỏa thuận này cho Bên B trước ít nhất (…) giờ so với thời điểm dự kiến diễn ra sự kiện điều chỉnh phụ tải điện.</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5. Thông báo cho Bên B về sản lượng điện năng tiết giảm của Bên B theo mẫu quy định tại </w:t>
      </w:r>
      <w:bookmarkStart w:id="5" w:name="bieumau_pl_3_pl_1"/>
      <w:r w:rsidRPr="00241F35">
        <w:rPr>
          <w:rFonts w:ascii="Arial" w:eastAsia="Times New Roman" w:hAnsi="Arial" w:cs="Arial"/>
          <w:color w:val="000000"/>
          <w:sz w:val="20"/>
          <w:szCs w:val="20"/>
          <w:lang w:val="vi-VN"/>
        </w:rPr>
        <w:t>Phụ lục số 03</w:t>
      </w:r>
      <w:bookmarkEnd w:id="5"/>
      <w:r w:rsidRPr="00241F35">
        <w:rPr>
          <w:rFonts w:ascii="Arial" w:eastAsia="Times New Roman" w:hAnsi="Arial" w:cs="Arial"/>
          <w:color w:val="000000"/>
          <w:sz w:val="20"/>
          <w:szCs w:val="20"/>
          <w:lang w:val="vi-VN"/>
        </w:rPr>
        <w:t> kèm theo Thỏa thuận và thông báo khoản tiền khuyến khích (nếu có).</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6. Bố trí nhân viên phối hợp với Bên B trong việc tham gia chương trình điều chỉnh phụ tải quy định theo mẫu tại </w:t>
      </w:r>
      <w:bookmarkStart w:id="6" w:name="bieumau_pl_5_pl_2"/>
      <w:r w:rsidRPr="00241F35">
        <w:rPr>
          <w:rFonts w:ascii="Arial" w:eastAsia="Times New Roman" w:hAnsi="Arial" w:cs="Arial"/>
          <w:color w:val="000000"/>
          <w:sz w:val="20"/>
          <w:szCs w:val="20"/>
          <w:lang w:val="vi-VN"/>
        </w:rPr>
        <w:t>Phụ lục số 05</w:t>
      </w:r>
      <w:bookmarkEnd w:id="6"/>
      <w:r w:rsidRPr="00241F35">
        <w:rPr>
          <w:rFonts w:ascii="Arial" w:eastAsia="Times New Roman" w:hAnsi="Arial" w:cs="Arial"/>
          <w:color w:val="000000"/>
          <w:sz w:val="20"/>
          <w:szCs w:val="20"/>
          <w:lang w:val="vi-VN"/>
        </w:rPr>
        <w:t> kèm theo Thỏa thuận này.</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7. Các quyền và nghĩa vụ khác do hai bên thỏa thuận.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Điều 4. Quyền và nghĩa vụ của Bên B</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lastRenderedPageBreak/>
        <w:t>1. Thực hiện điều chỉnh, tiết giảm phụ tải điện phù hợp với nội dung trong Thông báo sự kiện điều chỉnh phụ tải điện của Bên A.</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Bên B có trách nhiệm thông báo lại cho Bên A trước ít nhất (…) giờ so với thời điểm dự kiến diễn ra sự kiện điều chỉnh phụ tải điện việc có hay không tham gia sự kiện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3. Phối hợp thực hiện các công việc liên quan đến chương trình điều chỉnh phụ tải theo sự hướng dẫn của Bên A.</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4. Bố trí nhân viên phối hợp với Bên A trong việc tham gia chương trình điều chỉnh phụ tải quy định theo mẫu tại </w:t>
      </w:r>
      <w:bookmarkStart w:id="7" w:name="bieumau_pl_6_pl_1"/>
      <w:r w:rsidRPr="00241F35">
        <w:rPr>
          <w:rFonts w:ascii="Arial" w:eastAsia="Times New Roman" w:hAnsi="Arial" w:cs="Arial"/>
          <w:color w:val="000000"/>
          <w:sz w:val="20"/>
          <w:szCs w:val="20"/>
          <w:lang w:val="vi-VN"/>
        </w:rPr>
        <w:t>Phụ lục số 06</w:t>
      </w:r>
      <w:bookmarkEnd w:id="7"/>
      <w:r w:rsidRPr="00241F35">
        <w:rPr>
          <w:rFonts w:ascii="Arial" w:eastAsia="Times New Roman" w:hAnsi="Arial" w:cs="Arial"/>
          <w:color w:val="000000"/>
          <w:sz w:val="20"/>
          <w:szCs w:val="20"/>
          <w:lang w:val="vi-VN"/>
        </w:rPr>
        <w:t> kèm theo Thỏa thuận này.</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5. Các quyền và nghĩa vụ khác do hai bên thỏa thuận.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Điều 5. Danh mục phụ tải tham gia chương trình điều chỉnh phụ tải điện</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1. Trước khi thực hiện Chương trình điều chỉnh phụ tải điện, Bên B gửi Danh mục phụ tải điện tham gia Chương trình điều chỉnh phụ tải điện theo mẫu quy định tại </w:t>
      </w:r>
      <w:bookmarkStart w:id="8" w:name="bieumau_pl_4_pl_2"/>
      <w:r w:rsidRPr="00241F35">
        <w:rPr>
          <w:rFonts w:ascii="Arial" w:eastAsia="Times New Roman" w:hAnsi="Arial" w:cs="Arial"/>
          <w:color w:val="000000"/>
          <w:sz w:val="20"/>
          <w:szCs w:val="20"/>
          <w:lang w:val="vi-VN"/>
        </w:rPr>
        <w:t>Phụ lục số 04</w:t>
      </w:r>
      <w:bookmarkEnd w:id="8"/>
      <w:r w:rsidRPr="00241F35">
        <w:rPr>
          <w:rFonts w:ascii="Arial" w:eastAsia="Times New Roman" w:hAnsi="Arial" w:cs="Arial"/>
          <w:color w:val="000000"/>
          <w:sz w:val="20"/>
          <w:szCs w:val="20"/>
          <w:lang w:val="vi-VN"/>
        </w:rPr>
        <w:t> kèm theo Thỏa thuận này cho Bên A.</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Trong quá trình thực hiện Chương trình, các bên có thể thỏa thuận điều chỉnh, bổ sung Danh mục phụ tải tham gia Chương trình bằng một văn bản thỏa thuận giữa các bên và là một phần phụ lục của Thỏa thuận này.</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Điều 6. Giải quyết tranh chấp</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1. Không áp dụng cơ chế phạt thỏa thuận khi Bên B không tham gia thực hiện điều chỉnh phụ tải điện theo thông báo của Bên A.</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Trường hợp phát sinh tranh chấp, hai bên giải quyết bằng thương lượng. Nếu hai bên không tự giải quyết được thì có thể đề nghị Cục Điều tiết diện lực giải quyết. Trong trường hợp một bên hoặc cả hai bên không đồng ý theo giải quyết của Cục Điều tiết diện lực thì có quyền chuyển vụ việc đến Tòa án hoặc Trọng tài thương mại để giải quyết theo quy định của pháp luật.</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Điều 7. Hình thức thông tin liên lạc</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1. Tất cả thông báo hoặc liên lạc giữa các bên trong quá trình thực hiện Chương trình điều chỉnh phụ tải điện được thực hiện bằng một trong các hình thức sau:</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a) Đường bưu điện tới các địa chỉ xác định cụ thể tại </w:t>
      </w:r>
      <w:bookmarkStart w:id="9" w:name="bieumau_pl_7_pl_4"/>
      <w:r w:rsidRPr="00241F35">
        <w:rPr>
          <w:rFonts w:ascii="Arial" w:eastAsia="Times New Roman" w:hAnsi="Arial" w:cs="Arial"/>
          <w:color w:val="000000"/>
          <w:sz w:val="20"/>
          <w:szCs w:val="20"/>
          <w:lang w:val="vi-VN"/>
        </w:rPr>
        <w:t>Phụ lục số 07</w:t>
      </w:r>
      <w:bookmarkEnd w:id="9"/>
      <w:r w:rsidRPr="00241F35">
        <w:rPr>
          <w:rFonts w:ascii="Arial" w:eastAsia="Times New Roman" w:hAnsi="Arial" w:cs="Arial"/>
          <w:color w:val="000000"/>
          <w:sz w:val="20"/>
          <w:szCs w:val="20"/>
          <w:lang w:val="vi-VN"/>
        </w:rPr>
        <w:t> kèm theo Thỏa thuận này;</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b) Điện thoại hoặc tin nhắn SMS theo số điện thoại xác định cụ thể tại </w:t>
      </w:r>
      <w:bookmarkStart w:id="10" w:name="bieumau_pl_7_pl_5"/>
      <w:r w:rsidRPr="00241F35">
        <w:rPr>
          <w:rFonts w:ascii="Arial" w:eastAsia="Times New Roman" w:hAnsi="Arial" w:cs="Arial"/>
          <w:color w:val="000000"/>
          <w:sz w:val="20"/>
          <w:szCs w:val="20"/>
          <w:lang w:val="vi-VN"/>
        </w:rPr>
        <w:t>Phụ lục số 07</w:t>
      </w:r>
      <w:bookmarkEnd w:id="10"/>
      <w:r w:rsidRPr="00241F35">
        <w:rPr>
          <w:rFonts w:ascii="Arial" w:eastAsia="Times New Roman" w:hAnsi="Arial" w:cs="Arial"/>
          <w:color w:val="000000"/>
          <w:sz w:val="20"/>
          <w:szCs w:val="20"/>
          <w:lang w:val="vi-VN"/>
        </w:rPr>
        <w:t> Thỏa thuận này;</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c) Theo số fax xác định cụ thể tại </w:t>
      </w:r>
      <w:bookmarkStart w:id="11" w:name="bieumau_pl_7_pl_6"/>
      <w:r w:rsidRPr="00241F35">
        <w:rPr>
          <w:rFonts w:ascii="Arial" w:eastAsia="Times New Roman" w:hAnsi="Arial" w:cs="Arial"/>
          <w:color w:val="000000"/>
          <w:sz w:val="20"/>
          <w:szCs w:val="20"/>
          <w:lang w:val="vi-VN"/>
        </w:rPr>
        <w:t>Phụ lục số 07</w:t>
      </w:r>
      <w:bookmarkEnd w:id="11"/>
      <w:r w:rsidRPr="00241F35">
        <w:rPr>
          <w:rFonts w:ascii="Arial" w:eastAsia="Times New Roman" w:hAnsi="Arial" w:cs="Arial"/>
          <w:color w:val="000000"/>
          <w:sz w:val="20"/>
          <w:szCs w:val="20"/>
          <w:lang w:val="vi-VN"/>
        </w:rPr>
        <w:t> kèm theo Thỏa thuận này;</w:t>
      </w:r>
    </w:p>
    <w:p w:rsidR="00241F35" w:rsidRPr="00241F35" w:rsidRDefault="00241F35" w:rsidP="00241F35">
      <w:pPr>
        <w:shd w:val="clear" w:color="auto" w:fill="FFFFFF"/>
        <w:spacing w:after="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d) Theo địa chỉ email xác định cụ thể tại </w:t>
      </w:r>
      <w:bookmarkStart w:id="12" w:name="bieumau_pl_7_pl_7"/>
      <w:r w:rsidRPr="00241F35">
        <w:rPr>
          <w:rFonts w:ascii="Arial" w:eastAsia="Times New Roman" w:hAnsi="Arial" w:cs="Arial"/>
          <w:color w:val="000000"/>
          <w:sz w:val="20"/>
          <w:szCs w:val="20"/>
          <w:lang w:val="vi-VN"/>
        </w:rPr>
        <w:t>Phụ lục số 07</w:t>
      </w:r>
      <w:bookmarkEnd w:id="12"/>
      <w:r w:rsidRPr="00241F35">
        <w:rPr>
          <w:rFonts w:ascii="Arial" w:eastAsia="Times New Roman" w:hAnsi="Arial" w:cs="Arial"/>
          <w:color w:val="000000"/>
          <w:sz w:val="20"/>
          <w:szCs w:val="20"/>
          <w:lang w:val="vi-VN"/>
        </w:rPr>
        <w:t> kèm theo Thỏa thuận này.</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Các bên có thể thay đổi địa chỉ liên lạc, số điện thoại, số fax hoặc email trong trường hợp cần thiết và phải thông báo ngay cho bên kia biết.</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3. Ngoài các hình thức liên lạc được quy định tại khoản 1 Điều này, các bên có thể liên lạc qua Hệ thống quản lý thực hiện chương trình điều chỉnh phụ tải điện trong quá trình thực hiện Chương trình hoặc các hình thức cụ thể khác đảm bảo thuận lợi nhất về thông tin cho cả hai bên trong quá trình thực hiện. Bên A có trách nhiệm hướng dẫn Bên B sử dụng Hệ thống quản lý thực hiện Chương trình điều chỉnh phụ tải điện trước khi chính thức thực hiện Chương trình điều chỉnh phụ tải điện.</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Điều 8. Điều khoản thi hành</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1. Thỏa thuận này có hiệu lực từ ngày … tháng … năm … đến ngày … tháng … năm ….</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2. Trong thời gian thực hiện, nếu một trong hai bên muốn chấm dứt Thỏa thuận, sửa đổi hoặc bổ sung nội dung đã ký trong Thỏa thuận phải thông báo cho bên kia trước 15 ngày để cùng nhau giải quyết.</w:t>
      </w:r>
    </w:p>
    <w:p w:rsidR="00241F35" w:rsidRPr="00241F35" w:rsidRDefault="00241F35" w:rsidP="00241F35">
      <w:pPr>
        <w:shd w:val="clear" w:color="auto" w:fill="FFFFFF"/>
        <w:spacing w:before="120" w:after="120" w:line="234" w:lineRule="atLeast"/>
        <w:rPr>
          <w:rFonts w:ascii="Arial" w:eastAsia="Times New Roman" w:hAnsi="Arial" w:cs="Arial"/>
          <w:color w:val="000000"/>
          <w:sz w:val="18"/>
          <w:szCs w:val="18"/>
        </w:rPr>
      </w:pPr>
      <w:r w:rsidRPr="00241F35">
        <w:rPr>
          <w:rFonts w:ascii="Arial" w:eastAsia="Times New Roman" w:hAnsi="Arial" w:cs="Arial"/>
          <w:color w:val="000000"/>
          <w:sz w:val="20"/>
          <w:szCs w:val="20"/>
          <w:lang w:val="vi-VN"/>
        </w:rPr>
        <w:t>3. Thỏa thuận này được lập thành 04 bản, có giá trị pháp lý như nhau, mỗi bên giữ 02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1F35" w:rsidRPr="00241F35" w:rsidTr="00241F35">
        <w:trPr>
          <w:tblCellSpacing w:w="0" w:type="dxa"/>
        </w:trPr>
        <w:tc>
          <w:tcPr>
            <w:tcW w:w="4428" w:type="dxa"/>
            <w:shd w:val="clear" w:color="auto" w:fill="FFFFFF"/>
            <w:tcMar>
              <w:top w:w="0" w:type="dxa"/>
              <w:left w:w="108" w:type="dxa"/>
              <w:bottom w:w="0" w:type="dxa"/>
              <w:right w:w="108" w:type="dxa"/>
            </w:tcMar>
            <w:hideMark/>
          </w:tcPr>
          <w:p w:rsidR="00241F35" w:rsidRPr="00241F35" w:rsidRDefault="00241F35" w:rsidP="00241F35">
            <w:pPr>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t>ĐƠN VỊ THỰC HIỆN CHƯƠNG TRÌNH ĐIỀU CHỈNH PHỤ TẢI ĐIỆN</w:t>
            </w:r>
            <w:r w:rsidRPr="00241F35">
              <w:rPr>
                <w:rFonts w:ascii="Arial" w:eastAsia="Times New Roman" w:hAnsi="Arial" w:cs="Arial"/>
                <w:b/>
                <w:bCs/>
                <w:color w:val="000000"/>
                <w:sz w:val="20"/>
                <w:szCs w:val="20"/>
              </w:rPr>
              <w:br/>
            </w:r>
            <w:r w:rsidRPr="00241F35">
              <w:rPr>
                <w:rFonts w:ascii="Arial" w:eastAsia="Times New Roman" w:hAnsi="Arial" w:cs="Arial"/>
                <w:b/>
                <w:bCs/>
                <w:color w:val="000000"/>
                <w:sz w:val="20"/>
                <w:szCs w:val="20"/>
              </w:rPr>
              <w:lastRenderedPageBreak/>
              <w:br/>
            </w:r>
            <w:r w:rsidRPr="00241F35">
              <w:rPr>
                <w:rFonts w:ascii="Arial" w:eastAsia="Times New Roman" w:hAnsi="Arial" w:cs="Arial"/>
                <w:b/>
                <w:bCs/>
                <w:color w:val="000000"/>
                <w:sz w:val="20"/>
                <w:szCs w:val="20"/>
              </w:rPr>
              <w:br/>
            </w:r>
            <w:r w:rsidRPr="00241F35">
              <w:rPr>
                <w:rFonts w:ascii="Arial" w:eastAsia="Times New Roman" w:hAnsi="Arial" w:cs="Arial"/>
                <w:b/>
                <w:bCs/>
                <w:color w:val="000000"/>
                <w:sz w:val="20"/>
                <w:szCs w:val="20"/>
              </w:rPr>
              <w:br/>
            </w:r>
            <w:r w:rsidRPr="00241F35">
              <w:rPr>
                <w:rFonts w:ascii="Arial" w:eastAsia="Times New Roman" w:hAnsi="Arial" w:cs="Arial"/>
                <w:b/>
                <w:bCs/>
                <w:color w:val="000000"/>
                <w:sz w:val="20"/>
                <w:szCs w:val="20"/>
              </w:rPr>
              <w:br/>
            </w:r>
            <w:r w:rsidRPr="00241F35">
              <w:rPr>
                <w:rFonts w:ascii="Arial" w:eastAsia="Times New Roman" w:hAnsi="Arial" w:cs="Arial"/>
                <w:i/>
                <w:iCs/>
                <w:color w:val="000000"/>
                <w:sz w:val="20"/>
                <w:szCs w:val="20"/>
                <w:lang w:val="vi-VN"/>
              </w:rPr>
              <w:t>(Ký tên, đóng dấu)</w:t>
            </w:r>
          </w:p>
        </w:tc>
        <w:tc>
          <w:tcPr>
            <w:tcW w:w="4428" w:type="dxa"/>
            <w:shd w:val="clear" w:color="auto" w:fill="FFFFFF"/>
            <w:tcMar>
              <w:top w:w="0" w:type="dxa"/>
              <w:left w:w="108" w:type="dxa"/>
              <w:bottom w:w="0" w:type="dxa"/>
              <w:right w:w="108" w:type="dxa"/>
            </w:tcMar>
            <w:hideMark/>
          </w:tcPr>
          <w:p w:rsidR="00241F35" w:rsidRPr="00241F35" w:rsidRDefault="00241F35" w:rsidP="00241F35">
            <w:pPr>
              <w:spacing w:before="120" w:after="120" w:line="234" w:lineRule="atLeast"/>
              <w:jc w:val="center"/>
              <w:rPr>
                <w:rFonts w:ascii="Arial" w:eastAsia="Times New Roman" w:hAnsi="Arial" w:cs="Arial"/>
                <w:color w:val="000000"/>
                <w:sz w:val="18"/>
                <w:szCs w:val="18"/>
              </w:rPr>
            </w:pPr>
            <w:r w:rsidRPr="00241F35">
              <w:rPr>
                <w:rFonts w:ascii="Arial" w:eastAsia="Times New Roman" w:hAnsi="Arial" w:cs="Arial"/>
                <w:b/>
                <w:bCs/>
                <w:color w:val="000000"/>
                <w:sz w:val="20"/>
                <w:szCs w:val="20"/>
                <w:lang w:val="vi-VN"/>
              </w:rPr>
              <w:lastRenderedPageBreak/>
              <w:t>KHÁCH HÀNG</w:t>
            </w:r>
            <w:r w:rsidRPr="00241F35">
              <w:rPr>
                <w:rFonts w:ascii="Arial" w:eastAsia="Times New Roman" w:hAnsi="Arial" w:cs="Arial"/>
                <w:b/>
                <w:bCs/>
                <w:color w:val="000000"/>
                <w:sz w:val="20"/>
                <w:szCs w:val="20"/>
                <w:lang w:val="vi-VN"/>
              </w:rPr>
              <w:br/>
            </w:r>
            <w:r w:rsidRPr="00241F35">
              <w:rPr>
                <w:rFonts w:ascii="Arial" w:eastAsia="Times New Roman" w:hAnsi="Arial" w:cs="Arial"/>
                <w:b/>
                <w:bCs/>
                <w:color w:val="000000"/>
                <w:sz w:val="20"/>
                <w:szCs w:val="20"/>
              </w:rPr>
              <w:br/>
            </w:r>
            <w:r w:rsidRPr="00241F35">
              <w:rPr>
                <w:rFonts w:ascii="Arial" w:eastAsia="Times New Roman" w:hAnsi="Arial" w:cs="Arial"/>
                <w:b/>
                <w:bCs/>
                <w:color w:val="000000"/>
                <w:sz w:val="20"/>
                <w:szCs w:val="20"/>
              </w:rPr>
              <w:lastRenderedPageBreak/>
              <w:br/>
            </w:r>
            <w:r w:rsidRPr="00241F35">
              <w:rPr>
                <w:rFonts w:ascii="Arial" w:eastAsia="Times New Roman" w:hAnsi="Arial" w:cs="Arial"/>
                <w:b/>
                <w:bCs/>
                <w:color w:val="000000"/>
                <w:sz w:val="20"/>
                <w:szCs w:val="20"/>
              </w:rPr>
              <w:br/>
            </w:r>
            <w:r w:rsidRPr="00241F35">
              <w:rPr>
                <w:rFonts w:ascii="Arial" w:eastAsia="Times New Roman" w:hAnsi="Arial" w:cs="Arial"/>
                <w:b/>
                <w:bCs/>
                <w:color w:val="000000"/>
                <w:sz w:val="20"/>
                <w:szCs w:val="20"/>
              </w:rPr>
              <w:br/>
            </w:r>
            <w:r w:rsidRPr="00241F35">
              <w:rPr>
                <w:rFonts w:ascii="Arial" w:eastAsia="Times New Roman" w:hAnsi="Arial" w:cs="Arial"/>
                <w:b/>
                <w:bCs/>
                <w:color w:val="000000"/>
                <w:sz w:val="20"/>
                <w:szCs w:val="20"/>
              </w:rPr>
              <w:br/>
            </w:r>
            <w:r w:rsidRPr="00241F35">
              <w:rPr>
                <w:rFonts w:ascii="Arial" w:eastAsia="Times New Roman" w:hAnsi="Arial" w:cs="Arial"/>
                <w:i/>
                <w:iCs/>
                <w:color w:val="000000"/>
                <w:sz w:val="20"/>
                <w:szCs w:val="20"/>
                <w:lang w:val="vi-VN"/>
              </w:rPr>
              <w:t>(Ký tên, đóng dấu)</w:t>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35"/>
    <w:rsid w:val="00241F35"/>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03326-53DF-41AA-AD25-40786BD3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F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1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2025-02-19T10:38:00Z</dcterms:created>
  <dcterms:modified xsi:type="dcterms:W3CDTF">2025-02-19T10:38:00Z</dcterms:modified>
</cp:coreProperties>
</file>