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DB" w:rsidRPr="00607ADB" w:rsidRDefault="00607ADB" w:rsidP="00607ADB">
      <w:pPr>
        <w:shd w:val="clear" w:color="auto" w:fill="FFFFFF"/>
        <w:spacing w:after="0" w:line="234" w:lineRule="atLeast"/>
        <w:jc w:val="center"/>
        <w:rPr>
          <w:rFonts w:ascii="Arial" w:eastAsia="Times New Roman" w:hAnsi="Arial" w:cs="Arial"/>
          <w:color w:val="000000"/>
          <w:sz w:val="18"/>
          <w:szCs w:val="18"/>
        </w:rPr>
      </w:pPr>
      <w:bookmarkStart w:id="0" w:name="chuong_pl4"/>
      <w:r w:rsidRPr="00607ADB">
        <w:rPr>
          <w:rFonts w:ascii="Arial" w:eastAsia="Times New Roman" w:hAnsi="Arial" w:cs="Arial"/>
          <w:b/>
          <w:bCs/>
          <w:color w:val="000000"/>
          <w:sz w:val="18"/>
          <w:szCs w:val="18"/>
        </w:rPr>
        <w:t>Phụ lục II</w:t>
      </w:r>
      <w:bookmarkEnd w:id="0"/>
    </w:p>
    <w:p w:rsidR="00607ADB" w:rsidRPr="00607ADB" w:rsidRDefault="00607ADB" w:rsidP="00607ADB">
      <w:pPr>
        <w:shd w:val="clear" w:color="auto" w:fill="FFFFFF"/>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i/>
          <w:iCs/>
          <w:color w:val="000000"/>
          <w:sz w:val="18"/>
          <w:szCs w:val="18"/>
        </w:rPr>
        <w:t>(Kèm theo Thông tư số 29/2025/TT-BTC ngày 26 tháng 5 năm 2025 của Bộ</w:t>
      </w:r>
      <w:r w:rsidRPr="00607ADB">
        <w:rPr>
          <w:rFonts w:ascii="Arial" w:eastAsia="Times New Roman" w:hAnsi="Arial" w:cs="Arial"/>
          <w:i/>
          <w:iCs/>
          <w:color w:val="000000"/>
          <w:sz w:val="18"/>
          <w:szCs w:val="18"/>
        </w:rPr>
        <w:br/>
        <w:t>trưởng Bộ Tài chính)</w:t>
      </w:r>
    </w:p>
    <w:p w:rsidR="00607ADB" w:rsidRPr="00607ADB" w:rsidRDefault="00607ADB" w:rsidP="00607ADB">
      <w:pPr>
        <w:shd w:val="clear" w:color="auto" w:fill="FFFFFF"/>
        <w:spacing w:after="0" w:line="234" w:lineRule="atLeast"/>
        <w:rPr>
          <w:rFonts w:ascii="Arial" w:eastAsia="Times New Roman" w:hAnsi="Arial" w:cs="Arial"/>
          <w:color w:val="000000"/>
          <w:sz w:val="18"/>
          <w:szCs w:val="18"/>
        </w:rPr>
      </w:pPr>
      <w:bookmarkStart w:id="1" w:name="chuong_1"/>
      <w:r w:rsidRPr="00607ADB">
        <w:rPr>
          <w:rFonts w:ascii="Arial" w:eastAsia="Times New Roman" w:hAnsi="Arial" w:cs="Arial"/>
          <w:b/>
          <w:bCs/>
          <w:color w:val="000000"/>
          <w:sz w:val="18"/>
          <w:szCs w:val="18"/>
        </w:rPr>
        <w:t>Phần A. Chỉ tiêu thông tin khai báo đối với tờ khai nhập khẩu trị giá thấp</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1981"/>
        <w:gridCol w:w="5849"/>
        <w:gridCol w:w="850"/>
      </w:tblGrid>
      <w:tr w:rsidR="00607ADB" w:rsidRPr="00607ADB" w:rsidTr="00607AD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STT</w:t>
            </w:r>
          </w:p>
        </w:tc>
        <w:tc>
          <w:tcPr>
            <w:tcW w:w="1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Chỉ tiêu thông tin</w:t>
            </w:r>
          </w:p>
        </w:tc>
        <w:tc>
          <w:tcPr>
            <w:tcW w:w="3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Mô tả, ghi chú</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Bảng mã</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A</w:t>
            </w:r>
          </w:p>
        </w:tc>
        <w:tc>
          <w:tcPr>
            <w:tcW w:w="41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Thông tin chung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Không phải nhập liệu, hệ thống tự động cấp số tờ khai.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cơ quan Hải quan và các cơ quan khác có liên quan sử dụng 11 ký tự đầu của số tờ khai. Ký tự thử 12 chỉ thể hiện số lần khai bổ sung.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loại hình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“A45”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phân loại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Nấu hàng hóa thuộc một trong các trường hợp sau đây thì bắt buộc phải nhập mã tương ứng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“F”: Hàng bưu chính, chuyển phát nhanh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“J”: Hàng giao dịch qua thương mại điện tử</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hiệu phương thức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Căn cứ phương thức vận chuyển để lựa chọn một trong các mã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Đường không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Đường biển (container)</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Đường biển (hàng rời, lỏng...)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“4”: Đường bộ (xe tải)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“5”: Đường sắt</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“6”: Đường sông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“9”: Khác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Cơ quan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cơ quan hải quan nơi đăng ký tờ khai hải quan theo quy định của pháp luật.</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không nhập, Hệ thống sẽ tự động xác định mã cơ quan hải quan đăng ký tờ khai dựa trên địa điểm lưu giữ hàng chờ thông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Tham khảo bảng mã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bộ phận xử lý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bộ phận xử lý tờ khai.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không nhập, Hệ thống sẽ tự động xác định mã.</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Tham khảo bảng mã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Số định danh cá nhân hoặc mã số thuế của tổ chức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Không kiểm tra chỉ tiêu này trong điều kiện đăng ký tờ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Tên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họ tên người nhập khẩu hoặc tên của tổ chức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Địa chỉ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Cá nhân: Nhập địa chỉ của người nhập khẩu theo căn cước công dân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Tổ chức: Nhập địa chỉ theo đăng ký hoạt động của tổ chức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điện thoại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số điện thoại của người nhập khẩu (không sử dụng dấu gạch ngang).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Nếu hệ thống tự động hiển thị, không cần nhập liệu.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số điện thoại của người nhập khẩu mã hệ thống hiển thị không đúng, thì nhập vào số điện thoại chính xác.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Tên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tên người xuất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nước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nước bao gồm 02 ký tự theo bảng mã UN LOCODE (tham khảo bảng “Mã nước” tại Cổng Thông tin điện tử của cơ quan hải quan) Không phải nhập liệu trong trường hợp không xác định được nước xuất khẩu hoặc không có trong bảng mã UN LOCODE.</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đại lý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số đại lý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vận đơn (Số B/L, số AWB v.v.)</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số vận đơn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lượng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lượng kiện hàng hóa (căn cứ vào hóa đơn thương mại, phiếu đóng gói, vận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Không nhập phần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Nhập là “1” đối với hàng hóa không thể thể hiện bảng đơn vị tính (kiện, thùng,...).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Ví dụ: CS: thùng, BX: hộp,....</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loại kiện” trên website Hải quan: www.customs.gov.vn)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Tổng trọng lượng hàng (Cross)</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trọng lượng hàng (căn cứ vào phiếu đóng gói, hóa đơn thương mại hoặc chứng từ vận chuyển)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Đối với các phương thức vận chuyển khác: có thể nhập 06 ký tự cho phần nguyên và 03 ký tự cho phần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mã của tổng trọng lượng hàng là “LBR” (pound), hệ thống sẽ tự động chuyển đổi sang KGM (kilogram).</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 Không phải nhập ô này trong trường hợp tại chỉ tiêu thông tin “Mã phương thức vận chuyển” người khai chọn mã “9”.</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 của tổng trọng lượng hàng theo chuẩn UN/ECE</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Ví dụ:</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KGM: kilogram</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TNE: tấn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LBR: pound</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đơn vị tính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nhập mã đơn vị tính khác LBR, xuất ra mã trọng lượng đơn vị tính.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nhập là “LBR” (pound), xuất ra KGM.</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17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địa điểm lưu kho hàng chờ thông quan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địa điểm lưu kho của doanh nghiệp bưu chính, chuyển phát nhanh hoặc nhập mã địa điểm nơi lưu giữ hàng hóa khi khai báo nhập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Phương tiện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hô hiệu (call sign) trong trường hợp vận chuyển bằng đường biển/sông. Nếu thông tin cơ bản của tàu chưa được đăng ký vào hệ thống thì nhập “9999”.</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tên phương tiện vận chuyển (căn cứ vào chứng từ vận tải: B/L, AWB,...)</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tên tàu trong trường hợp vận chuyển bằng đường biển/sông.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Nếu không nhập liệu, hệ thống sẽ tự động xuất ra tên tàu đã đăng ký trên hệ thống dựa trên hô hiệu đã nhập ở ô 1.</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Trường hợp vận chuyển hàng không: nhập mã hãng hàng không (02 ký tự), số chuyến bay (04 ký tự), gạch chéo (01 ký tự), ngày/tháng (ngày: 02 ký tự, tháng 03 ký tự viết tắt của các tháng bằng tiếng Anh).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Ví dụ: AB0001/01JAN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(4) Trường hợp vận chuyển đường bộ: nhập số xe tải.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(5) Trường hợp vận chuyển đường sắt: nhập số tàu.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(6) Không phải nhập trong trường hợp tại chỉ tiêu “Mã hiệu phương thức vận chuyển”, người khai chọn mã “9” và trong trường hợp hệ thống hỗ trợ tự động xuất ra tên phương tiện vận chuyển.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Ngày hàng đến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ngày dự kiến hàng hóa đến cửa khẩu theo chứng từ vận tải hoặc Thông báo hàng đến (Arrival notice) của người vận chuyển gửi cho người nhận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Địa điểm dỡ hàng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mã địa điểm dỡ hàng: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cảng dỡ hàng (đường không, đường biển) theo vận đơn (B/L, AWB,...);</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Nhập mã ga (đường sắt);</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Nhập mã cửa khẩu (đường bộ, đường sông);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 Bắt buộc nhập liệu trừ trường hợp tại chỉ tiêu “Mã hiệu phương thức vận chuyển” người khai chọn mã “9”.</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các bảng mã “Cảng-ICD trong nước”, “Cửa khẩu đường bộ - Ga đường sắt" và “Sân bay trong nước”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tên địa điểm dỡ hàng: hệ thống hỗ trợ xuất ra tên địa điểm dỡ hàng dựa trên mã địa điểm. Trường hợp không có mã địa điểm dỡ hàng thì phải nhập tên địa điểm dỡ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21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tiền thanh toán nguyên tệ.</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tiền thanh toán nguyên tệ đã bao gồm chi phí vận tải quốc tế và chi phí bảo hiểm quốc tế, không bao gồm chi phí vận tải nội địa và chi phí bảo hiểm nội địa (nếu doanh nghiệp có chứng từ, tài liệu tách được hai khoản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 tổng số tiền thanh toán.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Tổng 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Không phải nhập liệu, hệ thống căn cứ trị giá hải quan để tính tổng trị giá tính thuế.</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Người nộp thuế</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một trong các mã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người nộp thuế là người nhập khẩu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người nộp thuế là đại lý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xác định thời hạn nộp thuế</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một trong các mã tương ứng như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“A”: trường hợp được áp dụng thời hạn nộp thuế do sử dụng bảo lãnh riêng.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 trường hợp được áp dụng thời hạn nộp thuế do sử dụng bảo lãnh chung.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“C”: trường hợp được áp dụng thời hạn nộp thuế mã không sử dụng bảo lãnh.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“D”: trong trường hợp nộp thuế ngay.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Nhập mã “D” trong trường hợp khai báo bổ sung để được cấp phép thông quan sau khi thực hiện quy trình tạm giải phóng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ngân hàng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ngân hàng do Ngân hàng Nhà nước cấp (tham khảo bảng “Mã Ngân hàng” trên website Hải quan), trường hợp ký hiệu và số chứng từ hạn mức đã được đăng ký, hệ thống sẽ kiểm tra những thông tin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Người sử dụng chứng từ bảo lãnh phải là người nhập khẩu hoặc là chứng từ bảo lãnh được cấp đích danh cho đại lý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Ngày tiến hành nghiệp vụ này phải thuộc thời hạn còn hiệu lực của chứng từ bảo lãnh đã đăng ký.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Trường hợp sử dụng chứng từ bảo lãnh riêng, chứng từ phải được sử dụng tại Chi cục Hải quan đã đăng ký.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 Nếu không thuộc trường hợp (1), mã của người được phép sử dụng chứng từ bảo lãnh đã đăng ký trong cơ sở dữ liệu phải khớp với mã của người đăng nhập sử dụng nghiệp vụ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(5) Trường hợp đăng ký chứng từ bảo lãnh riêng trước khi có tờ khai dựa trên số vận đơn hoặc/và số hóa đơn, số vận đơn hoặc/và số hóa đơn phải tồn tại trong cơ sở dữ liệu bảo lãnh riêng.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(6) Mã loại hình đã được đăng ký trong dữ liệu chứng từ bảo lãnh riêng phải khớp với mã loại hình khai báo.</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(7) Ngày khai báo dự kiến nếu đã được đăng ký trong dữ liệu chứng từ bảo lãnh riêng phải khớp với ngày đăng ký khai báo dự kiến.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(8) Trường hợp đăng ký chứng từ bảo lãnh riêng sau khi hệ thống cấp số tờ khai, số tờ khai đã đăng ký trong cơ sở dữ liệu của bảo lãnh phải khớp với số tờ khai hệ thống đã cấp.</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27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Năm phát hành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năm phát hành của chứng từ bảo lãnh (bao gồm 04 ký tự).</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Là chỉ tiêu bắt buộc nếu người khai đà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Ký hiệu chứng từ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ký hiệu của chứng từ bảo lãnh do ngân hàng cung cấp trên chứng thư bảo lãnh (tối đa 10 ký tự).</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Là chỉ tiêu bắt buộc nếu người khai đã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chứng từ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số của chứng từ bảo lãnh do ngân hàng cung cấp trên chứng thư bảo lãnh (tối đa 10 ký tự).</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Là chỉ tiêu bắt buộc nếu người khai đã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Chứng từ đính kèm</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Khai chứng từ đính kèm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Phần ghi chú</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lô hàng có C/O thì nhập số C/O, ngày cấp.</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Phân loại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phân loại thông báo của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“A”: Hướng dẫn sửa đổi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 Thay đổi khai báo nhập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Ngày</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ngày/tháng/năm công chức hải quan thông báo tới người khai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Tên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trích yếu nội dung thông báo.</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Nội dung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(Phan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nội dung thông báo của công chức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i/>
                <w:iCs/>
                <w:color w:val="000000"/>
                <w:sz w:val="18"/>
                <w:szCs w:val="18"/>
              </w:rPr>
              <w:lastRenderedPageBreak/>
              <w:t>B</w:t>
            </w:r>
          </w:p>
        </w:tc>
        <w:tc>
          <w:tcPr>
            <w:tcW w:w="41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Thông tin khai báo chi tiết hàng hóa</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số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đầy đủ mã số hàng hóa quy định tại Danh mục hàng hóa xuất nhập khẩu Việt Nam, Biểu thuế xuất khẩu, nhập khẩu ưu đãi và các Biểu thuế nhập khẩu ưu đãi đặc biệt do Bộ Tài chính ban hành.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Thuế suất</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Hệ thống hỗ trợ tự động xác định mức thuế suất nhập khẩu tương ứng với mã số hàng hóa và mã biểu thuế đã nhập. Trường hợp hệ thống phản hồi lại một trong các lỗi tương ứng với các mã lỗi: E1004, E1006, E1008, E1009 thì người khai hải quan nhập thủ công mức thuế suất thuế nhập khẩu vào ô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“0“ trong trường hợp “Mã biểu thuế nhập khẩu” nhập mã B30.</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Mô tả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Mô tả chi tiết hàng hóa bảng tiếng Việt hoặc tiếng Anh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nước xuất xứ</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nước, vùng lãnh thổ nơi hàng hóa được chế tạo (sản xuất) theo bảng mã UN/LOCODE (căn cứ vào chứng từ chứng nhận xuất xứ hàng hóa hoặc các tài liệu khác có liên quan đến lô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Biểu thuế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Biểu thuế tương ứng loại thuế suất thuế nhập khẩu, cụ thể nhập một trong các mã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“B01”: Biểu thuế nhập khẩu ưu đãi (thuế suất MFN)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“B02”: Chương 98 (1) Biểu thuế nhập khẩu ưu đãi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“B03”: Biểu thuế nhập khẩu thông thường (bằng 150% thuế suất MFN)</w:t>
            </w:r>
          </w:p>
          <w:p w:rsidR="00607ADB" w:rsidRPr="00607ADB" w:rsidRDefault="00607ADB" w:rsidP="00607ADB">
            <w:pPr>
              <w:spacing w:after="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“B04”: Biểu thuế nhập khẩu ưu đãi đặc biệt của Việt Nam để thực hiện </w:t>
            </w:r>
            <w:bookmarkStart w:id="2" w:name="tvpllink_epjtvveulf"/>
            <w:r w:rsidRPr="00607ADB">
              <w:rPr>
                <w:rFonts w:ascii="Arial" w:eastAsia="Times New Roman" w:hAnsi="Arial" w:cs="Arial"/>
                <w:color w:val="000000"/>
                <w:sz w:val="18"/>
                <w:szCs w:val="18"/>
              </w:rPr>
              <w:fldChar w:fldCharType="begin"/>
            </w:r>
            <w:r w:rsidRPr="00607ADB">
              <w:rPr>
                <w:rFonts w:ascii="Arial" w:eastAsia="Times New Roman" w:hAnsi="Arial" w:cs="Arial"/>
                <w:color w:val="000000"/>
                <w:sz w:val="18"/>
                <w:szCs w:val="18"/>
              </w:rPr>
              <w:instrText xml:space="preserve"> HYPERLINK "https://thuvienphapluat.vn/van-ban/Doanh-nghiep/Hiep-dinh-thuong-mai-hang-hoa-ASEAN-227295.aspx" \t "_blank" </w:instrText>
            </w:r>
            <w:r w:rsidRPr="00607ADB">
              <w:rPr>
                <w:rFonts w:ascii="Arial" w:eastAsia="Times New Roman" w:hAnsi="Arial" w:cs="Arial"/>
                <w:color w:val="000000"/>
                <w:sz w:val="18"/>
                <w:szCs w:val="18"/>
              </w:rPr>
              <w:fldChar w:fldCharType="separate"/>
            </w:r>
            <w:r w:rsidRPr="00607ADB">
              <w:rPr>
                <w:rFonts w:ascii="Arial" w:eastAsia="Times New Roman" w:hAnsi="Arial" w:cs="Arial"/>
                <w:color w:val="0E70C3"/>
                <w:sz w:val="18"/>
                <w:szCs w:val="18"/>
              </w:rPr>
              <w:t>Hiệp định Thương mại hàng hóa ASEAN</w:t>
            </w:r>
            <w:r w:rsidRPr="00607ADB">
              <w:rPr>
                <w:rFonts w:ascii="Arial" w:eastAsia="Times New Roman" w:hAnsi="Arial" w:cs="Arial"/>
                <w:color w:val="000000"/>
                <w:sz w:val="18"/>
                <w:szCs w:val="18"/>
              </w:rPr>
              <w:fldChar w:fldCharType="end"/>
            </w:r>
            <w:bookmarkEnd w:id="2"/>
            <w:r w:rsidRPr="00607ADB">
              <w:rPr>
                <w:rFonts w:ascii="Arial" w:eastAsia="Times New Roman" w:hAnsi="Arial" w:cs="Arial"/>
                <w:color w:val="000000"/>
                <w:sz w:val="18"/>
                <w:szCs w:val="18"/>
              </w:rPr>
              <w:t> (ATIGA)</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“B05”: Biểu thuế nhập khẩu ưu đãi đặc biệt của Việt Nam để thực hiện Khu vực Mậu dịch Tự do ASEAN - Trung Quốc (ACFTA)</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“B06”: Biểu thuế nhập khẩu ưu đãi đặc biệt của Việt Nam để thực hiện Khu vực Mậu dịch Tự do ASEAN - Hàn Quốc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“B07”: Biểu thuế nhập khẩu ưu đãi đặc biệt của Việt Nam để thực hiện Hiệp định Khu vực Thương mại tự do ASEAN - Úc - Niu Di lân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“B08”: Biểu thuế nhập khẩu ưu đãi đặc biệt của Việt Nam để thực hiện Hiệp định Thương mại Hàng hóa ASEAN - Ấn Độ</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“B09”: Biểu thuế nhập khẩu ưu đãi đặc biệt của Việt Nam để thực hiện Hiệp định Đối tác kinh tế toàn diện ASEAN - Nhật Bản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“B10”: Biểu thuế nhập khẩu ưu đãi đặc biệt của Việt Nam để thực hiện Hiệp định đối tác kinh tế Việt Nam - Nhật Bản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“B11”: Biểu thuế thuế nhập khẩu đối với các mặt hàng được áp dụng ưu đãi thuế suất thuế nhập khẩu Việt - Lào</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“B12”: Biểu thuế thuế nhập khẩu đối với hàng hóa có xuất xứ Campuchia</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“B13”: Biểu thuế nhập khẩu ưu đãi đặc biệt của Việt Nam để thực hiện Hiệp định Thương mại tự do Việt Nam - Chi Lê</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“B14”: Biểu thuế NK ngoài hạn ngạch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“B15”: Biểu thuế nhập khẩu tuyệt đối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“B16”: Biểu thuế nhập khẩu hỗn hợp</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“B17”: Chương 98 (2) Biểu thuế nhập khẩu ưu đãi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“B30”: Đối tượng không chịu thuế nhập khẩu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hàng hóa đáp ứng điều kiện áp dụng thuế suất thuế nhập khẩu ưu đãi tại Chương 98 thì đối chiếu với “Biểu thuế Chương 98 - B02 và B17“ trên website Hải quan để nhập mã Biểu thuế nhập khẩu là B02 hoặc B17 tương ứng với mã số hàng hóa tại Chương 98.</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Đối với hàng hóa thuộc đối tượng miễn thuế, không được khai mã Biểu thuế nhập khẩu là B30 mã phải lựa chọn mã biểu thuế tương ứng với loại thuế suất thuế nhập khẩu nêu trên.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lượng(1)</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số lượng hàng hóa nhập khẩu của từng mặt hàng theo đơn vị tính trong Danh mục hàng hóa xuất khẩu, nhập khẩu Việt Nam hoặc theo thực tế hoạt động giao dịch.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Trường hợp hàng hóa chịu thuế tuyệt đối, nhập số lượng theo đơn vị tính thuế tuyệt đối theo quy định.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Có thể nhập đến 02 số sau dấu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 #&amp; số lượng” (không khai đơn giá vào ô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 theo Danh mục hàng hóa xuất khẩu, nhập khẩu hoặc theo thực tế giao dịch.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đơn vị tính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Trường hợp hàng hóa chịu thuế tuyệt đối, nhập mã đơn vị tính thuế tuyệt đối theo quy định (tham khảo mã đơn vị tính tại “Bảng mã áp dụng mức thuế tuyệt đối”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tiền thanh toán nguyên tệ</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số tiền thanh toán nguyên tệ của dòng hàng.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Ghi chú: Chỉ tiêu này chỉ khai khi các dòng hàng áp dụng mức thuế suất VAT không đồng nhất.</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Hệ thống tự động phân bổ trị giá tính thuế (VNĐ) theo số tiền thanh toán nguyên tệ của từng dòng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Đơn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tiền tệ của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3: Nhập mã đơn vị tính số lượng của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Đơn giá hóa đơn x số lượng = trị giá hóa đơn ± 1;</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đơn giá hóa đơn vượt quá 9 ký tự thì không khai báo tại chỉ tiêu này, mã khai báo tại ô “Mô tả hàng hóa”.</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không có hóa đơn thì không khai tiêu chí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miễn thuế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miễn thuế nhập khẩu theo một trong các mã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MTG: Miễn theo trị giá tối thiểu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MTT: Miễn theo tiền thuế tối thiểu.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miễn theo số tiền thuế tối thiểu thì người khai hải quan phải thực hiện khai báo đầy đủ các chỉ tiêu thông tin về mã số hàng hóa, biểu thuế, số lượng, trị giá,... để tính thuế.</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áp dụng thuế suất/mức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áp dụng thuế suất/mức thuế trong trường hợp hàng hóa phải chịu thuế nhập khẩu bổ sung (thuế tự vệ, thuế chống bán phá giá,...), thuế tiêu thụ đặc biệt, thuế bảo vệ môi trường, thuế giá trị gia tăng.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Phải nhập theo thứ tự: thuế nhập khẩu bổ sung, thuế tiêu thụ đặc biệt, thuế bảo vệ môi trường, thuế giá trị gia tăng.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hàng hóa thuộc đối tượng không chịu thuế thì nhập mã sắc thuế đồng thời phải nhập mã đối tượng không chịu thuế tại chỉ tiêu Mã miễn/giảm/không chịu thuế và thu khác.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hàng hóa không áp dụng các loại thuế và thu khác thì không phải nhập vào ô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áp dụng thuế suất/mức thuế và mã sắc thuế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Ngày đăng ký tờ khai nhập khẩu phải trong thời hạn hiệu lực áp dụng thuế suất/mức thuế.</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miễn/giảm/ không chịu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miễn/giảm/không chịu thuế và thu khác tương tự như nhập mã miễn/giảm/không chịu thuế nhập khẩu.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Ngày đăng ký tờ khai nhập khẩu hàng hóa được miễn/giảm/không chịu thuế là ngày còn trong thời hạn hiệu lực áp dụng.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miễn/giảm/không chịu thuế và thu khác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tiền giảm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Nhập số tiền giảm thuế và thu khác.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bl>
    <w:p w:rsidR="00607ADB" w:rsidRPr="00607ADB" w:rsidRDefault="00607ADB" w:rsidP="00607ADB">
      <w:pPr>
        <w:shd w:val="clear" w:color="auto" w:fill="FFFFFF"/>
        <w:spacing w:after="0" w:line="234" w:lineRule="atLeast"/>
        <w:rPr>
          <w:rFonts w:ascii="Arial" w:eastAsia="Times New Roman" w:hAnsi="Arial" w:cs="Arial"/>
          <w:color w:val="000000"/>
          <w:sz w:val="18"/>
          <w:szCs w:val="18"/>
        </w:rPr>
      </w:pPr>
      <w:bookmarkStart w:id="3" w:name="chuong_2"/>
      <w:r w:rsidRPr="00607ADB">
        <w:rPr>
          <w:rFonts w:ascii="Arial" w:eastAsia="Times New Roman" w:hAnsi="Arial" w:cs="Arial"/>
          <w:b/>
          <w:bCs/>
          <w:color w:val="000000"/>
          <w:sz w:val="18"/>
          <w:szCs w:val="18"/>
        </w:rPr>
        <w:t>Phần B. Chỉ tiêu thông tin khai báo đối với tờ khai xuất khẩu trị giá thấp</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1887"/>
        <w:gridCol w:w="5755"/>
        <w:gridCol w:w="943"/>
      </w:tblGrid>
      <w:tr w:rsidR="00607ADB" w:rsidRPr="00607ADB" w:rsidTr="00607AD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STT</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Chỉ tiêu thông tin</w:t>
            </w:r>
          </w:p>
        </w:tc>
        <w:tc>
          <w:tcPr>
            <w:tcW w:w="3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Mô tả, ghi chú</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color w:val="000000"/>
                <w:sz w:val="18"/>
                <w:szCs w:val="18"/>
              </w:rPr>
              <w:t>Bảng mã</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A</w:t>
            </w:r>
          </w:p>
        </w:tc>
        <w:tc>
          <w:tcPr>
            <w:tcW w:w="40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Thông tin khai báo chung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Không phải nhập liệu, hệ thống tự động cấp số tờ khai.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cơ quan hải quan và các cơ quan khác có liên quan sử dụng 11 ký tự đầu của số tờ khai. Ký tự số 12 chỉ thể hiện số lần khai bổ sung.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loại hình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“B14”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phân loại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Nếu hàng hóa thuộc một trong các trường hợp sau đây thì bắt buộc phải nhập mã tương ứng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“F”: Hàng bưu chính, chuyển phát nhanh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“J”: Hàng giao dịch qua thương mại điện tử</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hiệu phương thức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Căn cứ phương thức vận chuyển để lựa chọn một trong các mã sau: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Đường không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Đường biển (container)</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Đường biển (hàng rời, lỏng...)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“4”: Đường bộ (xe tải)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“5”: Đường sắt</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“6”: Đường sông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“9”: Khác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Cơ quan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cơ quan hải quan nơi đăng ký tờ khai hải quan theo quy định của pháp luật.</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không nhập, Hệ thống sẽ tự động xác định mã cơ quan hải quan đăng ký tờ khai dựa trên địa điểm lưu giữ hàng chờ thông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Tham khảo bảng mã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bộ phận xử lý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bộ phận xử lý tờ khai.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không nhập, Hệ thống sẽ tự động xác định mã bộ phận xử lý tờ khai.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Tham khảo bảng mã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Mã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Số định danh cá nhân hoặc mã số thuế của tổ chức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 Không kiểm tra chỉ tiêu này trong điều kiện đăng ký tờ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Tên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họ tên người xuất khẩu hoặc tên của tổ chức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Địa chỉ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Cá nhân: Nhập địa chỉ của người xuất khẩu theo căn cước công dân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Tổ chức: Nhập địa chỉ theo đăng ký hoạt động của tổ chức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điện thoại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số điện thoại của người xuất khẩu (không sử dụng dấu gạch ngang).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Nếu hệ thống tự động hiển thị, không cần nhập liệu.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số điện thoại của người xuất khẩu mà hệ thống hiển thị không đúng, thì nhập vào số điện thoại chính xác.</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Chỉ tiêu không bắt buộc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Mã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người nhập khẩu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Tên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tên người nhập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Mã nước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Nhập mã nước người nhập khẩu gồm 02 ký tự theo bảng mã UN LOCODE (tham khảo bảng mã nước tại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Không phải nhập liệu trong trường hợp không xác định được nước xuất khẩu hoặc không có trong bảng mã UN LOCODE.</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đại lý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số đại lý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vận đơn (Số B/L, số AWB v.v....)</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số vận đơn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lượng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lượng kiện hàng hóa (căn cứ vào hóa đơn thương mại, phiếu đóng gói, vận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Không nhập phần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Nhập là “1” đối với hàng hóa không thể hiện bảng đơn vị tính (kiện, thùng,...)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Ví dụ: CS: thùng, BX: hộp</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loại kiện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Tổng trọng lượng hàng (Gross)</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trọng lượng hàng (căn cứ vào phiếu đóng gói, hóa đơn thương mại hoặc chứng từ vận chuyển)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Đối với các phương thức vận chuyển khác: có thể nhập 06 ký tự cho phần nguyên và 03 ký tự cho phần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 Trường hợp mã của tổng trọng lượng hàng là “LBR” (pound), hệ thống sẽ tự động chuyển đổi sang KGM (kilogram).</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 của tổng trọng lượng hàng theo chuẩn UN/ECE</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Ví dụ:</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KGM: kilogram</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TNE: tấn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LBR: pound</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(Tham khảo bảng mã đơn vị tính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nhập mã đơn vị tính khác LBR, xuất ra mã trọng lượng đơn vị tính.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nhập là “LBR” (pound), xuất ra KGM.</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18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Mã địa điểm lưu kho hàng chờ thông quan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địa điểm lưu kho của doanh nghiệp bưu chính, chuyển phát nhanh hoặc nhập mã địa điểm nơi lưu giữ hàng hóa khi khai báo xuất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19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Địa điểm xếp hàng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mã địa điểm xếp hàng theo UN LOCODE. (Tham khảo các bảng mã “Cảng -ICD trong nước”, “Cửa khẩu đường bộ - Ga đường sắt” và “Sân bay trong nước”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tên địa điểm xếp hàng (Không bắt buộc trong trường hợp hệ thống hỗ trợ tự động)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Ngày hàng đi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ngày hàng đi dự kiến (ngày/tháng/năm)</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tiền thanh toán nguyên tệ.</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tổng số tiền thanh toán nguyên tệ không bao gồm phí vận chuyển quốc tế và phí bảo hiểm quốc tế (nếu doanh nghiệp có chứng từ, tài liệu tách được hai khoản phí này ra khỏi trị giá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Tổng 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Không phải nhập liệu, hệ thống căn cứ trị giá hải quan để tính tổng trị giá tính thuế.</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Chứng từ đính kèm</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Khai chứng từ đính kèm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Phần ghi chú</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Trường hợp xuất khẩu của những lô hàng thuế gia công nước ngoài thì nhập số tờ khai xuất gia công ban đầu.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Trường hợp hàng hóa nhập khẩu để thực hiện dự án ODA viện trợ không hoàn lại của Việt Nam cho nước ngoài thì khi đăng ký tờ khai xuất khẩu phải nhập số tờ khai nhập khẩu hàng hóa ban đầu.</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Trường hợp mã loại hình không hỗ trợ khai báo vận chuyển kết hợp thì khai các thông tin sau: thời gian, tuyến đường, cửa khẩu đi và đến, mã địa điểm đích cho vận chuyển bảo thuế.</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(4) Trường hợp có thông báo từ phía cơ quan Hải quan thì nhập thông tin cần thiết ở đây.</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26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Phân loại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mã phân loại thông báo của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“A”: Hướng dẫn sửa đổi</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“B”: Thay đổi khai báo xuất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Ngày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ngày/tháng/năm công chức hải quan thông báo tới người khai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Tên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 Nhập trích yếu nội dung thông báo</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29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Nội dung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(Phần dành cho công chức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Nhập nội dung thông báo tới người khai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B</w:t>
            </w:r>
          </w:p>
        </w:tc>
        <w:tc>
          <w:tcPr>
            <w:tcW w:w="40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b/>
                <w:bCs/>
                <w:i/>
                <w:iCs/>
                <w:color w:val="000000"/>
                <w:sz w:val="18"/>
                <w:szCs w:val="18"/>
              </w:rPr>
              <w:t>Thông tin khai báo chi tiết hàng hóa</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Mô tả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Mô tả chi tiết hàng hóa bằng tiếng Việt hoặc tiếng Anh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lượng(1)</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số lượng hàng hóa xuất khẩu của tùng dòng hàng theo đơn vị tính trong Danh mục hàng hóa xuất khẩu, nhập khẩu Việt Nam.</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(1) Trường hợp hàng hóa chịu thuế tuyệt đối, nhập số lượng theo đơn vị tính thuế tuyệt đối theo quy định.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(2) Có thể nhập đến 02 số sau dấu thập phân.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(3) Trường hợp hàng hóa phải nộp phí cà phê, hồ tiêu, hạt điều, bảo hiểm cà phê, nhập số lượng theo đơn vị tính phí/bảo hiểm theo quy định.</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(4)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 #&amp; số lượng” (không khai đơn giá vào ô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tính theo Danh mục hàng hóa xuất khẩu, nhập khẩu, (tham khảo bảng mã đơn vị tính trên website Hải quan)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Trường hợp hàng hóa chịu thuế tuyệt đối, nhập mã đơn vị tính thuế tuyệt đối theo quy định (tham khảo mã đơn vị tính tại Bảng mã áp dụng mức thuế tuyệt đối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x</w:t>
            </w: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Số tiền thanh toán nguyên tệ</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số tiền thanh toán nguyên tệ của dòng hàng.</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nguyên tệ</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 Chỉ khai chỉ tiêu này trong trường hợp các dòng hàng của đơn hàng áp dụng mức thuế suất VAT không đồng nhất.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lastRenderedPageBreak/>
              <w:t>33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Hệ thống tự động phân bổ trị giá tính thuế (VNĐ) theo số tiền thanh toán nguyên tệ của từng dòng hàng.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r w:rsidR="00607ADB" w:rsidRPr="00607ADB" w:rsidTr="00607ADB">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34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jc w:val="center"/>
              <w:rPr>
                <w:rFonts w:ascii="Arial" w:eastAsia="Times New Roman" w:hAnsi="Arial" w:cs="Arial"/>
                <w:color w:val="000000"/>
                <w:sz w:val="18"/>
                <w:szCs w:val="18"/>
              </w:rPr>
            </w:pPr>
            <w:r w:rsidRPr="00607ADB">
              <w:rPr>
                <w:rFonts w:ascii="Arial" w:eastAsia="Times New Roman" w:hAnsi="Arial" w:cs="Arial"/>
                <w:color w:val="000000"/>
                <w:sz w:val="18"/>
                <w:szCs w:val="18"/>
              </w:rPr>
              <w:t>Đơn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1: Nhập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2: Nhập mã đơn vị tiền tệ của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Ô 3: Nhập mã đơn vị tính số lượng của đơn giá hóa đơn.</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Lưu ý:</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Đơn giá hóa đơn x số lượng = trị giá hóa đơn ± 1</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Trường hợp không có hóa đơn thì không khai tiêu chí này.</w:t>
            </w:r>
          </w:p>
          <w:p w:rsidR="00607ADB" w:rsidRPr="00607ADB" w:rsidRDefault="00607ADB" w:rsidP="00607ADB">
            <w:pPr>
              <w:spacing w:before="120" w:after="120" w:line="234" w:lineRule="atLeast"/>
              <w:rPr>
                <w:rFonts w:ascii="Arial" w:eastAsia="Times New Roman" w:hAnsi="Arial" w:cs="Arial"/>
                <w:color w:val="000000"/>
                <w:sz w:val="18"/>
                <w:szCs w:val="18"/>
              </w:rPr>
            </w:pPr>
            <w:r w:rsidRPr="00607ADB">
              <w:rPr>
                <w:rFonts w:ascii="Arial" w:eastAsia="Times New Roman" w:hAnsi="Arial" w:cs="Arial"/>
                <w:color w:val="000000"/>
                <w:sz w:val="18"/>
                <w:szCs w:val="18"/>
              </w:rPr>
              <w:t>- Chỉ tiêu không bắt buộc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607ADB" w:rsidRPr="00607ADB" w:rsidRDefault="00607ADB" w:rsidP="00607ADB">
            <w:pPr>
              <w:spacing w:after="0" w:line="240" w:lineRule="auto"/>
              <w:rPr>
                <w:rFonts w:ascii="Arial" w:eastAsia="Times New Roman" w:hAnsi="Arial" w:cs="Arial"/>
                <w:color w:val="000000"/>
                <w:sz w:val="18"/>
                <w:szCs w:val="18"/>
              </w:rPr>
            </w:pPr>
          </w:p>
        </w:tc>
      </w:tr>
    </w:tbl>
    <w:p w:rsidR="007A4BE5" w:rsidRDefault="00607ADB">
      <w:bookmarkStart w:id="4" w:name="_GoBack"/>
      <w:bookmarkEnd w:id="4"/>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DB"/>
    <w:rsid w:val="00414D81"/>
    <w:rsid w:val="00607ADB"/>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659FA-B4BE-47CA-B095-FEE7939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A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3605</Words>
  <Characters>20555</Characters>
  <Application>Microsoft Office Word</Application>
  <DocSecurity>0</DocSecurity>
  <Lines>171</Lines>
  <Paragraphs>48</Paragraphs>
  <ScaleCrop>false</ScaleCrop>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2025-06-05T08:29:00Z</dcterms:created>
  <dcterms:modified xsi:type="dcterms:W3CDTF">2025-06-05T08:29:00Z</dcterms:modified>
</cp:coreProperties>
</file>