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AFF" w:rsidRPr="00463AFF" w:rsidRDefault="00463AFF" w:rsidP="00463AFF">
      <w:pPr>
        <w:shd w:val="clear" w:color="auto" w:fill="FFFFFF"/>
        <w:spacing w:line="234" w:lineRule="atLeast"/>
        <w:jc w:val="right"/>
        <w:rPr>
          <w:rFonts w:ascii="Arial" w:hAnsi="Arial" w:cs="Arial"/>
          <w:color w:val="000000"/>
          <w:sz w:val="18"/>
          <w:szCs w:val="18"/>
        </w:rPr>
      </w:pPr>
      <w:bookmarkStart w:id="0" w:name="chuong_pl_5"/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PHỤ LỤC SỐ 04b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80"/>
        <w:gridCol w:w="5996"/>
      </w:tblGrid>
      <w:tr w:rsidR="00463AFF" w:rsidRPr="00463AFF" w:rsidTr="00463AF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AFF" w:rsidRPr="00463AFF" w:rsidRDefault="00463AFF" w:rsidP="00463AFF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TÊN DOANH NGHIỆP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AFF" w:rsidRPr="00463AFF" w:rsidRDefault="00463AFF" w:rsidP="00463AFF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463AFF" w:rsidRPr="00463AFF" w:rsidTr="00463AF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AFF" w:rsidRPr="00463AFF" w:rsidRDefault="00463AFF" w:rsidP="00463AFF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Số: 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AFF" w:rsidRPr="00463AFF" w:rsidRDefault="00463AFF" w:rsidP="00463AFF">
            <w:pPr>
              <w:spacing w:before="120" w:after="120" w:line="234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… , ngày ... tháng ... năm ...</w:t>
            </w:r>
          </w:p>
        </w:tc>
      </w:tr>
    </w:tbl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color w:val="000000"/>
          <w:sz w:val="18"/>
          <w:szCs w:val="18"/>
        </w:rPr>
        <w:t> </w:t>
      </w:r>
    </w:p>
    <w:p w:rsidR="00463AFF" w:rsidRPr="00463AFF" w:rsidRDefault="00463AFF" w:rsidP="00463AFF">
      <w:pPr>
        <w:shd w:val="clear" w:color="auto" w:fill="FFFFFF"/>
        <w:spacing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1" w:name="chuong_pl_5_name"/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ĐƠN ĐỀ NGHỊ CẤP GIẤY PHÉP NHẬP KHẨU VÀNG NGUYÊN LIỆU</w:t>
      </w:r>
      <w:bookmarkEnd w:id="1"/>
    </w:p>
    <w:p w:rsidR="00463AFF" w:rsidRPr="00463AFF" w:rsidRDefault="00463AFF" w:rsidP="00463AFF">
      <w:pPr>
        <w:shd w:val="clear" w:color="auto" w:fill="FFFFFF"/>
        <w:spacing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2" w:name="chuong_pl_5_name_name"/>
      <w:r w:rsidRPr="00463AFF">
        <w:rPr>
          <w:rFonts w:ascii="Arial" w:hAnsi="Arial" w:cs="Arial"/>
          <w:i/>
          <w:iCs/>
          <w:color w:val="000000"/>
          <w:sz w:val="18"/>
          <w:szCs w:val="18"/>
        </w:rPr>
        <w:t>(áp dụng cho doanh nghiệp có vốn đầu tư nước ngoài)</w:t>
      </w:r>
      <w:bookmarkEnd w:id="2"/>
    </w:p>
    <w:p w:rsidR="00463AFF" w:rsidRPr="00463AFF" w:rsidRDefault="00463AFF" w:rsidP="00463AFF">
      <w:pPr>
        <w:shd w:val="clear" w:color="auto" w:fill="FFFFFF"/>
        <w:spacing w:before="120" w:after="12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color w:val="000000"/>
          <w:sz w:val="18"/>
          <w:szCs w:val="18"/>
        </w:rPr>
        <w:t>Kính gửi: Ngân hàng Nhà nước chi nhánh Khu vực …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1. </w:t>
      </w:r>
      <w:r w:rsidRPr="00463AFF">
        <w:rPr>
          <w:rFonts w:ascii="Arial" w:hAnsi="Arial" w:cs="Arial"/>
          <w:color w:val="000000"/>
          <w:sz w:val="18"/>
          <w:szCs w:val="18"/>
        </w:rPr>
        <w:t>Tên doanh nghiệp: …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2. </w:t>
      </w:r>
      <w:r w:rsidRPr="00463AFF">
        <w:rPr>
          <w:rFonts w:ascii="Arial" w:hAnsi="Arial" w:cs="Arial"/>
          <w:color w:val="000000"/>
          <w:sz w:val="18"/>
          <w:szCs w:val="18"/>
        </w:rPr>
        <w:t>Trụ sở chính: …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3. </w:t>
      </w:r>
      <w:r w:rsidRPr="00463AFF">
        <w:rPr>
          <w:rFonts w:ascii="Arial" w:hAnsi="Arial" w:cs="Arial"/>
          <w:color w:val="000000"/>
          <w:sz w:val="18"/>
          <w:szCs w:val="18"/>
        </w:rPr>
        <w:t>Điện thoại: …                                 Email: …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4.</w:t>
      </w:r>
      <w:r w:rsidRPr="00463AFF">
        <w:rPr>
          <w:rFonts w:ascii="Arial" w:hAnsi="Arial" w:cs="Arial"/>
          <w:color w:val="000000"/>
          <w:sz w:val="18"/>
          <w:szCs w:val="18"/>
        </w:rPr>
        <w:t> Người đại diện theo pháp luật của doanh nghiệp: …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5. </w:t>
      </w:r>
      <w:r w:rsidRPr="00463AFF">
        <w:rPr>
          <w:rFonts w:ascii="Arial" w:hAnsi="Arial" w:cs="Arial"/>
          <w:color w:val="000000"/>
          <w:sz w:val="18"/>
          <w:szCs w:val="18"/>
        </w:rPr>
        <w:t>Giấy chứng nhận đăng ký doanh nghiệp số: …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6. </w:t>
      </w:r>
      <w:r w:rsidRPr="00463AFF">
        <w:rPr>
          <w:rFonts w:ascii="Arial" w:hAnsi="Arial" w:cs="Arial"/>
          <w:color w:val="000000"/>
          <w:sz w:val="18"/>
          <w:szCs w:val="18"/>
        </w:rPr>
        <w:t>Giấy chứng nhận đầu tư số: ...                  Ngày cấp: ...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7. </w:t>
      </w:r>
      <w:r w:rsidRPr="00463AFF">
        <w:rPr>
          <w:rFonts w:ascii="Arial" w:hAnsi="Arial" w:cs="Arial"/>
          <w:color w:val="000000"/>
          <w:sz w:val="18"/>
          <w:szCs w:val="18"/>
        </w:rPr>
        <w:t>Hình thức đầu tư: </w:t>
      </w:r>
      <w:r w:rsidRPr="00463AFF">
        <w:rPr>
          <w:rFonts w:ascii="Arial" w:hAnsi="Arial" w:cs="Arial"/>
          <w:i/>
          <w:iCs/>
          <w:color w:val="000000"/>
          <w:sz w:val="18"/>
          <w:szCs w:val="18"/>
        </w:rPr>
        <w:t>(100% vốn nước ngoài/liên doanh ...)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8.</w:t>
      </w:r>
      <w:r w:rsidRPr="00463AFF">
        <w:rPr>
          <w:rFonts w:ascii="Arial" w:hAnsi="Arial" w:cs="Arial"/>
          <w:color w:val="000000"/>
          <w:sz w:val="18"/>
          <w:szCs w:val="18"/>
        </w:rPr>
        <w:t> Tổng vốn đầu tư </w:t>
      </w:r>
      <w:r w:rsidRPr="00463AFF">
        <w:rPr>
          <w:rFonts w:ascii="Arial" w:hAnsi="Arial" w:cs="Arial"/>
          <w:i/>
          <w:iCs/>
          <w:color w:val="000000"/>
          <w:sz w:val="18"/>
          <w:szCs w:val="18"/>
        </w:rPr>
        <w:t>(theo Giấy chứng nhận đầu tư)</w:t>
      </w:r>
      <w:r w:rsidRPr="00463AFF">
        <w:rPr>
          <w:rFonts w:ascii="Arial" w:hAnsi="Arial" w:cs="Arial"/>
          <w:color w:val="000000"/>
          <w:sz w:val="18"/>
          <w:szCs w:val="18"/>
        </w:rPr>
        <w:t>: …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color w:val="000000"/>
          <w:sz w:val="18"/>
          <w:szCs w:val="18"/>
        </w:rPr>
        <w:t>Trong đó: - Vốn đầu tư: …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color w:val="000000"/>
          <w:sz w:val="18"/>
          <w:szCs w:val="18"/>
        </w:rPr>
        <w:t> - Vốn vay: …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9. </w:t>
      </w:r>
      <w:r w:rsidRPr="00463AFF">
        <w:rPr>
          <w:rFonts w:ascii="Arial" w:hAnsi="Arial" w:cs="Arial"/>
          <w:color w:val="000000"/>
          <w:sz w:val="18"/>
          <w:szCs w:val="18"/>
        </w:rPr>
        <w:t>Tỷ lệ xuất khẩu, tiêu thụ sản phẩm tại Việt Nam </w:t>
      </w:r>
      <w:r w:rsidRPr="00463AFF">
        <w:rPr>
          <w:rFonts w:ascii="Arial" w:hAnsi="Arial" w:cs="Arial"/>
          <w:i/>
          <w:iCs/>
          <w:color w:val="000000"/>
          <w:sz w:val="18"/>
          <w:szCs w:val="18"/>
        </w:rPr>
        <w:t>(theo Giấy chứng nhận đầu tư)</w:t>
      </w:r>
      <w:r w:rsidRPr="00463AFF">
        <w:rPr>
          <w:rFonts w:ascii="Arial" w:hAnsi="Arial" w:cs="Arial"/>
          <w:color w:val="000000"/>
          <w:sz w:val="18"/>
          <w:szCs w:val="18"/>
        </w:rPr>
        <w:t>: ...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10.</w:t>
      </w:r>
      <w:r w:rsidRPr="00463AFF">
        <w:rPr>
          <w:rFonts w:ascii="Arial" w:hAnsi="Arial" w:cs="Arial"/>
          <w:color w:val="000000"/>
          <w:sz w:val="18"/>
          <w:szCs w:val="18"/>
        </w:rPr>
        <w:t> Số lượng cán bộ, công nhân: …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11.</w:t>
      </w:r>
      <w:r w:rsidRPr="00463AFF">
        <w:rPr>
          <w:rFonts w:ascii="Arial" w:hAnsi="Arial" w:cs="Arial"/>
          <w:color w:val="000000"/>
          <w:sz w:val="18"/>
          <w:szCs w:val="18"/>
        </w:rPr>
        <w:t> Thời gian bắt đầu đi vào hoạt động: …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color w:val="000000"/>
          <w:sz w:val="18"/>
          <w:szCs w:val="18"/>
        </w:rPr>
        <w:t>Căn cứ quy định tại Nghị định 24/2012/NĐ-CP ngày 03/4/2012 của Chính phủ về quản lý hoạt động kinh doanh vàng được sửa đổi, bổ sung bởi Nghị định 232/2025/NĐ-CP và hướng dẫn tại Thông tư số … ngày ... của Thống đốc Ngân hàng Nhà nước, </w:t>
      </w:r>
      <w:r w:rsidRPr="00463AFF">
        <w:rPr>
          <w:rFonts w:ascii="Arial" w:hAnsi="Arial" w:cs="Arial"/>
          <w:i/>
          <w:iCs/>
          <w:color w:val="000000"/>
          <w:sz w:val="18"/>
          <w:szCs w:val="18"/>
        </w:rPr>
        <w:t>(tên doanh nghiệp) </w:t>
      </w:r>
      <w:r w:rsidRPr="00463AFF">
        <w:rPr>
          <w:rFonts w:ascii="Arial" w:hAnsi="Arial" w:cs="Arial"/>
          <w:color w:val="000000"/>
          <w:sz w:val="18"/>
          <w:szCs w:val="18"/>
        </w:rPr>
        <w:t>đề nghị Ngân hàng Nhà nước chi nhánh Khu vực… xem xét cấp Giấy phép nhập khẩu vàng nguyên liệu để sản xuất vàng trang sức mỹ nghệ trong năm … qua cửa khẩu …, với nội dung như sau: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91"/>
        <w:gridCol w:w="2876"/>
        <w:gridCol w:w="1883"/>
        <w:gridCol w:w="1883"/>
        <w:gridCol w:w="1883"/>
      </w:tblGrid>
      <w:tr w:rsidR="00463AFF" w:rsidRPr="00463AFF" w:rsidTr="00463AFF">
        <w:trPr>
          <w:trHeight w:val="7"/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STT</w:t>
            </w:r>
          </w:p>
        </w:tc>
        <w:tc>
          <w:tcPr>
            <w:tcW w:w="1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Loại vàng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Hàm lượng</w:t>
            </w: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63AF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(theo kara)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Khối lượng</w:t>
            </w: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63AF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(kg)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Giá trị ước tính </w:t>
            </w:r>
            <w:r w:rsidRPr="00463AF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(USD)</w:t>
            </w:r>
          </w:p>
        </w:tc>
      </w:tr>
      <w:tr w:rsidR="00463AFF" w:rsidRPr="00463AFF" w:rsidTr="00463AFF">
        <w:trPr>
          <w:trHeight w:val="7"/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63AFF" w:rsidRPr="00463AFF" w:rsidTr="00463AFF">
        <w:trPr>
          <w:trHeight w:val="7"/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63AFF" w:rsidRPr="00463AFF" w:rsidTr="00463AFF">
        <w:trPr>
          <w:trHeight w:val="7"/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Tổng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...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3AFF" w:rsidRPr="00463AFF" w:rsidRDefault="00463AFF" w:rsidP="00463AFF">
            <w:pPr>
              <w:spacing w:before="120" w:after="120" w:line="7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...</w:t>
            </w:r>
          </w:p>
        </w:tc>
      </w:tr>
    </w:tbl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color w:val="000000"/>
          <w:sz w:val="18"/>
          <w:szCs w:val="18"/>
        </w:rPr>
        <w:t>Chúng tôi xin cam đoan: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color w:val="000000"/>
          <w:sz w:val="18"/>
          <w:szCs w:val="18"/>
        </w:rPr>
        <w:t>- Chịu trách nhiệm trước pháp luật về tính chính xác, trung thực của các tài liệu, hồ sơ gửi Ngân hàng Nhà nước Việt Nam chi nhánh Khu vực;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color w:val="000000"/>
          <w:sz w:val="18"/>
          <w:szCs w:val="18"/>
        </w:rPr>
        <w:t>- Tuân thủ các quy định về quản lý hoạt động kinh doanh vàng, các quy định về quản lý ngoại hối và các quy định pháp luật có liên quan.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73"/>
        <w:gridCol w:w="5803"/>
      </w:tblGrid>
      <w:tr w:rsidR="00463AFF" w:rsidRPr="00463AFF" w:rsidTr="00463AFF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AFF" w:rsidRPr="00463AFF" w:rsidRDefault="00463AFF" w:rsidP="00463AFF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AFF" w:rsidRPr="00463AFF" w:rsidRDefault="00463AFF" w:rsidP="00463AFF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3A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Người đại diện hợp pháp của doanh nghiệp</w:t>
            </w:r>
            <w:r w:rsidRPr="00463AFF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63AF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(Ký tên, đóng dấu)</w:t>
            </w:r>
          </w:p>
        </w:tc>
      </w:tr>
    </w:tbl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color w:val="000000"/>
          <w:sz w:val="18"/>
          <w:szCs w:val="18"/>
        </w:rPr>
        <w:t> </w:t>
      </w:r>
    </w:p>
    <w:p w:rsidR="00463AFF" w:rsidRPr="00463AFF" w:rsidRDefault="00463AFF" w:rsidP="00463AF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463AFF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Hồ sơ gửi kèm:</w:t>
      </w:r>
      <w:r w:rsidRPr="00463AFF">
        <w:rPr>
          <w:rFonts w:ascii="Arial" w:hAnsi="Arial" w:cs="Arial"/>
          <w:i/>
          <w:iCs/>
          <w:color w:val="000000"/>
          <w:sz w:val="18"/>
          <w:szCs w:val="18"/>
        </w:rPr>
        <w:t> (Doanh nghiệp liệt kê các tài liệu gửi kèm).</w:t>
      </w:r>
    </w:p>
    <w:p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/>
  <w:rsids>
    <w:rsidRoot w:val="00463AFF"/>
    <w:rsid w:val="00425DF2"/>
    <w:rsid w:val="00463AFF"/>
    <w:rsid w:val="007A70D7"/>
    <w:rsid w:val="008A24ED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1583</Characters>
  <Application>Microsoft Office Word</Application>
  <DocSecurity>0</DocSecurity>
  <Lines>13</Lines>
  <Paragraphs>3</Paragraphs>
  <ScaleCrop>false</ScaleCrop>
  <Company>Grizli777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2025-10-20T04:13:00Z</dcterms:created>
  <dcterms:modified xsi:type="dcterms:W3CDTF">2025-10-20T04:14:00Z</dcterms:modified>
</cp:coreProperties>
</file>