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D4F" w:rsidRPr="00DB7D4F" w:rsidRDefault="00DB7D4F" w:rsidP="00DB7D4F">
      <w:pPr>
        <w:shd w:val="clear" w:color="auto" w:fill="FFFFFF"/>
        <w:spacing w:line="234" w:lineRule="atLeast"/>
        <w:jc w:val="right"/>
        <w:rPr>
          <w:rFonts w:ascii="Arial" w:hAnsi="Arial" w:cs="Arial"/>
          <w:color w:val="000000"/>
          <w:sz w:val="18"/>
          <w:szCs w:val="18"/>
        </w:rPr>
      </w:pPr>
      <w:bookmarkStart w:id="0" w:name="chuong_pl_9"/>
      <w:r w:rsidRPr="00DB7D4F">
        <w:rPr>
          <w:rFonts w:ascii="Arial" w:hAnsi="Arial" w:cs="Arial"/>
          <w:b/>
          <w:bCs/>
          <w:color w:val="000000"/>
          <w:sz w:val="18"/>
          <w:szCs w:val="18"/>
        </w:rPr>
        <w:t>PHỤ LỤC SỐ 07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80"/>
        <w:gridCol w:w="5996"/>
      </w:tblGrid>
      <w:tr w:rsidR="00DB7D4F" w:rsidRPr="00DB7D4F" w:rsidTr="00DB7D4F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4F" w:rsidRPr="00DB7D4F" w:rsidRDefault="00DB7D4F" w:rsidP="00DB7D4F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D4F">
              <w:rPr>
                <w:rFonts w:ascii="Arial" w:hAnsi="Arial" w:cs="Arial"/>
                <w:color w:val="000000"/>
                <w:sz w:val="18"/>
                <w:szCs w:val="18"/>
              </w:rPr>
              <w:t>TÊN DOANH NGHIỆP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4F" w:rsidRPr="00DB7D4F" w:rsidRDefault="00DB7D4F" w:rsidP="00DB7D4F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D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DB7D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DB7D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DB7D4F" w:rsidRPr="00DB7D4F" w:rsidTr="00DB7D4F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4F" w:rsidRPr="00DB7D4F" w:rsidRDefault="00DB7D4F" w:rsidP="00DB7D4F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D4F">
              <w:rPr>
                <w:rFonts w:ascii="Arial" w:hAnsi="Arial" w:cs="Arial"/>
                <w:color w:val="000000"/>
                <w:sz w:val="18"/>
                <w:szCs w:val="18"/>
              </w:rPr>
              <w:t>Số: ….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4F" w:rsidRPr="00DB7D4F" w:rsidRDefault="00DB7D4F" w:rsidP="00DB7D4F">
            <w:pPr>
              <w:spacing w:before="120" w:after="120" w:line="234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D4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… , ngày ... tháng .... năm ...</w:t>
            </w:r>
          </w:p>
        </w:tc>
      </w:tr>
    </w:tbl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color w:val="000000"/>
          <w:sz w:val="18"/>
          <w:szCs w:val="18"/>
        </w:rPr>
        <w:t> </w:t>
      </w:r>
    </w:p>
    <w:p w:rsidR="00DB7D4F" w:rsidRPr="00DB7D4F" w:rsidRDefault="00DB7D4F" w:rsidP="00DB7D4F">
      <w:pPr>
        <w:shd w:val="clear" w:color="auto" w:fill="FFFFFF"/>
        <w:spacing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bookmarkStart w:id="1" w:name="chuong_pl_9_name"/>
      <w:r w:rsidRPr="00DB7D4F">
        <w:rPr>
          <w:rFonts w:ascii="Arial" w:hAnsi="Arial" w:cs="Arial"/>
          <w:b/>
          <w:bCs/>
          <w:color w:val="000000"/>
          <w:sz w:val="18"/>
          <w:szCs w:val="18"/>
        </w:rPr>
        <w:t>ĐƠN ĐỀ NGHỊ CẤP GIẤY PHÉP NHẬP KHẨU VÀNG NGUYÊN LIỆU</w:t>
      </w:r>
      <w:bookmarkEnd w:id="1"/>
    </w:p>
    <w:p w:rsidR="00DB7D4F" w:rsidRPr="00DB7D4F" w:rsidRDefault="00DB7D4F" w:rsidP="00DB7D4F">
      <w:pPr>
        <w:shd w:val="clear" w:color="auto" w:fill="FFFFFF"/>
        <w:spacing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bookmarkStart w:id="2" w:name="chuong_pl_9_name_name"/>
      <w:r w:rsidRPr="00DB7D4F">
        <w:rPr>
          <w:rFonts w:ascii="Arial" w:hAnsi="Arial" w:cs="Arial"/>
          <w:i/>
          <w:iCs/>
          <w:color w:val="000000"/>
          <w:sz w:val="18"/>
          <w:szCs w:val="18"/>
        </w:rPr>
        <w:t>(đối với doanh nghiệp đầu tư ra nước ngoài trong lĩnh vực khai thác vàng)</w:t>
      </w:r>
      <w:r w:rsidRPr="00DB7D4F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/</w:t>
      </w:r>
      <w:bookmarkEnd w:id="2"/>
    </w:p>
    <w:p w:rsidR="00DB7D4F" w:rsidRPr="00DB7D4F" w:rsidRDefault="00DB7D4F" w:rsidP="00DB7D4F">
      <w:pPr>
        <w:shd w:val="clear" w:color="auto" w:fill="FFFFFF"/>
        <w:spacing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bookmarkStart w:id="3" w:name="chuong_pl_9_name_name_name"/>
      <w:r w:rsidRPr="00DB7D4F">
        <w:rPr>
          <w:rFonts w:ascii="Arial" w:hAnsi="Arial" w:cs="Arial"/>
          <w:b/>
          <w:bCs/>
          <w:color w:val="000000"/>
          <w:sz w:val="18"/>
          <w:szCs w:val="18"/>
        </w:rPr>
        <w:t>GIẤY PHÉP XUẤT KHẨU VÀNG NGUYÊN LIỆU</w:t>
      </w:r>
      <w:bookmarkEnd w:id="3"/>
    </w:p>
    <w:p w:rsidR="00DB7D4F" w:rsidRPr="00DB7D4F" w:rsidRDefault="00DB7D4F" w:rsidP="00DB7D4F">
      <w:pPr>
        <w:shd w:val="clear" w:color="auto" w:fill="FFFFFF"/>
        <w:spacing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bookmarkStart w:id="4" w:name="chuong_pl_9_name_name_name_name"/>
      <w:r w:rsidRPr="00DB7D4F">
        <w:rPr>
          <w:rFonts w:ascii="Arial" w:hAnsi="Arial" w:cs="Arial"/>
          <w:i/>
          <w:iCs/>
          <w:color w:val="000000"/>
          <w:sz w:val="18"/>
          <w:szCs w:val="18"/>
        </w:rPr>
        <w:t>(đối với doanh nghiệp có Giấy phép khai thác vàng tại Việt Nam)</w:t>
      </w:r>
      <w:bookmarkEnd w:id="4"/>
    </w:p>
    <w:p w:rsidR="00DB7D4F" w:rsidRPr="00DB7D4F" w:rsidRDefault="00DB7D4F" w:rsidP="00DB7D4F">
      <w:pPr>
        <w:shd w:val="clear" w:color="auto" w:fill="FFFFFF"/>
        <w:spacing w:before="120" w:after="120"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b/>
          <w:bCs/>
          <w:color w:val="000000"/>
          <w:sz w:val="18"/>
          <w:szCs w:val="18"/>
        </w:rPr>
        <w:t>Kính gửi: Ngân hàng Nhà nước Việt Nam (Cục Quản lý ngoại hối)</w:t>
      </w:r>
    </w:p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color w:val="000000"/>
          <w:sz w:val="18"/>
          <w:szCs w:val="18"/>
        </w:rPr>
        <w:t>1. Tên doanh nghiệp:</w:t>
      </w:r>
    </w:p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color w:val="000000"/>
          <w:sz w:val="18"/>
          <w:szCs w:val="18"/>
        </w:rPr>
        <w:t>2. Trụ sở chính:</w:t>
      </w:r>
    </w:p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color w:val="000000"/>
          <w:sz w:val="18"/>
          <w:szCs w:val="18"/>
        </w:rPr>
        <w:t>3. Điện thoại: …                  Email: …</w:t>
      </w:r>
    </w:p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color w:val="000000"/>
          <w:sz w:val="18"/>
          <w:szCs w:val="18"/>
        </w:rPr>
        <w:t>4. Giấy chứng nhận đầu tư số: ... Ngày cấp: ...</w:t>
      </w:r>
    </w:p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color w:val="000000"/>
          <w:sz w:val="18"/>
          <w:szCs w:val="18"/>
        </w:rPr>
        <w:t>4.1. Hình thức đầu tư: (100% vốn nước ngoài/ liên doanh...)</w:t>
      </w:r>
    </w:p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color w:val="000000"/>
          <w:sz w:val="18"/>
          <w:szCs w:val="18"/>
        </w:rPr>
        <w:t>4.2. Tổng vốn đầu tư (theo Giấy chứng nhận đầu tư):</w:t>
      </w:r>
    </w:p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color w:val="000000"/>
          <w:sz w:val="18"/>
          <w:szCs w:val="18"/>
        </w:rPr>
        <w:t>Trong đó: - Vốn đầu tư:</w:t>
      </w:r>
    </w:p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color w:val="000000"/>
          <w:sz w:val="18"/>
          <w:szCs w:val="18"/>
        </w:rPr>
        <w:t> - Vốn vay:</w:t>
      </w:r>
    </w:p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color w:val="000000"/>
          <w:sz w:val="18"/>
          <w:szCs w:val="18"/>
        </w:rPr>
        <w:t>5. Giấy phép khai thác vàng </w:t>
      </w:r>
      <w:r w:rsidRPr="00DB7D4F">
        <w:rPr>
          <w:rFonts w:ascii="Arial" w:hAnsi="Arial" w:cs="Arial"/>
          <w:i/>
          <w:iCs/>
          <w:color w:val="000000"/>
          <w:sz w:val="18"/>
          <w:szCs w:val="18"/>
        </w:rPr>
        <w:t>(đối với doanh nghiệp có nhu cầu xuất khẩu vàng nguyên liệu do doanh nghiệp khai thác)</w:t>
      </w:r>
      <w:r w:rsidRPr="00DB7D4F">
        <w:rPr>
          <w:rFonts w:ascii="Arial" w:hAnsi="Arial" w:cs="Arial"/>
          <w:color w:val="000000"/>
          <w:sz w:val="18"/>
          <w:szCs w:val="18"/>
        </w:rPr>
        <w:t>: …</w:t>
      </w:r>
    </w:p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color w:val="000000"/>
          <w:sz w:val="18"/>
          <w:szCs w:val="18"/>
        </w:rPr>
        <w:t>Căn cứ điều kiện quy định tại Nghị định số 24/2012/NĐ-CP ngày 03/4/2012 của Chính phủ về quản lý hoạt động kinh doanh vàng được sửa đổi, bổ sung bởi Nghị định số 232/2025/NĐ-CP ngày 26 tháng 8 năm 2025 và hướng dẫn tại Thông tư số … /2025/TT-NHNN ngày... của Thống đốc Ngân hàng Nhà nước, đề nghị Ngân hàng Nhà nước Việt Nam xem xét cấp Giấy phép nhập khẩu/xuất khẩu vàng nguyên liệu cho... </w:t>
      </w:r>
      <w:r w:rsidRPr="00DB7D4F">
        <w:rPr>
          <w:rFonts w:ascii="Arial" w:hAnsi="Arial" w:cs="Arial"/>
          <w:i/>
          <w:iCs/>
          <w:color w:val="000000"/>
          <w:sz w:val="18"/>
          <w:szCs w:val="18"/>
        </w:rPr>
        <w:t>(tên doanh nghiệp)</w:t>
      </w:r>
      <w:r w:rsidRPr="00DB7D4F">
        <w:rPr>
          <w:rFonts w:ascii="Arial" w:hAnsi="Arial" w:cs="Arial"/>
          <w:color w:val="000000"/>
          <w:sz w:val="18"/>
          <w:szCs w:val="18"/>
        </w:rPr>
        <w:t> trong năm ... với nội dung cụ thể như sau:</w:t>
      </w:r>
    </w:p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color w:val="000000"/>
          <w:sz w:val="18"/>
          <w:szCs w:val="18"/>
        </w:rPr>
        <w:t>1. Khối lượng vàng xin nhập khẩu/xuất khẩu (tính theo Kg):</w:t>
      </w:r>
    </w:p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color w:val="000000"/>
          <w:sz w:val="18"/>
          <w:szCs w:val="18"/>
        </w:rPr>
        <w:t>2. Loại vàng xin nhập khẩu/xuất khẩu (theo hàm lượng vàng):</w:t>
      </w:r>
    </w:p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color w:val="000000"/>
          <w:sz w:val="18"/>
          <w:szCs w:val="18"/>
        </w:rPr>
        <w:t>3. Mục đích nhập khẩu/xuất khẩu:</w:t>
      </w:r>
    </w:p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color w:val="000000"/>
          <w:sz w:val="18"/>
          <w:szCs w:val="18"/>
        </w:rPr>
        <w:t>4. Cửa khẩu nhập khẩu/xuất khẩu:</w:t>
      </w:r>
    </w:p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color w:val="000000"/>
          <w:sz w:val="18"/>
          <w:szCs w:val="18"/>
        </w:rPr>
        <w:t>5. Thời gian dự định nhập khẩu/xuất khẩu:</w:t>
      </w:r>
    </w:p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Chúng tôi xin cam đoan:</w:t>
      </w:r>
    </w:p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color w:val="000000"/>
          <w:sz w:val="18"/>
          <w:szCs w:val="18"/>
        </w:rPr>
        <w:t>- Chịu trách nhiệm trước pháp luật về tính chính xác, trung thực của các tài liệu, hồ sơ gửi Ngân hàng Nhà nước Việt Nam;</w:t>
      </w:r>
    </w:p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color w:val="000000"/>
          <w:sz w:val="18"/>
          <w:szCs w:val="18"/>
        </w:rPr>
        <w:t>- Tuân thủ các quy định về quản lý hoạt động kinh doanh vàng, các quy định về quản lý ngoại hối và các quy định pháp luật có liên quan.</w:t>
      </w:r>
    </w:p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86"/>
        <w:gridCol w:w="6190"/>
      </w:tblGrid>
      <w:tr w:rsidR="00DB7D4F" w:rsidRPr="00DB7D4F" w:rsidTr="00DB7D4F">
        <w:trPr>
          <w:tblCellSpacing w:w="0" w:type="dxa"/>
        </w:trPr>
        <w:tc>
          <w:tcPr>
            <w:tcW w:w="17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4F" w:rsidRPr="00DB7D4F" w:rsidRDefault="00DB7D4F" w:rsidP="00DB7D4F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D4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D4F" w:rsidRPr="00DB7D4F" w:rsidRDefault="00DB7D4F" w:rsidP="00DB7D4F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7D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Người đại diện hợp pháp của doanh nghiệp</w:t>
            </w:r>
            <w:r w:rsidRPr="00DB7D4F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DB7D4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(Ký, họ tên, đóng dấu)</w:t>
            </w:r>
          </w:p>
        </w:tc>
      </w:tr>
    </w:tbl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color w:val="000000"/>
          <w:sz w:val="18"/>
          <w:szCs w:val="18"/>
        </w:rPr>
        <w:t> </w:t>
      </w:r>
    </w:p>
    <w:p w:rsidR="00DB7D4F" w:rsidRPr="00DB7D4F" w:rsidRDefault="00DB7D4F" w:rsidP="00DB7D4F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DB7D4F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lastRenderedPageBreak/>
        <w:t>Hồ sơ gửi kèm:</w:t>
      </w:r>
      <w:r w:rsidRPr="00DB7D4F">
        <w:rPr>
          <w:rFonts w:ascii="Arial" w:hAnsi="Arial" w:cs="Arial"/>
          <w:i/>
          <w:iCs/>
          <w:color w:val="000000"/>
          <w:sz w:val="18"/>
          <w:szCs w:val="18"/>
        </w:rPr>
        <w:t> (Doanh nghiệp liệt kê các tài liệu gửi kèm)</w:t>
      </w:r>
    </w:p>
    <w:p w:rsidR="008A24ED" w:rsidRDefault="008A24ED"/>
    <w:sectPr w:rsidR="008A24ED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compat/>
  <w:rsids>
    <w:rsidRoot w:val="00DB7D4F"/>
    <w:rsid w:val="00425DF2"/>
    <w:rsid w:val="007A70D7"/>
    <w:rsid w:val="008A24ED"/>
    <w:rsid w:val="00C51679"/>
    <w:rsid w:val="00DB7D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7A70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A70D7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7A70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1644</Characters>
  <Application>Microsoft Office Word</Application>
  <DocSecurity>0</DocSecurity>
  <Lines>13</Lines>
  <Paragraphs>3</Paragraphs>
  <ScaleCrop>false</ScaleCrop>
  <Company>Grizli777</Company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2025-10-20T04:14:00Z</dcterms:created>
  <dcterms:modified xsi:type="dcterms:W3CDTF">2025-10-20T04:14:00Z</dcterms:modified>
</cp:coreProperties>
</file>