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right"/>
        <w:rPr>
          <w:rFonts w:ascii="Arial;sans-serif" w:hAnsi="Arial;sans-serif"/>
          <w:b/>
          <w:i w:val="false"/>
          <w:caps w:val="false"/>
          <w:smallCaps w:val="false"/>
          <w:strike w:val="false"/>
          <w:dstrike w:val="false"/>
          <w:color w:val="000000"/>
          <w:spacing w:val="0"/>
          <w:sz w:val="20"/>
          <w:u w:val="none"/>
          <w:effect w:val="none"/>
        </w:rPr>
      </w:pPr>
      <w:bookmarkStart w:id="0" w:name="chuong_pl_2"/>
      <w:bookmarkEnd w:id="0"/>
      <w:r>
        <w:rPr>
          <w:rFonts w:ascii="Arial;sans-serif" w:hAnsi="Arial;sans-serif"/>
          <w:b/>
          <w:i w:val="false"/>
          <w:caps w:val="false"/>
          <w:smallCaps w:val="false"/>
          <w:strike w:val="false"/>
          <w:dstrike w:val="false"/>
          <w:color w:val="000000"/>
          <w:spacing w:val="0"/>
          <w:sz w:val="20"/>
          <w:u w:val="none"/>
          <w:effect w:val="none"/>
        </w:rPr>
        <w:t>Mẫu số 01</w:t>
      </w:r>
    </w:p>
    <w:p>
      <w:pPr>
        <w:pStyle w:val="BodyText"/>
        <w:widowControl/>
        <w:pBdr/>
        <w:bidi w:val="0"/>
        <w:spacing w:lineRule="atLeast" w:line="225" w:before="0" w:after="0"/>
        <w:ind w:hanging="0" w:left="0" w:right="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2_name"/>
      <w:bookmarkEnd w:id="1"/>
      <w:r>
        <w:rPr>
          <w:rFonts w:ascii="Arial;sans-serif" w:hAnsi="Arial;sans-serif"/>
          <w:b/>
          <w:i w:val="false"/>
          <w:caps w:val="false"/>
          <w:smallCaps w:val="false"/>
          <w:strike w:val="false"/>
          <w:dstrike w:val="false"/>
          <w:color w:val="000000"/>
          <w:spacing w:val="0"/>
          <w:sz w:val="20"/>
          <w:u w:val="none"/>
          <w:effect w:val="none"/>
        </w:rPr>
        <w:t>BÁO CÁO NGHIÊN CỨU TIỀN KHẢ THI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Báo cáo nghiên cứu tiền khả thi (BCNCTKT) là tài liệu trình bày các nội dung nghiên cứu sơ bộ về sự cần thiết, tính khả thi và hiệu quả của dự án. Phụ lục này hướng dẫn các nội dung được trình bày trong BCNCTKT để cấp có thẩm quyền quyết định chủ trương đầu tư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tính chất, quy mô, lĩnh vực, loại hợp đồng của dự án, đơn vị chuẩn bị dự án hoặc nhà đầu tư lập BCNCTKT theo các nội dung được hướng dẫn dưới đây. Trường hợp áp dụng Mẫu này để trình bày các nội dung điều chỉnh BCNCTKT, đơn vị chuẩn bị dự án hoặc nhà đầu tư sắp xếp, lựa chọn các nội dung phù hợp.</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A. THÔNG TIN CƠ BẢN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Tóm tắt và thuyết minh thông tin cơ bản của dự án,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Tên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Tên cơ quan có thẩm quyền.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Tên đơn vị chuẩn bị dự án hoặc nhà đầu tư lập báo cáo nghiên cứu tiền khả thi, tên cơ quan, đơn vị tiếp nhận hồ sơ của nhà đầu tư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Địa điểm, quy mô, công suất dự án, diện tích sử dụng đất.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Yêu cầu về kỹ thuật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Sơ bộ tổng mức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7. Vốn nhà nước trong dự án PPP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8. Loại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9. Các chỉ tiêu chính thuộc phương án tài chính sơ bộ.</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10. Thời hạn hợp đồng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B. CĂN CỨ LẬP BÁO CÁO NGHIÊN CỨU TIỀN KHẢ THI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Liệt kê các văn bản pháp lý chủ yếu làm căn cứ lập BCNCTKT,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Luật, Nghị định và Thông tư hướng dẫn liên quan đến việc triển khai dự án theo phương thức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Luật, Nghị định và Thông tư hướng dẫn liên quan đến ngành, lĩnh vực đầu tư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nghị quyết hoặc quyết định phê duyệt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 THÀNH PHẦN HỒ SƠ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Liệt kê thành phần hồ sơ trình tương ứng với từng giai đoạn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THÀNH PHẦN HỒ SƠ ĐỀ NGHỊ THẨM ĐỊNH BCNCTKT (HOẶC NỘI DUNG ĐIỀU CHỈNH BCNCTKT)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Văn bản đề nghị thẩm định.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thảo tờ trình đề nghị quyết định chủ trương đầu tư (hoặc điều chỉnh chủ trương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BCNCTKT (hoặc nội dung điều chỉnh BCNCTKT).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Văn bản chấp thuận việc nhà đầu tư lập hồ sơ đề xuất dự án (trường hợp dự án do nhà đầu tư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Tài liệu pháp lý khác có liên quan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THÀNH PHẦN HỒ SƠ ĐỀ NGHỊ QUYẾT ĐỊNH CHỦ TRƯƠNG ĐẦU TƯ (HOẶC ĐIỀU CHỈNH CHỦ TRƯƠNG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Tờ trình đề nghị quyết định chủ trương đầu tư (hoặc điều chỉnh chủ trương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thảo quyết định chủ trương đầu tư (hoặc quyết định điều chỉnh chủ trương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BCNCTKT (hoặc nội dung điều chỉnh BCNCTKT).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Báo cáo thẩm định BCNCTKT; báo cáo thẩm tra đối với dự án do Quốc hội quyết định chủ trương đầu tư (hoặc báo cáo thẩm định, thẩm tra đối với các nội dung điều chỉnh).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Tài liệu pháp lý khác có liên quan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D. NỘI DUNG BÁO CÁO NGHIÊN CỨU TIỀN KHẢ THI</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SỰ CẦN THIẾT ĐẦU TƯ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Bối cảnh chung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sơ bộ bối cảnh chung về kinh tế - xã hội của quốc gia, địa phương trong giai đoạn dự án được triển khai.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Đánh giá tổng quan về ngành, lĩnh vực mà dự án đề xuất, các ảnh hưởng trực tiếp, gián tiếp của các quy định pháp luật chuyên ngành đối với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Hiện trạng khu vực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khởi công mới, thuyết minh về hiện trạng, thực trạng của khu vực, địa điểm sẽ triển khai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cải tạo, sửa chữa, nâng cấp, đánh giá bổ sung hiện trạng của công trình cần cải tạo, sửa chữa, nâng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đầu tư xây dựng, xây dựng công trình, sử dụng khu vực biển để thực hiện hoạt động khai thác, sử dụng tài nguyên biển, thực hiện hoạt động kinh tế - xã hội trong khu vực di sản thế giới, vùng đệm của khu vực di sản thế giới hoặc thuộc khu vực có khả năng tác động tiêu cực đến yếu tố gốc cấu thành di tích, cảnh quan văn hóa của di tích, di sản thế giới, vùng đệm của khu vực di sản thế giới, thuyết minh các nội dung theo quy định của pháp luật về di sản văn hóa.</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dự án có liên quan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Nêu thông tin cơ bản về các dự án có liên quan và ảnh hưởng tích cực, tiêu cực của các dự án đó đối với dự án được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Lợi thế của việc đầu tư theo phương thức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Tác động môi trường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Sơ bộ tác động môi trường theo quy định của pháp luật về bảo vệ môi trường như quy định đối với dự án đầu tư công.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THÔNG TIN CHI TIẾT VỀ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Mục tiêu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sơ bộ các mục tiêu tổng thể và mục tiêu cụ thể mà dự án cần đạt được trong bối cảnh, hiện trạng đã phân tích ở các mục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Quy mô, công suất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Địa điểm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Mô tả địa điểm, khu đất thực hiện dự án và các dự án hoặc công trình khác đang hoặc sắp được triển khai trong vùng lân cận có quy hoạch hoặc liên quan đến dự án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Nhu cầu sử dụng đất, mặt nước và tài nguyên khác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Nêu diện tích, hiện trạng đất, mặt nước và tài nguyên khác (nếu có) được sử dụng để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Phương án bồi thường, hỗ trợ, tái định cư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hiện trạng khu đất chưa được giải phóng mặt bằng, thuyết minh sơ bộ phương án bồi thường, hỗ trợ, tái định cư đối với dự án đang được đề xuất theo quy định hiện hành.</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III. THUYẾT MINH VỀ KỸ THUẬT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Phương án thiết kế sơ bộ</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Nội dung phương án thiết kế sơ bộ thuộc BCNCTKT được lập theo quy định của pháp luật về xây dựng (đối với dự án có cấu phần xây dựng) hoặc được lập theo quy định của pháp luật khác có liên quan (đối với dự án không có cấu phần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Sơ bộ yêu cầu về chất lượng công trình, hệ thống cơ sở hạ tầng của dự án; sản phẩm, dịch vụ công được cung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Sơ bộ yêu cầu về chất lượng công trình, hệ thống cơ sở hạ tầng của dự án; sản phẩm, dịch vụ công được cung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PPP sử dụng công nghệ hạn chế chuyển giao hoặc dự án có nguy cơ tác động xấu đến môi trường có sử dụng công nghệ, thuyết minh các nội dung theo quy định của pháp luật về chuyển giao công nghệ.</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PPP có cấu phần liên quan đến xây dựng, vận hành các hệ thống thông tin, cơ sở dữ liệu lớn hoặc có kết nối Cơ sở dữ liệu quốc gia, lập phương án bảo đảm an ninh mạng, an toàn thông tin theo quy định của pháp luật về an ninh mạng, pháp luật chuyên ngành.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Phương án phân chia dự án thành phần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dự án PPP dự kiến được tách thành một số dự án thành phần, thuyết minh phương án, cơ sở, mục tiêu của việc phân chia.</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SƠ BỘ HIỆU QUẢ KINH TẾ - XÃ HỘI; TÁC ĐỘNG CỦA VIỆC THỰC HIỆN DỰ ÁN ĐỐI VỚI CỘNG ĐỒNG, DÂN CƯ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Xác định các yếu tố chi phí và lợi ích về mặt kinh tế - xã hội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Xác định sơ bộ các yếu tố chi phí và lợi ích về mặt kinh tế - xã hội của dự án theo các nhóm yếu tố dưới đây: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có thể định lượng và quy đổi được thành tiền (được sử dụng để tính toán tỷ số lợi ích trên chi phí về kinh tế).</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có thể định lượng nhưng không định giá được (ví dụ: Lợi ích do cải thiện về môi trường, lợi ích do thúc đẩy tăng trưởng kinh tế, gia tăng việc làm...).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chỉ có thể định tính (ví dụ: Lợi ích do tăng tính kết nối giữa các vùng sản xuất và đầu mối tiêu thụ, cải thiện chất lượng cuộc sống của người dân vùng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Sơ bộ phân tích hiệu quả kinh tế - xã hội của dự án thông qua tỷ số lợi ích trên chi phí về kinh tế (BCR)</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số lợi ích trên chi phí về kinh tế (BCR) là tỷ số giữa tổng lợi ích mà việc đầu tư mang lại trên tổng chi phí bỏ ra trong quá trình đầu tư và khai thác, được quy về giá trị hiện tại. Để đảm bảo dự án đạt hiệu quả kinh tế - xã hội, BCR yêu cầu lớn hơn 1 (&gt; 1) và được tính toán sơ bộ trong bước lập BCNCTKT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2066925" cy="10382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link="rId2"/>
                    <a:stretch>
                      <a:fillRect/>
                    </a:stretch>
                  </pic:blipFill>
                  <pic:spPr bwMode="auto">
                    <a:xfrm>
                      <a:off x="0" y="0"/>
                      <a:ext cx="2066925" cy="10382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Bt: sơ bộ giá trị lợi ích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Ct: sơ bộ giá trị chi phí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 năm trong vòng đời dự án (0, 1, 2,...,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 số năm hoạt động của dự án (thời hạn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re: tỷ suất chiết khấu kinh tế của dự án (Giá trị re được xác định theo quy định của từng ngành. Trường hợp chưa được quy định cụ thể thì đơn vị lập BCNCTKT có thể tham khảo giá trị re= 10% hoặc đề xuất giá trị tính toán khác nhưng cần có thuyết minh về lý do lựa chọn giá trị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Kết luận sơ bộ về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cơ sở phân tích theo hướng dẫn nêu trên, kết luận sơ bộ về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Tác động của việc thực hiện dự án đối với cộng đồng, dân cư trong phạm vi dự án (đối với dự án áp dụng cơ chế thu phí trực tiếp từ người sử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Phân tích tác động của việc thực hiện dự án theo phương thức PPP đến xã hội (tái định cư, đền bù, bình đẳng giới, tạo cơ hội việc làm...) đối với cộng đồng, dân cư trong phạm vi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Yêu cầu về quốc phòng, an ninh quốc gia, bảo vệ bí mật nhà nước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các yếu tố bảo đảm yêu cầu về quốc phòng, an ninh quốc gia, bảo vệ bí mật nhà nước.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Tác động đối với việc triển khai các cam kết quốc tế về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sơ bộ tác động của dự án đối với việc triển khai các cam kết quốc tế về đầu tư.</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 PHÂN TÍCH TÀI CHÍNH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thông số đầu vào sử dụng trong mô hình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số đầu vào khác: Lãi vay, thời gian vay; tỷ lệ lạm phát; tỷ giá; tỷ lệ khấu hao và các thông số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báo nhu cầu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lưu lượng, nhu cầu sử dụng công trình, hệ thống cơ sở hạ tầng, sản phẩm, dịch vụ công được cung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báo tốc độ tăng trưởng của nhu cầu trong tương lai, làm cơ sở xem xét hiệu quả kinh tế - xã hội và phân tích sơ bộ phương án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khả năng chi trả của cộng đồng người sử dụng, tổ chức bao tiêu đối với dự án áp dụng loại hợp đồng BOT, BTO và BOO.</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Phương án tài chính sơ bộ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Trình bày nội dung phương án tài chính sơ bộ (nội dung chi tiết thực hiện theo hướng dẫn của Chính phủ tại Nghị định quy định chi tiết cơ chế tài chính trong dự án PPP),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Tổng mức đầu tư: Trên cơ sở các thuyết minh về kỹ thuật được lựa chọn, BCNCTKT xác định sơ bộ tổng mức đầu tư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nhà nước tham gia trong dự án dự kiến (nếu có), cụ thể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hỗ trợ xây dựng công trình, hệ thống cơ sở hạ tầng thuộc dự án PPP được bố trí từ nguồn vốn đầu tư công;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thanh toán (bao gồm phương thức thanh toán) cho nhà đầu tư thực hiện dự án áp dụng loại hợp đồng BTL, BLT;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nhà nước để chi trả kinh phí bồi thường, giải phóng mặt bằng, hỗ trợ tái định cư, hỗ trợ xây dựng công trình tạm.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thu hồi vốn đầu tư và lợi nhuận của nhà đầu tư trong trường hợp áp dụng loại hợp đồng BOT, BTO và BOO.</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hạn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Đề xuất ưu đãi đảm bảo phương án tài chính của dự án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kiến các khoản chi phí của dự án trong thời gian vận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số đầu vào, chỉ tiêu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Các chỉ tiêu tài chính xem xét tính khả thi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nội dung sơ bộ phương án tài chính và các thông số đầu vào của mô hình tài chính, tính khả thi về tài chính của dự án được xem xét trên cơ sở chỉ tiêu Giá trị hiện tại ròng tài chính (NPV).</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NPV của dự án là giá trị hiện tại của dòng tiền thuần trong suốt vòng đời dự án. Để đảm bảo dự án đạt hiệu quả tài chính, NPV phải dương (&gt; 0)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295400" cy="58102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link="rId3"/>
                    <a:stretch>
                      <a:fillRect/>
                    </a:stretch>
                  </pic:blipFill>
                  <pic:spPr bwMode="auto">
                    <a:xfrm>
                      <a:off x="0" y="0"/>
                      <a:ext cx="1295400" cy="5810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CFt: giá trị dòng tiền thuần là khoản chênh lệch giữa số tiền thu được (dòng tiền vào) và số tiền chi ra (dòng tiền ra) của dự án tại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 năm trong vòng đời dự án (0, 1, 2,...,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 số năm hoạt động của dự án (thời hạn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r: tỷ suất chiết khấu.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Đánh giá phương án tài chính và kết luận sơ bộ về tính khả thi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cơ sở các phân tích tại các Mục nêu trên, căn cứ tính chất của từng loại hợp đồng dự án, kết luận sơ bộ về tính khả thi tài chính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VI. MỘT SỐ NỘI DUNG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Loại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Xác định loại hợp đồng phù hợp với dự án căn cứ thuyết minh về các nội dung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kỹ thuật, công nghệ sơ bộ.</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Vai trò, trách nhiệm, phân bổ và quản lý rủi ro liên quan đến thực hiện dự án giữa cơ quan có thẩm quyền và nhà đầu tư trong suốt vòng đời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Phân tích rủi ro trong quá trình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thu...).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Cơ chế chia sẻ phần giảm doanh thu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Tổ chức quản lý thực hiện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Lựa chọn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đề xuất áp dụng hình thức chỉ định nhà đầu tư, lựa chọn nhà đầu tư trong trường hợp đặc biệt, nêu căn cứ áp dụng hình thức này.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Kế hoạch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 tiến độ xây dựng công trình, hệ thống cơ sở hạ tầng; thời hạn hợp đồng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 KẾT LUẬN VÀ KIẾN NGHỊ</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Trình bày kết luận về việc dự án đáp ứng các điều kiện để đầu tư theo phương thức PPP quy định tại khoản 1 Điều 14 của Luật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Trình bày các kiến nghị cấp có thẩm quyền thực hiện thủ tục thẩm định, quyết định chủ trương đầu tư dự án và xác định các nội dung cần được nghiên cứu chi tiết tại báo cáo nghiên cứu khả thi.</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https://files.thuvienphapluat.vn/doc2htm/00727648_files/image001.jpg" TargetMode="External"/><Relationship Id="rId3" Type="http://schemas.openxmlformats.org/officeDocument/2006/relationships/image" Target="https://files.thuvienphapluat.vn/doc2htm/00727648_files/image002.jpg"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7</Pages>
  <Words>4051</Words>
  <Characters>13550</Characters>
  <CharactersWithSpaces>17452</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2026-10-08T07:50:16Z</dcterms:created>
  <dc:creator/>
  <dc:description/>
  <dc:language>vi-VN</dc:language>
  <cp:lastModifiedBy/>
  <dcterms:modified xsi:type="dcterms:W3CDTF">2026-10-08T07:50:53Z</dcterms:modified>
  <cp:revision>1</cp:revision>
  <dc:subject/>
  <dc:title/>
</cp:coreProperties>
</file>