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40203" w14:textId="77777777" w:rsidR="00985F1C" w:rsidRPr="00985F1C" w:rsidRDefault="00985F1C" w:rsidP="00985F1C">
      <w:pPr>
        <w:spacing w:before="100" w:beforeAutospacing="1" w:after="100" w:afterAutospacing="1" w:line="240" w:lineRule="auto"/>
        <w:rPr>
          <w:rFonts w:ascii="Times New Roman" w:eastAsia="Times New Roman" w:hAnsi="Times New Roman" w:cs="Times New Roman"/>
          <w:sz w:val="24"/>
          <w:szCs w:val="24"/>
        </w:rPr>
      </w:pPr>
      <w:r w:rsidRPr="00985F1C">
        <w:rPr>
          <w:rFonts w:ascii="Times New Roman" w:eastAsia="Times New Roman" w:hAnsi="Times New Roman" w:cs="Times New Roman"/>
          <w:b/>
          <w:bCs/>
          <w:sz w:val="24"/>
          <w:szCs w:val="24"/>
        </w:rPr>
        <w:t>Đề 2</w:t>
      </w:r>
    </w:p>
    <w:p w14:paraId="6F9E0BCC" w14:textId="77777777" w:rsidR="00985F1C" w:rsidRPr="00985F1C" w:rsidRDefault="00985F1C" w:rsidP="00985F1C">
      <w:pPr>
        <w:spacing w:before="100" w:beforeAutospacing="1" w:after="100" w:afterAutospacing="1" w:line="240" w:lineRule="auto"/>
        <w:rPr>
          <w:rFonts w:ascii="Times New Roman" w:eastAsia="Times New Roman" w:hAnsi="Times New Roman" w:cs="Times New Roman"/>
          <w:b/>
          <w:color w:val="FF0000"/>
          <w:sz w:val="24"/>
          <w:szCs w:val="24"/>
        </w:rPr>
      </w:pPr>
      <w:r w:rsidRPr="00985F1C">
        <w:rPr>
          <w:rFonts w:ascii="Times New Roman" w:eastAsia="Times New Roman" w:hAnsi="Times New Roman" w:cs="Times New Roman"/>
          <w:b/>
          <w:color w:val="FF0000"/>
          <w:sz w:val="24"/>
          <w:szCs w:val="24"/>
        </w:rPr>
        <w:t>Câu 1: Giới thiệu tác phẩm văn học, lịch sử hoặc tài liệu địa chỉ nhằm khơi dậy lòng tự hào dân tộc, nâng cao ý thức giữ gìn và bảo tồn văn hóa vùng miền, qua đó khẳng định và lan tỏa các giá trị truyền thống tốt đẹp của đất nước và con người Việt Nam.</w:t>
      </w:r>
    </w:p>
    <w:p w14:paraId="1D3781BB" w14:textId="77777777" w:rsidR="00985F1C" w:rsidRDefault="00985F1C" w:rsidP="00985F1C">
      <w:pPr>
        <w:pStyle w:val="ThngthngWeb"/>
      </w:pPr>
      <w:r>
        <w:t xml:space="preserve">Trong kho tàng văn học và lịch sử Việt Nam, có nhiều tác phẩm đã góp phần khơi dậy lòng tự hào dân tộc, nâng cao ý thức gìn giữ và phát huy các giá trị văn hóa truyền thống. Một trong những tác phẩm tiêu biểu, có giá trị sâu sắc cả về lịch sử lẫn văn học là </w:t>
      </w:r>
      <w:r>
        <w:rPr>
          <w:rStyle w:val="whitespace-normal"/>
          <w:b/>
          <w:bCs/>
        </w:rPr>
        <w:t>Bình Ngô đại cáo</w:t>
      </w:r>
      <w:r>
        <w:t xml:space="preserve"> của </w:t>
      </w:r>
      <w:r>
        <w:rPr>
          <w:rStyle w:val="whitespace-normal"/>
        </w:rPr>
        <w:t>Nguyễn Trãi</w:t>
      </w:r>
      <w:r>
        <w:t>. Đây không chỉ là bản tuyên ngôn độc lập hùng hồn của dân tộc mà còn là áng “thiên cổ hùng văn” khẳng định mạnh mẽ chủ quyền, bản sắc văn hóa và truyền thống lâu đời của đất nước Việt Nam.</w:t>
      </w:r>
    </w:p>
    <w:p w14:paraId="757896B5" w14:textId="77777777" w:rsidR="00985F1C" w:rsidRDefault="00985F1C" w:rsidP="00985F1C">
      <w:pPr>
        <w:pStyle w:val="ThngthngWeb"/>
      </w:pPr>
      <w:r>
        <w:t>Ra đời sau chiến thắng của cuộc khởi nghĩa Lam Sơn chống quân Minh xâm lược, “Bình Ngô đại cáo” đã tổng kết một cách sâu sắc chặng đường đấu tranh gian khổ nhưng đầy vẻ vang của dân tộc. Ngay từ những câu mở đầu, tác phẩm đã khẳng định chân lý về độc lập dân tộc, về sự tồn tại ngang hàng của nước Đại Việt với các quốc gia lớn trên thế giới. Không chỉ nhấn mạnh chủ quyền lãnh thổ, tác giả còn khẳng định rõ ràng những yếu tố làm nên bản sắc riêng của dân tộc như nền văn hiến lâu đời, phong tục tập quán, lịch sử và truyền thống anh hùng. Điều đó góp phần nuôi dưỡng niềm tự hào sâu sắc về cội nguồn và văn hóa dân tộc trong mỗi người Việt Nam.</w:t>
      </w:r>
    </w:p>
    <w:p w14:paraId="2E3A8B4D" w14:textId="77777777" w:rsidR="00985F1C" w:rsidRDefault="00985F1C" w:rsidP="00985F1C">
      <w:pPr>
        <w:pStyle w:val="ThngthngWeb"/>
      </w:pPr>
      <w:r>
        <w:t>Không dừng lại ở việc khẳng định chủ quyền, tác phẩm còn tái hiện sinh động những tội ác tàn bạo của giặc ngoại xâm, qua đó làm nổi bật tinh thần yêu nước, ý chí quật cường và sức mạnh đại đoàn kết của nhân dân ta. Chính sự đồng lòng, chung sức của toàn dân đã tạo nên chiến thắng vẻ vang, khẳng định rằng sức mạnh dân tộc không chỉ nằm ở vũ khí mà còn ở tinh thần đoàn kết và ý chí kiên cường. Đây cũng chính là bài học quý giá cho các thế hệ hôm nay trong việc giữ gìn và phát huy truyền thống tốt đẹp của cha ông.</w:t>
      </w:r>
    </w:p>
    <w:p w14:paraId="16FED208" w14:textId="77777777" w:rsidR="00985F1C" w:rsidRDefault="00985F1C" w:rsidP="00985F1C">
      <w:pPr>
        <w:pStyle w:val="ThngthngWeb"/>
      </w:pPr>
      <w:r>
        <w:t>Bên cạnh giá trị lịch sử, “Bình Ngô đại cáo” còn mang ý nghĩa to lớn trong việc nâng cao ý thức bảo tồn văn hóa vùng miền và các giá trị truyền thống. Qua những lời văn đanh thép mà giàu cảm xúc, tác giả đã khắc họa hình ảnh một đất nước với những nét riêng biệt, đáng tự hào. Điều đó nhắc nhở mỗi chúng ta cần trân trọng, gìn giữ những giá trị văn hóa đặc sắc của từng vùng miền, từ phong tục, tập quán đến lối sống và bản sắc con người Việt Nam. Khi mỗi cá nhân ý thức được điều đó, các giá trị truyền thống sẽ không bị mai một mà ngày càng được lan tỏa rộng rãi.</w:t>
      </w:r>
    </w:p>
    <w:p w14:paraId="48CC3434" w14:textId="77777777" w:rsidR="00985F1C" w:rsidRDefault="00985F1C" w:rsidP="00985F1C">
      <w:pPr>
        <w:pStyle w:val="ThngthngWeb"/>
      </w:pPr>
      <w:r>
        <w:t>Ngày nay, trong bối cảnh hội nhập quốc tế sâu rộng, việc giữ gìn bản sắc văn hóa dân tộc càng trở nên quan trọng. “Bình Ngô đại cáo” không chỉ là một văn bản lịch sử mà còn là lời nhắc nhở về trách nhiệm của mỗi người trong việc bảo vệ và phát huy những giá trị tốt đẹp của dân tộc. Từ việc tìm hiểu lịch sử, trân trọng di sản văn hóa đến việc lan tỏa những nét đẹp truyền thống trong đời sống hiện đại, tất cả đều góp phần khẳng định vị thế và bản sắc của Việt Nam trên trường quốc tế.</w:t>
      </w:r>
    </w:p>
    <w:p w14:paraId="5CFB8AAD" w14:textId="77777777" w:rsidR="00985F1C" w:rsidRPr="00985F1C" w:rsidRDefault="00985F1C" w:rsidP="00985F1C">
      <w:pPr>
        <w:pStyle w:val="ThngthngWeb"/>
      </w:pPr>
      <w:r>
        <w:t xml:space="preserve">Tóm lại, “Bình Ngô đại cáo” là một tác phẩm có giá trị to lớn trong việc khơi dậy lòng tự hào dân tộc, nâng cao ý thức giữ gìn văn hóa và lan tỏa những giá trị truyền thống tốt đẹp của đất </w:t>
      </w:r>
      <w:r>
        <w:lastRenderedPageBreak/>
        <w:t>nước và con người Việt Nam. Qua tác phẩm, mỗi chúng ta càng thêm yêu quê hương, trân trọng quá khứ và có ý thức hơn trong việc góp phần xây dựng, bảo vệ và phát triển nền văn hóa dân tộc bền vững trong tương lai.</w:t>
      </w:r>
    </w:p>
    <w:p w14:paraId="3C981D90" w14:textId="77777777" w:rsidR="00985F1C" w:rsidRDefault="00985F1C" w:rsidP="00985F1C"/>
    <w:sectPr w:rsidR="00985F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F1C"/>
    <w:rsid w:val="00985F1C"/>
    <w:rsid w:val="009A7476"/>
    <w:rsid w:val="00BB5DA6"/>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1EDE"/>
  <w15:chartTrackingRefBased/>
  <w15:docId w15:val="{7A4625A9-FCFB-4A14-A81A-20CCFC64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985F1C"/>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985F1C"/>
    <w:rPr>
      <w:b/>
      <w:bCs/>
    </w:rPr>
  </w:style>
  <w:style w:type="character" w:customStyle="1" w:styleId="whitespace-normal">
    <w:name w:val="whitespace-normal"/>
    <w:basedOn w:val="Phngmcinhcuaoanvn"/>
    <w:rsid w:val="00985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898247">
      <w:bodyDiv w:val="1"/>
      <w:marLeft w:val="0"/>
      <w:marRight w:val="0"/>
      <w:marTop w:val="0"/>
      <w:marBottom w:val="0"/>
      <w:divBdr>
        <w:top w:val="none" w:sz="0" w:space="0" w:color="auto"/>
        <w:left w:val="none" w:sz="0" w:space="0" w:color="auto"/>
        <w:bottom w:val="none" w:sz="0" w:space="0" w:color="auto"/>
        <w:right w:val="none" w:sz="0" w:space="0" w:color="auto"/>
      </w:divBdr>
    </w:div>
    <w:div w:id="132477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Quyên Thục DAPL</cp:lastModifiedBy>
  <cp:revision>2</cp:revision>
  <dcterms:created xsi:type="dcterms:W3CDTF">2026-04-13T03:34:00Z</dcterms:created>
  <dcterms:modified xsi:type="dcterms:W3CDTF">2026-04-13T03:34:00Z</dcterms:modified>
</cp:coreProperties>
</file>