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1"/>
        <w:tblpPr w:bottomFromText="180" w:horzAnchor="text" w:leftFromText="180" w:rightFromText="180" w:tblpX="60" w:tblpY="0" w:topFromText="180" w:vertAnchor="text"/>
        <w:tblW w:w="8850" w:type="dxa"/>
        <w:jc w:val="left"/>
        <w:tblInd w:w="0" w:type="dxa"/>
        <w:tblBorders/>
        <w:tblCellMar>
          <w:top w:w="0" w:type="dxa"/>
          <w:left w:w="108" w:type="dxa"/>
          <w:bottom w:w="0" w:type="dxa"/>
          <w:right w:w="108" w:type="dxa"/>
        </w:tblCellMar>
        <w:tblLook w:val="0600"/>
      </w:tblPr>
      <w:tblGrid>
        <w:gridCol w:w="3345"/>
        <w:gridCol w:w="5504"/>
      </w:tblGrid>
      <w:tr>
        <w:trPr>
          <w:trHeight w:val="945" w:hRule="atLeast"/>
        </w:trPr>
        <w:tc>
          <w:tcPr>
            <w:tcW w:w="3345" w:type="dxa"/>
            <w:tcBorders/>
            <w:shd w:fill="auto" w:val="clear"/>
          </w:tcPr>
          <w:p>
            <w:pPr>
              <w:pStyle w:val="Normal"/>
              <w:pBdr/>
              <w:spacing w:lineRule="auto" w:line="309" w:before="120" w:after="120"/>
              <w:jc w:val="center"/>
              <w:rPr/>
            </w:pPr>
            <w:r>
              <w:rPr>
                <w:rFonts w:eastAsia="Times New Roman" w:cs="Times New Roman" w:ascii="Times New Roman" w:hAnsi="Times New Roman"/>
                <w:b/>
                <w:bCs/>
                <w:sz w:val="24"/>
                <w:szCs w:val="24"/>
              </w:rPr>
              <w:t>T</w:t>
            </w:r>
            <w:r>
              <w:rPr>
                <w:rFonts w:eastAsia="Times New Roman" w:cs="Times New Roman" w:ascii="Times New Roman" w:hAnsi="Times New Roman"/>
                <w:b/>
                <w:bCs/>
                <w:sz w:val="24"/>
                <w:szCs w:val="24"/>
              </w:rPr>
              <w:t>ÊN CƠ QUAN, ĐƠN VỊ</w:t>
              <w:br/>
              <w:t>-------</w:t>
            </w:r>
          </w:p>
        </w:tc>
        <w:tc>
          <w:tcPr>
            <w:tcW w:w="5504" w:type="dxa"/>
            <w:tcBorders/>
            <w:shd w:fill="auto" w:val="clear"/>
          </w:tcPr>
          <w:p>
            <w:pPr>
              <w:pStyle w:val="Normal"/>
              <w:pBdr/>
              <w:spacing w:lineRule="auto" w:line="309" w:before="120" w:after="12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CỘNG HÒA XÃ HỘI CHỦ NGHĨA VIỆT NAM</w:t>
              <w:br/>
              <w:t>Độc lập - Tự do - Hạnh phúc</w:t>
              <w:br/>
              <w:t>---------------</w:t>
            </w:r>
          </w:p>
        </w:tc>
      </w:tr>
    </w:tbl>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p>
      <w:pPr>
        <w:pStyle w:val="Normal"/>
        <w:pBdr/>
        <w:spacing w:lineRule="auto" w:line="254" w:before="120" w:after="120"/>
        <w:jc w:val="center"/>
        <w:rPr>
          <w:rFonts w:ascii="Times New Roman" w:hAnsi="Times New Roman" w:eastAsia="Times New Roman" w:cs="Times New Roman"/>
          <w:b/>
          <w:b/>
          <w:bCs/>
          <w:sz w:val="24"/>
          <w:szCs w:val="24"/>
          <w:vertAlign w:val="superscript"/>
        </w:rPr>
      </w:pPr>
      <w:r>
        <w:rPr>
          <w:rFonts w:eastAsia="Times New Roman" w:cs="Times New Roman" w:ascii="Times New Roman" w:hAnsi="Times New Roman"/>
          <w:b/>
          <w:bCs/>
          <w:sz w:val="24"/>
          <w:szCs w:val="24"/>
        </w:rPr>
        <w:t>BẢN KÊ KHAI TÀI SẢN, THU NHẬP...</w:t>
      </w:r>
      <w:r>
        <w:rPr>
          <w:rFonts w:eastAsia="Times New Roman" w:cs="Times New Roman" w:ascii="Times New Roman" w:hAnsi="Times New Roman"/>
          <w:b/>
          <w:bCs/>
          <w:sz w:val="24"/>
          <w:szCs w:val="24"/>
          <w:vertAlign w:val="superscript"/>
        </w:rPr>
        <w:t xml:space="preserve"> 1</w:t>
        <w:br/>
      </w:r>
      <w:r>
        <w:rPr>
          <w:rFonts w:eastAsia="Times New Roman" w:cs="Times New Roman" w:ascii="Times New Roman" w:hAnsi="Times New Roman"/>
          <w:b/>
          <w:bCs/>
          <w:sz w:val="24"/>
          <w:szCs w:val="24"/>
        </w:rPr>
        <w:t>(Ngày..... tháng..... năm.....)</w:t>
      </w:r>
      <w:r>
        <w:rPr>
          <w:rFonts w:eastAsia="Times New Roman" w:cs="Times New Roman" w:ascii="Times New Roman" w:hAnsi="Times New Roman"/>
          <w:b/>
          <w:bCs/>
          <w:sz w:val="24"/>
          <w:szCs w:val="24"/>
          <w:vertAlign w:val="superscript"/>
        </w:rPr>
        <w:t>2</w:t>
      </w:r>
    </w:p>
    <w:p>
      <w:pPr>
        <w:pStyle w:val="Normal"/>
        <w:pBdr/>
        <w:spacing w:lineRule="auto" w:line="254" w:before="120" w:after="12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 THÔNG TIN CHUNG</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 Người kê khai tài sản, thu nhập</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Họ và tên:........................................................ Ngày, tháng, năm sinh: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Quê quán: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thường trú: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ở hiện nay: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Chức vụ/chức danh: ......................................Hệ số phụ cấp chức vụ: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Cơ quan, đơn vị công tác: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Số thẻ căn cước/Số CCCD/Số định danh cá nhân </w:t>
      </w:r>
      <w:r>
        <w:rPr>
          <w:rFonts w:eastAsia="Times New Roman" w:cs="Times New Roman" w:ascii="Times New Roman" w:hAnsi="Times New Roman"/>
          <w:sz w:val="24"/>
          <w:szCs w:val="24"/>
          <w:vertAlign w:val="superscript"/>
        </w:rPr>
        <w:t>3</w:t>
      </w:r>
      <w:r>
        <w:rPr>
          <w:rFonts w:eastAsia="Times New Roman" w:cs="Times New Roman" w:ascii="Times New Roman" w:hAnsi="Times New Roman"/>
          <w:sz w:val="24"/>
          <w:szCs w:val="24"/>
        </w:rPr>
        <w:t>: .....................ngày cấp: .................... nơi cấp: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điện thoại: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 Vợ hoặc chồng của người kê khai tài sản, thu nhập</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Họ và tên:...................................................................... Ngày, tháng, năm sinh: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Quê quán: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thường trú: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ở hiện nay:...................................................................................................................</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Chức vụ/chức danh/nghề nghiệp, công việc đang làm </w:t>
      </w:r>
      <w:r>
        <w:rPr>
          <w:rFonts w:eastAsia="Times New Roman" w:cs="Times New Roman" w:ascii="Times New Roman" w:hAnsi="Times New Roman"/>
          <w:sz w:val="24"/>
          <w:szCs w:val="24"/>
          <w:vertAlign w:val="superscript"/>
        </w:rPr>
        <w:t>4</w:t>
      </w:r>
      <w:r>
        <w:rPr>
          <w:rFonts w:eastAsia="Times New Roman" w:cs="Times New Roman" w:ascii="Times New Roman" w:hAnsi="Times New Roman"/>
          <w:sz w:val="24"/>
          <w:szCs w:val="24"/>
        </w:rPr>
        <w:t>: ................. Hệ số phụ cấp chức vụ (nếu có):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Cơ quan, đơn vị công tác, nơi làm việc: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Số thẻ căn cước/Số CCCD/Số định danh cá nhân </w:t>
      </w:r>
      <w:r>
        <w:rPr>
          <w:rFonts w:eastAsia="Times New Roman" w:cs="Times New Roman" w:ascii="Times New Roman" w:hAnsi="Times New Roman"/>
          <w:sz w:val="24"/>
          <w:szCs w:val="24"/>
          <w:vertAlign w:val="superscript"/>
        </w:rPr>
        <w:t>3</w:t>
      </w:r>
      <w:r>
        <w:rPr>
          <w:rFonts w:eastAsia="Times New Roman" w:cs="Times New Roman" w:ascii="Times New Roman" w:hAnsi="Times New Roman"/>
          <w:sz w:val="24"/>
          <w:szCs w:val="24"/>
        </w:rPr>
        <w:t>: .....................ngày cấp: .................... nơi cấp: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điện thoại: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3. Con chưa thành niên (con đẻ, con nuôi theo quy định của pháp luật)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3.1. Con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Họ và tên:.............................................................. Ngày, tháng, năm sinh: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thường trú: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Nơi ở hiện nay: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Số định danh cá nhân/Số thẻ căn cước </w:t>
      </w:r>
      <w:r>
        <w:rPr>
          <w:rFonts w:eastAsia="Times New Roman" w:cs="Times New Roman" w:ascii="Times New Roman" w:hAnsi="Times New Roman"/>
          <w:sz w:val="24"/>
          <w:szCs w:val="24"/>
          <w:vertAlign w:val="superscript"/>
        </w:rPr>
        <w:t>3</w:t>
      </w:r>
      <w:r>
        <w:rPr>
          <w:rFonts w:eastAsia="Times New Roman" w:cs="Times New Roman" w:ascii="Times New Roman" w:hAnsi="Times New Roman"/>
          <w:sz w:val="24"/>
          <w:szCs w:val="24"/>
        </w:rPr>
        <w:t>: ............................................................ ngày cấp: .................... nơi cấp: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3.2. Con thứ hai (trở lên): Kê khai tương tự như con thứ nhất.</w:t>
      </w:r>
    </w:p>
    <w:p>
      <w:pPr>
        <w:pStyle w:val="Normal"/>
        <w:pBdr/>
        <w:spacing w:lineRule="auto" w:line="254" w:before="120" w:after="120"/>
        <w:rPr>
          <w:rFonts w:ascii="Times New Roman" w:hAnsi="Times New Roman" w:eastAsia="Times New Roman" w:cs="Times New Roman"/>
          <w:b/>
          <w:b/>
          <w:bCs/>
          <w:sz w:val="24"/>
          <w:szCs w:val="24"/>
          <w:vertAlign w:val="superscript"/>
        </w:rPr>
      </w:pPr>
      <w:r>
        <w:rPr>
          <w:rFonts w:eastAsia="Times New Roman" w:cs="Times New Roman" w:ascii="Times New Roman" w:hAnsi="Times New Roman"/>
          <w:b/>
          <w:bCs/>
          <w:sz w:val="24"/>
          <w:szCs w:val="24"/>
        </w:rPr>
        <w:t xml:space="preserve">II. THÔNG TIN MÔ TẢ VỀ TÀI SẢN </w:t>
      </w:r>
      <w:r>
        <w:rPr>
          <w:rFonts w:eastAsia="Times New Roman" w:cs="Times New Roman" w:ascii="Times New Roman" w:hAnsi="Times New Roman"/>
          <w:b/>
          <w:bCs/>
          <w:sz w:val="24"/>
          <w:szCs w:val="24"/>
          <w:vertAlign w:val="superscript"/>
        </w:rPr>
        <w:t>5</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Quyền sử dụng đất </w:t>
      </w:r>
      <w:r>
        <w:rPr>
          <w:rFonts w:eastAsia="Times New Roman" w:cs="Times New Roman" w:ascii="Times New Roman" w:hAnsi="Times New Roman"/>
          <w:sz w:val="24"/>
          <w:szCs w:val="24"/>
          <w:vertAlign w:val="superscript"/>
        </w:rPr>
        <w:t>6</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1.1. Đất ở </w:t>
      </w:r>
      <w:r>
        <w:rPr>
          <w:rFonts w:eastAsia="Times New Roman" w:cs="Times New Roman" w:ascii="Times New Roman" w:hAnsi="Times New Roman"/>
          <w:sz w:val="24"/>
          <w:szCs w:val="24"/>
          <w:vertAlign w:val="superscript"/>
        </w:rPr>
        <w:t>7</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1.1.1. Thửa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Địa chỉ </w:t>
      </w:r>
      <w:r>
        <w:rPr>
          <w:rFonts w:eastAsia="Times New Roman" w:cs="Times New Roman" w:ascii="Times New Roman" w:hAnsi="Times New Roman"/>
          <w:sz w:val="24"/>
          <w:szCs w:val="24"/>
          <w:vertAlign w:val="superscript"/>
        </w:rPr>
        <w:t>8</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Diện tích </w:t>
      </w:r>
      <w:r>
        <w:rPr>
          <w:rFonts w:eastAsia="Times New Roman" w:cs="Times New Roman" w:ascii="Times New Roman" w:hAnsi="Times New Roman"/>
          <w:sz w:val="24"/>
          <w:szCs w:val="24"/>
          <w:vertAlign w:val="superscript"/>
        </w:rPr>
        <w:t>9</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Giấy chứng nhận quyền sử dụng </w:t>
      </w:r>
      <w:r>
        <w:rPr>
          <w:rFonts w:eastAsia="Times New Roman" w:cs="Times New Roman" w:ascii="Times New Roman" w:hAnsi="Times New Roman"/>
          <w:sz w:val="24"/>
          <w:szCs w:val="24"/>
          <w:vertAlign w:val="superscript"/>
        </w:rPr>
        <w:t>11</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1.1.2. Thửa thứ hai (trở lên): Kê khai tương tự như thửa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1.2. Các loại đất khác </w:t>
      </w:r>
      <w:r>
        <w:rPr>
          <w:rFonts w:eastAsia="Times New Roman" w:cs="Times New Roman" w:ascii="Times New Roman" w:hAnsi="Times New Roman"/>
          <w:sz w:val="24"/>
          <w:szCs w:val="24"/>
          <w:vertAlign w:val="superscript"/>
        </w:rPr>
        <w:t>13</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1.2.1. Thửa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Loại đất:................................ Địa chỉ </w:t>
      </w:r>
      <w:r>
        <w:rPr>
          <w:rFonts w:eastAsia="Times New Roman" w:cs="Times New Roman" w:ascii="Times New Roman" w:hAnsi="Times New Roman"/>
          <w:sz w:val="24"/>
          <w:szCs w:val="24"/>
          <w:vertAlign w:val="superscript"/>
        </w:rPr>
        <w:t>8</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Diện tích </w:t>
      </w:r>
      <w:r>
        <w:rPr>
          <w:rFonts w:eastAsia="Times New Roman" w:cs="Times New Roman" w:ascii="Times New Roman" w:hAnsi="Times New Roman"/>
          <w:sz w:val="24"/>
          <w:szCs w:val="24"/>
          <w:vertAlign w:val="superscript"/>
        </w:rPr>
        <w:t>9</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Giấy chứng nhận quyền sử dụng </w:t>
      </w:r>
      <w:r>
        <w:rPr>
          <w:rFonts w:eastAsia="Times New Roman" w:cs="Times New Roman" w:ascii="Times New Roman" w:hAnsi="Times New Roman"/>
          <w:sz w:val="24"/>
          <w:szCs w:val="24"/>
          <w:vertAlign w:val="superscript"/>
        </w:rPr>
        <w:t>11</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1.2.2. Thửa thứ hai (trở lên): Kê khai tương tự như thửa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 Nhà ở, công trình xây dựng:</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2.1. Nhà ở:</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2.1.1. Nhà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Địa chỉ </w:t>
      </w:r>
      <w:r>
        <w:rPr>
          <w:rFonts w:eastAsia="Times New Roman" w:cs="Times New Roman" w:ascii="Times New Roman" w:hAnsi="Times New Roman"/>
          <w:sz w:val="24"/>
          <w:szCs w:val="24"/>
          <w:vertAlign w:val="superscript"/>
        </w:rPr>
        <w:t>8</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Loại nhà </w:t>
      </w:r>
      <w:r>
        <w:rPr>
          <w:rFonts w:eastAsia="Times New Roman" w:cs="Times New Roman" w:ascii="Times New Roman" w:hAnsi="Times New Roman"/>
          <w:sz w:val="24"/>
          <w:szCs w:val="24"/>
          <w:vertAlign w:val="superscript"/>
        </w:rPr>
        <w:t>14</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Diện tích sử dụng </w:t>
      </w:r>
      <w:r>
        <w:rPr>
          <w:rFonts w:eastAsia="Times New Roman" w:cs="Times New Roman" w:ascii="Times New Roman" w:hAnsi="Times New Roman"/>
          <w:sz w:val="24"/>
          <w:szCs w:val="24"/>
          <w:vertAlign w:val="superscript"/>
        </w:rPr>
        <w:t>15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Giấy chứng nhận quyền sở hữu </w:t>
      </w:r>
      <w:r>
        <w:rPr>
          <w:rFonts w:eastAsia="Times New Roman" w:cs="Times New Roman" w:ascii="Times New Roman" w:hAnsi="Times New Roman"/>
          <w:sz w:val="24"/>
          <w:szCs w:val="24"/>
          <w:vertAlign w:val="superscript"/>
        </w:rPr>
        <w:t>11</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2.1.2. Nhà thứ hai (trở lên): Kê khai tương tự như nhà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2.2. Công trình xây dựng khác </w:t>
      </w:r>
      <w:r>
        <w:rPr>
          <w:rFonts w:eastAsia="Times New Roman" w:cs="Times New Roman" w:ascii="Times New Roman" w:hAnsi="Times New Roman"/>
          <w:sz w:val="24"/>
          <w:szCs w:val="24"/>
          <w:vertAlign w:val="superscript"/>
        </w:rPr>
        <w:t>16</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2.2.1. Công trình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công trình:........................................ Địa chỉ </w:t>
      </w:r>
      <w:r>
        <w:rPr>
          <w:rFonts w:eastAsia="Times New Roman" w:cs="Times New Roman" w:ascii="Times New Roman" w:hAnsi="Times New Roman"/>
          <w:sz w:val="24"/>
          <w:szCs w:val="24"/>
          <w:vertAlign w:val="superscript"/>
        </w:rPr>
        <w:t>8</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Diện tích </w:t>
      </w:r>
      <w:r>
        <w:rPr>
          <w:rFonts w:eastAsia="Times New Roman" w:cs="Times New Roman" w:ascii="Times New Roman" w:hAnsi="Times New Roman"/>
          <w:sz w:val="24"/>
          <w:szCs w:val="24"/>
          <w:vertAlign w:val="superscript"/>
        </w:rPr>
        <w:t>15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Giấy chứng nhận quyền sở hữu </w:t>
      </w:r>
      <w:r>
        <w:rPr>
          <w:rFonts w:eastAsia="Times New Roman" w:cs="Times New Roman" w:ascii="Times New Roman" w:hAnsi="Times New Roman"/>
          <w:sz w:val="24"/>
          <w:szCs w:val="24"/>
          <w:vertAlign w:val="superscript"/>
        </w:rPr>
        <w:t>11</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2.2.2. Công trình thứ hai (trở lên): Kê khai tương tự như công trình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3. Tài sản khác gắn liền với đất: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3.1. Cây lâu năm </w:t>
      </w:r>
      <w:r>
        <w:rPr>
          <w:rFonts w:eastAsia="Times New Roman" w:cs="Times New Roman" w:ascii="Times New Roman" w:hAnsi="Times New Roman"/>
          <w:sz w:val="24"/>
          <w:szCs w:val="24"/>
          <w:vertAlign w:val="superscript"/>
        </w:rPr>
        <w:t>17</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Loại cây:.................................. Số lượng:...........................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3.2. Rừng sản xuất </w:t>
      </w:r>
      <w:r>
        <w:rPr>
          <w:rFonts w:eastAsia="Times New Roman" w:cs="Times New Roman" w:ascii="Times New Roman" w:hAnsi="Times New Roman"/>
          <w:sz w:val="24"/>
          <w:szCs w:val="24"/>
          <w:vertAlign w:val="superscript"/>
        </w:rPr>
        <w:t>18</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Loại rừng:.......................................... Diện tích:.................................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3.3. Vật kiến trúc khác gắn liền với đất: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gọi:.................................... Số lượng:.............................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gọi:.................................... Số lượng:............................. Giá trị </w:t>
      </w:r>
      <w:r>
        <w:rPr>
          <w:rFonts w:eastAsia="Times New Roman" w:cs="Times New Roman" w:ascii="Times New Roman" w:hAnsi="Times New Roman"/>
          <w:sz w:val="24"/>
          <w:szCs w:val="24"/>
          <w:vertAlign w:val="superscript"/>
        </w:rPr>
        <w:t>10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4. Vàng, kim cương, bạch kim và các kim loại quý, đá quý khác </w:t>
      </w:r>
      <w:r>
        <w:rPr>
          <w:rFonts w:eastAsia="Times New Roman" w:cs="Times New Roman" w:ascii="Times New Roman" w:hAnsi="Times New Roman"/>
          <w:sz w:val="24"/>
          <w:szCs w:val="24"/>
          <w:vertAlign w:val="superscript"/>
        </w:rPr>
        <w:t>19</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4.1. Tài sản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Tên tài sản: ................................ Số lượng, đơn vị tính: ................ Tổng giá trị: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Nguồn hình thành: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Tình trạng quản lý, sử dụng, sở hữu: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Ghi chú: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4.2. Tài sản thứ hai (trở lên): Kê khai tương tự như tài sản thứ nhất.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 Tiền (tiền Việt Nam, ngoại tệ): ghi tổng số tiền tại thời điểm kê khai bao gồm tiền mặt, tiền cho vay, tiền trả trước, tiền gửi cá nhân, tổ chức trong nước, tổ chức nước ngoài tại Việt Nam </w:t>
      </w:r>
      <w:r>
        <w:rPr>
          <w:rFonts w:eastAsia="Times New Roman" w:cs="Times New Roman" w:ascii="Times New Roman" w:hAnsi="Times New Roman"/>
          <w:sz w:val="24"/>
          <w:szCs w:val="24"/>
          <w:vertAlign w:val="superscript"/>
        </w:rPr>
        <w:t>20</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5.1. Tiền mặt: ................................... Tình trạng quản lý, sử dụng </w:t>
      </w:r>
      <w:r>
        <w:rPr>
          <w:rFonts w:eastAsia="Times New Roman" w:cs="Times New Roman" w:ascii="Times New Roman" w:hAnsi="Times New Roman"/>
          <w:sz w:val="24"/>
          <w:szCs w:val="24"/>
          <w:vertAlign w:val="superscript"/>
        </w:rPr>
        <w:t>21</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5.2. Tiền cho vay: ..............................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5.3. Tiền trả trước: ..............................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vertAlign w:val="superscript"/>
        </w:rPr>
      </w:pPr>
      <w:r>
        <w:rPr>
          <w:rFonts w:eastAsia="Times New Roman" w:cs="Times New Roman" w:ascii="Times New Roman" w:hAnsi="Times New Roman"/>
          <w:sz w:val="24"/>
          <w:szCs w:val="24"/>
        </w:rPr>
        <w:t xml:space="preserve">5.4. Tiền gửi cá nhân hoặc tổ chức trong nước, tổ chức nước ngoài tại Việt Nam </w:t>
      </w:r>
      <w:r>
        <w:rPr>
          <w:rFonts w:eastAsia="Times New Roman" w:cs="Times New Roman" w:ascii="Times New Roman" w:hAnsi="Times New Roman"/>
          <w:sz w:val="24"/>
          <w:szCs w:val="24"/>
          <w:vertAlign w:val="superscript"/>
        </w:rPr>
        <w:t>23</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tài khoản thanh toán: ................ Tại đơn vị, tổ chức: ................. Số dư tại thời điểm kê khai:</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tài khoản thanh toán: ................ Tại đơn vị, tổ chức: ................. Số dư tại thời điểm kê khai:</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tài khoản/số sổ tiết kiệm: .................. Tại đơn vị, tổ chức: .................. Số tiền: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Số tài khoản/số sổ tiết kiệm: .................. Tại đơn vị, tổ chức: .................. Số tiền: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Các loại tiền gửi khác: .......... Tổng số tiền: ..........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6. Cổ phiếu, trái phiếu, vốn góp, các loại giấy tờ có giá khác </w:t>
      </w:r>
      <w:r>
        <w:rPr>
          <w:rFonts w:eastAsia="Times New Roman" w:cs="Times New Roman" w:ascii="Times New Roman" w:hAnsi="Times New Roman"/>
          <w:sz w:val="24"/>
          <w:szCs w:val="24"/>
          <w:vertAlign w:val="superscript"/>
        </w:rPr>
        <w:t>24</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6.1. Cổ phiếu:</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cổ phiếu:............................................ Số lượng:.......................... Giá trị </w:t>
      </w:r>
      <w:r>
        <w:rPr>
          <w:rFonts w:eastAsia="Times New Roman" w:cs="Times New Roman" w:ascii="Times New Roman" w:hAnsi="Times New Roman"/>
          <w:sz w:val="24"/>
          <w:szCs w:val="24"/>
          <w:vertAlign w:val="superscript"/>
        </w:rPr>
        <w:t>25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cổ phiếu:............................................ Số lượng:.......................... Giá trị </w:t>
      </w:r>
      <w:r>
        <w:rPr>
          <w:rFonts w:eastAsia="Times New Roman" w:cs="Times New Roman" w:ascii="Times New Roman" w:hAnsi="Times New Roman"/>
          <w:sz w:val="24"/>
          <w:szCs w:val="24"/>
          <w:vertAlign w:val="superscript"/>
        </w:rPr>
        <w:t>25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6.2. Trái phiếu:</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trái phiếu:........................................... Số lượng:........................... Giá trị </w:t>
      </w:r>
      <w:r>
        <w:rPr>
          <w:rFonts w:eastAsia="Times New Roman" w:cs="Times New Roman" w:ascii="Times New Roman" w:hAnsi="Times New Roman"/>
          <w:sz w:val="24"/>
          <w:szCs w:val="24"/>
          <w:vertAlign w:val="superscript"/>
        </w:rPr>
        <w:t>25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trái phiếu:........................................... Số lượng:........................... Giá trị </w:t>
      </w:r>
      <w:r>
        <w:rPr>
          <w:rFonts w:eastAsia="Times New Roman" w:cs="Times New Roman" w:ascii="Times New Roman" w:hAnsi="Times New Roman"/>
          <w:sz w:val="24"/>
          <w:szCs w:val="24"/>
          <w:vertAlign w:val="superscript"/>
        </w:rPr>
        <w:t>25</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6.3. Vốn góp:</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Hình thức, loại góp vốn </w:t>
      </w:r>
      <w:r>
        <w:rPr>
          <w:rFonts w:eastAsia="Times New Roman" w:cs="Times New Roman" w:ascii="Times New Roman" w:hAnsi="Times New Roman"/>
          <w:sz w:val="24"/>
          <w:szCs w:val="24"/>
          <w:vertAlign w:val="superscript"/>
        </w:rPr>
        <w:t>26</w:t>
      </w:r>
      <w:r>
        <w:rPr>
          <w:rFonts w:eastAsia="Times New Roman" w:cs="Times New Roman" w:ascii="Times New Roman" w:hAnsi="Times New Roman"/>
          <w:sz w:val="24"/>
          <w:szCs w:val="24"/>
        </w:rPr>
        <w:t xml:space="preserve">:.................................................... Giá trị </w:t>
      </w:r>
      <w:r>
        <w:rPr>
          <w:rFonts w:eastAsia="Times New Roman" w:cs="Times New Roman" w:ascii="Times New Roman" w:hAnsi="Times New Roman"/>
          <w:sz w:val="24"/>
          <w:szCs w:val="24"/>
          <w:vertAlign w:val="superscript"/>
        </w:rPr>
        <w:t>27</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6.4. Các loại giấy tờ có giá khác:</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Tên giấy tờ có giá </w:t>
      </w:r>
      <w:r>
        <w:rPr>
          <w:rFonts w:eastAsia="Times New Roman" w:cs="Times New Roman" w:ascii="Times New Roman" w:hAnsi="Times New Roman"/>
          <w:sz w:val="24"/>
          <w:szCs w:val="24"/>
          <w:vertAlign w:val="superscript"/>
        </w:rPr>
        <w:t>28</w:t>
      </w:r>
      <w:r>
        <w:rPr>
          <w:rFonts w:eastAsia="Times New Roman" w:cs="Times New Roman" w:ascii="Times New Roman" w:hAnsi="Times New Roman"/>
          <w:sz w:val="24"/>
          <w:szCs w:val="24"/>
        </w:rPr>
        <w:t xml:space="preserve">: ......................................................... Giá trị </w:t>
      </w:r>
      <w:r>
        <w:rPr>
          <w:rFonts w:eastAsia="Times New Roman" w:cs="Times New Roman" w:ascii="Times New Roman" w:hAnsi="Times New Roman"/>
          <w:sz w:val="24"/>
          <w:szCs w:val="24"/>
          <w:vertAlign w:val="superscript"/>
        </w:rPr>
        <w:t>25</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7. Tài sản khác:</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7.1. Tài sản theo quy định của pháp luật phải đăng ký sử dụng và được cấp giấy đăng ký (tàu bay, tàu thủy, thuyền, máy ủi, máy xúc, ô tô, mô tô, xe gắn máy...)</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Tên tài sản:.................................................... Số đăng ký:.................................................</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trị </w:t>
      </w:r>
      <w:r>
        <w:rPr>
          <w:rFonts w:eastAsia="Times New Roman" w:cs="Times New Roman" w:ascii="Times New Roman" w:hAnsi="Times New Roman"/>
          <w:sz w:val="24"/>
          <w:szCs w:val="24"/>
          <w:vertAlign w:val="superscript"/>
        </w:rPr>
        <w:t>29</w:t>
      </w:r>
      <w:r>
        <w:rPr>
          <w:rFonts w:eastAsia="Times New Roman" w:cs="Times New Roman" w:ascii="Times New Roman" w:hAnsi="Times New Roman"/>
          <w:sz w:val="24"/>
          <w:szCs w:val="24"/>
        </w:rPr>
        <w:t xml:space="preserve">: ........................................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Tên tài sản:........................................... Số đăng ký:..........................................................</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trị </w:t>
      </w:r>
      <w:r>
        <w:rPr>
          <w:rFonts w:eastAsia="Times New Roman" w:cs="Times New Roman" w:ascii="Times New Roman" w:hAnsi="Times New Roman"/>
          <w:sz w:val="24"/>
          <w:szCs w:val="24"/>
          <w:vertAlign w:val="superscript"/>
        </w:rPr>
        <w:t>29</w:t>
      </w:r>
      <w:r>
        <w:rPr>
          <w:rFonts w:eastAsia="Times New Roman" w:cs="Times New Roman" w:ascii="Times New Roman" w:hAnsi="Times New Roman"/>
          <w:sz w:val="24"/>
          <w:szCs w:val="24"/>
        </w:rPr>
        <w:t xml:space="preserve">: ........................................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7.2. Tài sản khác như tài sản số, tài sản đấu giá </w:t>
      </w:r>
      <w:r>
        <w:rPr>
          <w:rFonts w:eastAsia="Times New Roman" w:cs="Times New Roman" w:ascii="Times New Roman" w:hAnsi="Times New Roman"/>
          <w:i/>
          <w:iCs/>
          <w:sz w:val="24"/>
          <w:szCs w:val="24"/>
        </w:rPr>
        <w:t>(biển số xe, sim điện thoại, ...)</w:t>
      </w:r>
      <w:r>
        <w:rPr>
          <w:rFonts w:eastAsia="Times New Roman" w:cs="Times New Roman" w:ascii="Times New Roman" w:hAnsi="Times New Roman"/>
          <w:sz w:val="24"/>
          <w:szCs w:val="24"/>
        </w:rPr>
        <w:t>, quyền sở hữu trí tuệ, đồ mỹ nghệ, đồ thờ cúng, bàn ghế, cây cảnh, tranh, ảnh, cổ vật,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Loại tài sản </w:t>
      </w:r>
      <w:r>
        <w:rPr>
          <w:rFonts w:eastAsia="Times New Roman" w:cs="Times New Roman" w:ascii="Times New Roman" w:hAnsi="Times New Roman"/>
          <w:sz w:val="24"/>
          <w:szCs w:val="24"/>
          <w:vertAlign w:val="superscript"/>
        </w:rPr>
        <w:t>30</w:t>
      </w:r>
      <w:r>
        <w:rPr>
          <w:rFonts w:eastAsia="Times New Roman" w:cs="Times New Roman" w:ascii="Times New Roman" w:hAnsi="Times New Roman"/>
          <w:sz w:val="24"/>
          <w:szCs w:val="24"/>
        </w:rPr>
        <w:t xml:space="preserve">: ..................................................... Số lượng, giá trị </w:t>
      </w:r>
      <w:r>
        <w:rPr>
          <w:rFonts w:eastAsia="Times New Roman" w:cs="Times New Roman" w:ascii="Times New Roman" w:hAnsi="Times New Roman"/>
          <w:sz w:val="24"/>
          <w:szCs w:val="24"/>
          <w:vertAlign w:val="superscript"/>
        </w:rPr>
        <w:t>29</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Thông tin khác (nếu có) </w:t>
      </w:r>
      <w:r>
        <w:rPr>
          <w:rFonts w:eastAsia="Times New Roman" w:cs="Times New Roman" w:ascii="Times New Roman" w:hAnsi="Times New Roman"/>
          <w:sz w:val="24"/>
          <w:szCs w:val="24"/>
          <w:vertAlign w:val="superscript"/>
        </w:rPr>
        <w:t>12</w:t>
      </w:r>
      <w:r>
        <w:rPr>
          <w:rFonts w:eastAsia="Times New Roman" w:cs="Times New Roman" w:ascii="Times New Roman" w:hAnsi="Times New Roman"/>
          <w:sz w:val="24"/>
          <w:szCs w:val="24"/>
        </w:rPr>
        <w:t xml:space="preserve">: ...........................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8. Tài sản ở nước ngoài </w:t>
      </w:r>
      <w:r>
        <w:rPr>
          <w:rFonts w:eastAsia="Times New Roman" w:cs="Times New Roman" w:ascii="Times New Roman" w:hAnsi="Times New Roman"/>
          <w:sz w:val="24"/>
          <w:szCs w:val="24"/>
          <w:vertAlign w:val="superscript"/>
        </w:rPr>
        <w:t>31</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9. Tài khoản ở nước ngoài </w:t>
      </w:r>
      <w:r>
        <w:rPr>
          <w:rFonts w:eastAsia="Times New Roman" w:cs="Times New Roman" w:ascii="Times New Roman" w:hAnsi="Times New Roman"/>
          <w:sz w:val="24"/>
          <w:szCs w:val="24"/>
          <w:vertAlign w:val="superscript"/>
        </w:rPr>
        <w:t>32</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Tên chủ tài khoản: ..................................................... Số tài khoản: .....................................</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Tên ngân hàng, chi nhánh ngân hàng, tổ chức nơi mở tài khoản: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10. Tổng thu nhập giữa hai lần kê khai, gồm thu nhập bằng tiền; bằng tải sản hoặc hiện vật có giá trị (ước tính hoặc giá niêm yết) </w:t>
      </w:r>
      <w:r>
        <w:rPr>
          <w:rFonts w:eastAsia="Times New Roman" w:cs="Times New Roman" w:ascii="Times New Roman" w:hAnsi="Times New Roman"/>
          <w:sz w:val="24"/>
          <w:szCs w:val="24"/>
          <w:vertAlign w:val="superscript"/>
        </w:rPr>
        <w:t>33</w:t>
      </w:r>
      <w:r>
        <w:rPr>
          <w:rFonts w:eastAsia="Times New Roman" w:cs="Times New Roman" w:ascii="Times New Roman" w:hAnsi="Times New Roman"/>
          <w:sz w:val="24"/>
          <w:szCs w:val="24"/>
        </w:rPr>
        <w:t>:</w:t>
      </w:r>
    </w:p>
    <w:p>
      <w:pPr>
        <w:pStyle w:val="Normal"/>
        <w:pBdr/>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Tổng thu nhập của người kê khai: ..................................................gồm:</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Thu nhập từ lương, phụ cấp, trợ cấp: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Thu nhập từ kinh doanh hoặc từ nguồn khác (nếu có) </w:t>
      </w:r>
      <w:r>
        <w:rPr>
          <w:rFonts w:eastAsia="Times New Roman" w:cs="Times New Roman" w:ascii="Times New Roman" w:hAnsi="Times New Roman"/>
          <w:sz w:val="24"/>
          <w:szCs w:val="24"/>
          <w:vertAlign w:val="superscript"/>
        </w:rPr>
        <w:t>34</w:t>
      </w: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Thu nhập của vợ/chồng người kê khai: ............................................., gồm:</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Thu nhập từ lương, phụ cấp, trợ cấp, tiền công: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Thu nhập từ kinh doanh hoặc từ nguồn khác (nếu có) </w:t>
      </w:r>
      <w:r>
        <w:rPr>
          <w:rFonts w:eastAsia="Times New Roman" w:cs="Times New Roman" w:ascii="Times New Roman" w:hAnsi="Times New Roman"/>
          <w:sz w:val="24"/>
          <w:szCs w:val="24"/>
          <w:vertAlign w:val="superscript"/>
        </w:rPr>
        <w:t>34</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Thu nhập của con chưa thành niên: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Các khoản thu nhập chung: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Tổng thu nhập giữa hai lần kê khai: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11. Các khoản nợ có giá trị từ 150 triệu đồng trở lên: kê khai các khoản nợ bằng tiền, bằng hiện vật, ... của tổ chức, cá nhân; ghi rõ số lượng, chủng loại, giá trị; tài liệu minh chứng (nếu có).</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i/>
          <w:i/>
          <w:iCs/>
          <w:sz w:val="24"/>
          <w:szCs w:val="24"/>
        </w:rPr>
      </w:pPr>
      <w:r>
        <w:rPr>
          <w:rFonts w:eastAsia="Times New Roman" w:cs="Times New Roman" w:ascii="Times New Roman" w:hAnsi="Times New Roman"/>
          <w:b/>
          <w:bCs/>
          <w:sz w:val="24"/>
          <w:szCs w:val="24"/>
        </w:rPr>
        <w:t xml:space="preserve">III. BIẾN ĐỘNG TÀI SẢN, THU NHẬP; GIẢI TRÌNH BIẾN ĐỘNG TÀI SẢN, THU NHẬP </w:t>
      </w:r>
      <w:r>
        <w:rPr>
          <w:rFonts w:eastAsia="Times New Roman" w:cs="Times New Roman" w:ascii="Times New Roman" w:hAnsi="Times New Roman"/>
          <w:b/>
          <w:bCs/>
          <w:sz w:val="24"/>
          <w:szCs w:val="24"/>
          <w:vertAlign w:val="superscript"/>
        </w:rPr>
        <w:t>35</w:t>
      </w:r>
      <w:r>
        <w:rPr>
          <w:rFonts w:eastAsia="Times New Roman" w:cs="Times New Roman" w:ascii="Times New Roman" w:hAnsi="Times New Roman"/>
          <w:sz w:val="24"/>
          <w:szCs w:val="24"/>
        </w:rPr>
        <w:t xml:space="preserve"> </w:t>
      </w:r>
      <w:r>
        <w:rPr>
          <w:rFonts w:eastAsia="Times New Roman" w:cs="Times New Roman" w:ascii="Times New Roman" w:hAnsi="Times New Roman"/>
          <w:i/>
          <w:iCs/>
          <w:sz w:val="24"/>
          <w:szCs w:val="24"/>
        </w:rPr>
        <w:t>(nếu là kê khai tài sản, thu nhập lần đầu thì không phải kê khai):</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 Tài sản, thu nhập tăng </w:t>
      </w:r>
      <w:r>
        <w:rPr>
          <w:rFonts w:eastAsia="Times New Roman" w:cs="Times New Roman" w:ascii="Times New Roman" w:hAnsi="Times New Roman"/>
          <w:sz w:val="24"/>
          <w:szCs w:val="24"/>
          <w:vertAlign w:val="superscript"/>
        </w:rPr>
        <w:t>36</w:t>
      </w: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1.1. Tài sản, thu nhập tăng thứ nhất: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Giải trình nguồn gốc tài sản, thu nhập tăng thêm </w:t>
      </w:r>
      <w:r>
        <w:rPr>
          <w:rFonts w:eastAsia="Times New Roman" w:cs="Times New Roman" w:ascii="Times New Roman" w:hAnsi="Times New Roman"/>
          <w:sz w:val="24"/>
          <w:szCs w:val="24"/>
          <w:vertAlign w:val="superscript"/>
        </w:rPr>
        <w:t>37</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1.2. Tài sản, thu nhập tăng thứ hai (trở lên): kê khai như tài sản, thu nhập tăng thứ nhất.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2. Tài sản, thu nhập giảm </w:t>
      </w:r>
      <w:r>
        <w:rPr>
          <w:rFonts w:eastAsia="Times New Roman" w:cs="Times New Roman" w:ascii="Times New Roman" w:hAnsi="Times New Roman"/>
          <w:sz w:val="24"/>
          <w:szCs w:val="24"/>
          <w:vertAlign w:val="superscript"/>
        </w:rPr>
        <w:t>38</w:t>
      </w: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2.1. Tài sản, thu nhập giảm thứ nhất: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Ghi nguyên nhân tài sản, thu nhập giảm </w:t>
      </w:r>
      <w:r>
        <w:rPr>
          <w:rFonts w:eastAsia="Times New Roman" w:cs="Times New Roman" w:ascii="Times New Roman" w:hAnsi="Times New Roman"/>
          <w:sz w:val="24"/>
          <w:szCs w:val="24"/>
          <w:vertAlign w:val="superscript"/>
        </w:rPr>
        <w:t>39</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Tài liệu minh chứng (nếu có) </w:t>
      </w:r>
      <w:r>
        <w:rPr>
          <w:rFonts w:eastAsia="Times New Roman" w:cs="Times New Roman" w:ascii="Times New Roman" w:hAnsi="Times New Roman"/>
          <w:sz w:val="24"/>
          <w:szCs w:val="24"/>
          <w:vertAlign w:val="superscript"/>
        </w:rPr>
        <w:t>22</w:t>
      </w:r>
      <w:r>
        <w:rPr>
          <w:rFonts w:eastAsia="Times New Roman" w:cs="Times New Roman" w:ascii="Times New Roman" w:hAnsi="Times New Roman"/>
          <w:sz w:val="24"/>
          <w:szCs w:val="24"/>
        </w:rPr>
        <w:t>: ............................................................................................</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2.2. Tài sản, thu nhập giảm thứ hai (trở lên): kê khai như tài sản, thu nhập giảm thứ nhất.</w:t>
      </w:r>
    </w:p>
    <w:p>
      <w:pPr>
        <w:pStyle w:val="Normal"/>
        <w:pBdr/>
        <w:shd w:val="clear" w:fill="FFFFFF"/>
        <w:spacing w:lineRule="auto" w:line="254" w:before="120" w:after="12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IV. NỘI DUNG THAY ĐỔI, BỔ SUNG, ĐIỀU CHỈNH</w:t>
      </w:r>
    </w:p>
    <w:p>
      <w:pPr>
        <w:pStyle w:val="Normal"/>
        <w:pBdr/>
        <w:shd w:val="clear" w:fill="FFFFFF"/>
        <w:spacing w:lineRule="auto" w:line="254" w:before="120" w:after="120"/>
        <w:rPr>
          <w:rFonts w:ascii="Times New Roman" w:hAnsi="Times New Roman" w:eastAsia="Times New Roman" w:cs="Times New Roman"/>
          <w:b/>
          <w:b/>
          <w:bCs/>
          <w:sz w:val="24"/>
          <w:szCs w:val="24"/>
          <w:vertAlign w:val="superscript"/>
        </w:rPr>
      </w:pPr>
      <w:r>
        <w:rPr>
          <w:rFonts w:eastAsia="Times New Roman" w:cs="Times New Roman" w:ascii="Times New Roman" w:hAnsi="Times New Roman"/>
          <w:b/>
          <w:bCs/>
          <w:sz w:val="24"/>
          <w:szCs w:val="24"/>
        </w:rPr>
        <w:t xml:space="preserve">1. Nội dung thay đổi, bổ sung, điều chỉnh về thông tin chung (nếu có) </w:t>
      </w:r>
      <w:r>
        <w:rPr>
          <w:rFonts w:eastAsia="Times New Roman" w:cs="Times New Roman" w:ascii="Times New Roman" w:hAnsi="Times New Roman"/>
          <w:b/>
          <w:bCs/>
          <w:sz w:val="24"/>
          <w:szCs w:val="24"/>
          <w:vertAlign w:val="superscript"/>
        </w:rPr>
        <w:t>40</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Ghi những nội dung thay đổi, điều chỉnh, bổ sung về người kê khai, vợ hoặc chồng và con chưa thành niên (nếu có):</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b/>
          <w:b/>
          <w:bCs/>
          <w:sz w:val="24"/>
          <w:szCs w:val="24"/>
          <w:vertAlign w:val="superscript"/>
        </w:rPr>
      </w:pPr>
      <w:r>
        <w:rPr>
          <w:rFonts w:eastAsia="Times New Roman" w:cs="Times New Roman" w:ascii="Times New Roman" w:hAnsi="Times New Roman"/>
          <w:b/>
          <w:bCs/>
          <w:sz w:val="24"/>
          <w:szCs w:val="24"/>
        </w:rPr>
        <w:t xml:space="preserve">2. Nội dung thay đổi, bổ sung, điều chỉnh về kê khai tài sản, thu nhập (nếu có) </w:t>
      </w:r>
      <w:r>
        <w:rPr>
          <w:rFonts w:eastAsia="Times New Roman" w:cs="Times New Roman" w:ascii="Times New Roman" w:hAnsi="Times New Roman"/>
          <w:b/>
          <w:bCs/>
          <w:sz w:val="24"/>
          <w:szCs w:val="24"/>
          <w:vertAlign w:val="superscript"/>
        </w:rPr>
        <w:t>40</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Ghi những nội dung thay đổi, điều chỉnh, bổ sung về tài sản, thu nhập, biến động tài sản, thu nhập tăng hoặc giảm:</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w:t>
      </w:r>
    </w:p>
    <w:p>
      <w:pPr>
        <w:pStyle w:val="Normal"/>
        <w:pBdr/>
        <w:shd w:val="clear" w:fill="FFFFFF"/>
        <w:spacing w:lineRule="auto" w:line="254"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tbl>
      <w:tblPr>
        <w:tblStyle w:val="Table2"/>
        <w:tblW w:w="8850" w:type="dxa"/>
        <w:jc w:val="left"/>
        <w:tblInd w:w="0" w:type="dxa"/>
        <w:tblBorders/>
        <w:tblCellMar>
          <w:top w:w="0" w:type="dxa"/>
          <w:left w:w="100" w:type="dxa"/>
          <w:bottom w:w="0" w:type="dxa"/>
          <w:right w:w="100" w:type="dxa"/>
        </w:tblCellMar>
        <w:tblLook w:val="0600"/>
      </w:tblPr>
      <w:tblGrid>
        <w:gridCol w:w="4425"/>
        <w:gridCol w:w="4424"/>
      </w:tblGrid>
      <w:tr>
        <w:trPr>
          <w:trHeight w:val="1020" w:hRule="atLeast"/>
        </w:trPr>
        <w:tc>
          <w:tcPr>
            <w:tcW w:w="4425" w:type="dxa"/>
            <w:tcBorders/>
            <w:shd w:fill="auto" w:val="clear"/>
          </w:tcPr>
          <w:p>
            <w:pPr>
              <w:pStyle w:val="Normal"/>
              <w:pBdr/>
              <w:spacing w:lineRule="auto" w:line="309" w:before="120" w:after="120"/>
              <w:jc w:val="center"/>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t>..... ngày....tháng....năm....</w:t>
              <w:br/>
            </w:r>
            <w:r>
              <w:rPr>
                <w:rFonts w:eastAsia="Times New Roman" w:cs="Times New Roman" w:ascii="Times New Roman" w:hAnsi="Times New Roman"/>
                <w:b/>
                <w:bCs/>
                <w:sz w:val="24"/>
                <w:szCs w:val="24"/>
              </w:rPr>
              <w:t xml:space="preserve">NGƯỜI NHẬN BẢN KÊ KHAI </w:t>
            </w:r>
            <w:r>
              <w:rPr>
                <w:rFonts w:eastAsia="Times New Roman" w:cs="Times New Roman" w:ascii="Times New Roman" w:hAnsi="Times New Roman"/>
                <w:b/>
                <w:bCs/>
                <w:sz w:val="24"/>
                <w:szCs w:val="24"/>
                <w:vertAlign w:val="superscript"/>
              </w:rPr>
              <w:t>42</w:t>
              <w:br/>
            </w:r>
            <w:r>
              <w:rPr>
                <w:rFonts w:eastAsia="Times New Roman" w:cs="Times New Roman" w:ascii="Times New Roman" w:hAnsi="Times New Roman"/>
                <w:i/>
                <w:iCs/>
                <w:sz w:val="24"/>
                <w:szCs w:val="24"/>
              </w:rPr>
              <w:t>(Ký, ghi rõ họ tên, chức vụ/chức danh)</w:t>
            </w:r>
          </w:p>
        </w:tc>
        <w:tc>
          <w:tcPr>
            <w:tcW w:w="4424" w:type="dxa"/>
            <w:tcBorders/>
            <w:shd w:fill="auto" w:val="clear"/>
          </w:tcPr>
          <w:p>
            <w:pPr>
              <w:pStyle w:val="Normal"/>
              <w:pBdr/>
              <w:spacing w:lineRule="auto" w:line="309" w:before="120" w:after="120"/>
              <w:jc w:val="center"/>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t xml:space="preserve">..... ngày....tháng....năm.... </w:t>
            </w:r>
            <w:r>
              <w:rPr>
                <w:rFonts w:eastAsia="Times New Roman" w:cs="Times New Roman" w:ascii="Times New Roman" w:hAnsi="Times New Roman"/>
                <w:sz w:val="24"/>
                <w:szCs w:val="24"/>
                <w:vertAlign w:val="superscript"/>
              </w:rPr>
              <w:t>41</w:t>
              <w:br/>
            </w:r>
            <w:r>
              <w:rPr>
                <w:rFonts w:eastAsia="Times New Roman" w:cs="Times New Roman" w:ascii="Times New Roman" w:hAnsi="Times New Roman"/>
                <w:b/>
                <w:bCs/>
                <w:sz w:val="24"/>
                <w:szCs w:val="24"/>
              </w:rPr>
              <w:t>NGƯỜI KÊ KHAI TÀI SẢN</w:t>
              <w:br/>
            </w:r>
            <w:r>
              <w:rPr>
                <w:rFonts w:eastAsia="Times New Roman" w:cs="Times New Roman" w:ascii="Times New Roman" w:hAnsi="Times New Roman"/>
                <w:i/>
                <w:iCs/>
                <w:sz w:val="24"/>
                <w:szCs w:val="24"/>
              </w:rPr>
              <w:t>(Ký, ghi rõ họ tên)</w:t>
            </w:r>
          </w:p>
        </w:tc>
      </w:tr>
    </w:tbl>
    <w:p>
      <w:pPr>
        <w:pStyle w:val="Normal"/>
        <w:rPr/>
      </w:pPr>
      <w:r>
        <w:rPr/>
      </w:r>
    </w:p>
    <w:sectPr>
      <w:type w:val="nextPage"/>
      <w:pgSz w:w="11906" w:h="16838"/>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s>
</file>

<file path=word/settings.xml><?xml version="1.0" encoding="utf-8"?>
<w:settings xmlns:w="http://schemas.openxmlformats.org/wordprocessingml/2006/main">
  <w:zoom w:percent="75"/>
  <w:embedTrueTypeFonts/>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vi" w:eastAsia="zh-CN" w:bidi="hi-IN"/>
      </w:rPr>
    </w:rPrDefault>
    <w:pPrDefault>
      <w:pPr/>
    </w:pPrDefault>
  </w:docDefaults>
  <w:style w:type="paragraph" w:styleId="Normal">
    <w:name w:val="Normal"/>
    <w:qFormat/>
    <w:pPr>
      <w:widowControl w:val="false"/>
      <w:spacing w:lineRule="auto" w:line="276"/>
    </w:pPr>
    <w:rPr>
      <w:rFonts w:ascii="Arial" w:hAnsi="Arial" w:eastAsia="Arial" w:cs="Arial"/>
      <w:color w:val="auto"/>
      <w:kern w:val="0"/>
      <w:sz w:val="22"/>
      <w:szCs w:val="22"/>
      <w:lang w:val="vi" w:eastAsia="zh-CN" w:bidi="hi-IN"/>
    </w:rPr>
  </w:style>
  <w:style w:type="paragraph" w:styleId="Heading1">
    <w:name w:val="Heading 1"/>
    <w:basedOn w:val="Normal1"/>
    <w:next w:val="Normal"/>
    <w:qFormat/>
    <w:pPr>
      <w:keepNext w:val="true"/>
      <w:keepLines/>
      <w:pageBreakBefore w:val="false"/>
      <w:spacing w:lineRule="auto" w:line="240" w:before="400" w:after="120"/>
    </w:pPr>
    <w:rPr>
      <w:sz w:val="40"/>
      <w:szCs w:val="40"/>
    </w:rPr>
  </w:style>
  <w:style w:type="paragraph" w:styleId="Heading2">
    <w:name w:val="Heading 2"/>
    <w:basedOn w:val="Normal1"/>
    <w:next w:val="Normal"/>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LO-normal"/>
    <w:qFormat/>
    <w:pPr>
      <w:widowControl/>
      <w:bidi w:val="0"/>
      <w:jc w:val="left"/>
    </w:pPr>
    <w:rPr>
      <w:rFonts w:ascii="Arial" w:hAnsi="Arial" w:eastAsia="Arial" w:cs="Arial"/>
      <w:color w:val="auto"/>
      <w:kern w:val="0"/>
      <w:sz w:val="22"/>
      <w:szCs w:val="22"/>
      <w:lang w:val="vi" w:eastAsia="zh-CN" w:bidi="hi-IN"/>
    </w:rPr>
  </w:style>
  <w:style w:type="paragraph" w:styleId="Title">
    <w:name w:val="Title"/>
    <w:basedOn w:val="Normal1"/>
    <w:next w:val="Normal"/>
    <w:qFormat/>
    <w:pPr>
      <w:keepNext w:val="true"/>
      <w:keepLines/>
      <w:pageBreakBefore w:val="false"/>
      <w:spacing w:lineRule="auto" w:line="240" w:before="0" w:after="60"/>
    </w:pPr>
    <w:rPr>
      <w:sz w:val="52"/>
      <w:szCs w:val="52"/>
    </w:rPr>
  </w:style>
  <w:style w:type="paragraph" w:styleId="Subtitle">
    <w:name w:val="Subtitle"/>
    <w:basedOn w:val="Normal1"/>
    <w:next w:val="Normal"/>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7</Pages>
  <Words>1747</Words>
  <Characters>16740</Characters>
  <CharactersWithSpaces>18311</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2026-05-23T16:31:20Z</dcterms:modified>
  <cp:revision>1</cp:revision>
  <dc:subject/>
  <dc:title/>
</cp:coreProperties>
</file>