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1" w:rsidRDefault="00757E31" w:rsidP="00757E31">
      <w:pPr>
        <w:pStyle w:val="Vnbnnidung20"/>
        <w:spacing w:after="120"/>
        <w:jc w:val="center"/>
      </w:pPr>
      <w:r>
        <w:rPr>
          <w:b/>
          <w:bCs/>
          <w:color w:val="000000"/>
        </w:rPr>
        <w:t>Phụ lục X</w:t>
      </w:r>
    </w:p>
    <w:p w:rsidR="00757E31" w:rsidRDefault="00757E31" w:rsidP="00757E31">
      <w:pPr>
        <w:pStyle w:val="Vnbnnidung20"/>
        <w:spacing w:after="0"/>
        <w:ind w:left="450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SỔ THEO DÕI TIẾP NHẬN, XỬ LÝ DỮ LIỆU PHẢN ÁNH</w:t>
      </w:r>
    </w:p>
    <w:p w:rsidR="00757E31" w:rsidRDefault="00757E31" w:rsidP="00757E31">
      <w:pPr>
        <w:pStyle w:val="Vnbnnidung20"/>
        <w:spacing w:after="640" w:line="230" w:lineRule="auto"/>
        <w:ind w:left="1120"/>
      </w:pPr>
      <w:r>
        <w:rPr>
          <w:i/>
          <w:iCs/>
          <w:color w:val="000000"/>
        </w:rPr>
        <w:t>(Ban hành kèm theo Thông tư số ..../2022/TT-BGTVTngày ... tháng ... năm 2022 của Bộ trưởng Bộ Giao thông vận tải)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69"/>
        <w:gridCol w:w="1008"/>
        <w:gridCol w:w="1166"/>
        <w:gridCol w:w="1104"/>
        <w:gridCol w:w="936"/>
        <w:gridCol w:w="1013"/>
        <w:gridCol w:w="979"/>
        <w:gridCol w:w="1186"/>
        <w:gridCol w:w="917"/>
        <w:gridCol w:w="806"/>
        <w:gridCol w:w="1080"/>
        <w:gridCol w:w="826"/>
        <w:gridCol w:w="1474"/>
        <w:gridCol w:w="859"/>
      </w:tblGrid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before="560"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before="560"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Thời gian tiếp nhận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Tổ chức, cá nhân cung cấp hoặc tên phương tiện thông tin đại chúng đăng tải, mạng xã hội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Loại thông tin phản ánh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Hành vi, thời gian, địa điểm vi phạm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Tên, địa chỉ của tổ chức, cá nhân bị phản ánh vi phạm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Đại diện tổ chức, cá nhân cung cấp thông tin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(ký tên trong trường hợp cung cấp trực tiếp)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Người tiếp nhận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 xml:space="preserve">(ký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tên)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Kết quả xác minh, xử lý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before="560" w:after="0" w:line="240" w:lineRule="auto"/>
              <w:ind w:left="220" w:firstLine="0"/>
            </w:pPr>
            <w:r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Địa chỉ, số điện thoại liên hệ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Yêu cầu thông báo kết quả xác minh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</w:rPr>
              <w:t>ó vi phạm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Không vi phạm hoặc không đủ căn cứ để xác định vi phạm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/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Hành vi vi phạm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Tổ chức, cá nhân vi phạm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Kết quả xử lý vi phạm</w:t>
            </w: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31" w:rsidRDefault="00757E31" w:rsidP="00960A4C"/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/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(4)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(5)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(9)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(15)</w:t>
            </w:r>
          </w:p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31" w:rsidRDefault="00757E31" w:rsidP="00960A4C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</w:tr>
      <w:tr w:rsidR="00757E31" w:rsidTr="00960A4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1" w:rsidRDefault="00757E31" w:rsidP="00960A4C">
            <w:pPr>
              <w:rPr>
                <w:sz w:val="10"/>
                <w:szCs w:val="10"/>
              </w:rPr>
            </w:pPr>
          </w:p>
        </w:tc>
      </w:tr>
    </w:tbl>
    <w:p w:rsidR="00757E31" w:rsidRDefault="00757E31" w:rsidP="00757E31">
      <w:pPr>
        <w:spacing w:after="299" w:line="1" w:lineRule="exact"/>
      </w:pPr>
    </w:p>
    <w:p w:rsidR="00757E31" w:rsidRDefault="00757E31" w:rsidP="00757E31">
      <w:pPr>
        <w:pStyle w:val="Vnbnnidung30"/>
        <w:ind w:firstLine="1000"/>
      </w:pPr>
      <w:r>
        <w:rPr>
          <w:b/>
          <w:bCs/>
          <w:i/>
          <w:iCs/>
          <w:color w:val="000000"/>
          <w:sz w:val="24"/>
          <w:szCs w:val="24"/>
        </w:rPr>
        <w:t>* Ghi chủ:</w:t>
      </w:r>
    </w:p>
    <w:p w:rsidR="00757E31" w:rsidRDefault="00757E31" w:rsidP="00757E31">
      <w:pPr>
        <w:pStyle w:val="Vnbnnidung30"/>
        <w:numPr>
          <w:ilvl w:val="0"/>
          <w:numId w:val="1"/>
        </w:numPr>
        <w:tabs>
          <w:tab w:val="left" w:pos="1262"/>
        </w:tabs>
        <w:spacing w:line="233" w:lineRule="auto"/>
        <w:ind w:firstLine="1000"/>
      </w:pPr>
      <w:bookmarkStart w:id="0" w:name="bookmark167"/>
      <w:bookmarkEnd w:id="0"/>
      <w:r>
        <w:rPr>
          <w:color w:val="000000"/>
          <w:sz w:val="24"/>
          <w:szCs w:val="24"/>
        </w:rPr>
        <w:t>Cột (2): Ghi rõ giờ, phút, ngày, tháng, năm.</w:t>
      </w:r>
    </w:p>
    <w:p w:rsidR="00757E31" w:rsidRDefault="00757E31" w:rsidP="00757E31">
      <w:pPr>
        <w:pStyle w:val="Vnbnnidung30"/>
        <w:numPr>
          <w:ilvl w:val="0"/>
          <w:numId w:val="1"/>
        </w:numPr>
        <w:tabs>
          <w:tab w:val="left" w:pos="1262"/>
        </w:tabs>
        <w:ind w:firstLine="1000"/>
      </w:pPr>
      <w:bookmarkStart w:id="1" w:name="bookmark168"/>
      <w:bookmarkEnd w:id="1"/>
      <w:r>
        <w:rPr>
          <w:color w:val="000000"/>
          <w:sz w:val="24"/>
          <w:szCs w:val="24"/>
        </w:rPr>
        <w:t>Cột (5): Ghi “có” hoặc “không” trong trường hợp có hoặc không có yêu cầu thông báo kết quả xác minh.</w:t>
      </w:r>
    </w:p>
    <w:p w:rsidR="00757E31" w:rsidRDefault="00757E31" w:rsidP="00757E31">
      <w:pPr>
        <w:pStyle w:val="Vnbnnidung30"/>
        <w:numPr>
          <w:ilvl w:val="0"/>
          <w:numId w:val="1"/>
        </w:numPr>
        <w:tabs>
          <w:tab w:val="left" w:pos="1262"/>
        </w:tabs>
        <w:ind w:firstLine="1000"/>
      </w:pPr>
      <w:bookmarkStart w:id="2" w:name="bookmark169"/>
      <w:bookmarkEnd w:id="2"/>
      <w:r>
        <w:rPr>
          <w:color w:val="000000"/>
          <w:sz w:val="24"/>
          <w:szCs w:val="24"/>
        </w:rPr>
        <w:t>Cột (9): Để trống trong trường hợp tổ chức, cá nhân cung cấp từ chối ký tên.</w:t>
      </w:r>
    </w:p>
    <w:p w:rsidR="00757E31" w:rsidRDefault="00757E31" w:rsidP="00757E31">
      <w:pPr>
        <w:pStyle w:val="Vnbnnidung30"/>
        <w:numPr>
          <w:ilvl w:val="0"/>
          <w:numId w:val="1"/>
        </w:numPr>
        <w:tabs>
          <w:tab w:val="left" w:pos="1262"/>
        </w:tabs>
        <w:ind w:firstLine="1000"/>
      </w:pPr>
      <w:bookmarkStart w:id="3" w:name="bookmark170"/>
      <w:bookmarkEnd w:id="3"/>
      <w:r>
        <w:rPr>
          <w:color w:val="000000"/>
          <w:sz w:val="24"/>
          <w:szCs w:val="24"/>
        </w:rPr>
        <w:t>Cột (13): Ghi cụ thể kết quả xử lý (số tiền xử phạt, hình thức xử phạt bổ sung, biện pháp khắc phục hậu quả, ...).</w:t>
      </w:r>
    </w:p>
    <w:p w:rsidR="00757E31" w:rsidRDefault="00757E31" w:rsidP="00757E31">
      <w:pPr>
        <w:pStyle w:val="Vnbnnidung30"/>
        <w:numPr>
          <w:ilvl w:val="0"/>
          <w:numId w:val="1"/>
        </w:numPr>
        <w:tabs>
          <w:tab w:val="left" w:pos="1262"/>
        </w:tabs>
        <w:spacing w:after="200"/>
        <w:ind w:firstLine="1000"/>
        <w:sectPr w:rsidR="00757E31">
          <w:pgSz w:w="16840" w:h="11900" w:orient="landscape"/>
          <w:pgMar w:top="706" w:right="812" w:bottom="706" w:left="1124" w:header="0" w:footer="3" w:gutter="0"/>
          <w:cols w:space="720"/>
          <w:noEndnote/>
          <w:docGrid w:linePitch="360"/>
        </w:sectPr>
      </w:pPr>
      <w:bookmarkStart w:id="4" w:name="bookmark171"/>
      <w:bookmarkEnd w:id="4"/>
      <w:r>
        <w:rPr>
          <w:color w:val="000000"/>
          <w:sz w:val="24"/>
          <w:szCs w:val="24"/>
        </w:rPr>
        <w:t xml:space="preserve">Cột (14): Ghi cụ thể “không </w:t>
      </w:r>
      <w:r>
        <w:rPr>
          <w:color w:val="000000"/>
          <w:sz w:val="24"/>
          <w:szCs w:val="24"/>
        </w:rPr>
        <w:t>vi phạm” hoặc “không đủ căn cứ’.</w:t>
      </w:r>
    </w:p>
    <w:p w:rsidR="00757E31" w:rsidRDefault="00757E31" w:rsidP="00757E31">
      <w:bookmarkStart w:id="5" w:name="_GoBack"/>
      <w:bookmarkEnd w:id="5"/>
    </w:p>
    <w:sectPr w:rsidR="00757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4D" w:rsidRDefault="002D604D" w:rsidP="00757E31">
      <w:r>
        <w:separator/>
      </w:r>
    </w:p>
  </w:endnote>
  <w:endnote w:type="continuationSeparator" w:id="0">
    <w:p w:rsidR="002D604D" w:rsidRDefault="002D604D" w:rsidP="0075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4D" w:rsidRDefault="002D604D" w:rsidP="00757E31">
      <w:r>
        <w:separator/>
      </w:r>
    </w:p>
  </w:footnote>
  <w:footnote w:type="continuationSeparator" w:id="0">
    <w:p w:rsidR="002D604D" w:rsidRDefault="002D604D" w:rsidP="0075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CE6"/>
    <w:multiLevelType w:val="multilevel"/>
    <w:tmpl w:val="D9682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1"/>
    <w:rsid w:val="001C3441"/>
    <w:rsid w:val="00231EC8"/>
    <w:rsid w:val="0027592C"/>
    <w:rsid w:val="002D604D"/>
    <w:rsid w:val="00707D37"/>
    <w:rsid w:val="00757E3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6FC280-EC06-45A3-ACA5-170F0AD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E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757E31"/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rsid w:val="00757E31"/>
    <w:rPr>
      <w:rFonts w:ascii="Times New Roman" w:eastAsia="Times New Roman" w:hAnsi="Times New Roman" w:cs="Times New Roman"/>
    </w:rPr>
  </w:style>
  <w:style w:type="character" w:customStyle="1" w:styleId="Vnbnnidung2">
    <w:name w:val="Văn bản nội dung (2)_"/>
    <w:basedOn w:val="DefaultParagraphFont"/>
    <w:link w:val="Vnbnnidung20"/>
    <w:rsid w:val="00757E31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30">
    <w:name w:val="Văn bản nội dung (3)"/>
    <w:basedOn w:val="Normal"/>
    <w:link w:val="Vnbnnidung3"/>
    <w:rsid w:val="00757E31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Khc0">
    <w:name w:val="Khác"/>
    <w:basedOn w:val="Normal"/>
    <w:link w:val="Khc"/>
    <w:rsid w:val="00757E31"/>
    <w:pPr>
      <w:spacing w:after="60" w:line="26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Vnbnnidung20">
    <w:name w:val="Văn bản nội dung (2)"/>
    <w:basedOn w:val="Normal"/>
    <w:link w:val="Vnbnnidung2"/>
    <w:rsid w:val="00757E31"/>
    <w:pPr>
      <w:spacing w:after="8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57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31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757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31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2023-01-13T06:49:00Z</dcterms:created>
  <dcterms:modified xsi:type="dcterms:W3CDTF">2023-01-13T06:51:00Z</dcterms:modified>
</cp:coreProperties>
</file>