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C26" w:rsidRDefault="006D5C26" w:rsidP="006D5C26">
      <w:pPr>
        <w:pStyle w:val="Vnbnnidung0"/>
        <w:spacing w:after="280" w:line="240" w:lineRule="auto"/>
        <w:ind w:firstLine="0"/>
      </w:pPr>
      <w:r>
        <w:rPr>
          <w:b/>
          <w:bCs/>
          <w:color w:val="000000"/>
        </w:rPr>
        <w:t>Bộ GIÁO</w:t>
      </w:r>
      <w:r>
        <w:rPr>
          <w:b/>
          <w:bCs/>
          <w:color w:val="000000"/>
          <w:u w:val="single"/>
        </w:rPr>
        <w:t xml:space="preserve"> </w:t>
      </w:r>
      <w:r>
        <w:rPr>
          <w:b/>
          <w:bCs/>
          <w:color w:val="000000"/>
        </w:rPr>
        <w:t>DỤC</w:t>
      </w:r>
      <w:r>
        <w:rPr>
          <w:b/>
          <w:bCs/>
          <w:color w:val="000000"/>
          <w:u w:val="single"/>
        </w:rPr>
        <w:t xml:space="preserve"> </w:t>
      </w:r>
      <w:r>
        <w:rPr>
          <w:b/>
          <w:bCs/>
          <w:color w:val="000000"/>
        </w:rPr>
        <w:t>VÀ</w:t>
      </w:r>
      <w:r>
        <w:rPr>
          <w:b/>
          <w:bCs/>
          <w:color w:val="000000"/>
          <w:u w:val="single"/>
        </w:rPr>
        <w:t xml:space="preserve"> </w:t>
      </w:r>
      <w:r>
        <w:rPr>
          <w:b/>
          <w:bCs/>
          <w:color w:val="000000"/>
        </w:rPr>
        <w:t>ĐÀO TẠO</w:t>
      </w:r>
      <w:bookmarkStart w:id="0" w:name="_GoBack"/>
      <w:bookmarkEnd w:id="0"/>
    </w:p>
    <w:p w:rsidR="006D5C26" w:rsidRDefault="006D5C26" w:rsidP="006D5C26">
      <w:pPr>
        <w:pStyle w:val="Chthchbng0"/>
        <w:jc w:val="center"/>
        <w:rPr>
          <w:sz w:val="26"/>
          <w:szCs w:val="26"/>
        </w:rPr>
      </w:pPr>
      <w:r>
        <w:rPr>
          <w:color w:val="000000"/>
          <w:sz w:val="26"/>
          <w:szCs w:val="26"/>
        </w:rPr>
        <w:t>PHỤ LỤC I</w:t>
      </w:r>
    </w:p>
    <w:p w:rsidR="006D5C26" w:rsidRDefault="006D5C26" w:rsidP="006D5C26">
      <w:pPr>
        <w:pStyle w:val="Chthchbng0"/>
        <w:spacing w:line="257" w:lineRule="auto"/>
        <w:jc w:val="center"/>
        <w:rPr>
          <w:sz w:val="24"/>
          <w:szCs w:val="24"/>
        </w:rPr>
      </w:pPr>
      <w:r>
        <w:rPr>
          <w:color w:val="000000"/>
          <w:sz w:val="26"/>
          <w:szCs w:val="26"/>
        </w:rPr>
        <w:t xml:space="preserve">VỊ TRÍ, CHỈ TIÊU, ĐIÈU KIỆN, YÊU CẦU TUYÊN DỤNG CốNG CHỨC CỦA Bộ GIÁO DỤC VÀ ĐÀO TẠO NÁM 2023 </w:t>
      </w:r>
      <w:r>
        <w:rPr>
          <w:b w:val="0"/>
          <w:bCs w:val="0"/>
          <w:i/>
          <w:iCs/>
          <w:color w:val="000000"/>
          <w:sz w:val="24"/>
          <w:szCs w:val="24"/>
        </w:rPr>
        <w:t>(Kèm theo Thông báo sề/TB-BGDĐT ngày</w:t>
      </w:r>
      <w:r>
        <w:rPr>
          <w:b w:val="0"/>
          <w:bCs w:val="0"/>
          <w:i/>
          <w:iCs/>
          <w:color w:val="0C1083"/>
          <w:sz w:val="24"/>
          <w:szCs w:val="24"/>
        </w:rPr>
        <w:t xml:space="preserve"> </w:t>
      </w:r>
      <w:r w:rsidRPr="006D5C26">
        <w:rPr>
          <w:b w:val="0"/>
          <w:bCs w:val="0"/>
          <w:i/>
          <w:iCs/>
          <w:sz w:val="24"/>
          <w:szCs w:val="24"/>
        </w:rPr>
        <w:t>10 tháng 02</w:t>
      </w:r>
      <w:r w:rsidRPr="006D5C26">
        <w:rPr>
          <w:b w:val="0"/>
          <w:bCs w:val="0"/>
          <w:i/>
          <w:iCs/>
          <w:sz w:val="24"/>
          <w:szCs w:val="24"/>
        </w:rPr>
        <w:t xml:space="preserve"> </w:t>
      </w:r>
      <w:r>
        <w:rPr>
          <w:b w:val="0"/>
          <w:bCs w:val="0"/>
          <w:i/>
          <w:iCs/>
          <w:color w:val="000000"/>
          <w:sz w:val="24"/>
          <w:szCs w:val="24"/>
        </w:rPr>
        <w:t>năm 2023 của Bộ Giáo dục và Đào tạo)</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2"/>
        <w:gridCol w:w="6098"/>
        <w:gridCol w:w="842"/>
        <w:gridCol w:w="1120"/>
        <w:gridCol w:w="5749"/>
      </w:tblGrid>
      <w:tr w:rsidR="006D5C26" w:rsidTr="00A12724">
        <w:tblPrEx>
          <w:tblCellMar>
            <w:top w:w="0" w:type="dxa"/>
            <w:bottom w:w="0" w:type="dxa"/>
          </w:tblCellMar>
        </w:tblPrEx>
        <w:trPr>
          <w:trHeight w:hRule="exact" w:val="1249"/>
          <w:jc w:val="center"/>
        </w:trPr>
        <w:tc>
          <w:tcPr>
            <w:tcW w:w="702"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jc w:val="center"/>
            </w:pPr>
            <w:r>
              <w:rPr>
                <w:b/>
                <w:bCs/>
                <w:color w:val="000000"/>
              </w:rPr>
              <w:t>STT</w:t>
            </w:r>
          </w:p>
        </w:tc>
        <w:tc>
          <w:tcPr>
            <w:tcW w:w="6098"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jc w:val="center"/>
            </w:pPr>
            <w:r>
              <w:rPr>
                <w:b/>
                <w:bCs/>
                <w:color w:val="000000"/>
              </w:rPr>
              <w:t>Vị trí, mô tả công việc</w:t>
            </w:r>
          </w:p>
        </w:tc>
        <w:tc>
          <w:tcPr>
            <w:tcW w:w="842"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jc w:val="center"/>
            </w:pPr>
            <w:r>
              <w:rPr>
                <w:b/>
                <w:bCs/>
                <w:color w:val="000000"/>
              </w:rPr>
              <w:t>Chỉ tiêu</w:t>
            </w:r>
          </w:p>
        </w:tc>
        <w:tc>
          <w:tcPr>
            <w:tcW w:w="1120"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jc w:val="center"/>
            </w:pPr>
            <w:r>
              <w:rPr>
                <w:b/>
                <w:bCs/>
                <w:color w:val="000000"/>
              </w:rPr>
              <w:t>Ngạch công chức</w:t>
            </w:r>
          </w:p>
        </w:tc>
        <w:tc>
          <w:tcPr>
            <w:tcW w:w="5749" w:type="dxa"/>
            <w:tcBorders>
              <w:top w:val="single" w:sz="4" w:space="0" w:color="auto"/>
              <w:left w:val="single" w:sz="4" w:space="0" w:color="auto"/>
              <w:right w:val="single" w:sz="4" w:space="0" w:color="auto"/>
            </w:tcBorders>
            <w:shd w:val="clear" w:color="auto" w:fill="FFFFFF"/>
            <w:vAlign w:val="center"/>
          </w:tcPr>
          <w:p w:rsidR="006D5C26" w:rsidRDefault="006D5C26" w:rsidP="00A12724">
            <w:pPr>
              <w:pStyle w:val="Khc0"/>
              <w:spacing w:after="0" w:line="240" w:lineRule="auto"/>
              <w:ind w:firstLine="0"/>
              <w:jc w:val="center"/>
            </w:pPr>
            <w:r>
              <w:rPr>
                <w:b/>
                <w:bCs/>
                <w:color w:val="000000"/>
              </w:rPr>
              <w:t>Điều kiện, yêu cầu về đào tạo, bồi dưỡng, kinh nghiệm công tác theo vị trí việc làm</w:t>
            </w:r>
          </w:p>
        </w:tc>
      </w:tr>
      <w:tr w:rsidR="006D5C26" w:rsidTr="00A12724">
        <w:tblPrEx>
          <w:tblCellMar>
            <w:top w:w="0" w:type="dxa"/>
            <w:bottom w:w="0" w:type="dxa"/>
          </w:tblCellMar>
        </w:tblPrEx>
        <w:trPr>
          <w:trHeight w:hRule="exact" w:val="439"/>
          <w:jc w:val="center"/>
        </w:trPr>
        <w:tc>
          <w:tcPr>
            <w:tcW w:w="702" w:type="dxa"/>
            <w:tcBorders>
              <w:top w:val="single" w:sz="4" w:space="0" w:color="auto"/>
              <w:left w:val="single" w:sz="4" w:space="0" w:color="auto"/>
            </w:tcBorders>
            <w:shd w:val="clear" w:color="auto" w:fill="FFFFFF"/>
            <w:vAlign w:val="bottom"/>
          </w:tcPr>
          <w:p w:rsidR="006D5C26" w:rsidRDefault="006D5C26" w:rsidP="00A12724">
            <w:pPr>
              <w:pStyle w:val="Khc0"/>
              <w:spacing w:after="0" w:line="240" w:lineRule="auto"/>
              <w:ind w:firstLine="0"/>
              <w:jc w:val="center"/>
            </w:pPr>
            <w:r>
              <w:rPr>
                <w:b/>
                <w:bCs/>
                <w:color w:val="000000"/>
              </w:rPr>
              <w:t>I</w:t>
            </w:r>
          </w:p>
        </w:tc>
        <w:tc>
          <w:tcPr>
            <w:tcW w:w="6098" w:type="dxa"/>
            <w:tcBorders>
              <w:top w:val="single" w:sz="4" w:space="0" w:color="auto"/>
              <w:left w:val="single" w:sz="4" w:space="0" w:color="auto"/>
            </w:tcBorders>
            <w:shd w:val="clear" w:color="auto" w:fill="FFFFFF"/>
            <w:vAlign w:val="bottom"/>
          </w:tcPr>
          <w:p w:rsidR="006D5C26" w:rsidRDefault="006D5C26" w:rsidP="00A12724">
            <w:pPr>
              <w:pStyle w:val="Khc0"/>
              <w:spacing w:after="0" w:line="240" w:lineRule="auto"/>
              <w:ind w:firstLine="0"/>
              <w:jc w:val="both"/>
            </w:pPr>
            <w:r>
              <w:rPr>
                <w:b/>
                <w:bCs/>
                <w:color w:val="000000"/>
              </w:rPr>
              <w:t>VÁN PHÒNG Bộ GDĐT</w:t>
            </w:r>
          </w:p>
        </w:tc>
        <w:tc>
          <w:tcPr>
            <w:tcW w:w="842" w:type="dxa"/>
            <w:tcBorders>
              <w:top w:val="single" w:sz="4" w:space="0" w:color="auto"/>
              <w:left w:val="single" w:sz="4" w:space="0" w:color="auto"/>
            </w:tcBorders>
            <w:shd w:val="clear" w:color="auto" w:fill="FFFFFF"/>
            <w:vAlign w:val="bottom"/>
          </w:tcPr>
          <w:p w:rsidR="006D5C26" w:rsidRDefault="006D5C26" w:rsidP="00A12724">
            <w:pPr>
              <w:pStyle w:val="Khc0"/>
              <w:spacing w:after="0" w:line="240" w:lineRule="auto"/>
              <w:ind w:firstLine="280"/>
            </w:pPr>
            <w:r>
              <w:rPr>
                <w:b/>
                <w:bCs/>
                <w:color w:val="000000"/>
              </w:rPr>
              <w:t>03</w:t>
            </w:r>
          </w:p>
        </w:tc>
        <w:tc>
          <w:tcPr>
            <w:tcW w:w="1120" w:type="dxa"/>
            <w:tcBorders>
              <w:top w:val="single" w:sz="4" w:space="0" w:color="auto"/>
              <w:left w:val="single" w:sz="4" w:space="0" w:color="auto"/>
            </w:tcBorders>
            <w:shd w:val="clear" w:color="auto" w:fill="FFFFFF"/>
          </w:tcPr>
          <w:p w:rsidR="006D5C26" w:rsidRDefault="006D5C26" w:rsidP="00A12724">
            <w:pPr>
              <w:rPr>
                <w:sz w:val="10"/>
                <w:szCs w:val="10"/>
              </w:rPr>
            </w:pPr>
          </w:p>
        </w:tc>
        <w:tc>
          <w:tcPr>
            <w:tcW w:w="5749" w:type="dxa"/>
            <w:tcBorders>
              <w:top w:val="single" w:sz="4" w:space="0" w:color="auto"/>
              <w:left w:val="single" w:sz="4" w:space="0" w:color="auto"/>
              <w:right w:val="single" w:sz="4" w:space="0" w:color="auto"/>
            </w:tcBorders>
            <w:shd w:val="clear" w:color="auto" w:fill="FFFFFF"/>
          </w:tcPr>
          <w:p w:rsidR="006D5C26" w:rsidRDefault="006D5C26" w:rsidP="00A12724">
            <w:pPr>
              <w:rPr>
                <w:sz w:val="10"/>
                <w:szCs w:val="10"/>
              </w:rPr>
            </w:pPr>
          </w:p>
        </w:tc>
      </w:tr>
      <w:tr w:rsidR="006D5C26" w:rsidTr="00A12724">
        <w:tblPrEx>
          <w:tblCellMar>
            <w:top w:w="0" w:type="dxa"/>
            <w:bottom w:w="0" w:type="dxa"/>
          </w:tblCellMar>
        </w:tblPrEx>
        <w:trPr>
          <w:trHeight w:hRule="exact" w:val="2135"/>
          <w:jc w:val="center"/>
        </w:trPr>
        <w:tc>
          <w:tcPr>
            <w:tcW w:w="702"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140"/>
            </w:pPr>
            <w:r>
              <w:rPr>
                <w:color w:val="000000"/>
              </w:rPr>
              <w:t>1.</w:t>
            </w:r>
          </w:p>
        </w:tc>
        <w:tc>
          <w:tcPr>
            <w:tcW w:w="6098" w:type="dxa"/>
            <w:tcBorders>
              <w:top w:val="single" w:sz="4" w:space="0" w:color="auto"/>
              <w:left w:val="single" w:sz="4" w:space="0" w:color="auto"/>
            </w:tcBorders>
            <w:shd w:val="clear" w:color="auto" w:fill="FFFFFF"/>
          </w:tcPr>
          <w:p w:rsidR="006D5C26" w:rsidRDefault="006D5C26" w:rsidP="00A12724">
            <w:pPr>
              <w:pStyle w:val="Khc0"/>
              <w:spacing w:after="0" w:line="240" w:lineRule="auto"/>
              <w:ind w:firstLine="0"/>
              <w:jc w:val="both"/>
            </w:pPr>
            <w:r>
              <w:rPr>
                <w:b/>
                <w:bCs/>
                <w:color w:val="000000"/>
              </w:rPr>
              <w:t>Vị trí: Quản trị công sỏ’</w:t>
            </w:r>
          </w:p>
          <w:p w:rsidR="006D5C26" w:rsidRDefault="006D5C26" w:rsidP="00A12724">
            <w:pPr>
              <w:pStyle w:val="Khc0"/>
              <w:spacing w:after="0" w:line="240" w:lineRule="auto"/>
              <w:ind w:firstLine="0"/>
              <w:jc w:val="both"/>
            </w:pPr>
            <w:r>
              <w:rPr>
                <w:color w:val="000000"/>
              </w:rPr>
              <w:t>Mô tả công việc: Quản lý tài sản, các cơ sở nhà đât thuộc Văn phòng quản lý.</w:t>
            </w:r>
          </w:p>
        </w:tc>
        <w:tc>
          <w:tcPr>
            <w:tcW w:w="842"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280"/>
            </w:pPr>
            <w:r>
              <w:rPr>
                <w:color w:val="000000"/>
              </w:rPr>
              <w:t>01</w:t>
            </w:r>
          </w:p>
        </w:tc>
        <w:tc>
          <w:tcPr>
            <w:tcW w:w="1120"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jc w:val="center"/>
            </w:pPr>
            <w:r>
              <w:rPr>
                <w:color w:val="000000"/>
              </w:rPr>
              <w:t>Cán sự</w:t>
            </w:r>
          </w:p>
        </w:tc>
        <w:tc>
          <w:tcPr>
            <w:tcW w:w="5749" w:type="dxa"/>
            <w:tcBorders>
              <w:top w:val="single" w:sz="4" w:space="0" w:color="auto"/>
              <w:left w:val="single" w:sz="4" w:space="0" w:color="auto"/>
              <w:right w:val="single" w:sz="4" w:space="0" w:color="auto"/>
            </w:tcBorders>
            <w:shd w:val="clear" w:color="auto" w:fill="FFFFFF"/>
          </w:tcPr>
          <w:p w:rsidR="006D5C26" w:rsidRDefault="006D5C26" w:rsidP="00A12724">
            <w:pPr>
              <w:pStyle w:val="Khc0"/>
              <w:spacing w:after="0" w:line="240" w:lineRule="auto"/>
              <w:ind w:firstLine="0"/>
              <w:jc w:val="both"/>
            </w:pPr>
            <w:r>
              <w:rPr>
                <w:color w:val="000000"/>
              </w:rPr>
              <w:t>Có trình độ cao đẳng trở lên một trong các ngành/chuyên ngành: Kỹ thuật điện, nước, xây dựng, công nghệ thông tin hoặc có chúng chỉ kỹ thuật; có kinh nghiệm từ 03 năm trở lên về công tác quản trị công sở, xây dựng cơ bản, quản lý tài sản, cảnh quan môi trường.</w:t>
            </w:r>
          </w:p>
        </w:tc>
      </w:tr>
      <w:tr w:rsidR="006D5C26" w:rsidTr="00A12724">
        <w:tblPrEx>
          <w:tblCellMar>
            <w:top w:w="0" w:type="dxa"/>
            <w:bottom w:w="0" w:type="dxa"/>
          </w:tblCellMar>
        </w:tblPrEx>
        <w:trPr>
          <w:trHeight w:hRule="exact" w:val="2077"/>
          <w:jc w:val="center"/>
        </w:trPr>
        <w:tc>
          <w:tcPr>
            <w:tcW w:w="702"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140"/>
            </w:pPr>
            <w:r>
              <w:rPr>
                <w:color w:val="000000"/>
              </w:rPr>
              <w:t>2.</w:t>
            </w:r>
          </w:p>
        </w:tc>
        <w:tc>
          <w:tcPr>
            <w:tcW w:w="6098" w:type="dxa"/>
            <w:tcBorders>
              <w:top w:val="single" w:sz="4" w:space="0" w:color="auto"/>
              <w:left w:val="single" w:sz="4" w:space="0" w:color="auto"/>
            </w:tcBorders>
            <w:shd w:val="clear" w:color="auto" w:fill="FFFFFF"/>
          </w:tcPr>
          <w:p w:rsidR="006D5C26" w:rsidRDefault="006D5C26" w:rsidP="00A12724">
            <w:pPr>
              <w:pStyle w:val="Khc0"/>
              <w:spacing w:after="0" w:line="254" w:lineRule="auto"/>
              <w:ind w:firstLine="0"/>
              <w:jc w:val="both"/>
            </w:pPr>
            <w:r>
              <w:rPr>
                <w:b/>
                <w:bCs/>
                <w:color w:val="000000"/>
              </w:rPr>
              <w:t>Vị trí: Quản trị công sở</w:t>
            </w:r>
          </w:p>
          <w:p w:rsidR="006D5C26" w:rsidRDefault="006D5C26" w:rsidP="00A12724">
            <w:pPr>
              <w:pStyle w:val="Khc0"/>
              <w:spacing w:after="0" w:line="254" w:lineRule="auto"/>
              <w:ind w:firstLine="0"/>
              <w:jc w:val="both"/>
            </w:pPr>
            <w:r>
              <w:rPr>
                <w:color w:val="000000"/>
              </w:rPr>
              <w:t>Mô tả công việc: Quy hoạch kiến trúc công sở, xây dựng cơ bản.</w:t>
            </w:r>
          </w:p>
        </w:tc>
        <w:tc>
          <w:tcPr>
            <w:tcW w:w="842"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280"/>
            </w:pPr>
            <w:r>
              <w:rPr>
                <w:color w:val="000000"/>
              </w:rPr>
              <w:t>01</w:t>
            </w:r>
          </w:p>
        </w:tc>
        <w:tc>
          <w:tcPr>
            <w:tcW w:w="1120"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jc w:val="center"/>
            </w:pPr>
            <w:r>
              <w:rPr>
                <w:color w:val="000000"/>
              </w:rPr>
              <w:t>Cán sự</w:t>
            </w:r>
          </w:p>
        </w:tc>
        <w:tc>
          <w:tcPr>
            <w:tcW w:w="5749" w:type="dxa"/>
            <w:tcBorders>
              <w:top w:val="single" w:sz="4" w:space="0" w:color="auto"/>
              <w:left w:val="single" w:sz="4" w:space="0" w:color="auto"/>
              <w:right w:val="single" w:sz="4" w:space="0" w:color="auto"/>
            </w:tcBorders>
            <w:shd w:val="clear" w:color="auto" w:fill="FFFFFF"/>
          </w:tcPr>
          <w:p w:rsidR="006D5C26" w:rsidRDefault="006D5C26" w:rsidP="00A12724">
            <w:pPr>
              <w:pStyle w:val="Khc0"/>
              <w:spacing w:after="0" w:line="240" w:lineRule="auto"/>
              <w:ind w:firstLine="0"/>
              <w:jc w:val="both"/>
            </w:pPr>
            <w:r>
              <w:rPr>
                <w:color w:val="000000"/>
              </w:rPr>
              <w:t>Có trình độ cao đẳng trở lên một trong các ngành/chuyên ngành: Xây dựng, kiến trúc, quy hoạch hoặc có chứng chỉ kỹ thuật tương đương; có kinh nghiệm từ 03 năm trở lên về công tác quản trị công sở, xây dựng cơ bản, quản lý tài sản, cảnh quan môi trường.</w:t>
            </w:r>
          </w:p>
        </w:tc>
      </w:tr>
      <w:tr w:rsidR="006D5C26" w:rsidTr="00A12724">
        <w:tblPrEx>
          <w:tblCellMar>
            <w:top w:w="0" w:type="dxa"/>
            <w:bottom w:w="0" w:type="dxa"/>
          </w:tblCellMar>
        </w:tblPrEx>
        <w:trPr>
          <w:trHeight w:hRule="exact" w:val="1962"/>
          <w:jc w:val="center"/>
        </w:trPr>
        <w:tc>
          <w:tcPr>
            <w:tcW w:w="702" w:type="dxa"/>
            <w:tcBorders>
              <w:top w:val="single" w:sz="4" w:space="0" w:color="auto"/>
              <w:left w:val="single" w:sz="4" w:space="0" w:color="auto"/>
              <w:bottom w:val="single" w:sz="4" w:space="0" w:color="auto"/>
            </w:tcBorders>
            <w:shd w:val="clear" w:color="auto" w:fill="FFFFFF"/>
            <w:vAlign w:val="center"/>
          </w:tcPr>
          <w:p w:rsidR="006D5C26" w:rsidRDefault="006D5C26" w:rsidP="00A12724">
            <w:pPr>
              <w:pStyle w:val="Khc0"/>
              <w:spacing w:after="0" w:line="240" w:lineRule="auto"/>
              <w:ind w:firstLine="140"/>
            </w:pPr>
            <w:r>
              <w:rPr>
                <w:color w:val="000000"/>
              </w:rPr>
              <w:t>3.</w:t>
            </w:r>
          </w:p>
        </w:tc>
        <w:tc>
          <w:tcPr>
            <w:tcW w:w="6098" w:type="dxa"/>
            <w:tcBorders>
              <w:top w:val="single" w:sz="4" w:space="0" w:color="auto"/>
              <w:left w:val="single" w:sz="4" w:space="0" w:color="auto"/>
              <w:bottom w:val="single" w:sz="4" w:space="0" w:color="auto"/>
            </w:tcBorders>
            <w:shd w:val="clear" w:color="auto" w:fill="FFFFFF"/>
          </w:tcPr>
          <w:p w:rsidR="006D5C26" w:rsidRDefault="006D5C26" w:rsidP="00A12724">
            <w:pPr>
              <w:pStyle w:val="Khc0"/>
              <w:spacing w:line="240" w:lineRule="auto"/>
              <w:ind w:firstLine="0"/>
              <w:jc w:val="both"/>
            </w:pPr>
            <w:r>
              <w:rPr>
                <w:b/>
                <w:bCs/>
                <w:color w:val="000000"/>
              </w:rPr>
              <w:t>Vị trí: Tổng hợp</w:t>
            </w:r>
          </w:p>
          <w:p w:rsidR="006D5C26" w:rsidRDefault="006D5C26" w:rsidP="00A12724">
            <w:pPr>
              <w:pStyle w:val="Khc0"/>
              <w:spacing w:after="0" w:line="240" w:lineRule="auto"/>
              <w:ind w:firstLine="0"/>
              <w:jc w:val="both"/>
            </w:pPr>
            <w:r>
              <w:rPr>
                <w:color w:val="000000"/>
              </w:rPr>
              <w:t>Mô tả công việc: Xây dựng, theo dõi, đôn đốc, tổng hợp, đánh giá kết quả thực hiện các chương trình, kế hoạch công tác, nhiệm vụ được giao và Quy chê làm việc của Bộ; xây dựng các báo cáo định kỳ, báo cáo đột xuất của Bộ.</w:t>
            </w:r>
          </w:p>
        </w:tc>
        <w:tc>
          <w:tcPr>
            <w:tcW w:w="842" w:type="dxa"/>
            <w:tcBorders>
              <w:top w:val="single" w:sz="4" w:space="0" w:color="auto"/>
              <w:left w:val="single" w:sz="4" w:space="0" w:color="auto"/>
              <w:bottom w:val="single" w:sz="4" w:space="0" w:color="auto"/>
            </w:tcBorders>
            <w:shd w:val="clear" w:color="auto" w:fill="FFFFFF"/>
            <w:vAlign w:val="center"/>
          </w:tcPr>
          <w:p w:rsidR="006D5C26" w:rsidRDefault="006D5C26" w:rsidP="00A12724">
            <w:pPr>
              <w:pStyle w:val="Khc0"/>
              <w:spacing w:after="0" w:line="240" w:lineRule="auto"/>
              <w:ind w:firstLine="280"/>
            </w:pPr>
            <w:r>
              <w:rPr>
                <w:color w:val="000000"/>
              </w:rPr>
              <w:t>01</w:t>
            </w:r>
          </w:p>
        </w:tc>
        <w:tc>
          <w:tcPr>
            <w:tcW w:w="1120" w:type="dxa"/>
            <w:tcBorders>
              <w:top w:val="single" w:sz="4" w:space="0" w:color="auto"/>
              <w:left w:val="single" w:sz="4" w:space="0" w:color="auto"/>
              <w:bottom w:val="single" w:sz="4" w:space="0" w:color="auto"/>
            </w:tcBorders>
            <w:shd w:val="clear" w:color="auto" w:fill="FFFFFF"/>
            <w:vAlign w:val="center"/>
          </w:tcPr>
          <w:p w:rsidR="006D5C26" w:rsidRDefault="006D5C26" w:rsidP="00A12724">
            <w:pPr>
              <w:pStyle w:val="Khc0"/>
              <w:spacing w:after="0" w:line="240" w:lineRule="auto"/>
              <w:ind w:firstLine="0"/>
              <w:jc w:val="center"/>
            </w:pPr>
            <w:r>
              <w:rPr>
                <w:color w:val="000000"/>
              </w:rPr>
              <w:t>Chuyên viên</w:t>
            </w:r>
          </w:p>
        </w:tc>
        <w:tc>
          <w:tcPr>
            <w:tcW w:w="5749" w:type="dxa"/>
            <w:tcBorders>
              <w:top w:val="single" w:sz="4" w:space="0" w:color="auto"/>
              <w:left w:val="single" w:sz="4" w:space="0" w:color="auto"/>
              <w:bottom w:val="single" w:sz="4" w:space="0" w:color="auto"/>
              <w:right w:val="single" w:sz="4" w:space="0" w:color="auto"/>
            </w:tcBorders>
            <w:shd w:val="clear" w:color="auto" w:fill="FFFFFF"/>
          </w:tcPr>
          <w:p w:rsidR="006D5C26" w:rsidRDefault="006D5C26" w:rsidP="00A12724">
            <w:pPr>
              <w:pStyle w:val="Khc0"/>
              <w:spacing w:after="0" w:line="240" w:lineRule="auto"/>
              <w:ind w:firstLine="0"/>
              <w:jc w:val="both"/>
            </w:pPr>
            <w:r>
              <w:rPr>
                <w:color w:val="000000"/>
              </w:rPr>
              <w:t>Có trình độ đại học trở lên và có ít nhất 03 năm kinh nghiệm làm việc liên tục trong ngành giáo dục.</w:t>
            </w:r>
          </w:p>
        </w:tc>
      </w:tr>
    </w:tbl>
    <w:p w:rsidR="006D5C26" w:rsidRDefault="006D5C26" w:rsidP="006D5C26">
      <w:pPr>
        <w:spacing w:after="59" w:line="1" w:lineRule="exact"/>
      </w:pPr>
    </w:p>
    <w:p w:rsidR="006D5C26" w:rsidRDefault="006D5C26" w:rsidP="006D5C26">
      <w:pPr>
        <w:jc w:val="center"/>
        <w:rPr>
          <w:sz w:val="2"/>
          <w:szCs w:val="2"/>
        </w:rPr>
      </w:pPr>
      <w:r>
        <w:rPr>
          <w:noProof/>
          <w:lang w:val="en-US" w:eastAsia="en-US" w:bidi="ar-SA"/>
        </w:rPr>
        <w:drawing>
          <wp:inline distT="0" distB="0" distL="0" distR="0" wp14:anchorId="728FA34B" wp14:editId="0B7870A1">
            <wp:extent cx="749935" cy="40259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stretch/>
                  </pic:blipFill>
                  <pic:spPr>
                    <a:xfrm>
                      <a:off x="0" y="0"/>
                      <a:ext cx="749935" cy="402590"/>
                    </a:xfrm>
                    <a:prstGeom prst="rect">
                      <a:avLst/>
                    </a:prstGeom>
                  </pic:spPr>
                </pic:pic>
              </a:graphicData>
            </a:graphic>
          </wp:inline>
        </w:drawing>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6077"/>
        <w:gridCol w:w="860"/>
        <w:gridCol w:w="1105"/>
        <w:gridCol w:w="5767"/>
      </w:tblGrid>
      <w:tr w:rsidR="006D5C26" w:rsidTr="00A12724">
        <w:tblPrEx>
          <w:tblCellMar>
            <w:top w:w="0" w:type="dxa"/>
            <w:bottom w:w="0" w:type="dxa"/>
          </w:tblCellMar>
        </w:tblPrEx>
        <w:trPr>
          <w:trHeight w:hRule="exact" w:val="1210"/>
          <w:jc w:val="center"/>
        </w:trPr>
        <w:tc>
          <w:tcPr>
            <w:tcW w:w="720"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jc w:val="center"/>
            </w:pPr>
            <w:r>
              <w:rPr>
                <w:b/>
                <w:bCs/>
                <w:color w:val="000000"/>
              </w:rPr>
              <w:lastRenderedPageBreak/>
              <w:t>STT</w:t>
            </w:r>
          </w:p>
        </w:tc>
        <w:tc>
          <w:tcPr>
            <w:tcW w:w="6077"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jc w:val="center"/>
            </w:pPr>
            <w:r>
              <w:rPr>
                <w:b/>
                <w:bCs/>
                <w:color w:val="000000"/>
              </w:rPr>
              <w:t>VỊ trí, mô tả công việc</w:t>
            </w:r>
          </w:p>
        </w:tc>
        <w:tc>
          <w:tcPr>
            <w:tcW w:w="860" w:type="dxa"/>
            <w:tcBorders>
              <w:top w:val="single" w:sz="4" w:space="0" w:color="auto"/>
              <w:left w:val="single" w:sz="4" w:space="0" w:color="auto"/>
            </w:tcBorders>
            <w:shd w:val="clear" w:color="auto" w:fill="FFFFFF"/>
            <w:vAlign w:val="center"/>
          </w:tcPr>
          <w:p w:rsidR="006D5C26" w:rsidRDefault="006D5C26" w:rsidP="00A12724">
            <w:pPr>
              <w:pStyle w:val="Khc0"/>
              <w:spacing w:after="0" w:line="230" w:lineRule="auto"/>
              <w:ind w:firstLine="0"/>
              <w:jc w:val="center"/>
            </w:pPr>
            <w:r>
              <w:rPr>
                <w:b/>
                <w:bCs/>
                <w:color w:val="000000"/>
              </w:rPr>
              <w:t>Chỉ tiêu</w:t>
            </w:r>
          </w:p>
        </w:tc>
        <w:tc>
          <w:tcPr>
            <w:tcW w:w="1105"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jc w:val="center"/>
            </w:pPr>
            <w:r>
              <w:rPr>
                <w:b/>
                <w:bCs/>
                <w:color w:val="000000"/>
              </w:rPr>
              <w:t>Ngạch công chức</w:t>
            </w:r>
          </w:p>
        </w:tc>
        <w:tc>
          <w:tcPr>
            <w:tcW w:w="5767" w:type="dxa"/>
            <w:tcBorders>
              <w:top w:val="single" w:sz="4" w:space="0" w:color="auto"/>
              <w:left w:val="single" w:sz="4" w:space="0" w:color="auto"/>
              <w:right w:val="single" w:sz="4" w:space="0" w:color="auto"/>
            </w:tcBorders>
            <w:shd w:val="clear" w:color="auto" w:fill="FFFFFF"/>
            <w:vAlign w:val="center"/>
          </w:tcPr>
          <w:p w:rsidR="006D5C26" w:rsidRDefault="006D5C26" w:rsidP="00A12724">
            <w:pPr>
              <w:pStyle w:val="Khc0"/>
              <w:spacing w:after="0" w:line="230" w:lineRule="auto"/>
              <w:ind w:firstLine="0"/>
              <w:jc w:val="center"/>
            </w:pPr>
            <w:r>
              <w:rPr>
                <w:b/>
                <w:bCs/>
                <w:color w:val="000000"/>
              </w:rPr>
              <w:t>Điều kiện, yêu cầu về đào tạo, bồi dưõng, kinh nghiệm công tác theo vị trí việc làm</w:t>
            </w:r>
          </w:p>
        </w:tc>
      </w:tr>
      <w:tr w:rsidR="006D5C26" w:rsidTr="00A12724">
        <w:tblPrEx>
          <w:tblCellMar>
            <w:top w:w="0" w:type="dxa"/>
            <w:bottom w:w="0" w:type="dxa"/>
          </w:tblCellMar>
        </w:tblPrEx>
        <w:trPr>
          <w:trHeight w:hRule="exact" w:val="511"/>
          <w:jc w:val="center"/>
        </w:trPr>
        <w:tc>
          <w:tcPr>
            <w:tcW w:w="720"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jc w:val="center"/>
            </w:pPr>
            <w:r>
              <w:rPr>
                <w:b/>
                <w:bCs/>
                <w:color w:val="000000"/>
              </w:rPr>
              <w:t>II</w:t>
            </w:r>
          </w:p>
        </w:tc>
        <w:tc>
          <w:tcPr>
            <w:tcW w:w="6077"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pPr>
            <w:r>
              <w:rPr>
                <w:b/>
                <w:bCs/>
                <w:color w:val="000000"/>
              </w:rPr>
              <w:t>vụ GIÁO DỤC THƯỜNG XUYÊN</w:t>
            </w:r>
          </w:p>
        </w:tc>
        <w:tc>
          <w:tcPr>
            <w:tcW w:w="860"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jc w:val="center"/>
            </w:pPr>
            <w:r>
              <w:rPr>
                <w:b/>
                <w:bCs/>
                <w:color w:val="000000"/>
              </w:rPr>
              <w:t>01</w:t>
            </w:r>
          </w:p>
        </w:tc>
        <w:tc>
          <w:tcPr>
            <w:tcW w:w="1105" w:type="dxa"/>
            <w:tcBorders>
              <w:top w:val="single" w:sz="4" w:space="0" w:color="auto"/>
              <w:left w:val="single" w:sz="4" w:space="0" w:color="auto"/>
            </w:tcBorders>
            <w:shd w:val="clear" w:color="auto" w:fill="FFFFFF"/>
          </w:tcPr>
          <w:p w:rsidR="006D5C26" w:rsidRDefault="006D5C26" w:rsidP="00A12724">
            <w:pPr>
              <w:rPr>
                <w:sz w:val="10"/>
                <w:szCs w:val="10"/>
              </w:rPr>
            </w:pPr>
          </w:p>
        </w:tc>
        <w:tc>
          <w:tcPr>
            <w:tcW w:w="5767" w:type="dxa"/>
            <w:tcBorders>
              <w:top w:val="single" w:sz="4" w:space="0" w:color="auto"/>
              <w:left w:val="single" w:sz="4" w:space="0" w:color="auto"/>
              <w:right w:val="single" w:sz="4" w:space="0" w:color="auto"/>
            </w:tcBorders>
            <w:shd w:val="clear" w:color="auto" w:fill="FFFFFF"/>
          </w:tcPr>
          <w:p w:rsidR="006D5C26" w:rsidRDefault="006D5C26" w:rsidP="00A12724">
            <w:pPr>
              <w:rPr>
                <w:sz w:val="10"/>
                <w:szCs w:val="10"/>
              </w:rPr>
            </w:pPr>
          </w:p>
        </w:tc>
      </w:tr>
      <w:tr w:rsidR="006D5C26" w:rsidTr="00A12724">
        <w:tblPrEx>
          <w:tblCellMar>
            <w:top w:w="0" w:type="dxa"/>
            <w:bottom w:w="0" w:type="dxa"/>
          </w:tblCellMar>
        </w:tblPrEx>
        <w:trPr>
          <w:trHeight w:hRule="exact" w:val="2200"/>
          <w:jc w:val="center"/>
        </w:trPr>
        <w:tc>
          <w:tcPr>
            <w:tcW w:w="720"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180"/>
            </w:pPr>
            <w:r>
              <w:rPr>
                <w:color w:val="000000"/>
              </w:rPr>
              <w:t>1.</w:t>
            </w:r>
          </w:p>
        </w:tc>
        <w:tc>
          <w:tcPr>
            <w:tcW w:w="6077" w:type="dxa"/>
            <w:tcBorders>
              <w:top w:val="single" w:sz="4" w:space="0" w:color="auto"/>
              <w:left w:val="single" w:sz="4" w:space="0" w:color="auto"/>
            </w:tcBorders>
            <w:shd w:val="clear" w:color="auto" w:fill="FFFFFF"/>
            <w:vAlign w:val="bottom"/>
          </w:tcPr>
          <w:p w:rsidR="006D5C26" w:rsidRDefault="006D5C26" w:rsidP="00A12724">
            <w:pPr>
              <w:pStyle w:val="Khc0"/>
              <w:spacing w:after="0" w:line="276" w:lineRule="auto"/>
              <w:ind w:firstLine="0"/>
              <w:jc w:val="both"/>
            </w:pPr>
            <w:r>
              <w:rPr>
                <w:b/>
                <w:bCs/>
                <w:color w:val="000000"/>
              </w:rPr>
              <w:t xml:space="preserve">Vị trí: Quản lý chương trình Giáo dục thưòng xuyên </w:t>
            </w:r>
            <w:r>
              <w:rPr>
                <w:color w:val="000000"/>
              </w:rPr>
              <w:t>Mô tả công việc: Phụ trách môn Tin học theo chương trình GDTX cấp THPT mới; ngoài ra phụ trách nội dung chuyển đổi số trong lĩnh vực GDTX, đáp ứng nhu cầu học tập mở, linh hoạt, từ xa, học thường xuyên, liên tục, học tập suốt đời).</w:t>
            </w:r>
          </w:p>
        </w:tc>
        <w:tc>
          <w:tcPr>
            <w:tcW w:w="860"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280"/>
            </w:pPr>
            <w:r>
              <w:rPr>
                <w:color w:val="000000"/>
              </w:rPr>
              <w:t>01</w:t>
            </w:r>
          </w:p>
        </w:tc>
        <w:tc>
          <w:tcPr>
            <w:tcW w:w="1105" w:type="dxa"/>
            <w:tcBorders>
              <w:top w:val="single" w:sz="4" w:space="0" w:color="auto"/>
              <w:left w:val="single" w:sz="4" w:space="0" w:color="auto"/>
            </w:tcBorders>
            <w:shd w:val="clear" w:color="auto" w:fill="FFFFFF"/>
          </w:tcPr>
          <w:p w:rsidR="006D5C26" w:rsidRDefault="006D5C26" w:rsidP="00A12724">
            <w:pPr>
              <w:pStyle w:val="Khc0"/>
              <w:spacing w:after="0" w:line="240" w:lineRule="auto"/>
              <w:ind w:firstLine="0"/>
              <w:jc w:val="center"/>
            </w:pPr>
            <w:r>
              <w:rPr>
                <w:color w:val="000000"/>
              </w:rPr>
              <w:t>Chuyên viên</w:t>
            </w:r>
          </w:p>
        </w:tc>
        <w:tc>
          <w:tcPr>
            <w:tcW w:w="5767" w:type="dxa"/>
            <w:tcBorders>
              <w:top w:val="single" w:sz="4" w:space="0" w:color="auto"/>
              <w:left w:val="single" w:sz="4" w:space="0" w:color="auto"/>
              <w:right w:val="single" w:sz="4" w:space="0" w:color="auto"/>
            </w:tcBorders>
            <w:shd w:val="clear" w:color="auto" w:fill="FFFFFF"/>
          </w:tcPr>
          <w:p w:rsidR="006D5C26" w:rsidRDefault="006D5C26" w:rsidP="00A12724">
            <w:pPr>
              <w:pStyle w:val="Khc0"/>
              <w:spacing w:after="0" w:line="240" w:lineRule="auto"/>
              <w:ind w:firstLine="0"/>
            </w:pPr>
            <w:r>
              <w:rPr>
                <w:color w:val="000000"/>
              </w:rPr>
              <w:t>Có trình độ đại học trở lên trong ngành/chuyên ngành về môn Tin học.</w:t>
            </w:r>
          </w:p>
        </w:tc>
      </w:tr>
      <w:tr w:rsidR="006D5C26" w:rsidTr="00A12724">
        <w:tblPrEx>
          <w:tblCellMar>
            <w:top w:w="0" w:type="dxa"/>
            <w:bottom w:w="0" w:type="dxa"/>
          </w:tblCellMar>
        </w:tblPrEx>
        <w:trPr>
          <w:trHeight w:hRule="exact" w:val="504"/>
          <w:jc w:val="center"/>
        </w:trPr>
        <w:tc>
          <w:tcPr>
            <w:tcW w:w="720"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180"/>
            </w:pPr>
            <w:r>
              <w:rPr>
                <w:b/>
                <w:bCs/>
                <w:color w:val="000000"/>
              </w:rPr>
              <w:t>Ill</w:t>
            </w:r>
          </w:p>
        </w:tc>
        <w:tc>
          <w:tcPr>
            <w:tcW w:w="6077"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pPr>
            <w:r>
              <w:rPr>
                <w:b/>
                <w:bCs/>
                <w:color w:val="000000"/>
              </w:rPr>
              <w:t>vụ PHÁP CHÉ</w:t>
            </w:r>
          </w:p>
        </w:tc>
        <w:tc>
          <w:tcPr>
            <w:tcW w:w="860"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280"/>
            </w:pPr>
            <w:r>
              <w:rPr>
                <w:b/>
                <w:bCs/>
                <w:color w:val="000000"/>
              </w:rPr>
              <w:t>02</w:t>
            </w:r>
          </w:p>
        </w:tc>
        <w:tc>
          <w:tcPr>
            <w:tcW w:w="1105" w:type="dxa"/>
            <w:tcBorders>
              <w:top w:val="single" w:sz="4" w:space="0" w:color="auto"/>
              <w:left w:val="single" w:sz="4" w:space="0" w:color="auto"/>
            </w:tcBorders>
            <w:shd w:val="clear" w:color="auto" w:fill="FFFFFF"/>
          </w:tcPr>
          <w:p w:rsidR="006D5C26" w:rsidRDefault="006D5C26" w:rsidP="00A12724">
            <w:pPr>
              <w:rPr>
                <w:sz w:val="10"/>
                <w:szCs w:val="10"/>
              </w:rPr>
            </w:pPr>
          </w:p>
        </w:tc>
        <w:tc>
          <w:tcPr>
            <w:tcW w:w="5767" w:type="dxa"/>
            <w:tcBorders>
              <w:top w:val="single" w:sz="4" w:space="0" w:color="auto"/>
              <w:left w:val="single" w:sz="4" w:space="0" w:color="auto"/>
              <w:right w:val="single" w:sz="4" w:space="0" w:color="auto"/>
            </w:tcBorders>
            <w:shd w:val="clear" w:color="auto" w:fill="FFFFFF"/>
          </w:tcPr>
          <w:p w:rsidR="006D5C26" w:rsidRDefault="006D5C26" w:rsidP="00A12724">
            <w:pPr>
              <w:rPr>
                <w:sz w:val="10"/>
                <w:szCs w:val="10"/>
              </w:rPr>
            </w:pPr>
          </w:p>
        </w:tc>
      </w:tr>
      <w:tr w:rsidR="006D5C26" w:rsidTr="00A12724">
        <w:tblPrEx>
          <w:tblCellMar>
            <w:top w:w="0" w:type="dxa"/>
            <w:bottom w:w="0" w:type="dxa"/>
          </w:tblCellMar>
        </w:tblPrEx>
        <w:trPr>
          <w:trHeight w:hRule="exact" w:val="5245"/>
          <w:jc w:val="center"/>
        </w:trPr>
        <w:tc>
          <w:tcPr>
            <w:tcW w:w="720" w:type="dxa"/>
            <w:tcBorders>
              <w:top w:val="single" w:sz="4" w:space="0" w:color="auto"/>
              <w:left w:val="single" w:sz="4" w:space="0" w:color="auto"/>
              <w:bottom w:val="single" w:sz="4" w:space="0" w:color="auto"/>
            </w:tcBorders>
            <w:shd w:val="clear" w:color="auto" w:fill="FFFFFF"/>
            <w:vAlign w:val="center"/>
          </w:tcPr>
          <w:p w:rsidR="006D5C26" w:rsidRDefault="006D5C26" w:rsidP="00A12724">
            <w:pPr>
              <w:pStyle w:val="Khc0"/>
              <w:spacing w:after="0" w:line="240" w:lineRule="auto"/>
              <w:ind w:firstLine="180"/>
            </w:pPr>
            <w:r>
              <w:rPr>
                <w:color w:val="000000"/>
              </w:rPr>
              <w:t>1.</w:t>
            </w:r>
          </w:p>
        </w:tc>
        <w:tc>
          <w:tcPr>
            <w:tcW w:w="6077" w:type="dxa"/>
            <w:tcBorders>
              <w:top w:val="single" w:sz="4" w:space="0" w:color="auto"/>
              <w:left w:val="single" w:sz="4" w:space="0" w:color="auto"/>
              <w:bottom w:val="single" w:sz="4" w:space="0" w:color="auto"/>
            </w:tcBorders>
            <w:shd w:val="clear" w:color="auto" w:fill="FFFFFF"/>
            <w:vAlign w:val="bottom"/>
          </w:tcPr>
          <w:p w:rsidR="006D5C26" w:rsidRDefault="006D5C26" w:rsidP="00A12724">
            <w:pPr>
              <w:pStyle w:val="Khc0"/>
              <w:spacing w:after="0" w:line="240" w:lineRule="auto"/>
              <w:ind w:firstLine="0"/>
            </w:pPr>
            <w:r>
              <w:rPr>
                <w:b/>
                <w:bCs/>
                <w:color w:val="000000"/>
              </w:rPr>
              <w:t>VỊ trí: Pháp chế ngành giáo dục</w:t>
            </w:r>
          </w:p>
          <w:p w:rsidR="006D5C26" w:rsidRDefault="006D5C26" w:rsidP="00A12724">
            <w:pPr>
              <w:pStyle w:val="Khc0"/>
              <w:spacing w:after="0" w:line="240" w:lineRule="auto"/>
              <w:ind w:firstLine="0"/>
            </w:pPr>
            <w:r>
              <w:rPr>
                <w:color w:val="000000"/>
              </w:rPr>
              <w:t>Mô tả công việc:</w:t>
            </w:r>
          </w:p>
          <w:p w:rsidR="006D5C26" w:rsidRDefault="006D5C26" w:rsidP="006D5C26">
            <w:pPr>
              <w:pStyle w:val="Khc0"/>
              <w:numPr>
                <w:ilvl w:val="0"/>
                <w:numId w:val="1"/>
              </w:numPr>
              <w:tabs>
                <w:tab w:val="left" w:pos="194"/>
              </w:tabs>
              <w:spacing w:after="0" w:line="240" w:lineRule="auto"/>
              <w:ind w:firstLine="0"/>
              <w:jc w:val="both"/>
            </w:pPr>
            <w:r>
              <w:rPr>
                <w:color w:val="000000"/>
              </w:rPr>
              <w:t>Xây dựng, kiện toàn hệ thống pháp ché ngành giáo dục; xây dựng chương trình và tổ chức bồi dưỡng kiến thức, kỹ năng cho cán bộ pháp chế ngành giáo dục và đội ngũ công chức, viên chức các đơn vị thuộc Bộ; hướng dẫn, kiểm tra công tác pháp chế ngành;</w:t>
            </w:r>
          </w:p>
          <w:p w:rsidR="006D5C26" w:rsidRDefault="006D5C26" w:rsidP="006D5C26">
            <w:pPr>
              <w:pStyle w:val="Khc0"/>
              <w:numPr>
                <w:ilvl w:val="0"/>
                <w:numId w:val="1"/>
              </w:numPr>
              <w:tabs>
                <w:tab w:val="left" w:pos="173"/>
              </w:tabs>
              <w:spacing w:after="0" w:line="240" w:lineRule="auto"/>
              <w:ind w:firstLine="0"/>
              <w:jc w:val="both"/>
            </w:pPr>
            <w:r>
              <w:rPr>
                <w:color w:val="000000"/>
              </w:rPr>
              <w:t>Chủ trì thực hiện pháp điển hệ thống quy phạm pháp luật; hợp nhất văn bản quy phạm pháp luật liên quan đến lĩnh vực giáo dục theo quy định; kiểm tra, theo dõi tình hình thực hiện pháp luật, thi hành pháp luật và xử lý vi phạm hành chính trong lĩnh vực giáo dục;</w:t>
            </w:r>
          </w:p>
          <w:p w:rsidR="006D5C26" w:rsidRDefault="006D5C26" w:rsidP="006D5C26">
            <w:pPr>
              <w:pStyle w:val="Khc0"/>
              <w:numPr>
                <w:ilvl w:val="0"/>
                <w:numId w:val="1"/>
              </w:numPr>
              <w:tabs>
                <w:tab w:val="left" w:pos="166"/>
              </w:tabs>
              <w:spacing w:after="0" w:line="240" w:lineRule="auto"/>
              <w:ind w:firstLine="0"/>
              <w:jc w:val="both"/>
            </w:pPr>
            <w:r>
              <w:rPr>
                <w:color w:val="000000"/>
              </w:rPr>
              <w:t>Thực hiện tư vân pháp luật; tổ chức, hướng dân công tác phổ biến, giáo dục pháp luật; công tác bồi thường của Nhà nước; hỗ trợ pháp lý cho doanh nghiệp thuộc trách nhiệm của Bộ. Quản lý việc khắc dấu, sử dụng con dấu của các đơn vị thuộc và trực thuộc Bộ.</w:t>
            </w:r>
          </w:p>
        </w:tc>
        <w:tc>
          <w:tcPr>
            <w:tcW w:w="860" w:type="dxa"/>
            <w:tcBorders>
              <w:top w:val="single" w:sz="4" w:space="0" w:color="auto"/>
              <w:left w:val="single" w:sz="4" w:space="0" w:color="auto"/>
              <w:bottom w:val="single" w:sz="4" w:space="0" w:color="auto"/>
            </w:tcBorders>
            <w:shd w:val="clear" w:color="auto" w:fill="FFFFFF"/>
          </w:tcPr>
          <w:p w:rsidR="006D5C26" w:rsidRDefault="006D5C26" w:rsidP="00A12724">
            <w:pPr>
              <w:pStyle w:val="Khc0"/>
              <w:spacing w:after="0" w:line="240" w:lineRule="auto"/>
              <w:ind w:firstLine="280"/>
            </w:pPr>
            <w:r>
              <w:rPr>
                <w:color w:val="000000"/>
              </w:rPr>
              <w:t>01</w:t>
            </w:r>
          </w:p>
        </w:tc>
        <w:tc>
          <w:tcPr>
            <w:tcW w:w="1105" w:type="dxa"/>
            <w:tcBorders>
              <w:top w:val="single" w:sz="4" w:space="0" w:color="auto"/>
              <w:left w:val="single" w:sz="4" w:space="0" w:color="auto"/>
              <w:bottom w:val="single" w:sz="4" w:space="0" w:color="auto"/>
            </w:tcBorders>
            <w:shd w:val="clear" w:color="auto" w:fill="FFFFFF"/>
          </w:tcPr>
          <w:p w:rsidR="006D5C26" w:rsidRDefault="006D5C26" w:rsidP="00A12724">
            <w:pPr>
              <w:pStyle w:val="Khc0"/>
              <w:spacing w:after="0" w:line="240" w:lineRule="auto"/>
              <w:ind w:firstLine="0"/>
              <w:jc w:val="center"/>
            </w:pPr>
            <w:r>
              <w:rPr>
                <w:color w:val="000000"/>
              </w:rPr>
              <w:t>Chuyên viên</w:t>
            </w:r>
          </w:p>
        </w:tc>
        <w:tc>
          <w:tcPr>
            <w:tcW w:w="5767" w:type="dxa"/>
            <w:tcBorders>
              <w:top w:val="single" w:sz="4" w:space="0" w:color="auto"/>
              <w:left w:val="single" w:sz="4" w:space="0" w:color="auto"/>
              <w:bottom w:val="single" w:sz="4" w:space="0" w:color="auto"/>
              <w:right w:val="single" w:sz="4" w:space="0" w:color="auto"/>
            </w:tcBorders>
            <w:shd w:val="clear" w:color="auto" w:fill="FFFFFF"/>
          </w:tcPr>
          <w:p w:rsidR="006D5C26" w:rsidRDefault="006D5C26" w:rsidP="00A12724">
            <w:pPr>
              <w:pStyle w:val="Khc0"/>
              <w:spacing w:after="0" w:line="230" w:lineRule="auto"/>
              <w:ind w:firstLine="0"/>
            </w:pPr>
            <w:r>
              <w:rPr>
                <w:color w:val="000000"/>
              </w:rPr>
              <w:t>Có trình độ đại học trở lên một trong các ngành/chuyên ngành về Luật.</w:t>
            </w:r>
          </w:p>
        </w:tc>
      </w:tr>
    </w:tbl>
    <w:p w:rsidR="006D5C26" w:rsidRDefault="006D5C26" w:rsidP="006D5C26">
      <w:pPr>
        <w:spacing w:after="119" w:line="1" w:lineRule="exact"/>
      </w:pPr>
    </w:p>
    <w:p w:rsidR="006D5C26" w:rsidRDefault="006D5C26" w:rsidP="006D5C26">
      <w:pPr>
        <w:jc w:val="center"/>
        <w:rPr>
          <w:sz w:val="2"/>
          <w:szCs w:val="2"/>
        </w:rPr>
      </w:pPr>
      <w:r>
        <w:rPr>
          <w:noProof/>
          <w:lang w:val="en-US" w:eastAsia="en-US" w:bidi="ar-SA"/>
        </w:rPr>
        <w:drawing>
          <wp:inline distT="0" distB="0" distL="0" distR="0" wp14:anchorId="2685980C" wp14:editId="6E26C9BE">
            <wp:extent cx="999490" cy="44513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stretch/>
                  </pic:blipFill>
                  <pic:spPr>
                    <a:xfrm>
                      <a:off x="0" y="0"/>
                      <a:ext cx="999490" cy="445135"/>
                    </a:xfrm>
                    <a:prstGeom prst="rect">
                      <a:avLst/>
                    </a:prstGeom>
                  </pic:spPr>
                </pic:pic>
              </a:graphicData>
            </a:graphic>
          </wp:inline>
        </w:drawing>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24"/>
        <w:gridCol w:w="6098"/>
        <w:gridCol w:w="860"/>
        <w:gridCol w:w="1105"/>
        <w:gridCol w:w="5753"/>
      </w:tblGrid>
      <w:tr w:rsidR="006D5C26" w:rsidTr="00A12724">
        <w:tblPrEx>
          <w:tblCellMar>
            <w:top w:w="0" w:type="dxa"/>
            <w:bottom w:w="0" w:type="dxa"/>
          </w:tblCellMar>
        </w:tblPrEx>
        <w:trPr>
          <w:trHeight w:hRule="exact" w:val="1220"/>
          <w:jc w:val="center"/>
        </w:trPr>
        <w:tc>
          <w:tcPr>
            <w:tcW w:w="724"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jc w:val="center"/>
            </w:pPr>
            <w:r>
              <w:rPr>
                <w:b/>
                <w:bCs/>
                <w:color w:val="000000"/>
              </w:rPr>
              <w:lastRenderedPageBreak/>
              <w:t>STT</w:t>
            </w:r>
          </w:p>
        </w:tc>
        <w:tc>
          <w:tcPr>
            <w:tcW w:w="6098"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jc w:val="center"/>
            </w:pPr>
            <w:r>
              <w:rPr>
                <w:b/>
                <w:bCs/>
                <w:color w:val="000000"/>
              </w:rPr>
              <w:t>Vị trí, mô tả công việc</w:t>
            </w:r>
          </w:p>
        </w:tc>
        <w:tc>
          <w:tcPr>
            <w:tcW w:w="860" w:type="dxa"/>
            <w:tcBorders>
              <w:top w:val="single" w:sz="4" w:space="0" w:color="auto"/>
              <w:left w:val="single" w:sz="4" w:space="0" w:color="auto"/>
            </w:tcBorders>
            <w:shd w:val="clear" w:color="auto" w:fill="FFFFFF"/>
            <w:vAlign w:val="center"/>
          </w:tcPr>
          <w:p w:rsidR="006D5C26" w:rsidRDefault="006D5C26" w:rsidP="00A12724">
            <w:pPr>
              <w:pStyle w:val="Khc0"/>
              <w:spacing w:after="0" w:line="230" w:lineRule="auto"/>
              <w:ind w:firstLine="0"/>
              <w:jc w:val="center"/>
            </w:pPr>
            <w:r>
              <w:rPr>
                <w:b/>
                <w:bCs/>
                <w:color w:val="000000"/>
              </w:rPr>
              <w:t>Chỉ tiêu</w:t>
            </w:r>
          </w:p>
        </w:tc>
        <w:tc>
          <w:tcPr>
            <w:tcW w:w="1105"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jc w:val="center"/>
            </w:pPr>
            <w:r>
              <w:rPr>
                <w:b/>
                <w:bCs/>
                <w:color w:val="000000"/>
              </w:rPr>
              <w:t>Ngạch công chức</w:t>
            </w:r>
          </w:p>
        </w:tc>
        <w:tc>
          <w:tcPr>
            <w:tcW w:w="5753" w:type="dxa"/>
            <w:tcBorders>
              <w:top w:val="single" w:sz="4" w:space="0" w:color="auto"/>
              <w:left w:val="single" w:sz="4" w:space="0" w:color="auto"/>
              <w:right w:val="single" w:sz="4" w:space="0" w:color="auto"/>
            </w:tcBorders>
            <w:shd w:val="clear" w:color="auto" w:fill="FFFFFF"/>
            <w:vAlign w:val="center"/>
          </w:tcPr>
          <w:p w:rsidR="006D5C26" w:rsidRDefault="006D5C26" w:rsidP="00A12724">
            <w:pPr>
              <w:pStyle w:val="Khc0"/>
              <w:spacing w:after="0" w:line="230" w:lineRule="auto"/>
              <w:ind w:firstLine="0"/>
              <w:jc w:val="center"/>
            </w:pPr>
            <w:r>
              <w:rPr>
                <w:b/>
                <w:bCs/>
                <w:color w:val="000000"/>
              </w:rPr>
              <w:t>Điều kiện, yêu cầu về đào tạo, bồi dưỡng, kinh nghiệm công tác theo vị trí việc làm</w:t>
            </w:r>
          </w:p>
        </w:tc>
      </w:tr>
      <w:tr w:rsidR="006D5C26" w:rsidTr="00A12724">
        <w:tblPrEx>
          <w:tblCellMar>
            <w:top w:w="0" w:type="dxa"/>
            <w:bottom w:w="0" w:type="dxa"/>
          </w:tblCellMar>
        </w:tblPrEx>
        <w:trPr>
          <w:trHeight w:hRule="exact" w:val="4856"/>
          <w:jc w:val="center"/>
        </w:trPr>
        <w:tc>
          <w:tcPr>
            <w:tcW w:w="724"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160"/>
            </w:pPr>
            <w:r>
              <w:rPr>
                <w:color w:val="000000"/>
              </w:rPr>
              <w:t>2.</w:t>
            </w:r>
          </w:p>
        </w:tc>
        <w:tc>
          <w:tcPr>
            <w:tcW w:w="6098" w:type="dxa"/>
            <w:tcBorders>
              <w:top w:val="single" w:sz="4" w:space="0" w:color="auto"/>
              <w:left w:val="single" w:sz="4" w:space="0" w:color="auto"/>
            </w:tcBorders>
            <w:shd w:val="clear" w:color="auto" w:fill="FFFFFF"/>
          </w:tcPr>
          <w:p w:rsidR="006D5C26" w:rsidRDefault="006D5C26" w:rsidP="00A12724">
            <w:pPr>
              <w:pStyle w:val="Khc0"/>
              <w:spacing w:line="240" w:lineRule="auto"/>
              <w:ind w:firstLine="0"/>
              <w:jc w:val="both"/>
            </w:pPr>
            <w:r>
              <w:rPr>
                <w:b/>
                <w:bCs/>
                <w:color w:val="000000"/>
              </w:rPr>
              <w:t>Vị trí: Kiểm tra, xử ỉý, rà soát, hệ thống hóa văn bản quy phạm pháp luật</w:t>
            </w:r>
          </w:p>
          <w:p w:rsidR="006D5C26" w:rsidRDefault="006D5C26" w:rsidP="00A12724">
            <w:pPr>
              <w:pStyle w:val="Khc0"/>
              <w:spacing w:line="240" w:lineRule="auto"/>
              <w:ind w:firstLine="0"/>
            </w:pPr>
            <w:r>
              <w:rPr>
                <w:color w:val="000000"/>
              </w:rPr>
              <w:t>Mô tả công việc:</w:t>
            </w:r>
          </w:p>
          <w:p w:rsidR="006D5C26" w:rsidRDefault="006D5C26" w:rsidP="006D5C26">
            <w:pPr>
              <w:pStyle w:val="Khc0"/>
              <w:numPr>
                <w:ilvl w:val="0"/>
                <w:numId w:val="2"/>
              </w:numPr>
              <w:tabs>
                <w:tab w:val="left" w:pos="155"/>
              </w:tabs>
              <w:spacing w:line="240" w:lineRule="auto"/>
              <w:ind w:firstLine="0"/>
              <w:jc w:val="both"/>
            </w:pPr>
            <w:r>
              <w:rPr>
                <w:color w:val="000000"/>
              </w:rPr>
              <w:t>Kiểm tra văn bản quy phạm pháp luật của Bộ, cơ quan ngang Bộ, Hội đồng nhân dân, ủy ban nhân dân cấp tỉnh có liên quan đên lĩnh vực giáo dục; sửa đôi, bô sung hoặc bãi bỏ văn bản quy phạm pháp luật thuộc thẩm quyền của Bộ; trình Thủ tướng Chính phủ, kiến nghị Bộ trưởng, Thủ trưởng cơ quan ngang bộ xử lý theo thẩm quyền đối với các văn bản trái pháp luật vê giáo dục;</w:t>
            </w:r>
          </w:p>
          <w:p w:rsidR="006D5C26" w:rsidRDefault="006D5C26" w:rsidP="006D5C26">
            <w:pPr>
              <w:pStyle w:val="Khc0"/>
              <w:numPr>
                <w:ilvl w:val="0"/>
                <w:numId w:val="2"/>
              </w:numPr>
              <w:tabs>
                <w:tab w:val="left" w:pos="209"/>
              </w:tabs>
              <w:spacing w:line="240" w:lineRule="auto"/>
              <w:ind w:firstLine="0"/>
              <w:jc w:val="both"/>
            </w:pPr>
            <w:r>
              <w:rPr>
                <w:color w:val="000000"/>
              </w:rPr>
              <w:t>Thực hiện việc rà soát, hệ thống hóa văn bản quy phạm pháp luật trong lĩnh vực giáo dục và theo yêu cầu của Chính phủ, Thủ tướng Chính phủ, Bộ trưởng và các Bộ, ngành.</w:t>
            </w:r>
          </w:p>
        </w:tc>
        <w:tc>
          <w:tcPr>
            <w:tcW w:w="860" w:type="dxa"/>
            <w:tcBorders>
              <w:top w:val="single" w:sz="4" w:space="0" w:color="auto"/>
              <w:left w:val="single" w:sz="4" w:space="0" w:color="auto"/>
            </w:tcBorders>
            <w:shd w:val="clear" w:color="auto" w:fill="FFFFFF"/>
          </w:tcPr>
          <w:p w:rsidR="006D5C26" w:rsidRDefault="006D5C26" w:rsidP="00A12724">
            <w:pPr>
              <w:pStyle w:val="Khc0"/>
              <w:spacing w:after="0" w:line="240" w:lineRule="auto"/>
              <w:ind w:firstLine="280"/>
            </w:pPr>
            <w:r>
              <w:rPr>
                <w:color w:val="000000"/>
              </w:rPr>
              <w:t>01</w:t>
            </w:r>
          </w:p>
        </w:tc>
        <w:tc>
          <w:tcPr>
            <w:tcW w:w="1105" w:type="dxa"/>
            <w:tcBorders>
              <w:top w:val="single" w:sz="4" w:space="0" w:color="auto"/>
              <w:left w:val="single" w:sz="4" w:space="0" w:color="auto"/>
            </w:tcBorders>
            <w:shd w:val="clear" w:color="auto" w:fill="FFFFFF"/>
          </w:tcPr>
          <w:p w:rsidR="006D5C26" w:rsidRDefault="006D5C26" w:rsidP="00A12724">
            <w:pPr>
              <w:pStyle w:val="Khc0"/>
              <w:spacing w:after="0" w:line="240" w:lineRule="auto"/>
              <w:ind w:firstLine="0"/>
              <w:jc w:val="center"/>
            </w:pPr>
            <w:r>
              <w:rPr>
                <w:color w:val="000000"/>
              </w:rPr>
              <w:t>Chuyên viên</w:t>
            </w:r>
          </w:p>
        </w:tc>
        <w:tc>
          <w:tcPr>
            <w:tcW w:w="5753" w:type="dxa"/>
            <w:tcBorders>
              <w:top w:val="single" w:sz="4" w:space="0" w:color="auto"/>
              <w:left w:val="single" w:sz="4" w:space="0" w:color="auto"/>
              <w:right w:val="single" w:sz="4" w:space="0" w:color="auto"/>
            </w:tcBorders>
            <w:shd w:val="clear" w:color="auto" w:fill="FFFFFF"/>
          </w:tcPr>
          <w:p w:rsidR="006D5C26" w:rsidRDefault="006D5C26" w:rsidP="00A12724">
            <w:pPr>
              <w:pStyle w:val="Khc0"/>
              <w:spacing w:after="0" w:line="240" w:lineRule="auto"/>
              <w:ind w:firstLine="0"/>
            </w:pPr>
            <w:r>
              <w:rPr>
                <w:color w:val="000000"/>
              </w:rPr>
              <w:t>Có trình độ đại học trở lên một trong các ngành/chuyên ngành về Luật.</w:t>
            </w:r>
          </w:p>
        </w:tc>
      </w:tr>
      <w:tr w:rsidR="006D5C26" w:rsidTr="00A12724">
        <w:tblPrEx>
          <w:tblCellMar>
            <w:top w:w="0" w:type="dxa"/>
            <w:bottom w:w="0" w:type="dxa"/>
          </w:tblCellMar>
        </w:tblPrEx>
        <w:trPr>
          <w:trHeight w:hRule="exact" w:val="526"/>
          <w:jc w:val="center"/>
        </w:trPr>
        <w:tc>
          <w:tcPr>
            <w:tcW w:w="724" w:type="dxa"/>
            <w:tcBorders>
              <w:top w:val="single" w:sz="4" w:space="0" w:color="auto"/>
              <w:left w:val="single" w:sz="4" w:space="0" w:color="auto"/>
            </w:tcBorders>
            <w:shd w:val="clear" w:color="auto" w:fill="FFFFFF"/>
            <w:vAlign w:val="bottom"/>
          </w:tcPr>
          <w:p w:rsidR="006D5C26" w:rsidRDefault="006D5C26" w:rsidP="00A12724">
            <w:pPr>
              <w:pStyle w:val="Khc0"/>
              <w:spacing w:after="0" w:line="240" w:lineRule="auto"/>
              <w:ind w:firstLine="160"/>
            </w:pPr>
            <w:r>
              <w:rPr>
                <w:b/>
                <w:bCs/>
                <w:color w:val="000000"/>
              </w:rPr>
              <w:t>IV</w:t>
            </w:r>
          </w:p>
        </w:tc>
        <w:tc>
          <w:tcPr>
            <w:tcW w:w="6098" w:type="dxa"/>
            <w:tcBorders>
              <w:top w:val="single" w:sz="4" w:space="0" w:color="auto"/>
              <w:left w:val="single" w:sz="4" w:space="0" w:color="auto"/>
            </w:tcBorders>
            <w:shd w:val="clear" w:color="auto" w:fill="FFFFFF"/>
            <w:vAlign w:val="bottom"/>
          </w:tcPr>
          <w:p w:rsidR="006D5C26" w:rsidRDefault="006D5C26" w:rsidP="00A12724">
            <w:pPr>
              <w:pStyle w:val="Khc0"/>
              <w:spacing w:after="0" w:line="240" w:lineRule="auto"/>
              <w:ind w:firstLine="0"/>
            </w:pPr>
            <w:r>
              <w:rPr>
                <w:b/>
                <w:bCs/>
                <w:color w:val="000000"/>
              </w:rPr>
              <w:t>cục HỢP TÁC QUỐC TÉ</w:t>
            </w:r>
          </w:p>
        </w:tc>
        <w:tc>
          <w:tcPr>
            <w:tcW w:w="860" w:type="dxa"/>
            <w:tcBorders>
              <w:top w:val="single" w:sz="4" w:space="0" w:color="auto"/>
              <w:left w:val="single" w:sz="4" w:space="0" w:color="auto"/>
            </w:tcBorders>
            <w:shd w:val="clear" w:color="auto" w:fill="FFFFFF"/>
            <w:vAlign w:val="bottom"/>
          </w:tcPr>
          <w:p w:rsidR="006D5C26" w:rsidRDefault="006D5C26" w:rsidP="00A12724">
            <w:pPr>
              <w:pStyle w:val="Khc0"/>
              <w:spacing w:after="0" w:line="240" w:lineRule="auto"/>
              <w:ind w:firstLine="280"/>
            </w:pPr>
            <w:r>
              <w:rPr>
                <w:b/>
                <w:bCs/>
                <w:color w:val="000000"/>
              </w:rPr>
              <w:t>01</w:t>
            </w:r>
          </w:p>
        </w:tc>
        <w:tc>
          <w:tcPr>
            <w:tcW w:w="1105" w:type="dxa"/>
            <w:tcBorders>
              <w:top w:val="single" w:sz="4" w:space="0" w:color="auto"/>
              <w:left w:val="single" w:sz="4" w:space="0" w:color="auto"/>
            </w:tcBorders>
            <w:shd w:val="clear" w:color="auto" w:fill="FFFFFF"/>
          </w:tcPr>
          <w:p w:rsidR="006D5C26" w:rsidRDefault="006D5C26" w:rsidP="00A12724">
            <w:pPr>
              <w:rPr>
                <w:sz w:val="10"/>
                <w:szCs w:val="10"/>
              </w:rPr>
            </w:pPr>
          </w:p>
        </w:tc>
        <w:tc>
          <w:tcPr>
            <w:tcW w:w="5753" w:type="dxa"/>
            <w:tcBorders>
              <w:top w:val="single" w:sz="4" w:space="0" w:color="auto"/>
              <w:left w:val="single" w:sz="4" w:space="0" w:color="auto"/>
              <w:right w:val="single" w:sz="4" w:space="0" w:color="auto"/>
            </w:tcBorders>
            <w:shd w:val="clear" w:color="auto" w:fill="FFFFFF"/>
          </w:tcPr>
          <w:p w:rsidR="006D5C26" w:rsidRDefault="006D5C26" w:rsidP="00A12724">
            <w:pPr>
              <w:rPr>
                <w:sz w:val="10"/>
                <w:szCs w:val="10"/>
              </w:rPr>
            </w:pPr>
          </w:p>
        </w:tc>
      </w:tr>
      <w:tr w:rsidR="006D5C26" w:rsidTr="00A12724">
        <w:tblPrEx>
          <w:tblCellMar>
            <w:top w:w="0" w:type="dxa"/>
            <w:bottom w:w="0" w:type="dxa"/>
          </w:tblCellMar>
        </w:tblPrEx>
        <w:trPr>
          <w:trHeight w:hRule="exact" w:val="2934"/>
          <w:jc w:val="center"/>
        </w:trPr>
        <w:tc>
          <w:tcPr>
            <w:tcW w:w="724" w:type="dxa"/>
            <w:tcBorders>
              <w:top w:val="single" w:sz="4" w:space="0" w:color="auto"/>
              <w:left w:val="single" w:sz="4" w:space="0" w:color="auto"/>
              <w:bottom w:val="single" w:sz="4" w:space="0" w:color="auto"/>
            </w:tcBorders>
            <w:shd w:val="clear" w:color="auto" w:fill="FFFFFF"/>
            <w:vAlign w:val="center"/>
          </w:tcPr>
          <w:p w:rsidR="006D5C26" w:rsidRDefault="006D5C26" w:rsidP="00A12724">
            <w:pPr>
              <w:pStyle w:val="Khc0"/>
              <w:spacing w:after="0" w:line="240" w:lineRule="auto"/>
              <w:ind w:firstLine="160"/>
            </w:pPr>
            <w:r>
              <w:rPr>
                <w:color w:val="000000"/>
              </w:rPr>
              <w:t>3.</w:t>
            </w:r>
          </w:p>
        </w:tc>
        <w:tc>
          <w:tcPr>
            <w:tcW w:w="6098" w:type="dxa"/>
            <w:tcBorders>
              <w:top w:val="single" w:sz="4" w:space="0" w:color="auto"/>
              <w:left w:val="single" w:sz="4" w:space="0" w:color="auto"/>
              <w:bottom w:val="single" w:sz="4" w:space="0" w:color="auto"/>
            </w:tcBorders>
            <w:shd w:val="clear" w:color="auto" w:fill="FFFFFF"/>
          </w:tcPr>
          <w:p w:rsidR="006D5C26" w:rsidRDefault="006D5C26" w:rsidP="00A12724">
            <w:pPr>
              <w:pStyle w:val="Khc0"/>
              <w:spacing w:after="0" w:line="262" w:lineRule="auto"/>
              <w:ind w:firstLine="0"/>
            </w:pPr>
            <w:r>
              <w:rPr>
                <w:b/>
                <w:bCs/>
                <w:color w:val="000000"/>
              </w:rPr>
              <w:t>Vị trí: Giáo dục quốc tế</w:t>
            </w:r>
          </w:p>
          <w:p w:rsidR="006D5C26" w:rsidRDefault="006D5C26" w:rsidP="00A12724">
            <w:pPr>
              <w:pStyle w:val="Khc0"/>
              <w:spacing w:after="0" w:line="262" w:lineRule="auto"/>
              <w:ind w:firstLine="0"/>
            </w:pPr>
            <w:r>
              <w:rPr>
                <w:color w:val="000000"/>
              </w:rPr>
              <w:t>Mô tả công việc:</w:t>
            </w:r>
          </w:p>
          <w:p w:rsidR="006D5C26" w:rsidRDefault="006D5C26" w:rsidP="006D5C26">
            <w:pPr>
              <w:pStyle w:val="Khc0"/>
              <w:numPr>
                <w:ilvl w:val="0"/>
                <w:numId w:val="3"/>
              </w:numPr>
              <w:tabs>
                <w:tab w:val="left" w:pos="158"/>
              </w:tabs>
              <w:spacing w:after="0" w:line="262" w:lineRule="auto"/>
              <w:ind w:firstLine="0"/>
              <w:jc w:val="both"/>
            </w:pPr>
            <w:r>
              <w:rPr>
                <w:color w:val="000000"/>
              </w:rPr>
              <w:t>Tuyển chọn, cử đi học, quản lý, cấp phát kinh phí cho công dân Việt Nam ra nước ngoài học tập;</w:t>
            </w:r>
          </w:p>
          <w:p w:rsidR="006D5C26" w:rsidRDefault="006D5C26" w:rsidP="006D5C26">
            <w:pPr>
              <w:pStyle w:val="Khc0"/>
              <w:numPr>
                <w:ilvl w:val="0"/>
                <w:numId w:val="3"/>
              </w:numPr>
              <w:tabs>
                <w:tab w:val="left" w:pos="173"/>
              </w:tabs>
              <w:spacing w:after="0" w:line="262" w:lineRule="auto"/>
              <w:ind w:firstLine="0"/>
              <w:jc w:val="both"/>
            </w:pPr>
            <w:r>
              <w:rPr>
                <w:color w:val="000000"/>
              </w:rPr>
              <w:t>Tiếp nhận, quản lý người nước ngoài học tập tại các cơ sở giáo dục Việt Nam;</w:t>
            </w:r>
          </w:p>
          <w:p w:rsidR="006D5C26" w:rsidRDefault="006D5C26" w:rsidP="006D5C26">
            <w:pPr>
              <w:pStyle w:val="Khc0"/>
              <w:numPr>
                <w:ilvl w:val="0"/>
                <w:numId w:val="3"/>
              </w:numPr>
              <w:tabs>
                <w:tab w:val="left" w:pos="216"/>
              </w:tabs>
              <w:spacing w:after="0" w:line="262" w:lineRule="auto"/>
              <w:ind w:firstLine="0"/>
              <w:jc w:val="both"/>
            </w:pPr>
            <w:r>
              <w:rPr>
                <w:color w:val="000000"/>
              </w:rPr>
              <w:t>Các cồng việc khác theo phân công của lãnh đạo Phòng và lãnh đạo Cục.</w:t>
            </w:r>
          </w:p>
        </w:tc>
        <w:tc>
          <w:tcPr>
            <w:tcW w:w="860" w:type="dxa"/>
            <w:tcBorders>
              <w:top w:val="single" w:sz="4" w:space="0" w:color="auto"/>
              <w:left w:val="single" w:sz="4" w:space="0" w:color="auto"/>
              <w:bottom w:val="single" w:sz="4" w:space="0" w:color="auto"/>
            </w:tcBorders>
            <w:shd w:val="clear" w:color="auto" w:fill="FFFFFF"/>
          </w:tcPr>
          <w:p w:rsidR="006D5C26" w:rsidRDefault="006D5C26" w:rsidP="00A12724">
            <w:pPr>
              <w:pStyle w:val="Khc0"/>
              <w:spacing w:after="0" w:line="240" w:lineRule="auto"/>
              <w:ind w:firstLine="280"/>
            </w:pPr>
            <w:r>
              <w:rPr>
                <w:color w:val="000000"/>
              </w:rPr>
              <w:t>01</w:t>
            </w:r>
          </w:p>
        </w:tc>
        <w:tc>
          <w:tcPr>
            <w:tcW w:w="1105" w:type="dxa"/>
            <w:tcBorders>
              <w:top w:val="single" w:sz="4" w:space="0" w:color="auto"/>
              <w:left w:val="single" w:sz="4" w:space="0" w:color="auto"/>
              <w:bottom w:val="single" w:sz="4" w:space="0" w:color="auto"/>
            </w:tcBorders>
            <w:shd w:val="clear" w:color="auto" w:fill="FFFFFF"/>
          </w:tcPr>
          <w:p w:rsidR="006D5C26" w:rsidRDefault="006D5C26" w:rsidP="00A12724">
            <w:pPr>
              <w:pStyle w:val="Khc0"/>
              <w:spacing w:after="0" w:line="240" w:lineRule="auto"/>
              <w:ind w:firstLine="0"/>
              <w:jc w:val="center"/>
            </w:pPr>
            <w:r>
              <w:rPr>
                <w:color w:val="000000"/>
              </w:rPr>
              <w:t>Chuyên viên</w:t>
            </w:r>
          </w:p>
        </w:tc>
        <w:tc>
          <w:tcPr>
            <w:tcW w:w="5753" w:type="dxa"/>
            <w:tcBorders>
              <w:top w:val="single" w:sz="4" w:space="0" w:color="auto"/>
              <w:left w:val="single" w:sz="4" w:space="0" w:color="auto"/>
              <w:bottom w:val="single" w:sz="4" w:space="0" w:color="auto"/>
              <w:right w:val="single" w:sz="4" w:space="0" w:color="auto"/>
            </w:tcBorders>
            <w:shd w:val="clear" w:color="auto" w:fill="FFFFFF"/>
          </w:tcPr>
          <w:p w:rsidR="006D5C26" w:rsidRDefault="006D5C26" w:rsidP="006D5C26">
            <w:pPr>
              <w:pStyle w:val="Khc0"/>
              <w:numPr>
                <w:ilvl w:val="0"/>
                <w:numId w:val="4"/>
              </w:numPr>
              <w:tabs>
                <w:tab w:val="left" w:pos="270"/>
              </w:tabs>
              <w:spacing w:before="160" w:after="0" w:line="257" w:lineRule="auto"/>
              <w:ind w:firstLine="0"/>
              <w:jc w:val="both"/>
            </w:pPr>
            <w:r>
              <w:rPr>
                <w:color w:val="000000"/>
              </w:rPr>
              <w:t>Có trình độ đại học trở lên một trong các ngành/chuyên ngành: Quan hệ quốc tế, Chính trị quốc tế, Luật pháp quốc tế, Kinh tế đối ngoại, Ngoại ngữ; hoặc tốt nghiệp ngành khác và có kinh nghiệm làm việc liên quan đến hoạt động giáo dục quốc tế;</w:t>
            </w:r>
          </w:p>
          <w:p w:rsidR="006D5C26" w:rsidRDefault="006D5C26" w:rsidP="006D5C26">
            <w:pPr>
              <w:pStyle w:val="Khc0"/>
              <w:numPr>
                <w:ilvl w:val="0"/>
                <w:numId w:val="4"/>
              </w:numPr>
              <w:tabs>
                <w:tab w:val="left" w:pos="212"/>
              </w:tabs>
              <w:spacing w:after="0" w:line="257" w:lineRule="auto"/>
              <w:ind w:firstLine="0"/>
              <w:jc w:val="both"/>
            </w:pPr>
            <w:r>
              <w:rPr>
                <w:color w:val="000000"/>
              </w:rPr>
              <w:t>Có trình độ ngoại ngữ tiếng Anh bậc 4 Khung năng lực ngoại ngữ 6 bậc dùng cho Việt Nam trở lên.</w:t>
            </w:r>
          </w:p>
        </w:tc>
      </w:tr>
    </w:tbl>
    <w:p w:rsidR="006D5C26" w:rsidRDefault="006D5C26" w:rsidP="006D5C26">
      <w:pPr>
        <w:spacing w:after="79" w:line="1" w:lineRule="exact"/>
      </w:pPr>
    </w:p>
    <w:p w:rsidR="006D5C26" w:rsidRDefault="006D5C26" w:rsidP="006D5C26">
      <w:pPr>
        <w:jc w:val="center"/>
        <w:rPr>
          <w:sz w:val="2"/>
          <w:szCs w:val="2"/>
        </w:rPr>
      </w:pPr>
      <w:r>
        <w:rPr>
          <w:noProof/>
          <w:lang w:val="en-US" w:eastAsia="en-US" w:bidi="ar-SA"/>
        </w:rPr>
        <w:drawing>
          <wp:inline distT="0" distB="0" distL="0" distR="0" wp14:anchorId="61165F81" wp14:editId="325ABDD8">
            <wp:extent cx="883920" cy="49403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pic:blipFill>
                  <pic:spPr>
                    <a:xfrm>
                      <a:off x="0" y="0"/>
                      <a:ext cx="883920" cy="494030"/>
                    </a:xfrm>
                    <a:prstGeom prst="rect">
                      <a:avLst/>
                    </a:prstGeom>
                  </pic:spPr>
                </pic:pic>
              </a:graphicData>
            </a:graphic>
          </wp:inline>
        </w:drawing>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27"/>
        <w:gridCol w:w="6091"/>
        <w:gridCol w:w="850"/>
        <w:gridCol w:w="1109"/>
        <w:gridCol w:w="5774"/>
      </w:tblGrid>
      <w:tr w:rsidR="006D5C26" w:rsidTr="00A12724">
        <w:tblPrEx>
          <w:tblCellMar>
            <w:top w:w="0" w:type="dxa"/>
            <w:bottom w:w="0" w:type="dxa"/>
          </w:tblCellMar>
        </w:tblPrEx>
        <w:trPr>
          <w:trHeight w:hRule="exact" w:val="1202"/>
          <w:jc w:val="center"/>
        </w:trPr>
        <w:tc>
          <w:tcPr>
            <w:tcW w:w="727"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jc w:val="center"/>
            </w:pPr>
            <w:r>
              <w:rPr>
                <w:b/>
                <w:bCs/>
                <w:color w:val="000000"/>
              </w:rPr>
              <w:lastRenderedPageBreak/>
              <w:t>STT</w:t>
            </w:r>
          </w:p>
        </w:tc>
        <w:tc>
          <w:tcPr>
            <w:tcW w:w="6091"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jc w:val="center"/>
            </w:pPr>
            <w:r>
              <w:rPr>
                <w:b/>
                <w:bCs/>
                <w:color w:val="000000"/>
              </w:rPr>
              <w:t>Vị trí, mô tả công việc</w:t>
            </w:r>
          </w:p>
        </w:tc>
        <w:tc>
          <w:tcPr>
            <w:tcW w:w="850" w:type="dxa"/>
            <w:tcBorders>
              <w:top w:val="single" w:sz="4" w:space="0" w:color="auto"/>
              <w:left w:val="single" w:sz="4" w:space="0" w:color="auto"/>
            </w:tcBorders>
            <w:shd w:val="clear" w:color="auto" w:fill="FFFFFF"/>
            <w:vAlign w:val="center"/>
          </w:tcPr>
          <w:p w:rsidR="006D5C26" w:rsidRDefault="006D5C26" w:rsidP="00A12724">
            <w:pPr>
              <w:pStyle w:val="Khc0"/>
              <w:spacing w:after="0" w:line="230" w:lineRule="auto"/>
              <w:ind w:firstLine="0"/>
              <w:jc w:val="center"/>
            </w:pPr>
            <w:r>
              <w:rPr>
                <w:b/>
                <w:bCs/>
                <w:color w:val="000000"/>
              </w:rPr>
              <w:t>Chỉ tiêu</w:t>
            </w:r>
          </w:p>
        </w:tc>
        <w:tc>
          <w:tcPr>
            <w:tcW w:w="1109"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jc w:val="center"/>
            </w:pPr>
            <w:r>
              <w:rPr>
                <w:b/>
                <w:bCs/>
                <w:color w:val="000000"/>
              </w:rPr>
              <w:t>Ngạch công chức</w:t>
            </w:r>
          </w:p>
        </w:tc>
        <w:tc>
          <w:tcPr>
            <w:tcW w:w="5774" w:type="dxa"/>
            <w:tcBorders>
              <w:top w:val="single" w:sz="4" w:space="0" w:color="auto"/>
              <w:left w:val="single" w:sz="4" w:space="0" w:color="auto"/>
              <w:right w:val="single" w:sz="4" w:space="0" w:color="auto"/>
            </w:tcBorders>
            <w:shd w:val="clear" w:color="auto" w:fill="FFFFFF"/>
            <w:vAlign w:val="center"/>
          </w:tcPr>
          <w:p w:rsidR="006D5C26" w:rsidRDefault="006D5C26" w:rsidP="00A12724">
            <w:pPr>
              <w:pStyle w:val="Khc0"/>
              <w:spacing w:after="0" w:line="230" w:lineRule="auto"/>
              <w:ind w:firstLine="0"/>
              <w:jc w:val="center"/>
            </w:pPr>
            <w:r>
              <w:rPr>
                <w:b/>
                <w:bCs/>
                <w:color w:val="000000"/>
              </w:rPr>
              <w:t>Điều kiện, yêu càu về đào tạo, bồi dưỡng, kinh nghiệm công tác theo vị trí việc làm</w:t>
            </w:r>
          </w:p>
        </w:tc>
      </w:tr>
      <w:tr w:rsidR="006D5C26" w:rsidTr="00A12724">
        <w:tblPrEx>
          <w:tblCellMar>
            <w:top w:w="0" w:type="dxa"/>
            <w:bottom w:w="0" w:type="dxa"/>
          </w:tblCellMar>
        </w:tblPrEx>
        <w:trPr>
          <w:trHeight w:hRule="exact" w:val="511"/>
          <w:jc w:val="center"/>
        </w:trPr>
        <w:tc>
          <w:tcPr>
            <w:tcW w:w="727"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jc w:val="center"/>
            </w:pPr>
            <w:r>
              <w:rPr>
                <w:b/>
                <w:bCs/>
                <w:color w:val="000000"/>
              </w:rPr>
              <w:t>V</w:t>
            </w:r>
          </w:p>
        </w:tc>
        <w:tc>
          <w:tcPr>
            <w:tcW w:w="6091"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jc w:val="both"/>
            </w:pPr>
            <w:r>
              <w:rPr>
                <w:b/>
                <w:bCs/>
                <w:color w:val="000000"/>
              </w:rPr>
              <w:t>CỤC CÔNG NGHỆ THÔNG TIN</w:t>
            </w:r>
          </w:p>
        </w:tc>
        <w:tc>
          <w:tcPr>
            <w:tcW w:w="850"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280"/>
            </w:pPr>
            <w:r>
              <w:rPr>
                <w:b/>
                <w:bCs/>
                <w:color w:val="000000"/>
              </w:rPr>
              <w:t>03</w:t>
            </w:r>
          </w:p>
        </w:tc>
        <w:tc>
          <w:tcPr>
            <w:tcW w:w="1109" w:type="dxa"/>
            <w:tcBorders>
              <w:top w:val="single" w:sz="4" w:space="0" w:color="auto"/>
              <w:left w:val="single" w:sz="4" w:space="0" w:color="auto"/>
            </w:tcBorders>
            <w:shd w:val="clear" w:color="auto" w:fill="FFFFFF"/>
          </w:tcPr>
          <w:p w:rsidR="006D5C26" w:rsidRDefault="006D5C26" w:rsidP="00A12724">
            <w:pPr>
              <w:rPr>
                <w:sz w:val="10"/>
                <w:szCs w:val="10"/>
              </w:rPr>
            </w:pPr>
          </w:p>
        </w:tc>
        <w:tc>
          <w:tcPr>
            <w:tcW w:w="5774" w:type="dxa"/>
            <w:tcBorders>
              <w:top w:val="single" w:sz="4" w:space="0" w:color="auto"/>
              <w:left w:val="single" w:sz="4" w:space="0" w:color="auto"/>
              <w:right w:val="single" w:sz="4" w:space="0" w:color="auto"/>
            </w:tcBorders>
            <w:shd w:val="clear" w:color="auto" w:fill="FFFFFF"/>
          </w:tcPr>
          <w:p w:rsidR="006D5C26" w:rsidRDefault="006D5C26" w:rsidP="00A12724">
            <w:pPr>
              <w:rPr>
                <w:sz w:val="10"/>
                <w:szCs w:val="10"/>
              </w:rPr>
            </w:pPr>
          </w:p>
        </w:tc>
      </w:tr>
      <w:tr w:rsidR="006D5C26" w:rsidTr="00A12724">
        <w:tblPrEx>
          <w:tblCellMar>
            <w:top w:w="0" w:type="dxa"/>
            <w:bottom w:w="0" w:type="dxa"/>
          </w:tblCellMar>
        </w:tblPrEx>
        <w:trPr>
          <w:trHeight w:hRule="exact" w:val="3820"/>
          <w:jc w:val="center"/>
        </w:trPr>
        <w:tc>
          <w:tcPr>
            <w:tcW w:w="727"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180"/>
            </w:pPr>
            <w:r>
              <w:rPr>
                <w:color w:val="000000"/>
              </w:rPr>
              <w:t>1.</w:t>
            </w:r>
          </w:p>
        </w:tc>
        <w:tc>
          <w:tcPr>
            <w:tcW w:w="6091" w:type="dxa"/>
            <w:tcBorders>
              <w:top w:val="single" w:sz="4" w:space="0" w:color="auto"/>
              <w:left w:val="single" w:sz="4" w:space="0" w:color="auto"/>
            </w:tcBorders>
            <w:shd w:val="clear" w:color="auto" w:fill="FFFFFF"/>
            <w:vAlign w:val="bottom"/>
          </w:tcPr>
          <w:p w:rsidR="006D5C26" w:rsidRDefault="006D5C26" w:rsidP="00A12724">
            <w:pPr>
              <w:pStyle w:val="Khc0"/>
              <w:spacing w:after="0" w:line="240" w:lineRule="auto"/>
              <w:ind w:firstLine="0"/>
              <w:jc w:val="both"/>
            </w:pPr>
            <w:r>
              <w:rPr>
                <w:b/>
                <w:bCs/>
                <w:color w:val="000000"/>
              </w:rPr>
              <w:t>Vị trí: ứng dụng công nghệ thông tin trong giáo dục (thuộc Phòng Chính sách công nghệ thông tin)</w:t>
            </w:r>
          </w:p>
          <w:p w:rsidR="006D5C26" w:rsidRDefault="006D5C26" w:rsidP="00A12724">
            <w:pPr>
              <w:pStyle w:val="Khc0"/>
              <w:spacing w:after="0" w:line="240" w:lineRule="auto"/>
              <w:ind w:firstLine="0"/>
              <w:jc w:val="both"/>
            </w:pPr>
            <w:r>
              <w:rPr>
                <w:color w:val="000000"/>
              </w:rPr>
              <w:t>Mô tả công việc:</w:t>
            </w:r>
          </w:p>
          <w:p w:rsidR="006D5C26" w:rsidRDefault="006D5C26" w:rsidP="006D5C26">
            <w:pPr>
              <w:pStyle w:val="Khc0"/>
              <w:numPr>
                <w:ilvl w:val="0"/>
                <w:numId w:val="5"/>
              </w:numPr>
              <w:tabs>
                <w:tab w:val="left" w:pos="191"/>
              </w:tabs>
              <w:spacing w:after="0" w:line="240" w:lineRule="auto"/>
              <w:ind w:firstLine="0"/>
              <w:jc w:val="both"/>
            </w:pPr>
            <w:r>
              <w:rPr>
                <w:color w:val="000000"/>
              </w:rPr>
              <w:t>Xây dựng, hướng dẫn, kiểm tra, đánh giá thực hiện quy định về ứng dụng công nghệ thông tin trong dạy và học.</w:t>
            </w:r>
          </w:p>
          <w:p w:rsidR="006D5C26" w:rsidRDefault="006D5C26" w:rsidP="006D5C26">
            <w:pPr>
              <w:pStyle w:val="Khc0"/>
              <w:numPr>
                <w:ilvl w:val="0"/>
                <w:numId w:val="5"/>
              </w:numPr>
              <w:tabs>
                <w:tab w:val="left" w:pos="194"/>
              </w:tabs>
              <w:spacing w:after="0" w:line="233" w:lineRule="auto"/>
              <w:ind w:firstLine="0"/>
              <w:jc w:val="both"/>
            </w:pPr>
            <w:r>
              <w:rPr>
                <w:color w:val="000000"/>
              </w:rPr>
              <w:t>Xây dựng, hướng dẫn, kiểm tra, đánh giá thực hiện quy định ứng dụng công nghệ thông tin trong quản lý ngành và cơ sở giáo dục.</w:t>
            </w:r>
          </w:p>
          <w:p w:rsidR="006D5C26" w:rsidRDefault="006D5C26" w:rsidP="006D5C26">
            <w:pPr>
              <w:pStyle w:val="Khc0"/>
              <w:numPr>
                <w:ilvl w:val="0"/>
                <w:numId w:val="5"/>
              </w:numPr>
              <w:tabs>
                <w:tab w:val="left" w:pos="166"/>
              </w:tabs>
              <w:spacing w:after="0" w:line="240" w:lineRule="auto"/>
              <w:ind w:firstLine="0"/>
              <w:jc w:val="both"/>
            </w:pPr>
            <w:r>
              <w:rPr>
                <w:color w:val="000000"/>
              </w:rPr>
              <w:t>Xây dựng, quản lý, vận hành hạ tầng công nghệ thông tin và các phần mềm quản lý, điều hành của Bộ và cơ sở giáo dục.</w:t>
            </w:r>
          </w:p>
        </w:tc>
        <w:tc>
          <w:tcPr>
            <w:tcW w:w="850" w:type="dxa"/>
            <w:tcBorders>
              <w:top w:val="single" w:sz="4" w:space="0" w:color="auto"/>
              <w:left w:val="single" w:sz="4" w:space="0" w:color="auto"/>
            </w:tcBorders>
            <w:shd w:val="clear" w:color="auto" w:fill="FFFFFF"/>
          </w:tcPr>
          <w:p w:rsidR="006D5C26" w:rsidRDefault="006D5C26" w:rsidP="00A12724">
            <w:pPr>
              <w:pStyle w:val="Khc0"/>
              <w:spacing w:after="0" w:line="240" w:lineRule="auto"/>
              <w:ind w:firstLine="280"/>
            </w:pPr>
            <w:r>
              <w:rPr>
                <w:color w:val="000000"/>
              </w:rPr>
              <w:t>01</w:t>
            </w:r>
          </w:p>
        </w:tc>
        <w:tc>
          <w:tcPr>
            <w:tcW w:w="1109" w:type="dxa"/>
            <w:tcBorders>
              <w:top w:val="single" w:sz="4" w:space="0" w:color="auto"/>
              <w:left w:val="single" w:sz="4" w:space="0" w:color="auto"/>
            </w:tcBorders>
            <w:shd w:val="clear" w:color="auto" w:fill="FFFFFF"/>
          </w:tcPr>
          <w:p w:rsidR="006D5C26" w:rsidRDefault="006D5C26" w:rsidP="00A12724">
            <w:pPr>
              <w:pStyle w:val="Khc0"/>
              <w:spacing w:after="0" w:line="240" w:lineRule="auto"/>
              <w:ind w:firstLine="0"/>
              <w:jc w:val="center"/>
            </w:pPr>
            <w:r>
              <w:rPr>
                <w:color w:val="000000"/>
              </w:rPr>
              <w:t>Chuyên viên</w:t>
            </w:r>
          </w:p>
        </w:tc>
        <w:tc>
          <w:tcPr>
            <w:tcW w:w="5774" w:type="dxa"/>
            <w:tcBorders>
              <w:top w:val="single" w:sz="4" w:space="0" w:color="auto"/>
              <w:left w:val="single" w:sz="4" w:space="0" w:color="auto"/>
              <w:right w:val="single" w:sz="4" w:space="0" w:color="auto"/>
            </w:tcBorders>
            <w:shd w:val="clear" w:color="auto" w:fill="FFFFFF"/>
          </w:tcPr>
          <w:p w:rsidR="006D5C26" w:rsidRDefault="006D5C26" w:rsidP="00A12724">
            <w:pPr>
              <w:pStyle w:val="Khc0"/>
              <w:spacing w:after="0" w:line="240" w:lineRule="auto"/>
              <w:ind w:firstLine="0"/>
              <w:jc w:val="both"/>
            </w:pPr>
            <w:r>
              <w:rPr>
                <w:color w:val="000000"/>
              </w:rPr>
              <w:t>Có trình độ đại học trở lên một trong các ngành/chuyên ngành: Công nghệ thông tin, Điện tử - Viễn thông, Toán - Tin ứng dụng, Tin học, An toàn thông tin.</w:t>
            </w:r>
          </w:p>
        </w:tc>
      </w:tr>
      <w:tr w:rsidR="006D5C26" w:rsidTr="00A12724">
        <w:tblPrEx>
          <w:tblCellMar>
            <w:top w:w="0" w:type="dxa"/>
            <w:bottom w:w="0" w:type="dxa"/>
          </w:tblCellMar>
        </w:tblPrEx>
        <w:trPr>
          <w:trHeight w:hRule="exact" w:val="3874"/>
          <w:jc w:val="center"/>
        </w:trPr>
        <w:tc>
          <w:tcPr>
            <w:tcW w:w="727" w:type="dxa"/>
            <w:tcBorders>
              <w:top w:val="single" w:sz="4" w:space="0" w:color="auto"/>
              <w:left w:val="single" w:sz="4" w:space="0" w:color="auto"/>
              <w:bottom w:val="single" w:sz="4" w:space="0" w:color="auto"/>
            </w:tcBorders>
            <w:shd w:val="clear" w:color="auto" w:fill="FFFFFF"/>
            <w:vAlign w:val="center"/>
          </w:tcPr>
          <w:p w:rsidR="006D5C26" w:rsidRDefault="006D5C26" w:rsidP="00A12724">
            <w:pPr>
              <w:pStyle w:val="Khc0"/>
              <w:spacing w:after="0" w:line="240" w:lineRule="auto"/>
              <w:ind w:firstLine="0"/>
            </w:pPr>
            <w:r>
              <w:rPr>
                <w:color w:val="000000"/>
              </w:rPr>
              <w:t>2.</w:t>
            </w:r>
          </w:p>
        </w:tc>
        <w:tc>
          <w:tcPr>
            <w:tcW w:w="6091" w:type="dxa"/>
            <w:tcBorders>
              <w:top w:val="single" w:sz="4" w:space="0" w:color="auto"/>
              <w:left w:val="single" w:sz="4" w:space="0" w:color="auto"/>
              <w:bottom w:val="single" w:sz="4" w:space="0" w:color="auto"/>
            </w:tcBorders>
            <w:shd w:val="clear" w:color="auto" w:fill="FFFFFF"/>
            <w:vAlign w:val="bottom"/>
          </w:tcPr>
          <w:p w:rsidR="006D5C26" w:rsidRDefault="006D5C26" w:rsidP="00A12724">
            <w:pPr>
              <w:pStyle w:val="Khc0"/>
              <w:spacing w:after="0" w:line="240" w:lineRule="auto"/>
              <w:ind w:firstLine="0"/>
              <w:jc w:val="both"/>
            </w:pPr>
            <w:r>
              <w:rPr>
                <w:b/>
                <w:bCs/>
                <w:color w:val="000000"/>
              </w:rPr>
              <w:t>Vị trí: ứng dụng công nghệ thông tin trong giáo dục (thuộc Phòng ứng dụng công nghệ thông tin)</w:t>
            </w:r>
          </w:p>
          <w:p w:rsidR="006D5C26" w:rsidRDefault="006D5C26" w:rsidP="00A12724">
            <w:pPr>
              <w:pStyle w:val="Khc0"/>
              <w:spacing w:after="0" w:line="240" w:lineRule="auto"/>
              <w:ind w:firstLine="0"/>
              <w:jc w:val="both"/>
            </w:pPr>
            <w:r>
              <w:rPr>
                <w:color w:val="000000"/>
              </w:rPr>
              <w:t>Mô tả công việc:</w:t>
            </w:r>
          </w:p>
          <w:p w:rsidR="006D5C26" w:rsidRDefault="006D5C26" w:rsidP="006D5C26">
            <w:pPr>
              <w:pStyle w:val="Khc0"/>
              <w:numPr>
                <w:ilvl w:val="0"/>
                <w:numId w:val="6"/>
              </w:numPr>
              <w:tabs>
                <w:tab w:val="left" w:pos="194"/>
              </w:tabs>
              <w:spacing w:after="0" w:line="240" w:lineRule="auto"/>
              <w:ind w:firstLine="0"/>
              <w:jc w:val="both"/>
            </w:pPr>
            <w:r>
              <w:rPr>
                <w:color w:val="000000"/>
              </w:rPr>
              <w:t>Xây dựng, hướng dẫn, kiểm tra, đánh giá thực hiện quy định về ứng dụng cổng nghệ thông tin trong dạy và học.</w:t>
            </w:r>
          </w:p>
          <w:p w:rsidR="006D5C26" w:rsidRDefault="006D5C26" w:rsidP="006D5C26">
            <w:pPr>
              <w:pStyle w:val="Khc0"/>
              <w:numPr>
                <w:ilvl w:val="0"/>
                <w:numId w:val="6"/>
              </w:numPr>
              <w:tabs>
                <w:tab w:val="left" w:pos="194"/>
              </w:tabs>
              <w:spacing w:after="0" w:line="240" w:lineRule="auto"/>
              <w:ind w:firstLine="0"/>
              <w:jc w:val="both"/>
            </w:pPr>
            <w:r>
              <w:rPr>
                <w:color w:val="000000"/>
              </w:rPr>
              <w:t>Xây dựng, hướng dẫn, kiểm tra, đánh giá thực hiện quy định ứng dụng công nghệ thông tin trong quản lý ngành và cơ sở giáo dục.</w:t>
            </w:r>
          </w:p>
          <w:p w:rsidR="006D5C26" w:rsidRDefault="006D5C26" w:rsidP="006D5C26">
            <w:pPr>
              <w:pStyle w:val="Khc0"/>
              <w:numPr>
                <w:ilvl w:val="0"/>
                <w:numId w:val="6"/>
              </w:numPr>
              <w:tabs>
                <w:tab w:val="left" w:pos="166"/>
              </w:tabs>
              <w:spacing w:after="0" w:line="240" w:lineRule="auto"/>
              <w:ind w:firstLine="0"/>
              <w:jc w:val="both"/>
            </w:pPr>
            <w:r>
              <w:rPr>
                <w:color w:val="000000"/>
              </w:rPr>
              <w:t>Xây dựng, quản lý, vận hành hạ tầng công nghệ thông tin và các phần mềm quản lý, điều hành của Bộ và cơ sở giáo dục.</w:t>
            </w:r>
          </w:p>
        </w:tc>
        <w:tc>
          <w:tcPr>
            <w:tcW w:w="850" w:type="dxa"/>
            <w:tcBorders>
              <w:top w:val="single" w:sz="4" w:space="0" w:color="auto"/>
              <w:left w:val="single" w:sz="4" w:space="0" w:color="auto"/>
              <w:bottom w:val="single" w:sz="4" w:space="0" w:color="auto"/>
            </w:tcBorders>
            <w:shd w:val="clear" w:color="auto" w:fill="FFFFFF"/>
          </w:tcPr>
          <w:p w:rsidR="006D5C26" w:rsidRDefault="006D5C26" w:rsidP="00A12724">
            <w:pPr>
              <w:pStyle w:val="Khc0"/>
              <w:spacing w:after="0" w:line="240" w:lineRule="auto"/>
              <w:ind w:firstLine="280"/>
              <w:jc w:val="both"/>
            </w:pPr>
            <w:r>
              <w:rPr>
                <w:color w:val="000000"/>
              </w:rPr>
              <w:t>01</w:t>
            </w:r>
          </w:p>
        </w:tc>
        <w:tc>
          <w:tcPr>
            <w:tcW w:w="1109" w:type="dxa"/>
            <w:tcBorders>
              <w:top w:val="single" w:sz="4" w:space="0" w:color="auto"/>
              <w:left w:val="single" w:sz="4" w:space="0" w:color="auto"/>
              <w:bottom w:val="single" w:sz="4" w:space="0" w:color="auto"/>
            </w:tcBorders>
            <w:shd w:val="clear" w:color="auto" w:fill="FFFFFF"/>
          </w:tcPr>
          <w:p w:rsidR="006D5C26" w:rsidRDefault="006D5C26" w:rsidP="00A12724">
            <w:pPr>
              <w:pStyle w:val="Khc0"/>
              <w:spacing w:after="0" w:line="240" w:lineRule="auto"/>
              <w:ind w:firstLine="0"/>
              <w:jc w:val="center"/>
            </w:pPr>
            <w:r>
              <w:rPr>
                <w:color w:val="000000"/>
              </w:rPr>
              <w:t>Chuyên viên</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6D5C26" w:rsidRDefault="006D5C26" w:rsidP="00A12724">
            <w:pPr>
              <w:pStyle w:val="Khc0"/>
              <w:spacing w:after="0" w:line="240" w:lineRule="auto"/>
              <w:ind w:firstLine="0"/>
              <w:jc w:val="both"/>
            </w:pPr>
            <w:r>
              <w:rPr>
                <w:color w:val="000000"/>
              </w:rPr>
              <w:t>Có trình độ đại học trở lên một trong các ngành/chuyên ngành: Công nghệ thông tin, Điện tử - Viễn thông, Toán - Tin ứng dụng, Tin học, An toàn thông tin.</w:t>
            </w:r>
          </w:p>
        </w:tc>
      </w:tr>
    </w:tbl>
    <w:p w:rsidR="006D5C26" w:rsidRDefault="006D5C26" w:rsidP="006D5C2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09"/>
        <w:gridCol w:w="6109"/>
        <w:gridCol w:w="846"/>
        <w:gridCol w:w="1109"/>
        <w:gridCol w:w="5771"/>
      </w:tblGrid>
      <w:tr w:rsidR="006D5C26" w:rsidTr="00A12724">
        <w:tblPrEx>
          <w:tblCellMar>
            <w:top w:w="0" w:type="dxa"/>
            <w:bottom w:w="0" w:type="dxa"/>
          </w:tblCellMar>
        </w:tblPrEx>
        <w:trPr>
          <w:trHeight w:hRule="exact" w:val="1210"/>
          <w:jc w:val="center"/>
        </w:trPr>
        <w:tc>
          <w:tcPr>
            <w:tcW w:w="709"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jc w:val="center"/>
            </w:pPr>
            <w:r>
              <w:rPr>
                <w:b/>
                <w:bCs/>
                <w:color w:val="000000"/>
              </w:rPr>
              <w:lastRenderedPageBreak/>
              <w:t>STT</w:t>
            </w:r>
          </w:p>
        </w:tc>
        <w:tc>
          <w:tcPr>
            <w:tcW w:w="6109"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jc w:val="center"/>
            </w:pPr>
            <w:r>
              <w:rPr>
                <w:b/>
                <w:bCs/>
                <w:color w:val="000000"/>
              </w:rPr>
              <w:t>Vị trí, mô tả công việc</w:t>
            </w:r>
          </w:p>
        </w:tc>
        <w:tc>
          <w:tcPr>
            <w:tcW w:w="846" w:type="dxa"/>
            <w:tcBorders>
              <w:top w:val="single" w:sz="4" w:space="0" w:color="auto"/>
              <w:left w:val="single" w:sz="4" w:space="0" w:color="auto"/>
            </w:tcBorders>
            <w:shd w:val="clear" w:color="auto" w:fill="FFFFFF"/>
            <w:vAlign w:val="center"/>
          </w:tcPr>
          <w:p w:rsidR="006D5C26" w:rsidRDefault="006D5C26" w:rsidP="00A12724">
            <w:pPr>
              <w:pStyle w:val="Khc0"/>
              <w:spacing w:after="0" w:line="228" w:lineRule="auto"/>
              <w:ind w:firstLine="0"/>
              <w:jc w:val="center"/>
            </w:pPr>
            <w:r>
              <w:rPr>
                <w:b/>
                <w:bCs/>
                <w:color w:val="000000"/>
              </w:rPr>
              <w:t>Chỉ tiêu</w:t>
            </w:r>
          </w:p>
        </w:tc>
        <w:tc>
          <w:tcPr>
            <w:tcW w:w="1109"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jc w:val="center"/>
            </w:pPr>
            <w:r>
              <w:rPr>
                <w:b/>
                <w:bCs/>
                <w:color w:val="000000"/>
              </w:rPr>
              <w:t>Ngạch công chửc</w:t>
            </w:r>
          </w:p>
        </w:tc>
        <w:tc>
          <w:tcPr>
            <w:tcW w:w="5771" w:type="dxa"/>
            <w:tcBorders>
              <w:top w:val="single" w:sz="4" w:space="0" w:color="auto"/>
              <w:left w:val="single" w:sz="4" w:space="0" w:color="auto"/>
              <w:right w:val="single" w:sz="4" w:space="0" w:color="auto"/>
            </w:tcBorders>
            <w:shd w:val="clear" w:color="auto" w:fill="FFFFFF"/>
            <w:vAlign w:val="center"/>
          </w:tcPr>
          <w:p w:rsidR="006D5C26" w:rsidRDefault="006D5C26" w:rsidP="00A12724">
            <w:pPr>
              <w:pStyle w:val="Khc0"/>
              <w:spacing w:after="0" w:line="230" w:lineRule="auto"/>
              <w:ind w:firstLine="0"/>
              <w:jc w:val="center"/>
            </w:pPr>
            <w:r>
              <w:rPr>
                <w:b/>
                <w:bCs/>
                <w:color w:val="000000"/>
              </w:rPr>
              <w:t>Điều kiện, yêu cầu về đào tạo, bồi dưõng, kinh nghiệm công tác theo vị trí việc làm</w:t>
            </w:r>
          </w:p>
        </w:tc>
      </w:tr>
      <w:tr w:rsidR="006D5C26" w:rsidTr="00A12724">
        <w:tblPrEx>
          <w:tblCellMar>
            <w:top w:w="0" w:type="dxa"/>
            <w:bottom w:w="0" w:type="dxa"/>
          </w:tblCellMar>
        </w:tblPrEx>
        <w:trPr>
          <w:trHeight w:hRule="exact" w:val="4579"/>
          <w:jc w:val="center"/>
        </w:trPr>
        <w:tc>
          <w:tcPr>
            <w:tcW w:w="709"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pPr>
            <w:r>
              <w:rPr>
                <w:color w:val="000000"/>
              </w:rPr>
              <w:t>3.</w:t>
            </w:r>
          </w:p>
        </w:tc>
        <w:tc>
          <w:tcPr>
            <w:tcW w:w="6109" w:type="dxa"/>
            <w:tcBorders>
              <w:top w:val="single" w:sz="4" w:space="0" w:color="auto"/>
              <w:left w:val="single" w:sz="4" w:space="0" w:color="auto"/>
            </w:tcBorders>
            <w:shd w:val="clear" w:color="auto" w:fill="FFFFFF"/>
            <w:vAlign w:val="bottom"/>
          </w:tcPr>
          <w:p w:rsidR="006D5C26" w:rsidRDefault="006D5C26" w:rsidP="00A12724">
            <w:pPr>
              <w:pStyle w:val="Khc0"/>
              <w:spacing w:line="240" w:lineRule="auto"/>
              <w:ind w:firstLine="0"/>
              <w:jc w:val="both"/>
            </w:pPr>
            <w:r>
              <w:rPr>
                <w:b/>
                <w:bCs/>
                <w:color w:val="000000"/>
              </w:rPr>
              <w:t>Vị trí: Kế toán kiêm hành chính - tổng họp (thuộc Phòng Hành chính - Tổng hợp)</w:t>
            </w:r>
          </w:p>
          <w:p w:rsidR="006D5C26" w:rsidRDefault="006D5C26" w:rsidP="00A12724">
            <w:pPr>
              <w:pStyle w:val="Khc0"/>
              <w:spacing w:after="80" w:line="240" w:lineRule="auto"/>
              <w:ind w:firstLine="0"/>
              <w:jc w:val="both"/>
            </w:pPr>
            <w:r>
              <w:rPr>
                <w:color w:val="000000"/>
              </w:rPr>
              <w:t>Mô tả công việc:</w:t>
            </w:r>
          </w:p>
          <w:p w:rsidR="006D5C26" w:rsidRDefault="006D5C26" w:rsidP="006D5C26">
            <w:pPr>
              <w:pStyle w:val="Khc0"/>
              <w:numPr>
                <w:ilvl w:val="0"/>
                <w:numId w:val="7"/>
              </w:numPr>
              <w:tabs>
                <w:tab w:val="left" w:pos="191"/>
              </w:tabs>
              <w:spacing w:line="240" w:lineRule="auto"/>
              <w:ind w:firstLine="0"/>
              <w:jc w:val="both"/>
            </w:pPr>
            <w:r>
              <w:rPr>
                <w:color w:val="000000"/>
              </w:rPr>
              <w:t>Xây dựng và tổ chức thực hiện kế hoạch ngân sách nhà nước được giao hăng năm và quản lý các nguôn kinh phí được cấp, các nguồn thu sự nghiệp;</w:t>
            </w:r>
          </w:p>
          <w:p w:rsidR="006D5C26" w:rsidRDefault="006D5C26" w:rsidP="006D5C26">
            <w:pPr>
              <w:pStyle w:val="Khc0"/>
              <w:numPr>
                <w:ilvl w:val="0"/>
                <w:numId w:val="7"/>
              </w:numPr>
              <w:tabs>
                <w:tab w:val="left" w:pos="158"/>
              </w:tabs>
              <w:spacing w:line="240" w:lineRule="auto"/>
              <w:ind w:firstLine="0"/>
              <w:jc w:val="both"/>
            </w:pPr>
            <w:r>
              <w:rPr>
                <w:color w:val="000000"/>
              </w:rPr>
              <w:t>Hướng dẫn, công tác kế hoạch, tài chính, kế toán trong phạm vi quản lý của Cục; hướng dẫn, kiểm soát, thanh toán, quyết toán thu, chi tài chính qua tài khoản của Cục; hướng dẫn, kiểm tra, giám sát việc chấp hành các quy định về quản lý tài chính, tài sản của các đơn vị sự nghiệp trực thuộc;</w:t>
            </w:r>
          </w:p>
          <w:p w:rsidR="006D5C26" w:rsidRDefault="006D5C26" w:rsidP="006D5C26">
            <w:pPr>
              <w:pStyle w:val="Khc0"/>
              <w:numPr>
                <w:ilvl w:val="0"/>
                <w:numId w:val="7"/>
              </w:numPr>
              <w:tabs>
                <w:tab w:val="left" w:pos="169"/>
              </w:tabs>
              <w:spacing w:line="240" w:lineRule="auto"/>
              <w:ind w:firstLine="0"/>
              <w:jc w:val="both"/>
            </w:pPr>
            <w:r>
              <w:rPr>
                <w:color w:val="000000"/>
              </w:rPr>
              <w:t>Kiêm nhiệm thực hiện một số công việc hành chính - tổng hợp theo phân công của lãnh đạo Cục.</w:t>
            </w:r>
          </w:p>
        </w:tc>
        <w:tc>
          <w:tcPr>
            <w:tcW w:w="846" w:type="dxa"/>
            <w:tcBorders>
              <w:top w:val="single" w:sz="4" w:space="0" w:color="auto"/>
              <w:left w:val="single" w:sz="4" w:space="0" w:color="auto"/>
            </w:tcBorders>
            <w:shd w:val="clear" w:color="auto" w:fill="FFFFFF"/>
          </w:tcPr>
          <w:p w:rsidR="006D5C26" w:rsidRDefault="006D5C26" w:rsidP="00A12724">
            <w:pPr>
              <w:pStyle w:val="Khc0"/>
              <w:spacing w:after="0" w:line="240" w:lineRule="auto"/>
              <w:ind w:firstLine="280"/>
            </w:pPr>
            <w:r>
              <w:rPr>
                <w:color w:val="000000"/>
              </w:rPr>
              <w:t>01</w:t>
            </w:r>
          </w:p>
        </w:tc>
        <w:tc>
          <w:tcPr>
            <w:tcW w:w="1109" w:type="dxa"/>
            <w:tcBorders>
              <w:top w:val="single" w:sz="4" w:space="0" w:color="auto"/>
              <w:left w:val="single" w:sz="4" w:space="0" w:color="auto"/>
            </w:tcBorders>
            <w:shd w:val="clear" w:color="auto" w:fill="FFFFFF"/>
          </w:tcPr>
          <w:p w:rsidR="006D5C26" w:rsidRDefault="006D5C26" w:rsidP="00A12724">
            <w:pPr>
              <w:pStyle w:val="Khc0"/>
              <w:spacing w:after="0" w:line="240" w:lineRule="auto"/>
              <w:ind w:firstLine="0"/>
              <w:jc w:val="center"/>
            </w:pPr>
            <w:r>
              <w:rPr>
                <w:color w:val="000000"/>
              </w:rPr>
              <w:t>Chuyên viên</w:t>
            </w:r>
          </w:p>
        </w:tc>
        <w:tc>
          <w:tcPr>
            <w:tcW w:w="5771" w:type="dxa"/>
            <w:tcBorders>
              <w:top w:val="single" w:sz="4" w:space="0" w:color="auto"/>
              <w:left w:val="single" w:sz="4" w:space="0" w:color="auto"/>
              <w:right w:val="single" w:sz="4" w:space="0" w:color="auto"/>
            </w:tcBorders>
            <w:shd w:val="clear" w:color="auto" w:fill="FFFFFF"/>
          </w:tcPr>
          <w:p w:rsidR="006D5C26" w:rsidRDefault="006D5C26" w:rsidP="00A12724">
            <w:pPr>
              <w:pStyle w:val="Khc0"/>
              <w:spacing w:after="0" w:line="240" w:lineRule="auto"/>
              <w:ind w:firstLine="0"/>
            </w:pPr>
            <w:r>
              <w:rPr>
                <w:color w:val="000000"/>
              </w:rPr>
              <w:t>Có trình độ đại học trở lên ngành/chuyên ngành về tài chính kế toán.</w:t>
            </w:r>
          </w:p>
        </w:tc>
      </w:tr>
      <w:tr w:rsidR="006D5C26" w:rsidTr="00A12724">
        <w:tblPrEx>
          <w:tblCellMar>
            <w:top w:w="0" w:type="dxa"/>
            <w:bottom w:w="0" w:type="dxa"/>
          </w:tblCellMar>
        </w:tblPrEx>
        <w:trPr>
          <w:trHeight w:hRule="exact" w:val="522"/>
          <w:jc w:val="center"/>
        </w:trPr>
        <w:tc>
          <w:tcPr>
            <w:tcW w:w="709"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180"/>
            </w:pPr>
            <w:r>
              <w:rPr>
                <w:b/>
                <w:bCs/>
                <w:color w:val="000000"/>
              </w:rPr>
              <w:t>VI</w:t>
            </w:r>
          </w:p>
        </w:tc>
        <w:tc>
          <w:tcPr>
            <w:tcW w:w="6109"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jc w:val="both"/>
            </w:pPr>
            <w:r>
              <w:rPr>
                <w:b/>
                <w:bCs/>
                <w:color w:val="000000"/>
              </w:rPr>
              <w:t>VĂN PHÒNG HỘI ĐỒNG GIÁO SƯ NHÀ NƯỚC</w:t>
            </w:r>
          </w:p>
        </w:tc>
        <w:tc>
          <w:tcPr>
            <w:tcW w:w="846"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280"/>
            </w:pPr>
            <w:r>
              <w:rPr>
                <w:b/>
                <w:bCs/>
                <w:color w:val="000000"/>
              </w:rPr>
              <w:t>03</w:t>
            </w:r>
          </w:p>
        </w:tc>
        <w:tc>
          <w:tcPr>
            <w:tcW w:w="1109" w:type="dxa"/>
            <w:tcBorders>
              <w:top w:val="single" w:sz="4" w:space="0" w:color="auto"/>
              <w:left w:val="single" w:sz="4" w:space="0" w:color="auto"/>
            </w:tcBorders>
            <w:shd w:val="clear" w:color="auto" w:fill="FFFFFF"/>
          </w:tcPr>
          <w:p w:rsidR="006D5C26" w:rsidRDefault="006D5C26" w:rsidP="00A12724">
            <w:pPr>
              <w:rPr>
                <w:sz w:val="10"/>
                <w:szCs w:val="10"/>
              </w:rPr>
            </w:pPr>
          </w:p>
        </w:tc>
        <w:tc>
          <w:tcPr>
            <w:tcW w:w="5771" w:type="dxa"/>
            <w:tcBorders>
              <w:top w:val="single" w:sz="4" w:space="0" w:color="auto"/>
              <w:left w:val="single" w:sz="4" w:space="0" w:color="auto"/>
              <w:right w:val="single" w:sz="4" w:space="0" w:color="auto"/>
            </w:tcBorders>
            <w:shd w:val="clear" w:color="auto" w:fill="FFFFFF"/>
          </w:tcPr>
          <w:p w:rsidR="006D5C26" w:rsidRDefault="006D5C26" w:rsidP="00A12724">
            <w:pPr>
              <w:rPr>
                <w:sz w:val="10"/>
                <w:szCs w:val="10"/>
              </w:rPr>
            </w:pPr>
          </w:p>
        </w:tc>
      </w:tr>
      <w:tr w:rsidR="006D5C26" w:rsidTr="00A12724">
        <w:tblPrEx>
          <w:tblCellMar>
            <w:top w:w="0" w:type="dxa"/>
            <w:bottom w:w="0" w:type="dxa"/>
          </w:tblCellMar>
        </w:tblPrEx>
        <w:trPr>
          <w:trHeight w:hRule="exact" w:val="3143"/>
          <w:jc w:val="center"/>
        </w:trPr>
        <w:tc>
          <w:tcPr>
            <w:tcW w:w="709" w:type="dxa"/>
            <w:tcBorders>
              <w:top w:val="single" w:sz="4" w:space="0" w:color="auto"/>
              <w:left w:val="single" w:sz="4" w:space="0" w:color="auto"/>
              <w:bottom w:val="single" w:sz="4" w:space="0" w:color="auto"/>
            </w:tcBorders>
            <w:shd w:val="clear" w:color="auto" w:fill="FFFFFF"/>
            <w:vAlign w:val="center"/>
          </w:tcPr>
          <w:p w:rsidR="006D5C26" w:rsidRDefault="006D5C26" w:rsidP="00A12724">
            <w:pPr>
              <w:pStyle w:val="Khc0"/>
              <w:spacing w:after="0" w:line="240" w:lineRule="auto"/>
              <w:ind w:firstLine="180"/>
            </w:pPr>
            <w:r>
              <w:rPr>
                <w:color w:val="000000"/>
              </w:rPr>
              <w:t>1.</w:t>
            </w:r>
          </w:p>
        </w:tc>
        <w:tc>
          <w:tcPr>
            <w:tcW w:w="6109" w:type="dxa"/>
            <w:tcBorders>
              <w:top w:val="single" w:sz="4" w:space="0" w:color="auto"/>
              <w:left w:val="single" w:sz="4" w:space="0" w:color="auto"/>
              <w:bottom w:val="single" w:sz="4" w:space="0" w:color="auto"/>
            </w:tcBorders>
            <w:shd w:val="clear" w:color="auto" w:fill="FFFFFF"/>
            <w:vAlign w:val="bottom"/>
          </w:tcPr>
          <w:p w:rsidR="006D5C26" w:rsidRDefault="006D5C26" w:rsidP="00A12724">
            <w:pPr>
              <w:pStyle w:val="Khc0"/>
              <w:spacing w:after="60" w:line="240" w:lineRule="auto"/>
              <w:ind w:firstLine="0"/>
              <w:jc w:val="both"/>
            </w:pPr>
            <w:r>
              <w:rPr>
                <w:b/>
                <w:bCs/>
                <w:color w:val="000000"/>
              </w:rPr>
              <w:t>Vị trí: Phụ trách nhóm ngành</w:t>
            </w:r>
          </w:p>
          <w:p w:rsidR="006D5C26" w:rsidRDefault="006D5C26" w:rsidP="00A12724">
            <w:pPr>
              <w:pStyle w:val="Khc0"/>
              <w:spacing w:after="60" w:line="240" w:lineRule="auto"/>
              <w:ind w:firstLine="0"/>
              <w:jc w:val="both"/>
            </w:pPr>
            <w:r>
              <w:rPr>
                <w:color w:val="000000"/>
              </w:rPr>
              <w:t>Mô tả công việc:</w:t>
            </w:r>
          </w:p>
          <w:p w:rsidR="006D5C26" w:rsidRDefault="006D5C26" w:rsidP="006D5C26">
            <w:pPr>
              <w:pStyle w:val="Khc0"/>
              <w:numPr>
                <w:ilvl w:val="0"/>
                <w:numId w:val="8"/>
              </w:numPr>
              <w:tabs>
                <w:tab w:val="left" w:pos="176"/>
              </w:tabs>
              <w:spacing w:after="60" w:line="240" w:lineRule="auto"/>
              <w:ind w:firstLine="0"/>
              <w:jc w:val="both"/>
            </w:pPr>
            <w:r>
              <w:rPr>
                <w:color w:val="000000"/>
              </w:rPr>
              <w:t>Thực hiện các công việc của đợt xét công nhận chức danh Giáo sư, Phó Giáo sư;</w:t>
            </w:r>
          </w:p>
          <w:p w:rsidR="006D5C26" w:rsidRDefault="006D5C26" w:rsidP="006D5C26">
            <w:pPr>
              <w:pStyle w:val="Khc0"/>
              <w:numPr>
                <w:ilvl w:val="0"/>
                <w:numId w:val="8"/>
              </w:numPr>
              <w:tabs>
                <w:tab w:val="left" w:pos="187"/>
              </w:tabs>
              <w:spacing w:after="60" w:line="240" w:lineRule="auto"/>
              <w:ind w:firstLine="0"/>
              <w:jc w:val="both"/>
            </w:pPr>
            <w:r>
              <w:rPr>
                <w:color w:val="000000"/>
              </w:rPr>
              <w:t>Tham dự các cuộc họp Hội đồng Giáo sư cơ sở, Hội đồng Giáo sư ngành, liên ngành thuộc khối ngành;</w:t>
            </w:r>
          </w:p>
          <w:p w:rsidR="006D5C26" w:rsidRDefault="006D5C26" w:rsidP="006D5C26">
            <w:pPr>
              <w:pStyle w:val="Khc0"/>
              <w:numPr>
                <w:ilvl w:val="0"/>
                <w:numId w:val="8"/>
              </w:numPr>
              <w:tabs>
                <w:tab w:val="left" w:pos="184"/>
              </w:tabs>
              <w:spacing w:after="60" w:line="240" w:lineRule="auto"/>
              <w:ind w:firstLine="0"/>
              <w:jc w:val="both"/>
            </w:pPr>
            <w:r>
              <w:rPr>
                <w:color w:val="000000"/>
              </w:rPr>
              <w:t>Thực hiện các công việc theo sự phân công của Phó Chánh Văn phòng, Chánh Văn phòng và Phó Chủ tịch kiêm Tổng Thư ký Hội đồng.</w:t>
            </w:r>
          </w:p>
        </w:tc>
        <w:tc>
          <w:tcPr>
            <w:tcW w:w="846" w:type="dxa"/>
            <w:tcBorders>
              <w:top w:val="single" w:sz="4" w:space="0" w:color="auto"/>
              <w:left w:val="single" w:sz="4" w:space="0" w:color="auto"/>
              <w:bottom w:val="single" w:sz="4" w:space="0" w:color="auto"/>
            </w:tcBorders>
            <w:shd w:val="clear" w:color="auto" w:fill="FFFFFF"/>
          </w:tcPr>
          <w:p w:rsidR="006D5C26" w:rsidRDefault="006D5C26" w:rsidP="00A12724">
            <w:pPr>
              <w:pStyle w:val="Khc0"/>
              <w:spacing w:after="0" w:line="240" w:lineRule="auto"/>
              <w:ind w:firstLine="280"/>
            </w:pPr>
            <w:r>
              <w:rPr>
                <w:color w:val="000000"/>
              </w:rPr>
              <w:t>01</w:t>
            </w:r>
          </w:p>
        </w:tc>
        <w:tc>
          <w:tcPr>
            <w:tcW w:w="1109" w:type="dxa"/>
            <w:tcBorders>
              <w:top w:val="single" w:sz="4" w:space="0" w:color="auto"/>
              <w:left w:val="single" w:sz="4" w:space="0" w:color="auto"/>
              <w:bottom w:val="single" w:sz="4" w:space="0" w:color="auto"/>
            </w:tcBorders>
            <w:shd w:val="clear" w:color="auto" w:fill="FFFFFF"/>
          </w:tcPr>
          <w:p w:rsidR="006D5C26" w:rsidRDefault="006D5C26" w:rsidP="00A12724">
            <w:pPr>
              <w:pStyle w:val="Khc0"/>
              <w:spacing w:after="0" w:line="240" w:lineRule="auto"/>
              <w:ind w:firstLine="0"/>
              <w:jc w:val="center"/>
            </w:pPr>
            <w:r>
              <w:rPr>
                <w:color w:val="000000"/>
              </w:rPr>
              <w:t>Chuyên viên</w:t>
            </w:r>
          </w:p>
        </w:tc>
        <w:tc>
          <w:tcPr>
            <w:tcW w:w="5771" w:type="dxa"/>
            <w:tcBorders>
              <w:top w:val="single" w:sz="4" w:space="0" w:color="auto"/>
              <w:left w:val="single" w:sz="4" w:space="0" w:color="auto"/>
              <w:bottom w:val="single" w:sz="4" w:space="0" w:color="auto"/>
              <w:right w:val="single" w:sz="4" w:space="0" w:color="auto"/>
            </w:tcBorders>
            <w:shd w:val="clear" w:color="auto" w:fill="FFFFFF"/>
          </w:tcPr>
          <w:p w:rsidR="006D5C26" w:rsidRDefault="006D5C26" w:rsidP="00A12724">
            <w:pPr>
              <w:pStyle w:val="Khc0"/>
              <w:spacing w:after="0" w:line="240" w:lineRule="auto"/>
              <w:ind w:firstLine="0"/>
            </w:pPr>
            <w:r>
              <w:rPr>
                <w:color w:val="000000"/>
              </w:rPr>
              <w:t>Có trình độ Thạc sĩ trở lên.</w:t>
            </w:r>
          </w:p>
        </w:tc>
      </w:tr>
    </w:tbl>
    <w:p w:rsidR="006D5C26" w:rsidRDefault="006D5C26" w:rsidP="006D5C26">
      <w:pPr>
        <w:spacing w:after="59" w:line="1" w:lineRule="exact"/>
      </w:pPr>
    </w:p>
    <w:p w:rsidR="006D5C26" w:rsidRDefault="006D5C26" w:rsidP="006D5C26">
      <w:pPr>
        <w:jc w:val="center"/>
        <w:rPr>
          <w:sz w:val="2"/>
          <w:szCs w:val="2"/>
        </w:rPr>
      </w:pPr>
      <w:r>
        <w:rPr>
          <w:noProof/>
          <w:lang w:val="en-US" w:eastAsia="en-US" w:bidi="ar-SA"/>
        </w:rPr>
        <w:drawing>
          <wp:inline distT="0" distB="0" distL="0" distR="0" wp14:anchorId="5E31C31C" wp14:editId="3616F97E">
            <wp:extent cx="908050" cy="438785"/>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pic:blipFill>
                  <pic:spPr>
                    <a:xfrm>
                      <a:off x="0" y="0"/>
                      <a:ext cx="908050" cy="438785"/>
                    </a:xfrm>
                    <a:prstGeom prst="rect">
                      <a:avLst/>
                    </a:prstGeom>
                  </pic:spPr>
                </pic:pic>
              </a:graphicData>
            </a:graphic>
          </wp:inline>
        </w:drawing>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24"/>
        <w:gridCol w:w="6077"/>
        <w:gridCol w:w="853"/>
        <w:gridCol w:w="1112"/>
        <w:gridCol w:w="5792"/>
      </w:tblGrid>
      <w:tr w:rsidR="006D5C26" w:rsidTr="00A12724">
        <w:tblPrEx>
          <w:tblCellMar>
            <w:top w:w="0" w:type="dxa"/>
            <w:bottom w:w="0" w:type="dxa"/>
          </w:tblCellMar>
        </w:tblPrEx>
        <w:trPr>
          <w:trHeight w:hRule="exact" w:val="1213"/>
          <w:jc w:val="center"/>
        </w:trPr>
        <w:tc>
          <w:tcPr>
            <w:tcW w:w="724"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jc w:val="center"/>
            </w:pPr>
            <w:r>
              <w:rPr>
                <w:b/>
                <w:bCs/>
                <w:color w:val="000000"/>
              </w:rPr>
              <w:lastRenderedPageBreak/>
              <w:t>STT</w:t>
            </w:r>
          </w:p>
        </w:tc>
        <w:tc>
          <w:tcPr>
            <w:tcW w:w="6077"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jc w:val="center"/>
            </w:pPr>
            <w:r>
              <w:rPr>
                <w:b/>
                <w:bCs/>
                <w:color w:val="000000"/>
              </w:rPr>
              <w:t>Vị trí, mô tả công việc</w:t>
            </w:r>
          </w:p>
        </w:tc>
        <w:tc>
          <w:tcPr>
            <w:tcW w:w="853" w:type="dxa"/>
            <w:tcBorders>
              <w:top w:val="single" w:sz="4" w:space="0" w:color="auto"/>
              <w:left w:val="single" w:sz="4" w:space="0" w:color="auto"/>
            </w:tcBorders>
            <w:shd w:val="clear" w:color="auto" w:fill="FFFFFF"/>
            <w:vAlign w:val="center"/>
          </w:tcPr>
          <w:p w:rsidR="006D5C26" w:rsidRDefault="006D5C26" w:rsidP="00A12724">
            <w:pPr>
              <w:pStyle w:val="Khc0"/>
              <w:spacing w:after="0" w:line="230" w:lineRule="auto"/>
              <w:ind w:firstLine="0"/>
              <w:jc w:val="center"/>
            </w:pPr>
            <w:r>
              <w:rPr>
                <w:b/>
                <w:bCs/>
                <w:color w:val="000000"/>
              </w:rPr>
              <w:t>Chỉ tiêu</w:t>
            </w:r>
          </w:p>
        </w:tc>
        <w:tc>
          <w:tcPr>
            <w:tcW w:w="1112"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jc w:val="center"/>
            </w:pPr>
            <w:r>
              <w:rPr>
                <w:b/>
                <w:bCs/>
                <w:color w:val="000000"/>
              </w:rPr>
              <w:t>Ngạch công chức</w:t>
            </w:r>
          </w:p>
        </w:tc>
        <w:tc>
          <w:tcPr>
            <w:tcW w:w="5792" w:type="dxa"/>
            <w:tcBorders>
              <w:top w:val="single" w:sz="4" w:space="0" w:color="auto"/>
              <w:left w:val="single" w:sz="4" w:space="0" w:color="auto"/>
              <w:right w:val="single" w:sz="4" w:space="0" w:color="auto"/>
            </w:tcBorders>
            <w:shd w:val="clear" w:color="auto" w:fill="FFFFFF"/>
            <w:vAlign w:val="center"/>
          </w:tcPr>
          <w:p w:rsidR="006D5C26" w:rsidRDefault="006D5C26" w:rsidP="00A12724">
            <w:pPr>
              <w:pStyle w:val="Khc0"/>
              <w:spacing w:after="0" w:line="230" w:lineRule="auto"/>
              <w:ind w:firstLine="0"/>
              <w:jc w:val="center"/>
            </w:pPr>
            <w:r>
              <w:rPr>
                <w:b/>
                <w:bCs/>
                <w:color w:val="000000"/>
              </w:rPr>
              <w:t>Điều kiện, yêu càu về đào tạo, bồi dưõng, kinh nghiệm công tác theo vị trí việc làm</w:t>
            </w:r>
          </w:p>
        </w:tc>
      </w:tr>
      <w:tr w:rsidR="006D5C26" w:rsidTr="00A12724">
        <w:tblPrEx>
          <w:tblCellMar>
            <w:top w:w="0" w:type="dxa"/>
            <w:bottom w:w="0" w:type="dxa"/>
          </w:tblCellMar>
        </w:tblPrEx>
        <w:trPr>
          <w:trHeight w:hRule="exact" w:val="2452"/>
          <w:jc w:val="center"/>
        </w:trPr>
        <w:tc>
          <w:tcPr>
            <w:tcW w:w="724" w:type="dxa"/>
            <w:tcBorders>
              <w:top w:val="single" w:sz="4" w:space="0" w:color="auto"/>
              <w:left w:val="single" w:sz="4" w:space="0" w:color="auto"/>
            </w:tcBorders>
            <w:shd w:val="clear" w:color="auto" w:fill="FFFFFF"/>
            <w:vAlign w:val="center"/>
          </w:tcPr>
          <w:p w:rsidR="006D5C26" w:rsidRDefault="006D5C26" w:rsidP="00A12724">
            <w:pPr>
              <w:pStyle w:val="Khc0"/>
              <w:spacing w:after="0" w:line="240" w:lineRule="auto"/>
              <w:ind w:firstLine="0"/>
            </w:pPr>
            <w:r>
              <w:rPr>
                <w:color w:val="000000"/>
              </w:rPr>
              <w:t>2.</w:t>
            </w:r>
          </w:p>
        </w:tc>
        <w:tc>
          <w:tcPr>
            <w:tcW w:w="6077" w:type="dxa"/>
            <w:tcBorders>
              <w:top w:val="single" w:sz="4" w:space="0" w:color="auto"/>
              <w:left w:val="single" w:sz="4" w:space="0" w:color="auto"/>
            </w:tcBorders>
            <w:shd w:val="clear" w:color="auto" w:fill="FFFFFF"/>
            <w:vAlign w:val="bottom"/>
          </w:tcPr>
          <w:p w:rsidR="006D5C26" w:rsidRDefault="006D5C26" w:rsidP="00A12724">
            <w:pPr>
              <w:pStyle w:val="Khc0"/>
              <w:spacing w:after="60" w:line="240" w:lineRule="auto"/>
              <w:ind w:firstLine="0"/>
              <w:jc w:val="both"/>
            </w:pPr>
            <w:r>
              <w:rPr>
                <w:b/>
                <w:bCs/>
                <w:color w:val="000000"/>
              </w:rPr>
              <w:t>Vị trí: Hành chính - Tổng họp</w:t>
            </w:r>
          </w:p>
          <w:p w:rsidR="006D5C26" w:rsidRDefault="006D5C26" w:rsidP="00A12724">
            <w:pPr>
              <w:pStyle w:val="Khc0"/>
              <w:spacing w:after="60" w:line="240" w:lineRule="auto"/>
              <w:ind w:firstLine="0"/>
              <w:jc w:val="both"/>
            </w:pPr>
            <w:r>
              <w:rPr>
                <w:color w:val="000000"/>
              </w:rPr>
              <w:t>Mô tả công việc:</w:t>
            </w:r>
          </w:p>
          <w:p w:rsidR="006D5C26" w:rsidRDefault="006D5C26" w:rsidP="006D5C26">
            <w:pPr>
              <w:pStyle w:val="Khc0"/>
              <w:numPr>
                <w:ilvl w:val="0"/>
                <w:numId w:val="9"/>
              </w:numPr>
              <w:tabs>
                <w:tab w:val="left" w:pos="198"/>
              </w:tabs>
              <w:spacing w:after="60" w:line="240" w:lineRule="auto"/>
              <w:ind w:firstLine="0"/>
              <w:jc w:val="both"/>
            </w:pPr>
            <w:r>
              <w:rPr>
                <w:color w:val="000000"/>
              </w:rPr>
              <w:t>Thực hiện các công việc hành chính, soạn thảo văn bản, tổng hợp, thống kê, đánh máy...;</w:t>
            </w:r>
          </w:p>
          <w:p w:rsidR="006D5C26" w:rsidRDefault="006D5C26" w:rsidP="006D5C26">
            <w:pPr>
              <w:pStyle w:val="Khc0"/>
              <w:numPr>
                <w:ilvl w:val="0"/>
                <w:numId w:val="9"/>
              </w:numPr>
              <w:tabs>
                <w:tab w:val="left" w:pos="191"/>
              </w:tabs>
              <w:spacing w:after="60" w:line="240" w:lineRule="auto"/>
              <w:ind w:firstLine="0"/>
              <w:jc w:val="both"/>
            </w:pPr>
            <w:r>
              <w:rPr>
                <w:color w:val="000000"/>
              </w:rPr>
              <w:t>Thực hiện các công việc theo sự phân công của Phó Chánh Văn phòng, Chánh Văn phòng và Phó Chủ tịch kiêm Tổng Thư ký Hội đồng.</w:t>
            </w:r>
          </w:p>
        </w:tc>
        <w:tc>
          <w:tcPr>
            <w:tcW w:w="853" w:type="dxa"/>
            <w:tcBorders>
              <w:top w:val="single" w:sz="4" w:space="0" w:color="auto"/>
              <w:left w:val="single" w:sz="4" w:space="0" w:color="auto"/>
            </w:tcBorders>
            <w:shd w:val="clear" w:color="auto" w:fill="FFFFFF"/>
          </w:tcPr>
          <w:p w:rsidR="006D5C26" w:rsidRDefault="006D5C26" w:rsidP="00A12724">
            <w:pPr>
              <w:pStyle w:val="Khc0"/>
              <w:spacing w:after="0" w:line="240" w:lineRule="auto"/>
              <w:ind w:firstLine="0"/>
              <w:jc w:val="center"/>
            </w:pPr>
            <w:r>
              <w:rPr>
                <w:color w:val="000000"/>
              </w:rPr>
              <w:t>01</w:t>
            </w:r>
          </w:p>
        </w:tc>
        <w:tc>
          <w:tcPr>
            <w:tcW w:w="1112" w:type="dxa"/>
            <w:tcBorders>
              <w:top w:val="single" w:sz="4" w:space="0" w:color="auto"/>
              <w:left w:val="single" w:sz="4" w:space="0" w:color="auto"/>
            </w:tcBorders>
            <w:shd w:val="clear" w:color="auto" w:fill="FFFFFF"/>
          </w:tcPr>
          <w:p w:rsidR="006D5C26" w:rsidRDefault="006D5C26" w:rsidP="00A12724">
            <w:pPr>
              <w:pStyle w:val="Khc0"/>
              <w:spacing w:after="0" w:line="240" w:lineRule="auto"/>
              <w:ind w:firstLine="0"/>
              <w:jc w:val="center"/>
            </w:pPr>
            <w:r>
              <w:rPr>
                <w:color w:val="000000"/>
              </w:rPr>
              <w:t>Chuyên viên</w:t>
            </w:r>
          </w:p>
        </w:tc>
        <w:tc>
          <w:tcPr>
            <w:tcW w:w="5792" w:type="dxa"/>
            <w:tcBorders>
              <w:top w:val="single" w:sz="4" w:space="0" w:color="auto"/>
              <w:left w:val="single" w:sz="4" w:space="0" w:color="auto"/>
              <w:right w:val="single" w:sz="4" w:space="0" w:color="auto"/>
            </w:tcBorders>
            <w:shd w:val="clear" w:color="auto" w:fill="FFFFFF"/>
          </w:tcPr>
          <w:p w:rsidR="006D5C26" w:rsidRDefault="006D5C26" w:rsidP="00A12724">
            <w:pPr>
              <w:pStyle w:val="Khc0"/>
              <w:spacing w:after="0" w:line="240" w:lineRule="auto"/>
              <w:ind w:firstLine="0"/>
            </w:pPr>
            <w:r>
              <w:rPr>
                <w:color w:val="000000"/>
              </w:rPr>
              <w:t>Có trình độ đại học trở lên một trong các ngành/chuyên ngành Luật, Hành chính, Quản trị/Quản lý (nhân lực, giáo dục,...), Kinh tế.</w:t>
            </w:r>
          </w:p>
        </w:tc>
      </w:tr>
      <w:tr w:rsidR="006D5C26" w:rsidTr="00A12724">
        <w:tblPrEx>
          <w:tblCellMar>
            <w:top w:w="0" w:type="dxa"/>
            <w:bottom w:w="0" w:type="dxa"/>
          </w:tblCellMar>
        </w:tblPrEx>
        <w:trPr>
          <w:trHeight w:hRule="exact" w:val="3071"/>
          <w:jc w:val="center"/>
        </w:trPr>
        <w:tc>
          <w:tcPr>
            <w:tcW w:w="724" w:type="dxa"/>
            <w:tcBorders>
              <w:top w:val="single" w:sz="4" w:space="0" w:color="auto"/>
              <w:left w:val="single" w:sz="4" w:space="0" w:color="auto"/>
              <w:bottom w:val="single" w:sz="4" w:space="0" w:color="auto"/>
            </w:tcBorders>
            <w:shd w:val="clear" w:color="auto" w:fill="FFFFFF"/>
            <w:vAlign w:val="center"/>
          </w:tcPr>
          <w:p w:rsidR="006D5C26" w:rsidRDefault="006D5C26" w:rsidP="00A12724">
            <w:pPr>
              <w:pStyle w:val="Khc0"/>
              <w:spacing w:after="0" w:line="240" w:lineRule="auto"/>
              <w:ind w:firstLine="0"/>
            </w:pPr>
            <w:r>
              <w:rPr>
                <w:color w:val="000000"/>
              </w:rPr>
              <w:t>3.</w:t>
            </w:r>
          </w:p>
        </w:tc>
        <w:tc>
          <w:tcPr>
            <w:tcW w:w="6077" w:type="dxa"/>
            <w:tcBorders>
              <w:top w:val="single" w:sz="4" w:space="0" w:color="auto"/>
              <w:left w:val="single" w:sz="4" w:space="0" w:color="auto"/>
              <w:bottom w:val="single" w:sz="4" w:space="0" w:color="auto"/>
            </w:tcBorders>
            <w:shd w:val="clear" w:color="auto" w:fill="FFFFFF"/>
            <w:vAlign w:val="bottom"/>
          </w:tcPr>
          <w:p w:rsidR="006D5C26" w:rsidRDefault="006D5C26" w:rsidP="00A12724">
            <w:pPr>
              <w:pStyle w:val="Khc0"/>
              <w:spacing w:after="60" w:line="240" w:lineRule="auto"/>
              <w:ind w:firstLine="0"/>
              <w:jc w:val="both"/>
            </w:pPr>
            <w:r>
              <w:rPr>
                <w:b/>
                <w:bCs/>
                <w:color w:val="000000"/>
              </w:rPr>
              <w:t>Vị trí: Văn thư - Lưu trữ</w:t>
            </w:r>
          </w:p>
          <w:p w:rsidR="006D5C26" w:rsidRDefault="006D5C26" w:rsidP="00A12724">
            <w:pPr>
              <w:pStyle w:val="Khc0"/>
              <w:spacing w:after="60" w:line="240" w:lineRule="auto"/>
              <w:ind w:firstLine="0"/>
              <w:jc w:val="both"/>
            </w:pPr>
            <w:r>
              <w:rPr>
                <w:color w:val="000000"/>
              </w:rPr>
              <w:t>Mô tả công việc:</w:t>
            </w:r>
          </w:p>
          <w:p w:rsidR="006D5C26" w:rsidRDefault="006D5C26" w:rsidP="006D5C26">
            <w:pPr>
              <w:pStyle w:val="Khc0"/>
              <w:numPr>
                <w:ilvl w:val="0"/>
                <w:numId w:val="10"/>
              </w:numPr>
              <w:tabs>
                <w:tab w:val="left" w:pos="180"/>
              </w:tabs>
              <w:spacing w:after="60" w:line="240" w:lineRule="auto"/>
              <w:ind w:firstLine="0"/>
              <w:jc w:val="both"/>
            </w:pPr>
            <w:r>
              <w:rPr>
                <w:color w:val="000000"/>
              </w:rPr>
              <w:t>Thực hiện các công việc văn thư (tiếp nhận công văn đến, công văn đi), lưu trữ hồ sơ, tài liệu; photo công văn, tài liệu; quản lý con dấu; cấp phát giây chứng nhận đạt tiêu chuẩn chức danh...;</w:t>
            </w:r>
          </w:p>
          <w:p w:rsidR="006D5C26" w:rsidRDefault="006D5C26" w:rsidP="006D5C26">
            <w:pPr>
              <w:pStyle w:val="Khc0"/>
              <w:numPr>
                <w:ilvl w:val="0"/>
                <w:numId w:val="10"/>
              </w:numPr>
              <w:tabs>
                <w:tab w:val="left" w:pos="184"/>
              </w:tabs>
              <w:spacing w:after="60" w:line="240" w:lineRule="auto"/>
              <w:ind w:firstLine="0"/>
              <w:jc w:val="both"/>
            </w:pPr>
            <w:r>
              <w:rPr>
                <w:color w:val="000000"/>
              </w:rPr>
              <w:t>Thực hiện các công việc theo sự phân công của Phó Chánh Văn phòng, Chánh Văn phòng và Phó Chủ tịch kiêm Tổng Thư ký Hội đồng.</w:t>
            </w:r>
          </w:p>
        </w:tc>
        <w:tc>
          <w:tcPr>
            <w:tcW w:w="853" w:type="dxa"/>
            <w:tcBorders>
              <w:top w:val="single" w:sz="4" w:space="0" w:color="auto"/>
              <w:left w:val="single" w:sz="4" w:space="0" w:color="auto"/>
              <w:bottom w:val="single" w:sz="4" w:space="0" w:color="auto"/>
            </w:tcBorders>
            <w:shd w:val="clear" w:color="auto" w:fill="FFFFFF"/>
          </w:tcPr>
          <w:p w:rsidR="006D5C26" w:rsidRDefault="006D5C26" w:rsidP="00A12724">
            <w:pPr>
              <w:pStyle w:val="Khc0"/>
              <w:spacing w:after="0" w:line="240" w:lineRule="auto"/>
              <w:ind w:firstLine="0"/>
              <w:jc w:val="center"/>
            </w:pPr>
            <w:r>
              <w:rPr>
                <w:color w:val="000000"/>
              </w:rPr>
              <w:t>01</w:t>
            </w:r>
          </w:p>
        </w:tc>
        <w:tc>
          <w:tcPr>
            <w:tcW w:w="1112" w:type="dxa"/>
            <w:tcBorders>
              <w:top w:val="single" w:sz="4" w:space="0" w:color="auto"/>
              <w:left w:val="single" w:sz="4" w:space="0" w:color="auto"/>
              <w:bottom w:val="single" w:sz="4" w:space="0" w:color="auto"/>
            </w:tcBorders>
            <w:shd w:val="clear" w:color="auto" w:fill="FFFFFF"/>
          </w:tcPr>
          <w:p w:rsidR="006D5C26" w:rsidRDefault="006D5C26" w:rsidP="00A12724">
            <w:pPr>
              <w:pStyle w:val="Khc0"/>
              <w:spacing w:after="0" w:line="240" w:lineRule="auto"/>
              <w:ind w:firstLine="0"/>
              <w:jc w:val="center"/>
            </w:pPr>
            <w:r>
              <w:rPr>
                <w:color w:val="000000"/>
              </w:rPr>
              <w:t>Chuyên viên</w:t>
            </w:r>
          </w:p>
        </w:tc>
        <w:tc>
          <w:tcPr>
            <w:tcW w:w="5792" w:type="dxa"/>
            <w:tcBorders>
              <w:top w:val="single" w:sz="4" w:space="0" w:color="auto"/>
              <w:left w:val="single" w:sz="4" w:space="0" w:color="auto"/>
              <w:bottom w:val="single" w:sz="4" w:space="0" w:color="auto"/>
              <w:right w:val="single" w:sz="4" w:space="0" w:color="auto"/>
            </w:tcBorders>
            <w:shd w:val="clear" w:color="auto" w:fill="FFFFFF"/>
          </w:tcPr>
          <w:p w:rsidR="006D5C26" w:rsidRDefault="006D5C26" w:rsidP="00A12724">
            <w:pPr>
              <w:pStyle w:val="Khc0"/>
              <w:spacing w:after="0" w:line="240" w:lineRule="auto"/>
              <w:ind w:firstLine="0"/>
            </w:pPr>
            <w:r>
              <w:rPr>
                <w:color w:val="000000"/>
              </w:rPr>
              <w:t>Có trình độ đại học trở lên một trong các ngành/chuyên ngành Văn thư, Lưu trữ, Luật, Hành chính, Quản trị/Quản lý (nhân lực, giáo dục,...).</w:t>
            </w:r>
          </w:p>
        </w:tc>
      </w:tr>
    </w:tbl>
    <w:p w:rsidR="00D61DCF" w:rsidRDefault="00D61DCF"/>
    <w:sectPr w:rsidR="00D61D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3CF5"/>
    <w:multiLevelType w:val="multilevel"/>
    <w:tmpl w:val="A4E6A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7C4C5C"/>
    <w:multiLevelType w:val="multilevel"/>
    <w:tmpl w:val="6A385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2474B2"/>
    <w:multiLevelType w:val="multilevel"/>
    <w:tmpl w:val="2FC023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261288"/>
    <w:multiLevelType w:val="multilevel"/>
    <w:tmpl w:val="335EF6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350F84"/>
    <w:multiLevelType w:val="multilevel"/>
    <w:tmpl w:val="E3582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464D24"/>
    <w:multiLevelType w:val="multilevel"/>
    <w:tmpl w:val="6BB6B5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D44629"/>
    <w:multiLevelType w:val="multilevel"/>
    <w:tmpl w:val="C71895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796425"/>
    <w:multiLevelType w:val="multilevel"/>
    <w:tmpl w:val="37BC90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C619B2"/>
    <w:multiLevelType w:val="multilevel"/>
    <w:tmpl w:val="F3A46E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F29C4"/>
    <w:multiLevelType w:val="multilevel"/>
    <w:tmpl w:val="EB3266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9"/>
  </w:num>
  <w:num w:numId="4">
    <w:abstractNumId w:val="6"/>
  </w:num>
  <w:num w:numId="5">
    <w:abstractNumId w:val="3"/>
  </w:num>
  <w:num w:numId="6">
    <w:abstractNumId w:val="5"/>
  </w:num>
  <w:num w:numId="7">
    <w:abstractNumId w:val="7"/>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26"/>
    <w:rsid w:val="001C3441"/>
    <w:rsid w:val="00231EC8"/>
    <w:rsid w:val="0027592C"/>
    <w:rsid w:val="006D5C26"/>
    <w:rsid w:val="00707D37"/>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52842-7BD2-4834-938A-57E718CC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5C26"/>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6D5C26"/>
    <w:rPr>
      <w:rFonts w:ascii="Times New Roman" w:eastAsia="Times New Roman" w:hAnsi="Times New Roman" w:cs="Times New Roman"/>
      <w:sz w:val="26"/>
      <w:szCs w:val="26"/>
    </w:rPr>
  </w:style>
  <w:style w:type="character" w:customStyle="1" w:styleId="Chthchbng">
    <w:name w:val="Chú thích bảng_"/>
    <w:basedOn w:val="DefaultParagraphFont"/>
    <w:link w:val="Chthchbng0"/>
    <w:rsid w:val="006D5C26"/>
    <w:rPr>
      <w:rFonts w:ascii="Times New Roman" w:eastAsia="Times New Roman" w:hAnsi="Times New Roman" w:cs="Times New Roman"/>
      <w:b/>
      <w:bCs/>
    </w:rPr>
  </w:style>
  <w:style w:type="character" w:customStyle="1" w:styleId="Khc">
    <w:name w:val="Khác_"/>
    <w:basedOn w:val="DefaultParagraphFont"/>
    <w:link w:val="Khc0"/>
    <w:rsid w:val="006D5C26"/>
    <w:rPr>
      <w:rFonts w:ascii="Times New Roman" w:eastAsia="Times New Roman" w:hAnsi="Times New Roman" w:cs="Times New Roman"/>
      <w:sz w:val="26"/>
      <w:szCs w:val="26"/>
    </w:rPr>
  </w:style>
  <w:style w:type="paragraph" w:customStyle="1" w:styleId="Vnbnnidung0">
    <w:name w:val="Văn bản nội dung"/>
    <w:basedOn w:val="Normal"/>
    <w:link w:val="Vnbnnidung"/>
    <w:rsid w:val="006D5C26"/>
    <w:pPr>
      <w:spacing w:after="40" w:line="307" w:lineRule="auto"/>
      <w:ind w:firstLine="400"/>
    </w:pPr>
    <w:rPr>
      <w:rFonts w:ascii="Times New Roman" w:eastAsia="Times New Roman" w:hAnsi="Times New Roman" w:cs="Times New Roman"/>
      <w:color w:val="auto"/>
      <w:sz w:val="26"/>
      <w:szCs w:val="26"/>
      <w:lang w:val="en-US" w:eastAsia="en-US" w:bidi="ar-SA"/>
    </w:rPr>
  </w:style>
  <w:style w:type="paragraph" w:customStyle="1" w:styleId="Chthchbng0">
    <w:name w:val="Chú thích bảng"/>
    <w:basedOn w:val="Normal"/>
    <w:link w:val="Chthchbng"/>
    <w:rsid w:val="006D5C26"/>
    <w:rPr>
      <w:rFonts w:ascii="Times New Roman" w:eastAsia="Times New Roman" w:hAnsi="Times New Roman" w:cs="Times New Roman"/>
      <w:b/>
      <w:bCs/>
      <w:color w:val="auto"/>
      <w:sz w:val="22"/>
      <w:szCs w:val="22"/>
      <w:lang w:val="en-US" w:eastAsia="en-US" w:bidi="ar-SA"/>
    </w:rPr>
  </w:style>
  <w:style w:type="paragraph" w:customStyle="1" w:styleId="Khc0">
    <w:name w:val="Khác"/>
    <w:basedOn w:val="Normal"/>
    <w:link w:val="Khc"/>
    <w:rsid w:val="006D5C26"/>
    <w:pPr>
      <w:spacing w:after="40" w:line="307" w:lineRule="auto"/>
      <w:ind w:firstLine="400"/>
    </w:pPr>
    <w:rPr>
      <w:rFonts w:ascii="Times New Roman" w:eastAsia="Times New Roman" w:hAnsi="Times New Roman" w:cs="Times New Roman"/>
      <w:color w:val="auto"/>
      <w:sz w:val="2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1237</Words>
  <Characters>7055</Characters>
  <Application>Microsoft Office Word</Application>
  <DocSecurity>0</DocSecurity>
  <Lines>58</Lines>
  <Paragraphs>16</Paragraphs>
  <ScaleCrop>false</ScaleCrop>
  <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2023-02-17T08:20:00Z</dcterms:created>
  <dcterms:modified xsi:type="dcterms:W3CDTF">2023-02-17T08:21:00Z</dcterms:modified>
</cp:coreProperties>
</file>