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2B" w:rsidRPr="00767F2B" w:rsidRDefault="00767F2B" w:rsidP="00767F2B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67F2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I</w:t>
      </w:r>
    </w:p>
    <w:p w:rsidR="00767F2B" w:rsidRPr="00767F2B" w:rsidRDefault="00767F2B" w:rsidP="00767F2B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67F2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03/2023/TT-BYT ngày 1</w:t>
      </w:r>
      <w:r w:rsidRPr="00767F2B">
        <w:rPr>
          <w:rFonts w:ascii="Arial" w:eastAsia="Times New Roman" w:hAnsi="Arial" w:cs="Arial"/>
          <w:i/>
          <w:iCs/>
          <w:color w:val="000000"/>
          <w:sz w:val="18"/>
          <w:szCs w:val="18"/>
        </w:rPr>
        <w:t>7 </w:t>
      </w:r>
      <w:r w:rsidRPr="00767F2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tháng 02</w:t>
      </w:r>
      <w:r w:rsidRPr="00767F2B">
        <w:rPr>
          <w:rFonts w:ascii="Arial" w:eastAsia="Times New Roman" w:hAnsi="Arial" w:cs="Arial"/>
          <w:i/>
          <w:iCs/>
          <w:color w:val="000000"/>
          <w:sz w:val="18"/>
          <w:szCs w:val="18"/>
        </w:rPr>
        <w:t> n</w:t>
      </w:r>
      <w:r w:rsidRPr="00767F2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ăm 2023)</w:t>
      </w:r>
    </w:p>
    <w:p w:rsidR="00767F2B" w:rsidRPr="00767F2B" w:rsidRDefault="00767F2B" w:rsidP="00767F2B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67F2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Vị trí việc làm</w:t>
      </w:r>
      <w:r w:rsidRPr="00767F2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767F2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Cơ sở khám </w:t>
      </w:r>
      <w:r w:rsidRPr="00767F2B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  <w:r w:rsidRPr="00767F2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, chữa </w:t>
      </w:r>
      <w:r w:rsidRPr="00767F2B">
        <w:rPr>
          <w:rFonts w:ascii="Arial" w:eastAsia="Times New Roman" w:hAnsi="Arial" w:cs="Arial"/>
          <w:b/>
          <w:bCs/>
          <w:color w:val="000000"/>
          <w:sz w:val="18"/>
          <w:szCs w:val="18"/>
        </w:rPr>
        <w:t>bệnh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8982"/>
      </w:tblGrid>
      <w:tr w:rsidR="00767F2B" w:rsidRPr="00767F2B" w:rsidTr="00767F2B">
        <w:trPr>
          <w:tblCellSpacing w:w="0" w:type="dxa"/>
        </w:trPr>
        <w:tc>
          <w:tcPr>
            <w:tcW w:w="200" w:type="pct"/>
            <w:vAlign w:val="center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4750" w:type="pct"/>
            <w:vAlign w:val="bottom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vị trí việc làm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4750" w:type="pct"/>
            <w:vAlign w:val="bottom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Nhóm Vị trí việc làm lãnh đạo, quản lý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Chủ </w:t>
            </w: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tịch Hội </w:t>
            </w: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đồng quản lý</w:t>
            </w:r>
          </w:p>
        </w:tc>
      </w:tr>
      <w:tr w:rsidR="00767F2B" w:rsidRPr="00767F2B" w:rsidTr="00767F2B">
        <w:trPr>
          <w:trHeight w:val="339"/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 </w:t>
            </w: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viên Hội </w:t>
            </w: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 </w:t>
            </w: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quản lý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50" w:type="pct"/>
            <w:vAlign w:val="bottom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Trưởng ban kiểm soát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0" w:type="pct"/>
            <w:vAlign w:val="bottom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Phó Trưởng ban kiểm soát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Ủy </w:t>
            </w: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viên kiểm soát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Giám đốc Bệnh viện/Viện trưởng Viện có giường bệnh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Phó Giám đốc Bệnh viện/Phó Viện trưởng Viện có giường bệnh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Viện trưởng/Giám đốc Trung tâm thuộc Bệnh viện/Viện có giường bệnh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Phó Viện trư</w:t>
            </w: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ở</w:t>
            </w: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ng/Giám đốc Trung tâm thuộc Bệnh viện/Viện có giường bệnh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4750" w:type="pct"/>
            <w:vAlign w:val="center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Trưởng khoa bệnh viện/viện có giường bệnh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</w:t>
            </w:r>
          </w:p>
        </w:tc>
        <w:tc>
          <w:tcPr>
            <w:tcW w:w="4750" w:type="pct"/>
            <w:vAlign w:val="center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Phó Trưởng khoa bệnh viện/viện có giường bệnh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</w:t>
            </w:r>
          </w:p>
        </w:tc>
        <w:tc>
          <w:tcPr>
            <w:tcW w:w="4750" w:type="pct"/>
            <w:vAlign w:val="center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Trưởng phòng và chức vụ tương đương của bệnh viện/viện có giường bệnh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Phó Trưởng phòng và chức vụ tương đương của bệnh viện/viện có giường bệnh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Trưởng khoa/phòng và tương đương của Viện, Trung tâm thuộc bệnh viện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Phó Trưởng khoa/phòng và tương đương của Viện, Trung tâm thuộc bệnh viện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</w:t>
            </w:r>
          </w:p>
        </w:tc>
        <w:tc>
          <w:tcPr>
            <w:tcW w:w="4750" w:type="pct"/>
            <w:vAlign w:val="center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Hộ sinh trưởng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Điều dưỡng trưởng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</w:t>
            </w:r>
          </w:p>
        </w:tc>
        <w:tc>
          <w:tcPr>
            <w:tcW w:w="4750" w:type="pct"/>
            <w:vAlign w:val="center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Kỹ thuật y trưởng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II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Nhóm Vị trí việc làm chức danh nghề nghiệp chuyên ngành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Vị trí việc làm chức danh nghề nghiệp y tế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Bác sĩ cao cấp (hạng I)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4750" w:type="pct"/>
            <w:vAlign w:val="center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Bác sĩ chính (hạng II)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3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Bác sĩ (hạng III)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Dược sĩ cao cấp (hạng I)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Dược sĩ chính (hạng II)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4750" w:type="pct"/>
            <w:vAlign w:val="bottom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Dược sĩ (hạng III)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Dược hạng IV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Điều dưỡng hạng II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Điều dưỡng hạng III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Điều dưỡng hạng IV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</w:t>
            </w:r>
          </w:p>
        </w:tc>
        <w:tc>
          <w:tcPr>
            <w:tcW w:w="4750" w:type="pct"/>
            <w:vAlign w:val="bottom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Hộ sinh hạng II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</w:t>
            </w:r>
          </w:p>
        </w:tc>
        <w:tc>
          <w:tcPr>
            <w:tcW w:w="4750" w:type="pct"/>
            <w:vAlign w:val="center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Hộ sinh hạng III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Hộ sinh hạng IV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Kỹ thuật y hạng II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Kỹ thuật y hạng III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</w:t>
            </w:r>
          </w:p>
        </w:tc>
        <w:tc>
          <w:tcPr>
            <w:tcW w:w="4750" w:type="pct"/>
            <w:vAlign w:val="center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Kỹ thuật y hạng IV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Dinh dưỡng hạng II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</w:t>
            </w:r>
          </w:p>
        </w:tc>
        <w:tc>
          <w:tcPr>
            <w:tcW w:w="4750" w:type="pct"/>
            <w:vAlign w:val="center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Dinh dưỡng hạng III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Dinh dưỡng hạng IV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Y tế công cộng chính (hạng II)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21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Y tế công cộng (hạng III)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22</w:t>
            </w:r>
          </w:p>
        </w:tc>
        <w:tc>
          <w:tcPr>
            <w:tcW w:w="4750" w:type="pct"/>
            <w:vAlign w:val="center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Khúc xạ nhãn khoa hạng III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23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Kỹ thuật thiết bị y tế Hạng III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24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Kỹ thuật thiết bị y tế Hạng IV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25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Thư ký y khoa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26</w:t>
            </w:r>
          </w:p>
        </w:tc>
        <w:tc>
          <w:tcPr>
            <w:tcW w:w="4750" w:type="pct"/>
            <w:vAlign w:val="center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Tâm lý lâm sàng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Vị trí việc làm chức danh nghề nghiệp liên quan khác</w:t>
            </w:r>
          </w:p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(Theo hướng dẫn của Bộ quản lý ngành, lĩnh vực để lựa chọn đưa vào Đề án trình cấp có </w:t>
            </w:r>
            <w:r w:rsidRPr="00767F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thẩm quyền </w:t>
            </w:r>
            <w:r w:rsidRPr="00767F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phê duyệt)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III</w:t>
            </w:r>
          </w:p>
        </w:tc>
        <w:tc>
          <w:tcPr>
            <w:tcW w:w="475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Nhóm Vị trí việc làm chức danh nghề nghiệp chuyên môn dùng chung</w:t>
            </w:r>
          </w:p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lastRenderedPageBreak/>
              <w:t>(Theo hướng dẫn của cơ quan được giao thẩm quyền ban hành)</w:t>
            </w:r>
          </w:p>
        </w:tc>
      </w:tr>
      <w:tr w:rsidR="00767F2B" w:rsidRPr="00767F2B" w:rsidTr="00767F2B">
        <w:trPr>
          <w:tblCellSpacing w:w="0" w:type="dxa"/>
        </w:trPr>
        <w:tc>
          <w:tcPr>
            <w:tcW w:w="200" w:type="pct"/>
            <w:hideMark/>
          </w:tcPr>
          <w:p w:rsidR="00767F2B" w:rsidRPr="00767F2B" w:rsidRDefault="00767F2B" w:rsidP="00767F2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IV</w:t>
            </w:r>
          </w:p>
        </w:tc>
        <w:tc>
          <w:tcPr>
            <w:tcW w:w="4750" w:type="pct"/>
            <w:vAlign w:val="bottom"/>
            <w:hideMark/>
          </w:tcPr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Nhóm Vị trí việc làm hỗ trợ, phục vụ</w:t>
            </w:r>
          </w:p>
          <w:p w:rsidR="00767F2B" w:rsidRPr="00767F2B" w:rsidRDefault="00767F2B" w:rsidP="00767F2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7F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(Theo hướng dẫn của Bộ Nội vụ để lựa chọn đưa vào Đề án trình cấp có thẩm quyền phê duyệt)</w:t>
            </w:r>
          </w:p>
        </w:tc>
      </w:tr>
    </w:tbl>
    <w:p w:rsidR="00D61DCF" w:rsidRDefault="00D61DCF">
      <w:bookmarkStart w:id="0" w:name="_GoBack"/>
      <w:bookmarkEnd w:id="0"/>
    </w:p>
    <w:sectPr w:rsidR="00D61D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2B"/>
    <w:rsid w:val="001C3441"/>
    <w:rsid w:val="00231EC8"/>
    <w:rsid w:val="0027592C"/>
    <w:rsid w:val="00707D37"/>
    <w:rsid w:val="00767F2B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2BF537-35D8-47CD-BD8F-8E610F23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2023-02-18T08:24:00Z</dcterms:created>
  <dcterms:modified xsi:type="dcterms:W3CDTF">2023-02-18T08:25:00Z</dcterms:modified>
</cp:coreProperties>
</file>