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1AA" w:rsidRPr="00C671AA" w:rsidRDefault="00C671AA" w:rsidP="00C671AA">
      <w:pPr>
        <w:shd w:val="clear" w:color="auto" w:fill="FFFFFF"/>
        <w:spacing w:before="120" w:after="120" w:line="234" w:lineRule="atLeast"/>
        <w:jc w:val="center"/>
        <w:rPr>
          <w:rFonts w:ascii="Arial" w:eastAsia="Times New Roman" w:hAnsi="Arial" w:cs="Arial"/>
          <w:color w:val="000000"/>
          <w:sz w:val="18"/>
          <w:szCs w:val="18"/>
        </w:rPr>
      </w:pPr>
      <w:r w:rsidRPr="00C671AA">
        <w:rPr>
          <w:rFonts w:ascii="Arial" w:eastAsia="Times New Roman" w:hAnsi="Arial" w:cs="Arial"/>
          <w:b/>
          <w:bCs/>
          <w:color w:val="000000"/>
          <w:sz w:val="24"/>
          <w:szCs w:val="24"/>
        </w:rPr>
        <w:t>PHỤ LỤC IV</w:t>
      </w:r>
    </w:p>
    <w:p w:rsidR="00C671AA" w:rsidRPr="00C671AA" w:rsidRDefault="00C671AA" w:rsidP="00C671AA">
      <w:pPr>
        <w:shd w:val="clear" w:color="auto" w:fill="FFFFFF"/>
        <w:spacing w:before="120" w:after="120" w:line="234" w:lineRule="atLeast"/>
        <w:jc w:val="center"/>
        <w:rPr>
          <w:rFonts w:ascii="Arial" w:eastAsia="Times New Roman" w:hAnsi="Arial" w:cs="Arial"/>
          <w:color w:val="000000"/>
          <w:sz w:val="18"/>
          <w:szCs w:val="18"/>
        </w:rPr>
      </w:pPr>
      <w:r w:rsidRPr="00C671AA">
        <w:rPr>
          <w:rFonts w:ascii="Arial" w:eastAsia="Times New Roman" w:hAnsi="Arial" w:cs="Arial"/>
          <w:color w:val="000000"/>
          <w:sz w:val="18"/>
          <w:szCs w:val="18"/>
        </w:rPr>
        <w:t>MỨC HƯỞNG TRỢ CẤP ƯU ĐÃI MỘT LẦN ĐỐI VỚI NGƯỜI CÓ CÔNG VỚI CÁCH MẠNG VÀ THÂN NHÂN CỦA NGƯỜI CÓ CÔNG VỚI CÁCH MẠNG</w:t>
      </w:r>
      <w:r w:rsidRPr="00C671AA">
        <w:rPr>
          <w:rFonts w:ascii="Arial" w:eastAsia="Times New Roman" w:hAnsi="Arial" w:cs="Arial"/>
          <w:color w:val="000000"/>
          <w:sz w:val="18"/>
          <w:szCs w:val="18"/>
        </w:rPr>
        <w:br/>
      </w:r>
      <w:r w:rsidRPr="00C671AA">
        <w:rPr>
          <w:rFonts w:ascii="Arial" w:eastAsia="Times New Roman" w:hAnsi="Arial" w:cs="Arial"/>
          <w:i/>
          <w:iCs/>
          <w:color w:val="000000"/>
          <w:sz w:val="18"/>
          <w:szCs w:val="18"/>
        </w:rPr>
        <w:t>(Kèm theo Nghị định số 55/2023/NĐ-CP ngày 21 tháng 7 năm 2023 của Chính phủ)</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38"/>
        <w:gridCol w:w="5951"/>
        <w:gridCol w:w="2265"/>
      </w:tblGrid>
      <w:tr w:rsidR="00C671AA" w:rsidRPr="00C671AA" w:rsidTr="00C671AA">
        <w:trPr>
          <w:tblCellSpacing w:w="0" w:type="dxa"/>
        </w:trPr>
        <w:tc>
          <w:tcPr>
            <w:tcW w:w="820"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C671AA" w:rsidRPr="00C671AA" w:rsidRDefault="00C671AA" w:rsidP="00C671AA">
            <w:pPr>
              <w:spacing w:before="120" w:after="120" w:line="234" w:lineRule="atLeast"/>
              <w:jc w:val="center"/>
              <w:rPr>
                <w:rFonts w:ascii="Arial" w:eastAsia="Times New Roman" w:hAnsi="Arial" w:cs="Arial"/>
                <w:color w:val="000000"/>
                <w:sz w:val="18"/>
                <w:szCs w:val="18"/>
              </w:rPr>
            </w:pPr>
            <w:r w:rsidRPr="00C671AA">
              <w:rPr>
                <w:rFonts w:ascii="Arial" w:eastAsia="Times New Roman" w:hAnsi="Arial" w:cs="Arial"/>
                <w:b/>
                <w:bCs/>
                <w:color w:val="000000"/>
                <w:sz w:val="18"/>
                <w:szCs w:val="18"/>
              </w:rPr>
              <w:t>STT</w:t>
            </w:r>
          </w:p>
        </w:tc>
        <w:tc>
          <w:tcPr>
            <w:tcW w:w="5821"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C671AA" w:rsidRPr="00C671AA" w:rsidRDefault="00C671AA" w:rsidP="00C671AA">
            <w:pPr>
              <w:spacing w:before="120" w:after="120" w:line="234" w:lineRule="atLeast"/>
              <w:jc w:val="center"/>
              <w:rPr>
                <w:rFonts w:ascii="Arial" w:eastAsia="Times New Roman" w:hAnsi="Arial" w:cs="Arial"/>
                <w:color w:val="000000"/>
                <w:sz w:val="18"/>
                <w:szCs w:val="18"/>
              </w:rPr>
            </w:pPr>
            <w:r w:rsidRPr="00C671AA">
              <w:rPr>
                <w:rFonts w:ascii="Arial" w:eastAsia="Times New Roman" w:hAnsi="Arial" w:cs="Arial"/>
                <w:b/>
                <w:bCs/>
                <w:color w:val="000000"/>
                <w:sz w:val="18"/>
                <w:szCs w:val="18"/>
              </w:rPr>
              <w:t>Đối tượng người có công</w:t>
            </w:r>
          </w:p>
        </w:tc>
        <w:tc>
          <w:tcPr>
            <w:tcW w:w="2215"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C671AA" w:rsidRPr="00C671AA" w:rsidRDefault="00C671AA" w:rsidP="00C671AA">
            <w:pPr>
              <w:spacing w:before="120" w:after="120" w:line="234" w:lineRule="atLeast"/>
              <w:jc w:val="center"/>
              <w:rPr>
                <w:rFonts w:ascii="Arial" w:eastAsia="Times New Roman" w:hAnsi="Arial" w:cs="Arial"/>
                <w:color w:val="000000"/>
                <w:sz w:val="18"/>
                <w:szCs w:val="18"/>
              </w:rPr>
            </w:pPr>
            <w:r w:rsidRPr="00C671AA">
              <w:rPr>
                <w:rFonts w:ascii="Arial" w:eastAsia="Times New Roman" w:hAnsi="Arial" w:cs="Arial"/>
                <w:b/>
                <w:bCs/>
                <w:color w:val="000000"/>
                <w:sz w:val="18"/>
                <w:szCs w:val="18"/>
              </w:rPr>
              <w:t>Mức trợ cấp</w:t>
            </w:r>
          </w:p>
        </w:tc>
      </w:tr>
      <w:tr w:rsidR="00C671AA" w:rsidRPr="00C671AA" w:rsidTr="00C671AA">
        <w:trPr>
          <w:tblCellSpacing w:w="0" w:type="dxa"/>
        </w:trPr>
        <w:tc>
          <w:tcPr>
            <w:tcW w:w="82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C671AA" w:rsidRPr="00C671AA" w:rsidRDefault="00C671AA" w:rsidP="00C671AA">
            <w:pPr>
              <w:spacing w:before="120" w:after="120" w:line="234" w:lineRule="atLeast"/>
              <w:jc w:val="center"/>
              <w:rPr>
                <w:rFonts w:ascii="Arial" w:eastAsia="Times New Roman" w:hAnsi="Arial" w:cs="Arial"/>
                <w:color w:val="000000"/>
                <w:sz w:val="18"/>
                <w:szCs w:val="18"/>
              </w:rPr>
            </w:pPr>
            <w:r w:rsidRPr="00C671AA">
              <w:rPr>
                <w:rFonts w:ascii="Arial" w:eastAsia="Times New Roman" w:hAnsi="Arial" w:cs="Arial"/>
                <w:color w:val="000000"/>
                <w:sz w:val="18"/>
                <w:szCs w:val="18"/>
              </w:rPr>
              <w:t>1</w:t>
            </w:r>
          </w:p>
        </w:tc>
        <w:tc>
          <w:tcPr>
            <w:tcW w:w="582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C671AA" w:rsidRPr="00C671AA" w:rsidRDefault="00C671AA" w:rsidP="00C671AA">
            <w:pPr>
              <w:spacing w:before="120" w:after="120" w:line="234" w:lineRule="atLeast"/>
              <w:rPr>
                <w:rFonts w:ascii="Arial" w:eastAsia="Times New Roman" w:hAnsi="Arial" w:cs="Arial"/>
                <w:color w:val="000000"/>
                <w:sz w:val="18"/>
                <w:szCs w:val="18"/>
              </w:rPr>
            </w:pPr>
            <w:r w:rsidRPr="00C671AA">
              <w:rPr>
                <w:rFonts w:ascii="Arial" w:eastAsia="Times New Roman" w:hAnsi="Arial" w:cs="Arial"/>
                <w:color w:val="000000"/>
                <w:sz w:val="18"/>
                <w:szCs w:val="18"/>
              </w:rPr>
              <w:t>Người hoạt động cách mạng trước ngày 01 tháng 01 năm 1945 chết mà chưa được hưởng chế độ ưu đãi:</w:t>
            </w:r>
          </w:p>
        </w:tc>
        <w:tc>
          <w:tcPr>
            <w:tcW w:w="22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C671AA" w:rsidRPr="00C671AA" w:rsidRDefault="00C671AA" w:rsidP="00C671AA">
            <w:pPr>
              <w:spacing w:before="120" w:after="120" w:line="234" w:lineRule="atLeast"/>
              <w:jc w:val="center"/>
              <w:rPr>
                <w:rFonts w:ascii="Arial" w:eastAsia="Times New Roman" w:hAnsi="Arial" w:cs="Arial"/>
                <w:color w:val="000000"/>
                <w:sz w:val="18"/>
                <w:szCs w:val="18"/>
              </w:rPr>
            </w:pPr>
            <w:r w:rsidRPr="00C671AA">
              <w:rPr>
                <w:rFonts w:ascii="Arial" w:eastAsia="Times New Roman" w:hAnsi="Arial" w:cs="Arial"/>
                <w:color w:val="000000"/>
                <w:sz w:val="18"/>
                <w:szCs w:val="18"/>
              </w:rPr>
              <w:t> </w:t>
            </w:r>
          </w:p>
        </w:tc>
      </w:tr>
      <w:tr w:rsidR="00C671AA" w:rsidRPr="00C671AA" w:rsidTr="00C671AA">
        <w:trPr>
          <w:tblCellSpacing w:w="0" w:type="dxa"/>
        </w:trPr>
        <w:tc>
          <w:tcPr>
            <w:tcW w:w="82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C671AA" w:rsidRPr="00C671AA" w:rsidRDefault="00C671AA" w:rsidP="00C671AA">
            <w:pPr>
              <w:spacing w:before="120" w:after="120" w:line="234" w:lineRule="atLeast"/>
              <w:jc w:val="center"/>
              <w:rPr>
                <w:rFonts w:ascii="Arial" w:eastAsia="Times New Roman" w:hAnsi="Arial" w:cs="Arial"/>
                <w:color w:val="000000"/>
                <w:sz w:val="18"/>
                <w:szCs w:val="18"/>
              </w:rPr>
            </w:pPr>
            <w:r w:rsidRPr="00C671AA">
              <w:rPr>
                <w:rFonts w:ascii="Arial" w:eastAsia="Times New Roman" w:hAnsi="Arial" w:cs="Arial"/>
                <w:color w:val="000000"/>
                <w:sz w:val="18"/>
                <w:szCs w:val="18"/>
              </w:rPr>
              <w:t>1.1</w:t>
            </w:r>
          </w:p>
        </w:tc>
        <w:tc>
          <w:tcPr>
            <w:tcW w:w="582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C671AA" w:rsidRPr="00C671AA" w:rsidRDefault="00C671AA" w:rsidP="00C671AA">
            <w:pPr>
              <w:spacing w:before="120" w:after="120" w:line="234" w:lineRule="atLeast"/>
              <w:rPr>
                <w:rFonts w:ascii="Arial" w:eastAsia="Times New Roman" w:hAnsi="Arial" w:cs="Arial"/>
                <w:color w:val="000000"/>
                <w:sz w:val="18"/>
                <w:szCs w:val="18"/>
              </w:rPr>
            </w:pPr>
            <w:r w:rsidRPr="00C671AA">
              <w:rPr>
                <w:rFonts w:ascii="Arial" w:eastAsia="Times New Roman" w:hAnsi="Arial" w:cs="Arial"/>
                <w:color w:val="000000"/>
                <w:sz w:val="18"/>
                <w:szCs w:val="18"/>
              </w:rPr>
              <w:t>Thân nhân</w:t>
            </w:r>
          </w:p>
        </w:tc>
        <w:tc>
          <w:tcPr>
            <w:tcW w:w="22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C671AA" w:rsidRPr="00C671AA" w:rsidRDefault="00C671AA" w:rsidP="00C671AA">
            <w:pPr>
              <w:spacing w:before="120" w:after="120" w:line="234" w:lineRule="atLeast"/>
              <w:jc w:val="center"/>
              <w:rPr>
                <w:rFonts w:ascii="Arial" w:eastAsia="Times New Roman" w:hAnsi="Arial" w:cs="Arial"/>
                <w:color w:val="000000"/>
                <w:sz w:val="18"/>
                <w:szCs w:val="18"/>
              </w:rPr>
            </w:pPr>
            <w:r w:rsidRPr="00C671AA">
              <w:rPr>
                <w:rFonts w:ascii="Arial" w:eastAsia="Times New Roman" w:hAnsi="Arial" w:cs="Arial"/>
                <w:color w:val="000000"/>
                <w:sz w:val="18"/>
                <w:szCs w:val="18"/>
              </w:rPr>
              <w:t>31,0 lần mức chuẩn</w:t>
            </w:r>
          </w:p>
        </w:tc>
      </w:tr>
      <w:tr w:rsidR="00C671AA" w:rsidRPr="00C671AA" w:rsidTr="00C671AA">
        <w:trPr>
          <w:tblCellSpacing w:w="0" w:type="dxa"/>
        </w:trPr>
        <w:tc>
          <w:tcPr>
            <w:tcW w:w="82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C671AA" w:rsidRPr="00C671AA" w:rsidRDefault="00C671AA" w:rsidP="00C671AA">
            <w:pPr>
              <w:spacing w:before="120" w:after="120" w:line="234" w:lineRule="atLeast"/>
              <w:jc w:val="center"/>
              <w:rPr>
                <w:rFonts w:ascii="Arial" w:eastAsia="Times New Roman" w:hAnsi="Arial" w:cs="Arial"/>
                <w:color w:val="000000"/>
                <w:sz w:val="18"/>
                <w:szCs w:val="18"/>
              </w:rPr>
            </w:pPr>
            <w:r w:rsidRPr="00C671AA">
              <w:rPr>
                <w:rFonts w:ascii="Arial" w:eastAsia="Times New Roman" w:hAnsi="Arial" w:cs="Arial"/>
                <w:color w:val="000000"/>
                <w:sz w:val="18"/>
                <w:szCs w:val="18"/>
              </w:rPr>
              <w:t>1.2</w:t>
            </w:r>
          </w:p>
        </w:tc>
        <w:tc>
          <w:tcPr>
            <w:tcW w:w="582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C671AA" w:rsidRPr="00C671AA" w:rsidRDefault="00C671AA" w:rsidP="00C671AA">
            <w:pPr>
              <w:spacing w:before="120" w:after="120" w:line="234" w:lineRule="atLeast"/>
              <w:rPr>
                <w:rFonts w:ascii="Arial" w:eastAsia="Times New Roman" w:hAnsi="Arial" w:cs="Arial"/>
                <w:color w:val="000000"/>
                <w:sz w:val="18"/>
                <w:szCs w:val="18"/>
              </w:rPr>
            </w:pPr>
            <w:r w:rsidRPr="00C671AA">
              <w:rPr>
                <w:rFonts w:ascii="Arial" w:eastAsia="Times New Roman" w:hAnsi="Arial" w:cs="Arial"/>
                <w:color w:val="000000"/>
                <w:sz w:val="18"/>
                <w:szCs w:val="18"/>
              </w:rPr>
              <w:t>Người thờ cúng</w:t>
            </w:r>
          </w:p>
        </w:tc>
        <w:tc>
          <w:tcPr>
            <w:tcW w:w="22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C671AA" w:rsidRPr="00C671AA" w:rsidRDefault="00C671AA" w:rsidP="00C671AA">
            <w:pPr>
              <w:spacing w:before="120" w:after="120" w:line="234" w:lineRule="atLeast"/>
              <w:jc w:val="center"/>
              <w:rPr>
                <w:rFonts w:ascii="Arial" w:eastAsia="Times New Roman" w:hAnsi="Arial" w:cs="Arial"/>
                <w:color w:val="000000"/>
                <w:sz w:val="18"/>
                <w:szCs w:val="18"/>
              </w:rPr>
            </w:pPr>
            <w:r w:rsidRPr="00C671AA">
              <w:rPr>
                <w:rFonts w:ascii="Arial" w:eastAsia="Times New Roman" w:hAnsi="Arial" w:cs="Arial"/>
                <w:color w:val="000000"/>
                <w:sz w:val="18"/>
                <w:szCs w:val="18"/>
              </w:rPr>
              <w:t>6,2 lần mức chuẩn</w:t>
            </w:r>
          </w:p>
        </w:tc>
      </w:tr>
      <w:tr w:rsidR="00C671AA" w:rsidRPr="00C671AA" w:rsidTr="00C671AA">
        <w:trPr>
          <w:tblCellSpacing w:w="0" w:type="dxa"/>
        </w:trPr>
        <w:tc>
          <w:tcPr>
            <w:tcW w:w="82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C671AA" w:rsidRPr="00C671AA" w:rsidRDefault="00C671AA" w:rsidP="00C671AA">
            <w:pPr>
              <w:spacing w:before="120" w:after="120" w:line="234" w:lineRule="atLeast"/>
              <w:jc w:val="center"/>
              <w:rPr>
                <w:rFonts w:ascii="Arial" w:eastAsia="Times New Roman" w:hAnsi="Arial" w:cs="Arial"/>
                <w:color w:val="000000"/>
                <w:sz w:val="18"/>
                <w:szCs w:val="18"/>
              </w:rPr>
            </w:pPr>
            <w:r w:rsidRPr="00C671AA">
              <w:rPr>
                <w:rFonts w:ascii="Arial" w:eastAsia="Times New Roman" w:hAnsi="Arial" w:cs="Arial"/>
                <w:color w:val="000000"/>
                <w:sz w:val="18"/>
                <w:szCs w:val="18"/>
              </w:rPr>
              <w:t>2</w:t>
            </w:r>
          </w:p>
        </w:tc>
        <w:tc>
          <w:tcPr>
            <w:tcW w:w="582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C671AA" w:rsidRPr="00C671AA" w:rsidRDefault="00C671AA" w:rsidP="00C671AA">
            <w:pPr>
              <w:spacing w:before="120" w:after="120" w:line="234" w:lineRule="atLeast"/>
              <w:rPr>
                <w:rFonts w:ascii="Arial" w:eastAsia="Times New Roman" w:hAnsi="Arial" w:cs="Arial"/>
                <w:color w:val="000000"/>
                <w:sz w:val="18"/>
                <w:szCs w:val="18"/>
              </w:rPr>
            </w:pPr>
            <w:r w:rsidRPr="00C671AA">
              <w:rPr>
                <w:rFonts w:ascii="Arial" w:eastAsia="Times New Roman" w:hAnsi="Arial" w:cs="Arial"/>
                <w:color w:val="000000"/>
                <w:sz w:val="18"/>
                <w:szCs w:val="18"/>
              </w:rPr>
              <w:t>Người hoạt động cách mạng từ ngày 01 tháng 01 năm 1945 đến ngày khởi nghĩa tháng Tám năm 1945 chết mà chưa được hưởng chế độ ưu đãi:</w:t>
            </w:r>
          </w:p>
        </w:tc>
        <w:tc>
          <w:tcPr>
            <w:tcW w:w="22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C671AA" w:rsidRPr="00C671AA" w:rsidRDefault="00C671AA" w:rsidP="00C671AA">
            <w:pPr>
              <w:spacing w:before="120" w:after="120" w:line="234" w:lineRule="atLeast"/>
              <w:jc w:val="center"/>
              <w:rPr>
                <w:rFonts w:ascii="Arial" w:eastAsia="Times New Roman" w:hAnsi="Arial" w:cs="Arial"/>
                <w:color w:val="000000"/>
                <w:sz w:val="18"/>
                <w:szCs w:val="18"/>
              </w:rPr>
            </w:pPr>
            <w:r w:rsidRPr="00C671AA">
              <w:rPr>
                <w:rFonts w:ascii="Arial" w:eastAsia="Times New Roman" w:hAnsi="Arial" w:cs="Arial"/>
                <w:color w:val="000000"/>
                <w:sz w:val="18"/>
                <w:szCs w:val="18"/>
              </w:rPr>
              <w:t> </w:t>
            </w:r>
          </w:p>
        </w:tc>
      </w:tr>
      <w:tr w:rsidR="00C671AA" w:rsidRPr="00C671AA" w:rsidTr="00C671AA">
        <w:trPr>
          <w:tblCellSpacing w:w="0" w:type="dxa"/>
        </w:trPr>
        <w:tc>
          <w:tcPr>
            <w:tcW w:w="82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C671AA" w:rsidRPr="00C671AA" w:rsidRDefault="00C671AA" w:rsidP="00C671AA">
            <w:pPr>
              <w:spacing w:before="120" w:after="120" w:line="234" w:lineRule="atLeast"/>
              <w:jc w:val="center"/>
              <w:rPr>
                <w:rFonts w:ascii="Arial" w:eastAsia="Times New Roman" w:hAnsi="Arial" w:cs="Arial"/>
                <w:color w:val="000000"/>
                <w:sz w:val="18"/>
                <w:szCs w:val="18"/>
              </w:rPr>
            </w:pPr>
            <w:r w:rsidRPr="00C671AA">
              <w:rPr>
                <w:rFonts w:ascii="Arial" w:eastAsia="Times New Roman" w:hAnsi="Arial" w:cs="Arial"/>
                <w:color w:val="000000"/>
                <w:sz w:val="18"/>
                <w:szCs w:val="18"/>
              </w:rPr>
              <w:t>2.1</w:t>
            </w:r>
          </w:p>
        </w:tc>
        <w:tc>
          <w:tcPr>
            <w:tcW w:w="582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C671AA" w:rsidRPr="00C671AA" w:rsidRDefault="00C671AA" w:rsidP="00C671AA">
            <w:pPr>
              <w:spacing w:before="120" w:after="120" w:line="234" w:lineRule="atLeast"/>
              <w:rPr>
                <w:rFonts w:ascii="Arial" w:eastAsia="Times New Roman" w:hAnsi="Arial" w:cs="Arial"/>
                <w:color w:val="000000"/>
                <w:sz w:val="18"/>
                <w:szCs w:val="18"/>
              </w:rPr>
            </w:pPr>
            <w:r w:rsidRPr="00C671AA">
              <w:rPr>
                <w:rFonts w:ascii="Arial" w:eastAsia="Times New Roman" w:hAnsi="Arial" w:cs="Arial"/>
                <w:color w:val="000000"/>
                <w:sz w:val="18"/>
                <w:szCs w:val="18"/>
              </w:rPr>
              <w:t>Thân nhân</w:t>
            </w:r>
          </w:p>
        </w:tc>
        <w:tc>
          <w:tcPr>
            <w:tcW w:w="22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C671AA" w:rsidRPr="00C671AA" w:rsidRDefault="00C671AA" w:rsidP="00C671AA">
            <w:pPr>
              <w:spacing w:before="120" w:after="120" w:line="234" w:lineRule="atLeast"/>
              <w:jc w:val="center"/>
              <w:rPr>
                <w:rFonts w:ascii="Arial" w:eastAsia="Times New Roman" w:hAnsi="Arial" w:cs="Arial"/>
                <w:color w:val="000000"/>
                <w:sz w:val="18"/>
                <w:szCs w:val="18"/>
              </w:rPr>
            </w:pPr>
            <w:r w:rsidRPr="00C671AA">
              <w:rPr>
                <w:rFonts w:ascii="Arial" w:eastAsia="Times New Roman" w:hAnsi="Arial" w:cs="Arial"/>
                <w:color w:val="000000"/>
                <w:sz w:val="18"/>
                <w:szCs w:val="18"/>
              </w:rPr>
              <w:t>15,5 lần mức chuẩn</w:t>
            </w:r>
          </w:p>
        </w:tc>
      </w:tr>
      <w:tr w:rsidR="00C671AA" w:rsidRPr="00C671AA" w:rsidTr="00C671AA">
        <w:trPr>
          <w:tblCellSpacing w:w="0" w:type="dxa"/>
        </w:trPr>
        <w:tc>
          <w:tcPr>
            <w:tcW w:w="82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C671AA" w:rsidRPr="00C671AA" w:rsidRDefault="00C671AA" w:rsidP="00C671AA">
            <w:pPr>
              <w:spacing w:before="120" w:after="120" w:line="234" w:lineRule="atLeast"/>
              <w:jc w:val="center"/>
              <w:rPr>
                <w:rFonts w:ascii="Arial" w:eastAsia="Times New Roman" w:hAnsi="Arial" w:cs="Arial"/>
                <w:color w:val="000000"/>
                <w:sz w:val="18"/>
                <w:szCs w:val="18"/>
              </w:rPr>
            </w:pPr>
            <w:r w:rsidRPr="00C671AA">
              <w:rPr>
                <w:rFonts w:ascii="Arial" w:eastAsia="Times New Roman" w:hAnsi="Arial" w:cs="Arial"/>
                <w:color w:val="000000"/>
                <w:sz w:val="18"/>
                <w:szCs w:val="18"/>
              </w:rPr>
              <w:t>2.2</w:t>
            </w:r>
          </w:p>
        </w:tc>
        <w:tc>
          <w:tcPr>
            <w:tcW w:w="582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C671AA" w:rsidRPr="00C671AA" w:rsidRDefault="00C671AA" w:rsidP="00C671AA">
            <w:pPr>
              <w:spacing w:before="120" w:after="120" w:line="234" w:lineRule="atLeast"/>
              <w:rPr>
                <w:rFonts w:ascii="Arial" w:eastAsia="Times New Roman" w:hAnsi="Arial" w:cs="Arial"/>
                <w:color w:val="000000"/>
                <w:sz w:val="18"/>
                <w:szCs w:val="18"/>
              </w:rPr>
            </w:pPr>
            <w:r w:rsidRPr="00C671AA">
              <w:rPr>
                <w:rFonts w:ascii="Arial" w:eastAsia="Times New Roman" w:hAnsi="Arial" w:cs="Arial"/>
                <w:color w:val="000000"/>
                <w:sz w:val="18"/>
                <w:szCs w:val="18"/>
              </w:rPr>
              <w:t>Người thờ cúng</w:t>
            </w:r>
          </w:p>
        </w:tc>
        <w:tc>
          <w:tcPr>
            <w:tcW w:w="22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C671AA" w:rsidRPr="00C671AA" w:rsidRDefault="00C671AA" w:rsidP="00C671AA">
            <w:pPr>
              <w:spacing w:before="120" w:after="120" w:line="234" w:lineRule="atLeast"/>
              <w:jc w:val="center"/>
              <w:rPr>
                <w:rFonts w:ascii="Arial" w:eastAsia="Times New Roman" w:hAnsi="Arial" w:cs="Arial"/>
                <w:color w:val="000000"/>
                <w:sz w:val="18"/>
                <w:szCs w:val="18"/>
              </w:rPr>
            </w:pPr>
            <w:r w:rsidRPr="00C671AA">
              <w:rPr>
                <w:rFonts w:ascii="Arial" w:eastAsia="Times New Roman" w:hAnsi="Arial" w:cs="Arial"/>
                <w:color w:val="000000"/>
                <w:sz w:val="18"/>
                <w:szCs w:val="18"/>
              </w:rPr>
              <w:t>6,2 lần mức chuẩn</w:t>
            </w:r>
          </w:p>
        </w:tc>
      </w:tr>
      <w:tr w:rsidR="00C671AA" w:rsidRPr="00C671AA" w:rsidTr="00C671AA">
        <w:trPr>
          <w:tblCellSpacing w:w="0" w:type="dxa"/>
        </w:trPr>
        <w:tc>
          <w:tcPr>
            <w:tcW w:w="82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C671AA" w:rsidRPr="00C671AA" w:rsidRDefault="00C671AA" w:rsidP="00C671AA">
            <w:pPr>
              <w:spacing w:before="120" w:after="120" w:line="234" w:lineRule="atLeast"/>
              <w:jc w:val="center"/>
              <w:rPr>
                <w:rFonts w:ascii="Arial" w:eastAsia="Times New Roman" w:hAnsi="Arial" w:cs="Arial"/>
                <w:color w:val="000000"/>
                <w:sz w:val="18"/>
                <w:szCs w:val="18"/>
              </w:rPr>
            </w:pPr>
            <w:r w:rsidRPr="00C671AA">
              <w:rPr>
                <w:rFonts w:ascii="Arial" w:eastAsia="Times New Roman" w:hAnsi="Arial" w:cs="Arial"/>
                <w:color w:val="000000"/>
                <w:sz w:val="18"/>
                <w:szCs w:val="18"/>
              </w:rPr>
              <w:t>3</w:t>
            </w:r>
          </w:p>
        </w:tc>
        <w:tc>
          <w:tcPr>
            <w:tcW w:w="582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C671AA" w:rsidRPr="00C671AA" w:rsidRDefault="00C671AA" w:rsidP="00C671AA">
            <w:pPr>
              <w:spacing w:before="120" w:after="120" w:line="234" w:lineRule="atLeast"/>
              <w:rPr>
                <w:rFonts w:ascii="Arial" w:eastAsia="Times New Roman" w:hAnsi="Arial" w:cs="Arial"/>
                <w:color w:val="000000"/>
                <w:sz w:val="18"/>
                <w:szCs w:val="18"/>
              </w:rPr>
            </w:pPr>
            <w:r w:rsidRPr="00C671AA">
              <w:rPr>
                <w:rFonts w:ascii="Arial" w:eastAsia="Times New Roman" w:hAnsi="Arial" w:cs="Arial"/>
                <w:color w:val="000000"/>
                <w:sz w:val="18"/>
                <w:szCs w:val="18"/>
              </w:rPr>
              <w:t>Liệt sĩ</w:t>
            </w:r>
          </w:p>
        </w:tc>
        <w:tc>
          <w:tcPr>
            <w:tcW w:w="22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C671AA" w:rsidRPr="00C671AA" w:rsidRDefault="00C671AA" w:rsidP="00C671AA">
            <w:pPr>
              <w:spacing w:before="120" w:after="120" w:line="234" w:lineRule="atLeast"/>
              <w:jc w:val="center"/>
              <w:rPr>
                <w:rFonts w:ascii="Arial" w:eastAsia="Times New Roman" w:hAnsi="Arial" w:cs="Arial"/>
                <w:color w:val="000000"/>
                <w:sz w:val="18"/>
                <w:szCs w:val="18"/>
              </w:rPr>
            </w:pPr>
            <w:r w:rsidRPr="00C671AA">
              <w:rPr>
                <w:rFonts w:ascii="Arial" w:eastAsia="Times New Roman" w:hAnsi="Arial" w:cs="Arial"/>
                <w:color w:val="000000"/>
                <w:sz w:val="18"/>
                <w:szCs w:val="18"/>
              </w:rPr>
              <w:t> </w:t>
            </w:r>
          </w:p>
        </w:tc>
      </w:tr>
      <w:tr w:rsidR="00C671AA" w:rsidRPr="00C671AA" w:rsidTr="00C671AA">
        <w:trPr>
          <w:tblCellSpacing w:w="0" w:type="dxa"/>
        </w:trPr>
        <w:tc>
          <w:tcPr>
            <w:tcW w:w="820" w:type="dxa"/>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C671AA" w:rsidRPr="00C671AA" w:rsidRDefault="00C671AA" w:rsidP="00C671AA">
            <w:pPr>
              <w:spacing w:before="120" w:after="120" w:line="234" w:lineRule="atLeast"/>
              <w:jc w:val="center"/>
              <w:rPr>
                <w:rFonts w:ascii="Arial" w:eastAsia="Times New Roman" w:hAnsi="Arial" w:cs="Arial"/>
                <w:color w:val="000000"/>
                <w:sz w:val="18"/>
                <w:szCs w:val="18"/>
              </w:rPr>
            </w:pPr>
            <w:r w:rsidRPr="00C671AA">
              <w:rPr>
                <w:rFonts w:ascii="Arial" w:eastAsia="Times New Roman" w:hAnsi="Arial" w:cs="Arial"/>
                <w:color w:val="000000"/>
                <w:sz w:val="18"/>
                <w:szCs w:val="18"/>
              </w:rPr>
              <w:t> </w:t>
            </w:r>
          </w:p>
        </w:tc>
        <w:tc>
          <w:tcPr>
            <w:tcW w:w="582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C671AA" w:rsidRPr="00C671AA" w:rsidRDefault="00C671AA" w:rsidP="00C671AA">
            <w:pPr>
              <w:spacing w:before="120" w:after="120" w:line="234" w:lineRule="atLeast"/>
              <w:rPr>
                <w:rFonts w:ascii="Arial" w:eastAsia="Times New Roman" w:hAnsi="Arial" w:cs="Arial"/>
                <w:color w:val="000000"/>
                <w:sz w:val="18"/>
                <w:szCs w:val="18"/>
              </w:rPr>
            </w:pPr>
            <w:r w:rsidRPr="00C671AA">
              <w:rPr>
                <w:rFonts w:ascii="Arial" w:eastAsia="Times New Roman" w:hAnsi="Arial" w:cs="Arial"/>
                <w:color w:val="000000"/>
                <w:sz w:val="18"/>
                <w:szCs w:val="18"/>
              </w:rPr>
              <w:t>Trợ cấp một lần khi truy tặng Bằng “Tổ quốc ghi công” đối với thân nhân liệt sĩ hoặc người thừa kế của liệt sĩ</w:t>
            </w:r>
          </w:p>
        </w:tc>
        <w:tc>
          <w:tcPr>
            <w:tcW w:w="22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C671AA" w:rsidRPr="00C671AA" w:rsidRDefault="00C671AA" w:rsidP="00C671AA">
            <w:pPr>
              <w:spacing w:before="120" w:after="120" w:line="234" w:lineRule="atLeast"/>
              <w:jc w:val="center"/>
              <w:rPr>
                <w:rFonts w:ascii="Arial" w:eastAsia="Times New Roman" w:hAnsi="Arial" w:cs="Arial"/>
                <w:color w:val="000000"/>
                <w:sz w:val="18"/>
                <w:szCs w:val="18"/>
              </w:rPr>
            </w:pPr>
            <w:r w:rsidRPr="00C671AA">
              <w:rPr>
                <w:rFonts w:ascii="Arial" w:eastAsia="Times New Roman" w:hAnsi="Arial" w:cs="Arial"/>
                <w:color w:val="000000"/>
                <w:sz w:val="18"/>
                <w:szCs w:val="18"/>
              </w:rPr>
              <w:t>20,0 lần mức chuẩn</w:t>
            </w:r>
          </w:p>
        </w:tc>
      </w:tr>
      <w:tr w:rsidR="00C671AA" w:rsidRPr="00C671AA" w:rsidTr="00C671A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671AA" w:rsidRPr="00C671AA" w:rsidRDefault="00C671AA" w:rsidP="00C671AA">
            <w:pPr>
              <w:spacing w:after="0" w:line="240" w:lineRule="auto"/>
              <w:rPr>
                <w:rFonts w:ascii="Arial" w:eastAsia="Times New Roman" w:hAnsi="Arial" w:cs="Arial"/>
                <w:color w:val="000000"/>
                <w:sz w:val="18"/>
                <w:szCs w:val="18"/>
              </w:rPr>
            </w:pPr>
          </w:p>
        </w:tc>
        <w:tc>
          <w:tcPr>
            <w:tcW w:w="582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C671AA" w:rsidRPr="00C671AA" w:rsidRDefault="00C671AA" w:rsidP="00C671AA">
            <w:pPr>
              <w:spacing w:before="120" w:after="120" w:line="234" w:lineRule="atLeast"/>
              <w:rPr>
                <w:rFonts w:ascii="Arial" w:eastAsia="Times New Roman" w:hAnsi="Arial" w:cs="Arial"/>
                <w:color w:val="000000"/>
                <w:sz w:val="18"/>
                <w:szCs w:val="18"/>
              </w:rPr>
            </w:pPr>
            <w:r w:rsidRPr="00C671AA">
              <w:rPr>
                <w:rFonts w:ascii="Arial" w:eastAsia="Times New Roman" w:hAnsi="Arial" w:cs="Arial"/>
                <w:color w:val="000000"/>
                <w:sz w:val="18"/>
                <w:szCs w:val="18"/>
              </w:rPr>
              <w:t>Hỗ trợ chi phí báo tử</w:t>
            </w:r>
          </w:p>
        </w:tc>
        <w:tc>
          <w:tcPr>
            <w:tcW w:w="22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C671AA" w:rsidRPr="00C671AA" w:rsidRDefault="00C671AA" w:rsidP="00C671AA">
            <w:pPr>
              <w:spacing w:before="120" w:after="120" w:line="234" w:lineRule="atLeast"/>
              <w:jc w:val="center"/>
              <w:rPr>
                <w:rFonts w:ascii="Arial" w:eastAsia="Times New Roman" w:hAnsi="Arial" w:cs="Arial"/>
                <w:color w:val="000000"/>
                <w:sz w:val="18"/>
                <w:szCs w:val="18"/>
              </w:rPr>
            </w:pPr>
            <w:r w:rsidRPr="00C671AA">
              <w:rPr>
                <w:rFonts w:ascii="Arial" w:eastAsia="Times New Roman" w:hAnsi="Arial" w:cs="Arial"/>
                <w:color w:val="000000"/>
                <w:sz w:val="18"/>
                <w:szCs w:val="18"/>
              </w:rPr>
              <w:t>1,0 lần mức chuẩn</w:t>
            </w:r>
          </w:p>
        </w:tc>
      </w:tr>
      <w:tr w:rsidR="00C671AA" w:rsidRPr="00C671AA" w:rsidTr="00C671AA">
        <w:trPr>
          <w:tblCellSpacing w:w="0" w:type="dxa"/>
        </w:trPr>
        <w:tc>
          <w:tcPr>
            <w:tcW w:w="82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C671AA" w:rsidRPr="00C671AA" w:rsidRDefault="00C671AA" w:rsidP="00C671AA">
            <w:pPr>
              <w:spacing w:before="120" w:after="120" w:line="234" w:lineRule="atLeast"/>
              <w:jc w:val="center"/>
              <w:rPr>
                <w:rFonts w:ascii="Arial" w:eastAsia="Times New Roman" w:hAnsi="Arial" w:cs="Arial"/>
                <w:color w:val="000000"/>
                <w:sz w:val="18"/>
                <w:szCs w:val="18"/>
              </w:rPr>
            </w:pPr>
            <w:r w:rsidRPr="00C671AA">
              <w:rPr>
                <w:rFonts w:ascii="Arial" w:eastAsia="Times New Roman" w:hAnsi="Arial" w:cs="Arial"/>
                <w:color w:val="000000"/>
                <w:sz w:val="18"/>
                <w:szCs w:val="18"/>
              </w:rPr>
              <w:t>4</w:t>
            </w:r>
          </w:p>
        </w:tc>
        <w:tc>
          <w:tcPr>
            <w:tcW w:w="582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C671AA" w:rsidRPr="00C671AA" w:rsidRDefault="00C671AA" w:rsidP="00C671AA">
            <w:pPr>
              <w:spacing w:before="120" w:after="120" w:line="234" w:lineRule="atLeast"/>
              <w:rPr>
                <w:rFonts w:ascii="Arial" w:eastAsia="Times New Roman" w:hAnsi="Arial" w:cs="Arial"/>
                <w:color w:val="000000"/>
                <w:sz w:val="18"/>
                <w:szCs w:val="18"/>
              </w:rPr>
            </w:pPr>
            <w:r w:rsidRPr="00C671AA">
              <w:rPr>
                <w:rFonts w:ascii="Arial" w:eastAsia="Times New Roman" w:hAnsi="Arial" w:cs="Arial"/>
                <w:color w:val="000000"/>
                <w:sz w:val="18"/>
                <w:szCs w:val="18"/>
              </w:rPr>
              <w:t>Bà mẹ Việt Nam anh hùng được tặng danh hiệu nhưng chết mà chưa được hưởng chế độ ưu đãi hoặc được truy tặng danh hiệu “Bà mẹ Việt Nam anh hùng”</w:t>
            </w:r>
          </w:p>
        </w:tc>
        <w:tc>
          <w:tcPr>
            <w:tcW w:w="22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C671AA" w:rsidRPr="00C671AA" w:rsidRDefault="00C671AA" w:rsidP="00C671AA">
            <w:pPr>
              <w:spacing w:before="120" w:after="120" w:line="234" w:lineRule="atLeast"/>
              <w:jc w:val="center"/>
              <w:rPr>
                <w:rFonts w:ascii="Arial" w:eastAsia="Times New Roman" w:hAnsi="Arial" w:cs="Arial"/>
                <w:color w:val="000000"/>
                <w:sz w:val="18"/>
                <w:szCs w:val="18"/>
              </w:rPr>
            </w:pPr>
            <w:r w:rsidRPr="00C671AA">
              <w:rPr>
                <w:rFonts w:ascii="Arial" w:eastAsia="Times New Roman" w:hAnsi="Arial" w:cs="Arial"/>
                <w:color w:val="000000"/>
                <w:sz w:val="18"/>
                <w:szCs w:val="18"/>
              </w:rPr>
              <w:t>20,0 lần mức chuẩn</w:t>
            </w:r>
          </w:p>
        </w:tc>
      </w:tr>
      <w:tr w:rsidR="00C671AA" w:rsidRPr="00C671AA" w:rsidTr="00C671AA">
        <w:trPr>
          <w:tblCellSpacing w:w="0" w:type="dxa"/>
        </w:trPr>
        <w:tc>
          <w:tcPr>
            <w:tcW w:w="82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C671AA" w:rsidRPr="00C671AA" w:rsidRDefault="00C671AA" w:rsidP="00C671AA">
            <w:pPr>
              <w:spacing w:before="120" w:after="120" w:line="234" w:lineRule="atLeast"/>
              <w:jc w:val="center"/>
              <w:rPr>
                <w:rFonts w:ascii="Arial" w:eastAsia="Times New Roman" w:hAnsi="Arial" w:cs="Arial"/>
                <w:color w:val="000000"/>
                <w:sz w:val="18"/>
                <w:szCs w:val="18"/>
              </w:rPr>
            </w:pPr>
            <w:r w:rsidRPr="00C671AA">
              <w:rPr>
                <w:rFonts w:ascii="Arial" w:eastAsia="Times New Roman" w:hAnsi="Arial" w:cs="Arial"/>
                <w:color w:val="000000"/>
                <w:sz w:val="18"/>
                <w:szCs w:val="18"/>
              </w:rPr>
              <w:t>5</w:t>
            </w:r>
          </w:p>
        </w:tc>
        <w:tc>
          <w:tcPr>
            <w:tcW w:w="582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C671AA" w:rsidRPr="00C671AA" w:rsidRDefault="00C671AA" w:rsidP="00C671AA">
            <w:pPr>
              <w:spacing w:before="120" w:after="120" w:line="234" w:lineRule="atLeast"/>
              <w:rPr>
                <w:rFonts w:ascii="Arial" w:eastAsia="Times New Roman" w:hAnsi="Arial" w:cs="Arial"/>
                <w:color w:val="000000"/>
                <w:sz w:val="18"/>
                <w:szCs w:val="18"/>
              </w:rPr>
            </w:pPr>
            <w:r w:rsidRPr="00C671AA">
              <w:rPr>
                <w:rFonts w:ascii="Arial" w:eastAsia="Times New Roman" w:hAnsi="Arial" w:cs="Arial"/>
                <w:color w:val="000000"/>
                <w:sz w:val="18"/>
                <w:szCs w:val="18"/>
              </w:rPr>
              <w:t>Anh hùng Lực lượng vũ trang nhân dân, Anh hùng Lao động trong thời kỳ kháng chiến được tặng danh hiệu nhưng chết mà chưa được hưởng chế độ ưu đãi hoặc được truy tặng danh hiệu “Anh hùng lực lượng vũ trang nhân dân”, “Anh hùng Lao động” trong thời kỳ kháng chiến</w:t>
            </w:r>
          </w:p>
        </w:tc>
        <w:tc>
          <w:tcPr>
            <w:tcW w:w="22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C671AA" w:rsidRPr="00C671AA" w:rsidRDefault="00C671AA" w:rsidP="00C671AA">
            <w:pPr>
              <w:spacing w:before="120" w:after="120" w:line="234" w:lineRule="atLeast"/>
              <w:jc w:val="center"/>
              <w:rPr>
                <w:rFonts w:ascii="Arial" w:eastAsia="Times New Roman" w:hAnsi="Arial" w:cs="Arial"/>
                <w:color w:val="000000"/>
                <w:sz w:val="18"/>
                <w:szCs w:val="18"/>
              </w:rPr>
            </w:pPr>
            <w:r w:rsidRPr="00C671AA">
              <w:rPr>
                <w:rFonts w:ascii="Arial" w:eastAsia="Times New Roman" w:hAnsi="Arial" w:cs="Arial"/>
                <w:color w:val="000000"/>
                <w:sz w:val="18"/>
                <w:szCs w:val="18"/>
              </w:rPr>
              <w:t>20,0 lần mức chuẩn</w:t>
            </w:r>
          </w:p>
        </w:tc>
      </w:tr>
      <w:tr w:rsidR="00C671AA" w:rsidRPr="00C671AA" w:rsidTr="00C671AA">
        <w:trPr>
          <w:tblCellSpacing w:w="0" w:type="dxa"/>
        </w:trPr>
        <w:tc>
          <w:tcPr>
            <w:tcW w:w="82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C671AA" w:rsidRPr="00C671AA" w:rsidRDefault="00C671AA" w:rsidP="00C671AA">
            <w:pPr>
              <w:spacing w:before="120" w:after="120" w:line="234" w:lineRule="atLeast"/>
              <w:jc w:val="center"/>
              <w:rPr>
                <w:rFonts w:ascii="Arial" w:eastAsia="Times New Roman" w:hAnsi="Arial" w:cs="Arial"/>
                <w:color w:val="000000"/>
                <w:sz w:val="18"/>
                <w:szCs w:val="18"/>
              </w:rPr>
            </w:pPr>
            <w:r w:rsidRPr="00C671AA">
              <w:rPr>
                <w:rFonts w:ascii="Arial" w:eastAsia="Times New Roman" w:hAnsi="Arial" w:cs="Arial"/>
                <w:color w:val="000000"/>
                <w:sz w:val="18"/>
                <w:szCs w:val="18"/>
              </w:rPr>
              <w:t>6</w:t>
            </w:r>
          </w:p>
        </w:tc>
        <w:tc>
          <w:tcPr>
            <w:tcW w:w="582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C671AA" w:rsidRPr="00C671AA" w:rsidRDefault="00C671AA" w:rsidP="00C671AA">
            <w:pPr>
              <w:spacing w:before="120" w:after="120" w:line="234" w:lineRule="atLeast"/>
              <w:rPr>
                <w:rFonts w:ascii="Arial" w:eastAsia="Times New Roman" w:hAnsi="Arial" w:cs="Arial"/>
                <w:color w:val="000000"/>
                <w:sz w:val="18"/>
                <w:szCs w:val="18"/>
              </w:rPr>
            </w:pPr>
            <w:r w:rsidRPr="00C671AA">
              <w:rPr>
                <w:rFonts w:ascii="Arial" w:eastAsia="Times New Roman" w:hAnsi="Arial" w:cs="Arial"/>
                <w:color w:val="000000"/>
                <w:sz w:val="18"/>
                <w:szCs w:val="18"/>
              </w:rPr>
              <w:t>Người hoạt động cách mạng , kháng chiến , bảo vệ Tổ quốc, làm nghĩa vụ quốc tế bị địch bắt tù, đày chết mà chưa được hưởng chế độ ưu đãi</w:t>
            </w:r>
          </w:p>
        </w:tc>
        <w:tc>
          <w:tcPr>
            <w:tcW w:w="22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C671AA" w:rsidRPr="00C671AA" w:rsidRDefault="00C671AA" w:rsidP="00C671AA">
            <w:pPr>
              <w:spacing w:before="120" w:after="120" w:line="234" w:lineRule="atLeast"/>
              <w:jc w:val="center"/>
              <w:rPr>
                <w:rFonts w:ascii="Arial" w:eastAsia="Times New Roman" w:hAnsi="Arial" w:cs="Arial"/>
                <w:color w:val="000000"/>
                <w:sz w:val="18"/>
                <w:szCs w:val="18"/>
              </w:rPr>
            </w:pPr>
            <w:r w:rsidRPr="00C671AA">
              <w:rPr>
                <w:rFonts w:ascii="Arial" w:eastAsia="Times New Roman" w:hAnsi="Arial" w:cs="Arial"/>
                <w:color w:val="000000"/>
                <w:sz w:val="18"/>
                <w:szCs w:val="18"/>
              </w:rPr>
              <w:t>1,5 lần mức chuẩn</w:t>
            </w:r>
          </w:p>
        </w:tc>
      </w:tr>
      <w:tr w:rsidR="00C671AA" w:rsidRPr="00C671AA" w:rsidTr="00C671AA">
        <w:trPr>
          <w:tblCellSpacing w:w="0" w:type="dxa"/>
        </w:trPr>
        <w:tc>
          <w:tcPr>
            <w:tcW w:w="82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C671AA" w:rsidRPr="00C671AA" w:rsidRDefault="00C671AA" w:rsidP="00C671AA">
            <w:pPr>
              <w:spacing w:before="120" w:after="120" w:line="234" w:lineRule="atLeast"/>
              <w:jc w:val="center"/>
              <w:rPr>
                <w:rFonts w:ascii="Arial" w:eastAsia="Times New Roman" w:hAnsi="Arial" w:cs="Arial"/>
                <w:color w:val="000000"/>
                <w:sz w:val="18"/>
                <w:szCs w:val="18"/>
              </w:rPr>
            </w:pPr>
            <w:r w:rsidRPr="00C671AA">
              <w:rPr>
                <w:rFonts w:ascii="Arial" w:eastAsia="Times New Roman" w:hAnsi="Arial" w:cs="Arial"/>
                <w:color w:val="000000"/>
                <w:sz w:val="18"/>
                <w:szCs w:val="18"/>
              </w:rPr>
              <w:t>7</w:t>
            </w:r>
          </w:p>
        </w:tc>
        <w:tc>
          <w:tcPr>
            <w:tcW w:w="582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C671AA" w:rsidRPr="00C671AA" w:rsidRDefault="00C671AA" w:rsidP="00C671AA">
            <w:pPr>
              <w:spacing w:before="120" w:after="120" w:line="234" w:lineRule="atLeast"/>
              <w:rPr>
                <w:rFonts w:ascii="Arial" w:eastAsia="Times New Roman" w:hAnsi="Arial" w:cs="Arial"/>
                <w:color w:val="000000"/>
                <w:sz w:val="18"/>
                <w:szCs w:val="18"/>
              </w:rPr>
            </w:pPr>
            <w:r w:rsidRPr="00C671AA">
              <w:rPr>
                <w:rFonts w:ascii="Arial" w:eastAsia="Times New Roman" w:hAnsi="Arial" w:cs="Arial"/>
                <w:color w:val="000000"/>
                <w:sz w:val="18"/>
                <w:szCs w:val="18"/>
              </w:rPr>
              <w:t>Người hoạt động kháng chiến giải phóng dân tộc, bảo vệ Tổ quốc, làm nghĩa vụ quốc tế</w:t>
            </w:r>
          </w:p>
          <w:p w:rsidR="00C671AA" w:rsidRPr="00C671AA" w:rsidRDefault="00C671AA" w:rsidP="00C671AA">
            <w:pPr>
              <w:spacing w:before="120" w:after="120" w:line="234" w:lineRule="atLeast"/>
              <w:rPr>
                <w:rFonts w:ascii="Arial" w:eastAsia="Times New Roman" w:hAnsi="Arial" w:cs="Arial"/>
                <w:color w:val="000000"/>
                <w:sz w:val="18"/>
                <w:szCs w:val="18"/>
              </w:rPr>
            </w:pPr>
            <w:r w:rsidRPr="00C671AA">
              <w:rPr>
                <w:rFonts w:ascii="Arial" w:eastAsia="Times New Roman" w:hAnsi="Arial" w:cs="Arial"/>
                <w:color w:val="000000"/>
                <w:sz w:val="18"/>
                <w:szCs w:val="18"/>
              </w:rPr>
              <w:t>(Trợ cấp tính theo thâm niên kháng chiến)</w:t>
            </w:r>
          </w:p>
        </w:tc>
        <w:tc>
          <w:tcPr>
            <w:tcW w:w="22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C671AA" w:rsidRPr="00C671AA" w:rsidRDefault="00C671AA" w:rsidP="00C671AA">
            <w:pPr>
              <w:spacing w:before="120" w:after="120" w:line="234" w:lineRule="atLeast"/>
              <w:jc w:val="center"/>
              <w:rPr>
                <w:rFonts w:ascii="Arial" w:eastAsia="Times New Roman" w:hAnsi="Arial" w:cs="Arial"/>
                <w:color w:val="000000"/>
                <w:sz w:val="18"/>
                <w:szCs w:val="18"/>
              </w:rPr>
            </w:pPr>
            <w:r w:rsidRPr="00C671AA">
              <w:rPr>
                <w:rFonts w:ascii="Arial" w:eastAsia="Times New Roman" w:hAnsi="Arial" w:cs="Arial"/>
                <w:color w:val="000000"/>
                <w:sz w:val="18"/>
                <w:szCs w:val="18"/>
              </w:rPr>
              <w:t>0,3 lần mức chuẩn/ thâm niên</w:t>
            </w:r>
          </w:p>
        </w:tc>
      </w:tr>
      <w:tr w:rsidR="00C671AA" w:rsidRPr="00C671AA" w:rsidTr="00C671AA">
        <w:trPr>
          <w:tblCellSpacing w:w="0" w:type="dxa"/>
        </w:trPr>
        <w:tc>
          <w:tcPr>
            <w:tcW w:w="82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C671AA" w:rsidRPr="00C671AA" w:rsidRDefault="00C671AA" w:rsidP="00C671AA">
            <w:pPr>
              <w:spacing w:before="120" w:after="120" w:line="234" w:lineRule="atLeast"/>
              <w:jc w:val="center"/>
              <w:rPr>
                <w:rFonts w:ascii="Arial" w:eastAsia="Times New Roman" w:hAnsi="Arial" w:cs="Arial"/>
                <w:color w:val="000000"/>
                <w:sz w:val="18"/>
                <w:szCs w:val="18"/>
              </w:rPr>
            </w:pPr>
            <w:r w:rsidRPr="00C671AA">
              <w:rPr>
                <w:rFonts w:ascii="Arial" w:eastAsia="Times New Roman" w:hAnsi="Arial" w:cs="Arial"/>
                <w:color w:val="000000"/>
                <w:sz w:val="18"/>
                <w:szCs w:val="18"/>
              </w:rPr>
              <w:t>8</w:t>
            </w:r>
          </w:p>
        </w:tc>
        <w:tc>
          <w:tcPr>
            <w:tcW w:w="582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C671AA" w:rsidRPr="00C671AA" w:rsidRDefault="00C671AA" w:rsidP="00C671AA">
            <w:pPr>
              <w:spacing w:before="120" w:after="120" w:line="234" w:lineRule="atLeast"/>
              <w:rPr>
                <w:rFonts w:ascii="Arial" w:eastAsia="Times New Roman" w:hAnsi="Arial" w:cs="Arial"/>
                <w:color w:val="000000"/>
                <w:sz w:val="18"/>
                <w:szCs w:val="18"/>
              </w:rPr>
            </w:pPr>
            <w:r w:rsidRPr="00C671AA">
              <w:rPr>
                <w:rFonts w:ascii="Arial" w:eastAsia="Times New Roman" w:hAnsi="Arial" w:cs="Arial"/>
                <w:color w:val="000000"/>
                <w:sz w:val="18"/>
                <w:szCs w:val="18"/>
              </w:rPr>
              <w:t>Người có công giúp đỡ cách mạng được tặng hoặc người trong gia đình được tặng Huy chương Kháng chiến</w:t>
            </w:r>
          </w:p>
        </w:tc>
        <w:tc>
          <w:tcPr>
            <w:tcW w:w="22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C671AA" w:rsidRPr="00C671AA" w:rsidRDefault="00C671AA" w:rsidP="00C671AA">
            <w:pPr>
              <w:spacing w:before="120" w:after="120" w:line="234" w:lineRule="atLeast"/>
              <w:jc w:val="center"/>
              <w:rPr>
                <w:rFonts w:ascii="Arial" w:eastAsia="Times New Roman" w:hAnsi="Arial" w:cs="Arial"/>
                <w:color w:val="000000"/>
                <w:sz w:val="18"/>
                <w:szCs w:val="18"/>
              </w:rPr>
            </w:pPr>
            <w:r w:rsidRPr="00C671AA">
              <w:rPr>
                <w:rFonts w:ascii="Arial" w:eastAsia="Times New Roman" w:hAnsi="Arial" w:cs="Arial"/>
                <w:color w:val="000000"/>
                <w:sz w:val="18"/>
                <w:szCs w:val="18"/>
              </w:rPr>
              <w:t>1,5 lần mức chuẩn</w:t>
            </w:r>
          </w:p>
        </w:tc>
      </w:tr>
      <w:tr w:rsidR="00C671AA" w:rsidRPr="00C671AA" w:rsidTr="00C671AA">
        <w:trPr>
          <w:tblCellSpacing w:w="0" w:type="dxa"/>
        </w:trPr>
        <w:tc>
          <w:tcPr>
            <w:tcW w:w="82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C671AA" w:rsidRPr="00C671AA" w:rsidRDefault="00C671AA" w:rsidP="00C671AA">
            <w:pPr>
              <w:spacing w:before="120" w:after="120" w:line="234" w:lineRule="atLeast"/>
              <w:jc w:val="center"/>
              <w:rPr>
                <w:rFonts w:ascii="Arial" w:eastAsia="Times New Roman" w:hAnsi="Arial" w:cs="Arial"/>
                <w:color w:val="000000"/>
                <w:sz w:val="18"/>
                <w:szCs w:val="18"/>
              </w:rPr>
            </w:pPr>
            <w:r w:rsidRPr="00C671AA">
              <w:rPr>
                <w:rFonts w:ascii="Arial" w:eastAsia="Times New Roman" w:hAnsi="Arial" w:cs="Arial"/>
                <w:color w:val="000000"/>
                <w:sz w:val="18"/>
                <w:szCs w:val="18"/>
              </w:rPr>
              <w:t>9</w:t>
            </w:r>
          </w:p>
        </w:tc>
        <w:tc>
          <w:tcPr>
            <w:tcW w:w="582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C671AA" w:rsidRPr="00C671AA" w:rsidRDefault="00C671AA" w:rsidP="00C671AA">
            <w:pPr>
              <w:spacing w:before="120" w:after="120" w:line="234" w:lineRule="atLeast"/>
              <w:rPr>
                <w:rFonts w:ascii="Arial" w:eastAsia="Times New Roman" w:hAnsi="Arial" w:cs="Arial"/>
                <w:color w:val="000000"/>
                <w:sz w:val="18"/>
                <w:szCs w:val="18"/>
              </w:rPr>
            </w:pPr>
            <w:r w:rsidRPr="00C671AA">
              <w:rPr>
                <w:rFonts w:ascii="Arial" w:eastAsia="Times New Roman" w:hAnsi="Arial" w:cs="Arial"/>
                <w:color w:val="000000"/>
                <w:sz w:val="18"/>
                <w:szCs w:val="18"/>
              </w:rPr>
              <w:t>Người hoạt động kháng chiến giải phóng dân tộc, bảo vệ Tổ quốc, làm nghĩa vụ quốc tế chết mà chưa được hưởng chế độ ưu đãi</w:t>
            </w:r>
          </w:p>
        </w:tc>
        <w:tc>
          <w:tcPr>
            <w:tcW w:w="22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C671AA" w:rsidRPr="00C671AA" w:rsidRDefault="00C671AA" w:rsidP="00C671AA">
            <w:pPr>
              <w:spacing w:before="120" w:after="120" w:line="234" w:lineRule="atLeast"/>
              <w:jc w:val="center"/>
              <w:rPr>
                <w:rFonts w:ascii="Arial" w:eastAsia="Times New Roman" w:hAnsi="Arial" w:cs="Arial"/>
                <w:color w:val="000000"/>
                <w:sz w:val="18"/>
                <w:szCs w:val="18"/>
              </w:rPr>
            </w:pPr>
            <w:r w:rsidRPr="00C671AA">
              <w:rPr>
                <w:rFonts w:ascii="Arial" w:eastAsia="Times New Roman" w:hAnsi="Arial" w:cs="Arial"/>
                <w:color w:val="000000"/>
                <w:sz w:val="18"/>
                <w:szCs w:val="18"/>
              </w:rPr>
              <w:t>1,5 lần mức chuẩn</w:t>
            </w:r>
          </w:p>
        </w:tc>
      </w:tr>
      <w:tr w:rsidR="00C671AA" w:rsidRPr="00C671AA" w:rsidTr="00C671AA">
        <w:trPr>
          <w:tblCellSpacing w:w="0" w:type="dxa"/>
        </w:trPr>
        <w:tc>
          <w:tcPr>
            <w:tcW w:w="82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C671AA" w:rsidRPr="00C671AA" w:rsidRDefault="00C671AA" w:rsidP="00C671AA">
            <w:pPr>
              <w:spacing w:before="120" w:after="120" w:line="234" w:lineRule="atLeast"/>
              <w:jc w:val="center"/>
              <w:rPr>
                <w:rFonts w:ascii="Arial" w:eastAsia="Times New Roman" w:hAnsi="Arial" w:cs="Arial"/>
                <w:color w:val="000000"/>
                <w:sz w:val="18"/>
                <w:szCs w:val="18"/>
              </w:rPr>
            </w:pPr>
            <w:r w:rsidRPr="00C671AA">
              <w:rPr>
                <w:rFonts w:ascii="Arial" w:eastAsia="Times New Roman" w:hAnsi="Arial" w:cs="Arial"/>
                <w:color w:val="000000"/>
                <w:sz w:val="18"/>
                <w:szCs w:val="18"/>
              </w:rPr>
              <w:t>10</w:t>
            </w:r>
          </w:p>
        </w:tc>
        <w:tc>
          <w:tcPr>
            <w:tcW w:w="582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C671AA" w:rsidRPr="00C671AA" w:rsidRDefault="00C671AA" w:rsidP="00C671AA">
            <w:pPr>
              <w:spacing w:before="120" w:after="120" w:line="234" w:lineRule="atLeast"/>
              <w:rPr>
                <w:rFonts w:ascii="Arial" w:eastAsia="Times New Roman" w:hAnsi="Arial" w:cs="Arial"/>
                <w:color w:val="000000"/>
                <w:sz w:val="18"/>
                <w:szCs w:val="18"/>
              </w:rPr>
            </w:pPr>
            <w:r w:rsidRPr="00C671AA">
              <w:rPr>
                <w:rFonts w:ascii="Arial" w:eastAsia="Times New Roman" w:hAnsi="Arial" w:cs="Arial"/>
                <w:color w:val="000000"/>
                <w:sz w:val="18"/>
                <w:szCs w:val="18"/>
              </w:rPr>
              <w:t>Người có công giúp đỡ cách mạng chết mà chưa được hưởng chế độ ưu đãi</w:t>
            </w:r>
          </w:p>
        </w:tc>
        <w:tc>
          <w:tcPr>
            <w:tcW w:w="22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C671AA" w:rsidRPr="00C671AA" w:rsidRDefault="00C671AA" w:rsidP="00C671AA">
            <w:pPr>
              <w:spacing w:before="120" w:after="120" w:line="234" w:lineRule="atLeast"/>
              <w:jc w:val="center"/>
              <w:rPr>
                <w:rFonts w:ascii="Arial" w:eastAsia="Times New Roman" w:hAnsi="Arial" w:cs="Arial"/>
                <w:color w:val="000000"/>
                <w:sz w:val="18"/>
                <w:szCs w:val="18"/>
              </w:rPr>
            </w:pPr>
            <w:r w:rsidRPr="00C671AA">
              <w:rPr>
                <w:rFonts w:ascii="Arial" w:eastAsia="Times New Roman" w:hAnsi="Arial" w:cs="Arial"/>
                <w:color w:val="000000"/>
                <w:sz w:val="18"/>
                <w:szCs w:val="18"/>
              </w:rPr>
              <w:t>1,5 lần mức chuẩn</w:t>
            </w:r>
          </w:p>
        </w:tc>
      </w:tr>
    </w:tbl>
    <w:p w:rsidR="00D61DCF" w:rsidRPr="00C671AA" w:rsidRDefault="00D61DCF" w:rsidP="00C671AA">
      <w:pPr>
        <w:shd w:val="clear" w:color="auto" w:fill="FFFFFF"/>
        <w:spacing w:before="120" w:after="120" w:line="234" w:lineRule="atLeast"/>
        <w:rPr>
          <w:rFonts w:ascii="Arial" w:eastAsia="Times New Roman" w:hAnsi="Arial" w:cs="Arial"/>
          <w:color w:val="000000"/>
          <w:sz w:val="18"/>
          <w:szCs w:val="18"/>
        </w:rPr>
      </w:pPr>
      <w:bookmarkStart w:id="0" w:name="_GoBack"/>
      <w:bookmarkEnd w:id="0"/>
    </w:p>
    <w:sectPr w:rsidR="00D61DCF" w:rsidRPr="00C671AA"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1AA"/>
    <w:rsid w:val="001C3441"/>
    <w:rsid w:val="00231EC8"/>
    <w:rsid w:val="0027592C"/>
    <w:rsid w:val="00707D37"/>
    <w:rsid w:val="00B70FF1"/>
    <w:rsid w:val="00C671AA"/>
    <w:rsid w:val="00D61DCF"/>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40BA69-E4E6-40E9-9F69-27698B200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71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289</Words>
  <Characters>1652</Characters>
  <Application>Microsoft Office Word</Application>
  <DocSecurity>0</DocSecurity>
  <Lines>13</Lines>
  <Paragraphs>3</Paragraphs>
  <ScaleCrop>false</ScaleCrop>
  <Company/>
  <LinksUpToDate>false</LinksUpToDate>
  <CharactersWithSpaces>1938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2023-07-24T00:56:00Z</dcterms:created>
  <dcterms:modified xsi:type="dcterms:W3CDTF">2023-07-24T00:57:00Z</dcterms:modified>
</cp:coreProperties>
</file>