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58"/>
        <w:gridCol w:w="7696"/>
      </w:tblGrid>
      <w:tr w:rsidR="00C34B46" w:rsidRPr="00C34B46" w:rsidTr="00C34B46">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after="0" w:line="234" w:lineRule="atLeast"/>
              <w:rPr>
                <w:rFonts w:ascii="Arial" w:eastAsia="Times New Roman" w:hAnsi="Arial" w:cs="Arial"/>
                <w:color w:val="000000"/>
                <w:sz w:val="18"/>
                <w:szCs w:val="18"/>
              </w:rPr>
            </w:pPr>
            <w:bookmarkStart w:id="0" w:name="dieu_5"/>
            <w:r w:rsidRPr="00C34B46">
              <w:rPr>
                <w:rFonts w:ascii="Arial" w:eastAsia="Times New Roman" w:hAnsi="Arial" w:cs="Arial"/>
                <w:b/>
                <w:bCs/>
                <w:color w:val="000000"/>
                <w:sz w:val="18"/>
                <w:szCs w:val="18"/>
              </w:rPr>
              <w:t>5- Thủ tục</w:t>
            </w:r>
            <w:bookmarkEnd w:id="0"/>
          </w:p>
        </w:tc>
        <w:tc>
          <w:tcPr>
            <w:tcW w:w="4200" w:type="pct"/>
            <w:tcBorders>
              <w:top w:val="single" w:sz="8" w:space="0" w:color="auto"/>
              <w:left w:val="nil"/>
              <w:bottom w:val="single" w:sz="8" w:space="0" w:color="auto"/>
              <w:right w:val="single" w:sz="8" w:space="0" w:color="auto"/>
            </w:tcBorders>
            <w:shd w:val="clear" w:color="auto" w:fill="FFFFFF"/>
            <w:hideMark/>
          </w:tcPr>
          <w:p w:rsidR="00C34B46" w:rsidRPr="00C34B46" w:rsidRDefault="00C34B46" w:rsidP="00C34B46">
            <w:pPr>
              <w:spacing w:after="0" w:line="234" w:lineRule="atLeast"/>
              <w:rPr>
                <w:rFonts w:ascii="Arial" w:eastAsia="Times New Roman" w:hAnsi="Arial" w:cs="Arial"/>
                <w:color w:val="000000"/>
                <w:sz w:val="18"/>
                <w:szCs w:val="18"/>
              </w:rPr>
            </w:pPr>
            <w:bookmarkStart w:id="1" w:name="dieu_5_name"/>
            <w:r w:rsidRPr="00C34B46">
              <w:rPr>
                <w:rFonts w:ascii="Arial" w:eastAsia="Times New Roman" w:hAnsi="Arial" w:cs="Arial"/>
                <w:b/>
                <w:bCs/>
                <w:color w:val="000000"/>
                <w:sz w:val="18"/>
                <w:szCs w:val="18"/>
              </w:rPr>
              <w:t>Cấp mới số lưu hành đối với trang thiết bị y tế khác thuộc loại C, D</w:t>
            </w:r>
            <w:bookmarkEnd w:id="1"/>
          </w:p>
        </w:tc>
      </w:tr>
      <w:tr w:rsidR="00C34B46" w:rsidRPr="00C34B46" w:rsidTr="00C34B4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Trình tự thực hiện</w:t>
            </w:r>
          </w:p>
        </w:tc>
      </w:tr>
      <w:tr w:rsidR="00C34B46" w:rsidRPr="00C34B46" w:rsidTr="00C34B46">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i/>
                <w:iCs/>
                <w:color w:val="000000"/>
                <w:sz w:val="18"/>
                <w:szCs w:val="18"/>
              </w:rPr>
              <w:t>Bước 1:</w:t>
            </w:r>
            <w:r w:rsidRPr="00C34B46">
              <w:rPr>
                <w:rFonts w:ascii="Arial" w:eastAsia="Times New Roman" w:hAnsi="Arial" w:cs="Arial"/>
                <w:color w:val="000000"/>
                <w:sz w:val="18"/>
                <w:szCs w:val="18"/>
              </w:rPr>
              <w:t> Tổ chức đề nghị cấp số lưu hành nộp hồ sơ cho Bộ Y tế thông qua Hệ thống thông tin giải quyết thủ tục hành chính Bộ Y tế (https://dichvucong.moh.gov.vn) hoặc Cổng thông tin điện tử về quản lý trang thiết bị y tế (https://dmec.moh.gov.vn/).</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i/>
                <w:iCs/>
                <w:color w:val="000000"/>
                <w:sz w:val="18"/>
                <w:szCs w:val="18"/>
              </w:rPr>
              <w:t>Bước 2:</w:t>
            </w:r>
            <w:r w:rsidRPr="00C34B46">
              <w:rPr>
                <w:rFonts w:ascii="Arial" w:eastAsia="Times New Roman" w:hAnsi="Arial" w:cs="Arial"/>
                <w:color w:val="000000"/>
                <w:sz w:val="18"/>
                <w:szCs w:val="18"/>
              </w:rPr>
              <w:t> Trường hợp không có yêu cầu sửa đổi, bổ sung hồ sơ đăng ký lưu hành, Bộ trưởng, Bộ Y tế có trách nhiệm: Tổ chức thẩm định để cấp số lưu hành trong thời hạn 45 ngày, kể từ ngày nhận được hồ sơ đầy đủ, hợp lệ (bao gồm cả giấy tờ xác nhận đã nộp phí thẩm định cấp giấy phép lưu hành theo quy định của Bộ Tài chính). Trường hợp không cấp số lưu hành phải có văn bản trả lời và nêu rõ lý do.</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Trường hợp hồ sơ đăng ký lưu hành chưa hoàn chỉnh thì Bộ Y tế phải thông báo cho tổ chức đề nghị cấp số lưu hành để bổ sung, sửa đổi hồ sơ đăng ký lưu hành, trong đó phải nêu cụ thể là bổ sung những tài liệu nào, nội dung nào cần sửa đổi trong thời hạn 40 ngày, kể từ ngày nhận được hồ sơ đầy đủ, hợp lệ.</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i/>
                <w:iCs/>
                <w:color w:val="000000"/>
                <w:sz w:val="18"/>
                <w:szCs w:val="18"/>
              </w:rPr>
              <w:t>Bước 3:</w:t>
            </w:r>
            <w:r w:rsidRPr="00C34B46">
              <w:rPr>
                <w:rFonts w:ascii="Arial" w:eastAsia="Times New Roman" w:hAnsi="Arial" w:cs="Arial"/>
                <w:color w:val="000000"/>
                <w:sz w:val="18"/>
                <w:szCs w:val="18"/>
              </w:rPr>
              <w:t> Khi nhận được yêu cầu bổ sung, sửa đổi hồ sơ đề nghị cấp số lưu hành, cơ sở đề nghị cấp số lưu hành phải bổ sung, sửa đổi theo đúng những nội dung đã thông báo và gửi về Bộ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Trường hợp cơ sở đề nghị cấp số lưu hành đã bổ sung, sửa đổi hồ sơ nhưng không đúng với yêu cầu thì Bộ Y tế sẽ thông báo cho cơ sở để tiếp tục hoàn chỉnh hồ sơ theo quy định.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Sau 90 ngày, kể từ ngày Bộ Y tế có thông báo yêu cầu mà cơ sở không bổ sung, sửa đổi hồ sơ hoặc nếu sau 03 lần sửa đổi, bổ sung hồ sơ kể từ ngày Bộ Y tế có yêu cầu sửa đổi, bổ sung lần đầu mà hồ sơ vẫn không đáp ứng yêu cầu thì phải thực hiện lại từ đầu thủ tục đề nghị cấp số lưu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i/>
                <w:iCs/>
                <w:color w:val="000000"/>
                <w:sz w:val="18"/>
                <w:szCs w:val="18"/>
              </w:rPr>
              <w:t>Bước 4:</w:t>
            </w:r>
            <w:r w:rsidRPr="00C34B46">
              <w:rPr>
                <w:rFonts w:ascii="Arial" w:eastAsia="Times New Roman" w:hAnsi="Arial" w:cs="Arial"/>
                <w:color w:val="000000"/>
                <w:sz w:val="18"/>
                <w:szCs w:val="18"/>
              </w:rPr>
              <w:t> Trong thời hạn 01 ngày làm việc, kể từ ngày cấp số lưu hành, Bộ Y tế có trách nhiệm công khai trên Cổng thông tin điện tử về quản lý trang thiết bị y tế các thông tin sau:</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a) Tên, phân loại, cơ sở sản xuất, nước sản xuất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b) Số lưu hành của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 Tên, địa chỉ của chủ sở hữu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d) Tên, địa chỉ của chủ sở hữu số lưu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 Tên, địa chỉ của cơ sở bảo hành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e) Các tài liệu trong hồ sơ đăng ký lưu hành của trang thiết bị y tế, trừ Hồ sơ kỹ thuật chung về trang thiết bị y tế theo quy định của ASEAN.</w:t>
            </w:r>
          </w:p>
        </w:tc>
      </w:tr>
      <w:tr w:rsidR="00C34B46" w:rsidRPr="00C34B46" w:rsidTr="00C34B4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Cách thức thực hiện</w:t>
            </w:r>
          </w:p>
        </w:tc>
      </w:tr>
      <w:tr w:rsidR="00C34B46" w:rsidRPr="00C34B46" w:rsidTr="00C34B46">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Nộp hồ sơ trực tuyến qua mạng</w:t>
            </w:r>
          </w:p>
        </w:tc>
      </w:tr>
      <w:tr w:rsidR="00C34B46" w:rsidRPr="00C34B46" w:rsidTr="00C34B4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Thành phần, số lượng hồ sơ</w:t>
            </w:r>
          </w:p>
        </w:tc>
      </w:tr>
      <w:tr w:rsidR="00C34B46" w:rsidRPr="00C34B46" w:rsidTr="00C34B46">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i/>
                <w:iCs/>
                <w:color w:val="000000"/>
                <w:sz w:val="18"/>
                <w:szCs w:val="18"/>
              </w:rPr>
              <w:t>I. Thành phần hồ sơ bao gồm:</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a) Văn bản đề nghị cấp mới số lưu hành đối với trang thiết bị y tế khác thuộc loại C, D theo Mẫu số 03.05 quy định tại Phụ lục I ban hành kèm theo Thông tư 10/2023/TT-BYT.</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b) Giấy chứng nhận đạt tiêu chuẩn quản lý chất lượng ISO 13845 còn hiệu lực tại thời điểm nộp hồ sơ.</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 Giấy ủy quyền của chủ sở hữu trang thiết bị y tế cho cơ sở thực hiện việc đăng ký lưu hành theo Mẫu quy định tại Phụ lục VI ban hành kèm theo Thông tư 19/2021/TT-BYT còn hiệu lực tại thời điểm nộp hồ sơ, trừ trường hợp quy định tại điểm a khoản 1 Điều 25 Nghị định 98/2021/NĐ-CP (Doanh nghiệp, hợp tác xã, hộ kinh doanh của Việt Nam là chủ sở hữu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xml:space="preserve">d) Giấy xác nhận đủ điều kiện bảo hành quy định tại phụ lục VII ban hành kèm theo Thông tư 19/2021/TT-BYT do chủ sở hữu trang thiết bị y tế cấp, trừ trường hợp trang thiết bị y tế sử dụng </w:t>
            </w:r>
            <w:r w:rsidRPr="00C34B46">
              <w:rPr>
                <w:rFonts w:ascii="Arial" w:eastAsia="Times New Roman" w:hAnsi="Arial" w:cs="Arial"/>
                <w:color w:val="000000"/>
                <w:sz w:val="18"/>
                <w:szCs w:val="18"/>
              </w:rPr>
              <w:lastRenderedPageBreak/>
              <w:t>một lần theo quy định của chủ sở hữu trang thiết bị y tế hoặc có tài liệu chứng minh không có chế độ bảo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 Giấy lưu hành còn hiệu lực tại thời điểm nộp hồ sơ đối với hàng thiết bị y tế nhập khẩu.</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e) Kết quả thẩm định hồ sơ kỹ thuật chung về trang thiết bị y tế theo quy định của ASEAN của đơn vị do Bộ trưởng Bộ Y tế chỉ định và Hồ sơ CSDT đối với hồ sơ nộp từ ngày 01/01/2024</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g) Đối với hồ sơ nộp trước ngày 01/01/2024.</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Tài liệu mô tả tóm tắt kỹ thuật trang thiết bị y tế bằng tiếng Việt, kèm theo tài liệu kỹ thuật mô tả chức năng, thông số kỹ thuật của trang thiết bị y tế do chủ sở hữu trang thiết bị y tế ban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Riêng đối với thuốc thử, chất hiệu chuẩn, vật liệu kiểm soát in vitro: tài liệu kỹ thuật bằng tiếng Việt kèm theo tài liệu về nguyên vật liệu, về an toàn của sản phẩm, quy trình sản xuất và kiểm soát chất lượng sản phẩm, các báo cáo nghiên cứu lâm sàng và tiền lâm sàng bao gồm báo cáo độ ổn định.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Tài liệu hướng dẫn sử dụng của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Mẫu nhãn sẽ sử dụng khi lưu hành tại Việt Nam của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h) Đối với trang thiết bị y tế chẩn đoán in vitro là thuốc thử, chất hiệu chuẩn, vật liệu kiểm soát phải có thêm giấy chứng nhận chất lượng do cơ quan có thẩm quyền của Việt Nam cấp.</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i) Đối với hóa chất, chế phẩm chỉ có một mục đích là khử khuẩn trang thiết bị y tế phải có thêm Phiếu kiểm nghiệm thành phần, hàm lượng các chất có hoạt tính khử khuẩn của đơn vị đã công bố đủ điều kiện thực hiện kiểm nghiệm theo quy định của pháp luật về quản lý hóa chất, chế phẩm diệt côn trùng, diệt khuẩn dùng trong lĩnh vực gia dụng và y tế; Phiếu khảo nghiệm đánh giá hiệu lực sinh học của sản phẩm và tác dụng phụ của sản phẩm đối với người tham gia thử nghiệm của đơn vị đã công bố đủ điều kiện thực hiện khảo nghiệm theo quy định của pháp luật về quản lý hóa chất, chế phẩm diệt côn trùng, diệt khuẩn dùng trong lĩnh vực gia dụng và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t>(Yêu cầu đối với một số giấy tờ trong bộ hồ sơ đề nghị cấp mới số lưu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t>a) Đối với giấy chứng nhận đạt tiêu chuẩn quản lý chất lượng: Nộp bản gốc hoặc bản sao có chứng thực hoặc bản sao có xác nhận của cơ sở đề nghị cấp số lưu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t>Trường hợp giấy chứng nhận đạt tiêu chuẩn quản lý chất lượng không bằng tiếng Anh hoặc không bằng tiếng Việt thì phải dịch ra tiếng Việt. Bản dịch phải được chứng thực theo quy định của pháp luật.</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t>b) Đối với giấy ủy quyền của chủ sở hữu trang thiết bị y tế và giấy xác nhận cơ sở đủ điều kiện bảo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t>- Đối với trang thiết bị y tế sản xuất trong nước: Nộp bản gốc hoặc bản sao có chứng thực;</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t>- Đối với trang thiết bị y tế nhập khẩu: Nộp bản đã được hợp pháp hóa lãnh sự hoặc bản sao có chứng thực của bản đã được hợp pháp hóa lãnh sự.</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t>c) Đối với giấy lưu hành: Nộp bản đã được hợp pháp hóa lãnh sự hoặc bản sao có chứng thực của bản đã được hợp pháp hóa lãnh sự.</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t>Trường hợp giấy lưu hành không bằng tiếng Anh hoặc không bằng tiếng Việt thì phải dịch ra tiếng Việt. Bản dịch phải được chứng thực theo quy định của pháp luật.</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t>d) Đối với giấy chứng nhận đánh giá chất lượng, phiếu kiểm nghiệm, phiếu khám nghiệm và kết quả thẩm định hồ sơ CSDT: Nộp bản gốc hoặc bản sao có chứng thực hoặc bản sao có xác nhận của cơ sở đề nghị cấp số lưu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t>đ) Đối với hồ sơ CSDT: Nộp bản có xác nhận của tổ chức đề nghị cấp số lưu hành. Trường hợp hồ sơ CSDT không bằng tiếng Anh hoặc không bằng tiếng Việt thì phải dịch ra tiếng Việt. Bản dịch phải được chứng thực theo quy định của pháp luật.</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t>e) Đối với tài liệu kỹ thuật của trang thiết bị y tế: Nộp bàn có xác nhận của tổ chức đề nghị cấp số lưu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t>- Đối với tài liệu hướng dẫn sử dụng của trang thiết bị y tế: Nộp bản bằng tiếng Việt có xác nhận của tổ chức đề nghị cấp số lưu hành, kèm theo bản gốc bằng tiếng Anh do chủ sở hữu trang thiết bị y tế ban hành đối với trang thiết bị y tế nhập khẩu.</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i/>
                <w:iCs/>
                <w:color w:val="000000"/>
                <w:sz w:val="18"/>
                <w:szCs w:val="18"/>
              </w:rPr>
              <w:lastRenderedPageBreak/>
              <w:t>- Đối với mẫu nhãn: Nộp bản mẫu nhãn có xác nhận của tổ chức đề nghị cấp số lưu hành. Mẫu nhãn phải đáp ứng các yêu cầu theo quy định của pháp luật về nhãn hàng hóa.)</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i/>
                <w:iCs/>
                <w:color w:val="000000"/>
                <w:sz w:val="18"/>
                <w:szCs w:val="18"/>
              </w:rPr>
              <w:t>II. Số lượng hồ sơ:</w:t>
            </w:r>
            <w:r w:rsidRPr="00C34B46">
              <w:rPr>
                <w:rFonts w:ascii="Arial" w:eastAsia="Times New Roman" w:hAnsi="Arial" w:cs="Arial"/>
                <w:color w:val="000000"/>
                <w:sz w:val="18"/>
                <w:szCs w:val="18"/>
              </w:rPr>
              <w:t> 01 (bộ)</w:t>
            </w:r>
          </w:p>
        </w:tc>
      </w:tr>
      <w:tr w:rsidR="00C34B46" w:rsidRPr="00C34B46" w:rsidTr="00C34B4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lastRenderedPageBreak/>
              <w:t>Thời hạn giải quyết</w:t>
            </w:r>
          </w:p>
        </w:tc>
      </w:tr>
      <w:tr w:rsidR="00C34B46" w:rsidRPr="00C34B46" w:rsidTr="00C34B46">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Sau 45 ngày làm việc, kể từ ngày nhận được hồ sơ đầy đủ, hợp lệ (bao gồm cả giấy tờ xác nhận đã nộp phí thẩm định cấp giấy phép lưu hành theo quy định của Bộ Tài chính).</w:t>
            </w:r>
          </w:p>
        </w:tc>
      </w:tr>
      <w:tr w:rsidR="00C34B46" w:rsidRPr="00C34B46" w:rsidTr="00C34B4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Đối tượng thực hiện thủ tục hành chính</w:t>
            </w:r>
          </w:p>
        </w:tc>
      </w:tr>
      <w:tr w:rsidR="00C34B46" w:rsidRPr="00C34B46" w:rsidTr="00C34B46">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Tổ chức</w:t>
            </w:r>
          </w:p>
        </w:tc>
      </w:tr>
      <w:tr w:rsidR="00C34B46" w:rsidRPr="00C34B46" w:rsidTr="00C34B4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Cơ quan thực hiện thủ tục hành chính</w:t>
            </w:r>
          </w:p>
        </w:tc>
      </w:tr>
      <w:tr w:rsidR="00C34B46" w:rsidRPr="00C34B46" w:rsidTr="00C34B46">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Cục Cơ sở hạ tầng và Thiết bị y tế</w:t>
            </w:r>
          </w:p>
        </w:tc>
      </w:tr>
      <w:tr w:rsidR="00C34B46" w:rsidRPr="00C34B46" w:rsidTr="00C34B4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Kết quả thực hiện thủ tục hành chính</w:t>
            </w:r>
          </w:p>
        </w:tc>
      </w:tr>
      <w:tr w:rsidR="00C34B46" w:rsidRPr="00C34B46" w:rsidTr="00C34B46">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Số lưu hành</w:t>
            </w:r>
          </w:p>
        </w:tc>
      </w:tr>
      <w:tr w:rsidR="00C34B46" w:rsidRPr="00C34B46" w:rsidTr="00C34B4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Lệ phí (nếu có)</w:t>
            </w:r>
          </w:p>
        </w:tc>
      </w:tr>
      <w:tr w:rsidR="00C34B46" w:rsidRPr="00C34B46" w:rsidTr="00C34B46">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Phí:</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Phí thẩm định hồ sơ đăng ký lưu hành trang thiết bị y tế loại C, D: 5.000.000 đồng/1 hồ sơ</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Lệ phí: không có</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tư số 278/2016/TT-BTC ngày 14/11/2016 quy định mức thu, chế độ thu, nộp, quản lý và sử dụng phí trong lĩnh vực y tế)</w:t>
            </w:r>
          </w:p>
        </w:tc>
      </w:tr>
      <w:tr w:rsidR="00C34B46" w:rsidRPr="00C34B46" w:rsidTr="00C34B4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Tên mẫu đơn, mẫu tờ khai (Đính kèm thủ tục này)</w:t>
            </w:r>
          </w:p>
        </w:tc>
      </w:tr>
      <w:tr w:rsidR="00C34B46" w:rsidRPr="00C34B46" w:rsidTr="00C34B46">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Phụ lục I: Cấp mới số lưu hành đối với trang thiết bị y tế khác thuộc loại C, D</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Phụ lục II: Giấy ủy quyền của chủ sở hữu trang thiết bị y tế cho tổ chức đứng tên đăng ký lưu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Phụ lục III: Giấy xác nhận cơ sở đủ điều kiện bảo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Phụ lục IV: Tài liệu kỹ thuật trang thiết bị y tế</w:t>
            </w:r>
          </w:p>
        </w:tc>
      </w:tr>
      <w:tr w:rsidR="00C34B46" w:rsidRPr="00C34B46" w:rsidTr="00C34B4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Yêu cầu, điều kiện thực hiện thủ tục hành chính (nếu có)</w:t>
            </w:r>
          </w:p>
        </w:tc>
      </w:tr>
      <w:tr w:rsidR="00C34B46" w:rsidRPr="00C34B46" w:rsidTr="00C34B46">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Điều 25 Nghị định số 98/2021/NĐ-CP: Điều kiện của tổ chức được đứng tên công bố tiêu chuẩn áp dụng hoặc đăng ký lưu hành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1. Tổ chức được đứng tên công bố tiêu chuẩn áp dụng hoặc đăng ký lưu hành trang thiết bị y tế bao gồm:</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a) Doanh nghiệp, hợp tác xã, hộ kinh doanh của Việt Nam là chủ sở hữu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b) Doanh nghiệp, hợp tác xã, hộ kinh doanh của Việt Nam được ủy quyền của chủ sở hữu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 Văn phòng đại diện thường trú tại Việt Nam của thương nhân nước ngoài mà thương nhân đó là chủ sở hữu trang thiết bị y tế hoặc được ủy quyền của chủ sở hữu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2. Tổ chức đứng tên công bố tiêu chuẩn áp dụng hoặc đăng ký lưu hành trang thiết bị y tế phải có cơ sở bảo hành tại Việt Nam hoặc phải có hợp đồng với tổ chức đủ năng lực bảo hành trang thiết bị y tế, trừ trường hợp các trang thiết bị y tế sử dụng một lần theo quy định của chủ sở hữu trang thiết bị y tế hoặc có tài liệu chứng minh không có chế độ bảo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lastRenderedPageBreak/>
              <w:t>Trường hợp tổ chức đứng tên công bố tiêu chuẩn áp dụng hoặc đăng ký lưu hành trang thiết bị y tế thuộc quy định tại điểm c khoản 1 Điều này thì chủ sở hữu trang thiết bị y tế phải có cơ sở bảo hành tại Việt Nam hoặc phải có hợp đồng với cơ sở đủ năng lực bảo hành trang thiết bị y tế, trừ trường hợp các trang thiết bị y tế sử dụng một lần theo quy định của chủ sở hữu trang thiết bị y tế hoặc có tài liệu chứng minh không có chế độ bảo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Cơ sở bảo hành phải được chủ sở hữu trang thiết bị y tế chứng nhận đủ năng lực bảo hành sản phẩm.</w:t>
            </w:r>
          </w:p>
        </w:tc>
      </w:tr>
      <w:tr w:rsidR="00C34B46" w:rsidRPr="00C34B46" w:rsidTr="00C34B46">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lastRenderedPageBreak/>
              <w:t>Căn cứ pháp lý của thủ tục hành chính</w:t>
            </w:r>
          </w:p>
        </w:tc>
      </w:tr>
      <w:tr w:rsidR="00C34B46" w:rsidRPr="00C34B46" w:rsidTr="00C34B46">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200" w:type="pct"/>
            <w:tcBorders>
              <w:top w:val="nil"/>
              <w:left w:val="nil"/>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1. Nghị định số 98/2021/NĐ-CP ngày 08 tháng 11 năm 2021 của Chính phủ về quản lý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2. Nghị định số 07/2023/NĐ-CP ngày 03 tháng 3 năm 2023 của Chính phủ sửa đổi, bổ sung một số điều của Nghị định số 98/2021/NĐ-CP ngày 08 tháng 11 năm 2021 của Chính phủ về quản lý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3. Thông tư số 19/2021/TT-BYT ngày 16 tháng 11 năm 2021 của Bộ trưởng Bộ Y tế quy định mẫu văn bản, báo cáo thực hiện Nghị định số 98/2021/NĐ-CP ngày 08 tháng 11 năm 2021 của Chính phủ về quản lý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4. Thông tư số 10/2023/TT-BYT ngày 11 tháng 5 năm 2023 của Bộ trưởng Bộ Y tế sửa đổi bổ sung một số điều của Thông tư số 19/2021/TT-BYT ngày 16 tháng 11 năm 2021 của Bộ trưởng Bộ Y tế quy định mẫu văn bản, báo cáo thực hiện Nghị định số 98/2021/NĐ-CP ngày 08 tháng 11 năm 2021 của Chính phủ về quản lý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5. Thông tư số 278/2016/TT-BTC ngày 14/11/2016 quy định mức thu, chế độ thu, nộp, quản lý và sử dụng phí trong lĩnh vực y tế</w:t>
            </w:r>
          </w:p>
        </w:tc>
      </w:tr>
    </w:tbl>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Phụ lục I</w:t>
      </w:r>
    </w:p>
    <w:p w:rsidR="00C34B46" w:rsidRPr="00C34B46" w:rsidRDefault="00C34B46" w:rsidP="00C34B46">
      <w:pPr>
        <w:shd w:val="clear" w:color="auto" w:fill="FFFFFF"/>
        <w:spacing w:before="120" w:after="120" w:line="234" w:lineRule="atLeast"/>
        <w:jc w:val="right"/>
        <w:rPr>
          <w:rFonts w:ascii="Arial" w:eastAsia="Times New Roman" w:hAnsi="Arial" w:cs="Arial"/>
          <w:color w:val="000000"/>
          <w:sz w:val="18"/>
          <w:szCs w:val="18"/>
        </w:rPr>
      </w:pPr>
      <w:r w:rsidRPr="00C34B46">
        <w:rPr>
          <w:rFonts w:ascii="Arial" w:eastAsia="Times New Roman" w:hAnsi="Arial" w:cs="Arial"/>
          <w:b/>
          <w:bCs/>
          <w:color w:val="000000"/>
          <w:sz w:val="18"/>
          <w:szCs w:val="18"/>
        </w:rPr>
        <w:t>Mẫu số 03.05</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C34B46" w:rsidRPr="00C34B46" w:rsidTr="00C34B46">
        <w:trPr>
          <w:tblCellSpacing w:w="0" w:type="dxa"/>
        </w:trPr>
        <w:tc>
          <w:tcPr>
            <w:tcW w:w="334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TÊN CƠ SỞ ĐĂNG KÝ</w:t>
            </w:r>
            <w:r w:rsidRPr="00C34B46">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CỘNG HÒA XÃ HỘI CHỦ NGHĨA VIỆT NAM</w:t>
            </w:r>
            <w:r w:rsidRPr="00C34B46">
              <w:rPr>
                <w:rFonts w:ascii="Arial" w:eastAsia="Times New Roman" w:hAnsi="Arial" w:cs="Arial"/>
                <w:b/>
                <w:bCs/>
                <w:color w:val="000000"/>
                <w:sz w:val="18"/>
                <w:szCs w:val="18"/>
              </w:rPr>
              <w:br/>
              <w:t>Độc lập - Tự do - Hạnh phúc</w:t>
            </w:r>
            <w:r w:rsidRPr="00C34B46">
              <w:rPr>
                <w:rFonts w:ascii="Arial" w:eastAsia="Times New Roman" w:hAnsi="Arial" w:cs="Arial"/>
                <w:b/>
                <w:bCs/>
                <w:color w:val="000000"/>
                <w:sz w:val="18"/>
                <w:szCs w:val="18"/>
              </w:rPr>
              <w:br/>
              <w:t>---------------</w:t>
            </w:r>
          </w:p>
        </w:tc>
      </w:tr>
      <w:tr w:rsidR="00C34B46" w:rsidRPr="00C34B46" w:rsidTr="00C34B46">
        <w:trPr>
          <w:tblCellSpacing w:w="0" w:type="dxa"/>
        </w:trPr>
        <w:tc>
          <w:tcPr>
            <w:tcW w:w="334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Số: ………..</w:t>
            </w:r>
          </w:p>
        </w:tc>
        <w:tc>
          <w:tcPr>
            <w:tcW w:w="550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jc w:val="right"/>
              <w:rPr>
                <w:rFonts w:ascii="Arial" w:eastAsia="Times New Roman" w:hAnsi="Arial" w:cs="Arial"/>
                <w:color w:val="000000"/>
                <w:sz w:val="18"/>
                <w:szCs w:val="18"/>
              </w:rPr>
            </w:pPr>
            <w:r w:rsidRPr="00C34B46">
              <w:rPr>
                <w:rFonts w:ascii="Arial" w:eastAsia="Times New Roman" w:hAnsi="Arial" w:cs="Arial"/>
                <w:i/>
                <w:iCs/>
                <w:color w:val="000000"/>
                <w:sz w:val="18"/>
                <w:szCs w:val="18"/>
              </w:rPr>
              <w:t>….….</w:t>
            </w:r>
            <w:r w:rsidRPr="00C34B46">
              <w:rPr>
                <w:rFonts w:ascii="Arial" w:eastAsia="Times New Roman" w:hAnsi="Arial" w:cs="Arial"/>
                <w:i/>
                <w:iCs/>
                <w:color w:val="000000"/>
                <w:sz w:val="18"/>
                <w:szCs w:val="18"/>
                <w:vertAlign w:val="superscript"/>
              </w:rPr>
              <w:t>1</w:t>
            </w:r>
            <w:r w:rsidRPr="00C34B46">
              <w:rPr>
                <w:rFonts w:ascii="Arial" w:eastAsia="Times New Roman" w:hAnsi="Arial" w:cs="Arial"/>
                <w:i/>
                <w:iCs/>
                <w:color w:val="000000"/>
                <w:sz w:val="18"/>
                <w:szCs w:val="18"/>
              </w:rPr>
              <w:t>….…, ngày ….. tháng ….. năm 20……</w:t>
            </w:r>
          </w:p>
        </w:tc>
      </w:tr>
    </w:tbl>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 </w:t>
      </w:r>
    </w:p>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VĂN BẢN ĐỀ NGHỊ</w:t>
      </w:r>
    </w:p>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Cấp mới số lưu hành đối với trang thiết bị y tế khác thuộc loại C, D</w:t>
      </w:r>
    </w:p>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Kính gửi: Bộ Y tế (Cục Cơ sở hạ tầng và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1. Tên cơ sở đăng ký: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Mã số thuế hoặc Số giấy phép thành lập Văn phòng đại diện: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Địa chỉ: ………………</w:t>
      </w:r>
      <w:r w:rsidRPr="00C34B46">
        <w:rPr>
          <w:rFonts w:ascii="Arial" w:eastAsia="Times New Roman" w:hAnsi="Arial" w:cs="Arial"/>
          <w:color w:val="000000"/>
          <w:sz w:val="18"/>
          <w:szCs w:val="18"/>
          <w:vertAlign w:val="superscript"/>
        </w:rPr>
        <w:t>2</w:t>
      </w:r>
      <w:r w:rsidRPr="00C34B46">
        <w:rPr>
          <w:rFonts w:ascii="Arial" w:eastAsia="Times New Roman" w:hAnsi="Arial" w:cs="Arial"/>
          <w:color w:val="000000"/>
          <w:sz w:val="18"/>
          <w:szCs w:val="18"/>
        </w:rPr>
        <w:t>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Điện thoại: ………………………………..………..Fax: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Email: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2. Người đại diện hợp pháp của cơ sở:</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Họ và tên: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Số CMND/Định danh/Hộ chiếu: …………………ngày cấp: …………..nơi cấp: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Điện thoại cố định: …………………………..Điện thoại di động: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3. Trang thiết bị y tế đăng ký lưu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Tên trang thiết bị y tế: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lastRenderedPageBreak/>
        <w:t>Tên thương mại (nếu có):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Mã Global Medical Device Nomenclature - GMDN (nếu có):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Chủng loại: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Mã sản phẩm </w:t>
      </w:r>
      <w:r w:rsidRPr="00C34B46">
        <w:rPr>
          <w:rFonts w:ascii="Arial" w:eastAsia="Times New Roman" w:hAnsi="Arial" w:cs="Arial"/>
          <w:i/>
          <w:iCs/>
          <w:color w:val="000000"/>
          <w:sz w:val="18"/>
          <w:szCs w:val="18"/>
        </w:rPr>
        <w:t>(nếu có)</w:t>
      </w:r>
      <w:r w:rsidRPr="00C34B46">
        <w:rPr>
          <w:rFonts w:ascii="Arial" w:eastAsia="Times New Roman" w:hAnsi="Arial" w:cs="Arial"/>
          <w:color w:val="000000"/>
          <w:sz w:val="18"/>
          <w:szCs w:val="18"/>
        </w:rPr>
        <w:t>: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Quy cách đóng gói (nếu có):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Loại trang thiết bị y tế: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Mục đích sử dụng: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Tên cơ sở sản xuất: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Địa chỉ cơ sở sản xuất: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4. Thông tin về chủ sở hữu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Tên chủ sở hữu: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Địa chỉ chủ sở hữu: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5. Thông tin về cơ sở bảo hành </w:t>
      </w:r>
      <w:r w:rsidRPr="00C34B46">
        <w:rPr>
          <w:rFonts w:ascii="Arial" w:eastAsia="Times New Roman" w:hAnsi="Arial" w:cs="Arial"/>
          <w:i/>
          <w:iCs/>
          <w:color w:val="000000"/>
          <w:sz w:val="18"/>
          <w:szCs w:val="18"/>
        </w:rPr>
        <w:t>(nếu có)</w:t>
      </w:r>
      <w:r w:rsidRPr="00C34B46">
        <w:rPr>
          <w:rFonts w:ascii="Arial" w:eastAsia="Times New Roman" w:hAnsi="Arial" w:cs="Arial"/>
          <w:color w:val="000000"/>
          <w:sz w:val="18"/>
          <w:szCs w:val="18"/>
        </w:rPr>
        <w:t>:</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Tên cơ sở: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Địa chỉ: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Điện thoại cố định: …………………………….Điện thoại di động: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6. Số công bố đủ điều kiện sản xuất đối với trang thiết bị y tế sản xuất trong nước: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7. Hiệu lực của các giấy tờ trong hồ sơ</w:t>
      </w:r>
      <w:r w:rsidRPr="00C34B46">
        <w:rPr>
          <w:rFonts w:ascii="Arial" w:eastAsia="Times New Roman" w:hAnsi="Arial" w:cs="Arial"/>
          <w:color w:val="000000"/>
          <w:sz w:val="18"/>
          <w:szCs w:val="18"/>
          <w:vertAlign w:val="superscript"/>
        </w:rPr>
        <w:t>5</w:t>
      </w:r>
      <w:r w:rsidRPr="00C34B46">
        <w:rPr>
          <w:rFonts w:ascii="Arial" w:eastAsia="Times New Roman" w:hAnsi="Arial" w:cs="Arial"/>
          <w:color w:val="000000"/>
          <w:sz w:val="18"/>
          <w:szCs w:val="18"/>
        </w:rPr>
        <w:t>:</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Giấy chứng nhận đạt tiêu chuẩn quản lý chất lượng ISO 13485: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Giấy ủy quyền của chủ sở hữu trang thiết bị y tế: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Giấy lưu hành đối với trang thiết bị y tế nhập khẩu: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Hồ sơ kèm theo gồm: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9"/>
        <w:gridCol w:w="7761"/>
        <w:gridCol w:w="554"/>
      </w:tblGrid>
      <w:tr w:rsidR="00C34B46" w:rsidRPr="00C34B46" w:rsidTr="00C34B4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w:t>
            </w:r>
          </w:p>
        </w:tc>
        <w:tc>
          <w:tcPr>
            <w:tcW w:w="42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Giấy chứng nhận đạt tiêu chuẩn quản lý chất lượng ISO 13485</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r>
      <w:tr w:rsidR="00C34B46" w:rsidRPr="00C34B46" w:rsidTr="00C34B4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w:t>
            </w:r>
          </w:p>
        </w:tc>
        <w:tc>
          <w:tcPr>
            <w:tcW w:w="42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Giấy ủy quyền của chủ sở hữu trang thiết bị y tế</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r>
      <w:tr w:rsidR="00C34B46" w:rsidRPr="00C34B46" w:rsidTr="00C34B4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3.</w:t>
            </w:r>
          </w:p>
        </w:tc>
        <w:tc>
          <w:tcPr>
            <w:tcW w:w="42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Giấy xác nhận đủ điều kiện bảo hành</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r>
      <w:tr w:rsidR="00C34B46" w:rsidRPr="00C34B46" w:rsidTr="00C34B4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4.</w:t>
            </w:r>
          </w:p>
        </w:tc>
        <w:tc>
          <w:tcPr>
            <w:tcW w:w="42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Giấy lưu hành đối với trang thiết bị y tế nhập khẩu</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r>
      <w:tr w:rsidR="00C34B46" w:rsidRPr="00C34B46" w:rsidTr="00C34B4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5.</w:t>
            </w:r>
          </w:p>
        </w:tc>
        <w:tc>
          <w:tcPr>
            <w:tcW w:w="42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Hồ sơ CSDT</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r>
      <w:tr w:rsidR="00C34B46" w:rsidRPr="00C34B46" w:rsidTr="00C34B4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6.</w:t>
            </w:r>
          </w:p>
        </w:tc>
        <w:tc>
          <w:tcPr>
            <w:tcW w:w="42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Kết quả thẩm định hồ sơ CSDT</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r>
      <w:tr w:rsidR="00C34B46" w:rsidRPr="00C34B46" w:rsidTr="00C34B4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7.</w:t>
            </w:r>
          </w:p>
        </w:tc>
        <w:tc>
          <w:tcPr>
            <w:tcW w:w="42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Giấy chứng nhận đánh giá chất lượng do cơ quan có thẩm quyền của Việt Nam cấp đối với trang thiết bị y tế chẩn đoán in vitro</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r>
      <w:tr w:rsidR="00C34B46" w:rsidRPr="00C34B46" w:rsidTr="00C34B4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8.</w:t>
            </w:r>
          </w:p>
        </w:tc>
        <w:tc>
          <w:tcPr>
            <w:tcW w:w="42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Phiếu kiểm nghiệm thành phần, hàm lượng các chất có hoạt tính khử khuẩn; Phiếu khảo nghiệm đánh giá hiệu lực sinh học của sản phẩm đối với hóa chất, chế phẩm chỉ có một mục đích là khử khuẩn.</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r>
      <w:tr w:rsidR="00C34B46" w:rsidRPr="00C34B46" w:rsidTr="00C34B4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9.</w:t>
            </w:r>
          </w:p>
        </w:tc>
        <w:tc>
          <w:tcPr>
            <w:tcW w:w="42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Tài liệu mô tả tóm tắt kỹ thuật trang thiết bị y tế bằng tiếng Việt</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r>
      <w:tr w:rsidR="00C34B46" w:rsidRPr="00C34B46" w:rsidTr="00C34B4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10.</w:t>
            </w:r>
          </w:p>
        </w:tc>
        <w:tc>
          <w:tcPr>
            <w:tcW w:w="42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Tài liệu kỹ thuật mô tả chức năng, thông số kỹ thuật của trang thiết bị y tế do chủ sở hữu trang thiết bị y tế ban hành</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r>
      <w:tr w:rsidR="00C34B46" w:rsidRPr="00C34B46" w:rsidTr="00C34B4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11.</w:t>
            </w:r>
          </w:p>
        </w:tc>
        <w:tc>
          <w:tcPr>
            <w:tcW w:w="42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xml:space="preserve">Tài liệu kỹ thuật bằng tiếng Việt kèm theo tài liệu về nguyên vật liệu, về an toàn của sản phẩm, quy trình sản xuất và kiểm soát chất lượng sản phẩm, các báo cáo nghiên cứu lâm sàng và tiền </w:t>
            </w:r>
            <w:r w:rsidRPr="00C34B46">
              <w:rPr>
                <w:rFonts w:ascii="Arial" w:eastAsia="Times New Roman" w:hAnsi="Arial" w:cs="Arial"/>
                <w:color w:val="000000"/>
                <w:sz w:val="18"/>
                <w:szCs w:val="18"/>
              </w:rPr>
              <w:lastRenderedPageBreak/>
              <w:t>lâm sàng bao gồm báo cáo độ ổn định đối với thuốc thử, chất hiệu chuẩn, vật liệu kiểm soát in vitro.</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lastRenderedPageBreak/>
              <w:t>□</w:t>
            </w:r>
          </w:p>
        </w:tc>
      </w:tr>
      <w:tr w:rsidR="00C34B46" w:rsidRPr="00C34B46" w:rsidTr="00C34B46">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lastRenderedPageBreak/>
              <w:t>12.</w:t>
            </w:r>
          </w:p>
        </w:tc>
        <w:tc>
          <w:tcPr>
            <w:tcW w:w="4200" w:type="pct"/>
            <w:tcBorders>
              <w:top w:val="single" w:sz="8" w:space="0" w:color="auto"/>
              <w:left w:val="single" w:sz="8" w:space="0" w:color="auto"/>
              <w:bottom w:val="nil"/>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Tài liệu hướng dẫn sử dụng của trang thiết bị y tế bằng tiếng Việt; đối với trang thiết bị y tế nhập khẩu kèm theo bản gốc bằng tiếng Anh do chủ sở hữu trang thiết bị y tế ban hành</w:t>
            </w:r>
          </w:p>
        </w:tc>
        <w:tc>
          <w:tcPr>
            <w:tcW w:w="300" w:type="pct"/>
            <w:tcBorders>
              <w:top w:val="single" w:sz="8" w:space="0" w:color="auto"/>
              <w:left w:val="single" w:sz="8" w:space="0" w:color="auto"/>
              <w:bottom w:val="nil"/>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13.</w:t>
            </w:r>
          </w:p>
        </w:tc>
        <w:tc>
          <w:tcPr>
            <w:tcW w:w="4200" w:type="pct"/>
            <w:tcBorders>
              <w:top w:val="single" w:sz="8" w:space="0" w:color="auto"/>
              <w:left w:val="single" w:sz="8" w:space="0" w:color="auto"/>
              <w:bottom w:val="single" w:sz="8" w:space="0" w:color="auto"/>
              <w:right w:val="nil"/>
            </w:tcBorders>
            <w:shd w:val="clear" w:color="auto" w:fill="auto"/>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Mẫu nhãn trang thiết bị y tế</w:t>
            </w:r>
          </w:p>
        </w:tc>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r>
    </w:tbl>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Cơ sở đăng ký lưu hành trang thiết bị y tế cam kết:</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1. Nội dung thông tin đăng ký lưu hành là chính xác, hợp pháp và theo đúng quy định. Nếu có sự giả mạo, không đúng sự thật cơ sở xin chịu hoàn toàn trách nhiệm và sẽ bị xử lý theo quy định của pháp luật.</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2. Bảo đảm chất lượng và lưu hành trang thiết bị y tế theo đúng hồ sơ đăng ký lưu hành.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3. Cập nhật các thay đổi liên quan đến hồ sơ đăng ký lưu hành theo quy định.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34B46" w:rsidRPr="00C34B46" w:rsidTr="00C34B46">
        <w:trPr>
          <w:tblCellSpacing w:w="0" w:type="dxa"/>
        </w:trPr>
        <w:tc>
          <w:tcPr>
            <w:tcW w:w="442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Người đại diện hợp pháp của cơ sở</w:t>
            </w:r>
            <w:r w:rsidRPr="00C34B46">
              <w:rPr>
                <w:rFonts w:ascii="Arial" w:eastAsia="Times New Roman" w:hAnsi="Arial" w:cs="Arial"/>
                <w:color w:val="000000"/>
                <w:sz w:val="18"/>
                <w:szCs w:val="18"/>
              </w:rPr>
              <w:br/>
              <w:t>(</w:t>
            </w:r>
            <w:r w:rsidRPr="00C34B46">
              <w:rPr>
                <w:rFonts w:ascii="Arial" w:eastAsia="Times New Roman" w:hAnsi="Arial" w:cs="Arial"/>
                <w:i/>
                <w:iCs/>
                <w:color w:val="000000"/>
                <w:sz w:val="18"/>
                <w:szCs w:val="18"/>
              </w:rPr>
              <w:t>Ký tên, ghi họ tên đầy đủ, chức danh)</w:t>
            </w:r>
            <w:r w:rsidRPr="00C34B46">
              <w:rPr>
                <w:rFonts w:ascii="Arial" w:eastAsia="Times New Roman" w:hAnsi="Arial" w:cs="Arial"/>
                <w:i/>
                <w:iCs/>
                <w:color w:val="000000"/>
                <w:sz w:val="18"/>
                <w:szCs w:val="18"/>
              </w:rPr>
              <w:br/>
              <w:t>Xác nhận bằng dấu hoặc chữ ký số</w:t>
            </w:r>
          </w:p>
        </w:tc>
      </w:tr>
    </w:tbl>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vertAlign w:val="superscript"/>
        </w:rPr>
        <w:t>_____________________________</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vertAlign w:val="superscript"/>
        </w:rPr>
        <w:t>1</w:t>
      </w:r>
      <w:r w:rsidRPr="00C34B46">
        <w:rPr>
          <w:rFonts w:ascii="Arial" w:eastAsia="Times New Roman" w:hAnsi="Arial" w:cs="Arial"/>
          <w:color w:val="000000"/>
          <w:sz w:val="18"/>
          <w:szCs w:val="18"/>
        </w:rPr>
        <w:t> Địa danh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vertAlign w:val="superscript"/>
        </w:rPr>
        <w:t>2</w:t>
      </w:r>
      <w:r w:rsidRPr="00C34B46">
        <w:rPr>
          <w:rFonts w:ascii="Arial" w:eastAsia="Times New Roman" w:hAnsi="Arial" w:cs="Arial"/>
          <w:color w:val="000000"/>
          <w:sz w:val="18"/>
          <w:szCs w:val="18"/>
        </w:rPr>
        <w:t> Ghi theo địa chỉ trên giấy chứng nhận đăng ký kinh doanh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vertAlign w:val="superscript"/>
        </w:rPr>
        <w:t>5</w:t>
      </w:r>
      <w:r w:rsidRPr="00C34B46">
        <w:rPr>
          <w:rFonts w:ascii="Arial" w:eastAsia="Times New Roman" w:hAnsi="Arial" w:cs="Arial"/>
          <w:color w:val="000000"/>
          <w:sz w:val="18"/>
          <w:szCs w:val="18"/>
        </w:rPr>
        <w:t> Trường hợp có nhiều tài liệu: Ghi thời hạn của tài liệu có hiệu lực ngắn nhất. Trường hợp tài liệu không ghi thời hạn hiệu lực: đề nghị khai báo là “Không thời hạn”.</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Phụ lục II</w:t>
      </w:r>
    </w:p>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MẪU GIẤY ỦY QUYỀN</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Tiêu đề của chủ sở hữu trang thiết bị y tế (tên, địa chỉ)</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Ngày........ tháng........... năm 20...</w:t>
      </w:r>
    </w:p>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GIẤY ỦY QUYỀN</w:t>
      </w:r>
    </w:p>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Kính gửi: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Chúng tôi, </w:t>
      </w:r>
      <w:r w:rsidRPr="00C34B46">
        <w:rPr>
          <w:rFonts w:ascii="Arial" w:eastAsia="Times New Roman" w:hAnsi="Arial" w:cs="Arial"/>
          <w:i/>
          <w:iCs/>
          <w:color w:val="000000"/>
          <w:sz w:val="18"/>
          <w:szCs w:val="18"/>
        </w:rPr>
        <w:t>(Tên và địa chỉ chủ sở hữu)</w:t>
      </w:r>
      <w:r w:rsidRPr="00C34B46">
        <w:rPr>
          <w:rFonts w:ascii="Arial" w:eastAsia="Times New Roman" w:hAnsi="Arial" w:cs="Arial"/>
          <w:color w:val="000000"/>
          <w:sz w:val="18"/>
          <w:szCs w:val="18"/>
        </w:rPr>
        <w:t>, với tư cách là chủ sở hữu trang thiết bị y tế bằng văn bản này ủy quyền cho </w:t>
      </w:r>
      <w:r w:rsidRPr="00C34B46">
        <w:rPr>
          <w:rFonts w:ascii="Arial" w:eastAsia="Times New Roman" w:hAnsi="Arial" w:cs="Arial"/>
          <w:i/>
          <w:iCs/>
          <w:color w:val="000000"/>
          <w:sz w:val="18"/>
          <w:szCs w:val="18"/>
        </w:rPr>
        <w:t>(Tên và địa chỉ của cơ sở đứng tên công bố tiêu chuẩn áp dụng hoặc đăng ký lưu hành)</w:t>
      </w:r>
      <w:r w:rsidRPr="00C34B46">
        <w:rPr>
          <w:rFonts w:ascii="Arial" w:eastAsia="Times New Roman" w:hAnsi="Arial" w:cs="Arial"/>
          <w:color w:val="000000"/>
          <w:sz w:val="18"/>
          <w:szCs w:val="18"/>
        </w:rPr>
        <w:t> được lưu hành tại thị trường Việt Nam các trang thiết bị y tế sau:</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We, (name and address of the Product Owner), as the owner of the medical devices listed hereunder, hereby authorize (name and address of the organization authorized to announce applicable standards in its name or register for circulation) to place/ register the following medical devices to the market of Vietnam:</w:t>
      </w:r>
    </w:p>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i/>
          <w:iCs/>
          <w:color w:val="000000"/>
          <w:sz w:val="18"/>
          <w:szCs w:val="18"/>
        </w:rPr>
        <w:t>..........(Liệt kê danh mục các trang thiết bị y tế).........</w:t>
      </w:r>
    </w:p>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"..........(List of the medical device)........."</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Chúng tôi cam kết cung cấp, hỗ trợ các yêu cầu liên quan đến thông tin, chất lượng và bảo đảm các điều kiện về bảo hành, bảo trì, bảo dưỡng và cung cấp vật tư, phụ kiện thay thế trang thiết bị y tế nêu trên.</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We hereby commit to provide and support any inquiry related to the information and quality of the medical devices, guarantee all warranty, maintenance and service conditions and supply replacement materials and accessories for the medical devices.</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Thư ủy quyền này hiệu lực đến thời điểm: ..... (ngày/tháng/năm)</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This Letter of Authorization is valid until: ….. date (dd/mm/yy)</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08"/>
        <w:gridCol w:w="5748"/>
      </w:tblGrid>
      <w:tr w:rsidR="00C34B46" w:rsidRPr="00C34B46" w:rsidTr="00C34B46">
        <w:trPr>
          <w:tblCellSpacing w:w="0" w:type="dxa"/>
        </w:trPr>
        <w:tc>
          <w:tcPr>
            <w:tcW w:w="310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lastRenderedPageBreak/>
              <w:t> </w:t>
            </w:r>
          </w:p>
        </w:tc>
        <w:tc>
          <w:tcPr>
            <w:tcW w:w="574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Người đại diện hợp pháp của Chủ sở hữu</w:t>
            </w:r>
            <w:r w:rsidRPr="00C34B46">
              <w:rPr>
                <w:rFonts w:ascii="Arial" w:eastAsia="Times New Roman" w:hAnsi="Arial" w:cs="Arial"/>
                <w:b/>
                <w:bCs/>
                <w:color w:val="000000"/>
                <w:sz w:val="18"/>
                <w:szCs w:val="18"/>
              </w:rPr>
              <w:br/>
            </w:r>
            <w:r w:rsidRPr="00C34B46">
              <w:rPr>
                <w:rFonts w:ascii="Arial" w:eastAsia="Times New Roman" w:hAnsi="Arial" w:cs="Arial"/>
                <w:i/>
                <w:iCs/>
                <w:color w:val="000000"/>
                <w:sz w:val="18"/>
                <w:szCs w:val="18"/>
              </w:rPr>
              <w:t>Ký tên (Ghi họ tên đầy đủ, chức danh)</w:t>
            </w:r>
            <w:r w:rsidRPr="00C34B46">
              <w:rPr>
                <w:rFonts w:ascii="Arial" w:eastAsia="Times New Roman" w:hAnsi="Arial" w:cs="Arial"/>
                <w:i/>
                <w:iCs/>
                <w:color w:val="000000"/>
                <w:sz w:val="18"/>
                <w:szCs w:val="18"/>
              </w:rPr>
              <w:br/>
              <w:t>Xác nhận bằng dấu hoặc chữ ký</w:t>
            </w:r>
          </w:p>
        </w:tc>
      </w:tr>
    </w:tbl>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Phụ lục III</w:t>
      </w:r>
    </w:p>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MẪU GIẤY XÁC NHẬN ĐỦ ĐIỀU KIỆN BẢO HÀNH</w:t>
      </w:r>
      <w:r w:rsidRPr="00C34B46">
        <w:rPr>
          <w:rFonts w:ascii="Arial" w:eastAsia="Times New Roman" w:hAnsi="Arial" w:cs="Arial"/>
          <w:b/>
          <w:bCs/>
          <w:color w:val="000000"/>
          <w:sz w:val="18"/>
          <w:szCs w:val="18"/>
        </w:rPr>
        <w:br/>
      </w:r>
      <w:r w:rsidRPr="00C34B46">
        <w:rPr>
          <w:rFonts w:ascii="Arial" w:eastAsia="Times New Roman" w:hAnsi="Arial" w:cs="Arial"/>
          <w:i/>
          <w:iCs/>
          <w:color w:val="000000"/>
          <w:sz w:val="18"/>
          <w:szCs w:val="18"/>
        </w:rPr>
        <w:t>(Kèm theo Thông tư số 19/2021/TT-BYT ngày 16 tháng 11 năm 2021 của Bộ trưởng Bộ Y tế)</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Tiêu đề của chủ sở hữu trang thiết bị y tế (tên, địa chỉ): ........</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Ngày .... tháng ..... năm 20...</w:t>
      </w:r>
    </w:p>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GIẤY XÁC NHẬN ĐỦ ĐIỀU KIỆN BẢO HÀNH</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Tên: .......................................................................</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Địa chỉ .......................................................................</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với tư cách là chủ sở hữu trang thiết bị xác nhận cơ sở có tên dưới đây đủ điều kiện bảo hành trang thiết bị y tế của .............</w:t>
      </w:r>
      <w:r w:rsidRPr="00C34B46">
        <w:rPr>
          <w:rFonts w:ascii="Arial" w:eastAsia="Times New Roman" w:hAnsi="Arial" w:cs="Arial"/>
          <w:color w:val="000000"/>
          <w:sz w:val="18"/>
          <w:szCs w:val="18"/>
          <w:vertAlign w:val="superscript"/>
        </w:rPr>
        <w:t>1</w:t>
      </w:r>
      <w:r w:rsidRPr="00C34B46">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09"/>
        <w:gridCol w:w="1509"/>
        <w:gridCol w:w="1509"/>
        <w:gridCol w:w="1509"/>
        <w:gridCol w:w="1509"/>
        <w:gridCol w:w="1509"/>
      </w:tblGrid>
      <w:tr w:rsidR="00C34B46" w:rsidRPr="00C34B46" w:rsidTr="00C34B46">
        <w:trPr>
          <w:tblCellSpacing w:w="0" w:type="dxa"/>
        </w:trPr>
        <w:tc>
          <w:tcPr>
            <w:tcW w:w="8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Tên trang thiết bị y tế</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Tên cơ sở bảo hành</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Mã số thuế</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Địa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Điện thoại cố định</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Điện thoại di động</w:t>
            </w:r>
          </w:p>
        </w:tc>
      </w:tr>
      <w:tr w:rsidR="00C34B46" w:rsidRPr="00C34B46" w:rsidTr="00C34B46">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Cơ sở 1</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r>
      <w:tr w:rsidR="00C34B46" w:rsidRPr="00C34B46" w:rsidTr="00C34B4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Cơ sở 2</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r>
      <w:tr w:rsidR="00C34B46" w:rsidRPr="00C34B46" w:rsidTr="00C34B46">
        <w:trPr>
          <w:tblCellSpacing w:w="0" w:type="dxa"/>
        </w:trPr>
        <w:tc>
          <w:tcPr>
            <w:tcW w:w="800" w:type="pct"/>
            <w:vMerge w:val="restart"/>
            <w:tcBorders>
              <w:top w:val="nil"/>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Cơ sở 1</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r>
      <w:tr w:rsidR="00C34B46" w:rsidRPr="00C34B46" w:rsidTr="00C34B4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Cơ sở 2</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r>
      <w:tr w:rsidR="00C34B46" w:rsidRPr="00C34B46" w:rsidTr="00C34B4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Cơ sở 3</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r>
      <w:tr w:rsidR="00C34B46" w:rsidRPr="00C34B46" w:rsidTr="00C34B46">
        <w:trPr>
          <w:tblCellSpacing w:w="0" w:type="dxa"/>
        </w:trPr>
        <w:tc>
          <w:tcPr>
            <w:tcW w:w="800" w:type="pct"/>
            <w:tcBorders>
              <w:top w:val="nil"/>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800" w:type="pct"/>
            <w:tcBorders>
              <w:top w:val="nil"/>
              <w:left w:val="nil"/>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r>
    </w:tbl>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53"/>
        <w:gridCol w:w="5521"/>
      </w:tblGrid>
      <w:tr w:rsidR="00C34B46" w:rsidRPr="00C34B46" w:rsidTr="00C34B46">
        <w:trPr>
          <w:tblCellSpacing w:w="0" w:type="dxa"/>
        </w:trPr>
        <w:tc>
          <w:tcPr>
            <w:tcW w:w="346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538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Người đại diện hợp pháp của Chủ Sở hữu</w:t>
            </w:r>
            <w:r w:rsidRPr="00C34B46">
              <w:rPr>
                <w:rFonts w:ascii="Arial" w:eastAsia="Times New Roman" w:hAnsi="Arial" w:cs="Arial"/>
                <w:b/>
                <w:bCs/>
                <w:color w:val="000000"/>
                <w:sz w:val="18"/>
                <w:szCs w:val="18"/>
              </w:rPr>
              <w:br/>
            </w:r>
            <w:r w:rsidRPr="00C34B46">
              <w:rPr>
                <w:rFonts w:ascii="Arial" w:eastAsia="Times New Roman" w:hAnsi="Arial" w:cs="Arial"/>
                <w:i/>
                <w:iCs/>
                <w:color w:val="000000"/>
                <w:sz w:val="18"/>
                <w:szCs w:val="18"/>
              </w:rPr>
              <w:t>Ký tên (Ghi họ tên đầy đủ, chức danh)</w:t>
            </w:r>
            <w:r w:rsidRPr="00C34B46">
              <w:rPr>
                <w:rFonts w:ascii="Arial" w:eastAsia="Times New Roman" w:hAnsi="Arial" w:cs="Arial"/>
                <w:i/>
                <w:iCs/>
                <w:color w:val="000000"/>
                <w:sz w:val="18"/>
                <w:szCs w:val="18"/>
              </w:rPr>
              <w:br/>
              <w:t>Xác nhận bằng dấu hoặc chữ ký</w:t>
            </w:r>
          </w:p>
        </w:tc>
      </w:tr>
    </w:tbl>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vertAlign w:val="superscript"/>
        </w:rPr>
        <w:t>_____________________________</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vertAlign w:val="superscript"/>
        </w:rPr>
        <w:t>1</w:t>
      </w:r>
      <w:r w:rsidRPr="00C34B46">
        <w:rPr>
          <w:rFonts w:ascii="Arial" w:eastAsia="Times New Roman" w:hAnsi="Arial" w:cs="Arial"/>
          <w:color w:val="000000"/>
          <w:sz w:val="18"/>
          <w:szCs w:val="18"/>
        </w:rPr>
        <w:t> Ghi đầy đủ tên của chủ sở hữu trang thiết bị y tế</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Phụ lục IV</w:t>
      </w:r>
    </w:p>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TÀI LIỆU MÔ TẢ TÓM TẮT KỸ THUẬT TRANG THIẾT BỊ Y TẾ</w:t>
      </w:r>
    </w:p>
    <w:p w:rsidR="00C34B46" w:rsidRPr="00C34B46" w:rsidRDefault="00C34B46" w:rsidP="00C34B46">
      <w:pPr>
        <w:shd w:val="clear" w:color="auto" w:fill="FFFFFF"/>
        <w:spacing w:before="120" w:after="120" w:line="234" w:lineRule="atLeast"/>
        <w:jc w:val="right"/>
        <w:rPr>
          <w:rFonts w:ascii="Arial" w:eastAsia="Times New Roman" w:hAnsi="Arial" w:cs="Arial"/>
          <w:color w:val="000000"/>
          <w:sz w:val="18"/>
          <w:szCs w:val="18"/>
        </w:rPr>
      </w:pPr>
      <w:r w:rsidRPr="00C34B46">
        <w:rPr>
          <w:rFonts w:ascii="Arial" w:eastAsia="Times New Roman" w:hAnsi="Arial" w:cs="Arial"/>
          <w:b/>
          <w:bCs/>
          <w:color w:val="000000"/>
          <w:sz w:val="18"/>
          <w:szCs w:val="18"/>
        </w:rPr>
        <w:t>Mẫu số 01</w:t>
      </w:r>
    </w:p>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TÀI LIỆU KỸ THUẬT ĐỐI VỚI THUỐC THỬ, CHẤT HIỆU CHUẨN, VẬT LIỆU KIỂM SOÁT IN VITRO</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Tên cơ sở đăng ký lưu hành trang thiết bị y tế (tên, địa chỉ)</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Ngày.......... tháng.......... năm 20......</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1"/>
        <w:gridCol w:w="2560"/>
        <w:gridCol w:w="5853"/>
      </w:tblGrid>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STT</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Đề mục</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Nội dung</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I</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Tóm tắt chung về trang thiết bị y tế</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lastRenderedPageBreak/>
              <w:t>1.1</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tổng quan</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giới thiệu về trang thiết bị y tế, các mục đích, sản phẩm sử dụng kết hợp (nếu có)</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1.2</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Lịch sử đưa sản phẩm ra thị trường</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Nêu tên nước đầu tiên được cấp phép và năm cấp</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1.3</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Mục đích sử dụng</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Nêu mục đích sử dụng/chỉ định sử dụng dự kiến ghi trên nhãn hoặc tờ hướng dẫn sử dụng</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1.4</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Danh mục các nước đã được cấp</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Liệt kê các nước đã được cấp giấy phép và năm cấp</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1.5</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Tình trạng các hồ sơ xin cấp phép đã nộp nhưng chưa được cấp phép tại các nước</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Liệt kê các nước đã nộp hồ sơ nhưng chưa được cấp phép</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1.6</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Các thông tin quan trọng liên quan đến sự an toàn/ hiệu quả của sản phẩm</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Cung cấp các báo cáo về phản ứng bất lợi đã xảy ra và hành động khắc phục đã thực hiện kể từ khi sản phẩm được lưu hành trên thị trường (trong 5 năm gần nhất).</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II</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Mô tả trang thiết bị y tế</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2.1</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trang thiết bị y tế</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nguyên lý hoạt động và tính năng, thông số kỹ thuật của trang thiết bị y tế</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2.2</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Hướng dẫn sử dụng</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2.3</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Chống chỉ định</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về những trường hợp không được chỉ định sử dụng trang thiết bị vì lý do an toàn cho người bệnh, ví dụ do tiền sử bệnh, đặc điểm sinh lý của người bệnh, vv…; theo đúng nội dung ghi trên nhãn trang thiết bị y tế</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2.4</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Cảnh báo và thận trọng</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2.5</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Tác dụng bất lợi có thể xảy ra</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2.6</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Phương pháp thay thế (nếu có)</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Nêu các phương pháp khác để cùng đạt được mục đích sử dụng</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2.7</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Các thông số kỹ thuật</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Các đặc điểm về hiệu năng và thông số kỹ thuật gồm: giới hạn phát hiện, độ chính xác, độ nhạy, độ đặc hiệu, độ tin cậy và các yếu tố khác; các thông số kỹ thuật khác bao gồm hóa học, vật lý, sinh học, tiệt trùng, độ ổn định (hạn dùng), bảo quản, vận chuyển, đóng gói.</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III</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Sản xuất trang thiết bị y tế</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3.1</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Nhà sản xuất</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Nêu các nhà sản xuất tham gia quá trình sản xuất và hệ thống quản lý chất lượng áp dụng</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lastRenderedPageBreak/>
              <w:t>3.2</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Tiêu chuẩn và phương pháp đánh giá đối với trang thiết bị y tế chẩn đoán in vitro loại C, D</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Cung cấp thông kiểm soát chất lượng trong quá trình sản xuất và xuất xưởng sản phẩm. Cung cấp tiêu chuẩn thành phẩm và phương pháp đánh giá. Cung cấp phiếu kiểm nghiệm thành phẩm của ít nhất 01 lô của nhà sản xuất.</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3.3</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Độ ổn định</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Tóm tắt kết quả nghiên cứu và kết luận về độ ổn định của sản phẩm trong bảo quản thời gian thực, nghiên cứu lão hóa cấp tốc (nếu có), trong quá trình vận chuyển và trong quá trình sử dụng sau khi mở nắp (nếu có).</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IV</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Báo cáo nghiên cứu</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4.1</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Nghiên cứu tiền lâm sàng và lâm sàng</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Tóm tắt các kết quả nghiên cứu tiền lâm sàng và lâm sàng của sản phẩm</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4.2</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Tài liệu tham khảo của nghiên cứu tiền lâm sàng và lâm sàng</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Liệt kê các tài liệu tham khảo (nếu có)</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V</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Đánh giá chất lượng trang thiết bị y tế tại Việt Nam</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đánh giá chất lượng do cơ quan có thẩm quyền của Việt Nam</w:t>
            </w:r>
          </w:p>
        </w:tc>
      </w:tr>
    </w:tbl>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C34B46" w:rsidRPr="00C34B46" w:rsidTr="00C34B46">
        <w:trPr>
          <w:tblCellSpacing w:w="0" w:type="dxa"/>
        </w:trPr>
        <w:tc>
          <w:tcPr>
            <w:tcW w:w="382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502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Người đại diện hợp pháp của cơ sở</w:t>
            </w:r>
            <w:r w:rsidRPr="00C34B46">
              <w:rPr>
                <w:rFonts w:ascii="Arial" w:eastAsia="Times New Roman" w:hAnsi="Arial" w:cs="Arial"/>
                <w:b/>
                <w:bCs/>
                <w:color w:val="000000"/>
                <w:sz w:val="18"/>
                <w:szCs w:val="18"/>
              </w:rPr>
              <w:br/>
            </w:r>
            <w:r w:rsidRPr="00C34B46">
              <w:rPr>
                <w:rFonts w:ascii="Arial" w:eastAsia="Times New Roman" w:hAnsi="Arial" w:cs="Arial"/>
                <w:i/>
                <w:iCs/>
                <w:color w:val="000000"/>
                <w:sz w:val="18"/>
                <w:szCs w:val="18"/>
              </w:rPr>
              <w:t>(Ký tên, ghi họ tên đầy đủ, chức danh)</w:t>
            </w:r>
            <w:r w:rsidRPr="00C34B46">
              <w:rPr>
                <w:rFonts w:ascii="Arial" w:eastAsia="Times New Roman" w:hAnsi="Arial" w:cs="Arial"/>
                <w:i/>
                <w:iCs/>
                <w:color w:val="000000"/>
                <w:sz w:val="18"/>
                <w:szCs w:val="18"/>
              </w:rPr>
              <w:br/>
              <w:t>Xác nhận bằng dấu hoặc chữ ký</w:t>
            </w:r>
          </w:p>
        </w:tc>
      </w:tr>
    </w:tbl>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p w:rsidR="00C34B46" w:rsidRPr="00C34B46" w:rsidRDefault="00C34B46" w:rsidP="00C34B46">
      <w:pPr>
        <w:shd w:val="clear" w:color="auto" w:fill="FFFFFF"/>
        <w:spacing w:before="120" w:after="120" w:line="234" w:lineRule="atLeast"/>
        <w:jc w:val="right"/>
        <w:rPr>
          <w:rFonts w:ascii="Arial" w:eastAsia="Times New Roman" w:hAnsi="Arial" w:cs="Arial"/>
          <w:color w:val="000000"/>
          <w:sz w:val="18"/>
          <w:szCs w:val="18"/>
        </w:rPr>
      </w:pPr>
      <w:r w:rsidRPr="00C34B46">
        <w:rPr>
          <w:rFonts w:ascii="Arial" w:eastAsia="Times New Roman" w:hAnsi="Arial" w:cs="Arial"/>
          <w:b/>
          <w:bCs/>
          <w:color w:val="000000"/>
          <w:sz w:val="18"/>
          <w:szCs w:val="18"/>
        </w:rPr>
        <w:t>Mẫu số 02</w:t>
      </w:r>
    </w:p>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TÀI LIỆU MÔ TẢ TÓM TẮT KỸ THUẬT ĐỐI VỚI HÓA CHẤT, CHẾ PHẨM CHỈ CÓ MỘT MỤC ĐÍCH LÀ KHỬ KHUẨN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Tên cơ sở đăng ký lưu hành trang thiết bị y tế (tên, địa chỉ)</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Ngày.......... tháng.......... năm 20......</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0"/>
        <w:gridCol w:w="2103"/>
        <w:gridCol w:w="6311"/>
      </w:tblGrid>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STT</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Đề mục</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Nội dung</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w:t>
            </w:r>
          </w:p>
        </w:tc>
        <w:tc>
          <w:tcPr>
            <w:tcW w:w="46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sản phẩm trang thiết bị y tế</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1.1</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trang thiết bị y tế</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Bao gồm các thông tin về:</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a) Các thành phần của chế phẩm:</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Các thành phần chính (các chất có hoạt tính khử khuẩn): Hàm lượng; Nhà sản xuất; Mã số Liên hiệp quốc UN No. (nếu có).</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Các thành phần phụ khác của chế phẩm kèm hàm lượng.</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b) Đặc tính lý hóa của chế phẩm: Tỷ trọng với chất lỏng; Khả năng bắt lửa, điểm chớp; Khả năng ăn mòn; Độ bền bảo quản; Độ acid, kiềm hoặc pH; Khả năng hỗn hợp với chế phẩm khác.</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 Hiệu lực sinh học của chế phẩm:</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Cơ chế tác động của chế phẩm để tiệt khuẩn/khử khuẩn/làm sạch...</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Khả năng tiệt khuẩn/khử khuẩn/làm sạch..., chủng loại vi khuẩn.</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Liều lượng sử dụng.</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lastRenderedPageBreak/>
              <w:t>- Phương pháp sử dụng.</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Thời gian tiếp xúc của hóa chất với các vi sinh vật khảo nghiệm.</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Khoảng thời gian giữa các lần sử dụng (đối với chế phẩm có tác dụng tồn lưu)</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Môi trường pha loãng nếu có (nước, dầu…)</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d) Dạng chế phẩm.</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e) Điều kiện bảo quản.</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f) Hạn sử dụng.</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lastRenderedPageBreak/>
              <w:t>1.2</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Mục đích/Chỉ định sử dụng</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Nêu mục đích sử dụng/chỉ định sử dụng của sản phẩm dự kiến ghi trên nhãn hoặc tờ hướng dẫn sử dụng.</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1.3</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Hướng dẫn sử dụng</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Tóm tắt hướng dẫn về cách sử dụng, cách bảo quản và chú ý an toàn khi sử dụng chế phẩm…theo như Tờ hướng dẫn sử dụng hoặc Tờ thông tin của trang thiết bị y tế.</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1.4</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Chống chỉ định</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về những trường hợp không được chỉ định sử dụng trang thiết bị y tế vì lý do an toàn cho người sử dụng, cho môi trường…; theo đúng nội dung ghi trên nhãn sản phẩm và theo đúng nội dung đã được phê duyệt tại nước sản xuất (nếu có).</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1.5</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Cảnh báo và thận trọng</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Những thông tin cảnh báo và những điểm cần thận trọng khi sử dụng:</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a) Các thông tin đánh giá tương thích sinh học của sản phẩm:</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Các thông tin đánh giá độc tính của sản phẩm như: Độc cấp tính qua miệng (LD</w:t>
            </w:r>
            <w:r w:rsidRPr="00C34B46">
              <w:rPr>
                <w:rFonts w:ascii="Arial" w:eastAsia="Times New Roman" w:hAnsi="Arial" w:cs="Arial"/>
                <w:color w:val="000000"/>
                <w:sz w:val="18"/>
                <w:szCs w:val="18"/>
                <w:vertAlign w:val="subscript"/>
              </w:rPr>
              <w:t>50</w:t>
            </w:r>
            <w:r w:rsidRPr="00C34B46">
              <w:rPr>
                <w:rFonts w:ascii="Arial" w:eastAsia="Times New Roman" w:hAnsi="Arial" w:cs="Arial"/>
                <w:color w:val="000000"/>
                <w:sz w:val="18"/>
                <w:szCs w:val="18"/>
              </w:rPr>
              <w:t>); độc cấp tính qua da (LD</w:t>
            </w:r>
            <w:r w:rsidRPr="00C34B46">
              <w:rPr>
                <w:rFonts w:ascii="Arial" w:eastAsia="Times New Roman" w:hAnsi="Arial" w:cs="Arial"/>
                <w:color w:val="000000"/>
                <w:sz w:val="18"/>
                <w:szCs w:val="18"/>
                <w:vertAlign w:val="subscript"/>
              </w:rPr>
              <w:t>50</w:t>
            </w:r>
            <w:r w:rsidRPr="00C34B46">
              <w:rPr>
                <w:rFonts w:ascii="Arial" w:eastAsia="Times New Roman" w:hAnsi="Arial" w:cs="Arial"/>
                <w:color w:val="000000"/>
                <w:sz w:val="18"/>
                <w:szCs w:val="18"/>
              </w:rPr>
              <w:t>); độc cấp tính qua hô hấp (LC</w:t>
            </w:r>
            <w:r w:rsidRPr="00C34B46">
              <w:rPr>
                <w:rFonts w:ascii="Arial" w:eastAsia="Times New Roman" w:hAnsi="Arial" w:cs="Arial"/>
                <w:color w:val="000000"/>
                <w:sz w:val="18"/>
                <w:szCs w:val="18"/>
                <w:vertAlign w:val="subscript"/>
              </w:rPr>
              <w:t>50</w:t>
            </w:r>
            <w:r w:rsidRPr="00C34B46">
              <w:rPr>
                <w:rFonts w:ascii="Arial" w:eastAsia="Times New Roman" w:hAnsi="Arial" w:cs="Arial"/>
                <w:color w:val="000000"/>
                <w:sz w:val="18"/>
                <w:szCs w:val="18"/>
              </w:rPr>
              <w:t>); khả năng kích thích mắt; khả năng kích thích da; khả năng gây dị ứng.</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Các thông tin về độc tính sinh thái, khả năng phân hủy và tồn dư.</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b) Các thông tin liên quan đến độc cấp tính; độc bán trường diễn/ trường diễn; độc mãn tính; khả năng gây đột biến gen; khả năng gây ung thư; độc tính với sinh sản và sự phát triển; khả năng chuyển hóa trong môi trường; độc tính sinh thái của chất có hoạt tính khử khuẩn </w:t>
            </w:r>
            <w:r w:rsidRPr="00C34B46">
              <w:rPr>
                <w:rFonts w:ascii="Arial" w:eastAsia="Times New Roman" w:hAnsi="Arial" w:cs="Arial"/>
                <w:i/>
                <w:iCs/>
                <w:color w:val="000000"/>
                <w:sz w:val="18"/>
                <w:szCs w:val="18"/>
              </w:rPr>
              <w:t>(không yêu cầu với hóa chất, chế phẩm chỉ có một mục đích là khử khuẩn trang thiết bị y tế thuộc loại B)</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 Các thông tin y khoa, triệu chứng ngộ độc, thuốc giải độc (nếu có).</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d) Các thông tin khác như phương pháp tiêu hủy chế phẩm hết hạn hoặc không sử dụng hết; phương pháp tiêu hủy bao gói chế phẩm.</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1.6</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Tác dụng bất lợi có thể xảy ra</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về các tác dụng bất lợi liên quan đến sử dụng sản phẩm như các tác động xấu có thể xảy ra đối với người khi sử dụng sản phẩm…</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sản phẩm đã lưu hành tại các nước (nếu có)</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các nước cấp đăng ký lưu hành sản phẩm, ngày được cấp đăng ký; chỉ định sử dụng của sản phẩm được phê duyệt tại từng nước.</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3</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liên quan đến phản ứng bất lợi, hành động khắc phục (nếu có)</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a) Cung cấp thông tin về số lượng báo cáo phản ứng bất lợi liên quan đến việc sử dụng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b) Các hành động khắc phục về an toàn trên thị trường.</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4</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về việc thu hồi sản phẩm (nếu có)</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về các trường hợp thu hồi sản phẩm từ khi sản phẩm được đưa ra thị trường.</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Những biện pháp thu hồi/ điều chỉnh hậu mại đã thực hiện theo yêu cầu của cơ quan quản lý các nước</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lastRenderedPageBreak/>
              <w:t>5</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Nhà sản xuất</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Nêu các nhà sản xuất tham gia quá trình sản xuất sản phẩm và hệ thống quản lý chất lượng áp dụng</w:t>
            </w:r>
          </w:p>
        </w:tc>
      </w:tr>
      <w:tr w:rsidR="00C34B46" w:rsidRPr="00C34B46" w:rsidTr="00C34B46">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6</w:t>
            </w:r>
          </w:p>
        </w:tc>
        <w:tc>
          <w:tcPr>
            <w:tcW w:w="1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về đánh giá chất lượng trang thiết bị y tế</w:t>
            </w:r>
          </w:p>
        </w:tc>
        <w:tc>
          <w:tcPr>
            <w:tcW w:w="34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Kết quả kiểm nghiệm thành phần, hàm lượng các chất có hoạt tính khử khuẩn; khảo nghiệm đánh giá hiệu lực sinh học của sản phẩm</w:t>
            </w:r>
          </w:p>
        </w:tc>
      </w:tr>
    </w:tbl>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C34B46" w:rsidRPr="00C34B46" w:rsidTr="00C34B46">
        <w:trPr>
          <w:tblCellSpacing w:w="0" w:type="dxa"/>
        </w:trPr>
        <w:tc>
          <w:tcPr>
            <w:tcW w:w="394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90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Người đại diện hợp pháp của cơ sở</w:t>
            </w:r>
            <w:r w:rsidRPr="00C34B46">
              <w:rPr>
                <w:rFonts w:ascii="Arial" w:eastAsia="Times New Roman" w:hAnsi="Arial" w:cs="Arial"/>
                <w:color w:val="000000"/>
                <w:sz w:val="18"/>
                <w:szCs w:val="18"/>
              </w:rPr>
              <w:br/>
            </w:r>
            <w:r w:rsidRPr="00C34B46">
              <w:rPr>
                <w:rFonts w:ascii="Arial" w:eastAsia="Times New Roman" w:hAnsi="Arial" w:cs="Arial"/>
                <w:i/>
                <w:iCs/>
                <w:color w:val="000000"/>
                <w:sz w:val="18"/>
                <w:szCs w:val="18"/>
              </w:rPr>
              <w:t>Ký tên (Ghi họ tên đầy đủ, chức danh)</w:t>
            </w:r>
            <w:r w:rsidRPr="00C34B46">
              <w:rPr>
                <w:rFonts w:ascii="Arial" w:eastAsia="Times New Roman" w:hAnsi="Arial" w:cs="Arial"/>
                <w:i/>
                <w:iCs/>
                <w:color w:val="000000"/>
                <w:sz w:val="18"/>
                <w:szCs w:val="18"/>
              </w:rPr>
              <w:br/>
              <w:t>Xác nhận bằng dấu hoặc chữ ký</w:t>
            </w:r>
          </w:p>
        </w:tc>
      </w:tr>
    </w:tbl>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 </w:t>
      </w:r>
    </w:p>
    <w:p w:rsidR="00C34B46" w:rsidRPr="00C34B46" w:rsidRDefault="00C34B46" w:rsidP="00C34B46">
      <w:pPr>
        <w:shd w:val="clear" w:color="auto" w:fill="FFFFFF"/>
        <w:spacing w:before="120" w:after="120" w:line="234" w:lineRule="atLeast"/>
        <w:jc w:val="right"/>
        <w:rPr>
          <w:rFonts w:ascii="Arial" w:eastAsia="Times New Roman" w:hAnsi="Arial" w:cs="Arial"/>
          <w:color w:val="000000"/>
          <w:sz w:val="18"/>
          <w:szCs w:val="18"/>
        </w:rPr>
      </w:pPr>
      <w:r w:rsidRPr="00C34B46">
        <w:rPr>
          <w:rFonts w:ascii="Arial" w:eastAsia="Times New Roman" w:hAnsi="Arial" w:cs="Arial"/>
          <w:b/>
          <w:bCs/>
          <w:color w:val="000000"/>
          <w:sz w:val="18"/>
          <w:szCs w:val="18"/>
        </w:rPr>
        <w:t>Mẫu số 03</w:t>
      </w:r>
    </w:p>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TÀI LIỆU MÔ TẢ TÓM TẮT KỸ THUẬT TRANG THIẾT BỊ Y TẾ KHÔNG PHẢI THUỐC THỬ, CHẤT HIỆU CHUẨN, VẬT LIỆU KIỂM SOÁT IN VITRO VÀ KHÔNG PHẢI HÓA CHẤT, CHẾ PHẨM CHỈ CÓ MỘT MỤC ĐÍCH LÀ KHỬ KHUẨN TRANG THIẾT BỊ Y TẾ SẢN XUẤT TRONG NƯỚC</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Tên cơ sở đăng ký lưu hành trang thiết bị y tế (tên, địa chỉ)</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Ngày....tháng....năm 20......</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8"/>
        <w:gridCol w:w="1646"/>
        <w:gridCol w:w="6950"/>
      </w:tblGrid>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STT</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Đề mục</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Nội dung</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I</w:t>
            </w:r>
          </w:p>
        </w:tc>
        <w:tc>
          <w:tcPr>
            <w:tcW w:w="47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Tóm tắt chung về trang thiết bị y tế</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1.1</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tổng quan</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tổng quan về trang thiết bị y tế bao gồm: thông tin mô tả giới thiệu về trang thiết bị y tế, các mục đích và chỉ định sử dụng, các tính năng mới nếu có (ví dụ: có sử dụng công nghệ nano, trí tuệ nhân tạo, …).</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1.2</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Lịch sử đưa sản phẩm ra thị trường</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Cung cấp danh sách các nước mà sản phẩm đã được bán trên thị trường, kèm theo năm (nếu có) bắt đầu bán trên thị trường đó.</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1.3</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Mục đích sử dụng</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Nêu mục đích sử dụng, chỉ định sử dụng của trang thiết bị y tế như trên nhãn hoặc tài liệu hướng dẫn sử dụng trang thiết bị y tế đó.</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1.4</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cấp phép lưu hành tại các nước</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Cung cấp thông tin về tình trạng cấp phép lưu hành sản phẩm tại các nước sau: các nước thành viên EU, Nhật Bản, Canada, Úc (TGA), Mỹ (FDA), Anh, Thụy Sĩ bao gồm tình trạng cấp phép (đã phê duyệt, chờ phê duyệt, bị từ chối cấp phép, không đăng ký lưu hành, …), mục đích sử dụng, chỉ định sử dụng, ngày cấp lần đầu</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1.5</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Các thông tin quan trọng liên quan đến sự an toàn/ hiệu quả của sản phẩm</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Cung cấp thông tin tóm tắt về các sự cố bất lợi đã xảy ra, các hành động khắc phục đảm bảo an toàn trên thị trường từ khi sản phẩm được đưa ra thị trường hoặc trong 5 năm gần đây.</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Nếu trang thiết bị y tế có chứa một trong các thành phần sau, thì cần nêu rõ các thành phần đó:</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Tế bào, mô người hoặc động vật hoặc phái sinh của chúng được cho sử dụng dưới dạng không còn sống, ví dụ van tim nhân tạo có nguồn gốc từ lợn, chỉ ruột mèo,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Tế bào, mô hoặc phái sinh từ nguồn gốc vi sinh hoặc tái tổ hợp, ví dụ sản phẩm bơm căng da dựa trên acid hyaluronic thu được từ quy trình lên men vi khuẩn, …</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Có thành phần bức xạ, ion hóa (ví dụ X-quang), hoặc không ion hóa (ví dụ la-ze, siêu âm, …).</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lastRenderedPageBreak/>
              <w:t>II</w:t>
            </w:r>
          </w:p>
        </w:tc>
        <w:tc>
          <w:tcPr>
            <w:tcW w:w="47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Mô tả trang thiết bị y tế</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2.1</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trang thiết bị y tế</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chi tiết hơn các đặc tính của trang thiết bị y tế để giải thích nguyên lý hoạt động của trang thiết bị y tế, giải thích các khái niệm khoa học cơ bản tạo nên các nguyên tắc cơ bản của trang thiết bị y tế. Mô tả các thành phần và các phụ kiện được sử dụng giúp thiết bị vận hành cũng như đóng gói. Mô tả đầy đủ từng thành phần chức năng, vật liệu hoặc nguyên liệu của trang thiết bị y tế, kèm theo hình ảnh đại diện của trang thiết bị y tế dưới dạng sơ đồ, hình ảnh hoặc bản vẽ, nếu thích hợp.</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2.2</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Hướng dẫn sử dụng</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Tất cả các thông tin cần thiết được cung cấp từ chủ sở hữu sản phẩm bao gồm các quy trình, phương pháp, tần suất, thời gian, số lượng và việc chuẩn bị cần được tuân thủ để sử dụng an toàn trang thiết bị y tế đó.</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2.3</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Chống chỉ định</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về những trường hợp không được sử dụng trang thiết bị y tế vì lý do an toàn cho người bệnh, ví dụ: do tiền sử bệnh, đặc điểm sinh lý của người bệnh... theo đúng nội dung ghi trên nhãn hoặc tài liệu hướng dẫn sử dụng của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chung về các bệnh hoặc trường hợp và nhóm đối tượng bệnh nhân không được sử dụng trang thiết bị y tế cho mục đích chẩn đoán, điều trị hoặc giảm nhẹ bệnh tật. Chống chỉ định là các trường hợp không được sử dụng trang thiết bị y tế vì rủi ro của việc sử dụng rõ ràng cao hơn lợi ích có thể mang lại.</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2.4</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Cảnh báo và thận trọng</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cảnh báo về những nguy hiểm cụ thể mà người dùng cần phải biết trước khi sử dụng các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Cảnh báo người sử dụng áp dụng các biện pháp thận trọng cần thiết để sử dụng an toàn và hiệu quả trang thiết bị y tế. Có thể bao gồm các hành động cần thực hiện để tránh ảnh hưởng đến bệnh nhân/người sử dụng, các ảnh hưởng đó có thể không có nguy cơ đe dọa tính mạng hoặc gây tổn thương nghiêm trọng, nhưng người sử dụng cần phải biết. Mục thận trọng cũng có thể cảnh báo người sử dụng về các tác động bất lợi khi sử dụng trang thiết bị y tế hoặc khi sử dụng sai trang thiết bị y tế đó và sự thận trọng cần thiết để tránh các tác động đó.</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2.5</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Các tác động bất lợi tiềm ẩn</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Đây là những hậu quả không mong muốn và nghiêm trọng (tử vong, bị thương, hoặc các biến cố bất lợi nghiêm trọng) có thể xảy ra cho bệnh nhân/người sử dụng, hoặc các tác dụng phụ từ việc sử dụng trang thiết bị y tế đó trong điều kiện bình thường.</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2.6</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Phương pháp điều trị thay thế</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các quy trình hoặc hành động thay thế để chẩn đoán, điều trị hoặc giảm nhẹ bệnh tật hoặc tình trạng mà trang thiết bị y tế được chỉ định sử dụng.</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2.7</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về nguyên vật liệu</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Cung cấp danh mục các nguyên vật liệu của trang thiết bị y tế có tiếp xúc trực tiếp (ví dụ: niêm mạc) và không trực tiếp (ví dụ: lưu thông dịch cơ thể ở bên ngoài) với cơ thể, kèm theo các đặc tính hóa học, sinh học và vật lý của chúng.</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Đối với các trang thiết bị y tế phát ra bức xạ ion hóa, phải cung cấp thông tin về nguồn phát xạ (ví dụ: đồng vị phóng xạ) và vật liệu được sử dụng để bảo vệ người sử dụng, bệnh nhân tránh bức xạ không mong muốn.</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Trong trường hợp có yêu cầu đặc biệt về tính an toàn của nguyên vật liệu ví dụ như tạp chất, mức độ tồn dư và phơi nhiễm với các chất làm dẻo như Bis(2-ethylhexyl) phthalate (DEHP), cần cung cấp thêm giấy chứng nhận nguyên vật liệu phù hợp với các tiêu chuẩn liên quan, phiếu kiểm nghiệm, hoặc đánh giá rủi ro về an toàn của nguyên vật liệu đó. Tùy theo sự rủi ro khi phơi nhiễm với các nguyên vật liệu này, có thể yêu cầu các biện pháp bổ sung chẳng hạn như phải thông báo cho người sử dụng sự có mặt của nguyên vật liệu này bằng cách ghi trên nhãn sản phẩm.</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2.8</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Các thông số kỹ thuật có liên quan</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Các đặc điểm về chức năng và thông số kỹ thuật về hoạt động của các trang thiết bị y tế bao gồm: độ chính xác, độ nhạy, độ đặc hiệu của các trang thiết bị y tế đo và chẩn đoán, độ tin cậy và các yếu tố khác (nếu có liên quan); và các thông số kỹ thuật khác bao gồm hóa học, vật lý, điện, cơ khí, sinh học, phần mềm, sự vô trùng, độ ổn định, bảo quản, vận chuyển và đóng gói.</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lastRenderedPageBreak/>
              <w:t>III</w:t>
            </w:r>
          </w:p>
        </w:tc>
        <w:tc>
          <w:tcPr>
            <w:tcW w:w="47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Tóm tắt về tài liệu xác minh và thẩm định thiết kế</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7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Phần này cần tóm tắt hoặc tham chiếu hoặc có chứa dữ liệu xác minh thiết kế và dữ liệu thẩm định thiết kế, phù hợp với độ phức tạp và phân loại rủi ro của trang thiết bị y tế đó.</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Tài liệu này bao gồm:</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Các giấy chứng nhận hoặc tuyên bố phù hợp với các tiêu chuẩn đã được công nhận mà chủ sở hữu sản phẩm áp dụng; và/hoặc</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Các tóm tắt hoặc các báo cáo thử nghiệm và đánh giá dựa trên các tiêu chuẩn khác, các phương pháp và thử nghiệm của nhà sản xuất, hoặc cách khác để chứng minh sự phù hợp với tiêu chuẩn của sản phẩm.</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IV</w:t>
            </w:r>
          </w:p>
        </w:tc>
        <w:tc>
          <w:tcPr>
            <w:tcW w:w="47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Bằng chứng lâm sàng</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7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Cung cấp bản báo cáo đánh giá lâm sàng của trang thiết bị y tế. Đánh giá này có thể dưới hình thức xem xét một cách hệ thống các tài liệu tham khảo có sẵn, dựa trên kinh nghiệm lâm sàng đối với trang thiết bị y tế đó hoặc trang thiết bị y tế tương tự, hoặc có thể bằng nghiên cứu lâm sàng. Nghiên cứu lâm sàng thường cần thiết đối với các trang thiết bị y tế có mức độ rủi ro cao, hoặc các trang thiết bị y tế có ít hoặc không có kinh nghiệm lâm sàng.</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Báo cáo đánh giá lâm sàng cần bao gồm mục đích và bối cảnh của việc đánh giá lâm sàng, dữ liệu lâm sàng đầu vào, đánh giá và phân tích dữ liệu, kết luận về tính an toàn và hiệu quả của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Báo cáo đánh giá lâm sàng cần có đủ các thông tin cần thiết như một tài liệu độc lập để cơ quan quản lý có thể xem xét. Báo cáo đánh giá lâm sàng cần tóm tắt:</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Công nghệ mà trang thiết bị y tế đó sử dụng, các chỉ định sử dụng, các tuyên bố về tính an toàn và hiệu quả lâm sàng của trang thiết bị y tế đó nếu có.</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Bản chất và phạm vi, quy mô của dữ liệu lâm sàng được đánh giá.</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Các dữ liệu lâm sàng, các tiêu chuẩn được công nhận chứng minh cho tính an toàn và hiệu quả của trang thiết bị y tế.</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V</w:t>
            </w:r>
          </w:p>
        </w:tc>
        <w:tc>
          <w:tcPr>
            <w:tcW w:w="47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Thông tin về sản xuất</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5.1</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Nhà sản xuất</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Nêu tên, địa chỉ của tất cả các nhà sản xuất tham gia vào quá trình sản xuất và tiệt khuẩn (bao gồm cả các nhà sản xuất và tiệt khuẩn là bên thứ ba).</w:t>
            </w:r>
          </w:p>
        </w:tc>
      </w:tr>
      <w:tr w:rsidR="00C34B46" w:rsidRPr="00C34B46" w:rsidTr="00C34B46">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5.2</w:t>
            </w:r>
          </w:p>
        </w:tc>
        <w:tc>
          <w:tcPr>
            <w:tcW w:w="9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Quy trình sản xuất</w:t>
            </w:r>
          </w:p>
        </w:tc>
        <w:tc>
          <w:tcPr>
            <w:tcW w:w="38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Quy trình sản xuất cần bao gồm các thông tin để có thể hiểu một cách tổng quát về quá trình sản xuất. Không yêu cầu các thông tin chi tiết mang tính độc quyền. Các thông tin này có thể được thể hiện dưới dạng một sơ đồ tiến trình sản xuất mô tả ngắn gọn quá trình sản xuất, kiểm tra chất lượng trong quá trình, lắp ráp, kiểm tra chất lượng và đóng gói sản phẩm cuối cùng.</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Nếu có nhiều nhà sản xuất tham gia vào quá trình sản xuất để hoàn thiện một sản phẩm thì cần nêu rõ từng nhà sản xuất tham gia vào hoạt động nào.</w:t>
            </w:r>
          </w:p>
        </w:tc>
      </w:tr>
    </w:tbl>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C34B46" w:rsidRPr="00C34B46" w:rsidTr="00C34B46">
        <w:trPr>
          <w:tblCellSpacing w:w="0" w:type="dxa"/>
        </w:trPr>
        <w:tc>
          <w:tcPr>
            <w:tcW w:w="394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90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Người đại diện hợp pháp của cơ sở</w:t>
            </w:r>
            <w:r w:rsidRPr="00C34B46">
              <w:rPr>
                <w:rFonts w:ascii="Arial" w:eastAsia="Times New Roman" w:hAnsi="Arial" w:cs="Arial"/>
                <w:color w:val="000000"/>
                <w:sz w:val="18"/>
                <w:szCs w:val="18"/>
              </w:rPr>
              <w:br/>
            </w:r>
            <w:r w:rsidRPr="00C34B46">
              <w:rPr>
                <w:rFonts w:ascii="Arial" w:eastAsia="Times New Roman" w:hAnsi="Arial" w:cs="Arial"/>
                <w:i/>
                <w:iCs/>
                <w:color w:val="000000"/>
                <w:sz w:val="18"/>
                <w:szCs w:val="18"/>
              </w:rPr>
              <w:t>Ký tên (Ghi họ tên đầy đủ, chức danh)</w:t>
            </w:r>
            <w:r w:rsidRPr="00C34B46">
              <w:rPr>
                <w:rFonts w:ascii="Arial" w:eastAsia="Times New Roman" w:hAnsi="Arial" w:cs="Arial"/>
                <w:i/>
                <w:iCs/>
                <w:color w:val="000000"/>
                <w:sz w:val="18"/>
                <w:szCs w:val="18"/>
              </w:rPr>
              <w:br/>
              <w:t>Xác nhận bằng dấu hoặc chữ ký</w:t>
            </w:r>
          </w:p>
        </w:tc>
      </w:tr>
    </w:tbl>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p w:rsidR="00C34B46" w:rsidRPr="00C34B46" w:rsidRDefault="00C34B46" w:rsidP="00C34B46">
      <w:pPr>
        <w:shd w:val="clear" w:color="auto" w:fill="FFFFFF"/>
        <w:spacing w:before="120" w:after="120" w:line="234" w:lineRule="atLeast"/>
        <w:jc w:val="right"/>
        <w:rPr>
          <w:rFonts w:ascii="Arial" w:eastAsia="Times New Roman" w:hAnsi="Arial" w:cs="Arial"/>
          <w:color w:val="000000"/>
          <w:sz w:val="18"/>
          <w:szCs w:val="18"/>
        </w:rPr>
      </w:pPr>
      <w:r w:rsidRPr="00C34B46">
        <w:rPr>
          <w:rFonts w:ascii="Arial" w:eastAsia="Times New Roman" w:hAnsi="Arial" w:cs="Arial"/>
          <w:b/>
          <w:bCs/>
          <w:color w:val="000000"/>
          <w:sz w:val="18"/>
          <w:szCs w:val="18"/>
        </w:rPr>
        <w:t>Mẫu số 04</w:t>
      </w:r>
    </w:p>
    <w:p w:rsidR="00C34B46" w:rsidRPr="00C34B46" w:rsidRDefault="00C34B46" w:rsidP="00C34B46">
      <w:pPr>
        <w:shd w:val="clear" w:color="auto" w:fill="FFFFFF"/>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TÀI LIỆU MÔ TẢ TÓM TẮT KỸ THUẬT TRANG THIẾT BỊ Y TẾ KHÔNG PHẢI THUỐC THỬ, CHẤT HIỆU CHUẨN, VẬT LIỆU KIỂM SOÁT IN VITRO VÀ KHÔNG PHẢI HÓA CHẤT, CHẾ PHẨM CHỈ CÓ MỘT MỤC ĐÍCH LÀ KHỬ KHUẨN TRANG THIẾT BỊ Y TẾ NHẬP KHẨU</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lastRenderedPageBreak/>
        <w:t>Tên cơ sở đăng ký lưu hành trang thiết bị y tế (tên, địa chỉ)</w:t>
      </w:r>
    </w:p>
    <w:p w:rsidR="00C34B46" w:rsidRPr="00C34B46" w:rsidRDefault="00C34B46" w:rsidP="00C34B46">
      <w:pPr>
        <w:shd w:val="clear" w:color="auto" w:fill="FFFFFF"/>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Ngày ....... tháng ......... năm 20...........</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5"/>
        <w:gridCol w:w="2541"/>
        <w:gridCol w:w="91"/>
        <w:gridCol w:w="5717"/>
      </w:tblGrid>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STT</w:t>
            </w:r>
          </w:p>
        </w:tc>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Đề mục</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Nội dung mô tả tóm tắt</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w:t>
            </w:r>
          </w:p>
        </w:tc>
        <w:tc>
          <w:tcPr>
            <w:tcW w:w="46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sản phẩm trang thiết bị y tế</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1.1</w:t>
            </w:r>
          </w:p>
        </w:tc>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trang thiết bị y tế</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1.2</w:t>
            </w:r>
          </w:p>
        </w:tc>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Danh mục linh kiện và phụ kiện</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Liệt kê các linh kiện và phụ kiện của trang thiết bị y tế</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1.3</w:t>
            </w:r>
          </w:p>
        </w:tc>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Mục đích/Chỉ định sử dụng</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Nêu mục đích sử dụng/chỉ định sử dụng của trang thiết bị y tế</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1.4</w:t>
            </w:r>
          </w:p>
        </w:tc>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Hướng dẫn sử dụng</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Tóm tắt hướng dẫn về cách sử dụng của trang thiết bị theo như Tờ hướng dẫn sử dụng hoặc Tờ thông tin của trang thiết bị y tế</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1.5</w:t>
            </w:r>
          </w:p>
        </w:tc>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Chống chỉ định</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cấp lưu hành và có ghi trên nhãn trang thiết bị y tế</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1.6</w:t>
            </w:r>
          </w:p>
        </w:tc>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Cảnh báo và thận trọng</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Những thông tin cảnh báo và những điểm cần thận trọng khi sử dụng trang thiết bị y tế, kể cả những biện pháp dự phòng để bảo vệ người bệnh tránh những rủi ro do sử dụng trang thiết bị y tế; đó có thể là thông tin cảnh báo về tác dụng bất lợi hay sử dụng sai và biện pháp ngăn ngừa</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1.7</w:t>
            </w:r>
          </w:p>
        </w:tc>
        <w:tc>
          <w:tcPr>
            <w:tcW w:w="1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Tác dụng bất lợi có thể xảy ra</w:t>
            </w:r>
          </w:p>
        </w:tc>
        <w:tc>
          <w:tcPr>
            <w:tcW w:w="320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về các tác dụng bất lợi liên quan đến sử dụng trang thiết bị y tế được ghi nhận qua thử nghiệm lâm sàng và theo dõi hậu mại đã được thực hiện trước đó đối với trang thiết bị y tế</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2</w:t>
            </w:r>
          </w:p>
        </w:tc>
        <w:tc>
          <w:tcPr>
            <w:tcW w:w="46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sản phẩm đã lưu hành tại các nước (nếu có)</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Cung cấp thông tin về các nước đã phê duyệt cho phép lưu hành sản phẩm, nước đầu tiên cấp đăng ký/cho phép lưu hành trang thiết bị y tế</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3</w:t>
            </w:r>
          </w:p>
        </w:tc>
        <w:tc>
          <w:tcPr>
            <w:tcW w:w="46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Chỉ định đã đăng ký ở các nước khác (nếu có)</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Liệt kê các nước đã cấp đăng ký lưu hành đi kèm với chỉ định sử dụng được phê duyệt tại nước đó; ngày được cấp đăng ký</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4</w:t>
            </w:r>
          </w:p>
        </w:tc>
        <w:tc>
          <w:tcPr>
            <w:tcW w:w="46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Thông tin về tính an toàn/ vận hành đáng lưu ý của sản phẩm trang thiết bị y tế</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Cung cấp thông tin về số lượng báo cáo phản ứng bất lợi liên quan đến việc sử dụng trang thiết bị y tế; Những biện pháp thu hồi/ điều chỉnh hậu mại đã thực hiện theo yêu cầu của cơ quan quản lý các nước;</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Nếu trang thiết bị y tế có chứa một trong các thành phần sau, thì cần cung cấp thông tin về:</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Tế bào, mô người hoặc động vật hoặc phái sinh của chúng được cho sử dụng dưới dạng không còn sống - ví dụ van tim nhân tạo nguồn gốc từ lợn, chỉ ruột mèo…;</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lastRenderedPageBreak/>
              <w:t>5</w:t>
            </w:r>
          </w:p>
        </w:tc>
        <w:tc>
          <w:tcPr>
            <w:tcW w:w="4600" w:type="pct"/>
            <w:gridSpan w:val="3"/>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b/>
                <w:bCs/>
                <w:color w:val="000000"/>
                <w:sz w:val="18"/>
                <w:szCs w:val="18"/>
              </w:rPr>
              <w:t>Báo cáo đánh giá lâm sàng đối với trang thiết bị y tế loại C, D không phải trang thiết bị y tế chẩn đoán in vitro</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5.1</w:t>
            </w:r>
          </w:p>
        </w:tc>
        <w:tc>
          <w:tcPr>
            <w:tcW w:w="14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Đánh giá lâm sàng</w:t>
            </w:r>
          </w:p>
        </w:tc>
        <w:tc>
          <w:tcPr>
            <w:tcW w:w="3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Cung cấp báo cáo đánh giá lâm sàng của chủ sở hữu trang thiết bị y tế bằng tiếng Anh hoặc tiếng Việt</w:t>
            </w:r>
          </w:p>
        </w:tc>
      </w:tr>
      <w:tr w:rsidR="00C34B46" w:rsidRPr="00C34B46" w:rsidTr="00C34B46">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jc w:val="center"/>
              <w:rPr>
                <w:rFonts w:ascii="Arial" w:eastAsia="Times New Roman" w:hAnsi="Arial" w:cs="Arial"/>
                <w:color w:val="000000"/>
                <w:sz w:val="18"/>
                <w:szCs w:val="18"/>
              </w:rPr>
            </w:pPr>
            <w:r w:rsidRPr="00C34B46">
              <w:rPr>
                <w:rFonts w:ascii="Arial" w:eastAsia="Times New Roman" w:hAnsi="Arial" w:cs="Arial"/>
                <w:color w:val="000000"/>
                <w:sz w:val="18"/>
                <w:szCs w:val="18"/>
              </w:rPr>
              <w:t>5.2</w:t>
            </w:r>
          </w:p>
        </w:tc>
        <w:tc>
          <w:tcPr>
            <w:tcW w:w="14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Tài liệu tham khảo của đánh giá lâm sàng</w:t>
            </w:r>
          </w:p>
        </w:tc>
        <w:tc>
          <w:tcPr>
            <w:tcW w:w="3150" w:type="pct"/>
            <w:tcBorders>
              <w:top w:val="single" w:sz="8" w:space="0" w:color="auto"/>
              <w:left w:val="single" w:sz="8" w:space="0" w:color="auto"/>
              <w:bottom w:val="single" w:sz="8" w:space="0" w:color="auto"/>
              <w:right w:val="single" w:sz="8" w:space="0" w:color="auto"/>
            </w:tcBorders>
            <w:shd w:val="clear" w:color="auto" w:fill="FFFFFF"/>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Liệt kê các tài liệu tham khảo (nếu có)</w:t>
            </w:r>
          </w:p>
        </w:tc>
      </w:tr>
      <w:tr w:rsidR="00C34B46" w:rsidRPr="00C34B46" w:rsidTr="00C34B46">
        <w:trPr>
          <w:tblCellSpacing w:w="0" w:type="dxa"/>
        </w:trPr>
        <w:tc>
          <w:tcPr>
            <w:tcW w:w="900" w:type="dxa"/>
            <w:tcBorders>
              <w:top w:val="nil"/>
              <w:left w:val="nil"/>
              <w:bottom w:val="nil"/>
              <w:right w:val="nil"/>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24"/>
                <w:szCs w:val="24"/>
              </w:rPr>
              <w:t> </w:t>
            </w:r>
          </w:p>
        </w:tc>
        <w:tc>
          <w:tcPr>
            <w:tcW w:w="3135" w:type="dxa"/>
            <w:tcBorders>
              <w:top w:val="nil"/>
              <w:left w:val="nil"/>
              <w:bottom w:val="nil"/>
              <w:right w:val="nil"/>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24"/>
                <w:szCs w:val="24"/>
              </w:rPr>
              <w:t> </w:t>
            </w:r>
          </w:p>
        </w:tc>
        <w:tc>
          <w:tcPr>
            <w:tcW w:w="144" w:type="dxa"/>
            <w:tcBorders>
              <w:top w:val="nil"/>
              <w:left w:val="nil"/>
              <w:bottom w:val="nil"/>
              <w:right w:val="nil"/>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24"/>
                <w:szCs w:val="24"/>
              </w:rPr>
              <w:t> </w:t>
            </w:r>
          </w:p>
        </w:tc>
        <w:tc>
          <w:tcPr>
            <w:tcW w:w="7065" w:type="dxa"/>
            <w:tcBorders>
              <w:top w:val="nil"/>
              <w:left w:val="nil"/>
              <w:bottom w:val="nil"/>
              <w:right w:val="nil"/>
            </w:tcBorders>
            <w:shd w:val="clear" w:color="auto" w:fill="FFFFFF"/>
            <w:vAlign w:val="cente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24"/>
                <w:szCs w:val="24"/>
              </w:rPr>
              <w:t> </w:t>
            </w:r>
          </w:p>
        </w:tc>
      </w:tr>
    </w:tbl>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Cơ sở đăng ký lưu hành cam kết những nội dung trên là đúng sự thật và chịu trách nhiệm trước pháp luật về các thông tin đã kê khai nêu trên.</w:t>
      </w:r>
    </w:p>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C34B46" w:rsidRPr="00C34B46" w:rsidTr="00C34B46">
        <w:trPr>
          <w:tblCellSpacing w:w="0" w:type="dxa"/>
        </w:trPr>
        <w:tc>
          <w:tcPr>
            <w:tcW w:w="4068" w:type="dxa"/>
            <w:shd w:val="clear" w:color="auto" w:fill="FFFFFF"/>
            <w:tcMar>
              <w:top w:w="0" w:type="dxa"/>
              <w:left w:w="108" w:type="dxa"/>
              <w:bottom w:w="0" w:type="dxa"/>
              <w:right w:w="108" w:type="dxa"/>
            </w:tcMar>
            <w:hideMark/>
          </w:tcPr>
          <w:p w:rsidR="00C34B46" w:rsidRPr="00C34B46" w:rsidRDefault="00C34B46" w:rsidP="00C34B46">
            <w:pPr>
              <w:spacing w:before="120" w:after="120" w:line="234" w:lineRule="atLeast"/>
              <w:rPr>
                <w:rFonts w:ascii="Arial" w:eastAsia="Times New Roman" w:hAnsi="Arial" w:cs="Arial"/>
                <w:color w:val="000000"/>
                <w:sz w:val="18"/>
                <w:szCs w:val="18"/>
              </w:rPr>
            </w:pPr>
            <w:r w:rsidRPr="00C34B46">
              <w:rPr>
                <w:rFonts w:ascii="Arial" w:eastAsia="Times New Roman" w:hAnsi="Arial" w:cs="Arial"/>
                <w:color w:val="000000"/>
                <w:sz w:val="18"/>
                <w:szCs w:val="18"/>
              </w:rPr>
              <w:t> </w:t>
            </w:r>
          </w:p>
        </w:tc>
        <w:tc>
          <w:tcPr>
            <w:tcW w:w="4788" w:type="dxa"/>
            <w:shd w:val="clear" w:color="auto" w:fill="FFFFFF"/>
            <w:tcMar>
              <w:top w:w="0" w:type="dxa"/>
              <w:left w:w="108" w:type="dxa"/>
              <w:bottom w:w="0" w:type="dxa"/>
              <w:right w:w="108" w:type="dxa"/>
            </w:tcMar>
            <w:hideMark/>
          </w:tcPr>
          <w:p w:rsidR="00C34B46" w:rsidRPr="00C34B46" w:rsidRDefault="00C34B46" w:rsidP="00C34B46">
            <w:pPr>
              <w:spacing w:before="120" w:after="240" w:line="234" w:lineRule="atLeast"/>
              <w:jc w:val="center"/>
              <w:rPr>
                <w:rFonts w:ascii="Arial" w:eastAsia="Times New Roman" w:hAnsi="Arial" w:cs="Arial"/>
                <w:color w:val="000000"/>
                <w:sz w:val="18"/>
                <w:szCs w:val="18"/>
              </w:rPr>
            </w:pPr>
            <w:r w:rsidRPr="00C34B46">
              <w:rPr>
                <w:rFonts w:ascii="Arial" w:eastAsia="Times New Roman" w:hAnsi="Arial" w:cs="Arial"/>
                <w:b/>
                <w:bCs/>
                <w:color w:val="000000"/>
                <w:sz w:val="18"/>
                <w:szCs w:val="18"/>
              </w:rPr>
              <w:t>Người đại diện hợp pháp của cơ sở</w:t>
            </w:r>
            <w:r w:rsidRPr="00C34B46">
              <w:rPr>
                <w:rFonts w:ascii="Arial" w:eastAsia="Times New Roman" w:hAnsi="Arial" w:cs="Arial"/>
                <w:color w:val="000000"/>
                <w:sz w:val="18"/>
                <w:szCs w:val="18"/>
              </w:rPr>
              <w:br/>
            </w:r>
            <w:r w:rsidRPr="00C34B46">
              <w:rPr>
                <w:rFonts w:ascii="Arial" w:eastAsia="Times New Roman" w:hAnsi="Arial" w:cs="Arial"/>
                <w:i/>
                <w:iCs/>
                <w:color w:val="000000"/>
                <w:sz w:val="18"/>
                <w:szCs w:val="18"/>
              </w:rPr>
              <w:t>Ký tên (Ghi họ tên đầy đủ, chức danh)</w:t>
            </w:r>
            <w:r w:rsidRPr="00C34B46">
              <w:rPr>
                <w:rFonts w:ascii="Arial" w:eastAsia="Times New Roman" w:hAnsi="Arial" w:cs="Arial"/>
                <w:i/>
                <w:iCs/>
                <w:color w:val="000000"/>
                <w:sz w:val="18"/>
                <w:szCs w:val="18"/>
              </w:rPr>
              <w:br/>
              <w:t>Xác nhận bằng dấu hoặc chữ ký</w:t>
            </w:r>
          </w:p>
        </w:tc>
      </w:tr>
    </w:tbl>
    <w:p w:rsidR="00D61DCF" w:rsidRDefault="00D61DCF">
      <w:bookmarkStart w:id="2" w:name="_GoBack"/>
      <w:bookmarkEnd w:id="2"/>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46"/>
    <w:rsid w:val="001C3441"/>
    <w:rsid w:val="00231EC8"/>
    <w:rsid w:val="0027592C"/>
    <w:rsid w:val="00707D37"/>
    <w:rsid w:val="00B70FF1"/>
    <w:rsid w:val="00C34B46"/>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E6BD7-10D5-4E4B-BCEE-4B408A78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B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9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5674</Words>
  <Characters>32345</Characters>
  <Application>Microsoft Office Word</Application>
  <DocSecurity>0</DocSecurity>
  <Lines>269</Lines>
  <Paragraphs>75</Paragraphs>
  <ScaleCrop>false</ScaleCrop>
  <Company/>
  <LinksUpToDate>false</LinksUpToDate>
  <CharactersWithSpaces>37944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2023-07-27T09:13:00Z</dcterms:created>
  <dcterms:modified xsi:type="dcterms:W3CDTF">2023-07-27T09:14:00Z</dcterms:modified>
</cp:coreProperties>
</file>