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22" w:rsidRPr="000E2D22" w:rsidRDefault="000E2D22" w:rsidP="000E2D2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0E2D2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  <w:bookmarkEnd w:id="0"/>
    </w:p>
    <w:p w:rsidR="000E2D22" w:rsidRPr="000E2D22" w:rsidRDefault="000E2D22" w:rsidP="000E2D2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0E2D22">
        <w:rPr>
          <w:rFonts w:ascii="Arial" w:eastAsia="Times New Roman" w:hAnsi="Arial" w:cs="Arial"/>
          <w:color w:val="000000"/>
          <w:sz w:val="18"/>
          <w:szCs w:val="18"/>
        </w:rPr>
        <w:t>DỰ KIẾN CÁC HOẠT ĐỘNG THỂ THAO NĂM HỌC 2023-2024</w:t>
      </w:r>
      <w:bookmarkEnd w:id="1"/>
      <w:r w:rsidRPr="000E2D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E2D22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công văn số 4557/BGDĐT-GDTC ngày 24 tháng 08 năm 2023)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285"/>
        <w:gridCol w:w="1366"/>
        <w:gridCol w:w="3743"/>
        <w:gridCol w:w="26"/>
      </w:tblGrid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tổ chức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điểm tổ chức</w:t>
            </w:r>
          </w:p>
        </w:tc>
        <w:tc>
          <w:tcPr>
            <w:tcW w:w="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 HOẠT ĐỘNG THỂ THAO TRONG NƯỚC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Giải vô địch Bóng đá sinh viên toàn quốc (SV Cup)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9-12/2023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Vòng loại khu vực dự kiến tại các trường Đại học: Cần Thơ, Tôn Đức Thắng, Tài chính Maketting TP.HCM, Nông Lâm, Nha Trang, Giao thông vận tải, Huế, Đà Nẵng, Tây Nguyên, Phenikaa, Thái Nguyên, Hải Phòng.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Vòng chung kết dự kiến: Đại học Nha Trang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Lễ phát động và Giải chạy dành cho học sinh, sinh viên S-Race 2024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8-11/2024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TP.Cần Thơ, tỉnh Thừa Thiên Huế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Hội khoẻ Phù Đổng các khu vực và Toàn quốc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4-8/2024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Giai đoạn I: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- Khu vực I: Phú Thọ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- Khu vực II: Thái Nguyên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- Khu vực III: Quảng Nam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- Khu vực IV: Đắk Lắk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- Khu vực V: Bến Tre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Giai đoạn II: TP.Hải Phòng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Giải Bóng rổ sinh viên toàn quốc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4-11/2024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Vòng loại khu vực dự kiến tại các trường Đại học: Cần Thơ, Đà Nẵng, TP. Hồ Chí Minh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Vòng chung kết: dự kiến TP.Hà Nội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Giải Bóng chuyền sinh viên toàn quốc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4-11/2024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Vòng loại: TP.Hà Nội, Thừa Thiên Huế và TP. Hồ Chí Minh.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Vòng chung kết: dự kiến TP. Hồ Chí Minh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Hội thao người giáo viên Nhân dân toàn quốc năm 2024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01/11 - 06/11/2024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Đại học Việt Đức, tỉnh Bình Dương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rHeight w:val="1855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Giải vô địch Bóng đá sinh viên toàn quốc (SV Cup)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9-12/2024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Vòng loại khu vực dự kiến tại các trường Đại học: Cần Thơ, Tôn Đức Thắng, Nông Lâm TP. Hồ Chí Minh, Nha Trang, Giao thông vận tải, Đà Lạt, Huế, Đà Nẵng, Quy Nhơn, Phenikaa, Thái Nguyên, Hải Phòng.</w:t>
            </w:r>
          </w:p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Vòng chung kết: Đại học Vinh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4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THAM GIA HOẠT ĐỘNG THỂ THAO QUỐC TẾ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rHeight w:val="705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hội Thể thao học sinh Đông Nam Á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23/11- 02/12/2023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TP. Đà Nẵng - Việt Nam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rHeight w:val="705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hội Thể thao sinh viên Đông Nam Á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25/6- 06/7/2024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22" w:rsidRPr="000E2D22" w:rsidTr="000E2D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hội Thể thao học sinh Đông Nam Á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8/2024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D22" w:rsidRPr="000E2D22" w:rsidRDefault="000E2D22" w:rsidP="000E2D2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22">
              <w:rPr>
                <w:rFonts w:ascii="Times New Roman" w:eastAsia="Times New Roman" w:hAnsi="Times New Roman" w:cs="Times New Roman"/>
                <w:sz w:val="24"/>
                <w:szCs w:val="24"/>
              </w:rPr>
              <w:t>Brunei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D22" w:rsidRPr="000E2D22" w:rsidRDefault="000E2D22" w:rsidP="000E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76CF"/>
    <w:multiLevelType w:val="multilevel"/>
    <w:tmpl w:val="596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6417F"/>
    <w:multiLevelType w:val="multilevel"/>
    <w:tmpl w:val="F41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2"/>
    <w:rsid w:val="000E2D22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019455-0C72-4391-92C3-07EE4773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016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3684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84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5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6819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6157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2023-08-25T00:58:00Z</dcterms:created>
  <dcterms:modified xsi:type="dcterms:W3CDTF">2023-08-25T00:59:00Z</dcterms:modified>
</cp:coreProperties>
</file>