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8D" w:rsidRPr="0070268D" w:rsidRDefault="0070268D" w:rsidP="007026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MẪU BẢN THÔNG TIN XE CƠ GIỚI NHẬP KHẨU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Nghị định số 60/2023/NĐ-CP ngày 16 tháng 8 năm 2023 của Chính phủ)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THÔNG TIN XE CƠ GIỚI NHẬP KHẨU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(Information sheet of imported motor vehicle)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CHUNG </w:t>
      </w:r>
      <w:r w:rsidRPr="007026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(General information)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1. Người nhập khẩu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(Importer):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2. Địa chỉ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(Address):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3. Người đại diện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(Representative):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4. Số điện thoại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(Telephone N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vertAlign w:val="superscript"/>
        </w:rPr>
        <w:t>0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5. Thư điện tử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(Email):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6. Số tham chiếu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(Reference certificate N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0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7. Số báo cáo thử nghiệm an toàn/ số phê duyệt kiểu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(Safety test report N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0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/Type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Approval N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vertAlign w:val="superscript"/>
        </w:rPr>
        <w:t>0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8. Số báo cáo thử nghiệm khí thải/mã dấu phê duyệt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(Emission test report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N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0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/Marking):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9. Tài liệu đánh giá điều kiện bảo đảm chất lượng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(Conformity of Production):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10. Loại phương tiện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(Vehicle's type):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11. Nhãn hiệu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(Trademark):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12. Tên thương mại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(Commercial name):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13. Mã kiểu loại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(Model code):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14. Nước sản xuất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(Production country):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15. Nhà máy sản xuất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(Production Plant):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16. Địa chỉ nhà máy sản xuất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(Address of Production Plant):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17. Tiêu chuẩn khí thải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(Emission standard):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18. Số đăng ký kiểm tra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(Registered N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0 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for inspection):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THÔNG SỐ KỸ THUẬT CƠ BẢN </w:t>
      </w:r>
      <w:r w:rsidRPr="007026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(Major technical specification)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Công thức bánh xe </w:t>
      </w:r>
      <w:r w:rsidRPr="007026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(Drive configuration)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Khối lượng </w:t>
      </w:r>
      <w:r w:rsidRPr="007026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(mass)(kg)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2.1. Khối lượng bản thân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(Kerb mass):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2.1.1. Phân bố lên trục 1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(Distributed on 1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 (*)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2.1.10. Phân bố lên trục 10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(Distributed on 10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th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 (*)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2.2. Khối lượng chuyên chở thiết kế lớn nhất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designed pay mass)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 (*) /    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2.3. Khối lượng hàng chuyên chở cho phép lớn nhất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authorized pay mass):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 (*) /    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2.4. Khối lượng toàn bộ thiết kế (Max. designed total mass): /    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2.4.1. Phân bố lên trục 1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(Distributed on 1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 (*) /    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2.4.10. Phân bố lên trục 10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(Distributed on 10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th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axle): (*) /    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2.5. Khối lượng toàn bộ cho phép lớn nhất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(Max, authorized total mass): /    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2.5.1. Phân bố lên trục 1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(Distributed on 1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axle): (*) /    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2.5.10. Phân bố lên trục 10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(Distributed on 10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th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axle): (*) /    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2.6. Khối lượng kéo theo theo thiết kế lớn nhất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designed towed mass)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 (**)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lastRenderedPageBreak/>
        <w:t>2.7. Khối lượng kéo theo cho phép lớn nhất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authorized towed mass)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 (**)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Số người cho phép chở, kể cả người lái </w:t>
      </w:r>
      <w:r w:rsidRPr="007026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(Passenger capacity including driver)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3.1. Số người ngồi, kể cả người lái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(Seating passenger capacity including driver):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3.2. Số người đứng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(Standing passenger capacity):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3.3. Số người nằm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(Lying passenger capacity):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3.4. Số người ngồi xe lăn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(Wheelchair passenger capacity):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Kích thước </w:t>
      </w:r>
      <w:r w:rsidRPr="007026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(Dimensions)</w:t>
      </w: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(mm):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4.1. Kích thước bao: dài x rộng x cao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(Overall dimensions L x W x H)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 x x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4.2. Khoảng cách trục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(Wheel space)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 + + +...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4.3. Chiều rộng cơ sở trước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(Front track):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4.4. Chiều rộng cơ sở sau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(Rear track):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4.5. Chiều dài đầu xe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(Front over hang)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4.6. Chiều dài đuôi xe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(Rear over hang)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 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4.7. Khoảng cách từ tâm lỗ lắp chốt kéo đến điểm đầu tiên của ô tô đầu kéo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(min/max)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 (**) 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(Distance between coupling pin andfront end of tractor truck):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4.8. Kích thước (lớn nhất/nhỏ nhất) của lòng thùng xe hoặc bao ngoài xi téc: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(Inside dimensions (max/min) of cargo deck or outside dimensions (max/min) of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tank)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 /   x   /   x   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4.9. Thể tích xi téc/khối lượng riêng hàng chuyên chở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(Tank volume/density):    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4.10. Kích thước khoang hành lý (Dài x Rộng x Cao)/số khoang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(Dimensions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(LxWxH)number of luggage compartment):   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x   x   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4.11. Wt: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4.12. Offset:     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Động cơ (Engine) </w:t>
      </w:r>
      <w:r w:rsidRPr="007026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Lựa chọn 1 trong 3 loại động cơ (5.1 hoặc 5.2 hoặc 5.3)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5.1. Động cơ đốt trong </w:t>
      </w:r>
      <w:r w:rsidRPr="007026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(Internal combustion engine)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5.1.1. Ký hiệu, loại động cơ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(Engine model, engine type)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 , Tăng áp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(Turbocharged, Supercharged...)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5.1.2. Thể tích làm việc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(Displacement)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 (cm</w:t>
      </w:r>
      <w:r w:rsidRPr="0070268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5.1.3. Công suất lớn nhất/ tốc độ quay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 output/rpm)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    / (kW/rpm)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5.1.4. Mô men lớn nhất/ tốc độ quay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 Torque/rpm)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    / (N.m/rpm)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5.1.5. Loại nhiên liệu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(Fuel)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5.1.6. Thể tích thùng nhiên liệu (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Volume of fuel tank)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    +    (lít)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5.2. Động cơ xe hybrid </w:t>
      </w:r>
      <w:r w:rsidRPr="007026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(Engine and motor for Hybrid vehicle)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5.2.1. Ký hiệu, loại động cơ đốt trong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(Engine model, engine type):    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, Tăng áp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(Turbocharged, Supercharged...):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5.2.1. Ký hiệu, loại động cơ đốt trong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(Engine model, engine type)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    , Tăng áp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(Turbocharged, Supercharged...)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5.2.2. Thể tích làm việc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(Displacement)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     (cm</w:t>
      </w:r>
      <w:r w:rsidRPr="0070268D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5.2.3. Công suất lớn nhất/ tốc độ quay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 output/rpm)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     /    (kW/rpm)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5.2.4. Mô men lớn nhất/ tốc độ quay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 Torque/rpm)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     /    (N.m/rpm)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5.2.5. Loại nhiên liệu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(Fuel)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5.2.6. Thể tích thùng nhiên liệu (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Volume of fuel tank)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    +    (lít)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5.2.7. Công suất lớn nhất của toàn hệ thống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combined system rated power)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    (kW)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5.2.8. Công suất lớn nhất của động cơ điện dẫn động cầu trước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front motor rated power):    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(kW)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5.2.9. Công suất lớn nhất của động cơ điện dẫn động cầu sau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rear motor rated power):    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(kW)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5.3. Động cơ điện </w:t>
      </w:r>
      <w:r w:rsidRPr="007026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(Electric motor)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lastRenderedPageBreak/>
        <w:t>5.3.1. Ký hiệu, loại động cơ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(Motor model, motor type):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5.3.2. Điện áp hoạt động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(Operating voltage):    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(V)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5.5.3. Công suất lớn nhất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(Max. rated power):     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(kW)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5.3.4. Loại ắc quy/Điện áp-Dung lượng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 of Battery/Voltage- capacity):    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/    (V)-    (Ah)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Hệ thống truyền lực và chuyển động </w:t>
      </w:r>
      <w:r w:rsidRPr="007026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(Transmission system)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6.1. Loại/dẫn động ly hợp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(Type/actuation of clutch): 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/    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6.2. Ký hiệu/loại/số cấp tiến-lùi/điều khiển hộp số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(model/type/number of forward- backward speed/control of gearbox):  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/  / tiến- lùi/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6.3. Tỷ số truyền hộp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 (Gear ratios):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Tỷ số truyền của số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tiến     /     /     /     /     /     /     /     /     /     /     /     /     /     /     /     /     /     /     /     /     /     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   /     /     /     /     /     /     /     /     /     /     /     /     /     /     /     /     /     /     /     /     /  (1)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Tỷ số truyền của số lùi     /     /     /     (2)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6.4. Ký hiệu/loại/số cấp/điều khiển hộp phân phối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(type/model/control of auxiliary gearbox):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/    /    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6.5. Vị trí/tỷ số truyền cầu chủ động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(Position/ratio of drive axles):    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6.6. Ký hiệu/khả năng chịu tải của trục 1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(Model/capacity of 1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axle):     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/…    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6.7. Ký hiệu/khả năng chịu tải của trục 10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(Model/capacity 10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th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 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6.8. Số lượng/cỡ/khả năng chịu tải của một lốp trục 1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(Quantity/size/max load of tyre of 1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    /     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....    /     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6.17. Số lượng/cỡ/khả năng chịu tải của một lốp trục 10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(Quantity/size/max load of tyre of 1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     /     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6.18. Số lượng lốp dự phòng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 of spare tyre)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Hệ thống treo </w:t>
      </w:r>
      <w:r w:rsidRPr="007026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(Suspension system)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7.1. Loại treo/loại giảm chấn/số lá nhíp + bầu khí trục 1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(Type/type of shock absorber/Quantity of leaf springs + air springs of 1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,     /     /     +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7.10. Loại treo/loại giảm chấn/số lá nhíp + bầu khí trục 10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(Type/type of sock absorber/Quantity of leaf springs + air springs of 10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th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,     /     /     +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8. Hệ thống lái </w:t>
      </w:r>
      <w:r w:rsidRPr="007026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(Steering system)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Ký hiệu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(model):       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Loại cơ cấu lái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(type):          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Trợ lực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(powered)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9. Hệ thống phanh </w:t>
      </w:r>
      <w:r w:rsidRPr="007026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(Brake system)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9.1. Hệ thống phanh chính (Type of braking system):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9.1.1. Loại cơ cấu phanh chính trục 1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(service brake of 1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st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9.1.10. Loại cơ cấu phanh chính trục 10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(service brake of 10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th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axle):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9.2. Loại phanh đỗ/vị trí tác động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(Parking brake/possition)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     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9.3. Loại phanh phụ trợ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(Auxiliary brake)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 Thân xe </w:t>
      </w:r>
      <w:r w:rsidRPr="007026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(Body)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lastRenderedPageBreak/>
        <w:t>10.1. Loại thân xe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 of body work):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10.2. Số lượng cửa sổ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 of window): 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(***)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10.3. Số lượng cửa thoát hiểm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 of emergency exits)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 (***)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10.4. Số phê duyệt kiểu cửa kính/gương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 approval number of glass/mirror):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10.5. Loại dây đai an toàn cho người lái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 of driver's seatbelt):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10.6. Loại/số lượng dây đai an toàn cho hành khách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(type/quantity of passenger's seatbelt)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 /    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11. Hệ thống chiếu sáng, tín hiệu và thiết bị điện (Light, light- signaling and electrical equipment)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029"/>
        <w:gridCol w:w="2012"/>
        <w:gridCol w:w="1373"/>
      </w:tblGrid>
      <w:tr w:rsidR="0070268D" w:rsidRPr="0070268D" w:rsidTr="0070268D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2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đèn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(Lamps)</w:t>
            </w:r>
          </w:p>
        </w:tc>
        <w:tc>
          <w:tcPr>
            <w:tcW w:w="1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lượng</w:t>
            </w:r>
          </w:p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(quantity)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Màu sắc</w:t>
            </w:r>
          </w:p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(color)</w:t>
            </w:r>
          </w:p>
        </w:tc>
      </w:tr>
      <w:tr w:rsidR="0070268D" w:rsidRPr="0070268D" w:rsidTr="007026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chiếu sáng phía trước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(head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68D" w:rsidRPr="0070268D" w:rsidTr="007026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sương mù phía trước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(front fog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68D" w:rsidRPr="0070268D" w:rsidTr="007026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sương mù phía sau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(rear fog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68D" w:rsidRPr="0070268D" w:rsidTr="007026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báo rẽ phía trước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(front turn signal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68D" w:rsidRPr="0070268D" w:rsidTr="007026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báo rẽ phía sau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(rear turn signal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68D" w:rsidRPr="0070268D" w:rsidTr="007026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báo rẽ bên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(side turn signal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68D" w:rsidRPr="0070268D" w:rsidTr="007026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vị trí phía trước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(frontposition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68D" w:rsidRPr="0070268D" w:rsidTr="007026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vị trí phía sau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(rear position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68D" w:rsidRPr="0070268D" w:rsidTr="007026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báo đỗ phía trước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(frontparking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68D" w:rsidRPr="0070268D" w:rsidTr="007026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báo đỗ phía sau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(rearparking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68D" w:rsidRPr="0070268D" w:rsidTr="007026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phanh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(stop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68D" w:rsidRPr="0070268D" w:rsidTr="007026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soi biển số phía sau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(rear licence plate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68D" w:rsidRPr="0070268D" w:rsidTr="007026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lùi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(reversing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68D" w:rsidRPr="0070268D" w:rsidTr="0070268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Đèn cảnh báo nguy hiểm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(hazard lamps)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11.15. Số lượng/màu sắc tấm phản quang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(quantity/color of reflective panels)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     /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11.16. Loại ắc quy/Điện áp-Dung lượng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(Type of Battery/Voltage- capacity)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     /     (V)-     (Ah)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11.17. Số lượng ắc quy </w:t>
      </w: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(Quantity of battery)</w:t>
      </w:r>
      <w:r w:rsidRPr="0070268D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12. Thiết bị đặc trưng </w:t>
      </w:r>
      <w:r w:rsidRPr="007026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(Special equipment):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GHI CHÚ </w:t>
      </w:r>
      <w:r w:rsidRPr="007026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(Remarks):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BẢN KÊ CHI TIẾT XE NHẬP KHẨU CÙNG KIỂU LOẠI </w:t>
      </w:r>
      <w:r w:rsidRPr="007026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(List of same type- imported motor vehicles)</w:t>
      </w:r>
    </w:p>
    <w:tbl>
      <w:tblPr>
        <w:tblW w:w="90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427"/>
        <w:gridCol w:w="1026"/>
        <w:gridCol w:w="1400"/>
        <w:gridCol w:w="912"/>
        <w:gridCol w:w="1045"/>
        <w:gridCol w:w="1305"/>
        <w:gridCol w:w="1318"/>
      </w:tblGrid>
      <w:tr w:rsidR="0070268D" w:rsidRPr="0070268D" w:rsidTr="0070268D">
        <w:trPr>
          <w:trHeight w:val="1636"/>
          <w:tblCellSpacing w:w="0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TT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vertAlign w:val="superscript"/>
              </w:rPr>
              <w:t>0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khung (hoặc số VIN)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(Chassis or VIN N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vertAlign w:val="superscript"/>
              </w:rPr>
              <w:t>0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động cơ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(En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</w:rPr>
              <w:t>g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ine N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0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 sản xuất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(Production year)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Màu xe</w:t>
            </w: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(Color)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NK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(Unit Price)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tiền tệ</w:t>
            </w: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(Currency)</w:t>
            </w: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Tình trạng phương tiện 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(Vehicle's status)</w:t>
            </w:r>
          </w:p>
        </w:tc>
      </w:tr>
      <w:tr w:rsidR="0070268D" w:rsidRPr="0070268D" w:rsidTr="0070268D">
        <w:trPr>
          <w:trHeight w:val="440"/>
          <w:tblCellSpacing w:w="0" w:type="dxa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68D" w:rsidRPr="0070268D" w:rsidTr="0070268D">
        <w:trPr>
          <w:trHeight w:val="440"/>
          <w:tblCellSpacing w:w="0" w:type="dxa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68D" w:rsidRPr="0070268D" w:rsidTr="0070268D">
        <w:trPr>
          <w:trHeight w:val="437"/>
          <w:tblCellSpacing w:w="0" w:type="dxa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68D" w:rsidRPr="0070268D" w:rsidTr="0070268D">
        <w:trPr>
          <w:trHeight w:val="440"/>
          <w:tblCellSpacing w:w="0" w:type="dxa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68D" w:rsidRPr="0070268D" w:rsidTr="0070268D">
        <w:trPr>
          <w:trHeight w:val="438"/>
          <w:tblCellSpacing w:w="0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0268D" w:rsidRPr="0070268D" w:rsidTr="0070268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8D" w:rsidRPr="0070268D" w:rsidRDefault="0070268D" w:rsidP="007026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8D" w:rsidRPr="0070268D" w:rsidRDefault="0070268D" w:rsidP="007026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(Date) , ngày    tháng    năm</w:t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702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nhập khẩu</w:t>
            </w:r>
            <w:r w:rsidRPr="00702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0268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(Importer)</w:t>
            </w:r>
          </w:p>
        </w:tc>
      </w:tr>
    </w:tbl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Chú thích: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(*) Không áp dụng với ô tô con;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(**) Chỉ áp dụng với ô tô đầu kéo và ô tô được thiết kế để kéo rơ moóc;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i/>
          <w:iCs/>
          <w:color w:val="000000"/>
          <w:sz w:val="18"/>
          <w:szCs w:val="18"/>
        </w:rPr>
        <w:t>(***) Chỉ áp dụng với ô tô khách;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Không phải khai nội dung về Ký hiệu tại các mục 4.5, mục 5.3; mục 6, mục 8 và mục 10.4 đối với xe đã qua sử dụng.</w:t>
      </w:r>
    </w:p>
    <w:p w:rsidR="0070268D" w:rsidRPr="0070268D" w:rsidRDefault="0070268D" w:rsidP="007026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268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61DCF" w:rsidRDefault="00D61DCF"/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8D"/>
    <w:rsid w:val="001C3441"/>
    <w:rsid w:val="00231EC8"/>
    <w:rsid w:val="0027592C"/>
    <w:rsid w:val="0070268D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11296E-9E06-4671-8E2D-4A4A4615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7964</Characters>
  <Application>Microsoft Office Word</Application>
  <DocSecurity>0</DocSecurity>
  <Lines>66</Lines>
  <Paragraphs>18</Paragraphs>
  <ScaleCrop>false</ScaleCrop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2023-09-16T04:36:00Z</dcterms:created>
  <dcterms:modified xsi:type="dcterms:W3CDTF">2023-09-16T04:36:00Z</dcterms:modified>
</cp:coreProperties>
</file>