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shd w:val="clear" w:color="auto" w:fill="FFFFFF"/>
        <w:tblCellMar>
          <w:left w:w="0" w:type="dxa"/>
          <w:right w:w="0" w:type="dxa"/>
        </w:tblCellMar>
        <w:tblLook w:val="04A0" w:firstRow="1" w:lastRow="0" w:firstColumn="1" w:lastColumn="0" w:noHBand="0" w:noVBand="1"/>
      </w:tblPr>
      <w:tblGrid>
        <w:gridCol w:w="4413"/>
        <w:gridCol w:w="5502"/>
      </w:tblGrid>
      <w:tr w:rsidR="00A94DDB" w:rsidRPr="00A94DDB" w:rsidTr="00A94DDB">
        <w:tc>
          <w:tcPr>
            <w:tcW w:w="0" w:type="auto"/>
            <w:shd w:val="clear" w:color="auto" w:fill="FFFFFF"/>
            <w:tcMar>
              <w:top w:w="60" w:type="dxa"/>
              <w:left w:w="60" w:type="dxa"/>
              <w:bottom w:w="60" w:type="dxa"/>
              <w:right w:w="60" w:type="dxa"/>
            </w:tcMar>
            <w:vAlign w:val="center"/>
            <w:hideMark/>
          </w:tcPr>
          <w:p w:rsidR="00A94DDB" w:rsidRPr="00A94DDB" w:rsidRDefault="00A94DDB" w:rsidP="00A94DDB">
            <w:pPr>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ĐẢNG ỦY XÃ ............</w:t>
            </w:r>
          </w:p>
          <w:p w:rsidR="00A94DDB" w:rsidRPr="00A94DDB" w:rsidRDefault="00A94DDB" w:rsidP="00A94DDB">
            <w:pPr>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CHI BỘ TRƯỜNG............</w:t>
            </w:r>
          </w:p>
          <w:p w:rsidR="00A94DDB" w:rsidRPr="00A94DDB" w:rsidRDefault="00A94DDB" w:rsidP="00A94DDB">
            <w:pPr>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w:t>
            </w:r>
          </w:p>
          <w:p w:rsidR="00A94DDB" w:rsidRPr="00A94DDB" w:rsidRDefault="00A94DDB" w:rsidP="00A94DDB">
            <w:pPr>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Số:… - QĐ/CB</w:t>
            </w:r>
          </w:p>
        </w:tc>
        <w:tc>
          <w:tcPr>
            <w:tcW w:w="0" w:type="auto"/>
            <w:shd w:val="clear" w:color="auto" w:fill="FFFFFF"/>
            <w:tcMar>
              <w:top w:w="60" w:type="dxa"/>
              <w:left w:w="60" w:type="dxa"/>
              <w:bottom w:w="60" w:type="dxa"/>
              <w:right w:w="60" w:type="dxa"/>
            </w:tcMar>
            <w:hideMark/>
          </w:tcPr>
          <w:p w:rsidR="00A94DDB" w:rsidRPr="00A94DDB" w:rsidRDefault="00A94DDB" w:rsidP="00A94DDB">
            <w:pPr>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ĐẢNG CÔNG SẢN VIỆT NAM</w:t>
            </w:r>
          </w:p>
          <w:p w:rsidR="00A94DDB" w:rsidRPr="00A94DDB" w:rsidRDefault="00A94DDB" w:rsidP="00A94DDB">
            <w:pPr>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i/>
                <w:iCs/>
                <w:sz w:val="28"/>
                <w:szCs w:val="28"/>
                <w:bdr w:val="none" w:sz="0" w:space="0" w:color="auto" w:frame="1"/>
              </w:rPr>
              <w:t>........., ngày ......tháng ......năm .......</w:t>
            </w:r>
          </w:p>
        </w:tc>
      </w:tr>
    </w:tbl>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QUY CHẾ LÀM VIỆC</w:t>
      </w:r>
    </w:p>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CỦA CHI BỘ TRƯỜNG..............</w:t>
      </w:r>
    </w:p>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Nhiệm kỳ.............</w:t>
      </w:r>
    </w:p>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i/>
          <w:iCs/>
          <w:sz w:val="28"/>
          <w:szCs w:val="28"/>
          <w:bdr w:val="none" w:sz="0" w:space="0" w:color="auto" w:frame="1"/>
        </w:rPr>
        <w:t>(Đã được Hội nghị chi bộ thông qua ngày …./01 /20...)</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Căn cứ Điều lệ Đảng Cộng sản Việt Nam khóa XI;</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Căn cứ Quy định số 97-QĐ/TW ngày ... tháng ... năm 20... của Ban Bí thư Trung ương về chức năng, nhiệm vụ của đảng bộ, chi bộ trong các đơn vị sự nghiệp;</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Căn cứ Công văn số 1046 – CV/HU ngày ... tháng ... năm 20... về việc thực hiện Hướng dẫn số 09 – HD/BTCTU ngày ... tháng ... năm 20... của Ban Tổ chức Thành ủy “ Một số vấn đề nâng cao chất lượng sinh hoạt chi bộ tại Đảng bộ thành phố.......”;</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Căn cứ Quy chế làm việc của Ban chấp hành đảng bộ xã.......;</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Để đảm bảo sự lãnh đạo toàn diện của chi bộ nhà trường, phát huy tính tiền phong gương mẫu của từng đảng viên và vai trò của cấp ủy chi bộ; chi bộ trường THCS ....... xây dựng quy chế làm việc của chi bộ nhiệm kỳ 2020 – 2022 như sau:</w:t>
      </w:r>
    </w:p>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CHƯƠNG I. CHỨC NĂNG CỦA CHI BỘ</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1. Chức năng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Chi bộ trường THCS ......... là hạt nhân chính trị, lãnh đạo thực hiện đường lối, chủ trương, nghị quyết của Đảng; chính sách, pháp luật của Nhà nước; lãnh đạo thực hiện có hiệu quả nhiệm vụ được giao về các mặt công tác Đảng, chính quyền, đoàn thể ở trường THCS ......</w:t>
      </w:r>
    </w:p>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CHƯƠNG II. NHIỆM VỤ CỦA CHI BỘ</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lastRenderedPageBreak/>
        <w:t>Điều 2. Lãnh đạo thực hiện nhiệm vụ chính trị của nhà trường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bộ lãnh đạo việc xây dựng và thực hiện có hiệu quả các chủ trương, nhiệm vụ, công tác chuyên môn của nhà trường theo đúng đường lối, chính sách của Đảng, pháp luật của Nhà nước. Thực hiện những phương hướng và giải pháp cụ thể nhằm bảo đảm cho nhà trường dạy tốt, học tốt và hoàn thành tốt nhiệm vụ chính trị được giao.</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Lãnh đạo việc xây dựng và thực hiện kế hoạch năm học của nhà trường do Hiệu trưởng chuẩn bị. Lãnh đạo để cán bộ, đảng viên và quần chúng giám sát mọi hoạt động của nhà trường theo đúng đường lối, chính sách của Đảng, pháp luật của Nhà nước; đề cao tinh thần trách nhiệm, phát huy tính chủ động sáng tạo, không ngừng cải tiến phương pháp giảng dạy, nâng cao hiệu quả giáo dục toàn diện.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Tập trung lãnh đạo việc thực hiện đúng Quy chế dân chủ trong nhà trường, phát huy quyền làm chủ của cán bộ, đảng viên và quần chúng; tích cực đấu tranh chống quan liêu, tham nhũng, lãng phí và các biểu hiện tiêu cực khác, nhất là những tiêu cực liên quan đến cuộc vận động “Hai không” của ngành Giáo dục.</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bộ lãnh đạo thực hiện nhiệm vụ giữ vững an ninh chính trị và trật tự an toàn xã hội trong nhà trường. Đoàn kết nội bộ chặt chẽ, đề cao tinh thần cảnh giác cách mạng, bảo vệ tài sản của nhà trường và bí mật công tác của ngành theo quy định.</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Lãnh đạo thực hiện tốt những nhiệm vụ của chi bộ theo sự chỉ đạo hướng dẫn của cấp ủy cấp trên.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3. Lãnh đạo công tác tư tưởng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Thường xuyên làm tốt công tác giáo dục chính trị tư tưởng, học tập và làm theo tư tưởng, tấm gương đạo đức Hồ Chí Minh để cán bộ, đảng viên và quần chúng phát huy truyền thống yêu nước, yêu nghề, xây dựng tinh thần làm chủ, tình đoàn kết, hợp tác và giúp đỡ nhau trong công tác giảng dạy.</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xml:space="preserve">- Chi bộ có kế hoạch nắm chắc tình hình tư tưởng của cán bộ, đảng viên và quần chúng trong chấp hành thực hiện chủ trương, đường lối, chỉ thị, nghị quyết của </w:t>
      </w:r>
      <w:r w:rsidRPr="00A94DDB">
        <w:rPr>
          <w:rFonts w:ascii="Times New Roman" w:eastAsia="Times New Roman" w:hAnsi="Times New Roman" w:cs="Times New Roman"/>
          <w:sz w:val="28"/>
          <w:szCs w:val="28"/>
        </w:rPr>
        <w:lastRenderedPageBreak/>
        <w:t>Đảng, chính sách, pháp luật của Nhà nước, quy định của ngành và nhiệm vụ của nhà trường; tình hình tư tưởng khi thực hiện trách nhiệm, nghĩa vụ của cán bộ, đảng viên và quần chúng trong trường.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Tổ chức việc triển khai học tập, quán triệt các chỉ thị, nghị quyết của Đảng, chính sách, pháp luật của Nhà nước; chủ trương, nhiệm vụ của ngành, của chi bộ và của nhà trường cho cán bộ, đảng viên và quần chúng thuộc quyền quản lý. Kiểm tra, giám sát có hiệu quả nội dung công tác này.</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Lãnh đạo xây dựng và thực hiện các chủ trương, biện pháp nhằm bồi dưỡng nâng cao trình độ, kiến thức, năng lực hoạt động của cán bộ, đảng viên và quần chúng; kịp thời nắm bắt tư tưởng, tâm tư nguyện vọng của cán bộ, đảng viên và quần chúng; thực hiện công bằng, công khai minh bạch, chống chủ nghĩa cá nhân, kiên quyết bảo vệ đường lối, quan điểm của Đảng. Đề cao ý thức tổ chức kỷ luật; tích cực phòng, chống sự suy thoái về phẩm chất, đạo đức, lối sống của cán bộ, đảng viên, về đạo đức nhà giáo.</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4. Lãnh đạo thực hiện công tác tổ chức và cán bộ</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bộ lãnh đạo việc xây dựng hệ thống tổ chức bộ máy và các đoàn thể quần chúng trong nhà trường theo quy định của Đảng, nhà nước, của đoàn thể các cấp.</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Thực hiện tốt công tác lãnh đạo việc quy hoạch cán bộ lãnh đạo, quản lý của nhà trường theo quy định của Huyện uỷ. Chú trọng lãnh đạo xây dựng và thực hiện kế hoạch tạo nguồn.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5. Lãnh đạo các đoàn thể quần chúng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bộ lãnh đạo các đoàn thể quần chúng trong nhà trường như Công đoàn cơ sở, Đoàn thanh niên, Đội thiếu niên… để xây dựng các tổ chức vững mạnh, thực hiện đúng chức năng, nhiệm vụ theo luật định và theo điều lệ của mỗi đoàn thể, phát huy tích cực vị trí, vai trò của các đoàn thể, đẩy mạnh các phong trào thi đua dạy tốt, học tốt, thực hiện có hiệu quả nhiệm vụ giảng dạy và công tác được giao.</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lastRenderedPageBreak/>
        <w:t>- Lãnh đạo và tạo mọi điều kiện thuận lợi để các đoàn thể quần chúng tham gia đóng góp ý kiến xây dựng chi bộ và xây dựng nhà trường.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bộ giao cho chi uỷ chịu trách nhiệm duyệt nội dung và nhân sự đại hội hoặc hội nghị giữa nhiệm kỳ của các đoàn thể quần chúng trong nhà trường.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6. Lãnh đạo xây dựng tổ chức Đảng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bộ đề ra chủ trương, nhiệm vụ và biện pháp xây dựng chi bộ trong sạch, vững mạnh, nâng cao năng lực lãnh đạo, sức chiến đấu của tổ chức đảng và đội ngũ đảng viên, nhất là việc phát hiện và đấu tranh chống quan liêu, tham nhũng, lãng phí và các biểu hiện tiêu cực trong nhà trường. Thực hiện đúng các nguyên tắc tổ chức và sinh hoạt đảng, nhất là nguyên tắc tập trung dân chủ, chế độ tự phê bình và phê bình; thực hiện có nề nếp và nâng cao chất lượng sinh hoạt Đảng, nhất là sinh hoạt chi bộ, bảo đảm tính lãnh đạo, tính giáo dục và tính chiến đấu.</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Giáo dục, rèn luyện đội ngũ đảng viên nêu cao vai trò tiền phong, gương mẫu, thực hiện tốt các nhiệm vụ được giao; xây dựng kế hoạch và tạo điều kiện để đảng viên thực hiện nhiệm vụ học tập, không ngừng nâng cao trình độ về mọi mặt.</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Cấp uỷ chi bộ xây dựng kế hoạch, biện pháp quản lý đảng viên, phân công nhiệm vụ và tạo điều kiện cho đảng viên hoàn thành nhiệm vụ được giao; thực hiện tốt việc giới thiệu đảng viên đang công tác thường xuyên giữ mối liên hệ với chi uỷ, đảng uỷ cơ sở và gương mẫu thực hiện nghĩa vụ công dân nơi cư trú. Làm tốt công tác động viên, khen thưởng, kỷ luật đảng viên; biểu dương, khen thưởng kịp thời những cán bộ, đảng viên có thành tích xuất sắc, xử lý nghiêm, kịp thời những cán bộ, đảng viên vi phạm Điều lệ Đảng, pháp luật của Nhà nước.</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Làm tốt công tác tạo nguồn và phát triển đảng viên, bảo đảm về tiêu chuẩn và quy trình; chú trọng đối tượng là đoàn viên thanh niên cộng sản Hồ Chí Minh và những quần chúng ưu tú, giỏi về chuyên môn, nghiệp vụ.</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xml:space="preserve">- Xây dựng cấp uỷ chi bộ có đủ phẩm chất, năng lực, hoạt động có hiệu quả, được đảng viên và quần chúng tín nhiệm. Bí thư chi bộ phải là cán bộ lãnh đạo của nhà </w:t>
      </w:r>
      <w:r w:rsidRPr="00A94DDB">
        <w:rPr>
          <w:rFonts w:ascii="Times New Roman" w:eastAsia="Times New Roman" w:hAnsi="Times New Roman" w:cs="Times New Roman"/>
          <w:sz w:val="28"/>
          <w:szCs w:val="28"/>
        </w:rPr>
        <w:lastRenderedPageBreak/>
        <w:t>trường, tiêu biểu cho chi bộ, đoàn kết, tập hợp được cán bộ, đảng viên và quần chúng.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Cấp uỷ chi bộ thường xuyên kiểm tra đảng viên chấp hành điều lệ, nghị quyết, chỉ thị của Đảng, chính sách, pháp luật của Nhà nước và Quy định của Bộ Chính trị về những điều đảng viên khôn</w:t>
      </w:r>
      <w:bookmarkStart w:id="0" w:name="_GoBack"/>
      <w:bookmarkEnd w:id="0"/>
      <w:r w:rsidRPr="00A94DDB">
        <w:rPr>
          <w:rFonts w:ascii="Times New Roman" w:eastAsia="Times New Roman" w:hAnsi="Times New Roman" w:cs="Times New Roman"/>
          <w:sz w:val="28"/>
          <w:szCs w:val="28"/>
        </w:rPr>
        <w:t>g được làm. Định kỳ hằng năm, cấp uỷ chi bộ tổ chức để quần chúng tham gia góp ý về sự lãnh đạo của chi bộ và vai trò tiền phong, gương mẫu của cán bộ, đảng viên.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CHƯƠNG III. TRÁCH NHIỆM VÀ QUYỀN HẠN CỦA CHI ỦY VÀ CÁC CÁ NHÂN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7. Trách nhiệm của Chi uỷ chi bộ</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uỷ thay mặt chi bộ thực hiện sự lãnh đạo của Đảng trên tất cả các mặt công tác của nhà trường. Mọi chủ trương, công tác lớn của nhà trường đều phải được chi uỷ thảo luận, ra nghị quyết và lãnh đạo thực hiện.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uỷ lãnh đạo công tác của đơn vị và các tổ chức đoàn thể bằng nghị quyết, thực hiện nguyên tắc tập thể lãnh đạo, cá nhân phụ trách. Trách nhiệm của nhà trường và các đoàn thể quần chúng là cụ thể hóa nghị quyết của chi bộ để triển khai thực hiện, đồng thời chấp hành tuyệt đối sự lãnh đạo của chi uỷ. Chi uỷ thường xuyên kiểm tra việc thực hiện nghị quyết của Đảng đối với đảng viên và mọi thành viên trong nhà trường.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uỷ họp thường kỳ 1 tháng 1 lần trước phiên họp thường kỳ của chi bộ. Khi cần thiết có thể triệu tập họp chi uỷ đột xuất. (bất thường)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8. Trách nhiệm của Phó Bí thư chi bộ ( đồng chí ......)</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Phó Bí thư (được Đảng ủy giao phụ trách chi bộ) phụ trách và chịu trách nhiệm chính trong mọi hoạt động của chi bộ, chủ trì các hội nghị của chi uỷ và chi bộ. Bí thư được quyền quyết định các công việc đột xuất giữa hai kỳ họp của chi uỷ nếu không có điều kiện tổ chức họp ban chi ủy và báo cáo cho chi uỷ trong phiên họp gần nhất.</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lastRenderedPageBreak/>
        <w:t>Chịu trách nhiệm báo cáo tình hình hoạt động của nhà trường với Đảng ủy xã</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Phụ trách công tác đoàn thể, nắm bắt và đôn đốc hoạt động của tổ chức Công đoàn, chi đoàn giáo viên, Đội TNTPHCM; Tham gia xây dựng kế hoạch lãnh đạo chi bộ</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9. Trách nhiệm của Chi ủy viên (đồng chí........)</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ủy viên chịu trách nhiệm tổ chức thực hiện các nhiệm vụ được chi ủy phân công; tham gia đầy đủ các buổi họp, thảo luận và biểu quyết các nội dung công việc của chi ủy.</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ủy viên có trách nhiệm đề xuất các chủ trương, giải pháp nhằm thực hiện tốt nhiệm vụ được phân công; có trách nhiệm thông tin, truyền đạt các chỉ thị, nghị quyết của chi ủy và Đảng ủy cấp trên đến mỗi đảng viên.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Chi ủy viên được thông tin đầy đủ về tình hình chung của chi ủy, chi bộ và nhà trường; được quyền chất vấn hoạt động của chi ủy và chi bộ trên nguyên tắc tập trung dân chủ.</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 Ghi chép các cuộc họp của cấp ủy; thủ quỹ của chi bộ</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10. Trách nhiệm của đảng viên: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1. </w:t>
      </w:r>
      <w:r w:rsidRPr="00A94DDB">
        <w:rPr>
          <w:rFonts w:ascii="Times New Roman" w:eastAsia="Times New Roman" w:hAnsi="Times New Roman" w:cs="Times New Roman"/>
          <w:sz w:val="28"/>
          <w:szCs w:val="28"/>
        </w:rPr>
        <w:t>Đồng chí ...... – Tổ trưởng tổ KHTN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Tất cả đảng viên đều phải thực hiện nghiêm túc, triệt để nghị quyết của chi bộ, Điều lệ đảng, gương mẫu và vận động quần chúng thực hiện tốt nghĩa vụ lao động và sự phân công của cấp ủy chi bộ và Hiệu trưởng nhà trường; gương mẫu thực hiện nhiệm vụ chuyên môn, đề cao tinh thần trách nhiệm, phát huy tính chủ động sáng tạo, hoàn thành tốt các nhiệm vụ được giao.</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CHƯƠNG IV</w:t>
      </w:r>
    </w:p>
    <w:p w:rsidR="00A94DDB" w:rsidRPr="00A94DDB" w:rsidRDefault="00A94DDB" w:rsidP="00A94DDB">
      <w:pPr>
        <w:shd w:val="clear" w:color="auto" w:fill="FFFFFF"/>
        <w:spacing w:after="0" w:line="360" w:lineRule="auto"/>
        <w:jc w:val="center"/>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CHẾ ĐỘ LÀM VIỆC VÀ MỐI QUAN HỆ CÔNG TÁC</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11: Chế độ làm việc</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Chi uỷ, chi bộ làm việc theo nguyên tắc tập trung dân chủ, mọi chủ trương, nghị quyết của Chi bộ đều phải được bàn bạc thống nhất trên nguyên tắc thiểu số phục tùng đa số.</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lastRenderedPageBreak/>
        <w:t>Chi bộ họp thường kỳ 1 tháng 1 lần vào ngày thứ 5 tuần đầu tháng. Khi cần thiết có thể triệu tập họp chi bộ đột xuất.</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12. Mối quan hệ công tác</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1. Đối với cấp uỷ cấp trên trực tiếp:</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Chịu sự lãnh đạo toàn diện, tuyệt đối, định kỳ báo cáo đầy đủ kịp thời hoạt động của chi bộ với Đảng uỷ cấp trên. Đồng thời vận dụng sáng tạo các chỉ thị, nghị quyết của đảng uỷ cấp trên vào tình hình thực tế hoạt động của chi bộ, lãnh đạo, chỉ đạo mang lại hiệu quả thiết thực.</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2. Đối với các đoàn thể quần chúng:</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Định kỳ hàng tháng, quý hoặc khi có yêu cầu, chi uỷ làm việc với các đoàn thể, nắm tình hình hoạt động của từng đoàn thể để có chủ trương, biện pháp lãnh đạo, chỉ đạo kịp thời.</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CHƯƠNG V. TỔ CHỨC THỰC HIỆN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13. </w:t>
      </w:r>
      <w:r w:rsidRPr="00A94DDB">
        <w:rPr>
          <w:rFonts w:ascii="Times New Roman" w:eastAsia="Times New Roman" w:hAnsi="Times New Roman" w:cs="Times New Roman"/>
          <w:sz w:val="28"/>
          <w:szCs w:val="28"/>
        </w:rPr>
        <w:t>Quy chế này được phổ biến đến từng đảng viên trong chi bộ và các tổ chức đoàn thể trong trường để được quán triệt và tổ chức thực hiện.</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sz w:val="28"/>
          <w:szCs w:val="28"/>
        </w:rPr>
        <w:t>Quá trình thực hiện, chi ủy và chi bộ tiếp tục rút kinh nghiệm để bổ sung hoặc sửa đổi quy chế cho phù hợp với tình hình thực tế.</w:t>
      </w:r>
    </w:p>
    <w:p w:rsidR="00A94DDB" w:rsidRPr="00A94DDB" w:rsidRDefault="00A94DDB" w:rsidP="00A94DDB">
      <w:pPr>
        <w:shd w:val="clear" w:color="auto" w:fill="FFFFFF"/>
        <w:spacing w:after="0" w:line="360" w:lineRule="auto"/>
        <w:jc w:val="both"/>
        <w:rPr>
          <w:rFonts w:ascii="Times New Roman" w:eastAsia="Times New Roman" w:hAnsi="Times New Roman" w:cs="Times New Roman"/>
          <w:sz w:val="28"/>
          <w:szCs w:val="28"/>
        </w:rPr>
      </w:pPr>
      <w:r w:rsidRPr="00A94DDB">
        <w:rPr>
          <w:rFonts w:ascii="Times New Roman" w:eastAsia="Times New Roman" w:hAnsi="Times New Roman" w:cs="Times New Roman"/>
          <w:b/>
          <w:bCs/>
          <w:sz w:val="28"/>
          <w:szCs w:val="28"/>
          <w:bdr w:val="none" w:sz="0" w:space="0" w:color="auto" w:frame="1"/>
        </w:rPr>
        <w:t>Điều 14. </w:t>
      </w:r>
      <w:r w:rsidRPr="00A94DDB">
        <w:rPr>
          <w:rFonts w:ascii="Times New Roman" w:eastAsia="Times New Roman" w:hAnsi="Times New Roman" w:cs="Times New Roman"/>
          <w:sz w:val="28"/>
          <w:szCs w:val="28"/>
        </w:rPr>
        <w:t>Quy chế này có hiệu lực từ khi ban hành cho đến hết nhiệm kỳ chi bộ ..............</w:t>
      </w:r>
    </w:p>
    <w:p w:rsidR="00593F7B" w:rsidRPr="00A94DDB" w:rsidRDefault="00593F7B" w:rsidP="00A94DDB">
      <w:pPr>
        <w:jc w:val="both"/>
        <w:rPr>
          <w:rFonts w:ascii="Times New Roman" w:hAnsi="Times New Roman" w:cs="Times New Roman"/>
          <w:sz w:val="28"/>
        </w:rPr>
      </w:pPr>
    </w:p>
    <w:sectPr w:rsidR="00593F7B" w:rsidRPr="00A94D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DB"/>
    <w:rsid w:val="00034BD1"/>
    <w:rsid w:val="000D1553"/>
    <w:rsid w:val="0013734B"/>
    <w:rsid w:val="0014278D"/>
    <w:rsid w:val="00155ADC"/>
    <w:rsid w:val="00177413"/>
    <w:rsid w:val="00177CFF"/>
    <w:rsid w:val="001F3F11"/>
    <w:rsid w:val="002821DF"/>
    <w:rsid w:val="00297E77"/>
    <w:rsid w:val="002B69B9"/>
    <w:rsid w:val="002C35B0"/>
    <w:rsid w:val="002E5225"/>
    <w:rsid w:val="002F2095"/>
    <w:rsid w:val="00315E74"/>
    <w:rsid w:val="0037031E"/>
    <w:rsid w:val="003B56D3"/>
    <w:rsid w:val="003D60DD"/>
    <w:rsid w:val="003D7A09"/>
    <w:rsid w:val="003F70B5"/>
    <w:rsid w:val="00432937"/>
    <w:rsid w:val="00450D4D"/>
    <w:rsid w:val="0046005F"/>
    <w:rsid w:val="004644DC"/>
    <w:rsid w:val="004A4594"/>
    <w:rsid w:val="004E26DC"/>
    <w:rsid w:val="0055215F"/>
    <w:rsid w:val="00553F5C"/>
    <w:rsid w:val="00593F7B"/>
    <w:rsid w:val="005945B5"/>
    <w:rsid w:val="005D79D8"/>
    <w:rsid w:val="00653564"/>
    <w:rsid w:val="00660D6C"/>
    <w:rsid w:val="006824E6"/>
    <w:rsid w:val="006B6702"/>
    <w:rsid w:val="006C73FE"/>
    <w:rsid w:val="007205FB"/>
    <w:rsid w:val="007333B9"/>
    <w:rsid w:val="00733D36"/>
    <w:rsid w:val="00737C94"/>
    <w:rsid w:val="00753EF9"/>
    <w:rsid w:val="00786A8D"/>
    <w:rsid w:val="007C7227"/>
    <w:rsid w:val="007D17D0"/>
    <w:rsid w:val="008118EB"/>
    <w:rsid w:val="0081485D"/>
    <w:rsid w:val="00892AF4"/>
    <w:rsid w:val="008C5CFE"/>
    <w:rsid w:val="008D3F85"/>
    <w:rsid w:val="008E24BD"/>
    <w:rsid w:val="008F4326"/>
    <w:rsid w:val="00914062"/>
    <w:rsid w:val="00933F72"/>
    <w:rsid w:val="00992537"/>
    <w:rsid w:val="00A2113A"/>
    <w:rsid w:val="00A309A0"/>
    <w:rsid w:val="00A3409E"/>
    <w:rsid w:val="00A94DDB"/>
    <w:rsid w:val="00AD7D0D"/>
    <w:rsid w:val="00B05E77"/>
    <w:rsid w:val="00B53E11"/>
    <w:rsid w:val="00BA08EE"/>
    <w:rsid w:val="00BD5827"/>
    <w:rsid w:val="00BE6A86"/>
    <w:rsid w:val="00C0453A"/>
    <w:rsid w:val="00C1183A"/>
    <w:rsid w:val="00C30C33"/>
    <w:rsid w:val="00C33B2D"/>
    <w:rsid w:val="00C423E4"/>
    <w:rsid w:val="00C5258E"/>
    <w:rsid w:val="00C709A6"/>
    <w:rsid w:val="00D140B3"/>
    <w:rsid w:val="00D212FB"/>
    <w:rsid w:val="00D377EE"/>
    <w:rsid w:val="00D37D18"/>
    <w:rsid w:val="00DA5E0F"/>
    <w:rsid w:val="00DE0547"/>
    <w:rsid w:val="00E00CCD"/>
    <w:rsid w:val="00E14EE0"/>
    <w:rsid w:val="00E47C04"/>
    <w:rsid w:val="00E5374E"/>
    <w:rsid w:val="00E82908"/>
    <w:rsid w:val="00E91503"/>
    <w:rsid w:val="00ED3E27"/>
    <w:rsid w:val="00EE0AA5"/>
    <w:rsid w:val="00F254BC"/>
    <w:rsid w:val="00F90B62"/>
    <w:rsid w:val="00FA2230"/>
    <w:rsid w:val="00FC4B1A"/>
    <w:rsid w:val="00FD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D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DDB"/>
    <w:rPr>
      <w:b/>
      <w:bCs/>
    </w:rPr>
  </w:style>
  <w:style w:type="character" w:styleId="Emphasis">
    <w:name w:val="Emphasis"/>
    <w:basedOn w:val="DefaultParagraphFont"/>
    <w:uiPriority w:val="20"/>
    <w:qFormat/>
    <w:rsid w:val="00A94D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D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DDB"/>
    <w:rPr>
      <w:b/>
      <w:bCs/>
    </w:rPr>
  </w:style>
  <w:style w:type="character" w:styleId="Emphasis">
    <w:name w:val="Emphasis"/>
    <w:basedOn w:val="DefaultParagraphFont"/>
    <w:uiPriority w:val="20"/>
    <w:qFormat/>
    <w:rsid w:val="00A94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1712</Words>
  <Characters>9764</Characters>
  <Application>Microsoft Office Word</Application>
  <DocSecurity>0</DocSecurity>
  <Lines>81</Lines>
  <Paragraphs>22</Paragraphs>
  <ScaleCrop>false</ScaleCrop>
  <Company>Truong</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2023-04-12T03:55:00Z</dcterms:created>
  <dcterms:modified xsi:type="dcterms:W3CDTF">2023-04-12T03:57:00Z</dcterms:modified>
</cp:coreProperties>
</file>