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8" w:type="pct"/>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572"/>
        <w:gridCol w:w="5642"/>
      </w:tblGrid>
      <w:tr w:rsidR="00FF255C" w:rsidRPr="00FF255C" w14:paraId="38B3ACF6" w14:textId="77777777" w:rsidTr="0070105B">
        <w:tc>
          <w:tcPr>
            <w:tcW w:w="3572" w:type="dxa"/>
            <w:tcBorders>
              <w:top w:val="nil"/>
              <w:left w:val="nil"/>
              <w:bottom w:val="nil"/>
              <w:right w:val="nil"/>
              <w:tl2br w:val="nil"/>
              <w:tr2bl w:val="nil"/>
            </w:tcBorders>
            <w:shd w:val="clear" w:color="auto" w:fill="auto"/>
            <w:tcMar>
              <w:top w:w="0" w:type="dxa"/>
              <w:left w:w="108" w:type="dxa"/>
              <w:bottom w:w="0" w:type="dxa"/>
              <w:right w:w="108" w:type="dxa"/>
            </w:tcMar>
          </w:tcPr>
          <w:p w14:paraId="11E6E22C" w14:textId="256384F7" w:rsidR="00062DF0" w:rsidRPr="00FF255C" w:rsidRDefault="0010427A">
            <w:pPr>
              <w:spacing w:before="120"/>
              <w:jc w:val="center"/>
              <w:rPr>
                <w:b/>
                <w:bCs/>
                <w:sz w:val="26"/>
                <w:szCs w:val="26"/>
              </w:rPr>
            </w:pPr>
            <w:r w:rsidRPr="00FF255C">
              <w:rPr>
                <w:b/>
                <w:bCs/>
                <w:noProof/>
                <w:sz w:val="26"/>
                <w:szCs w:val="26"/>
              </w:rPr>
              <mc:AlternateContent>
                <mc:Choice Requires="wps">
                  <w:drawing>
                    <wp:anchor distT="0" distB="0" distL="114300" distR="114300" simplePos="0" relativeHeight="251662848" behindDoc="0" locked="0" layoutInCell="1" allowOverlap="1" wp14:anchorId="75F0CAD3" wp14:editId="1E1BF5B2">
                      <wp:simplePos x="0" y="0"/>
                      <wp:positionH relativeFrom="column">
                        <wp:posOffset>777811</wp:posOffset>
                      </wp:positionH>
                      <wp:positionV relativeFrom="paragraph">
                        <wp:posOffset>309245</wp:posOffset>
                      </wp:positionV>
                      <wp:extent cx="607039" cy="0"/>
                      <wp:effectExtent l="0" t="0" r="0" b="0"/>
                      <wp:wrapNone/>
                      <wp:docPr id="1246780549" name="Straight Connector 1"/>
                      <wp:cNvGraphicFramePr/>
                      <a:graphic xmlns:a="http://schemas.openxmlformats.org/drawingml/2006/main">
                        <a:graphicData uri="http://schemas.microsoft.com/office/word/2010/wordprocessingShape">
                          <wps:wsp>
                            <wps:cNvCnPr/>
                            <wps:spPr>
                              <a:xfrm>
                                <a:off x="0" y="0"/>
                                <a:ext cx="607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742A4C"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1.25pt,24.35pt" to="109.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FUmQEAAIcDAAAOAAAAZHJzL2Uyb0RvYy54bWysU02P0zAQvSPxHyzfadJFWi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" strokecolor="black [3200]" strokeweight=".5pt">
                      <v:stroke joinstyle="miter"/>
                    </v:line>
                  </w:pict>
                </mc:Fallback>
              </mc:AlternateContent>
            </w:r>
            <w:r w:rsidR="00062DF0" w:rsidRPr="00FF255C">
              <w:rPr>
                <w:b/>
                <w:bCs/>
                <w:sz w:val="26"/>
                <w:szCs w:val="26"/>
              </w:rPr>
              <w:t xml:space="preserve">QUỐC HỘI </w:t>
            </w:r>
            <w:r w:rsidR="00062DF0" w:rsidRPr="00FF255C">
              <w:rPr>
                <w:b/>
                <w:bCs/>
                <w:sz w:val="26"/>
                <w:szCs w:val="26"/>
              </w:rPr>
              <w:br/>
            </w:r>
            <w:r w:rsidR="00CF2ED2" w:rsidRPr="00FF255C">
              <w:rPr>
                <w:b/>
                <w:bCs/>
                <w:sz w:val="26"/>
                <w:szCs w:val="26"/>
              </w:rPr>
              <w:t xml:space="preserve"> </w:t>
            </w:r>
          </w:p>
          <w:p w14:paraId="617F6529" w14:textId="77777777" w:rsidR="00CF2ED2" w:rsidRPr="00FF255C" w:rsidRDefault="00CF2ED2" w:rsidP="00CF2ED2">
            <w:pPr>
              <w:jc w:val="center"/>
              <w:rPr>
                <w:sz w:val="26"/>
                <w:szCs w:val="26"/>
              </w:rPr>
            </w:pPr>
            <w:r w:rsidRPr="00FF255C">
              <w:rPr>
                <w:sz w:val="26"/>
                <w:szCs w:val="26"/>
              </w:rPr>
              <w:t>Nghị quyết số:      /2024/QH15</w:t>
            </w:r>
          </w:p>
        </w:tc>
        <w:tc>
          <w:tcPr>
            <w:tcW w:w="5642" w:type="dxa"/>
            <w:tcBorders>
              <w:top w:val="nil"/>
              <w:left w:val="nil"/>
              <w:bottom w:val="nil"/>
              <w:right w:val="nil"/>
              <w:tl2br w:val="nil"/>
              <w:tr2bl w:val="nil"/>
            </w:tcBorders>
            <w:shd w:val="clear" w:color="auto" w:fill="auto"/>
            <w:tcMar>
              <w:top w:w="0" w:type="dxa"/>
              <w:left w:w="108" w:type="dxa"/>
              <w:bottom w:w="0" w:type="dxa"/>
              <w:right w:w="108" w:type="dxa"/>
            </w:tcMar>
          </w:tcPr>
          <w:p w14:paraId="6F58B20E" w14:textId="5A82E7A3" w:rsidR="00062DF0" w:rsidRPr="00FF255C" w:rsidRDefault="004D4175">
            <w:pPr>
              <w:spacing w:before="120"/>
              <w:jc w:val="center"/>
              <w:rPr>
                <w:sz w:val="26"/>
                <w:szCs w:val="26"/>
              </w:rPr>
            </w:pPr>
            <w:r w:rsidRPr="00FF255C">
              <w:rPr>
                <w:b/>
                <w:bCs/>
                <w:noProof/>
                <w:sz w:val="26"/>
                <w:szCs w:val="26"/>
              </w:rPr>
              <mc:AlternateContent>
                <mc:Choice Requires="wps">
                  <w:drawing>
                    <wp:anchor distT="0" distB="0" distL="114300" distR="114300" simplePos="0" relativeHeight="251657728" behindDoc="0" locked="0" layoutInCell="1" allowOverlap="1" wp14:anchorId="686D8135" wp14:editId="2B9CFCCA">
                      <wp:simplePos x="0" y="0"/>
                      <wp:positionH relativeFrom="column">
                        <wp:posOffset>904875</wp:posOffset>
                      </wp:positionH>
                      <wp:positionV relativeFrom="paragraph">
                        <wp:posOffset>484569</wp:posOffset>
                      </wp:positionV>
                      <wp:extent cx="1709420" cy="0"/>
                      <wp:effectExtent l="0" t="0" r="0" b="0"/>
                      <wp:wrapNone/>
                      <wp:docPr id="84968907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A06765" id="_x0000_t32" coordsize="21600,21600" o:spt="32" o:oned="t" path="m,l21600,21600e" filled="f">
                      <v:path arrowok="t" fillok="f" o:connecttype="none"/>
                      <o:lock v:ext="edit" shapetype="t"/>
                    </v:shapetype>
                    <v:shape id="AutoShape 3" o:spid="_x0000_s1026" type="#_x0000_t32" style="position:absolute;margin-left:71.25pt;margin-top:38.15pt;width:134.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w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"/>
                  </w:pict>
                </mc:Fallback>
              </mc:AlternateContent>
            </w:r>
            <w:r w:rsidR="00062DF0" w:rsidRPr="00FF255C">
              <w:rPr>
                <w:b/>
                <w:bCs/>
                <w:sz w:val="26"/>
                <w:szCs w:val="26"/>
              </w:rPr>
              <w:t>CỘNG HÒA XÃ HỘI CHỦ NGHĨA VIỆT NAM</w:t>
            </w:r>
            <w:r w:rsidR="00062DF0" w:rsidRPr="00FF255C">
              <w:rPr>
                <w:b/>
                <w:bCs/>
                <w:sz w:val="26"/>
                <w:szCs w:val="26"/>
              </w:rPr>
              <w:br/>
              <w:t xml:space="preserve">Độc lập - Tự do - Hạnh phúc </w:t>
            </w:r>
            <w:r w:rsidR="00062DF0" w:rsidRPr="00FF255C">
              <w:rPr>
                <w:b/>
                <w:bCs/>
                <w:sz w:val="26"/>
                <w:szCs w:val="26"/>
              </w:rPr>
              <w:br/>
            </w:r>
            <w:r w:rsidR="00CF2ED2" w:rsidRPr="00FF255C">
              <w:rPr>
                <w:b/>
                <w:bCs/>
                <w:sz w:val="26"/>
                <w:szCs w:val="26"/>
              </w:rPr>
              <w:t xml:space="preserve"> </w:t>
            </w:r>
          </w:p>
        </w:tc>
      </w:tr>
      <w:tr w:rsidR="00FF255C" w:rsidRPr="00FF255C" w14:paraId="67B0E982" w14:textId="77777777" w:rsidTr="0070105B">
        <w:tblPrEx>
          <w:tblBorders>
            <w:top w:val="none" w:sz="0" w:space="0" w:color="auto"/>
            <w:bottom w:val="none" w:sz="0" w:space="0" w:color="auto"/>
            <w:insideH w:val="none" w:sz="0" w:space="0" w:color="auto"/>
            <w:insideV w:val="none" w:sz="0" w:space="0" w:color="auto"/>
          </w:tblBorders>
        </w:tblPrEx>
        <w:tc>
          <w:tcPr>
            <w:tcW w:w="3572" w:type="dxa"/>
            <w:tcBorders>
              <w:top w:val="nil"/>
              <w:left w:val="nil"/>
              <w:bottom w:val="nil"/>
              <w:right w:val="nil"/>
              <w:tl2br w:val="nil"/>
              <w:tr2bl w:val="nil"/>
            </w:tcBorders>
            <w:shd w:val="clear" w:color="auto" w:fill="auto"/>
            <w:tcMar>
              <w:top w:w="0" w:type="dxa"/>
              <w:left w:w="108" w:type="dxa"/>
              <w:bottom w:w="0" w:type="dxa"/>
              <w:right w:w="108" w:type="dxa"/>
            </w:tcMar>
          </w:tcPr>
          <w:p w14:paraId="5FFF262B" w14:textId="01E236F6" w:rsidR="00062DF0" w:rsidRPr="00FF255C" w:rsidRDefault="00062DF0">
            <w:pPr>
              <w:spacing w:before="120"/>
              <w:jc w:val="center"/>
              <w:rPr>
                <w:sz w:val="26"/>
                <w:szCs w:val="26"/>
              </w:rPr>
            </w:pPr>
          </w:p>
        </w:tc>
        <w:tc>
          <w:tcPr>
            <w:tcW w:w="5642" w:type="dxa"/>
            <w:tcBorders>
              <w:top w:val="nil"/>
              <w:left w:val="nil"/>
              <w:bottom w:val="nil"/>
              <w:right w:val="nil"/>
              <w:tl2br w:val="nil"/>
              <w:tr2bl w:val="nil"/>
            </w:tcBorders>
            <w:shd w:val="clear" w:color="auto" w:fill="auto"/>
            <w:tcMar>
              <w:top w:w="0" w:type="dxa"/>
              <w:left w:w="108" w:type="dxa"/>
              <w:bottom w:w="0" w:type="dxa"/>
              <w:right w:w="108" w:type="dxa"/>
            </w:tcMar>
          </w:tcPr>
          <w:p w14:paraId="5A68206D" w14:textId="77777777" w:rsidR="00062DF0" w:rsidRPr="00FF255C" w:rsidRDefault="00062DF0">
            <w:pPr>
              <w:spacing w:before="120"/>
              <w:jc w:val="right"/>
              <w:rPr>
                <w:sz w:val="26"/>
                <w:szCs w:val="26"/>
              </w:rPr>
            </w:pPr>
          </w:p>
        </w:tc>
      </w:tr>
    </w:tbl>
    <w:p w14:paraId="08FB205C" w14:textId="0936D95B" w:rsidR="00062DF0" w:rsidRPr="00FF255C" w:rsidRDefault="00062DF0" w:rsidP="00C06C7E">
      <w:pPr>
        <w:spacing w:before="240" w:after="120"/>
        <w:jc w:val="center"/>
        <w:rPr>
          <w:sz w:val="28"/>
          <w:szCs w:val="28"/>
        </w:rPr>
      </w:pPr>
      <w:bookmarkStart w:id="0" w:name="loai_1"/>
      <w:r w:rsidRPr="00FF255C">
        <w:rPr>
          <w:b/>
          <w:bCs/>
          <w:sz w:val="28"/>
          <w:szCs w:val="28"/>
        </w:rPr>
        <w:t>NGHỊ QUYẾT</w:t>
      </w:r>
      <w:bookmarkEnd w:id="0"/>
    </w:p>
    <w:p w14:paraId="030CE736" w14:textId="77777777" w:rsidR="00495291" w:rsidRDefault="00081C38" w:rsidP="00654D0C">
      <w:pPr>
        <w:jc w:val="center"/>
        <w:rPr>
          <w:b/>
          <w:bCs/>
          <w:spacing w:val="4"/>
          <w:sz w:val="28"/>
          <w:szCs w:val="28"/>
        </w:rPr>
      </w:pPr>
      <w:r w:rsidRPr="00FF255C">
        <w:rPr>
          <w:b/>
          <w:bCs/>
          <w:noProof/>
          <w:spacing w:val="4"/>
          <w:sz w:val="28"/>
          <w:szCs w:val="28"/>
        </w:rPr>
        <mc:AlternateContent>
          <mc:Choice Requires="wps">
            <w:drawing>
              <wp:anchor distT="0" distB="0" distL="114300" distR="114300" simplePos="0" relativeHeight="251661824" behindDoc="0" locked="0" layoutInCell="1" allowOverlap="1" wp14:anchorId="4EDFB99A" wp14:editId="6C8517A6">
                <wp:simplePos x="0" y="0"/>
                <wp:positionH relativeFrom="column">
                  <wp:posOffset>2140143</wp:posOffset>
                </wp:positionH>
                <wp:positionV relativeFrom="paragraph">
                  <wp:posOffset>684225</wp:posOffset>
                </wp:positionV>
                <wp:extent cx="1466850" cy="0"/>
                <wp:effectExtent l="0" t="0" r="19050" b="19050"/>
                <wp:wrapNone/>
                <wp:docPr id="1670238912" name="Đường nối Thẳng 1"/>
                <wp:cNvGraphicFramePr/>
                <a:graphic xmlns:a="http://schemas.openxmlformats.org/drawingml/2006/main">
                  <a:graphicData uri="http://schemas.microsoft.com/office/word/2010/wordprocessingShape">
                    <wps:wsp>
                      <wps:cNvCnPr/>
                      <wps:spPr>
                        <a:xfrm flipV="1">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F86553" id="Đường nối Thẳng 1" o:spid="_x0000_s1026" style="position:absolute;flip:y;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5pt,53.9pt" to="284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" strokecolor="black [3200]" strokeweight=".5pt">
                <v:stroke joinstyle="miter"/>
              </v:line>
            </w:pict>
          </mc:Fallback>
        </mc:AlternateContent>
      </w:r>
      <w:r w:rsidR="00CF2ED2" w:rsidRPr="00FF255C">
        <w:rPr>
          <w:b/>
          <w:bCs/>
          <w:spacing w:val="4"/>
          <w:sz w:val="28"/>
          <w:szCs w:val="28"/>
        </w:rPr>
        <w:t xml:space="preserve">Về thí điểm thực hiện dự án nhà ở thương mại thông qua </w:t>
      </w:r>
    </w:p>
    <w:p w14:paraId="58268A5B" w14:textId="5996A38B" w:rsidR="00495291" w:rsidRDefault="00846A6A" w:rsidP="00654D0C">
      <w:pPr>
        <w:jc w:val="center"/>
        <w:rPr>
          <w:b/>
          <w:bCs/>
          <w:spacing w:val="4"/>
          <w:sz w:val="28"/>
          <w:szCs w:val="28"/>
        </w:rPr>
      </w:pPr>
      <w:r w:rsidRPr="00FF255C">
        <w:rPr>
          <w:b/>
          <w:bCs/>
          <w:spacing w:val="4"/>
          <w:sz w:val="28"/>
          <w:szCs w:val="28"/>
        </w:rPr>
        <w:t xml:space="preserve">thỏa thuận về </w:t>
      </w:r>
      <w:r w:rsidR="00CF2ED2" w:rsidRPr="00FF255C">
        <w:rPr>
          <w:b/>
          <w:bCs/>
          <w:spacing w:val="4"/>
          <w:sz w:val="28"/>
          <w:szCs w:val="28"/>
        </w:rPr>
        <w:t xml:space="preserve">nhận quyền sử dụng đất hoặc đang có quyền sử dụng đất </w:t>
      </w:r>
    </w:p>
    <w:p w14:paraId="25150DC4" w14:textId="70D5E106" w:rsidR="00062DF0" w:rsidRPr="00FF255C" w:rsidRDefault="00846A6A" w:rsidP="00654D0C">
      <w:pPr>
        <w:jc w:val="center"/>
        <w:rPr>
          <w:b/>
          <w:bCs/>
          <w:spacing w:val="4"/>
          <w:sz w:val="28"/>
          <w:szCs w:val="28"/>
        </w:rPr>
      </w:pPr>
      <w:r w:rsidRPr="00FF255C">
        <w:rPr>
          <w:b/>
          <w:bCs/>
          <w:spacing w:val="4"/>
          <w:sz w:val="28"/>
          <w:szCs w:val="28"/>
        </w:rPr>
        <w:t>mà đất đó không phải là đất ở</w:t>
      </w:r>
    </w:p>
    <w:p w14:paraId="33BDCF5A" w14:textId="524C5EAC" w:rsidR="00CF2ED2" w:rsidRPr="00FF255C" w:rsidRDefault="00CF2ED2" w:rsidP="00517BAA">
      <w:pPr>
        <w:spacing w:before="120" w:after="100" w:afterAutospacing="1"/>
        <w:jc w:val="center"/>
        <w:rPr>
          <w:b/>
          <w:bCs/>
        </w:rPr>
      </w:pPr>
    </w:p>
    <w:p w14:paraId="13C87D8D" w14:textId="77777777" w:rsidR="00062DF0" w:rsidRPr="00FF255C" w:rsidRDefault="00062DF0" w:rsidP="00746502">
      <w:pPr>
        <w:spacing w:before="240" w:after="240"/>
        <w:jc w:val="center"/>
        <w:rPr>
          <w:sz w:val="26"/>
          <w:szCs w:val="26"/>
        </w:rPr>
      </w:pPr>
      <w:r w:rsidRPr="00FF255C">
        <w:rPr>
          <w:b/>
          <w:bCs/>
          <w:sz w:val="26"/>
          <w:szCs w:val="26"/>
        </w:rPr>
        <w:t>QUỐC HỘI</w:t>
      </w:r>
    </w:p>
    <w:p w14:paraId="0D853323" w14:textId="77777777" w:rsidR="00062DF0" w:rsidRPr="00FF255C" w:rsidRDefault="00062DF0" w:rsidP="00C06C7E">
      <w:pPr>
        <w:spacing w:before="120" w:after="120"/>
        <w:ind w:firstLine="567"/>
        <w:rPr>
          <w:sz w:val="28"/>
          <w:szCs w:val="28"/>
        </w:rPr>
      </w:pPr>
      <w:r w:rsidRPr="00FF255C">
        <w:rPr>
          <w:i/>
          <w:iCs/>
          <w:sz w:val="28"/>
          <w:szCs w:val="28"/>
        </w:rPr>
        <w:t>Căn cứ Hiến pháp nước Cộng hòa xã hội chủ nghĩa Việt Nam;</w:t>
      </w:r>
    </w:p>
    <w:p w14:paraId="4A077FEF" w14:textId="77777777" w:rsidR="00062DF0" w:rsidRPr="00FF255C" w:rsidRDefault="00062DF0" w:rsidP="00C06C7E">
      <w:pPr>
        <w:spacing w:before="120" w:after="120"/>
        <w:ind w:firstLine="567"/>
        <w:rPr>
          <w:i/>
          <w:iCs/>
          <w:sz w:val="28"/>
          <w:szCs w:val="28"/>
        </w:rPr>
      </w:pPr>
      <w:r w:rsidRPr="00FF255C">
        <w:rPr>
          <w:i/>
          <w:iCs/>
          <w:sz w:val="28"/>
          <w:szCs w:val="28"/>
        </w:rPr>
        <w:t xml:space="preserve">Căn cứ Luật Ban hành văn bản quy phạm pháp luật </w:t>
      </w:r>
      <w:r w:rsidR="00CF2ED2" w:rsidRPr="00FF255C">
        <w:rPr>
          <w:i/>
          <w:iCs/>
          <w:sz w:val="28"/>
          <w:szCs w:val="28"/>
        </w:rPr>
        <w:t xml:space="preserve">số 80/2015/QH13 </w:t>
      </w:r>
      <w:r w:rsidRPr="00FF255C">
        <w:rPr>
          <w:i/>
          <w:iCs/>
          <w:sz w:val="28"/>
          <w:szCs w:val="28"/>
        </w:rPr>
        <w:t>đã được sửa đổi, bổ sung một số điều theo Luật số 63/2020/QH14;</w:t>
      </w:r>
    </w:p>
    <w:p w14:paraId="1F7C1B82" w14:textId="77777777" w:rsidR="00062DF0" w:rsidRPr="00FF255C" w:rsidRDefault="00062DF0" w:rsidP="00746502">
      <w:pPr>
        <w:spacing w:before="480" w:after="480"/>
        <w:jc w:val="center"/>
        <w:rPr>
          <w:sz w:val="26"/>
          <w:szCs w:val="26"/>
        </w:rPr>
      </w:pPr>
      <w:r w:rsidRPr="00FF255C">
        <w:rPr>
          <w:b/>
          <w:bCs/>
          <w:sz w:val="26"/>
          <w:szCs w:val="26"/>
        </w:rPr>
        <w:t>QUYẾT NGHỊ:</w:t>
      </w:r>
    </w:p>
    <w:p w14:paraId="773813CE" w14:textId="52DA6BD1" w:rsidR="00062DF0" w:rsidRPr="00FF255C" w:rsidRDefault="00062DF0" w:rsidP="00495291">
      <w:pPr>
        <w:widowControl w:val="0"/>
        <w:numPr>
          <w:ilvl w:val="0"/>
          <w:numId w:val="6"/>
        </w:numPr>
        <w:spacing w:before="120" w:after="120" w:line="340" w:lineRule="exact"/>
        <w:ind w:firstLine="567"/>
        <w:outlineLvl w:val="0"/>
        <w:rPr>
          <w:sz w:val="28"/>
          <w:szCs w:val="28"/>
        </w:rPr>
      </w:pPr>
      <w:bookmarkStart w:id="1" w:name="dieu_1"/>
      <w:r w:rsidRPr="00FF255C">
        <w:rPr>
          <w:b/>
          <w:bCs/>
          <w:sz w:val="28"/>
          <w:szCs w:val="28"/>
        </w:rPr>
        <w:t>Phạm vi điều chỉnh</w:t>
      </w:r>
      <w:bookmarkEnd w:id="1"/>
      <w:r w:rsidR="0016697C" w:rsidRPr="00FF255C">
        <w:rPr>
          <w:b/>
          <w:bCs/>
          <w:sz w:val="28"/>
          <w:szCs w:val="28"/>
        </w:rPr>
        <w:t xml:space="preserve"> và đối tượng áp dụng</w:t>
      </w:r>
    </w:p>
    <w:p w14:paraId="50E5DD48" w14:textId="71C55D8C" w:rsidR="00024E6B" w:rsidRPr="00C9143B" w:rsidRDefault="00024E6B" w:rsidP="00495291">
      <w:pPr>
        <w:widowControl w:val="0"/>
        <w:spacing w:before="120" w:after="120" w:line="340" w:lineRule="exact"/>
        <w:ind w:firstLine="567"/>
        <w:jc w:val="both"/>
        <w:rPr>
          <w:spacing w:val="4"/>
          <w:sz w:val="28"/>
          <w:szCs w:val="28"/>
        </w:rPr>
      </w:pPr>
      <w:r w:rsidRPr="00C9143B">
        <w:rPr>
          <w:spacing w:val="4"/>
          <w:sz w:val="28"/>
          <w:szCs w:val="28"/>
        </w:rPr>
        <w:t>1. Nghị quyết này quy định thí điểm thực hiện dự án nhà ở thương mại thông qua thỏa thuận về nhận quyền sử dụng đất hoặc đang có quyền sử dụng đất mà đất đó không phải là đất ở (sau đây gọi là dự án thí điểm)</w:t>
      </w:r>
      <w:r w:rsidR="005D70B5" w:rsidRPr="00C9143B">
        <w:rPr>
          <w:spacing w:val="4"/>
          <w:sz w:val="28"/>
          <w:szCs w:val="28"/>
        </w:rPr>
        <w:t xml:space="preserve"> trên phạm vi toàn quốc</w:t>
      </w:r>
      <w:r w:rsidR="00CF3B4E" w:rsidRPr="00C9143B">
        <w:rPr>
          <w:spacing w:val="4"/>
          <w:sz w:val="28"/>
          <w:szCs w:val="28"/>
        </w:rPr>
        <w:t>.</w:t>
      </w:r>
    </w:p>
    <w:p w14:paraId="1D67025A" w14:textId="77777777" w:rsidR="00024E6B" w:rsidRPr="00FF255C" w:rsidRDefault="00024E6B" w:rsidP="00495291">
      <w:pPr>
        <w:widowControl w:val="0"/>
        <w:spacing w:before="120" w:after="120" w:line="340" w:lineRule="exact"/>
        <w:ind w:firstLine="567"/>
        <w:rPr>
          <w:sz w:val="28"/>
          <w:szCs w:val="28"/>
        </w:rPr>
      </w:pPr>
      <w:r w:rsidRPr="00FF255C">
        <w:rPr>
          <w:sz w:val="28"/>
          <w:szCs w:val="28"/>
        </w:rPr>
        <w:t xml:space="preserve">2. Nghị quyết này áp dụng đối với: </w:t>
      </w:r>
    </w:p>
    <w:p w14:paraId="13D1FF74" w14:textId="77777777" w:rsidR="00024E6B" w:rsidRPr="00FF255C" w:rsidRDefault="00024E6B" w:rsidP="00495291">
      <w:pPr>
        <w:widowControl w:val="0"/>
        <w:spacing w:before="120" w:after="120" w:line="340" w:lineRule="exact"/>
        <w:ind w:firstLine="567"/>
        <w:rPr>
          <w:sz w:val="28"/>
          <w:szCs w:val="28"/>
        </w:rPr>
      </w:pPr>
      <w:r w:rsidRPr="00FF255C">
        <w:rPr>
          <w:sz w:val="28"/>
          <w:szCs w:val="28"/>
        </w:rPr>
        <w:t>a) Cơ quan nhà nước;</w:t>
      </w:r>
    </w:p>
    <w:p w14:paraId="7A41C6ED" w14:textId="77777777" w:rsidR="00024E6B" w:rsidRPr="00FF255C" w:rsidRDefault="00024E6B" w:rsidP="00495291">
      <w:pPr>
        <w:widowControl w:val="0"/>
        <w:spacing w:before="120" w:after="120" w:line="340" w:lineRule="exact"/>
        <w:ind w:firstLine="567"/>
        <w:rPr>
          <w:sz w:val="28"/>
          <w:szCs w:val="28"/>
        </w:rPr>
      </w:pPr>
      <w:r w:rsidRPr="00FF255C">
        <w:rPr>
          <w:sz w:val="28"/>
          <w:szCs w:val="28"/>
        </w:rPr>
        <w:t>b) Doanh nghiệp có chức năng kinh doanh bất động sản theo quy định của pháp luật về kinh doanh bất động sản;</w:t>
      </w:r>
    </w:p>
    <w:p w14:paraId="75594AE2" w14:textId="0AF3754F" w:rsidR="00024E6B" w:rsidRDefault="00024E6B" w:rsidP="00495291">
      <w:pPr>
        <w:widowControl w:val="0"/>
        <w:spacing w:before="120" w:after="120" w:line="340" w:lineRule="exact"/>
        <w:ind w:firstLine="567"/>
        <w:rPr>
          <w:sz w:val="28"/>
          <w:szCs w:val="28"/>
        </w:rPr>
      </w:pPr>
      <w:r w:rsidRPr="00FF255C">
        <w:rPr>
          <w:sz w:val="28"/>
          <w:szCs w:val="28"/>
        </w:rPr>
        <w:t>c) Người sử dụng đất theo quy định của Luật Đất đai.</w:t>
      </w:r>
    </w:p>
    <w:p w14:paraId="138F460A" w14:textId="4EBCAAF0" w:rsidR="009954F0" w:rsidRPr="00FF255C" w:rsidRDefault="00095524" w:rsidP="00495291">
      <w:pPr>
        <w:widowControl w:val="0"/>
        <w:numPr>
          <w:ilvl w:val="0"/>
          <w:numId w:val="6"/>
        </w:numPr>
        <w:spacing w:before="120" w:after="120" w:line="340" w:lineRule="exact"/>
        <w:ind w:firstLine="567"/>
        <w:jc w:val="both"/>
        <w:outlineLvl w:val="0"/>
        <w:rPr>
          <w:sz w:val="28"/>
          <w:szCs w:val="28"/>
        </w:rPr>
      </w:pPr>
      <w:r w:rsidRPr="00FF255C">
        <w:rPr>
          <w:b/>
          <w:bCs/>
          <w:sz w:val="28"/>
          <w:szCs w:val="28"/>
        </w:rPr>
        <w:t>Loại</w:t>
      </w:r>
      <w:r w:rsidR="00DB6EBE" w:rsidRPr="00FF255C">
        <w:rPr>
          <w:b/>
          <w:bCs/>
          <w:sz w:val="28"/>
          <w:szCs w:val="28"/>
        </w:rPr>
        <w:t xml:space="preserve"> đất thực hiện dự án nhà ở thương mại </w:t>
      </w:r>
      <w:r w:rsidR="00846A6A" w:rsidRPr="00FF255C">
        <w:rPr>
          <w:b/>
          <w:bCs/>
          <w:sz w:val="28"/>
          <w:szCs w:val="28"/>
        </w:rPr>
        <w:t>thông qua thỏa thuận về nhận quyền sử dụng đất hoặc đang có quyền sử dụng đất mà đất đó không phải là đất ở</w:t>
      </w:r>
    </w:p>
    <w:p w14:paraId="1078CEBF" w14:textId="0C0EBC1C" w:rsidR="00DB6EBE" w:rsidRPr="00FF255C" w:rsidRDefault="00DB6EBE" w:rsidP="00495291">
      <w:pPr>
        <w:widowControl w:val="0"/>
        <w:spacing w:before="120" w:after="120" w:line="340" w:lineRule="exact"/>
        <w:ind w:firstLine="567"/>
        <w:jc w:val="both"/>
        <w:rPr>
          <w:spacing w:val="-4"/>
          <w:sz w:val="28"/>
          <w:szCs w:val="28"/>
        </w:rPr>
      </w:pPr>
      <w:r w:rsidRPr="00FF255C">
        <w:rPr>
          <w:spacing w:val="-4"/>
          <w:sz w:val="28"/>
          <w:szCs w:val="28"/>
        </w:rPr>
        <w:t xml:space="preserve">1. </w:t>
      </w:r>
      <w:r w:rsidR="00095524" w:rsidRPr="00FF255C">
        <w:rPr>
          <w:spacing w:val="-4"/>
          <w:sz w:val="28"/>
          <w:szCs w:val="28"/>
        </w:rPr>
        <w:t>Đ</w:t>
      </w:r>
      <w:r w:rsidRPr="00FF255C">
        <w:rPr>
          <w:spacing w:val="-4"/>
          <w:sz w:val="28"/>
          <w:szCs w:val="28"/>
        </w:rPr>
        <w:t xml:space="preserve">ất </w:t>
      </w:r>
      <w:r w:rsidR="00095524" w:rsidRPr="00FF255C">
        <w:rPr>
          <w:spacing w:val="-4"/>
          <w:sz w:val="28"/>
          <w:szCs w:val="28"/>
        </w:rPr>
        <w:t xml:space="preserve">để </w:t>
      </w:r>
      <w:r w:rsidR="00095524" w:rsidRPr="00FF255C">
        <w:rPr>
          <w:bCs/>
          <w:spacing w:val="-4"/>
          <w:sz w:val="28"/>
          <w:szCs w:val="28"/>
        </w:rPr>
        <w:t xml:space="preserve">thực hiện dự án nhà ở thương mại </w:t>
      </w:r>
      <w:r w:rsidR="00846A6A" w:rsidRPr="00FF255C">
        <w:rPr>
          <w:bCs/>
          <w:spacing w:val="-4"/>
          <w:sz w:val="28"/>
          <w:szCs w:val="28"/>
        </w:rPr>
        <w:t xml:space="preserve">thông qua thỏa thuận về nhận quyền sử dụng đất </w:t>
      </w:r>
      <w:r w:rsidR="00095524" w:rsidRPr="00FF255C">
        <w:rPr>
          <w:spacing w:val="-4"/>
          <w:sz w:val="28"/>
          <w:szCs w:val="28"/>
        </w:rPr>
        <w:t xml:space="preserve">là các loại đất </w:t>
      </w:r>
      <w:r w:rsidRPr="00FF255C">
        <w:rPr>
          <w:spacing w:val="-4"/>
          <w:sz w:val="28"/>
          <w:szCs w:val="28"/>
        </w:rPr>
        <w:t>theo quy định tại Điều 9 của Luật Đất đai năm 2024 mà đủ điều kiện chuyển quyền sử dụng đất theo quy định</w:t>
      </w:r>
      <w:r w:rsidR="009954F0" w:rsidRPr="00FF255C">
        <w:rPr>
          <w:spacing w:val="-4"/>
          <w:sz w:val="28"/>
          <w:szCs w:val="28"/>
        </w:rPr>
        <w:t xml:space="preserve"> của pháp luật đất đai.</w:t>
      </w:r>
    </w:p>
    <w:p w14:paraId="107D4794" w14:textId="208489F5" w:rsidR="00846A6A" w:rsidRPr="00FF255C" w:rsidRDefault="00846A6A" w:rsidP="00495291">
      <w:pPr>
        <w:widowControl w:val="0"/>
        <w:spacing w:before="120" w:after="120" w:line="340" w:lineRule="exact"/>
        <w:ind w:firstLine="567"/>
        <w:jc w:val="both"/>
        <w:rPr>
          <w:strike/>
          <w:sz w:val="28"/>
          <w:szCs w:val="28"/>
        </w:rPr>
      </w:pPr>
      <w:r w:rsidRPr="00FF255C">
        <w:rPr>
          <w:sz w:val="28"/>
          <w:szCs w:val="28"/>
        </w:rPr>
        <w:t xml:space="preserve">Hình thức thỏa thuận: chuyển nhượng quyền sử dụng đất, </w:t>
      </w:r>
      <w:r w:rsidR="0000730D" w:rsidRPr="00FF255C">
        <w:rPr>
          <w:sz w:val="28"/>
          <w:szCs w:val="28"/>
        </w:rPr>
        <w:t>góp vốn bằng quyền sử dụng đất.</w:t>
      </w:r>
    </w:p>
    <w:p w14:paraId="2A66037D" w14:textId="4FB526C7" w:rsidR="00095524" w:rsidRPr="00FF255C" w:rsidRDefault="00DB6EBE" w:rsidP="00495291">
      <w:pPr>
        <w:widowControl w:val="0"/>
        <w:spacing w:before="120" w:after="120" w:line="340" w:lineRule="exact"/>
        <w:ind w:firstLine="567"/>
        <w:jc w:val="both"/>
        <w:rPr>
          <w:sz w:val="28"/>
          <w:szCs w:val="28"/>
        </w:rPr>
      </w:pPr>
      <w:r w:rsidRPr="00FF255C">
        <w:rPr>
          <w:sz w:val="28"/>
          <w:szCs w:val="28"/>
        </w:rPr>
        <w:t xml:space="preserve">2. </w:t>
      </w:r>
      <w:r w:rsidR="00095524" w:rsidRPr="00FF255C">
        <w:rPr>
          <w:sz w:val="28"/>
          <w:szCs w:val="28"/>
        </w:rPr>
        <w:t>Đất do doanh nghiệp kinh doanh bất động sản đang có quyền sử dụng thuộc một hoặc bao gồm các loại đất sau:</w:t>
      </w:r>
    </w:p>
    <w:p w14:paraId="27F040E8" w14:textId="24A04D08" w:rsidR="00DB6EBE" w:rsidRPr="006741AF" w:rsidRDefault="00DB6EBE" w:rsidP="00495291">
      <w:pPr>
        <w:widowControl w:val="0"/>
        <w:spacing w:before="120" w:after="120" w:line="340" w:lineRule="exact"/>
        <w:ind w:firstLine="567"/>
        <w:jc w:val="both"/>
        <w:rPr>
          <w:sz w:val="28"/>
          <w:szCs w:val="28"/>
          <w:lang w:val="en-GB"/>
        </w:rPr>
      </w:pPr>
      <w:r w:rsidRPr="006741AF">
        <w:rPr>
          <w:sz w:val="28"/>
          <w:szCs w:val="28"/>
          <w:lang w:val="vi-VN"/>
        </w:rPr>
        <w:lastRenderedPageBreak/>
        <w:t>a) Đất nông nghiệp</w:t>
      </w:r>
      <w:r w:rsidR="00A12560" w:rsidRPr="006741AF">
        <w:rPr>
          <w:sz w:val="28"/>
          <w:szCs w:val="28"/>
          <w:lang w:val="en-GB"/>
        </w:rPr>
        <w:t>;</w:t>
      </w:r>
    </w:p>
    <w:p w14:paraId="46F6D0DC" w14:textId="473C4542" w:rsidR="00DB6EBE" w:rsidRPr="006741AF" w:rsidRDefault="00DB6EBE" w:rsidP="00495291">
      <w:pPr>
        <w:widowControl w:val="0"/>
        <w:spacing w:before="120" w:after="120" w:line="340" w:lineRule="exact"/>
        <w:ind w:firstLine="567"/>
        <w:jc w:val="both"/>
        <w:rPr>
          <w:sz w:val="28"/>
          <w:szCs w:val="28"/>
        </w:rPr>
      </w:pPr>
      <w:r w:rsidRPr="006741AF">
        <w:rPr>
          <w:sz w:val="28"/>
          <w:szCs w:val="28"/>
          <w:lang w:val="vi-VN"/>
        </w:rPr>
        <w:t>b) Đất p</w:t>
      </w:r>
      <w:r w:rsidR="00095524" w:rsidRPr="006741AF">
        <w:rPr>
          <w:sz w:val="28"/>
          <w:szCs w:val="28"/>
          <w:lang w:val="vi-VN"/>
        </w:rPr>
        <w:t>hi nông nghiệp không phải đất ở</w:t>
      </w:r>
      <w:r w:rsidR="007F232A">
        <w:rPr>
          <w:sz w:val="28"/>
          <w:szCs w:val="28"/>
        </w:rPr>
        <w:t>.</w:t>
      </w:r>
    </w:p>
    <w:p w14:paraId="56515651" w14:textId="5EE654AC" w:rsidR="00DB6EBE" w:rsidRPr="00FF255C" w:rsidRDefault="00B719BB" w:rsidP="00495291">
      <w:pPr>
        <w:widowControl w:val="0"/>
        <w:spacing w:before="120" w:after="120" w:line="340" w:lineRule="exact"/>
        <w:ind w:firstLine="567"/>
        <w:jc w:val="both"/>
        <w:rPr>
          <w:spacing w:val="-4"/>
          <w:sz w:val="28"/>
          <w:szCs w:val="28"/>
        </w:rPr>
      </w:pPr>
      <w:r>
        <w:rPr>
          <w:spacing w:val="-4"/>
          <w:sz w:val="28"/>
          <w:szCs w:val="28"/>
        </w:rPr>
        <w:t xml:space="preserve">3. </w:t>
      </w:r>
      <w:r w:rsidR="00DB6EBE" w:rsidRPr="00FF255C">
        <w:rPr>
          <w:spacing w:val="-4"/>
          <w:sz w:val="28"/>
          <w:szCs w:val="28"/>
        </w:rPr>
        <w:t xml:space="preserve">Trường hợp dự án nhà ở thương mại cần mở rộng diện tích so với diện tích đất doanh nghiệp đang </w:t>
      </w:r>
      <w:r w:rsidR="00D94D3D">
        <w:rPr>
          <w:spacing w:val="-4"/>
          <w:sz w:val="28"/>
          <w:szCs w:val="28"/>
        </w:rPr>
        <w:t xml:space="preserve">có quyền </w:t>
      </w:r>
      <w:r w:rsidR="00DB6EBE" w:rsidRPr="00FF255C">
        <w:rPr>
          <w:spacing w:val="-4"/>
          <w:sz w:val="28"/>
          <w:szCs w:val="28"/>
        </w:rPr>
        <w:t>sử dụng</w:t>
      </w:r>
      <w:r w:rsidR="00D94D3D">
        <w:rPr>
          <w:spacing w:val="-4"/>
          <w:sz w:val="28"/>
          <w:szCs w:val="28"/>
        </w:rPr>
        <w:t xml:space="preserve"> đất</w:t>
      </w:r>
      <w:r w:rsidR="00DB6EBE" w:rsidRPr="00FF255C">
        <w:rPr>
          <w:spacing w:val="-4"/>
          <w:sz w:val="28"/>
          <w:szCs w:val="28"/>
        </w:rPr>
        <w:t xml:space="preserve"> thì doanh nghiệp thực hiện thỏa thuận nhận quyền sử dụng đất đối với loại đất quy định tại khoản 1 Điều này để có đất thực hiện dự án.</w:t>
      </w:r>
    </w:p>
    <w:p w14:paraId="262FF60C" w14:textId="6DFEBECE" w:rsidR="00A303F7" w:rsidRDefault="00B719BB" w:rsidP="00495291">
      <w:pPr>
        <w:widowControl w:val="0"/>
        <w:spacing w:before="120" w:after="120" w:line="340" w:lineRule="exact"/>
        <w:ind w:firstLine="567"/>
        <w:jc w:val="both"/>
        <w:rPr>
          <w:sz w:val="28"/>
          <w:szCs w:val="28"/>
        </w:rPr>
      </w:pPr>
      <w:r>
        <w:rPr>
          <w:sz w:val="28"/>
          <w:szCs w:val="28"/>
        </w:rPr>
        <w:t>4</w:t>
      </w:r>
      <w:r w:rsidR="00DB6EBE" w:rsidRPr="00FF255C">
        <w:rPr>
          <w:sz w:val="28"/>
          <w:szCs w:val="28"/>
        </w:rPr>
        <w:t>. Trường hợp trong khu đất thực hiện dự án nhà ở thương mại thông qua hình thức nhận quyền sử dụng đất quy định tại khoản 1 Điều này có diện tích đất do cơ quan, tổ chức của Nhà nước quản lý</w:t>
      </w:r>
      <w:r w:rsidR="0000730D" w:rsidRPr="00FF255C">
        <w:rPr>
          <w:sz w:val="28"/>
          <w:szCs w:val="28"/>
        </w:rPr>
        <w:t xml:space="preserve"> mà không đủ điều kiện để tách thành dự án độc lập</w:t>
      </w:r>
      <w:r w:rsidR="00DB6EBE" w:rsidRPr="00FF255C">
        <w:rPr>
          <w:sz w:val="28"/>
          <w:szCs w:val="28"/>
        </w:rPr>
        <w:t xml:space="preserve"> thì Nhà nước thu hồi đất thực hiện giao đất, cho thuê đất cho nhà đầu tư không thông qua đấu giá quyền sử dụng đất</w:t>
      </w:r>
      <w:r w:rsidR="00052724" w:rsidRPr="00FF255C">
        <w:rPr>
          <w:sz w:val="28"/>
          <w:szCs w:val="28"/>
        </w:rPr>
        <w:t>, không thông qua đấu thầu lựa chọn nhà đầu tư thực hiện dự án có sử dụng đất</w:t>
      </w:r>
      <w:r w:rsidR="00DB6EBE" w:rsidRPr="00FF255C">
        <w:rPr>
          <w:sz w:val="28"/>
          <w:szCs w:val="28"/>
        </w:rPr>
        <w:t>.</w:t>
      </w:r>
    </w:p>
    <w:p w14:paraId="44ED13F4" w14:textId="296AFB8B" w:rsidR="00AE44A6" w:rsidRPr="00FF255C" w:rsidRDefault="00B719BB" w:rsidP="00495291">
      <w:pPr>
        <w:widowControl w:val="0"/>
        <w:spacing w:before="120" w:after="120" w:line="340" w:lineRule="exact"/>
        <w:ind w:firstLine="567"/>
        <w:jc w:val="both"/>
        <w:rPr>
          <w:sz w:val="28"/>
          <w:szCs w:val="28"/>
        </w:rPr>
      </w:pPr>
      <w:bookmarkStart w:id="2" w:name="_Hlk166761531"/>
      <w:r>
        <w:rPr>
          <w:sz w:val="28"/>
          <w:szCs w:val="28"/>
        </w:rPr>
        <w:t>5</w:t>
      </w:r>
      <w:r w:rsidR="00AE44A6">
        <w:rPr>
          <w:sz w:val="28"/>
          <w:szCs w:val="28"/>
        </w:rPr>
        <w:t xml:space="preserve">. </w:t>
      </w:r>
      <w:bookmarkStart w:id="3" w:name="_Hlk166760803"/>
      <w:r w:rsidR="00AE44A6">
        <w:rPr>
          <w:sz w:val="28"/>
          <w:szCs w:val="28"/>
        </w:rPr>
        <w:t>Trường hợp người</w:t>
      </w:r>
      <w:r w:rsidR="00AE44A6" w:rsidRPr="00AE44A6">
        <w:rPr>
          <w:sz w:val="28"/>
          <w:szCs w:val="28"/>
        </w:rPr>
        <w:t xml:space="preserve">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góp vốn bằng quyền sử dụng đất </w:t>
      </w:r>
      <w:r w:rsidR="00AE44A6">
        <w:rPr>
          <w:sz w:val="28"/>
          <w:szCs w:val="28"/>
        </w:rPr>
        <w:t xml:space="preserve">theo quy định tại khoản 1 Điều này mà không cần thực hiện thủ tục cấp </w:t>
      </w:r>
      <w:r w:rsidR="00AE44A6" w:rsidRPr="00AE44A6">
        <w:rPr>
          <w:sz w:val="28"/>
          <w:szCs w:val="28"/>
        </w:rPr>
        <w:t>Giấy chứng nhận quyền sử dụng đất, quyền sở hữu tài sản gắn liền với đất</w:t>
      </w:r>
      <w:r w:rsidR="00AE44A6">
        <w:rPr>
          <w:sz w:val="28"/>
          <w:szCs w:val="28"/>
        </w:rPr>
        <w:t xml:space="preserve"> trước khi chuyển quyền.</w:t>
      </w:r>
      <w:bookmarkEnd w:id="3"/>
    </w:p>
    <w:bookmarkEnd w:id="2"/>
    <w:p w14:paraId="5F268458" w14:textId="19F9B4D4" w:rsidR="00A303F7" w:rsidRPr="00FF255C" w:rsidRDefault="003E3CEC" w:rsidP="00495291">
      <w:pPr>
        <w:widowControl w:val="0"/>
        <w:numPr>
          <w:ilvl w:val="0"/>
          <w:numId w:val="6"/>
        </w:numPr>
        <w:spacing w:before="120" w:after="120" w:line="340" w:lineRule="exact"/>
        <w:ind w:firstLine="567"/>
        <w:jc w:val="both"/>
        <w:outlineLvl w:val="0"/>
        <w:rPr>
          <w:b/>
          <w:bCs/>
          <w:sz w:val="28"/>
          <w:szCs w:val="28"/>
        </w:rPr>
      </w:pPr>
      <w:r w:rsidRPr="00FF255C">
        <w:rPr>
          <w:b/>
          <w:bCs/>
          <w:sz w:val="28"/>
          <w:szCs w:val="28"/>
        </w:rPr>
        <w:t xml:space="preserve">Điều kiện </w:t>
      </w:r>
      <w:r w:rsidR="00A303F7" w:rsidRPr="00FF255C">
        <w:rPr>
          <w:b/>
          <w:bCs/>
          <w:sz w:val="28"/>
          <w:szCs w:val="28"/>
        </w:rPr>
        <w:t xml:space="preserve">để thực hiện </w:t>
      </w:r>
      <w:r w:rsidRPr="00FF255C">
        <w:rPr>
          <w:b/>
          <w:bCs/>
          <w:sz w:val="28"/>
          <w:szCs w:val="28"/>
        </w:rPr>
        <w:t xml:space="preserve">dự án nhà ở thương mại thông qua thỏa thuận về nhận </w:t>
      </w:r>
      <w:r w:rsidR="00A303F7" w:rsidRPr="00FF255C">
        <w:rPr>
          <w:b/>
          <w:bCs/>
          <w:sz w:val="28"/>
          <w:szCs w:val="28"/>
        </w:rPr>
        <w:t>quyền</w:t>
      </w:r>
      <w:r w:rsidRPr="00FF255C">
        <w:rPr>
          <w:b/>
          <w:bCs/>
          <w:sz w:val="28"/>
          <w:szCs w:val="28"/>
        </w:rPr>
        <w:t xml:space="preserve"> sử dụng đất </w:t>
      </w:r>
      <w:r w:rsidR="00A303F7" w:rsidRPr="00FF255C">
        <w:rPr>
          <w:b/>
          <w:bCs/>
          <w:sz w:val="28"/>
          <w:szCs w:val="28"/>
        </w:rPr>
        <w:t>hoặc đang có quyền sử dụng đất</w:t>
      </w:r>
    </w:p>
    <w:p w14:paraId="6B0A5201" w14:textId="746C94FA" w:rsidR="00455250" w:rsidRPr="00FF255C" w:rsidRDefault="00A303F7" w:rsidP="00495291">
      <w:pPr>
        <w:widowControl w:val="0"/>
        <w:spacing w:before="120" w:after="120" w:line="340" w:lineRule="exact"/>
        <w:ind w:firstLine="567"/>
        <w:jc w:val="both"/>
        <w:rPr>
          <w:sz w:val="28"/>
          <w:szCs w:val="28"/>
        </w:rPr>
      </w:pPr>
      <w:r w:rsidRPr="00FF255C">
        <w:rPr>
          <w:sz w:val="28"/>
          <w:szCs w:val="28"/>
        </w:rPr>
        <w:t xml:space="preserve">1. </w:t>
      </w:r>
      <w:r w:rsidR="00F30F52" w:rsidRPr="00FF255C">
        <w:rPr>
          <w:sz w:val="28"/>
          <w:szCs w:val="28"/>
        </w:rPr>
        <w:t>Dự án p</w:t>
      </w:r>
      <w:r w:rsidR="00B1241F" w:rsidRPr="00FF255C">
        <w:rPr>
          <w:sz w:val="28"/>
          <w:szCs w:val="28"/>
        </w:rPr>
        <w:t xml:space="preserve">hù hợp </w:t>
      </w:r>
      <w:r w:rsidRPr="00FF255C">
        <w:rPr>
          <w:sz w:val="28"/>
          <w:szCs w:val="28"/>
        </w:rPr>
        <w:t xml:space="preserve">với </w:t>
      </w:r>
      <w:r w:rsidR="00B1241F" w:rsidRPr="00FF255C">
        <w:rPr>
          <w:sz w:val="28"/>
          <w:szCs w:val="28"/>
        </w:rPr>
        <w:t>quy hoạch sử dụng đất cấp huyện</w:t>
      </w:r>
      <w:r w:rsidRPr="00FF255C">
        <w:rPr>
          <w:sz w:val="28"/>
          <w:szCs w:val="28"/>
        </w:rPr>
        <w:t xml:space="preserve"> hoặc </w:t>
      </w:r>
      <w:r w:rsidR="006A54CD" w:rsidRPr="00FF255C">
        <w:rPr>
          <w:sz w:val="28"/>
          <w:szCs w:val="28"/>
        </w:rPr>
        <w:t>quy hoạch xây dựng, quy hoạch đô thị</w:t>
      </w:r>
      <w:r w:rsidR="00A53356" w:rsidRPr="00FF255C">
        <w:rPr>
          <w:sz w:val="28"/>
          <w:szCs w:val="28"/>
        </w:rPr>
        <w:t>.</w:t>
      </w:r>
    </w:p>
    <w:p w14:paraId="2EEBBB2D" w14:textId="735EE514" w:rsidR="00B1241F" w:rsidRDefault="00A303F7" w:rsidP="00495291">
      <w:pPr>
        <w:widowControl w:val="0"/>
        <w:spacing w:before="120" w:after="120" w:line="340" w:lineRule="exact"/>
        <w:ind w:firstLine="567"/>
        <w:jc w:val="both"/>
        <w:rPr>
          <w:sz w:val="28"/>
          <w:szCs w:val="28"/>
        </w:rPr>
      </w:pPr>
      <w:r w:rsidRPr="00FF255C">
        <w:rPr>
          <w:sz w:val="28"/>
          <w:szCs w:val="28"/>
        </w:rPr>
        <w:t xml:space="preserve">2. </w:t>
      </w:r>
      <w:bookmarkStart w:id="4" w:name="_Hlk169273857"/>
      <w:r w:rsidR="00746502">
        <w:rPr>
          <w:sz w:val="28"/>
          <w:szCs w:val="28"/>
        </w:rPr>
        <w:t xml:space="preserve">Dự án phù hợp với </w:t>
      </w:r>
      <w:bookmarkEnd w:id="4"/>
      <w:r w:rsidR="006A54CD" w:rsidRPr="00FF255C">
        <w:rPr>
          <w:sz w:val="28"/>
          <w:szCs w:val="28"/>
        </w:rPr>
        <w:t>chương trình, kế hoạch phát triển nhà ở của địa phương</w:t>
      </w:r>
      <w:r w:rsidRPr="00FF255C">
        <w:rPr>
          <w:sz w:val="28"/>
          <w:szCs w:val="28"/>
        </w:rPr>
        <w:t xml:space="preserve"> </w:t>
      </w:r>
      <w:r w:rsidR="0069718E" w:rsidRPr="00FF255C">
        <w:rPr>
          <w:sz w:val="28"/>
          <w:szCs w:val="28"/>
        </w:rPr>
        <w:t>đã được</w:t>
      </w:r>
      <w:r w:rsidR="00DC673A" w:rsidRPr="00FF255C">
        <w:rPr>
          <w:sz w:val="28"/>
          <w:szCs w:val="28"/>
        </w:rPr>
        <w:t xml:space="preserve"> quyết định</w:t>
      </w:r>
      <w:r w:rsidR="00930A30" w:rsidRPr="00FF255C">
        <w:rPr>
          <w:sz w:val="28"/>
          <w:szCs w:val="28"/>
        </w:rPr>
        <w:t>, phê duyệt</w:t>
      </w:r>
      <w:r w:rsidR="00B249FD" w:rsidRPr="00FF255C">
        <w:rPr>
          <w:sz w:val="28"/>
          <w:szCs w:val="28"/>
        </w:rPr>
        <w:t>.</w:t>
      </w:r>
    </w:p>
    <w:p w14:paraId="29EBF320" w14:textId="5416FC7B" w:rsidR="00980C53" w:rsidRPr="00FF255C" w:rsidRDefault="00A303F7" w:rsidP="00495291">
      <w:pPr>
        <w:widowControl w:val="0"/>
        <w:spacing w:before="120" w:after="120" w:line="340" w:lineRule="exact"/>
        <w:ind w:firstLine="567"/>
        <w:jc w:val="both"/>
        <w:rPr>
          <w:sz w:val="28"/>
          <w:szCs w:val="28"/>
        </w:rPr>
      </w:pPr>
      <w:r w:rsidRPr="00FF255C">
        <w:rPr>
          <w:sz w:val="28"/>
          <w:szCs w:val="28"/>
        </w:rPr>
        <w:t xml:space="preserve">3. </w:t>
      </w:r>
      <w:r w:rsidR="00980C53" w:rsidRPr="00FF255C">
        <w:rPr>
          <w:sz w:val="28"/>
          <w:szCs w:val="28"/>
        </w:rPr>
        <w:t>Dự án được Ủy ban nhân dân cấp tỉnh có văn bản chấp thuận về việc thỏa thuận về nhận quyền sử dụng đất.</w:t>
      </w:r>
    </w:p>
    <w:p w14:paraId="54E60E25" w14:textId="68D2D2FF" w:rsidR="00493304" w:rsidRPr="00FF255C" w:rsidRDefault="00A303F7" w:rsidP="00746502">
      <w:pPr>
        <w:widowControl w:val="0"/>
        <w:spacing w:before="120" w:after="120" w:line="340" w:lineRule="exact"/>
        <w:ind w:firstLine="567"/>
        <w:jc w:val="both"/>
        <w:rPr>
          <w:sz w:val="28"/>
          <w:szCs w:val="28"/>
        </w:rPr>
      </w:pPr>
      <w:r w:rsidRPr="00FF255C">
        <w:rPr>
          <w:sz w:val="28"/>
          <w:szCs w:val="28"/>
        </w:rPr>
        <w:t xml:space="preserve">4. </w:t>
      </w:r>
      <w:r w:rsidR="007A011F" w:rsidRPr="00FF255C">
        <w:rPr>
          <w:sz w:val="28"/>
          <w:szCs w:val="28"/>
        </w:rPr>
        <w:t>Ngoài điều kiện quy định tại khoản 1 và khoản 2 Điều 2 của Nghị quyết này, d</w:t>
      </w:r>
      <w:r w:rsidR="00D34A2A" w:rsidRPr="00FF255C">
        <w:rPr>
          <w:sz w:val="28"/>
          <w:szCs w:val="28"/>
        </w:rPr>
        <w:t xml:space="preserve">oanh nghiệp kinh doanh bất động sản </w:t>
      </w:r>
      <w:r w:rsidR="0048680B" w:rsidRPr="00FF255C">
        <w:rPr>
          <w:sz w:val="28"/>
          <w:szCs w:val="28"/>
        </w:rPr>
        <w:t xml:space="preserve">được cho phép chuyển mục đích sử dụng đất để thực hiện dự án </w:t>
      </w:r>
      <w:r w:rsidRPr="00FF255C">
        <w:rPr>
          <w:sz w:val="28"/>
          <w:szCs w:val="28"/>
        </w:rPr>
        <w:t xml:space="preserve">phải đáp ứng các điều kiện theo quy định của pháp luật về đất đai, </w:t>
      </w:r>
      <w:r w:rsidR="007A011F" w:rsidRPr="00FF255C">
        <w:rPr>
          <w:sz w:val="28"/>
          <w:szCs w:val="28"/>
        </w:rPr>
        <w:t xml:space="preserve">pháp luật về </w:t>
      </w:r>
      <w:r w:rsidRPr="00FF255C">
        <w:rPr>
          <w:sz w:val="28"/>
          <w:szCs w:val="28"/>
        </w:rPr>
        <w:t xml:space="preserve">nhà ở, </w:t>
      </w:r>
      <w:r w:rsidR="007A011F" w:rsidRPr="00FF255C">
        <w:rPr>
          <w:sz w:val="28"/>
          <w:szCs w:val="28"/>
        </w:rPr>
        <w:t xml:space="preserve">pháp luật về </w:t>
      </w:r>
      <w:r w:rsidRPr="00FF255C">
        <w:rPr>
          <w:sz w:val="28"/>
          <w:szCs w:val="28"/>
        </w:rPr>
        <w:t xml:space="preserve">kinh doanh bất động sản, </w:t>
      </w:r>
      <w:r w:rsidR="007A011F" w:rsidRPr="00FF255C">
        <w:rPr>
          <w:sz w:val="28"/>
          <w:szCs w:val="28"/>
        </w:rPr>
        <w:t xml:space="preserve">pháp luật về </w:t>
      </w:r>
      <w:r w:rsidRPr="00FF255C">
        <w:rPr>
          <w:sz w:val="28"/>
          <w:szCs w:val="28"/>
        </w:rPr>
        <w:t>đầu tư</w:t>
      </w:r>
      <w:r w:rsidR="007A011F" w:rsidRPr="00FF255C">
        <w:rPr>
          <w:sz w:val="28"/>
          <w:szCs w:val="28"/>
        </w:rPr>
        <w:t xml:space="preserve"> và pháp luật khác có liên quan.</w:t>
      </w:r>
    </w:p>
    <w:p w14:paraId="7C9DAE3E" w14:textId="68DAC627" w:rsidR="00FE69EA" w:rsidRPr="00FF255C" w:rsidRDefault="00D94D3D" w:rsidP="00746502">
      <w:pPr>
        <w:widowControl w:val="0"/>
        <w:numPr>
          <w:ilvl w:val="0"/>
          <w:numId w:val="6"/>
        </w:numPr>
        <w:spacing w:before="120" w:after="120" w:line="340" w:lineRule="exact"/>
        <w:ind w:firstLine="567"/>
        <w:jc w:val="both"/>
        <w:outlineLvl w:val="0"/>
        <w:rPr>
          <w:b/>
          <w:bCs/>
          <w:sz w:val="28"/>
          <w:szCs w:val="28"/>
        </w:rPr>
      </w:pPr>
      <w:r>
        <w:rPr>
          <w:b/>
          <w:bCs/>
          <w:sz w:val="28"/>
          <w:szCs w:val="28"/>
        </w:rPr>
        <w:t>Tiêu chí l</w:t>
      </w:r>
      <w:r w:rsidR="004D2743" w:rsidRPr="00FF255C">
        <w:rPr>
          <w:b/>
          <w:bCs/>
          <w:sz w:val="28"/>
          <w:szCs w:val="28"/>
        </w:rPr>
        <w:t>ựa chọn d</w:t>
      </w:r>
      <w:r w:rsidR="003B7C4B" w:rsidRPr="00FF255C">
        <w:rPr>
          <w:b/>
          <w:bCs/>
          <w:sz w:val="28"/>
          <w:szCs w:val="28"/>
        </w:rPr>
        <w:t>ự án</w:t>
      </w:r>
      <w:r w:rsidR="004D2743" w:rsidRPr="00FF255C">
        <w:rPr>
          <w:b/>
          <w:bCs/>
          <w:sz w:val="28"/>
          <w:szCs w:val="28"/>
        </w:rPr>
        <w:t xml:space="preserve"> </w:t>
      </w:r>
      <w:r w:rsidR="00FE69EA" w:rsidRPr="00FF255C">
        <w:rPr>
          <w:b/>
          <w:bCs/>
          <w:sz w:val="28"/>
          <w:szCs w:val="28"/>
        </w:rPr>
        <w:t>thực hiện thí điểm</w:t>
      </w:r>
    </w:p>
    <w:p w14:paraId="7F947460" w14:textId="3E78D5C1" w:rsidR="00746502" w:rsidRPr="00746502" w:rsidRDefault="00746502" w:rsidP="00746502">
      <w:pPr>
        <w:widowControl w:val="0"/>
        <w:spacing w:before="120" w:after="120" w:line="340" w:lineRule="exact"/>
        <w:ind w:firstLine="567"/>
        <w:jc w:val="both"/>
        <w:rPr>
          <w:b/>
          <w:i/>
          <w:sz w:val="28"/>
          <w:szCs w:val="28"/>
        </w:rPr>
      </w:pPr>
      <w:r w:rsidRPr="00746502">
        <w:rPr>
          <w:b/>
          <w:i/>
          <w:sz w:val="28"/>
          <w:szCs w:val="28"/>
        </w:rPr>
        <w:t>Phương án 1</w:t>
      </w:r>
      <w:r w:rsidR="007F232A">
        <w:rPr>
          <w:b/>
          <w:i/>
          <w:sz w:val="28"/>
          <w:szCs w:val="28"/>
        </w:rPr>
        <w:t>:</w:t>
      </w:r>
      <w:r w:rsidR="00D94D3D">
        <w:rPr>
          <w:b/>
          <w:i/>
          <w:sz w:val="28"/>
          <w:szCs w:val="28"/>
        </w:rPr>
        <w:t xml:space="preserve"> Bao gồm 2 khoản như sau</w:t>
      </w:r>
      <w:r w:rsidRPr="00D92845">
        <w:rPr>
          <w:b/>
          <w:bCs/>
          <w:i/>
          <w:iCs/>
          <w:sz w:val="28"/>
          <w:szCs w:val="28"/>
        </w:rPr>
        <w:t>:</w:t>
      </w:r>
    </w:p>
    <w:p w14:paraId="28CED00D" w14:textId="42242461" w:rsidR="002330B4" w:rsidRPr="00FF255C" w:rsidRDefault="007A011F" w:rsidP="00746502">
      <w:pPr>
        <w:widowControl w:val="0"/>
        <w:spacing w:before="120" w:after="120" w:line="340" w:lineRule="exact"/>
        <w:ind w:firstLine="567"/>
        <w:jc w:val="both"/>
        <w:rPr>
          <w:sz w:val="28"/>
          <w:szCs w:val="28"/>
        </w:rPr>
      </w:pPr>
      <w:r w:rsidRPr="00FF255C">
        <w:rPr>
          <w:sz w:val="28"/>
          <w:szCs w:val="28"/>
        </w:rPr>
        <w:t xml:space="preserve">1. </w:t>
      </w:r>
      <w:r w:rsidR="007C7FE0" w:rsidRPr="00FF255C">
        <w:rPr>
          <w:sz w:val="28"/>
          <w:szCs w:val="28"/>
        </w:rPr>
        <w:t xml:space="preserve">Việc thực hiện thí điểm dự án nhà ở thương mại thông qua thỏa thuận về nhận quyền sử dụng đất hoặc đang có quyền sử dụng đất mà đất đó không phải là </w:t>
      </w:r>
      <w:r w:rsidR="007C7FE0" w:rsidRPr="00FF255C">
        <w:rPr>
          <w:sz w:val="28"/>
          <w:szCs w:val="28"/>
        </w:rPr>
        <w:lastRenderedPageBreak/>
        <w:t xml:space="preserve">đất ở không vượt quá </w:t>
      </w:r>
      <w:r w:rsidR="00846A6A" w:rsidRPr="00FF255C">
        <w:rPr>
          <w:sz w:val="28"/>
          <w:szCs w:val="28"/>
        </w:rPr>
        <w:t>30</w:t>
      </w:r>
      <w:r w:rsidR="007C7FE0" w:rsidRPr="00FF255C">
        <w:rPr>
          <w:sz w:val="28"/>
          <w:szCs w:val="28"/>
        </w:rPr>
        <w:t xml:space="preserve">% số lượng dự án và </w:t>
      </w:r>
      <w:r w:rsidR="00846A6A" w:rsidRPr="00FF255C">
        <w:rPr>
          <w:sz w:val="28"/>
          <w:szCs w:val="28"/>
        </w:rPr>
        <w:t>20</w:t>
      </w:r>
      <w:r w:rsidR="007C7FE0" w:rsidRPr="00FF255C">
        <w:rPr>
          <w:sz w:val="28"/>
          <w:szCs w:val="28"/>
        </w:rPr>
        <w:t>% tổng diện tích nhu cầu phát triển dự án nhà ở được phê duyệt của chương trình, kế hoạch phát triển nhà ở đến năm 2030.</w:t>
      </w:r>
    </w:p>
    <w:p w14:paraId="17053486" w14:textId="7C650225" w:rsidR="00370BB5" w:rsidRPr="00495291" w:rsidRDefault="007C7FE0" w:rsidP="00746502">
      <w:pPr>
        <w:widowControl w:val="0"/>
        <w:spacing w:before="120" w:after="120" w:line="340" w:lineRule="exact"/>
        <w:ind w:firstLine="567"/>
        <w:jc w:val="both"/>
        <w:rPr>
          <w:spacing w:val="-6"/>
          <w:sz w:val="28"/>
          <w:szCs w:val="28"/>
        </w:rPr>
      </w:pPr>
      <w:r w:rsidRPr="00495291">
        <w:rPr>
          <w:spacing w:val="-6"/>
          <w:sz w:val="28"/>
          <w:szCs w:val="28"/>
        </w:rPr>
        <w:t xml:space="preserve">2. Ưu tiên thực hiện thí điểm đối với </w:t>
      </w:r>
      <w:r w:rsidR="00370BB5" w:rsidRPr="00495291">
        <w:rPr>
          <w:spacing w:val="-6"/>
          <w:sz w:val="28"/>
          <w:szCs w:val="28"/>
        </w:rPr>
        <w:t>các trường hợp đáp ứng các điều kiện sau:</w:t>
      </w:r>
    </w:p>
    <w:p w14:paraId="12685959" w14:textId="71C1D08F" w:rsidR="00F83F36" w:rsidRPr="00495291" w:rsidRDefault="00370BB5" w:rsidP="00746502">
      <w:pPr>
        <w:widowControl w:val="0"/>
        <w:spacing w:before="120" w:after="120" w:line="340" w:lineRule="exact"/>
        <w:ind w:firstLine="567"/>
        <w:jc w:val="both"/>
        <w:rPr>
          <w:spacing w:val="-8"/>
          <w:sz w:val="28"/>
          <w:szCs w:val="28"/>
        </w:rPr>
      </w:pPr>
      <w:r w:rsidRPr="00495291">
        <w:rPr>
          <w:spacing w:val="-8"/>
          <w:sz w:val="28"/>
          <w:szCs w:val="28"/>
        </w:rPr>
        <w:t>a) Đất thuộc k</w:t>
      </w:r>
      <w:r w:rsidR="007C7FE0" w:rsidRPr="00495291">
        <w:rPr>
          <w:spacing w:val="-8"/>
          <w:sz w:val="28"/>
          <w:szCs w:val="28"/>
        </w:rPr>
        <w:t>hu vực đô thị, khu vực quy hoạch phát</w:t>
      </w:r>
      <w:r w:rsidRPr="00495291">
        <w:rPr>
          <w:spacing w:val="-8"/>
          <w:sz w:val="28"/>
          <w:szCs w:val="28"/>
        </w:rPr>
        <w:t xml:space="preserve"> triển đô thị đã được phê duyệt</w:t>
      </w:r>
      <w:r w:rsidR="00F83F36" w:rsidRPr="00495291">
        <w:rPr>
          <w:spacing w:val="-8"/>
          <w:sz w:val="28"/>
          <w:szCs w:val="28"/>
        </w:rPr>
        <w:t>;</w:t>
      </w:r>
    </w:p>
    <w:p w14:paraId="1D3C0C72" w14:textId="5E29D01A" w:rsidR="00F83F36" w:rsidRDefault="00F83F36" w:rsidP="00746502">
      <w:pPr>
        <w:widowControl w:val="0"/>
        <w:spacing w:before="120" w:after="120" w:line="340" w:lineRule="exact"/>
        <w:ind w:firstLine="567"/>
        <w:jc w:val="both"/>
        <w:rPr>
          <w:sz w:val="28"/>
          <w:szCs w:val="28"/>
        </w:rPr>
      </w:pPr>
      <w:r>
        <w:rPr>
          <w:sz w:val="28"/>
          <w:szCs w:val="28"/>
        </w:rPr>
        <w:t>b) Doanh nghiệp có chức năng kinh doanh bất động sản</w:t>
      </w:r>
      <w:r w:rsidR="00370BB5" w:rsidRPr="006741AF">
        <w:rPr>
          <w:sz w:val="28"/>
          <w:szCs w:val="28"/>
        </w:rPr>
        <w:t xml:space="preserve"> đang sử dụng </w:t>
      </w:r>
      <w:r w:rsidR="00370BB5">
        <w:rPr>
          <w:sz w:val="28"/>
          <w:szCs w:val="28"/>
        </w:rPr>
        <w:t xml:space="preserve">đất được Nhà nước giao đất có thu tiền sử dụng đất hoặc </w:t>
      </w:r>
      <w:r>
        <w:rPr>
          <w:sz w:val="28"/>
          <w:szCs w:val="28"/>
        </w:rPr>
        <w:t xml:space="preserve">Nhà nước </w:t>
      </w:r>
      <w:r w:rsidR="00370BB5">
        <w:rPr>
          <w:sz w:val="28"/>
          <w:szCs w:val="28"/>
        </w:rPr>
        <w:t>cho thuê đất thu tiền thuê đất một lần cho cả thời gian thuê</w:t>
      </w:r>
      <w:r>
        <w:rPr>
          <w:sz w:val="28"/>
          <w:szCs w:val="28"/>
        </w:rPr>
        <w:t>;</w:t>
      </w:r>
    </w:p>
    <w:p w14:paraId="732710B6" w14:textId="680AD546" w:rsidR="007C7FE0" w:rsidRDefault="00F83F36" w:rsidP="00746502">
      <w:pPr>
        <w:widowControl w:val="0"/>
        <w:spacing w:before="120" w:after="120" w:line="340" w:lineRule="exact"/>
        <w:ind w:firstLine="567"/>
        <w:jc w:val="both"/>
        <w:rPr>
          <w:sz w:val="28"/>
          <w:szCs w:val="28"/>
        </w:rPr>
      </w:pPr>
      <w:r>
        <w:rPr>
          <w:sz w:val="28"/>
          <w:szCs w:val="28"/>
        </w:rPr>
        <w:t>c) T</w:t>
      </w:r>
      <w:r w:rsidR="00370BB5" w:rsidRPr="006741AF">
        <w:rPr>
          <w:sz w:val="28"/>
          <w:szCs w:val="28"/>
        </w:rPr>
        <w:t>huộc trường hợp cơ sở phải di dời do gây ô nhiễm môi trường</w:t>
      </w:r>
      <w:r w:rsidR="00370BB5">
        <w:rPr>
          <w:sz w:val="28"/>
          <w:szCs w:val="28"/>
        </w:rPr>
        <w:t xml:space="preserve"> hoặc</w:t>
      </w:r>
      <w:r w:rsidR="00370BB5" w:rsidRPr="006741AF">
        <w:rPr>
          <w:sz w:val="28"/>
          <w:szCs w:val="28"/>
        </w:rPr>
        <w:t xml:space="preserve"> phải di dời </w:t>
      </w:r>
      <w:r w:rsidR="00370BB5">
        <w:rPr>
          <w:sz w:val="28"/>
          <w:szCs w:val="28"/>
        </w:rPr>
        <w:t>do không phù hợp với</w:t>
      </w:r>
      <w:r w:rsidR="00370BB5" w:rsidRPr="006741AF">
        <w:rPr>
          <w:sz w:val="28"/>
          <w:szCs w:val="28"/>
        </w:rPr>
        <w:t xml:space="preserve"> quy h</w:t>
      </w:r>
      <w:r w:rsidR="00370BB5">
        <w:rPr>
          <w:sz w:val="28"/>
          <w:szCs w:val="28"/>
        </w:rPr>
        <w:t>oạch xây dựng, quy hoạch đô thị</w:t>
      </w:r>
      <w:r>
        <w:rPr>
          <w:sz w:val="28"/>
          <w:szCs w:val="28"/>
        </w:rPr>
        <w:t>.</w:t>
      </w:r>
    </w:p>
    <w:p w14:paraId="1844117A" w14:textId="5A1DEBEA" w:rsidR="00D94D3D" w:rsidRPr="00746502" w:rsidRDefault="00D94D3D" w:rsidP="00D94D3D">
      <w:pPr>
        <w:widowControl w:val="0"/>
        <w:spacing w:before="120" w:after="120" w:line="340" w:lineRule="exact"/>
        <w:ind w:firstLine="567"/>
        <w:jc w:val="both"/>
        <w:rPr>
          <w:b/>
          <w:i/>
          <w:sz w:val="28"/>
          <w:szCs w:val="28"/>
        </w:rPr>
      </w:pPr>
      <w:r w:rsidRPr="00746502">
        <w:rPr>
          <w:b/>
          <w:i/>
          <w:sz w:val="28"/>
          <w:szCs w:val="28"/>
        </w:rPr>
        <w:t xml:space="preserve">Phương án </w:t>
      </w:r>
      <w:r>
        <w:rPr>
          <w:b/>
          <w:i/>
          <w:sz w:val="28"/>
          <w:szCs w:val="28"/>
        </w:rPr>
        <w:t>2</w:t>
      </w:r>
      <w:r w:rsidR="007F232A">
        <w:rPr>
          <w:b/>
          <w:i/>
          <w:sz w:val="28"/>
          <w:szCs w:val="28"/>
        </w:rPr>
        <w:t>:</w:t>
      </w:r>
      <w:r>
        <w:rPr>
          <w:b/>
          <w:i/>
          <w:sz w:val="28"/>
          <w:szCs w:val="28"/>
        </w:rPr>
        <w:t xml:space="preserve"> Bao gồm </w:t>
      </w:r>
      <w:r>
        <w:rPr>
          <w:b/>
          <w:i/>
          <w:sz w:val="28"/>
          <w:szCs w:val="28"/>
        </w:rPr>
        <w:t>1 khoản như sau</w:t>
      </w:r>
      <w:r w:rsidRPr="00D92845">
        <w:rPr>
          <w:b/>
          <w:bCs/>
          <w:i/>
          <w:iCs/>
          <w:sz w:val="28"/>
          <w:szCs w:val="28"/>
        </w:rPr>
        <w:t>:</w:t>
      </w:r>
    </w:p>
    <w:p w14:paraId="7371921A" w14:textId="2CB02285" w:rsidR="00D94D3D" w:rsidRPr="00D94D3D" w:rsidRDefault="00D94D3D" w:rsidP="00D94D3D">
      <w:pPr>
        <w:widowControl w:val="0"/>
        <w:spacing w:before="120" w:after="120" w:line="340" w:lineRule="exact"/>
        <w:ind w:firstLine="567"/>
        <w:jc w:val="both"/>
        <w:rPr>
          <w:spacing w:val="-4"/>
          <w:sz w:val="28"/>
          <w:szCs w:val="28"/>
        </w:rPr>
      </w:pPr>
      <w:r w:rsidRPr="00D94D3D">
        <w:rPr>
          <w:spacing w:val="-4"/>
          <w:sz w:val="28"/>
          <w:szCs w:val="28"/>
        </w:rPr>
        <w:t xml:space="preserve">1. </w:t>
      </w:r>
      <w:r w:rsidRPr="00D94D3D">
        <w:rPr>
          <w:spacing w:val="-4"/>
          <w:sz w:val="28"/>
          <w:szCs w:val="28"/>
        </w:rPr>
        <w:t xml:space="preserve">Việc thực hiện thí điểm dự án nhà ở thương mại </w:t>
      </w:r>
      <w:bookmarkStart w:id="5" w:name="_Hlk169274022"/>
      <w:bookmarkStart w:id="6" w:name="_GoBack"/>
      <w:r w:rsidRPr="00D94D3D">
        <w:rPr>
          <w:spacing w:val="-4"/>
          <w:sz w:val="28"/>
          <w:szCs w:val="28"/>
        </w:rPr>
        <w:t>thông qua thỏa thuận về nhận quyền sử dụng đất hoặc đang có quyền sử dụng đất</w:t>
      </w:r>
      <w:r w:rsidRPr="00D94D3D">
        <w:rPr>
          <w:spacing w:val="-4"/>
        </w:rPr>
        <w:t xml:space="preserve"> </w:t>
      </w:r>
      <w:r w:rsidRPr="00D94D3D">
        <w:rPr>
          <w:spacing w:val="-4"/>
          <w:sz w:val="28"/>
          <w:szCs w:val="28"/>
        </w:rPr>
        <w:t>đối với các trường hợp sau:</w:t>
      </w:r>
    </w:p>
    <w:p w14:paraId="66FEEF32" w14:textId="77777777" w:rsidR="00D94D3D" w:rsidRPr="00D94D3D" w:rsidRDefault="00D94D3D" w:rsidP="00D94D3D">
      <w:pPr>
        <w:widowControl w:val="0"/>
        <w:spacing w:before="120" w:after="120" w:line="340" w:lineRule="exact"/>
        <w:ind w:firstLine="567"/>
        <w:jc w:val="both"/>
        <w:rPr>
          <w:sz w:val="28"/>
          <w:szCs w:val="28"/>
        </w:rPr>
      </w:pPr>
      <w:r w:rsidRPr="00D94D3D">
        <w:rPr>
          <w:sz w:val="28"/>
          <w:szCs w:val="28"/>
        </w:rPr>
        <w:t>a) Trường hợp nhà đầu tư đã có văn bản của Uỷ ban nhân dân cấp tỉnh chấp thuận việc thực hiện dự án nhà ở thương mại thông qua thoả thuận nhận quyền sử dụng đất trước ngày Luật Đất đai số 31/2024/QH15 có hiệu lực thi hành;</w:t>
      </w:r>
    </w:p>
    <w:p w14:paraId="5D2B45D3" w14:textId="77777777" w:rsidR="00D94D3D" w:rsidRPr="00D94D3D" w:rsidRDefault="00D94D3D" w:rsidP="00D94D3D">
      <w:pPr>
        <w:widowControl w:val="0"/>
        <w:spacing w:before="120" w:after="120" w:line="340" w:lineRule="exact"/>
        <w:ind w:firstLine="567"/>
        <w:jc w:val="both"/>
        <w:rPr>
          <w:sz w:val="28"/>
          <w:szCs w:val="28"/>
        </w:rPr>
      </w:pPr>
      <w:r w:rsidRPr="00D94D3D">
        <w:rPr>
          <w:sz w:val="28"/>
          <w:szCs w:val="28"/>
        </w:rPr>
        <w:t>b) Trường hợp nhà đầu tư đang có quyền sử dụng đất có nguồn gốc được Nhà nước giao đất có thu tiền sử dụng đất hoặc cho thuê đất thu tiền thuê đất một lần cho cả thời gian thuê;</w:t>
      </w:r>
    </w:p>
    <w:p w14:paraId="3AEE22AA" w14:textId="679F7BDA" w:rsidR="00D94D3D" w:rsidRDefault="00D94D3D" w:rsidP="00D94D3D">
      <w:pPr>
        <w:widowControl w:val="0"/>
        <w:spacing w:before="120" w:after="120" w:line="340" w:lineRule="exact"/>
        <w:ind w:firstLine="567"/>
        <w:jc w:val="both"/>
        <w:rPr>
          <w:sz w:val="28"/>
          <w:szCs w:val="28"/>
        </w:rPr>
      </w:pPr>
      <w:r w:rsidRPr="00D94D3D">
        <w:rPr>
          <w:sz w:val="28"/>
          <w:szCs w:val="28"/>
        </w:rPr>
        <w:t>c) Trường hợp nhà đầu tư đang có quyền sử dụng đất phi nông nghiệp thuộc trường hợp cơ sở phải di dời do gây ô nhiễm môi trường, cơ sở phải di dời theo quy hoạch xây dựng, quy hoạch đô thị.</w:t>
      </w:r>
    </w:p>
    <w:bookmarkEnd w:id="5"/>
    <w:bookmarkEnd w:id="6"/>
    <w:p w14:paraId="6C5F3F6C" w14:textId="44C9B4BF" w:rsidR="0036091F" w:rsidRPr="0036091F" w:rsidRDefault="0036091F" w:rsidP="00D94D3D">
      <w:pPr>
        <w:widowControl w:val="0"/>
        <w:spacing w:before="120" w:after="120" w:line="340" w:lineRule="exact"/>
        <w:ind w:firstLine="567"/>
        <w:jc w:val="both"/>
        <w:rPr>
          <w:b/>
          <w:i/>
          <w:sz w:val="28"/>
          <w:szCs w:val="28"/>
        </w:rPr>
      </w:pPr>
      <w:r w:rsidRPr="0036091F">
        <w:rPr>
          <w:b/>
          <w:i/>
          <w:sz w:val="28"/>
          <w:szCs w:val="28"/>
        </w:rPr>
        <w:t>Các khoản sau quy định cho cả 02 phương án</w:t>
      </w:r>
      <w:r>
        <w:rPr>
          <w:b/>
          <w:i/>
          <w:sz w:val="28"/>
          <w:szCs w:val="28"/>
        </w:rPr>
        <w:t>:</w:t>
      </w:r>
    </w:p>
    <w:p w14:paraId="44AC6EBB" w14:textId="77777777" w:rsidR="00746502" w:rsidRDefault="007C7FE0" w:rsidP="00746502">
      <w:pPr>
        <w:widowControl w:val="0"/>
        <w:spacing w:before="120" w:after="120" w:line="340" w:lineRule="exact"/>
        <w:ind w:firstLine="567"/>
        <w:jc w:val="both"/>
        <w:rPr>
          <w:sz w:val="28"/>
          <w:szCs w:val="28"/>
        </w:rPr>
      </w:pPr>
      <w:r w:rsidRPr="00FF255C">
        <w:rPr>
          <w:sz w:val="28"/>
          <w:szCs w:val="28"/>
        </w:rPr>
        <w:t xml:space="preserve">3. </w:t>
      </w:r>
      <w:r w:rsidR="00746502" w:rsidRPr="00FF255C">
        <w:rPr>
          <w:sz w:val="28"/>
          <w:szCs w:val="28"/>
        </w:rPr>
        <w:t>Ủy ban nhân dân cấp tỉnh trình Hội đồng nhân dân cùng cấp thông qua danh mục dự án thí điểm trước khi thực hiện thí điểm</w:t>
      </w:r>
      <w:r w:rsidR="00746502" w:rsidRPr="00FF255C">
        <w:rPr>
          <w:sz w:val="28"/>
          <w:szCs w:val="28"/>
        </w:rPr>
        <w:t xml:space="preserve"> </w:t>
      </w:r>
    </w:p>
    <w:p w14:paraId="72A77F03" w14:textId="5143ACFC" w:rsidR="007C7FE0" w:rsidRDefault="00746502" w:rsidP="00746502">
      <w:pPr>
        <w:widowControl w:val="0"/>
        <w:spacing w:before="120" w:after="120" w:line="360" w:lineRule="exact"/>
        <w:ind w:firstLine="567"/>
        <w:jc w:val="both"/>
        <w:rPr>
          <w:sz w:val="28"/>
          <w:szCs w:val="28"/>
        </w:rPr>
      </w:pPr>
      <w:r>
        <w:rPr>
          <w:sz w:val="28"/>
          <w:szCs w:val="28"/>
        </w:rPr>
        <w:t xml:space="preserve">4. </w:t>
      </w:r>
      <w:r w:rsidR="007A011F" w:rsidRPr="00FF255C">
        <w:rPr>
          <w:sz w:val="28"/>
          <w:szCs w:val="28"/>
        </w:rPr>
        <w:t xml:space="preserve">Căn cứ quy định tại các điều 1, 2 và 3 của Nghị quyết này, </w:t>
      </w:r>
      <w:r w:rsidR="00551AD9" w:rsidRPr="00FF255C">
        <w:rPr>
          <w:sz w:val="28"/>
          <w:szCs w:val="28"/>
        </w:rPr>
        <w:t xml:space="preserve">Ủy ban nhân dân cấp tỉnh </w:t>
      </w:r>
      <w:r w:rsidR="00B5060C" w:rsidRPr="00FF255C">
        <w:rPr>
          <w:sz w:val="28"/>
          <w:szCs w:val="28"/>
        </w:rPr>
        <w:t xml:space="preserve">quy định </w:t>
      </w:r>
      <w:r w:rsidR="007A011F" w:rsidRPr="00FF255C">
        <w:rPr>
          <w:sz w:val="28"/>
          <w:szCs w:val="28"/>
        </w:rPr>
        <w:t xml:space="preserve">cụ thể </w:t>
      </w:r>
      <w:r w:rsidR="00B5060C" w:rsidRPr="00FF255C">
        <w:rPr>
          <w:sz w:val="28"/>
          <w:szCs w:val="28"/>
        </w:rPr>
        <w:t xml:space="preserve">về </w:t>
      </w:r>
      <w:r w:rsidR="007A011F" w:rsidRPr="00FF255C">
        <w:rPr>
          <w:sz w:val="28"/>
          <w:szCs w:val="28"/>
        </w:rPr>
        <w:t xml:space="preserve">việc thực hiện dự án thí điểm phù hợp với tình hình thực tế của địa phương. </w:t>
      </w:r>
    </w:p>
    <w:p w14:paraId="08CAD983" w14:textId="0A5BBE3C" w:rsidR="007970F7" w:rsidRPr="00FF255C" w:rsidRDefault="007970F7" w:rsidP="00D617C5">
      <w:pPr>
        <w:widowControl w:val="0"/>
        <w:numPr>
          <w:ilvl w:val="0"/>
          <w:numId w:val="6"/>
        </w:numPr>
        <w:spacing w:before="120" w:after="120" w:line="360" w:lineRule="exact"/>
        <w:ind w:firstLine="567"/>
        <w:jc w:val="both"/>
        <w:outlineLvl w:val="0"/>
        <w:rPr>
          <w:b/>
          <w:bCs/>
          <w:sz w:val="28"/>
          <w:szCs w:val="28"/>
        </w:rPr>
      </w:pPr>
      <w:r w:rsidRPr="00FF255C">
        <w:rPr>
          <w:b/>
          <w:bCs/>
          <w:sz w:val="28"/>
          <w:szCs w:val="28"/>
        </w:rPr>
        <w:t>Tổ chức thực hiện</w:t>
      </w:r>
    </w:p>
    <w:p w14:paraId="018EDB64" w14:textId="222AEDD8" w:rsidR="0070105B" w:rsidRPr="00FF255C" w:rsidRDefault="00062DF0" w:rsidP="00D617C5">
      <w:pPr>
        <w:widowControl w:val="0"/>
        <w:spacing w:before="120" w:after="120" w:line="360" w:lineRule="exact"/>
        <w:ind w:firstLine="567"/>
        <w:jc w:val="both"/>
        <w:rPr>
          <w:sz w:val="28"/>
          <w:szCs w:val="28"/>
        </w:rPr>
      </w:pPr>
      <w:r w:rsidRPr="00FF255C">
        <w:rPr>
          <w:sz w:val="28"/>
          <w:szCs w:val="28"/>
        </w:rPr>
        <w:t>1. Chính phủ có trách nhiệm sau đây:</w:t>
      </w:r>
    </w:p>
    <w:p w14:paraId="523087FF" w14:textId="400F8CA0" w:rsidR="00062DF0" w:rsidRPr="00FF255C" w:rsidRDefault="007970F7" w:rsidP="00D617C5">
      <w:pPr>
        <w:widowControl w:val="0"/>
        <w:spacing w:before="120" w:after="120" w:line="360" w:lineRule="exact"/>
        <w:ind w:firstLine="567"/>
        <w:jc w:val="both"/>
        <w:rPr>
          <w:sz w:val="28"/>
          <w:szCs w:val="28"/>
        </w:rPr>
      </w:pPr>
      <w:r w:rsidRPr="00FF255C">
        <w:rPr>
          <w:sz w:val="28"/>
          <w:szCs w:val="28"/>
        </w:rPr>
        <w:t>a</w:t>
      </w:r>
      <w:r w:rsidR="00062DF0" w:rsidRPr="00FF255C">
        <w:rPr>
          <w:sz w:val="28"/>
          <w:szCs w:val="28"/>
        </w:rPr>
        <w:t xml:space="preserve">) Trong phạm vi nhiệm vụ, quyền hạn của mình, có trách nhiệm tổ chức thực hiện Nghị quyết này; </w:t>
      </w:r>
      <w:r w:rsidR="00553BA7" w:rsidRPr="00FF255C">
        <w:rPr>
          <w:sz w:val="28"/>
          <w:szCs w:val="28"/>
        </w:rPr>
        <w:t>kiểm tra đánh giá tình hình</w:t>
      </w:r>
      <w:r w:rsidR="005B755E" w:rsidRPr="00FF255C">
        <w:rPr>
          <w:sz w:val="28"/>
          <w:szCs w:val="28"/>
        </w:rPr>
        <w:t xml:space="preserve"> thực hiện Nghị quyết, </w:t>
      </w:r>
      <w:r w:rsidR="00062DF0" w:rsidRPr="00FF255C">
        <w:rPr>
          <w:sz w:val="28"/>
          <w:szCs w:val="28"/>
        </w:rPr>
        <w:t>tổng kết việc thực hiện Nghị quyết và báo cáo Quốc hội</w:t>
      </w:r>
      <w:r w:rsidR="005B755E" w:rsidRPr="00FF255C">
        <w:rPr>
          <w:sz w:val="28"/>
          <w:szCs w:val="28"/>
        </w:rPr>
        <w:t>.</w:t>
      </w:r>
    </w:p>
    <w:p w14:paraId="24699929" w14:textId="557718A1" w:rsidR="00A36878" w:rsidRPr="00FF255C" w:rsidRDefault="005B755E" w:rsidP="00D617C5">
      <w:pPr>
        <w:widowControl w:val="0"/>
        <w:spacing w:before="120" w:after="120" w:line="360" w:lineRule="exact"/>
        <w:ind w:firstLine="567"/>
        <w:jc w:val="both"/>
        <w:rPr>
          <w:sz w:val="28"/>
          <w:szCs w:val="28"/>
        </w:rPr>
      </w:pPr>
      <w:r w:rsidRPr="00FF255C">
        <w:rPr>
          <w:sz w:val="28"/>
          <w:szCs w:val="28"/>
        </w:rPr>
        <w:t>b</w:t>
      </w:r>
      <w:r w:rsidR="007970F7" w:rsidRPr="00FF255C">
        <w:rPr>
          <w:sz w:val="28"/>
          <w:szCs w:val="28"/>
        </w:rPr>
        <w:t xml:space="preserve">) Chỉ đạo các cơ quan liên quan phối hợp với </w:t>
      </w:r>
      <w:r w:rsidR="00A36878" w:rsidRPr="00FF255C">
        <w:rPr>
          <w:sz w:val="28"/>
          <w:szCs w:val="28"/>
        </w:rPr>
        <w:t>các địa phương trong quá trình thực hiện Nghị quyết.</w:t>
      </w:r>
    </w:p>
    <w:p w14:paraId="73C4BB00" w14:textId="4851CF76" w:rsidR="00DC59C2" w:rsidRPr="00FF255C" w:rsidRDefault="00DC59C2" w:rsidP="00D617C5">
      <w:pPr>
        <w:widowControl w:val="0"/>
        <w:spacing w:before="120" w:after="120" w:line="360" w:lineRule="exact"/>
        <w:ind w:firstLine="567"/>
        <w:jc w:val="both"/>
        <w:rPr>
          <w:iCs/>
          <w:sz w:val="28"/>
          <w:szCs w:val="28"/>
        </w:rPr>
      </w:pPr>
      <w:r w:rsidRPr="00FF255C">
        <w:rPr>
          <w:iCs/>
          <w:sz w:val="28"/>
          <w:szCs w:val="28"/>
        </w:rPr>
        <w:t xml:space="preserve">2. Các Bộ: </w:t>
      </w:r>
      <w:r w:rsidR="00BF629F" w:rsidRPr="00FF255C">
        <w:rPr>
          <w:iCs/>
          <w:sz w:val="28"/>
          <w:szCs w:val="28"/>
        </w:rPr>
        <w:t xml:space="preserve">Tài nguyên và Môi trường, </w:t>
      </w:r>
      <w:r w:rsidRPr="00FF255C">
        <w:rPr>
          <w:iCs/>
          <w:sz w:val="28"/>
          <w:szCs w:val="28"/>
        </w:rPr>
        <w:t xml:space="preserve">Kế hoạch và Đầu tư, Tài chính, Tư </w:t>
      </w:r>
      <w:r w:rsidRPr="00FF255C">
        <w:rPr>
          <w:iCs/>
          <w:sz w:val="28"/>
          <w:szCs w:val="28"/>
        </w:rPr>
        <w:lastRenderedPageBreak/>
        <w:t>pháp, Xây dựng và các bộ, ngành có liên quan trong phạm vi chức năng nhiệm vụ được giao hướng dẫn các địa phương và doanh nghiệp liên quan đến việc triển khai thực hiện Nghị quyết này</w:t>
      </w:r>
      <w:r w:rsidR="00BF629F" w:rsidRPr="00FF255C">
        <w:rPr>
          <w:iCs/>
          <w:sz w:val="28"/>
          <w:szCs w:val="28"/>
        </w:rPr>
        <w:t xml:space="preserve">, tổ chức </w:t>
      </w:r>
      <w:r w:rsidRPr="00FF255C">
        <w:rPr>
          <w:iCs/>
          <w:sz w:val="28"/>
          <w:szCs w:val="28"/>
        </w:rPr>
        <w:t>thực hiện thanh tra, kiểm tra theo quy định.</w:t>
      </w:r>
    </w:p>
    <w:p w14:paraId="28941E45" w14:textId="06503832" w:rsidR="001D0027" w:rsidRPr="00FF255C" w:rsidRDefault="009100FB" w:rsidP="00D617C5">
      <w:pPr>
        <w:widowControl w:val="0"/>
        <w:spacing w:before="120" w:after="120" w:line="360" w:lineRule="exact"/>
        <w:ind w:firstLine="567"/>
        <w:jc w:val="both"/>
        <w:rPr>
          <w:iCs/>
          <w:sz w:val="28"/>
          <w:szCs w:val="28"/>
        </w:rPr>
      </w:pPr>
      <w:r w:rsidRPr="00FF255C">
        <w:rPr>
          <w:iCs/>
          <w:sz w:val="28"/>
          <w:szCs w:val="28"/>
        </w:rPr>
        <w:t>3</w:t>
      </w:r>
      <w:r w:rsidR="001D0027" w:rsidRPr="00FF255C">
        <w:rPr>
          <w:iCs/>
          <w:sz w:val="28"/>
          <w:szCs w:val="28"/>
        </w:rPr>
        <w:t xml:space="preserve">. </w:t>
      </w:r>
      <w:r w:rsidR="004616DB" w:rsidRPr="00FF255C">
        <w:rPr>
          <w:iCs/>
          <w:sz w:val="28"/>
          <w:szCs w:val="28"/>
        </w:rPr>
        <w:t xml:space="preserve">Hội đồng nhân dân, </w:t>
      </w:r>
      <w:r w:rsidR="001D0027" w:rsidRPr="00FF255C">
        <w:rPr>
          <w:iCs/>
          <w:sz w:val="28"/>
          <w:szCs w:val="28"/>
        </w:rPr>
        <w:t xml:space="preserve">Ủy ban nhân dân các tỉnh, thành phố </w:t>
      </w:r>
      <w:r w:rsidR="004616DB" w:rsidRPr="00FF255C">
        <w:rPr>
          <w:iCs/>
          <w:sz w:val="28"/>
          <w:szCs w:val="28"/>
        </w:rPr>
        <w:t xml:space="preserve">trực thuộc trung ương </w:t>
      </w:r>
      <w:r w:rsidR="001D0027" w:rsidRPr="00FF255C">
        <w:rPr>
          <w:iCs/>
          <w:sz w:val="28"/>
          <w:szCs w:val="28"/>
        </w:rPr>
        <w:t xml:space="preserve">có trách nhiệm </w:t>
      </w:r>
      <w:r w:rsidR="004616DB" w:rsidRPr="00FF255C">
        <w:rPr>
          <w:iCs/>
          <w:sz w:val="28"/>
          <w:szCs w:val="28"/>
        </w:rPr>
        <w:t>tổ chức thực hiện Nghị quyết tại địa phương và báo cáo</w:t>
      </w:r>
      <w:r w:rsidR="003F4253" w:rsidRPr="00FF255C">
        <w:rPr>
          <w:iCs/>
          <w:sz w:val="28"/>
          <w:szCs w:val="28"/>
        </w:rPr>
        <w:t xml:space="preserve"> Chính phủ</w:t>
      </w:r>
      <w:r w:rsidR="004616DB" w:rsidRPr="00FF255C">
        <w:rPr>
          <w:iCs/>
          <w:sz w:val="28"/>
          <w:szCs w:val="28"/>
        </w:rPr>
        <w:t xml:space="preserve"> kết quả </w:t>
      </w:r>
      <w:r w:rsidR="003F4253" w:rsidRPr="00FF255C">
        <w:rPr>
          <w:iCs/>
          <w:sz w:val="28"/>
          <w:szCs w:val="28"/>
        </w:rPr>
        <w:t>thực hiện</w:t>
      </w:r>
      <w:r w:rsidR="00BF629F" w:rsidRPr="00FF255C">
        <w:rPr>
          <w:iCs/>
          <w:sz w:val="28"/>
          <w:szCs w:val="28"/>
        </w:rPr>
        <w:t xml:space="preserve">. </w:t>
      </w:r>
    </w:p>
    <w:p w14:paraId="268A0A07" w14:textId="63F3488A" w:rsidR="005B755E" w:rsidRPr="00FF255C" w:rsidRDefault="009100FB" w:rsidP="00D617C5">
      <w:pPr>
        <w:widowControl w:val="0"/>
        <w:spacing w:before="120" w:after="120" w:line="360" w:lineRule="exact"/>
        <w:ind w:firstLine="567"/>
        <w:jc w:val="both"/>
        <w:rPr>
          <w:sz w:val="28"/>
          <w:szCs w:val="28"/>
        </w:rPr>
      </w:pPr>
      <w:r w:rsidRPr="00FF255C">
        <w:rPr>
          <w:sz w:val="28"/>
          <w:szCs w:val="28"/>
        </w:rPr>
        <w:t>4. Quốc hội, Ủy ban Thường vụ Quốc hội, Mặt trận Tổ quốc Việt Nam, Hội đồng Dân tộc, các Ủy ban của Quốc hội, Đoàn đại biểu Quốc hội tỉnh, thành phố trực thuộc Trung ương và Đại biểu Quốc hội trong phạm vi nhiệm vụ, quyền hạn của mình, giám sát việc thực hiện Nghị quyết này.</w:t>
      </w:r>
    </w:p>
    <w:p w14:paraId="35B30B5A" w14:textId="0F2D42DF" w:rsidR="00062DF0" w:rsidRPr="00FF255C" w:rsidRDefault="00062DF0" w:rsidP="00D617C5">
      <w:pPr>
        <w:widowControl w:val="0"/>
        <w:numPr>
          <w:ilvl w:val="0"/>
          <w:numId w:val="6"/>
        </w:numPr>
        <w:spacing w:before="120" w:after="120" w:line="360" w:lineRule="exact"/>
        <w:ind w:firstLine="567"/>
        <w:jc w:val="both"/>
        <w:outlineLvl w:val="0"/>
        <w:rPr>
          <w:sz w:val="28"/>
          <w:szCs w:val="28"/>
        </w:rPr>
      </w:pPr>
      <w:bookmarkStart w:id="7" w:name="dieu_12"/>
      <w:r w:rsidRPr="00FF255C">
        <w:rPr>
          <w:b/>
          <w:bCs/>
          <w:sz w:val="28"/>
          <w:szCs w:val="28"/>
        </w:rPr>
        <w:t>Điều khoản thi hành</w:t>
      </w:r>
      <w:bookmarkEnd w:id="7"/>
    </w:p>
    <w:p w14:paraId="6E578794" w14:textId="17AFE26C" w:rsidR="00C5530C" w:rsidRPr="00FF255C" w:rsidRDefault="00C5530C" w:rsidP="00D617C5">
      <w:pPr>
        <w:pStyle w:val="ListParagraph"/>
        <w:widowControl w:val="0"/>
        <w:spacing w:before="120" w:after="120" w:line="360" w:lineRule="exact"/>
        <w:ind w:left="0" w:firstLine="567"/>
        <w:jc w:val="both"/>
        <w:rPr>
          <w:sz w:val="28"/>
          <w:szCs w:val="28"/>
        </w:rPr>
      </w:pPr>
      <w:r w:rsidRPr="00FF255C">
        <w:rPr>
          <w:sz w:val="28"/>
          <w:szCs w:val="28"/>
        </w:rPr>
        <w:t>1. Nghị quyết này có hiệu lực thi hành từ ngày 01 tháng 01 năm 2025 và được thực hiện trong 05 năm.</w:t>
      </w:r>
    </w:p>
    <w:p w14:paraId="1DDBA75A" w14:textId="41485DCA" w:rsidR="009100FB" w:rsidRPr="00FF255C" w:rsidRDefault="00C5530C" w:rsidP="00D617C5">
      <w:pPr>
        <w:pStyle w:val="ListParagraph"/>
        <w:widowControl w:val="0"/>
        <w:spacing w:before="120" w:after="120" w:line="360" w:lineRule="exact"/>
        <w:ind w:left="0" w:firstLine="567"/>
        <w:jc w:val="both"/>
        <w:rPr>
          <w:sz w:val="28"/>
          <w:szCs w:val="28"/>
        </w:rPr>
      </w:pPr>
      <w:r w:rsidRPr="00FF255C">
        <w:rPr>
          <w:sz w:val="28"/>
          <w:szCs w:val="28"/>
        </w:rPr>
        <w:t xml:space="preserve">2. </w:t>
      </w:r>
      <w:r w:rsidR="009100FB" w:rsidRPr="00FF255C">
        <w:rPr>
          <w:sz w:val="28"/>
          <w:szCs w:val="28"/>
        </w:rPr>
        <w:t>Trình tự, thủ tục thực hiện dự án nhà ở thương mại thông qua thỏa thuận về nhận quyền sử dụng đất hoặc đang có quyền sử dụng đất mà đất đó không phải là đất ở quy định tại Nghị quyết này được thực hiện như trường hợp thực hiện dự án nhà ở thương mại thông qua thỏa thuận về nhận quyền sử dụng đất hoặc đang có quyền sử dụng đất theo quy định của Luật Đất đai số 31/2024/QH15, Luật Nhà ở số 27/2023/QH15 và các văn bản quy định chi tiết thi hành.</w:t>
      </w:r>
    </w:p>
    <w:p w14:paraId="198BCFA1" w14:textId="518E0B05" w:rsidR="0070012C" w:rsidRPr="00FF255C" w:rsidRDefault="00C5530C" w:rsidP="00495291">
      <w:pPr>
        <w:pStyle w:val="ListParagraph"/>
        <w:widowControl w:val="0"/>
        <w:spacing w:before="120" w:after="120" w:line="360" w:lineRule="exact"/>
        <w:ind w:left="0" w:firstLine="567"/>
        <w:jc w:val="both"/>
        <w:rPr>
          <w:sz w:val="28"/>
          <w:szCs w:val="28"/>
        </w:rPr>
      </w:pPr>
      <w:r w:rsidRPr="00FF255C">
        <w:rPr>
          <w:sz w:val="28"/>
          <w:szCs w:val="28"/>
        </w:rPr>
        <w:t>3. Sau khi Nghị quyết này hết hiệu lực, doanh nghiệp kinh doanh bất động sản đang thực hiện dự án thí điểm thì được tiếp tục thực hiện cho đến khi kết thúc dự án. Người nhận quyền sử dụng đất ở, nhà ở và tài sản là công trình xây dựng gắn liền với đất trong dự án thí điểm thì có quyền và nghĩa vụ của người sử dụng đất, quyền sở hữu nhà ở và tài sản theo quy định của pháp luật</w:t>
      </w:r>
      <w:r w:rsidR="00037380" w:rsidRPr="00FF255C">
        <w:rPr>
          <w:sz w:val="28"/>
          <w:szCs w:val="28"/>
        </w:rPr>
        <w:t>.</w:t>
      </w:r>
    </w:p>
    <w:p w14:paraId="4337674B" w14:textId="5CA02199" w:rsidR="00062DF0" w:rsidRPr="00FF255C" w:rsidRDefault="00FF39FE" w:rsidP="00495291">
      <w:pPr>
        <w:widowControl w:val="0"/>
        <w:spacing w:before="120" w:after="120" w:line="360" w:lineRule="exact"/>
        <w:ind w:firstLine="567"/>
        <w:jc w:val="both"/>
        <w:rPr>
          <w:sz w:val="28"/>
          <w:szCs w:val="28"/>
        </w:rPr>
      </w:pPr>
      <w:r w:rsidRPr="00FF255C">
        <w:rPr>
          <w:i/>
          <w:iCs/>
          <w:sz w:val="28"/>
          <w:szCs w:val="28"/>
        </w:rPr>
        <w:t>Nghị quyết này được Quốc hội nước Cộng hoà xã hội chủ nghĩa Việt Nam khoá X</w:t>
      </w:r>
      <w:r w:rsidR="00433E14" w:rsidRPr="00FF255C">
        <w:rPr>
          <w:i/>
          <w:iCs/>
          <w:sz w:val="28"/>
          <w:szCs w:val="28"/>
        </w:rPr>
        <w:t>V</w:t>
      </w:r>
      <w:r w:rsidRPr="00FF255C">
        <w:rPr>
          <w:i/>
          <w:iCs/>
          <w:sz w:val="28"/>
          <w:szCs w:val="28"/>
        </w:rPr>
        <w:t xml:space="preserve">, kỳ họp thứ </w:t>
      </w:r>
      <w:r w:rsidR="00433E14" w:rsidRPr="00FF255C">
        <w:rPr>
          <w:i/>
          <w:iCs/>
          <w:sz w:val="28"/>
          <w:szCs w:val="28"/>
        </w:rPr>
        <w:t>7</w:t>
      </w:r>
      <w:r w:rsidRPr="00FF255C">
        <w:rPr>
          <w:i/>
          <w:iCs/>
          <w:sz w:val="28"/>
          <w:szCs w:val="28"/>
        </w:rPr>
        <w:t xml:space="preserve"> thông qua ngày </w:t>
      </w:r>
      <w:r w:rsidR="00433E14" w:rsidRPr="00FF255C">
        <w:rPr>
          <w:i/>
          <w:iCs/>
          <w:sz w:val="28"/>
          <w:szCs w:val="28"/>
        </w:rPr>
        <w:t xml:space="preserve">     </w:t>
      </w:r>
      <w:r w:rsidRPr="00FF255C">
        <w:rPr>
          <w:i/>
          <w:iCs/>
          <w:sz w:val="28"/>
          <w:szCs w:val="28"/>
        </w:rPr>
        <w:t xml:space="preserve"> tháng </w:t>
      </w:r>
      <w:r w:rsidR="00433E14" w:rsidRPr="00FF255C">
        <w:rPr>
          <w:i/>
          <w:iCs/>
          <w:sz w:val="28"/>
          <w:szCs w:val="28"/>
        </w:rPr>
        <w:t xml:space="preserve">     </w:t>
      </w:r>
      <w:r w:rsidRPr="00FF255C">
        <w:rPr>
          <w:i/>
          <w:iCs/>
          <w:sz w:val="28"/>
          <w:szCs w:val="28"/>
        </w:rPr>
        <w:t xml:space="preserve"> năm 20</w:t>
      </w:r>
      <w:r w:rsidR="00433E14" w:rsidRPr="00FF255C">
        <w:rPr>
          <w:i/>
          <w:iCs/>
          <w:sz w:val="28"/>
          <w:szCs w:val="28"/>
        </w:rPr>
        <w:t>24</w:t>
      </w:r>
      <w:r w:rsidRPr="00FF255C">
        <w:rPr>
          <w:i/>
          <w:iCs/>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11941" w:rsidRPr="00FF255C" w14:paraId="0505D259"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F8274E6" w14:textId="77777777" w:rsidR="00062DF0" w:rsidRPr="00FF255C" w:rsidRDefault="00062DF0">
            <w:pPr>
              <w:spacing w:before="120"/>
            </w:pPr>
            <w:r w:rsidRPr="00FF255C">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ACB6E6E" w14:textId="77777777" w:rsidR="00A36878" w:rsidRPr="00FF255C" w:rsidRDefault="00062DF0">
            <w:pPr>
              <w:spacing w:before="120"/>
              <w:jc w:val="center"/>
              <w:rPr>
                <w:b/>
                <w:bCs/>
              </w:rPr>
            </w:pPr>
            <w:r w:rsidRPr="00FF255C">
              <w:rPr>
                <w:b/>
                <w:bCs/>
              </w:rPr>
              <w:t>CHỦ TỊCH QUỐC HỘI</w:t>
            </w:r>
            <w:r w:rsidRPr="00FF255C">
              <w:rPr>
                <w:b/>
                <w:bCs/>
              </w:rPr>
              <w:br/>
            </w:r>
            <w:r w:rsidRPr="00FF255C">
              <w:rPr>
                <w:b/>
                <w:bCs/>
              </w:rPr>
              <w:br/>
            </w:r>
          </w:p>
          <w:p w14:paraId="2838166A" w14:textId="77777777" w:rsidR="006659F6" w:rsidRPr="00FF255C" w:rsidRDefault="006659F6">
            <w:pPr>
              <w:spacing w:before="120"/>
              <w:jc w:val="center"/>
              <w:rPr>
                <w:b/>
                <w:bCs/>
              </w:rPr>
            </w:pPr>
          </w:p>
          <w:p w14:paraId="39582164" w14:textId="300E9CF8" w:rsidR="00062DF0" w:rsidRPr="00FF255C" w:rsidRDefault="00062DF0">
            <w:pPr>
              <w:spacing w:before="120"/>
              <w:jc w:val="center"/>
            </w:pPr>
            <w:r w:rsidRPr="00FF255C">
              <w:rPr>
                <w:b/>
                <w:bCs/>
              </w:rPr>
              <w:br/>
            </w:r>
            <w:r w:rsidRPr="00FF255C">
              <w:rPr>
                <w:b/>
                <w:bCs/>
              </w:rPr>
              <w:br/>
            </w:r>
          </w:p>
        </w:tc>
      </w:tr>
    </w:tbl>
    <w:p w14:paraId="4B634BB7" w14:textId="18E2E4FC" w:rsidR="00DA2ABF" w:rsidRPr="00FF255C" w:rsidRDefault="00DA2ABF">
      <w:pPr>
        <w:spacing w:before="120" w:after="280" w:afterAutospacing="1"/>
      </w:pPr>
    </w:p>
    <w:sectPr w:rsidR="00DA2ABF" w:rsidRPr="00FF255C" w:rsidSect="00495291">
      <w:headerReference w:type="default" r:id="rId7"/>
      <w:pgSz w:w="11907" w:h="16840" w:code="9"/>
      <w:pgMar w:top="1134"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91D6F" w14:textId="77777777" w:rsidR="00285599" w:rsidRDefault="00285599" w:rsidP="00081C38">
      <w:r>
        <w:separator/>
      </w:r>
    </w:p>
  </w:endnote>
  <w:endnote w:type="continuationSeparator" w:id="0">
    <w:p w14:paraId="294623BB" w14:textId="77777777" w:rsidR="00285599" w:rsidRDefault="00285599" w:rsidP="0008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40EDB" w14:textId="77777777" w:rsidR="00285599" w:rsidRDefault="00285599" w:rsidP="00081C38">
      <w:r>
        <w:separator/>
      </w:r>
    </w:p>
  </w:footnote>
  <w:footnote w:type="continuationSeparator" w:id="0">
    <w:p w14:paraId="4F52EE0B" w14:textId="77777777" w:rsidR="00285599" w:rsidRDefault="00285599" w:rsidP="0008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973085"/>
      <w:docPartObj>
        <w:docPartGallery w:val="Page Numbers (Top of Page)"/>
        <w:docPartUnique/>
      </w:docPartObj>
    </w:sdtPr>
    <w:sdtEndPr/>
    <w:sdtContent>
      <w:p w14:paraId="1203FBD9" w14:textId="554A27DF" w:rsidR="00081C38" w:rsidRDefault="00081C38">
        <w:pPr>
          <w:pStyle w:val="Header"/>
          <w:jc w:val="center"/>
        </w:pPr>
        <w:r>
          <w:fldChar w:fldCharType="begin"/>
        </w:r>
        <w:r>
          <w:instrText>PAGE   \* MERGEFORMAT</w:instrText>
        </w:r>
        <w:r>
          <w:fldChar w:fldCharType="separate"/>
        </w:r>
        <w:r w:rsidR="00B3401A" w:rsidRPr="00B3401A">
          <w:rPr>
            <w:noProof/>
            <w:lang w:val="vi-VN"/>
          </w:rPr>
          <w:t>4</w:t>
        </w:r>
        <w:r>
          <w:fldChar w:fldCharType="end"/>
        </w:r>
      </w:p>
    </w:sdtContent>
  </w:sdt>
  <w:p w14:paraId="5C5EEC2F" w14:textId="77777777" w:rsidR="00081C38" w:rsidRDefault="00081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5C4"/>
    <w:multiLevelType w:val="hybridMultilevel"/>
    <w:tmpl w:val="FF8667DC"/>
    <w:lvl w:ilvl="0" w:tplc="CCE886F2">
      <w:start w:val="1"/>
      <w:numFmt w:val="decimal"/>
      <w:suff w:val="space"/>
      <w:lvlText w:val="%1."/>
      <w:lvlJc w:val="left"/>
      <w:pPr>
        <w:ind w:left="0" w:firstLine="720"/>
      </w:pPr>
      <w:rPr>
        <w:rFonts w:hint="default"/>
      </w:rPr>
    </w:lvl>
    <w:lvl w:ilvl="1" w:tplc="C582A260">
      <w:start w:val="1"/>
      <w:numFmt w:val="lowerLetter"/>
      <w:suff w:val="space"/>
      <w:lvlText w:val="%2)"/>
      <w:lvlJc w:val="left"/>
      <w:pPr>
        <w:ind w:left="0" w:firstLine="720"/>
      </w:pPr>
      <w:rPr>
        <w:rFonts w:cs="Cambria Math"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21077"/>
    <w:multiLevelType w:val="hybridMultilevel"/>
    <w:tmpl w:val="2CEEFB9E"/>
    <w:lvl w:ilvl="0" w:tplc="FFFFFFFF">
      <w:start w:val="1"/>
      <w:numFmt w:val="decimal"/>
      <w:suff w:val="space"/>
      <w:lvlText w:val="%1."/>
      <w:lvlJc w:val="left"/>
      <w:pPr>
        <w:ind w:left="0" w:firstLine="720"/>
      </w:pPr>
      <w:rPr>
        <w:rFonts w:hint="default"/>
      </w:rPr>
    </w:lvl>
    <w:lvl w:ilvl="1" w:tplc="04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6125E35"/>
    <w:multiLevelType w:val="hybridMultilevel"/>
    <w:tmpl w:val="DF102646"/>
    <w:lvl w:ilvl="0" w:tplc="68C6F47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03E7D"/>
    <w:multiLevelType w:val="hybridMultilevel"/>
    <w:tmpl w:val="3E0A57FE"/>
    <w:lvl w:ilvl="0" w:tplc="B0DC6FCA">
      <w:start w:val="1"/>
      <w:numFmt w:val="lowerLetter"/>
      <w:suff w:val="space"/>
      <w:lvlText w:val="%1)"/>
      <w:lvlJc w:val="left"/>
      <w:pPr>
        <w:ind w:left="0" w:firstLine="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7CF233A"/>
    <w:multiLevelType w:val="hybridMultilevel"/>
    <w:tmpl w:val="538C74BC"/>
    <w:lvl w:ilvl="0" w:tplc="8D127E8E">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6515A9"/>
    <w:multiLevelType w:val="hybridMultilevel"/>
    <w:tmpl w:val="4816E5EE"/>
    <w:lvl w:ilvl="0" w:tplc="23302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9F2D2E"/>
    <w:multiLevelType w:val="hybridMultilevel"/>
    <w:tmpl w:val="55F03604"/>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AB1EA9"/>
    <w:multiLevelType w:val="hybridMultilevel"/>
    <w:tmpl w:val="E676BF06"/>
    <w:lvl w:ilvl="0" w:tplc="3BE8B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E15B9"/>
    <w:multiLevelType w:val="hybridMultilevel"/>
    <w:tmpl w:val="15EC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3F0C2C"/>
    <w:multiLevelType w:val="hybridMultilevel"/>
    <w:tmpl w:val="045206D4"/>
    <w:lvl w:ilvl="0" w:tplc="BF78DBFA">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9E3864"/>
    <w:multiLevelType w:val="hybridMultilevel"/>
    <w:tmpl w:val="A34C221C"/>
    <w:lvl w:ilvl="0" w:tplc="B30692C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E009BA"/>
    <w:multiLevelType w:val="hybridMultilevel"/>
    <w:tmpl w:val="CDB2A6CA"/>
    <w:lvl w:ilvl="0" w:tplc="DC8ED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770ACD"/>
    <w:multiLevelType w:val="hybridMultilevel"/>
    <w:tmpl w:val="2042D542"/>
    <w:lvl w:ilvl="0" w:tplc="AB126AFE">
      <w:start w:val="1"/>
      <w:numFmt w:val="decimal"/>
      <w:suff w:val="space"/>
      <w:lvlText w:val="%1."/>
      <w:lvlJc w:val="left"/>
      <w:pPr>
        <w:ind w:left="0" w:firstLine="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5B27CB9"/>
    <w:multiLevelType w:val="hybridMultilevel"/>
    <w:tmpl w:val="2D50DCC8"/>
    <w:lvl w:ilvl="0" w:tplc="DC8A1D64">
      <w:start w:val="1"/>
      <w:numFmt w:val="lowerLetter"/>
      <w:suff w:val="space"/>
      <w:lvlText w:val="%1)"/>
      <w:lvlJc w:val="left"/>
      <w:pPr>
        <w:ind w:left="0" w:firstLine="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526D74"/>
    <w:multiLevelType w:val="hybridMultilevel"/>
    <w:tmpl w:val="48CE987A"/>
    <w:lvl w:ilvl="0" w:tplc="4CEC9324">
      <w:start w:val="1"/>
      <w:numFmt w:val="decimal"/>
      <w:suff w:val="space"/>
      <w:lvlText w:val="%1."/>
      <w:lvlJc w:val="left"/>
      <w:pPr>
        <w:ind w:left="0" w:firstLine="720"/>
      </w:pPr>
      <w:rPr>
        <w:rFonts w:hint="default"/>
      </w:rPr>
    </w:lvl>
    <w:lvl w:ilvl="1" w:tplc="EC4A6CF2">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4F160F"/>
    <w:multiLevelType w:val="hybridMultilevel"/>
    <w:tmpl w:val="3C56346E"/>
    <w:lvl w:ilvl="0" w:tplc="352C3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E84EA6"/>
    <w:multiLevelType w:val="hybridMultilevel"/>
    <w:tmpl w:val="68F01C28"/>
    <w:lvl w:ilvl="0" w:tplc="D36C5B02">
      <w:start w:val="1"/>
      <w:numFmt w:val="decimal"/>
      <w:suff w:val="space"/>
      <w:lvlText w:val="%1."/>
      <w:lvlJc w:val="left"/>
      <w:pPr>
        <w:ind w:left="0" w:firstLine="720"/>
      </w:pPr>
      <w:rPr>
        <w:rFonts w:hint="default"/>
      </w:rPr>
    </w:lvl>
    <w:lvl w:ilvl="1" w:tplc="E85CA0F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11"/>
  </w:num>
  <w:num w:numId="4">
    <w:abstractNumId w:val="2"/>
  </w:num>
  <w:num w:numId="5">
    <w:abstractNumId w:val="16"/>
  </w:num>
  <w:num w:numId="6">
    <w:abstractNumId w:val="8"/>
  </w:num>
  <w:num w:numId="7">
    <w:abstractNumId w:val="13"/>
  </w:num>
  <w:num w:numId="8">
    <w:abstractNumId w:val="5"/>
  </w:num>
  <w:num w:numId="9">
    <w:abstractNumId w:val="1"/>
  </w:num>
  <w:num w:numId="10">
    <w:abstractNumId w:val="14"/>
  </w:num>
  <w:num w:numId="11">
    <w:abstractNumId w:val="15"/>
  </w:num>
  <w:num w:numId="12">
    <w:abstractNumId w:val="17"/>
  </w:num>
  <w:num w:numId="13">
    <w:abstractNumId w:val="7"/>
  </w:num>
  <w:num w:numId="14">
    <w:abstractNumId w:val="18"/>
  </w:num>
  <w:num w:numId="15">
    <w:abstractNumId w:val="4"/>
  </w:num>
  <w:num w:numId="16">
    <w:abstractNumId w:val="3"/>
  </w:num>
  <w:num w:numId="17">
    <w:abstractNumId w:val="0"/>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D2"/>
    <w:rsid w:val="000000F2"/>
    <w:rsid w:val="00001A9F"/>
    <w:rsid w:val="00001DD0"/>
    <w:rsid w:val="00003A4F"/>
    <w:rsid w:val="00004BB8"/>
    <w:rsid w:val="0000730D"/>
    <w:rsid w:val="00011941"/>
    <w:rsid w:val="000233D7"/>
    <w:rsid w:val="00024E6B"/>
    <w:rsid w:val="000357F3"/>
    <w:rsid w:val="00037380"/>
    <w:rsid w:val="00042BF8"/>
    <w:rsid w:val="00042E6D"/>
    <w:rsid w:val="000431AE"/>
    <w:rsid w:val="00045E5F"/>
    <w:rsid w:val="00052724"/>
    <w:rsid w:val="000533DA"/>
    <w:rsid w:val="000627E0"/>
    <w:rsid w:val="00062DF0"/>
    <w:rsid w:val="00067EA0"/>
    <w:rsid w:val="00077BAD"/>
    <w:rsid w:val="00081C38"/>
    <w:rsid w:val="0009412F"/>
    <w:rsid w:val="00095524"/>
    <w:rsid w:val="000A1A46"/>
    <w:rsid w:val="000B1038"/>
    <w:rsid w:val="000D016F"/>
    <w:rsid w:val="000E2EB1"/>
    <w:rsid w:val="000F020F"/>
    <w:rsid w:val="000F02D5"/>
    <w:rsid w:val="0010427A"/>
    <w:rsid w:val="00106CBB"/>
    <w:rsid w:val="001253D9"/>
    <w:rsid w:val="00135E4E"/>
    <w:rsid w:val="001418F3"/>
    <w:rsid w:val="00153563"/>
    <w:rsid w:val="0016697C"/>
    <w:rsid w:val="00167C4C"/>
    <w:rsid w:val="00174DB2"/>
    <w:rsid w:val="00177982"/>
    <w:rsid w:val="00180888"/>
    <w:rsid w:val="00195106"/>
    <w:rsid w:val="001964EE"/>
    <w:rsid w:val="0019754D"/>
    <w:rsid w:val="00197A90"/>
    <w:rsid w:val="001B3142"/>
    <w:rsid w:val="001B7C64"/>
    <w:rsid w:val="001C036C"/>
    <w:rsid w:val="001C5FE3"/>
    <w:rsid w:val="001D0027"/>
    <w:rsid w:val="001D02CB"/>
    <w:rsid w:val="001E4450"/>
    <w:rsid w:val="001F086C"/>
    <w:rsid w:val="001F52D4"/>
    <w:rsid w:val="0020041B"/>
    <w:rsid w:val="002011D1"/>
    <w:rsid w:val="002024C3"/>
    <w:rsid w:val="0020353D"/>
    <w:rsid w:val="002219C6"/>
    <w:rsid w:val="002232B5"/>
    <w:rsid w:val="002256E1"/>
    <w:rsid w:val="002330B4"/>
    <w:rsid w:val="002434CF"/>
    <w:rsid w:val="00272413"/>
    <w:rsid w:val="002742C3"/>
    <w:rsid w:val="00281DF6"/>
    <w:rsid w:val="00285599"/>
    <w:rsid w:val="00294749"/>
    <w:rsid w:val="00295F60"/>
    <w:rsid w:val="002B173D"/>
    <w:rsid w:val="002B3394"/>
    <w:rsid w:val="002B4DE5"/>
    <w:rsid w:val="002C6AFC"/>
    <w:rsid w:val="002E755D"/>
    <w:rsid w:val="002E785D"/>
    <w:rsid w:val="002F312E"/>
    <w:rsid w:val="002F4951"/>
    <w:rsid w:val="002F58C6"/>
    <w:rsid w:val="00310E5B"/>
    <w:rsid w:val="00331274"/>
    <w:rsid w:val="003365E9"/>
    <w:rsid w:val="00343941"/>
    <w:rsid w:val="00345FE0"/>
    <w:rsid w:val="00350FD7"/>
    <w:rsid w:val="0035115C"/>
    <w:rsid w:val="00355CBC"/>
    <w:rsid w:val="0036091F"/>
    <w:rsid w:val="0037085E"/>
    <w:rsid w:val="00370BB5"/>
    <w:rsid w:val="00372568"/>
    <w:rsid w:val="00374707"/>
    <w:rsid w:val="00380E31"/>
    <w:rsid w:val="00387D4D"/>
    <w:rsid w:val="003A2FDA"/>
    <w:rsid w:val="003A4A83"/>
    <w:rsid w:val="003A6955"/>
    <w:rsid w:val="003B0087"/>
    <w:rsid w:val="003B0669"/>
    <w:rsid w:val="003B3875"/>
    <w:rsid w:val="003B7C4B"/>
    <w:rsid w:val="003E08B1"/>
    <w:rsid w:val="003E3CEC"/>
    <w:rsid w:val="003F09F5"/>
    <w:rsid w:val="003F3AE0"/>
    <w:rsid w:val="003F4253"/>
    <w:rsid w:val="0040624F"/>
    <w:rsid w:val="0040694F"/>
    <w:rsid w:val="00410E8E"/>
    <w:rsid w:val="00413185"/>
    <w:rsid w:val="00414C8E"/>
    <w:rsid w:val="004232A0"/>
    <w:rsid w:val="00425CB9"/>
    <w:rsid w:val="00433DA9"/>
    <w:rsid w:val="00433E14"/>
    <w:rsid w:val="00436D7A"/>
    <w:rsid w:val="00442C99"/>
    <w:rsid w:val="00455250"/>
    <w:rsid w:val="004616DB"/>
    <w:rsid w:val="00461D0B"/>
    <w:rsid w:val="0048680B"/>
    <w:rsid w:val="00493304"/>
    <w:rsid w:val="00494A06"/>
    <w:rsid w:val="00495291"/>
    <w:rsid w:val="004B2B08"/>
    <w:rsid w:val="004D2743"/>
    <w:rsid w:val="004D4175"/>
    <w:rsid w:val="004E4EF8"/>
    <w:rsid w:val="004F0392"/>
    <w:rsid w:val="004F74F4"/>
    <w:rsid w:val="0050273B"/>
    <w:rsid w:val="00507E0E"/>
    <w:rsid w:val="00515FE2"/>
    <w:rsid w:val="00517BAA"/>
    <w:rsid w:val="00544327"/>
    <w:rsid w:val="0055196C"/>
    <w:rsid w:val="00551AD9"/>
    <w:rsid w:val="00553BA7"/>
    <w:rsid w:val="00561425"/>
    <w:rsid w:val="00566C05"/>
    <w:rsid w:val="0057468B"/>
    <w:rsid w:val="00575370"/>
    <w:rsid w:val="0058186C"/>
    <w:rsid w:val="005A0693"/>
    <w:rsid w:val="005A7632"/>
    <w:rsid w:val="005B755E"/>
    <w:rsid w:val="005B7939"/>
    <w:rsid w:val="005C1822"/>
    <w:rsid w:val="005C506C"/>
    <w:rsid w:val="005C7EE8"/>
    <w:rsid w:val="005D1A8B"/>
    <w:rsid w:val="005D2073"/>
    <w:rsid w:val="005D70B5"/>
    <w:rsid w:val="00604C4A"/>
    <w:rsid w:val="006131A8"/>
    <w:rsid w:val="00624DF2"/>
    <w:rsid w:val="00631530"/>
    <w:rsid w:val="00632280"/>
    <w:rsid w:val="006368A7"/>
    <w:rsid w:val="00636B11"/>
    <w:rsid w:val="0064650D"/>
    <w:rsid w:val="00654D0C"/>
    <w:rsid w:val="00656B5A"/>
    <w:rsid w:val="00663AA9"/>
    <w:rsid w:val="00665258"/>
    <w:rsid w:val="006659F6"/>
    <w:rsid w:val="00666042"/>
    <w:rsid w:val="006741AF"/>
    <w:rsid w:val="00676A8E"/>
    <w:rsid w:val="006839AD"/>
    <w:rsid w:val="0069718E"/>
    <w:rsid w:val="006A2B65"/>
    <w:rsid w:val="006A4ABD"/>
    <w:rsid w:val="006A54CD"/>
    <w:rsid w:val="006A7237"/>
    <w:rsid w:val="006B1E9D"/>
    <w:rsid w:val="006E06BA"/>
    <w:rsid w:val="006E6704"/>
    <w:rsid w:val="006F39D3"/>
    <w:rsid w:val="006F5F0F"/>
    <w:rsid w:val="0070012C"/>
    <w:rsid w:val="0070105B"/>
    <w:rsid w:val="007034D1"/>
    <w:rsid w:val="00704E66"/>
    <w:rsid w:val="007077BF"/>
    <w:rsid w:val="00710619"/>
    <w:rsid w:val="00732502"/>
    <w:rsid w:val="00734CFD"/>
    <w:rsid w:val="00736055"/>
    <w:rsid w:val="00736726"/>
    <w:rsid w:val="0074045E"/>
    <w:rsid w:val="00744951"/>
    <w:rsid w:val="00746502"/>
    <w:rsid w:val="007506E9"/>
    <w:rsid w:val="007557A7"/>
    <w:rsid w:val="00762ADE"/>
    <w:rsid w:val="00772BB0"/>
    <w:rsid w:val="0077708A"/>
    <w:rsid w:val="00777193"/>
    <w:rsid w:val="00784A1F"/>
    <w:rsid w:val="0079099E"/>
    <w:rsid w:val="007970F7"/>
    <w:rsid w:val="007A011F"/>
    <w:rsid w:val="007A1F80"/>
    <w:rsid w:val="007A74B3"/>
    <w:rsid w:val="007B03B5"/>
    <w:rsid w:val="007B137D"/>
    <w:rsid w:val="007C276C"/>
    <w:rsid w:val="007C7FE0"/>
    <w:rsid w:val="007D0E51"/>
    <w:rsid w:val="007F232A"/>
    <w:rsid w:val="007F55FF"/>
    <w:rsid w:val="007F7B43"/>
    <w:rsid w:val="00810826"/>
    <w:rsid w:val="00811623"/>
    <w:rsid w:val="008346FC"/>
    <w:rsid w:val="00846A6A"/>
    <w:rsid w:val="00854FF5"/>
    <w:rsid w:val="00860F99"/>
    <w:rsid w:val="0086224A"/>
    <w:rsid w:val="008629AA"/>
    <w:rsid w:val="00873819"/>
    <w:rsid w:val="008829AB"/>
    <w:rsid w:val="008A555A"/>
    <w:rsid w:val="008A7022"/>
    <w:rsid w:val="008B589E"/>
    <w:rsid w:val="008D4C21"/>
    <w:rsid w:val="008E6868"/>
    <w:rsid w:val="0090690F"/>
    <w:rsid w:val="009100FB"/>
    <w:rsid w:val="0091251E"/>
    <w:rsid w:val="0091330D"/>
    <w:rsid w:val="00914ECA"/>
    <w:rsid w:val="00930A30"/>
    <w:rsid w:val="009425F5"/>
    <w:rsid w:val="009715B9"/>
    <w:rsid w:val="00972F30"/>
    <w:rsid w:val="00980C53"/>
    <w:rsid w:val="00986D14"/>
    <w:rsid w:val="009954F0"/>
    <w:rsid w:val="009A2BF5"/>
    <w:rsid w:val="009C4C29"/>
    <w:rsid w:val="009D1FAF"/>
    <w:rsid w:val="009D6AC0"/>
    <w:rsid w:val="009E2DE2"/>
    <w:rsid w:val="009E66A3"/>
    <w:rsid w:val="009F0731"/>
    <w:rsid w:val="009F2D1F"/>
    <w:rsid w:val="009F702C"/>
    <w:rsid w:val="00A003CD"/>
    <w:rsid w:val="00A12560"/>
    <w:rsid w:val="00A303F7"/>
    <w:rsid w:val="00A323CD"/>
    <w:rsid w:val="00A35AB1"/>
    <w:rsid w:val="00A363B1"/>
    <w:rsid w:val="00A36878"/>
    <w:rsid w:val="00A413DC"/>
    <w:rsid w:val="00A45073"/>
    <w:rsid w:val="00A510EE"/>
    <w:rsid w:val="00A5223C"/>
    <w:rsid w:val="00A53356"/>
    <w:rsid w:val="00A6060A"/>
    <w:rsid w:val="00A70871"/>
    <w:rsid w:val="00A84126"/>
    <w:rsid w:val="00A90C72"/>
    <w:rsid w:val="00A93C22"/>
    <w:rsid w:val="00AA16E8"/>
    <w:rsid w:val="00AA380D"/>
    <w:rsid w:val="00AB0DE1"/>
    <w:rsid w:val="00AB4E9A"/>
    <w:rsid w:val="00AB6C3D"/>
    <w:rsid w:val="00AE060F"/>
    <w:rsid w:val="00AE44A6"/>
    <w:rsid w:val="00AE498F"/>
    <w:rsid w:val="00AF3F23"/>
    <w:rsid w:val="00B03A3D"/>
    <w:rsid w:val="00B053E1"/>
    <w:rsid w:val="00B1241F"/>
    <w:rsid w:val="00B223CA"/>
    <w:rsid w:val="00B23678"/>
    <w:rsid w:val="00B249FD"/>
    <w:rsid w:val="00B3401A"/>
    <w:rsid w:val="00B34046"/>
    <w:rsid w:val="00B411A5"/>
    <w:rsid w:val="00B427B8"/>
    <w:rsid w:val="00B4466F"/>
    <w:rsid w:val="00B44F7A"/>
    <w:rsid w:val="00B44FA2"/>
    <w:rsid w:val="00B5060C"/>
    <w:rsid w:val="00B50938"/>
    <w:rsid w:val="00B53F4C"/>
    <w:rsid w:val="00B61A25"/>
    <w:rsid w:val="00B62080"/>
    <w:rsid w:val="00B6322D"/>
    <w:rsid w:val="00B66BC2"/>
    <w:rsid w:val="00B719BB"/>
    <w:rsid w:val="00B72161"/>
    <w:rsid w:val="00B75D7C"/>
    <w:rsid w:val="00BA7B00"/>
    <w:rsid w:val="00BC4D6D"/>
    <w:rsid w:val="00BC4F0C"/>
    <w:rsid w:val="00BC6F96"/>
    <w:rsid w:val="00BD5D59"/>
    <w:rsid w:val="00BE499F"/>
    <w:rsid w:val="00BF629F"/>
    <w:rsid w:val="00BF6DE2"/>
    <w:rsid w:val="00C06C7E"/>
    <w:rsid w:val="00C071E3"/>
    <w:rsid w:val="00C107F8"/>
    <w:rsid w:val="00C15A53"/>
    <w:rsid w:val="00C25364"/>
    <w:rsid w:val="00C265FD"/>
    <w:rsid w:val="00C4277F"/>
    <w:rsid w:val="00C51151"/>
    <w:rsid w:val="00C5530C"/>
    <w:rsid w:val="00C62969"/>
    <w:rsid w:val="00C62AEF"/>
    <w:rsid w:val="00C766AC"/>
    <w:rsid w:val="00C815FC"/>
    <w:rsid w:val="00C84CFB"/>
    <w:rsid w:val="00C9143B"/>
    <w:rsid w:val="00C96525"/>
    <w:rsid w:val="00CA0632"/>
    <w:rsid w:val="00CA3D5E"/>
    <w:rsid w:val="00CB0B99"/>
    <w:rsid w:val="00CC4ACF"/>
    <w:rsid w:val="00CC4F9F"/>
    <w:rsid w:val="00CC623C"/>
    <w:rsid w:val="00CD4CA0"/>
    <w:rsid w:val="00CF2ED2"/>
    <w:rsid w:val="00CF3B4E"/>
    <w:rsid w:val="00CF7155"/>
    <w:rsid w:val="00D21A03"/>
    <w:rsid w:val="00D21E61"/>
    <w:rsid w:val="00D224C7"/>
    <w:rsid w:val="00D34A2A"/>
    <w:rsid w:val="00D4535E"/>
    <w:rsid w:val="00D4752B"/>
    <w:rsid w:val="00D57FA2"/>
    <w:rsid w:val="00D617C5"/>
    <w:rsid w:val="00D6565F"/>
    <w:rsid w:val="00D71C43"/>
    <w:rsid w:val="00D737CD"/>
    <w:rsid w:val="00D7660C"/>
    <w:rsid w:val="00D94D3D"/>
    <w:rsid w:val="00DA2ABF"/>
    <w:rsid w:val="00DB51A9"/>
    <w:rsid w:val="00DB58C6"/>
    <w:rsid w:val="00DB6EBE"/>
    <w:rsid w:val="00DC01AD"/>
    <w:rsid w:val="00DC59C2"/>
    <w:rsid w:val="00DC673A"/>
    <w:rsid w:val="00DC77EF"/>
    <w:rsid w:val="00DD7F63"/>
    <w:rsid w:val="00DF208E"/>
    <w:rsid w:val="00E0547D"/>
    <w:rsid w:val="00E068D7"/>
    <w:rsid w:val="00E10021"/>
    <w:rsid w:val="00E17783"/>
    <w:rsid w:val="00E25AAC"/>
    <w:rsid w:val="00E40C0B"/>
    <w:rsid w:val="00E5031D"/>
    <w:rsid w:val="00E700E4"/>
    <w:rsid w:val="00E75B89"/>
    <w:rsid w:val="00E76181"/>
    <w:rsid w:val="00E832C3"/>
    <w:rsid w:val="00E842D7"/>
    <w:rsid w:val="00E85C78"/>
    <w:rsid w:val="00E93685"/>
    <w:rsid w:val="00E954F5"/>
    <w:rsid w:val="00E9650F"/>
    <w:rsid w:val="00EA40DC"/>
    <w:rsid w:val="00EA5AD8"/>
    <w:rsid w:val="00EA5C3B"/>
    <w:rsid w:val="00EB555E"/>
    <w:rsid w:val="00EC77F6"/>
    <w:rsid w:val="00EE0275"/>
    <w:rsid w:val="00EE571F"/>
    <w:rsid w:val="00EF169A"/>
    <w:rsid w:val="00EF4BD9"/>
    <w:rsid w:val="00F05F8A"/>
    <w:rsid w:val="00F11761"/>
    <w:rsid w:val="00F22A03"/>
    <w:rsid w:val="00F234D2"/>
    <w:rsid w:val="00F27978"/>
    <w:rsid w:val="00F30F52"/>
    <w:rsid w:val="00F3155C"/>
    <w:rsid w:val="00F32582"/>
    <w:rsid w:val="00F448D6"/>
    <w:rsid w:val="00F50577"/>
    <w:rsid w:val="00F5145E"/>
    <w:rsid w:val="00F56847"/>
    <w:rsid w:val="00F6053D"/>
    <w:rsid w:val="00F650F9"/>
    <w:rsid w:val="00F70DF0"/>
    <w:rsid w:val="00F7417A"/>
    <w:rsid w:val="00F77679"/>
    <w:rsid w:val="00F83F36"/>
    <w:rsid w:val="00F97E4B"/>
    <w:rsid w:val="00FA1AAC"/>
    <w:rsid w:val="00FA7BD6"/>
    <w:rsid w:val="00FB16D6"/>
    <w:rsid w:val="00FC01CD"/>
    <w:rsid w:val="00FE030E"/>
    <w:rsid w:val="00FE05BB"/>
    <w:rsid w:val="00FE3601"/>
    <w:rsid w:val="00FE491E"/>
    <w:rsid w:val="00FE69EA"/>
    <w:rsid w:val="00FF255C"/>
    <w:rsid w:val="00FF2755"/>
    <w:rsid w:val="00FF364E"/>
    <w:rsid w:val="00FF39F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A55C0"/>
  <w15:chartTrackingRefBased/>
  <w15:docId w15:val="{79A7C026-E3C5-4827-9EDA-5DBE170A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C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unhideWhenUsed/>
    <w:rsid w:val="005D1A8B"/>
    <w:rPr>
      <w:sz w:val="24"/>
      <w:szCs w:val="24"/>
    </w:rPr>
  </w:style>
  <w:style w:type="paragraph" w:styleId="ListParagraph">
    <w:name w:val="List Paragraph"/>
    <w:basedOn w:val="Normal"/>
    <w:uiPriority w:val="99"/>
    <w:qFormat/>
    <w:rsid w:val="007B137D"/>
    <w:pPr>
      <w:ind w:left="720"/>
      <w:contextualSpacing/>
    </w:pPr>
  </w:style>
  <w:style w:type="paragraph" w:styleId="Header">
    <w:name w:val="header"/>
    <w:basedOn w:val="Normal"/>
    <w:link w:val="HeaderChar"/>
    <w:uiPriority w:val="99"/>
    <w:unhideWhenUsed/>
    <w:rsid w:val="00081C38"/>
    <w:pPr>
      <w:tabs>
        <w:tab w:val="center" w:pos="4680"/>
        <w:tab w:val="right" w:pos="9360"/>
      </w:tabs>
    </w:pPr>
  </w:style>
  <w:style w:type="character" w:customStyle="1" w:styleId="HeaderChar">
    <w:name w:val="Header Char"/>
    <w:basedOn w:val="DefaultParagraphFont"/>
    <w:link w:val="Header"/>
    <w:uiPriority w:val="99"/>
    <w:rsid w:val="00081C38"/>
    <w:rPr>
      <w:sz w:val="24"/>
      <w:szCs w:val="24"/>
    </w:rPr>
  </w:style>
  <w:style w:type="paragraph" w:styleId="Footer">
    <w:name w:val="footer"/>
    <w:basedOn w:val="Normal"/>
    <w:link w:val="FooterChar"/>
    <w:uiPriority w:val="99"/>
    <w:unhideWhenUsed/>
    <w:rsid w:val="00081C38"/>
    <w:pPr>
      <w:tabs>
        <w:tab w:val="center" w:pos="4680"/>
        <w:tab w:val="right" w:pos="9360"/>
      </w:tabs>
    </w:pPr>
  </w:style>
  <w:style w:type="character" w:customStyle="1" w:styleId="FooterChar">
    <w:name w:val="Footer Char"/>
    <w:basedOn w:val="DefaultParagraphFont"/>
    <w:link w:val="Footer"/>
    <w:uiPriority w:val="99"/>
    <w:rsid w:val="00081C38"/>
    <w:rPr>
      <w:sz w:val="24"/>
      <w:szCs w:val="24"/>
    </w:rPr>
  </w:style>
  <w:style w:type="paragraph" w:styleId="BalloonText">
    <w:name w:val="Balloon Text"/>
    <w:basedOn w:val="Normal"/>
    <w:link w:val="BalloonTextChar"/>
    <w:uiPriority w:val="99"/>
    <w:semiHidden/>
    <w:unhideWhenUsed/>
    <w:rsid w:val="00BC4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1195</Words>
  <Characters>6818</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Loan</dc:creator>
  <cp:keywords/>
  <cp:lastModifiedBy>Kim Hoang</cp:lastModifiedBy>
  <cp:revision>4</cp:revision>
  <cp:lastPrinted>2024-06-14T08:48:00Z</cp:lastPrinted>
  <dcterms:created xsi:type="dcterms:W3CDTF">2024-06-14T08:36:00Z</dcterms:created>
  <dcterms:modified xsi:type="dcterms:W3CDTF">2024-06-14T09:17:00Z</dcterms:modified>
</cp:coreProperties>
</file>