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FF9" w:rsidRPr="00700FF9" w:rsidRDefault="00700FF9" w:rsidP="00700FF9">
      <w:pPr>
        <w:pStyle w:val="NormalWeb"/>
        <w:spacing w:before="200" w:beforeAutospacing="0" w:after="200" w:afterAutospacing="0"/>
        <w:jc w:val="both"/>
        <w:rPr>
          <w:rFonts w:ascii="Arial" w:hAnsi="Arial" w:cs="Arial"/>
          <w:b/>
          <w:color w:val="000000"/>
          <w:sz w:val="22"/>
          <w:szCs w:val="22"/>
        </w:rPr>
      </w:pPr>
      <w:r w:rsidRPr="00700FF9">
        <w:rPr>
          <w:rFonts w:ascii="Arial" w:hAnsi="Arial" w:cs="Arial"/>
          <w:b/>
          <w:color w:val="000000"/>
          <w:sz w:val="22"/>
          <w:szCs w:val="22"/>
        </w:rPr>
        <w:t>Mẫu 1:</w:t>
      </w:r>
    </w:p>
    <w:p w:rsidR="00700FF9" w:rsidRDefault="00700FF9" w:rsidP="00700FF9">
      <w:pPr>
        <w:pStyle w:val="NormalWeb"/>
        <w:spacing w:before="200" w:beforeAutospacing="0" w:after="200" w:afterAutospacing="0"/>
        <w:jc w:val="both"/>
      </w:pPr>
      <w:r>
        <w:rPr>
          <w:rFonts w:ascii="Arial" w:hAnsi="Arial" w:cs="Arial"/>
          <w:color w:val="000000"/>
          <w:sz w:val="22"/>
          <w:szCs w:val="22"/>
        </w:rPr>
        <w:t>Theo Quy định 144 - QĐ/TW, năm chuẩn mực đạo đức cách mạng của cán bộ, đảng viên trong giai đoạn mới không chỉ là nh</w:t>
      </w:r>
      <w:bookmarkStart w:id="0" w:name="_GoBack"/>
      <w:bookmarkEnd w:id="0"/>
      <w:r>
        <w:rPr>
          <w:rFonts w:ascii="Arial" w:hAnsi="Arial" w:cs="Arial"/>
          <w:color w:val="000000"/>
          <w:sz w:val="22"/>
          <w:szCs w:val="22"/>
        </w:rPr>
        <w:t>ững yêu cầu cần thiết mà còn là những giá trị cốt lõi giúp xây dựng và phát triển đất nước. Qua việc tìm hiểu và cảm nhận về từng chuẩn mực, tôi nhận thấy rằng chúng không chỉ mang tính lý thuyết mà còn có ý nghĩa sâu sắc trong thực tiễn đời sống.</w:t>
      </w:r>
    </w:p>
    <w:p w:rsidR="00700FF9" w:rsidRDefault="00700FF9" w:rsidP="00700FF9">
      <w:pPr>
        <w:pStyle w:val="NormalWeb"/>
        <w:spacing w:before="200" w:beforeAutospacing="0" w:after="200" w:afterAutospacing="0"/>
        <w:jc w:val="both"/>
      </w:pPr>
      <w:r>
        <w:rPr>
          <w:rFonts w:ascii="Arial" w:hAnsi="Arial" w:cs="Arial"/>
          <w:color w:val="000000"/>
          <w:sz w:val="22"/>
          <w:szCs w:val="22"/>
        </w:rPr>
        <w:t xml:space="preserve">Thứ nhất, yêu nước, tôn trọng Nhân dân, tuyệt đối trung thành với Đảng, với Tổ quốc là nền tảng vững chắc cho mọi hành động của cán bộ, đảng viên. Điều này không chỉ thể hiện lòng tự hào dân tộc mà còn là trách nhiệm lớn </w:t>
      </w:r>
      <w:proofErr w:type="gramStart"/>
      <w:r>
        <w:rPr>
          <w:rFonts w:ascii="Arial" w:hAnsi="Arial" w:cs="Arial"/>
          <w:color w:val="000000"/>
          <w:sz w:val="22"/>
          <w:szCs w:val="22"/>
        </w:rPr>
        <w:t>lao</w:t>
      </w:r>
      <w:proofErr w:type="gramEnd"/>
      <w:r>
        <w:rPr>
          <w:rFonts w:ascii="Arial" w:hAnsi="Arial" w:cs="Arial"/>
          <w:color w:val="000000"/>
          <w:sz w:val="22"/>
          <w:szCs w:val="22"/>
        </w:rPr>
        <w:t xml:space="preserve"> đối với đất nước và nhân dân. Khi mỗi cán bộ, đảng viên thực sự yêu nước và tôn trọng Nhân dân, họ sẽ luôn đặt lợi ích của cộng đồng lên hàng đầu, </w:t>
      </w:r>
      <w:proofErr w:type="gramStart"/>
      <w:r>
        <w:rPr>
          <w:rFonts w:ascii="Arial" w:hAnsi="Arial" w:cs="Arial"/>
          <w:color w:val="000000"/>
          <w:sz w:val="22"/>
          <w:szCs w:val="22"/>
        </w:rPr>
        <w:t>từ</w:t>
      </w:r>
      <w:proofErr w:type="gramEnd"/>
      <w:r>
        <w:rPr>
          <w:rFonts w:ascii="Arial" w:hAnsi="Arial" w:cs="Arial"/>
          <w:color w:val="000000"/>
          <w:sz w:val="22"/>
          <w:szCs w:val="22"/>
        </w:rPr>
        <w:t xml:space="preserve"> đó tạo ra sự gắn kết mạnh mẽ giữa Đảng và Nhân dân.</w:t>
      </w:r>
    </w:p>
    <w:p w:rsidR="00700FF9" w:rsidRDefault="00700FF9" w:rsidP="00700FF9">
      <w:pPr>
        <w:pStyle w:val="NormalWeb"/>
        <w:spacing w:before="200" w:beforeAutospacing="0" w:after="200" w:afterAutospacing="0"/>
        <w:jc w:val="both"/>
      </w:pPr>
      <w:r>
        <w:rPr>
          <w:rFonts w:ascii="Arial" w:hAnsi="Arial" w:cs="Arial"/>
          <w:color w:val="000000"/>
          <w:sz w:val="22"/>
          <w:szCs w:val="22"/>
        </w:rPr>
        <w:t>Thứ hai, bản lĩnh, đổi mới, sáng tạo và hội nhập là những yếu tố cần thiết trong bối cảnh toàn cầu hóa hiện nay. Thế giới đang thay đổi từng ngày, và để không bị tụt lại phía sau, cán bộ, đảng viên cần có khả năng thích ứng và đổi mới tư duy. Tôi tin rằng sự sáng tạo và bản lĩnh sẽ giúp họ vượt qua mọi thử thách, đóng góp tích cực cho sự phát triển của đất nước.</w:t>
      </w:r>
    </w:p>
    <w:p w:rsidR="00700FF9" w:rsidRDefault="00700FF9" w:rsidP="00700FF9">
      <w:pPr>
        <w:pStyle w:val="NormalWeb"/>
        <w:spacing w:before="200" w:beforeAutospacing="0" w:after="200" w:afterAutospacing="0"/>
        <w:jc w:val="both"/>
      </w:pPr>
      <w:r>
        <w:rPr>
          <w:rFonts w:ascii="Arial" w:hAnsi="Arial" w:cs="Arial"/>
          <w:color w:val="000000"/>
          <w:sz w:val="22"/>
          <w:szCs w:val="22"/>
        </w:rPr>
        <w:t>Thứ ba, chuẩn mực cần, kiệm, liêm, chính, chí công vô tư nhấn mạnh tầm quan trọng của đạo đức cá nhân. Trong xã hội hiện đại, việc giữ gìn phẩm chất đạo đức là điều vô cùng cần thiết. Sống theo những giá trị này không chỉ giúp xây dựng hình ảnh đẹp của người cán bộ mà còn là cách để ngăn chặn tham nhũng và lãng phí, tạo dựng niềm tin trong lòng Nhân dân.</w:t>
      </w:r>
    </w:p>
    <w:p w:rsidR="00700FF9" w:rsidRDefault="00700FF9" w:rsidP="00700FF9">
      <w:pPr>
        <w:pStyle w:val="NormalWeb"/>
        <w:spacing w:before="200" w:beforeAutospacing="0" w:after="200" w:afterAutospacing="0"/>
        <w:jc w:val="both"/>
      </w:pPr>
      <w:r>
        <w:rPr>
          <w:rFonts w:ascii="Arial" w:hAnsi="Arial" w:cs="Arial"/>
          <w:color w:val="000000"/>
          <w:sz w:val="22"/>
          <w:szCs w:val="22"/>
        </w:rPr>
        <w:t>Thứ tư, đoàn kết, kỷ cương, tình thương và trách nhiệm là những yếu tố không thể thiếu trong môi trường làm việc. Đoàn kết giúp tăng cường sức mạnh tập thể, còn kỷ cương đảm bảo rằng mỗi cá nhân đều có trách nhiệm với công việc của mình. Tôi nhận thấy rằng khi mọi người cùng nhau làm việc với tinh thần đoàn kết và trách nhiệm, hiệu quả công việc sẽ được nâng cao, và môi trường làm việc sẽ trở nên tích cực hơn.</w:t>
      </w:r>
    </w:p>
    <w:p w:rsidR="00700FF9" w:rsidRDefault="00700FF9" w:rsidP="00700FF9">
      <w:pPr>
        <w:pStyle w:val="NormalWeb"/>
        <w:spacing w:before="200" w:beforeAutospacing="0" w:after="200" w:afterAutospacing="0"/>
        <w:jc w:val="both"/>
      </w:pPr>
      <w:r>
        <w:rPr>
          <w:rFonts w:ascii="Arial" w:hAnsi="Arial" w:cs="Arial"/>
          <w:color w:val="000000"/>
          <w:sz w:val="22"/>
          <w:szCs w:val="22"/>
        </w:rPr>
        <w:t xml:space="preserve">Cuối cùng, gương mẫu, khiêm tốn, tu dưỡng rèn luyện và học tập suốt đời thể hiện tinh thần cầu tiến của mỗi cán bộ, đảng viên. Việc không ngừng học hỏi và rèn luyện bản thân là điều cần thiết để nâng cao năng lực và phục vụ tốt hơn cho Nhân dân. Tôi cảm nhận rằng, một cán bộ gương mẫu sẽ là tấm gương sáng cho những người xung quanh, từ đó </w:t>
      </w:r>
      <w:proofErr w:type="gramStart"/>
      <w:r>
        <w:rPr>
          <w:rFonts w:ascii="Arial" w:hAnsi="Arial" w:cs="Arial"/>
          <w:color w:val="000000"/>
          <w:sz w:val="22"/>
          <w:szCs w:val="22"/>
        </w:rPr>
        <w:t>lan</w:t>
      </w:r>
      <w:proofErr w:type="gramEnd"/>
      <w:r>
        <w:rPr>
          <w:rFonts w:ascii="Arial" w:hAnsi="Arial" w:cs="Arial"/>
          <w:color w:val="000000"/>
          <w:sz w:val="22"/>
          <w:szCs w:val="22"/>
        </w:rPr>
        <w:t xml:space="preserve"> tỏa những giá trị tốt đẹp trong xã hội.</w:t>
      </w:r>
    </w:p>
    <w:p w:rsidR="00700FF9" w:rsidRDefault="00700FF9" w:rsidP="00700FF9">
      <w:pPr>
        <w:pStyle w:val="NormalWeb"/>
        <w:spacing w:before="200" w:beforeAutospacing="0" w:after="200" w:afterAutospacing="0"/>
        <w:jc w:val="both"/>
      </w:pPr>
      <w:r>
        <w:rPr>
          <w:rFonts w:ascii="Arial" w:hAnsi="Arial" w:cs="Arial"/>
          <w:color w:val="000000"/>
          <w:sz w:val="22"/>
          <w:szCs w:val="22"/>
        </w:rPr>
        <w:t xml:space="preserve">Năm chuẩn mực đạo đức này không chỉ là yêu cầu đối với cán bộ, đảng viên mà còn là </w:t>
      </w:r>
      <w:proofErr w:type="gramStart"/>
      <w:r>
        <w:rPr>
          <w:rFonts w:ascii="Arial" w:hAnsi="Arial" w:cs="Arial"/>
          <w:color w:val="000000"/>
          <w:sz w:val="22"/>
          <w:szCs w:val="22"/>
        </w:rPr>
        <w:t>kim</w:t>
      </w:r>
      <w:proofErr w:type="gramEnd"/>
      <w:r>
        <w:rPr>
          <w:rFonts w:ascii="Arial" w:hAnsi="Arial" w:cs="Arial"/>
          <w:color w:val="000000"/>
          <w:sz w:val="22"/>
          <w:szCs w:val="22"/>
        </w:rPr>
        <w:t xml:space="preserve"> chỉ nam cho hành động, góp phần xây dựng một Đảng vững mạnh và một xã hội công bằng, văn minh. Tôi tin rằng, nếu mỗi cán bộ, đảng viên thực hiện tốt những chuẩn mực này, chúng ta sẽ xây dựng được một tương lai tươi sáng cho đất nước.</w:t>
      </w:r>
    </w:p>
    <w:p w:rsidR="00EE71DD" w:rsidRDefault="00EE71DD"/>
    <w:sectPr w:rsidR="00EE71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F9"/>
    <w:rsid w:val="002022F8"/>
    <w:rsid w:val="00700FF9"/>
    <w:rsid w:val="00EE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5941A-A017-42ED-B476-14267E17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0F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22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2024-08-21T04:22:00Z</dcterms:created>
  <dcterms:modified xsi:type="dcterms:W3CDTF">2024-08-21T04:24:00Z</dcterms:modified>
</cp:coreProperties>
</file>