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78A" w:rsidRPr="00BF378A" w:rsidRDefault="00BF378A" w:rsidP="00BF378A">
      <w:pPr>
        <w:pStyle w:val="NormalWeb"/>
        <w:spacing w:before="200" w:beforeAutospacing="0" w:after="200" w:afterAutospacing="0"/>
        <w:jc w:val="both"/>
      </w:pPr>
      <w:bookmarkStart w:id="0" w:name="_GoBack"/>
      <w:r w:rsidRPr="00BF378A">
        <w:rPr>
          <w:rFonts w:ascii="Arial" w:hAnsi="Arial" w:cs="Arial"/>
          <w:b/>
          <w:bCs/>
          <w:iCs/>
          <w:color w:val="000000"/>
          <w:sz w:val="22"/>
          <w:szCs w:val="22"/>
        </w:rPr>
        <w:t>Mẫu 2:</w:t>
      </w:r>
    </w:p>
    <w:bookmarkEnd w:id="0"/>
    <w:p w:rsidR="00BF378A" w:rsidRDefault="00BF378A" w:rsidP="00BF378A">
      <w:pPr>
        <w:pStyle w:val="NormalWeb"/>
        <w:spacing w:before="200" w:beforeAutospacing="0" w:after="200" w:afterAutospacing="0"/>
        <w:jc w:val="both"/>
      </w:pPr>
      <w:r>
        <w:rPr>
          <w:rFonts w:ascii="Arial" w:hAnsi="Arial" w:cs="Arial"/>
          <w:color w:val="000000"/>
          <w:sz w:val="22"/>
          <w:szCs w:val="22"/>
        </w:rPr>
        <w:t xml:space="preserve">Khi suy ngẫm về năm chuẩn mực đạo đức cách mạng của cán bộ, đảng viên, </w:t>
      </w:r>
      <w:proofErr w:type="gramStart"/>
      <w:r>
        <w:rPr>
          <w:rFonts w:ascii="Arial" w:hAnsi="Arial" w:cs="Arial"/>
          <w:color w:val="000000"/>
          <w:sz w:val="22"/>
          <w:szCs w:val="22"/>
        </w:rPr>
        <w:t>tôi</w:t>
      </w:r>
      <w:proofErr w:type="gramEnd"/>
      <w:r>
        <w:rPr>
          <w:rFonts w:ascii="Arial" w:hAnsi="Arial" w:cs="Arial"/>
          <w:color w:val="000000"/>
          <w:sz w:val="22"/>
          <w:szCs w:val="22"/>
        </w:rPr>
        <w:t xml:space="preserve"> cảm nhận rằng mỗi chuẩn mực đều mang một thông điệp sâu sắc và ý nghĩa thiết thực trong cuộc sống hàng ngày. Yêu nước, tôn trọng Nhân dân, và trung thành với Đảng, Tổ quốc không chỉ là những khẩu hiệu mà còn là động lực thúc đẩy mỗi người hành động vì lợi ích </w:t>
      </w:r>
      <w:proofErr w:type="gramStart"/>
      <w:r>
        <w:rPr>
          <w:rFonts w:ascii="Arial" w:hAnsi="Arial" w:cs="Arial"/>
          <w:color w:val="000000"/>
          <w:sz w:val="22"/>
          <w:szCs w:val="22"/>
        </w:rPr>
        <w:t>chung</w:t>
      </w:r>
      <w:proofErr w:type="gramEnd"/>
      <w:r>
        <w:rPr>
          <w:rFonts w:ascii="Arial" w:hAnsi="Arial" w:cs="Arial"/>
          <w:color w:val="000000"/>
          <w:sz w:val="22"/>
          <w:szCs w:val="22"/>
        </w:rPr>
        <w:t>. Khi cán bộ, đảng viên sống và làm việc với tinh thần yêu nước, họ sẽ truyền cảm hứng cho mọi người xung quanh, tạo ra một cộng đồng đoàn kết, mạnh mẽ.</w:t>
      </w:r>
    </w:p>
    <w:p w:rsidR="00BF378A" w:rsidRDefault="00BF378A" w:rsidP="00BF378A">
      <w:pPr>
        <w:pStyle w:val="NormalWeb"/>
        <w:spacing w:before="200" w:beforeAutospacing="0" w:after="200" w:afterAutospacing="0"/>
        <w:jc w:val="both"/>
      </w:pPr>
      <w:r>
        <w:rPr>
          <w:rFonts w:ascii="Arial" w:hAnsi="Arial" w:cs="Arial"/>
          <w:color w:val="000000"/>
          <w:sz w:val="22"/>
          <w:szCs w:val="22"/>
        </w:rPr>
        <w:t>Bản lĩnh, đổi mới, sáng tạo và hội nhập là những yếu tố cần thiết trong thời đại ngày nay. Tôi thấy rằng, trong bối cảnh thế giới thay đổi nhanh chóng, việc khuyến khích sự sáng tạo và dám nghĩ, dám làm là rất quan trọng. Những cán bộ, đảng viên có khả năng đổi mới tư duy sẽ tìm ra những giải pháp hiệu quả cho những vấn đề hiện tại, góp phần vào sự phát triển bền vững của đất nước.</w:t>
      </w:r>
    </w:p>
    <w:p w:rsidR="00BF378A" w:rsidRDefault="00BF378A" w:rsidP="00BF378A">
      <w:pPr>
        <w:pStyle w:val="NormalWeb"/>
        <w:spacing w:before="200" w:beforeAutospacing="0" w:after="200" w:afterAutospacing="0"/>
        <w:jc w:val="both"/>
      </w:pPr>
      <w:r>
        <w:rPr>
          <w:rFonts w:ascii="Arial" w:hAnsi="Arial" w:cs="Arial"/>
          <w:color w:val="000000"/>
          <w:sz w:val="22"/>
          <w:szCs w:val="22"/>
        </w:rPr>
        <w:t>Chuẩn mực cần, kiệm, liêm, chính, chí công vô tư cũng nhấn mạnh tầm quan trọng của đạo đức cá nhân trong công việc. Chỉ khi mỗi người giữ vững phẩm chất đạo đức và trách nhiệm, chúng ta mới có thể xây dựng được một xã hội trong sạch, minh bạch. Điều này không chỉ giúp ngăn chặn tham nhũng mà còn tạo dựng niềm tin trong lòng Nhân dân.</w:t>
      </w:r>
    </w:p>
    <w:p w:rsidR="00BF378A" w:rsidRDefault="00BF378A" w:rsidP="00BF378A">
      <w:pPr>
        <w:pStyle w:val="NormalWeb"/>
        <w:spacing w:before="200" w:beforeAutospacing="0" w:after="200" w:afterAutospacing="0"/>
        <w:jc w:val="both"/>
      </w:pPr>
      <w:r>
        <w:rPr>
          <w:rFonts w:ascii="Arial" w:hAnsi="Arial" w:cs="Arial"/>
          <w:color w:val="000000"/>
          <w:sz w:val="22"/>
          <w:szCs w:val="22"/>
        </w:rPr>
        <w:t xml:space="preserve">Đoàn kết, kỷ cương, tình thương và trách nhiệm là những giá trị không thể thiếu trong môi trường làm việc. Một tập thể đoàn kết sẽ vượt qua mọi khó khăn, và sự kỷ cương sẽ giúp mỗi cá nhân nhận thức rõ trách nhiệm của mình. Tôi tin rằng, khi mọi người cùng nhau làm việc với tinh thần trách nhiệm và tình thương, chúng ta sẽ đạt được những thành công lớn </w:t>
      </w:r>
      <w:proofErr w:type="gramStart"/>
      <w:r>
        <w:rPr>
          <w:rFonts w:ascii="Arial" w:hAnsi="Arial" w:cs="Arial"/>
          <w:color w:val="000000"/>
          <w:sz w:val="22"/>
          <w:szCs w:val="22"/>
        </w:rPr>
        <w:t>lao</w:t>
      </w:r>
      <w:proofErr w:type="gramEnd"/>
      <w:r>
        <w:rPr>
          <w:rFonts w:ascii="Arial" w:hAnsi="Arial" w:cs="Arial"/>
          <w:color w:val="000000"/>
          <w:sz w:val="22"/>
          <w:szCs w:val="22"/>
        </w:rPr>
        <w:t>.</w:t>
      </w:r>
    </w:p>
    <w:p w:rsidR="00BF378A" w:rsidRDefault="00BF378A" w:rsidP="00BF378A">
      <w:pPr>
        <w:pStyle w:val="NormalWeb"/>
        <w:spacing w:before="200" w:beforeAutospacing="0" w:after="200" w:afterAutospacing="0"/>
        <w:jc w:val="both"/>
      </w:pPr>
      <w:r>
        <w:rPr>
          <w:rFonts w:ascii="Arial" w:hAnsi="Arial" w:cs="Arial"/>
          <w:color w:val="000000"/>
          <w:sz w:val="22"/>
          <w:szCs w:val="22"/>
        </w:rPr>
        <w:t>Cuối cùng, gương mẫu, khiêm tốn, tu dưỡng rèn luyện và học tập suốt đời là những yếu tố quan trọng giúp mỗi cán bộ, đảng viên không ngừng phát triển. Việc không ngừng học hỏi và hoàn thiện bản thân sẽ giúp họ trở thành những người lãnh đạo tốt, có khả năng dẫn dắt và tạo ảnh hưởng tích cực đến cộng đồng.</w:t>
      </w:r>
    </w:p>
    <w:p w:rsidR="00BF378A" w:rsidRDefault="00BF378A" w:rsidP="00BF378A">
      <w:pPr>
        <w:pStyle w:val="NormalWeb"/>
        <w:spacing w:before="200" w:beforeAutospacing="0" w:after="200" w:afterAutospacing="0"/>
        <w:jc w:val="both"/>
      </w:pPr>
      <w:r>
        <w:rPr>
          <w:rFonts w:ascii="Arial" w:hAnsi="Arial" w:cs="Arial"/>
          <w:color w:val="000000"/>
          <w:sz w:val="22"/>
          <w:szCs w:val="22"/>
        </w:rPr>
        <w:t>Năm chuẩn mực đạo đức này không chỉ là yêu cầu đối với cán bộ, đảng viên mà còn là bài học quý giá cho tất cả chúng ta. Nếu mỗi cá nhân đều thực hiện tốt những giá trị này, chúng ta sẽ xây dựng được một xã hội văn minh, công bằng và phát triển bền vững.</w:t>
      </w:r>
    </w:p>
    <w:p w:rsidR="00EE71DD" w:rsidRPr="00BF378A" w:rsidRDefault="00EE71DD" w:rsidP="00BF378A"/>
    <w:sectPr w:rsidR="00EE71DD" w:rsidRPr="00BF378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FF9"/>
    <w:rsid w:val="002022F8"/>
    <w:rsid w:val="00700FF9"/>
    <w:rsid w:val="00BF378A"/>
    <w:rsid w:val="00EE7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F5941A-A017-42ED-B476-14267E170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0FF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171473">
      <w:bodyDiv w:val="1"/>
      <w:marLeft w:val="0"/>
      <w:marRight w:val="0"/>
      <w:marTop w:val="0"/>
      <w:marBottom w:val="0"/>
      <w:divBdr>
        <w:top w:val="none" w:sz="0" w:space="0" w:color="auto"/>
        <w:left w:val="none" w:sz="0" w:space="0" w:color="auto"/>
        <w:bottom w:val="none" w:sz="0" w:space="0" w:color="auto"/>
        <w:right w:val="none" w:sz="0" w:space="0" w:color="auto"/>
      </w:divBdr>
    </w:div>
    <w:div w:id="132022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2024-08-21T04:25:00Z</dcterms:created>
  <dcterms:modified xsi:type="dcterms:W3CDTF">2024-08-21T04:25:00Z</dcterms:modified>
</cp:coreProperties>
</file>