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07" w:rsidRPr="00195007" w:rsidRDefault="00195007" w:rsidP="00195007">
      <w:pPr>
        <w:shd w:val="clear" w:color="auto" w:fill="FFFFFF"/>
        <w:spacing w:after="0" w:line="234" w:lineRule="atLeast"/>
        <w:jc w:val="center"/>
        <w:rPr>
          <w:rFonts w:ascii="Arial" w:eastAsia="Times New Roman" w:hAnsi="Arial" w:cs="Arial"/>
          <w:color w:val="000000"/>
          <w:sz w:val="18"/>
          <w:szCs w:val="18"/>
        </w:rPr>
      </w:pPr>
      <w:bookmarkStart w:id="0" w:name="chuong_pl_5_1"/>
      <w:r w:rsidRPr="00195007">
        <w:rPr>
          <w:rFonts w:ascii="Arial" w:eastAsia="Times New Roman" w:hAnsi="Arial" w:cs="Arial"/>
          <w:b/>
          <w:bCs/>
          <w:color w:val="000000"/>
          <w:sz w:val="18"/>
          <w:szCs w:val="18"/>
        </w:rPr>
        <w:t>Phụ lục số 5a</w:t>
      </w:r>
      <w:bookmarkEnd w:id="0"/>
    </w:p>
    <w:p w:rsidR="00195007" w:rsidRPr="00195007" w:rsidRDefault="00195007" w:rsidP="00195007">
      <w:pPr>
        <w:shd w:val="clear" w:color="auto" w:fill="FFFFFF"/>
        <w:spacing w:after="0" w:line="234" w:lineRule="atLeast"/>
        <w:jc w:val="center"/>
        <w:rPr>
          <w:rFonts w:ascii="Arial" w:eastAsia="Times New Roman" w:hAnsi="Arial" w:cs="Arial"/>
          <w:color w:val="000000"/>
          <w:sz w:val="18"/>
          <w:szCs w:val="18"/>
        </w:rPr>
      </w:pPr>
      <w:bookmarkStart w:id="1" w:name="chuong_pl_5_1_name"/>
      <w:r w:rsidRPr="00195007">
        <w:rPr>
          <w:rFonts w:ascii="Arial" w:eastAsia="Times New Roman" w:hAnsi="Arial" w:cs="Arial"/>
          <w:b/>
          <w:bCs/>
          <w:color w:val="000000"/>
          <w:sz w:val="18"/>
          <w:szCs w:val="18"/>
        </w:rPr>
        <w:t>MẪU PHỤ LỤC DANH SÁCH THÍ SINH XIN PHÚC KHẢO BÀI THI</w:t>
      </w:r>
      <w:r w:rsidRPr="00195007">
        <w:rPr>
          <w:rFonts w:ascii="Arial" w:eastAsia="Times New Roman" w:hAnsi="Arial" w:cs="Arial"/>
          <w:b/>
          <w:bCs/>
          <w:color w:val="000000"/>
          <w:sz w:val="18"/>
          <w:szCs w:val="18"/>
        </w:rPr>
        <w:br/>
      </w:r>
      <w:bookmarkEnd w:id="1"/>
      <w:r w:rsidRPr="00195007">
        <w:rPr>
          <w:rFonts w:ascii="Arial" w:eastAsia="Times New Roman" w:hAnsi="Arial" w:cs="Arial"/>
          <w:i/>
          <w:iCs/>
          <w:color w:val="000000"/>
          <w:sz w:val="18"/>
          <w:szCs w:val="18"/>
        </w:rPr>
        <w:t>(Kèm theo Thông tư số 85/2024/TT-BTC ngày 29 tháng 11 năm 2024 của Bộ trưởng Bộ Tài chính)</w:t>
      </w:r>
    </w:p>
    <w:p w:rsidR="00195007" w:rsidRPr="00195007" w:rsidRDefault="00195007" w:rsidP="00195007">
      <w:pPr>
        <w:shd w:val="clear" w:color="auto" w:fill="FFFFFF"/>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DANH SÁCH THÍ SINH XIN PHÚC KHẢO BÀI THI</w:t>
      </w:r>
    </w:p>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b/>
          <w:bCs/>
          <w:color w:val="000000"/>
          <w:sz w:val="18"/>
          <w:szCs w:val="18"/>
        </w:rPr>
        <w:t>Cơ sở đào tạo/Doanh nghiệp bảo hiểm:</w:t>
      </w:r>
      <w:r w:rsidRPr="00195007">
        <w:rPr>
          <w:rFonts w:ascii="Arial" w:eastAsia="Times New Roman" w:hAnsi="Arial" w:cs="Arial"/>
          <w:color w:val="000000"/>
          <w:sz w:val="18"/>
          <w:szCs w:val="18"/>
        </w:rPr>
        <w:t> </w:t>
      </w:r>
      <w:r w:rsidRPr="00195007">
        <w:rPr>
          <w:rFonts w:ascii="Arial" w:eastAsia="Times New Roman" w:hAnsi="Arial" w:cs="Arial"/>
          <w:color w:val="000000"/>
          <w:sz w:val="18"/>
          <w:szCs w:val="18"/>
          <w:vertAlign w:val="superscript"/>
        </w:rPr>
        <w:t>(1)</w:t>
      </w:r>
    </w:p>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b/>
          <w:bCs/>
          <w:color w:val="000000"/>
          <w:sz w:val="18"/>
          <w:szCs w:val="18"/>
        </w:rPr>
        <w:t>Email: ……………………..</w:t>
      </w:r>
      <w:r w:rsidRPr="00195007">
        <w:rPr>
          <w:rFonts w:ascii="Arial" w:eastAsia="Times New Roman" w:hAnsi="Arial" w:cs="Arial"/>
          <w:color w:val="000000"/>
          <w:sz w:val="18"/>
          <w:szCs w:val="18"/>
        </w:rPr>
        <w:t> </w:t>
      </w:r>
      <w:r w:rsidRPr="00195007">
        <w:rPr>
          <w:rFonts w:ascii="Arial" w:eastAsia="Times New Roman" w:hAnsi="Arial" w:cs="Arial"/>
          <w:color w:val="000000"/>
          <w:sz w:val="18"/>
          <w:szCs w:val="18"/>
          <w:vertAlign w:val="superscript"/>
        </w:rPr>
        <w:t>(2)</w:t>
      </w:r>
    </w:p>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b/>
          <w:bCs/>
          <w:color w:val="000000"/>
          <w:sz w:val="18"/>
          <w:szCs w:val="18"/>
        </w:rPr>
        <w:t>Số điện thoại: ………………</w:t>
      </w:r>
      <w:r w:rsidRPr="00195007">
        <w:rPr>
          <w:rFonts w:ascii="Arial" w:eastAsia="Times New Roman" w:hAnsi="Arial" w:cs="Arial"/>
          <w:color w:val="000000"/>
          <w:sz w:val="18"/>
          <w:szCs w:val="18"/>
        </w:rPr>
        <w:t> </w:t>
      </w:r>
      <w:r w:rsidRPr="00195007">
        <w:rPr>
          <w:rFonts w:ascii="Arial" w:eastAsia="Times New Roman" w:hAnsi="Arial" w:cs="Arial"/>
          <w:color w:val="000000"/>
          <w:sz w:val="18"/>
          <w:szCs w:val="18"/>
          <w:vertAlign w:val="superscript"/>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6"/>
        <w:gridCol w:w="894"/>
        <w:gridCol w:w="895"/>
        <w:gridCol w:w="1093"/>
        <w:gridCol w:w="1192"/>
        <w:gridCol w:w="1291"/>
        <w:gridCol w:w="1093"/>
        <w:gridCol w:w="895"/>
        <w:gridCol w:w="796"/>
        <w:gridCol w:w="695"/>
      </w:tblGrid>
      <w:tr w:rsidR="00195007" w:rsidRPr="00195007" w:rsidTr="0019500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TT</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Họ và tên</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Ngày sinh</w:t>
            </w:r>
          </w:p>
        </w:tc>
        <w:tc>
          <w:tcPr>
            <w:tcW w:w="5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Số giấy tờ tùy thân </w:t>
            </w:r>
            <w:r w:rsidRPr="00195007">
              <w:rPr>
                <w:rFonts w:ascii="Arial" w:eastAsia="Times New Roman" w:hAnsi="Arial" w:cs="Arial"/>
                <w:b/>
                <w:bCs/>
                <w:color w:val="000000"/>
                <w:sz w:val="18"/>
                <w:szCs w:val="18"/>
                <w:vertAlign w:val="superscript"/>
              </w:rPr>
              <w:t>(4)</w:t>
            </w:r>
          </w:p>
        </w:tc>
        <w:tc>
          <w:tcPr>
            <w:tcW w:w="60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Tên chứng chỉ</w:t>
            </w:r>
            <w:r w:rsidRPr="00195007">
              <w:rPr>
                <w:rFonts w:ascii="Arial" w:eastAsia="Times New Roman" w:hAnsi="Arial" w:cs="Arial"/>
                <w:b/>
                <w:bCs/>
                <w:color w:val="000000"/>
                <w:sz w:val="18"/>
                <w:szCs w:val="18"/>
                <w:vertAlign w:val="superscript"/>
              </w:rPr>
              <w:t>(5)</w:t>
            </w:r>
          </w:p>
        </w:tc>
        <w:tc>
          <w:tcPr>
            <w:tcW w:w="6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Loại chứng chỉ (nếu có)</w:t>
            </w:r>
            <w:r w:rsidRPr="00195007">
              <w:rPr>
                <w:rFonts w:ascii="Arial" w:eastAsia="Times New Roman" w:hAnsi="Arial" w:cs="Arial"/>
                <w:b/>
                <w:bCs/>
                <w:color w:val="000000"/>
                <w:sz w:val="18"/>
                <w:szCs w:val="18"/>
                <w:vertAlign w:val="superscript"/>
              </w:rPr>
              <w:t>(6)</w:t>
            </w:r>
          </w:p>
        </w:tc>
        <w:tc>
          <w:tcPr>
            <w:tcW w:w="5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Mã số kỳ thi</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Ngày thi</w:t>
            </w:r>
          </w:p>
        </w:tc>
        <w:tc>
          <w:tcPr>
            <w:tcW w:w="40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Địa điểm thi</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b/>
                <w:bCs/>
                <w:color w:val="000000"/>
                <w:sz w:val="18"/>
                <w:szCs w:val="18"/>
              </w:rPr>
              <w:t>Điểm bài thi</w:t>
            </w:r>
          </w:p>
        </w:tc>
      </w:tr>
      <w:tr w:rsidR="00195007" w:rsidRPr="00195007" w:rsidTr="0019500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1</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r>
      <w:tr w:rsidR="00195007" w:rsidRPr="00195007" w:rsidTr="0019500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2</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r>
      <w:tr w:rsidR="00195007" w:rsidRPr="00195007" w:rsidTr="00195007">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r>
      <w:tr w:rsidR="00195007" w:rsidRPr="00195007" w:rsidTr="00195007">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r>
    </w:tbl>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95007" w:rsidRPr="00195007" w:rsidTr="00195007">
        <w:trPr>
          <w:trHeight w:val="622"/>
          <w:tblCellSpacing w:w="0" w:type="dxa"/>
        </w:trPr>
        <w:tc>
          <w:tcPr>
            <w:tcW w:w="4428" w:type="dxa"/>
            <w:shd w:val="clear" w:color="auto" w:fill="FFFFFF"/>
            <w:tcMar>
              <w:top w:w="0" w:type="dxa"/>
              <w:left w:w="108" w:type="dxa"/>
              <w:bottom w:w="0" w:type="dxa"/>
              <w:right w:w="108" w:type="dxa"/>
            </w:tcMar>
            <w:hideMark/>
          </w:tcPr>
          <w:p w:rsidR="00195007" w:rsidRPr="00195007" w:rsidRDefault="00195007" w:rsidP="00195007">
            <w:pPr>
              <w:spacing w:before="120" w:after="120" w:line="234" w:lineRule="atLeast"/>
              <w:rPr>
                <w:rFonts w:ascii="Arial" w:eastAsia="Times New Roman" w:hAnsi="Arial" w:cs="Arial"/>
                <w:color w:val="000000"/>
                <w:sz w:val="18"/>
                <w:szCs w:val="18"/>
              </w:rPr>
            </w:pPr>
            <w:r w:rsidRPr="0019500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195007" w:rsidRPr="00195007" w:rsidRDefault="00195007" w:rsidP="00195007">
            <w:pPr>
              <w:spacing w:before="120" w:after="120" w:line="234" w:lineRule="atLeast"/>
              <w:jc w:val="center"/>
              <w:rPr>
                <w:rFonts w:ascii="Arial" w:eastAsia="Times New Roman" w:hAnsi="Arial" w:cs="Arial"/>
                <w:color w:val="000000"/>
                <w:sz w:val="18"/>
                <w:szCs w:val="18"/>
              </w:rPr>
            </w:pPr>
            <w:r w:rsidRPr="00195007">
              <w:rPr>
                <w:rFonts w:ascii="Arial" w:eastAsia="Times New Roman" w:hAnsi="Arial" w:cs="Arial"/>
                <w:i/>
                <w:iCs/>
                <w:color w:val="000000"/>
                <w:sz w:val="18"/>
                <w:szCs w:val="18"/>
              </w:rPr>
              <w:t>….., ngày … tháng....năm ….</w:t>
            </w:r>
            <w:r w:rsidRPr="00195007">
              <w:rPr>
                <w:rFonts w:ascii="Arial" w:eastAsia="Times New Roman" w:hAnsi="Arial" w:cs="Arial"/>
                <w:i/>
                <w:iCs/>
                <w:color w:val="000000"/>
                <w:sz w:val="18"/>
                <w:szCs w:val="18"/>
              </w:rPr>
              <w:br/>
            </w:r>
            <w:r w:rsidRPr="00195007">
              <w:rPr>
                <w:rFonts w:ascii="Arial" w:eastAsia="Times New Roman" w:hAnsi="Arial" w:cs="Arial"/>
                <w:b/>
                <w:bCs/>
                <w:color w:val="000000"/>
                <w:sz w:val="18"/>
                <w:szCs w:val="18"/>
              </w:rPr>
              <w:t>ĐẠI DIỆN CƠ SỞ ĐÀO TẠO/DOANH NGHIỆP BẢO HIỂM</w:t>
            </w:r>
            <w:r w:rsidRPr="00195007">
              <w:rPr>
                <w:rFonts w:ascii="Arial" w:eastAsia="Times New Roman" w:hAnsi="Arial" w:cs="Arial"/>
                <w:b/>
                <w:bCs/>
                <w:color w:val="000000"/>
                <w:sz w:val="18"/>
                <w:szCs w:val="18"/>
              </w:rPr>
              <w:br/>
            </w:r>
            <w:r w:rsidRPr="00195007">
              <w:rPr>
                <w:rFonts w:ascii="Arial" w:eastAsia="Times New Roman" w:hAnsi="Arial" w:cs="Arial"/>
                <w:i/>
                <w:iCs/>
                <w:color w:val="000000"/>
                <w:sz w:val="18"/>
                <w:szCs w:val="18"/>
              </w:rPr>
              <w:t>(Ký, ghi rõ họ tên và đóng dấu)</w:t>
            </w:r>
          </w:p>
        </w:tc>
      </w:tr>
    </w:tbl>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b/>
          <w:bCs/>
          <w:i/>
          <w:iCs/>
          <w:color w:val="000000"/>
          <w:sz w:val="18"/>
          <w:szCs w:val="18"/>
        </w:rPr>
        <w:t>Ghi chú:</w:t>
      </w:r>
    </w:p>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color w:val="000000"/>
          <w:sz w:val="18"/>
          <w:szCs w:val="18"/>
          <w:vertAlign w:val="superscript"/>
        </w:rPr>
        <w:t>(1)</w:t>
      </w:r>
      <w:r w:rsidRPr="00195007">
        <w:rPr>
          <w:rFonts w:ascii="Arial" w:eastAsia="Times New Roman" w:hAnsi="Arial" w:cs="Arial"/>
          <w:color w:val="000000"/>
          <w:sz w:val="18"/>
          <w:szCs w:val="18"/>
        </w:rPr>
        <w:t> Ghi rõ tên cơ sở đào tạo/doanh nghiệp bảo hiểm/chi nhánh doanh nghiệp bảo hiểm phi nhân thọ nước ngoài, tổ chức tương hỗ cung cấp bảo hiểm vi mô.</w:t>
      </w:r>
    </w:p>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color w:val="000000"/>
          <w:sz w:val="18"/>
          <w:szCs w:val="18"/>
          <w:vertAlign w:val="superscript"/>
        </w:rPr>
        <w:t>(2), (3)</w:t>
      </w:r>
      <w:r w:rsidRPr="00195007">
        <w:rPr>
          <w:rFonts w:ascii="Arial" w:eastAsia="Times New Roman" w:hAnsi="Arial" w:cs="Arial"/>
          <w:color w:val="000000"/>
          <w:sz w:val="18"/>
          <w:szCs w:val="18"/>
        </w:rPr>
        <w:t> Ghi rõ email và số điện thoại của người điền thông tin.</w:t>
      </w:r>
    </w:p>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color w:val="000000"/>
          <w:sz w:val="18"/>
          <w:szCs w:val="18"/>
          <w:vertAlign w:val="superscript"/>
        </w:rPr>
        <w:t>(4)</w:t>
      </w:r>
      <w:r w:rsidRPr="00195007">
        <w:rPr>
          <w:rFonts w:ascii="Arial" w:eastAsia="Times New Roman" w:hAnsi="Arial" w:cs="Arial"/>
          <w:color w:val="000000"/>
          <w:sz w:val="18"/>
          <w:szCs w:val="18"/>
        </w:rPr>
        <w:t> Ghi số Thẻ Căn cước công dân/Thẻ Căn cước/Hộ chiếu.</w:t>
      </w:r>
    </w:p>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color w:val="000000"/>
          <w:sz w:val="18"/>
          <w:szCs w:val="18"/>
          <w:vertAlign w:val="superscript"/>
        </w:rPr>
        <w:t>(5)</w:t>
      </w:r>
      <w:r w:rsidRPr="00195007">
        <w:rPr>
          <w:rFonts w:ascii="Arial" w:eastAsia="Times New Roman" w:hAnsi="Arial" w:cs="Arial"/>
          <w:color w:val="000000"/>
          <w:sz w:val="18"/>
          <w:szCs w:val="18"/>
        </w:rPr>
        <w:t> Ghi rõ là Chứng chỉ đại lý bảo hiểm, Chứng chỉ bảo hiểm, Chứng chỉ môi giới bảo hiểm, Chứng chỉ Tư vấn, Chứng chỉ Đánh giá rủi ro bảo hiểm, Chứng chỉ Giám định tổn thất bảo hiểm hay Chứng chỉ Hỗ trợ giải quyết bồi thường.</w:t>
      </w:r>
    </w:p>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color w:val="000000"/>
          <w:sz w:val="18"/>
          <w:szCs w:val="18"/>
          <w:vertAlign w:val="superscript"/>
        </w:rPr>
        <w:t>(6)</w:t>
      </w:r>
      <w:r w:rsidRPr="00195007">
        <w:rPr>
          <w:rFonts w:ascii="Arial" w:eastAsia="Times New Roman" w:hAnsi="Arial" w:cs="Arial"/>
          <w:color w:val="000000"/>
          <w:sz w:val="18"/>
          <w:szCs w:val="18"/>
        </w:rPr>
        <w:t> Đối với Chứng chỉ bảo hiểm/Chứng chỉ Tư Vấn/Chứng chỉ Đánh giá rủi ro bảo hiểm/Chứng chỉ Hỗ trợ giải quyết bồi thường thì ghi bảo hiểm nhân thợ/bảo hiểm phi nhân thọ/bảo hiểm sức khỏe.</w:t>
      </w:r>
    </w:p>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color w:val="000000"/>
          <w:sz w:val="18"/>
          <w:szCs w:val="18"/>
        </w:rPr>
        <w:t>Đối với Chứng chỉ Giám định tổn thất bảo hiểm thì ghi rõ là loại hình bảo hiểm hàng hải, bảo hiểm hàng không hay bảo hiểm phi nhân thọ (trừ bảo hiểm hàng hải, bảo hiểm hàng không).</w:t>
      </w:r>
    </w:p>
    <w:p w:rsidR="00195007" w:rsidRPr="00195007" w:rsidRDefault="00195007" w:rsidP="00195007">
      <w:pPr>
        <w:shd w:val="clear" w:color="auto" w:fill="FFFFFF"/>
        <w:spacing w:before="120" w:after="120" w:line="234" w:lineRule="atLeast"/>
        <w:rPr>
          <w:rFonts w:ascii="Arial" w:eastAsia="Times New Roman" w:hAnsi="Arial" w:cs="Arial"/>
          <w:color w:val="000000"/>
          <w:sz w:val="18"/>
          <w:szCs w:val="18"/>
        </w:rPr>
      </w:pPr>
      <w:r w:rsidRPr="00195007">
        <w:rPr>
          <w:rFonts w:ascii="Arial" w:eastAsia="Times New Roman" w:hAnsi="Arial" w:cs="Arial"/>
          <w:color w:val="000000"/>
          <w:sz w:val="18"/>
          <w:szCs w:val="18"/>
        </w:rPr>
        <w:t>Đối với Chứng chỉ đại lý bảo hiểm thì ghi rõ là Chứng chỉ đại lý bảo hiểm nhân thọ cơ bản, Chứng chỉ đại lý bảo hiểm liên kết đơn vị, Chứng chỉ đại lý bảo hiểm phi nhân thọ cơ bản, Chứng chỉ đại lý bảo hiểm hàng hải, Chứng chỉ đại lý bảo hiểm hàng không hay Chứng chỉ đại lý bảo hiểm sức khỏe.</w:t>
      </w:r>
    </w:p>
    <w:p w:rsidR="006F2262" w:rsidRDefault="006F2262">
      <w:bookmarkStart w:id="2" w:name="_GoBack"/>
      <w:bookmarkEnd w:id="2"/>
    </w:p>
    <w:sectPr w:rsidR="006F2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87"/>
    <w:rsid w:val="00195007"/>
    <w:rsid w:val="006F2262"/>
    <w:rsid w:val="008228BA"/>
    <w:rsid w:val="00D6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0DC1F-9098-48FD-90AC-47930601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007"/>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4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2024-12-09T08:22:00Z</dcterms:created>
  <dcterms:modified xsi:type="dcterms:W3CDTF">2024-12-09T08:22:00Z</dcterms:modified>
</cp:coreProperties>
</file>