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53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235"/>
        <w:gridCol w:w="8303"/>
      </w:tblGrid>
      <w:tr w:rsidR="00EB07BE" w:rsidRPr="00EB07BE" w:rsidTr="00EB07BE">
        <w:tc>
          <w:tcPr>
            <w:tcW w:w="40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TÊN CÔNG TY…</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Số: …/TB</w:t>
            </w:r>
          </w:p>
          <w:p w:rsidR="00EB07BE" w:rsidRPr="00EB07BE" w:rsidRDefault="00EB07BE" w:rsidP="00EB07BE">
            <w:pPr>
              <w:spacing w:after="150" w:line="360" w:lineRule="auto"/>
              <w:jc w:val="center"/>
              <w:rPr>
                <w:rFonts w:ascii="Arial" w:eastAsia="Times New Roman" w:hAnsi="Arial" w:cs="Arial"/>
                <w:color w:val="000000"/>
              </w:rPr>
            </w:pPr>
            <w:r w:rsidRPr="00EB07BE">
              <w:rPr>
                <w:rFonts w:ascii="Arial" w:eastAsia="Times New Roman" w:hAnsi="Arial" w:cs="Arial"/>
                <w:color w:val="000000"/>
              </w:rPr>
              <w:t> </w:t>
            </w:r>
          </w:p>
        </w:tc>
        <w:tc>
          <w:tcPr>
            <w:tcW w:w="787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CỘNG HÒA XÃ HỘI CHỦ NGHĨA VIỆT NAM</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i/>
                <w:iCs/>
                <w:color w:val="000000"/>
              </w:rPr>
              <w:t>Độc lập – Tự do – Hạnh phúc</w:t>
            </w:r>
          </w:p>
        </w:tc>
      </w:tr>
    </w:tbl>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THÔNG BÁO</w:t>
      </w:r>
    </w:p>
    <w:p w:rsidR="00EB07BE" w:rsidRPr="00E32903" w:rsidRDefault="00EB07BE" w:rsidP="00EB07BE">
      <w:pPr>
        <w:shd w:val="clear" w:color="auto" w:fill="FFFFFF"/>
        <w:spacing w:after="0" w:line="360" w:lineRule="auto"/>
        <w:jc w:val="center"/>
        <w:rPr>
          <w:rFonts w:ascii="Arial" w:eastAsia="Times New Roman" w:hAnsi="Arial" w:cs="Arial"/>
          <w:color w:val="000000"/>
          <w:lang w:val="vi-VN"/>
        </w:rPr>
      </w:pPr>
      <w:r w:rsidRPr="00EB07BE">
        <w:rPr>
          <w:rFonts w:ascii="Arial" w:eastAsia="Times New Roman" w:hAnsi="Arial" w:cs="Arial"/>
          <w:b/>
          <w:bCs/>
          <w:i/>
          <w:iCs/>
          <w:color w:val="000000"/>
        </w:rPr>
        <w:t xml:space="preserve">V/v: Nghỉ lễ </w:t>
      </w:r>
      <w:r w:rsidR="00E32903">
        <w:rPr>
          <w:rFonts w:ascii="Arial" w:eastAsia="Times New Roman" w:hAnsi="Arial" w:cs="Arial"/>
          <w:b/>
          <w:bCs/>
          <w:i/>
          <w:iCs/>
          <w:color w:val="000000"/>
          <w:lang w:val="vi-VN"/>
        </w:rPr>
        <w:t>Giỗ tổ Hùng Vương</w:t>
      </w:r>
      <w:bookmarkStart w:id="0" w:name="_GoBack"/>
      <w:bookmarkEnd w:id="0"/>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vào Bộ luật lao động nước Cộng hòa XHCN Việt Nam;</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theo Quy định của Công ty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vào tình hình làm việc của nhân viên trong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Giám đốc thông báo cho nghỉ toàn bộ cán bộ, nhân viên trong công ty như sau:</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1: Nhân dịp …………………….., toàn thể cán bộ và nhân viên trong Công ty được nghỉ Lễ theo quy định ngày ……………………….. Toàn thể cán bộ nhân viên đi làm trở lại vào ngày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2: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3: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4: Đề nghị các phòng ban có trách nhiệm thi hành tốt thông báo này.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Đại diện công ty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Giám đốc</w:t>
      </w:r>
    </w:p>
    <w:p w:rsidR="00672D0B" w:rsidRPr="00EB07BE" w:rsidRDefault="00E32903" w:rsidP="00EB07BE">
      <w:pPr>
        <w:spacing w:line="360" w:lineRule="auto"/>
      </w:pPr>
    </w:p>
    <w:sectPr w:rsidR="00672D0B" w:rsidRPr="00EB07BE" w:rsidSect="00EB07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BE"/>
    <w:rsid w:val="007224A8"/>
    <w:rsid w:val="00A43453"/>
    <w:rsid w:val="00E32903"/>
    <w:rsid w:val="00E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FB21-D3D8-4D8E-B2F0-90BDDFF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7BE"/>
    <w:rPr>
      <w:b/>
      <w:bCs/>
    </w:rPr>
  </w:style>
  <w:style w:type="paragraph" w:styleId="NormalWeb">
    <w:name w:val="Normal (Web)"/>
    <w:basedOn w:val="Normal"/>
    <w:uiPriority w:val="99"/>
    <w:semiHidden/>
    <w:unhideWhenUsed/>
    <w:rsid w:val="00EB0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PC</cp:lastModifiedBy>
  <cp:revision>2</cp:revision>
  <dcterms:created xsi:type="dcterms:W3CDTF">2024-04-05T08:56:00Z</dcterms:created>
  <dcterms:modified xsi:type="dcterms:W3CDTF">2024-04-05T08:56:00Z</dcterms:modified>
</cp:coreProperties>
</file>