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5D7" w:rsidRPr="00447313" w:rsidRDefault="00447313" w:rsidP="00447313">
      <w:pPr>
        <w:spacing w:before="120"/>
        <w:jc w:val="center"/>
        <w:rPr>
          <w:rFonts w:ascii="Arial" w:hAnsi="Arial" w:cs="Arial"/>
          <w:b/>
        </w:rPr>
      </w:pPr>
      <w:r>
        <w:rPr>
          <w:rFonts w:ascii="Arial" w:hAnsi="Arial" w:cs="Arial"/>
          <w:b/>
        </w:rPr>
        <w:t>PHỤ LỤC I</w:t>
      </w:r>
    </w:p>
    <w:p w:rsidR="002955D7" w:rsidRPr="00DE23B2" w:rsidRDefault="00DE23B2" w:rsidP="00DE23B2">
      <w:pPr>
        <w:spacing w:before="120"/>
        <w:jc w:val="center"/>
        <w:rPr>
          <w:rFonts w:ascii="Arial" w:hAnsi="Arial" w:cs="Arial"/>
          <w:i/>
          <w:sz w:val="20"/>
        </w:rPr>
      </w:pPr>
      <w:r w:rsidRPr="00447313">
        <w:rPr>
          <w:rFonts w:ascii="Arial" w:hAnsi="Arial" w:cs="Arial"/>
          <w:sz w:val="20"/>
        </w:rPr>
        <w:t>MẪU THÔNG BÁO KHẢO SÁT SỰ QUAN TÂM</w:t>
      </w:r>
      <w:r w:rsidR="00211CCF">
        <w:rPr>
          <w:rFonts w:ascii="Arial" w:hAnsi="Arial" w:cs="Arial"/>
          <w:sz w:val="20"/>
          <w:lang w:val="en-US"/>
        </w:rPr>
        <w:t xml:space="preserve"> </w:t>
      </w:r>
      <w:r w:rsidRPr="00447313">
        <w:rPr>
          <w:rFonts w:ascii="Arial" w:hAnsi="Arial" w:cs="Arial"/>
          <w:sz w:val="20"/>
        </w:rPr>
        <w:t>DỰ ÁN PPP</w:t>
      </w:r>
      <w:r w:rsidR="00447313">
        <w:rPr>
          <w:rFonts w:ascii="Arial" w:hAnsi="Arial" w:cs="Arial"/>
          <w:sz w:val="20"/>
          <w:lang w:val="en-US"/>
        </w:rPr>
        <w:br/>
      </w:r>
      <w:r w:rsidR="002955D7" w:rsidRPr="00447313">
        <w:rPr>
          <w:rFonts w:ascii="Arial" w:hAnsi="Arial" w:cs="Arial"/>
          <w:sz w:val="20"/>
        </w:rPr>
        <w:t>(Webform trên Hệ thống)</w:t>
      </w:r>
      <w:r w:rsidR="00447313">
        <w:rPr>
          <w:rFonts w:ascii="Arial" w:hAnsi="Arial" w:cs="Arial"/>
          <w:sz w:val="20"/>
          <w:lang w:val="en-US"/>
        </w:rPr>
        <w:br/>
      </w:r>
      <w:r w:rsidR="007737AD" w:rsidRPr="00DE23B2">
        <w:rPr>
          <w:rFonts w:ascii="Arial" w:hAnsi="Arial" w:cs="Arial"/>
          <w:i/>
          <w:sz w:val="20"/>
        </w:rPr>
        <w:t xml:space="preserve">(Kèm theo </w:t>
      </w:r>
      <w:r w:rsidR="007737AD" w:rsidRPr="00DE23B2">
        <w:rPr>
          <w:rFonts w:ascii="Arial" w:hAnsi="Arial" w:cs="Arial"/>
          <w:i/>
          <w:sz w:val="20"/>
          <w:lang w:val="en-US"/>
        </w:rPr>
        <w:t>Th</w:t>
      </w:r>
      <w:r w:rsidR="002955D7" w:rsidRPr="00DE23B2">
        <w:rPr>
          <w:rFonts w:ascii="Arial" w:hAnsi="Arial" w:cs="Arial"/>
          <w:i/>
          <w:sz w:val="20"/>
        </w:rPr>
        <w:t>ông tư s</w:t>
      </w:r>
      <w:r w:rsidR="007737AD" w:rsidRPr="00DE23B2">
        <w:rPr>
          <w:rFonts w:ascii="Arial" w:hAnsi="Arial" w:cs="Arial"/>
          <w:i/>
          <w:sz w:val="20"/>
          <w:lang w:val="en-US"/>
        </w:rPr>
        <w:t>ố</w:t>
      </w:r>
      <w:r w:rsidR="002955D7" w:rsidRPr="00DE23B2">
        <w:rPr>
          <w:rFonts w:ascii="Arial" w:hAnsi="Arial" w:cs="Arial"/>
          <w:i/>
          <w:sz w:val="20"/>
        </w:rPr>
        <w:t xml:space="preserve"> </w:t>
      </w:r>
      <w:r w:rsidR="00CD6D81" w:rsidRPr="00DE23B2">
        <w:rPr>
          <w:rFonts w:ascii="Arial" w:hAnsi="Arial" w:cs="Arial"/>
          <w:i/>
          <w:sz w:val="20"/>
          <w:lang w:val="en-US"/>
        </w:rPr>
        <w:t>9</w:t>
      </w:r>
      <w:r w:rsidR="002955D7" w:rsidRPr="00DE23B2">
        <w:rPr>
          <w:rFonts w:ascii="Arial" w:hAnsi="Arial" w:cs="Arial"/>
          <w:i/>
          <w:sz w:val="20"/>
        </w:rPr>
        <w:t>8/2025/</w:t>
      </w:r>
      <w:r w:rsidR="005901D4" w:rsidRPr="00DE23B2">
        <w:rPr>
          <w:rFonts w:ascii="Arial" w:hAnsi="Arial" w:cs="Arial"/>
          <w:i/>
          <w:sz w:val="20"/>
          <w:lang w:val="en-US"/>
        </w:rPr>
        <w:t>T</w:t>
      </w:r>
      <w:r w:rsidR="002955D7" w:rsidRPr="00DE23B2">
        <w:rPr>
          <w:rFonts w:ascii="Arial" w:hAnsi="Arial" w:cs="Arial"/>
          <w:i/>
          <w:sz w:val="20"/>
        </w:rPr>
        <w:t>T-BKHĐT</w:t>
      </w:r>
      <w:r w:rsidR="00772748" w:rsidRPr="00DE23B2">
        <w:rPr>
          <w:rFonts w:ascii="Arial" w:hAnsi="Arial" w:cs="Arial"/>
          <w:i/>
          <w:sz w:val="20"/>
          <w:lang w:val="en-US"/>
        </w:rPr>
        <w:t xml:space="preserve"> </w:t>
      </w:r>
      <w:r w:rsidR="002955D7" w:rsidRPr="00DE23B2">
        <w:rPr>
          <w:rFonts w:ascii="Arial" w:hAnsi="Arial" w:cs="Arial"/>
          <w:i/>
          <w:sz w:val="20"/>
        </w:rPr>
        <w:t>ngày</w:t>
      </w:r>
      <w:r w:rsidR="00772748" w:rsidRPr="00DE23B2">
        <w:rPr>
          <w:rFonts w:ascii="Arial" w:hAnsi="Arial" w:cs="Arial"/>
          <w:i/>
          <w:sz w:val="20"/>
          <w:lang w:val="en-US"/>
        </w:rPr>
        <w:t xml:space="preserve"> 27 t</w:t>
      </w:r>
      <w:r w:rsidR="002955D7" w:rsidRPr="00DE23B2">
        <w:rPr>
          <w:rFonts w:ascii="Arial" w:hAnsi="Arial" w:cs="Arial"/>
          <w:i/>
          <w:sz w:val="20"/>
        </w:rPr>
        <w:t>háng 10 năm 2025</w:t>
      </w:r>
      <w:r w:rsidR="00A2678F" w:rsidRPr="00DE23B2">
        <w:rPr>
          <w:rFonts w:ascii="Arial" w:hAnsi="Arial" w:cs="Arial"/>
          <w:i/>
          <w:sz w:val="20"/>
        </w:rPr>
        <w:t xml:space="preserve"> </w:t>
      </w:r>
      <w:r w:rsidR="002955D7" w:rsidRPr="00DE23B2">
        <w:rPr>
          <w:rFonts w:ascii="Arial" w:hAnsi="Arial" w:cs="Arial"/>
          <w:i/>
          <w:sz w:val="20"/>
        </w:rPr>
        <w:t>của Bộ trưởng Bộ Tài chính)</w:t>
      </w:r>
    </w:p>
    <w:p w:rsidR="008813F9" w:rsidRPr="003E70A7" w:rsidRDefault="008813F9" w:rsidP="003E70A7">
      <w:pPr>
        <w:spacing w:before="120"/>
        <w:rPr>
          <w:rFonts w:ascii="Arial" w:hAnsi="Arial" w:cs="Arial"/>
          <w:sz w:val="20"/>
          <w:lang w:val="en-US"/>
        </w:rPr>
      </w:pPr>
    </w:p>
    <w:p w:rsidR="008813F9" w:rsidRPr="003E70A7" w:rsidRDefault="002955D7" w:rsidP="003E70A7">
      <w:pPr>
        <w:spacing w:before="120"/>
        <w:jc w:val="right"/>
        <w:rPr>
          <w:rFonts w:ascii="Arial" w:hAnsi="Arial" w:cs="Arial"/>
          <w:b/>
          <w:sz w:val="20"/>
          <w:lang w:val="en-US"/>
        </w:rPr>
      </w:pPr>
      <w:r w:rsidRPr="003E70A7">
        <w:rPr>
          <w:rFonts w:ascii="Arial" w:hAnsi="Arial" w:cs="Arial"/>
          <w:b/>
          <w:sz w:val="20"/>
        </w:rPr>
        <w:t xml:space="preserve">(Webform trên Hệ thống) </w:t>
      </w:r>
    </w:p>
    <w:p w:rsidR="002955D7" w:rsidRPr="003E70A7" w:rsidRDefault="008813F9" w:rsidP="003E70A7">
      <w:pPr>
        <w:spacing w:before="120"/>
        <w:jc w:val="center"/>
        <w:rPr>
          <w:rFonts w:ascii="Arial" w:hAnsi="Arial" w:cs="Arial"/>
          <w:b/>
          <w:sz w:val="20"/>
          <w:lang w:val="en-US"/>
        </w:rPr>
      </w:pPr>
      <w:r w:rsidRPr="003E70A7">
        <w:rPr>
          <w:rFonts w:ascii="Arial" w:hAnsi="Arial" w:cs="Arial"/>
          <w:b/>
          <w:sz w:val="20"/>
        </w:rPr>
        <w:t>TH</w:t>
      </w:r>
      <w:r w:rsidR="007B0F94" w:rsidRPr="003E70A7">
        <w:rPr>
          <w:rFonts w:ascii="Arial" w:hAnsi="Arial" w:cs="Arial"/>
          <w:b/>
          <w:sz w:val="20"/>
          <w:lang w:val="en-US"/>
        </w:rPr>
        <w:t>Ô</w:t>
      </w:r>
      <w:r w:rsidRPr="003E70A7">
        <w:rPr>
          <w:rFonts w:ascii="Arial" w:hAnsi="Arial" w:cs="Arial"/>
          <w:b/>
          <w:sz w:val="20"/>
        </w:rPr>
        <w:t>NG BÁO KHẢO SÁT SỰ QUAN TÂM</w:t>
      </w:r>
      <w:r w:rsidRPr="003E70A7">
        <w:rPr>
          <w:rStyle w:val="FootnoteReference"/>
          <w:rFonts w:ascii="Arial" w:hAnsi="Arial" w:cs="Arial"/>
          <w:b/>
          <w:sz w:val="20"/>
        </w:rPr>
        <w:footnoteReference w:customMarkFollows="1" w:id="1"/>
        <w:t>[1]</w:t>
      </w:r>
    </w:p>
    <w:p w:rsidR="002955D7" w:rsidRPr="003E70A7" w:rsidRDefault="002955D7" w:rsidP="003E70A7">
      <w:pPr>
        <w:spacing w:before="120"/>
        <w:rPr>
          <w:rFonts w:ascii="Arial" w:hAnsi="Arial" w:cs="Arial"/>
          <w:sz w:val="20"/>
        </w:rPr>
      </w:pPr>
      <w:r w:rsidRPr="003E70A7">
        <w:rPr>
          <w:rFonts w:ascii="Arial" w:hAnsi="Arial" w:cs="Arial"/>
          <w:sz w:val="20"/>
        </w:rPr>
        <w:t>Thông báo được đăng tải bằng tiếng Anh và tiếng Việt trên Hệ thống mạng đấu thầu quốc gia, trang thông tin điện t</w:t>
      </w:r>
      <w:r w:rsidR="007C3E5A" w:rsidRPr="003E70A7">
        <w:rPr>
          <w:rFonts w:ascii="Arial" w:hAnsi="Arial" w:cs="Arial"/>
          <w:sz w:val="20"/>
          <w:lang w:val="en-US"/>
        </w:rPr>
        <w:t>ử</w:t>
      </w:r>
      <w:r w:rsidRPr="003E70A7">
        <w:rPr>
          <w:rFonts w:ascii="Arial" w:hAnsi="Arial" w:cs="Arial"/>
          <w:sz w:val="20"/>
        </w:rPr>
        <w:t xml:space="preserve"> (nếu có) của bộ, cơ quan trung ương, cơ quan khác, </w:t>
      </w:r>
      <w:r w:rsidR="00A2678F" w:rsidRPr="003E70A7">
        <w:rPr>
          <w:rFonts w:ascii="Arial" w:hAnsi="Arial" w:cs="Arial"/>
          <w:sz w:val="20"/>
        </w:rPr>
        <w:t>Ủy ban</w:t>
      </w:r>
      <w:r w:rsidRPr="003E70A7">
        <w:rPr>
          <w:rFonts w:ascii="Arial" w:hAnsi="Arial" w:cs="Arial"/>
          <w:sz w:val="20"/>
        </w:rPr>
        <w:t xml:space="preserve"> nhân dân cấ</w:t>
      </w:r>
      <w:r w:rsidR="00B92734" w:rsidRPr="003E70A7">
        <w:rPr>
          <w:rFonts w:ascii="Arial" w:hAnsi="Arial" w:cs="Arial"/>
          <w:sz w:val="20"/>
        </w:rPr>
        <w:t>p t</w:t>
      </w:r>
      <w:r w:rsidR="00B92734" w:rsidRPr="003E70A7">
        <w:rPr>
          <w:rFonts w:ascii="Arial" w:hAnsi="Arial" w:cs="Arial"/>
          <w:sz w:val="20"/>
          <w:lang w:val="en-US"/>
        </w:rPr>
        <w:t>ỉ</w:t>
      </w:r>
      <w:r w:rsidRPr="003E70A7">
        <w:rPr>
          <w:rFonts w:ascii="Arial" w:hAnsi="Arial" w:cs="Arial"/>
          <w:sz w:val="20"/>
        </w:rPr>
        <w:t>nh.</w:t>
      </w:r>
    </w:p>
    <w:p w:rsidR="002955D7" w:rsidRPr="003E70A7" w:rsidRDefault="002955D7" w:rsidP="001C18D4">
      <w:pPr>
        <w:spacing w:before="120"/>
        <w:jc w:val="center"/>
        <w:rPr>
          <w:rFonts w:ascii="Arial" w:hAnsi="Arial" w:cs="Arial"/>
          <w:sz w:val="20"/>
        </w:rPr>
      </w:pPr>
      <w:r w:rsidRPr="003E70A7">
        <w:rPr>
          <w:rFonts w:ascii="Arial" w:hAnsi="Arial" w:cs="Arial"/>
          <w:sz w:val="20"/>
        </w:rPr>
        <w:t>Kính gửi: Các nhà đầu tư quan tâm và bên cho vay.</w:t>
      </w:r>
    </w:p>
    <w:p w:rsidR="002955D7" w:rsidRPr="003E70A7" w:rsidRDefault="008E6099" w:rsidP="003E70A7">
      <w:pPr>
        <w:spacing w:before="120"/>
        <w:rPr>
          <w:rFonts w:ascii="Arial" w:hAnsi="Arial" w:cs="Arial"/>
          <w:sz w:val="20"/>
        </w:rPr>
      </w:pPr>
      <w:r w:rsidRPr="003E70A7">
        <w:rPr>
          <w:rFonts w:ascii="Arial" w:hAnsi="Arial" w:cs="Arial"/>
          <w:sz w:val="20"/>
          <w:lang w:val="en-US"/>
        </w:rPr>
        <w:t xml:space="preserve">________ </w:t>
      </w:r>
      <w:r w:rsidR="002955D7" w:rsidRPr="003E70A7">
        <w:rPr>
          <w:rFonts w:ascii="Arial" w:hAnsi="Arial" w:cs="Arial"/>
          <w:i/>
          <w:sz w:val="20"/>
        </w:rPr>
        <w:t xml:space="preserve">[Hệ thống trích </w:t>
      </w:r>
      <w:r w:rsidR="00A2678F" w:rsidRPr="003E70A7">
        <w:rPr>
          <w:rFonts w:ascii="Arial" w:hAnsi="Arial" w:cs="Arial"/>
          <w:i/>
          <w:sz w:val="20"/>
        </w:rPr>
        <w:t>xuất</w:t>
      </w:r>
      <w:r w:rsidR="002955D7" w:rsidRPr="003E70A7">
        <w:rPr>
          <w:rFonts w:ascii="Arial" w:hAnsi="Arial" w:cs="Arial"/>
          <w:i/>
          <w:sz w:val="20"/>
        </w:rPr>
        <w:t xml:space="preserve"> tên Cơ quan có </w:t>
      </w:r>
      <w:r w:rsidR="00A2678F" w:rsidRPr="003E70A7">
        <w:rPr>
          <w:rFonts w:ascii="Arial" w:hAnsi="Arial" w:cs="Arial"/>
          <w:i/>
          <w:sz w:val="20"/>
        </w:rPr>
        <w:t>thẩm quyền</w:t>
      </w:r>
      <w:r w:rsidR="002955D7" w:rsidRPr="003E70A7">
        <w:rPr>
          <w:rFonts w:ascii="Arial" w:hAnsi="Arial" w:cs="Arial"/>
          <w:i/>
          <w:sz w:val="20"/>
        </w:rPr>
        <w:t>]</w:t>
      </w:r>
      <w:r w:rsidR="002955D7" w:rsidRPr="003E70A7">
        <w:rPr>
          <w:rFonts w:ascii="Arial" w:hAnsi="Arial" w:cs="Arial"/>
          <w:sz w:val="20"/>
        </w:rPr>
        <w:t xml:space="preserve"> mời các nhà đầu tư</w:t>
      </w:r>
      <w:r w:rsidR="00F7736B" w:rsidRPr="003E70A7">
        <w:rPr>
          <w:rFonts w:ascii="Arial" w:hAnsi="Arial" w:cs="Arial"/>
          <w:sz w:val="20"/>
          <w:lang w:val="en-US"/>
        </w:rPr>
        <w:t xml:space="preserve"> </w:t>
      </w:r>
      <w:r w:rsidR="002955D7" w:rsidRPr="003E70A7">
        <w:rPr>
          <w:rFonts w:ascii="Arial" w:hAnsi="Arial" w:cs="Arial"/>
          <w:sz w:val="20"/>
        </w:rPr>
        <w:t>đăng ký quan tâm thực hiện dự án</w:t>
      </w:r>
      <w:r w:rsidR="00A2678F" w:rsidRPr="003E70A7">
        <w:rPr>
          <w:rFonts w:ascii="Arial" w:hAnsi="Arial" w:cs="Arial"/>
          <w:sz w:val="20"/>
        </w:rPr>
        <w:t xml:space="preserve"> </w:t>
      </w:r>
      <w:r w:rsidR="00A176A6" w:rsidRPr="003E70A7">
        <w:rPr>
          <w:rFonts w:ascii="Arial" w:hAnsi="Arial" w:cs="Arial"/>
          <w:sz w:val="20"/>
          <w:lang w:val="en-US"/>
        </w:rPr>
        <w:t xml:space="preserve">____ </w:t>
      </w:r>
      <w:r w:rsidR="002955D7" w:rsidRPr="003E70A7">
        <w:rPr>
          <w:rFonts w:ascii="Arial" w:hAnsi="Arial" w:cs="Arial"/>
          <w:i/>
          <w:sz w:val="20"/>
        </w:rPr>
        <w:t>[Ghi tên dự</w:t>
      </w:r>
      <w:r w:rsidR="00A176A6" w:rsidRPr="003E70A7">
        <w:rPr>
          <w:rFonts w:ascii="Arial" w:hAnsi="Arial" w:cs="Arial"/>
          <w:i/>
          <w:sz w:val="20"/>
        </w:rPr>
        <w:t xml:space="preserve"> </w:t>
      </w:r>
      <w:r w:rsidR="00A176A6" w:rsidRPr="003E70A7">
        <w:rPr>
          <w:rFonts w:ascii="Arial" w:hAnsi="Arial" w:cs="Arial"/>
          <w:i/>
          <w:sz w:val="20"/>
          <w:lang w:val="en-US"/>
        </w:rPr>
        <w:t>á</w:t>
      </w:r>
      <w:r w:rsidR="002955D7" w:rsidRPr="003E70A7">
        <w:rPr>
          <w:rFonts w:ascii="Arial" w:hAnsi="Arial" w:cs="Arial"/>
          <w:i/>
          <w:sz w:val="20"/>
        </w:rPr>
        <w:t>n]</w:t>
      </w:r>
      <w:r w:rsidR="002955D7" w:rsidRPr="003E70A7">
        <w:rPr>
          <w:rFonts w:ascii="Arial" w:hAnsi="Arial" w:cs="Arial"/>
          <w:sz w:val="20"/>
        </w:rPr>
        <w:t xml:space="preserve"> với các thông tin như sau:</w:t>
      </w:r>
    </w:p>
    <w:p w:rsidR="002955D7" w:rsidRPr="003E70A7" w:rsidRDefault="001C18D4" w:rsidP="003E70A7">
      <w:pPr>
        <w:spacing w:before="120"/>
        <w:rPr>
          <w:rFonts w:ascii="Arial" w:hAnsi="Arial" w:cs="Arial"/>
          <w:b/>
          <w:sz w:val="20"/>
        </w:rPr>
      </w:pPr>
      <w:r>
        <w:rPr>
          <w:rFonts w:ascii="Arial" w:hAnsi="Arial" w:cs="Arial"/>
          <w:b/>
          <w:sz w:val="20"/>
        </w:rPr>
        <w:t>I. THÔNG TIN SƠ BỘ VỀ DỰ ÁN</w:t>
      </w:r>
    </w:p>
    <w:p w:rsidR="002955D7" w:rsidRPr="003E70A7" w:rsidRDefault="002955D7" w:rsidP="003E70A7">
      <w:pPr>
        <w:spacing w:before="120"/>
        <w:rPr>
          <w:rFonts w:ascii="Arial" w:hAnsi="Arial" w:cs="Arial"/>
          <w:sz w:val="20"/>
          <w:lang w:val="en-US"/>
        </w:rPr>
      </w:pPr>
      <w:r w:rsidRPr="003E70A7">
        <w:rPr>
          <w:rFonts w:ascii="Arial" w:hAnsi="Arial" w:cs="Arial"/>
          <w:sz w:val="20"/>
        </w:rPr>
        <w:t>1.</w:t>
      </w:r>
      <w:r w:rsidR="00A2678F" w:rsidRPr="003E70A7">
        <w:rPr>
          <w:rFonts w:ascii="Arial" w:hAnsi="Arial" w:cs="Arial"/>
          <w:sz w:val="20"/>
        </w:rPr>
        <w:t xml:space="preserve"> </w:t>
      </w:r>
      <w:r w:rsidRPr="003E70A7">
        <w:rPr>
          <w:rFonts w:ascii="Arial" w:hAnsi="Arial" w:cs="Arial"/>
          <w:sz w:val="20"/>
        </w:rPr>
        <w:t>Mục tiêu:</w:t>
      </w:r>
      <w:r w:rsidR="00A2678F" w:rsidRPr="003E70A7">
        <w:rPr>
          <w:rFonts w:ascii="Arial" w:hAnsi="Arial" w:cs="Arial"/>
          <w:sz w:val="20"/>
        </w:rPr>
        <w:t xml:space="preserve"> </w:t>
      </w:r>
      <w:r w:rsidR="007C7AA3"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2.</w:t>
      </w:r>
      <w:r w:rsidR="00A2678F" w:rsidRPr="003E70A7">
        <w:rPr>
          <w:rFonts w:ascii="Arial" w:hAnsi="Arial" w:cs="Arial"/>
          <w:sz w:val="20"/>
        </w:rPr>
        <w:t xml:space="preserve"> </w:t>
      </w:r>
      <w:r w:rsidRPr="003E70A7">
        <w:rPr>
          <w:rFonts w:ascii="Arial" w:hAnsi="Arial" w:cs="Arial"/>
          <w:sz w:val="20"/>
        </w:rPr>
        <w:t>Dự kiến quy mô dự án:</w:t>
      </w:r>
      <w:r w:rsidR="00A2678F" w:rsidRPr="003E70A7">
        <w:rPr>
          <w:rFonts w:ascii="Arial" w:hAnsi="Arial" w:cs="Arial"/>
          <w:sz w:val="20"/>
        </w:rPr>
        <w:t xml:space="preserve"> </w:t>
      </w:r>
      <w:r w:rsidR="007C7AA3"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3.</w:t>
      </w:r>
      <w:r w:rsidR="00A2678F" w:rsidRPr="003E70A7">
        <w:rPr>
          <w:rFonts w:ascii="Arial" w:hAnsi="Arial" w:cs="Arial"/>
          <w:sz w:val="20"/>
        </w:rPr>
        <w:t xml:space="preserve"> </w:t>
      </w:r>
      <w:r w:rsidRPr="003E70A7">
        <w:rPr>
          <w:rFonts w:ascii="Arial" w:hAnsi="Arial" w:cs="Arial"/>
          <w:sz w:val="20"/>
        </w:rPr>
        <w:t>Địa điểm thực hiện dự án:</w:t>
      </w:r>
      <w:r w:rsidR="00A2678F" w:rsidRPr="003E70A7">
        <w:rPr>
          <w:rFonts w:ascii="Arial" w:hAnsi="Arial" w:cs="Arial"/>
          <w:sz w:val="20"/>
        </w:rPr>
        <w:t xml:space="preserve"> </w:t>
      </w:r>
      <w:r w:rsidR="007C7AA3"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4.</w:t>
      </w:r>
      <w:r w:rsidR="00A2678F" w:rsidRPr="003E70A7">
        <w:rPr>
          <w:rFonts w:ascii="Arial" w:hAnsi="Arial" w:cs="Arial"/>
          <w:sz w:val="20"/>
        </w:rPr>
        <w:t xml:space="preserve"> </w:t>
      </w:r>
      <w:r w:rsidRPr="003E70A7">
        <w:rPr>
          <w:rFonts w:ascii="Arial" w:hAnsi="Arial" w:cs="Arial"/>
          <w:sz w:val="20"/>
        </w:rPr>
        <w:t>Dự kiến thời gian xây dựng công trình, hệ thống cơ sở hạ tầng:</w:t>
      </w:r>
      <w:r w:rsidR="00A2678F" w:rsidRPr="003E70A7">
        <w:rPr>
          <w:rFonts w:ascii="Arial" w:hAnsi="Arial" w:cs="Arial"/>
          <w:sz w:val="20"/>
        </w:rPr>
        <w:t xml:space="preserve"> </w:t>
      </w:r>
      <w:r w:rsidR="00E9607E"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5.</w:t>
      </w:r>
      <w:r w:rsidR="00A2678F" w:rsidRPr="003E70A7">
        <w:rPr>
          <w:rFonts w:ascii="Arial" w:hAnsi="Arial" w:cs="Arial"/>
          <w:sz w:val="20"/>
        </w:rPr>
        <w:t xml:space="preserve"> </w:t>
      </w:r>
      <w:r w:rsidRPr="003E70A7">
        <w:rPr>
          <w:rFonts w:ascii="Arial" w:hAnsi="Arial" w:cs="Arial"/>
          <w:sz w:val="20"/>
        </w:rPr>
        <w:t>Thời hạn hợp đồng dự án:</w:t>
      </w:r>
      <w:r w:rsidR="00A2678F" w:rsidRPr="003E70A7">
        <w:rPr>
          <w:rFonts w:ascii="Arial" w:hAnsi="Arial" w:cs="Arial"/>
          <w:sz w:val="20"/>
        </w:rPr>
        <w:t xml:space="preserve"> </w:t>
      </w:r>
      <w:r w:rsidR="00760EEB"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6.</w:t>
      </w:r>
      <w:r w:rsidR="00A2678F" w:rsidRPr="003E70A7">
        <w:rPr>
          <w:rFonts w:ascii="Arial" w:hAnsi="Arial" w:cs="Arial"/>
          <w:sz w:val="20"/>
        </w:rPr>
        <w:t xml:space="preserve"> </w:t>
      </w:r>
      <w:r w:rsidRPr="003E70A7">
        <w:rPr>
          <w:rFonts w:ascii="Arial" w:hAnsi="Arial" w:cs="Arial"/>
          <w:sz w:val="20"/>
        </w:rPr>
        <w:t xml:space="preserve">Nhu </w:t>
      </w:r>
      <w:r w:rsidR="00A2678F" w:rsidRPr="003E70A7">
        <w:rPr>
          <w:rFonts w:ascii="Arial" w:hAnsi="Arial" w:cs="Arial"/>
          <w:sz w:val="20"/>
        </w:rPr>
        <w:t>cầu</w:t>
      </w:r>
      <w:r w:rsidRPr="003E70A7">
        <w:rPr>
          <w:rFonts w:ascii="Arial" w:hAnsi="Arial" w:cs="Arial"/>
          <w:sz w:val="20"/>
        </w:rPr>
        <w:t xml:space="preserve"> sử dụng đất và tài nguyên khác (nếu </w:t>
      </w:r>
      <w:r w:rsidR="00DA161A" w:rsidRPr="003E70A7">
        <w:rPr>
          <w:rFonts w:ascii="Arial" w:hAnsi="Arial" w:cs="Arial"/>
          <w:sz w:val="20"/>
        </w:rPr>
        <w:t>có</w:t>
      </w:r>
      <w:r w:rsidRPr="003E70A7">
        <w:rPr>
          <w:rFonts w:ascii="Arial" w:hAnsi="Arial" w:cs="Arial"/>
          <w:sz w:val="20"/>
        </w:rPr>
        <w:t>):</w:t>
      </w:r>
      <w:r w:rsidR="00A2678F" w:rsidRPr="003E70A7">
        <w:rPr>
          <w:rFonts w:ascii="Arial" w:hAnsi="Arial" w:cs="Arial"/>
          <w:sz w:val="20"/>
        </w:rPr>
        <w:t xml:space="preserve"> </w:t>
      </w:r>
      <w:r w:rsidR="00DA161A"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7.</w:t>
      </w:r>
      <w:r w:rsidR="00A2678F" w:rsidRPr="003E70A7">
        <w:rPr>
          <w:rFonts w:ascii="Arial" w:hAnsi="Arial" w:cs="Arial"/>
          <w:sz w:val="20"/>
        </w:rPr>
        <w:t xml:space="preserve"> </w:t>
      </w:r>
      <w:r w:rsidRPr="003E70A7">
        <w:rPr>
          <w:rFonts w:ascii="Arial" w:hAnsi="Arial" w:cs="Arial"/>
          <w:sz w:val="20"/>
        </w:rPr>
        <w:t>Dự kiến loại hợp đồng dự án PPP:</w:t>
      </w:r>
      <w:r w:rsidR="00A2678F" w:rsidRPr="003E70A7">
        <w:rPr>
          <w:rFonts w:ascii="Arial" w:hAnsi="Arial" w:cs="Arial"/>
          <w:sz w:val="20"/>
        </w:rPr>
        <w:t xml:space="preserve"> </w:t>
      </w:r>
      <w:r w:rsidR="0083278E"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8.</w:t>
      </w:r>
      <w:r w:rsidR="00A2678F" w:rsidRPr="003E70A7">
        <w:rPr>
          <w:rFonts w:ascii="Arial" w:hAnsi="Arial" w:cs="Arial"/>
          <w:sz w:val="20"/>
        </w:rPr>
        <w:t xml:space="preserve"> </w:t>
      </w:r>
      <w:r w:rsidRPr="003E70A7">
        <w:rPr>
          <w:rFonts w:ascii="Arial" w:hAnsi="Arial" w:cs="Arial"/>
          <w:sz w:val="20"/>
        </w:rPr>
        <w:t xml:space="preserve">Sơ bộ </w:t>
      </w:r>
      <w:r w:rsidR="00A2678F" w:rsidRPr="003E70A7">
        <w:rPr>
          <w:rFonts w:ascii="Arial" w:hAnsi="Arial" w:cs="Arial"/>
          <w:sz w:val="20"/>
        </w:rPr>
        <w:t>tổng</w:t>
      </w:r>
      <w:r w:rsidRPr="003E70A7">
        <w:rPr>
          <w:rFonts w:ascii="Arial" w:hAnsi="Arial" w:cs="Arial"/>
          <w:sz w:val="20"/>
        </w:rPr>
        <w:t xml:space="preserve"> mức đầu tư:</w:t>
      </w:r>
      <w:r w:rsidR="00A2678F" w:rsidRPr="003E70A7">
        <w:rPr>
          <w:rFonts w:ascii="Arial" w:hAnsi="Arial" w:cs="Arial"/>
          <w:sz w:val="20"/>
        </w:rPr>
        <w:t xml:space="preserve"> </w:t>
      </w:r>
      <w:r w:rsidR="00066B8B"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9.</w:t>
      </w:r>
      <w:r w:rsidR="00A2678F" w:rsidRPr="003E70A7">
        <w:rPr>
          <w:rFonts w:ascii="Arial" w:hAnsi="Arial" w:cs="Arial"/>
          <w:sz w:val="20"/>
        </w:rPr>
        <w:t xml:space="preserve"> </w:t>
      </w:r>
      <w:r w:rsidRPr="003E70A7">
        <w:rPr>
          <w:rFonts w:ascii="Arial" w:hAnsi="Arial" w:cs="Arial"/>
          <w:sz w:val="20"/>
        </w:rPr>
        <w:t>Cơ cấu nguồn vốn trong dự án:</w:t>
      </w:r>
      <w:r w:rsidR="00A2678F" w:rsidRPr="003E70A7">
        <w:rPr>
          <w:rFonts w:ascii="Arial" w:hAnsi="Arial" w:cs="Arial"/>
          <w:sz w:val="20"/>
        </w:rPr>
        <w:t xml:space="preserve"> </w:t>
      </w:r>
      <w:r w:rsidR="00C76235"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10.</w:t>
      </w:r>
      <w:r w:rsidR="00A2678F" w:rsidRPr="003E70A7">
        <w:rPr>
          <w:rFonts w:ascii="Arial" w:hAnsi="Arial" w:cs="Arial"/>
          <w:sz w:val="20"/>
        </w:rPr>
        <w:t xml:space="preserve"> </w:t>
      </w:r>
      <w:r w:rsidRPr="003E70A7">
        <w:rPr>
          <w:rFonts w:ascii="Arial" w:hAnsi="Arial" w:cs="Arial"/>
          <w:sz w:val="20"/>
        </w:rPr>
        <w:t>Dự kiến khung giá, phí sản phẩm, dịch vụ công đối với dự án áp dụng</w:t>
      </w:r>
      <w:r w:rsidR="003C4BDD" w:rsidRPr="003E70A7">
        <w:rPr>
          <w:rFonts w:ascii="Arial" w:hAnsi="Arial" w:cs="Arial"/>
          <w:sz w:val="20"/>
          <w:lang w:val="en-US"/>
        </w:rPr>
        <w:t xml:space="preserve"> </w:t>
      </w:r>
      <w:r w:rsidRPr="003E70A7">
        <w:rPr>
          <w:rFonts w:ascii="Arial" w:hAnsi="Arial" w:cs="Arial"/>
          <w:sz w:val="20"/>
        </w:rPr>
        <w:t>cơ chế thu, phí trực tiếp từ người sử dụng:</w:t>
      </w:r>
      <w:r w:rsidR="00A2678F" w:rsidRPr="003E70A7">
        <w:rPr>
          <w:rFonts w:ascii="Arial" w:hAnsi="Arial" w:cs="Arial"/>
          <w:sz w:val="20"/>
        </w:rPr>
        <w:t xml:space="preserve"> </w:t>
      </w:r>
      <w:r w:rsidR="00102682"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11.</w:t>
      </w:r>
      <w:r w:rsidR="00A2678F" w:rsidRPr="003E70A7">
        <w:rPr>
          <w:rFonts w:ascii="Arial" w:hAnsi="Arial" w:cs="Arial"/>
          <w:sz w:val="20"/>
        </w:rPr>
        <w:t xml:space="preserve"> </w:t>
      </w:r>
      <w:r w:rsidRPr="003E70A7">
        <w:rPr>
          <w:rFonts w:ascii="Arial" w:hAnsi="Arial" w:cs="Arial"/>
          <w:sz w:val="20"/>
        </w:rPr>
        <w:t>Cơ chế chia sẻ phần tăng doanh thu và giảm doa</w:t>
      </w:r>
      <w:bookmarkStart w:id="0" w:name="_GoBack"/>
      <w:bookmarkEnd w:id="0"/>
      <w:r w:rsidRPr="003E70A7">
        <w:rPr>
          <w:rFonts w:ascii="Arial" w:hAnsi="Arial" w:cs="Arial"/>
          <w:sz w:val="20"/>
        </w:rPr>
        <w:t xml:space="preserve">nh thu (nếu </w:t>
      </w:r>
      <w:r w:rsidR="00102682" w:rsidRPr="003E70A7">
        <w:rPr>
          <w:rFonts w:ascii="Arial" w:hAnsi="Arial" w:cs="Arial"/>
          <w:sz w:val="20"/>
        </w:rPr>
        <w:t>có</w:t>
      </w:r>
      <w:r w:rsidRPr="003E70A7">
        <w:rPr>
          <w:rFonts w:ascii="Arial" w:hAnsi="Arial" w:cs="Arial"/>
          <w:sz w:val="20"/>
        </w:rPr>
        <w:t>):</w:t>
      </w:r>
      <w:r w:rsidR="00102682" w:rsidRPr="003E70A7">
        <w:rPr>
          <w:rFonts w:ascii="Arial" w:hAnsi="Arial" w:cs="Arial"/>
          <w:sz w:val="20"/>
          <w:lang w:val="en-US"/>
        </w:rPr>
        <w:t xml:space="preserve"> …………………………</w:t>
      </w:r>
      <w:r w:rsidR="00A2678F" w:rsidRPr="003E70A7">
        <w:rPr>
          <w:rFonts w:ascii="Arial" w:hAnsi="Arial" w:cs="Arial"/>
          <w:sz w:val="20"/>
        </w:rPr>
        <w:t xml:space="preserve"> </w:t>
      </w:r>
    </w:p>
    <w:p w:rsidR="002955D7" w:rsidRPr="003E70A7" w:rsidRDefault="002955D7" w:rsidP="003E70A7">
      <w:pPr>
        <w:spacing w:before="120"/>
        <w:rPr>
          <w:rFonts w:ascii="Arial" w:hAnsi="Arial" w:cs="Arial"/>
          <w:sz w:val="20"/>
        </w:rPr>
      </w:pPr>
      <w:r w:rsidRPr="003E70A7">
        <w:rPr>
          <w:rFonts w:ascii="Arial" w:hAnsi="Arial" w:cs="Arial"/>
          <w:sz w:val="20"/>
        </w:rPr>
        <w:t>12.</w:t>
      </w:r>
      <w:r w:rsidR="00A2678F" w:rsidRPr="003E70A7">
        <w:rPr>
          <w:rFonts w:ascii="Arial" w:hAnsi="Arial" w:cs="Arial"/>
          <w:sz w:val="20"/>
        </w:rPr>
        <w:t xml:space="preserve"> </w:t>
      </w:r>
      <w:r w:rsidRPr="003E70A7">
        <w:rPr>
          <w:rFonts w:ascii="Arial" w:hAnsi="Arial" w:cs="Arial"/>
          <w:sz w:val="20"/>
        </w:rPr>
        <w:t>Tên đơn vị chuẩn bị dự án/tên nhà đầu tư đề xuất dự án (trường hợp dự</w:t>
      </w:r>
      <w:r w:rsidR="001B0B2A" w:rsidRPr="003E70A7">
        <w:rPr>
          <w:rFonts w:ascii="Arial" w:hAnsi="Arial" w:cs="Arial"/>
          <w:sz w:val="20"/>
          <w:lang w:val="en-US"/>
        </w:rPr>
        <w:t xml:space="preserve"> </w:t>
      </w:r>
      <w:r w:rsidRPr="003E70A7">
        <w:rPr>
          <w:rFonts w:ascii="Arial" w:hAnsi="Arial" w:cs="Arial"/>
          <w:sz w:val="20"/>
        </w:rPr>
        <w:t>án do nhà đầu tư đề xuất):</w:t>
      </w:r>
      <w:r w:rsidR="00A2678F" w:rsidRPr="003E70A7">
        <w:rPr>
          <w:rFonts w:ascii="Arial" w:hAnsi="Arial" w:cs="Arial"/>
          <w:sz w:val="20"/>
        </w:rPr>
        <w:t xml:space="preserve"> </w:t>
      </w:r>
      <w:r w:rsidR="00F00893"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13.</w:t>
      </w:r>
      <w:r w:rsidR="00A2678F" w:rsidRPr="003E70A7">
        <w:rPr>
          <w:rFonts w:ascii="Arial" w:hAnsi="Arial" w:cs="Arial"/>
          <w:sz w:val="20"/>
        </w:rPr>
        <w:t xml:space="preserve"> </w:t>
      </w:r>
      <w:r w:rsidRPr="003E70A7">
        <w:rPr>
          <w:rFonts w:ascii="Arial" w:hAnsi="Arial" w:cs="Arial"/>
          <w:sz w:val="20"/>
        </w:rPr>
        <w:t>Nguyên tắc xác định hình thức lựa chọn nhà đầu tư như sau:</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Đấu thầu rộng rãi quốc tế trong trường hợp có ít nhất 01 nhà đầu tư được thành lập theo pháp luật nước ngoài đăng ký quan tâm;</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Đấu thầu rộng rãi trong nước trong trường hợp chỉ có nhà đầu tư được thành lập theo pháp luật Việt Nam đăng ký quan tâm.</w:t>
      </w:r>
    </w:p>
    <w:p w:rsidR="002955D7" w:rsidRPr="003E70A7" w:rsidRDefault="00350103" w:rsidP="003E70A7">
      <w:pPr>
        <w:spacing w:before="120"/>
        <w:rPr>
          <w:rFonts w:ascii="Arial" w:hAnsi="Arial" w:cs="Arial"/>
          <w:b/>
          <w:sz w:val="20"/>
        </w:rPr>
      </w:pPr>
      <w:r>
        <w:rPr>
          <w:rFonts w:ascii="Arial" w:hAnsi="Arial" w:cs="Arial"/>
          <w:b/>
          <w:sz w:val="20"/>
          <w:lang w:val="en-US"/>
        </w:rPr>
        <w:t>II. NỘI DUNG CẦN KHẢO SÁT Ý KIẾN NHÀ ĐẦU TƯ, BÊN CHO VAY</w:t>
      </w:r>
    </w:p>
    <w:p w:rsidR="002955D7" w:rsidRPr="003E70A7" w:rsidRDefault="002955D7" w:rsidP="003E70A7">
      <w:pPr>
        <w:spacing w:before="120"/>
        <w:rPr>
          <w:rFonts w:ascii="Arial" w:hAnsi="Arial" w:cs="Arial"/>
          <w:sz w:val="20"/>
        </w:rPr>
      </w:pPr>
      <w:r w:rsidRPr="003E70A7">
        <w:rPr>
          <w:rFonts w:ascii="Arial" w:hAnsi="Arial" w:cs="Arial"/>
          <w:sz w:val="20"/>
        </w:rPr>
        <w:lastRenderedPageBreak/>
        <w:t>[Liệt kê các nội dung cần khảo sát ý kiến của nhà đầu tư, bên cho vay đối với báo cáo nghiên cứu khả thi của dự án, bao gồm:</w:t>
      </w:r>
    </w:p>
    <w:p w:rsidR="002955D7" w:rsidRPr="003E70A7" w:rsidRDefault="002955D7" w:rsidP="003E70A7">
      <w:pPr>
        <w:spacing w:before="120"/>
        <w:rPr>
          <w:rFonts w:ascii="Arial" w:hAnsi="Arial" w:cs="Arial"/>
          <w:sz w:val="20"/>
        </w:rPr>
      </w:pPr>
      <w:r w:rsidRPr="003E70A7">
        <w:rPr>
          <w:rFonts w:ascii="Arial" w:hAnsi="Arial" w:cs="Arial"/>
          <w:sz w:val="20"/>
        </w:rPr>
        <w:t>1.</w:t>
      </w:r>
      <w:r w:rsidR="00A2678F" w:rsidRPr="003E70A7">
        <w:rPr>
          <w:rFonts w:ascii="Arial" w:hAnsi="Arial" w:cs="Arial"/>
          <w:sz w:val="20"/>
        </w:rPr>
        <w:t xml:space="preserve"> </w:t>
      </w:r>
      <w:r w:rsidRPr="003E70A7">
        <w:rPr>
          <w:rFonts w:ascii="Arial" w:hAnsi="Arial" w:cs="Arial"/>
          <w:sz w:val="20"/>
        </w:rPr>
        <w:t>Khảo sát về khả năng triển khai dự án tương tự (về lĩnh vực, quy mô...) của khu vực tư nhân.</w:t>
      </w:r>
    </w:p>
    <w:p w:rsidR="002955D7" w:rsidRPr="003E70A7" w:rsidRDefault="002955D7" w:rsidP="003E70A7">
      <w:pPr>
        <w:spacing w:before="120"/>
        <w:rPr>
          <w:rFonts w:ascii="Arial" w:hAnsi="Arial" w:cs="Arial"/>
          <w:sz w:val="20"/>
        </w:rPr>
      </w:pPr>
      <w:r w:rsidRPr="003E70A7">
        <w:rPr>
          <w:rFonts w:ascii="Arial" w:hAnsi="Arial" w:cs="Arial"/>
          <w:sz w:val="20"/>
        </w:rPr>
        <w:t>2.</w:t>
      </w:r>
      <w:r w:rsidR="00A2678F" w:rsidRPr="003E70A7">
        <w:rPr>
          <w:rFonts w:ascii="Arial" w:hAnsi="Arial" w:cs="Arial"/>
          <w:sz w:val="20"/>
        </w:rPr>
        <w:t xml:space="preserve"> </w:t>
      </w:r>
      <w:r w:rsidRPr="003E70A7">
        <w:rPr>
          <w:rFonts w:ascii="Arial" w:hAnsi="Arial" w:cs="Arial"/>
          <w:sz w:val="20"/>
        </w:rPr>
        <w:t>Khảo sát về một số yêu cầu, tiêu chuẩn kỹ thuật thực hiện dự án.</w:t>
      </w:r>
    </w:p>
    <w:p w:rsidR="002955D7" w:rsidRPr="003E70A7" w:rsidRDefault="002955D7" w:rsidP="003E70A7">
      <w:pPr>
        <w:spacing w:before="120"/>
        <w:rPr>
          <w:rFonts w:ascii="Arial" w:hAnsi="Arial" w:cs="Arial"/>
          <w:sz w:val="20"/>
        </w:rPr>
      </w:pPr>
      <w:r w:rsidRPr="003E70A7">
        <w:rPr>
          <w:rFonts w:ascii="Arial" w:hAnsi="Arial" w:cs="Arial"/>
          <w:sz w:val="20"/>
        </w:rPr>
        <w:t>3.</w:t>
      </w:r>
      <w:r w:rsidR="00A2678F" w:rsidRPr="003E70A7">
        <w:rPr>
          <w:rFonts w:ascii="Arial" w:hAnsi="Arial" w:cs="Arial"/>
          <w:sz w:val="20"/>
        </w:rPr>
        <w:t xml:space="preserve"> </w:t>
      </w:r>
      <w:r w:rsidRPr="003E70A7">
        <w:rPr>
          <w:rFonts w:ascii="Arial" w:hAnsi="Arial" w:cs="Arial"/>
          <w:sz w:val="20"/>
        </w:rPr>
        <w:t>Đánh giá của nhà đầu tư, bên cho vay về tính hấp dẫn, khả thi của dự án; mức lợi nhuận trên vốn chủ sở hữu kỳ vọng của nhà đầu tư.</w:t>
      </w:r>
    </w:p>
    <w:p w:rsidR="002955D7" w:rsidRPr="003E70A7" w:rsidRDefault="002955D7" w:rsidP="003E70A7">
      <w:pPr>
        <w:spacing w:before="120"/>
        <w:rPr>
          <w:rFonts w:ascii="Arial" w:hAnsi="Arial" w:cs="Arial"/>
          <w:sz w:val="20"/>
        </w:rPr>
      </w:pPr>
      <w:r w:rsidRPr="003E70A7">
        <w:rPr>
          <w:rFonts w:ascii="Arial" w:hAnsi="Arial" w:cs="Arial"/>
          <w:sz w:val="20"/>
        </w:rPr>
        <w:t>4.</w:t>
      </w:r>
      <w:r w:rsidR="00A2678F" w:rsidRPr="003E70A7">
        <w:rPr>
          <w:rFonts w:ascii="Arial" w:hAnsi="Arial" w:cs="Arial"/>
          <w:sz w:val="20"/>
        </w:rPr>
        <w:t xml:space="preserve"> </w:t>
      </w:r>
      <w:r w:rsidRPr="003E70A7">
        <w:rPr>
          <w:rFonts w:ascii="Arial" w:hAnsi="Arial" w:cs="Arial"/>
          <w:sz w:val="20"/>
        </w:rPr>
        <w:t>Các nội dung khác].</w:t>
      </w:r>
    </w:p>
    <w:p w:rsidR="002955D7" w:rsidRPr="003E70A7" w:rsidRDefault="00CD2025" w:rsidP="003E70A7">
      <w:pPr>
        <w:spacing w:before="120"/>
        <w:rPr>
          <w:rFonts w:ascii="Arial" w:hAnsi="Arial" w:cs="Arial"/>
          <w:b/>
          <w:sz w:val="20"/>
        </w:rPr>
      </w:pPr>
      <w:r w:rsidRPr="003E70A7">
        <w:rPr>
          <w:rFonts w:ascii="Arial" w:hAnsi="Arial" w:cs="Arial"/>
          <w:b/>
          <w:sz w:val="20"/>
        </w:rPr>
        <w:t>III. CHỈ DẪN Đ</w:t>
      </w:r>
      <w:r w:rsidR="00D52960" w:rsidRPr="003E70A7">
        <w:rPr>
          <w:rFonts w:ascii="Arial" w:hAnsi="Arial" w:cs="Arial"/>
          <w:b/>
          <w:sz w:val="20"/>
          <w:lang w:val="en-US"/>
        </w:rPr>
        <w:t>Ố</w:t>
      </w:r>
      <w:r w:rsidRPr="003E70A7">
        <w:rPr>
          <w:rFonts w:ascii="Arial" w:hAnsi="Arial" w:cs="Arial"/>
          <w:b/>
          <w:sz w:val="20"/>
        </w:rPr>
        <w:t>I VỚI NHÀ ĐẦU T</w:t>
      </w:r>
      <w:r w:rsidR="00EC6B12" w:rsidRPr="003E70A7">
        <w:rPr>
          <w:rFonts w:ascii="Arial" w:hAnsi="Arial" w:cs="Arial"/>
          <w:b/>
          <w:sz w:val="20"/>
          <w:lang w:val="en-US"/>
        </w:rPr>
        <w:t>Ư</w:t>
      </w:r>
      <w:r w:rsidRPr="003E70A7">
        <w:rPr>
          <w:rFonts w:ascii="Arial" w:hAnsi="Arial" w:cs="Arial"/>
          <w:b/>
          <w:sz w:val="20"/>
        </w:rPr>
        <w:t xml:space="preserve"> QUAN TÂM</w:t>
      </w:r>
    </w:p>
    <w:p w:rsidR="002955D7" w:rsidRPr="003E70A7" w:rsidRDefault="002955D7" w:rsidP="003E70A7">
      <w:pPr>
        <w:spacing w:before="120"/>
        <w:rPr>
          <w:rFonts w:ascii="Arial" w:hAnsi="Arial" w:cs="Arial"/>
          <w:sz w:val="20"/>
        </w:rPr>
      </w:pPr>
      <w:r w:rsidRPr="003E70A7">
        <w:rPr>
          <w:rFonts w:ascii="Arial" w:hAnsi="Arial" w:cs="Arial"/>
          <w:sz w:val="20"/>
        </w:rPr>
        <w:t>1.</w:t>
      </w:r>
      <w:r w:rsidR="00A2678F" w:rsidRPr="003E70A7">
        <w:rPr>
          <w:rFonts w:ascii="Arial" w:hAnsi="Arial" w:cs="Arial"/>
          <w:sz w:val="20"/>
        </w:rPr>
        <w:t xml:space="preserve"> </w:t>
      </w:r>
      <w:r w:rsidRPr="003E70A7">
        <w:rPr>
          <w:rFonts w:ascii="Arial" w:hAnsi="Arial" w:cs="Arial"/>
          <w:sz w:val="20"/>
        </w:rPr>
        <w:t xml:space="preserve">Nhà đầu tư quan tâm cung cấp các thông tin bao gồm: Hồ sơ về tư cách pháp lý; năng lực tương </w:t>
      </w:r>
      <w:r w:rsidR="00ED7C3C" w:rsidRPr="003E70A7">
        <w:rPr>
          <w:rFonts w:ascii="Arial" w:hAnsi="Arial" w:cs="Arial"/>
          <w:sz w:val="20"/>
          <w:lang w:val="en-US"/>
        </w:rPr>
        <w:t>ứ</w:t>
      </w:r>
      <w:r w:rsidRPr="003E70A7">
        <w:rPr>
          <w:rFonts w:ascii="Arial" w:hAnsi="Arial" w:cs="Arial"/>
          <w:sz w:val="20"/>
        </w:rPr>
        <w:t xml:space="preserve">ng với thông tin dự án nêu tại Mục I Thông báo này; phản hồi của nhà đầu tư đối với các nội dung khảo sát ý kiến của cơ quan có </w:t>
      </w:r>
      <w:r w:rsidR="00A2678F" w:rsidRPr="003E70A7">
        <w:rPr>
          <w:rFonts w:ascii="Arial" w:hAnsi="Arial" w:cs="Arial"/>
          <w:sz w:val="20"/>
        </w:rPr>
        <w:t>thẩm</w:t>
      </w:r>
      <w:r w:rsidRPr="003E70A7">
        <w:rPr>
          <w:rFonts w:ascii="Arial" w:hAnsi="Arial" w:cs="Arial"/>
          <w:sz w:val="20"/>
        </w:rPr>
        <w:t xml:space="preserve"> quyền; thông tin liên lạc của nhà đầu tư.</w:t>
      </w:r>
    </w:p>
    <w:p w:rsidR="002955D7" w:rsidRPr="003E70A7" w:rsidRDefault="002955D7" w:rsidP="003E70A7">
      <w:pPr>
        <w:spacing w:before="120"/>
        <w:rPr>
          <w:rFonts w:ascii="Arial" w:hAnsi="Arial" w:cs="Arial"/>
          <w:sz w:val="20"/>
        </w:rPr>
      </w:pPr>
      <w:r w:rsidRPr="003E70A7">
        <w:rPr>
          <w:rFonts w:ascii="Arial" w:hAnsi="Arial" w:cs="Arial"/>
          <w:sz w:val="20"/>
        </w:rPr>
        <w:t>2.</w:t>
      </w:r>
      <w:r w:rsidR="00A2678F" w:rsidRPr="003E70A7">
        <w:rPr>
          <w:rFonts w:ascii="Arial" w:hAnsi="Arial" w:cs="Arial"/>
          <w:sz w:val="20"/>
        </w:rPr>
        <w:t xml:space="preserve"> </w:t>
      </w:r>
      <w:r w:rsidRPr="003E70A7">
        <w:rPr>
          <w:rFonts w:ascii="Arial" w:hAnsi="Arial" w:cs="Arial"/>
          <w:sz w:val="20"/>
        </w:rPr>
        <w:t xml:space="preserve">Thời điểm hết hạn </w:t>
      </w:r>
      <w:r w:rsidR="00A2678F" w:rsidRPr="003E70A7">
        <w:rPr>
          <w:rFonts w:ascii="Arial" w:hAnsi="Arial" w:cs="Arial"/>
          <w:sz w:val="20"/>
        </w:rPr>
        <w:t>đăng ký</w:t>
      </w:r>
      <w:r w:rsidRPr="003E70A7">
        <w:rPr>
          <w:rFonts w:ascii="Arial" w:hAnsi="Arial" w:cs="Arial"/>
          <w:sz w:val="20"/>
        </w:rPr>
        <w:t>:</w:t>
      </w:r>
    </w:p>
    <w:p w:rsidR="002955D7" w:rsidRPr="003E70A7" w:rsidRDefault="00DD1303" w:rsidP="003E70A7">
      <w:pPr>
        <w:spacing w:before="120"/>
        <w:rPr>
          <w:rFonts w:ascii="Arial" w:hAnsi="Arial" w:cs="Arial"/>
          <w:sz w:val="20"/>
        </w:rPr>
      </w:pPr>
      <w:r w:rsidRPr="003E70A7">
        <w:rPr>
          <w:rFonts w:ascii="Arial" w:hAnsi="Arial" w:cs="Arial"/>
          <w:sz w:val="20"/>
          <w:lang w:val="en-US"/>
        </w:rPr>
        <w:t xml:space="preserve">______ </w:t>
      </w:r>
      <w:r w:rsidR="002955D7" w:rsidRPr="003E70A7">
        <w:rPr>
          <w:rFonts w:ascii="Arial" w:hAnsi="Arial" w:cs="Arial"/>
          <w:i/>
          <w:sz w:val="20"/>
        </w:rPr>
        <w:t xml:space="preserve">[Ghi thời điểm (ngày, giờ) cụ thể, nhưng phải bảo đảm </w:t>
      </w:r>
      <w:r w:rsidR="00A2678F" w:rsidRPr="003E70A7">
        <w:rPr>
          <w:rFonts w:ascii="Arial" w:hAnsi="Arial" w:cs="Arial"/>
          <w:i/>
          <w:sz w:val="20"/>
        </w:rPr>
        <w:t>tối thiểu</w:t>
      </w:r>
      <w:r w:rsidR="002955D7" w:rsidRPr="003E70A7">
        <w:rPr>
          <w:rFonts w:ascii="Arial" w:hAnsi="Arial" w:cs="Arial"/>
          <w:i/>
          <w:sz w:val="20"/>
        </w:rPr>
        <w:t xml:space="preserve"> </w:t>
      </w:r>
      <w:r w:rsidR="00A2678F" w:rsidRPr="003E70A7">
        <w:rPr>
          <w:rFonts w:ascii="Arial" w:hAnsi="Arial" w:cs="Arial"/>
          <w:i/>
          <w:sz w:val="20"/>
        </w:rPr>
        <w:t>là</w:t>
      </w:r>
      <w:r w:rsidR="0068330D" w:rsidRPr="003E70A7">
        <w:rPr>
          <w:rFonts w:ascii="Arial" w:hAnsi="Arial" w:cs="Arial"/>
          <w:i/>
          <w:sz w:val="20"/>
          <w:lang w:val="en-US"/>
        </w:rPr>
        <w:t xml:space="preserve"> </w:t>
      </w:r>
      <w:r w:rsidR="008750F6" w:rsidRPr="003E70A7">
        <w:rPr>
          <w:rFonts w:ascii="Arial" w:hAnsi="Arial" w:cs="Arial"/>
          <w:i/>
          <w:sz w:val="20"/>
          <w:lang w:val="en-US"/>
        </w:rPr>
        <w:t>1</w:t>
      </w:r>
      <w:r w:rsidR="002955D7" w:rsidRPr="003E70A7">
        <w:rPr>
          <w:rFonts w:ascii="Arial" w:hAnsi="Arial" w:cs="Arial"/>
          <w:i/>
          <w:sz w:val="20"/>
        </w:rPr>
        <w:t xml:space="preserve">0 ngày kể từ ngày </w:t>
      </w:r>
      <w:r w:rsidR="00A2678F" w:rsidRPr="003E70A7">
        <w:rPr>
          <w:rFonts w:ascii="Arial" w:hAnsi="Arial" w:cs="Arial"/>
          <w:i/>
          <w:sz w:val="20"/>
        </w:rPr>
        <w:t>thông báo</w:t>
      </w:r>
      <w:r w:rsidR="002955D7" w:rsidRPr="003E70A7">
        <w:rPr>
          <w:rFonts w:ascii="Arial" w:hAnsi="Arial" w:cs="Arial"/>
          <w:i/>
          <w:sz w:val="20"/>
        </w:rPr>
        <w:t xml:space="preserve"> khảo </w:t>
      </w:r>
      <w:r w:rsidR="00F55211" w:rsidRPr="003E70A7">
        <w:rPr>
          <w:rFonts w:ascii="Arial" w:hAnsi="Arial" w:cs="Arial"/>
          <w:i/>
          <w:sz w:val="20"/>
          <w:lang w:val="en-US"/>
        </w:rPr>
        <w:t>sát</w:t>
      </w:r>
      <w:r w:rsidR="002955D7" w:rsidRPr="003E70A7">
        <w:rPr>
          <w:rFonts w:ascii="Arial" w:hAnsi="Arial" w:cs="Arial"/>
          <w:i/>
          <w:sz w:val="20"/>
        </w:rPr>
        <w:t xml:space="preserve"> được đăng tải trên Hệ thống mạng đấu thầu quốc gia]</w:t>
      </w:r>
    </w:p>
    <w:p w:rsidR="002955D7" w:rsidRPr="003E70A7" w:rsidRDefault="002955D7" w:rsidP="003E70A7">
      <w:pPr>
        <w:spacing w:before="120"/>
        <w:rPr>
          <w:rFonts w:ascii="Arial" w:hAnsi="Arial" w:cs="Arial"/>
          <w:sz w:val="20"/>
        </w:rPr>
      </w:pPr>
      <w:r w:rsidRPr="003E70A7">
        <w:rPr>
          <w:rFonts w:ascii="Arial" w:hAnsi="Arial" w:cs="Arial"/>
          <w:sz w:val="20"/>
        </w:rPr>
        <w:t>3.</w:t>
      </w:r>
      <w:r w:rsidR="00A2678F" w:rsidRPr="003E70A7">
        <w:rPr>
          <w:rFonts w:ascii="Arial" w:hAnsi="Arial" w:cs="Arial"/>
          <w:sz w:val="20"/>
        </w:rPr>
        <w:t xml:space="preserve"> </w:t>
      </w:r>
      <w:r w:rsidRPr="003E70A7">
        <w:rPr>
          <w:rFonts w:ascii="Arial" w:hAnsi="Arial" w:cs="Arial"/>
          <w:sz w:val="20"/>
        </w:rPr>
        <w:t>Thông tin liên hệ của cơ quan có thẩm quyền:</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Cơ quan có thẩm quyền:</w:t>
      </w:r>
      <w:r w:rsidR="00A2678F" w:rsidRPr="003E70A7">
        <w:rPr>
          <w:rFonts w:ascii="Arial" w:hAnsi="Arial" w:cs="Arial"/>
          <w:sz w:val="20"/>
        </w:rPr>
        <w:t xml:space="preserve"> </w:t>
      </w:r>
      <w:r w:rsidR="00DB2E30"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Địa chỉ:</w:t>
      </w:r>
      <w:r w:rsidR="00A2678F" w:rsidRPr="003E70A7">
        <w:rPr>
          <w:rFonts w:ascii="Arial" w:hAnsi="Arial" w:cs="Arial"/>
          <w:sz w:val="20"/>
        </w:rPr>
        <w:t xml:space="preserve"> </w:t>
      </w:r>
      <w:r w:rsidR="00DB2E30" w:rsidRPr="003E70A7">
        <w:rPr>
          <w:rFonts w:ascii="Arial" w:hAnsi="Arial" w:cs="Arial"/>
          <w:sz w:val="20"/>
          <w:lang w:val="en-US"/>
        </w:rPr>
        <w:t>……………………………………………………………………………………..</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Số điện thoại:</w:t>
      </w:r>
      <w:r w:rsidR="00A2678F" w:rsidRPr="003E70A7">
        <w:rPr>
          <w:rFonts w:ascii="Arial" w:hAnsi="Arial" w:cs="Arial"/>
          <w:sz w:val="20"/>
        </w:rPr>
        <w:t xml:space="preserve"> </w:t>
      </w:r>
      <w:r w:rsidR="00DB2E30" w:rsidRPr="003E70A7">
        <w:rPr>
          <w:rFonts w:ascii="Arial" w:hAnsi="Arial" w:cs="Arial"/>
          <w:sz w:val="20"/>
          <w:lang w:val="en-US"/>
        </w:rPr>
        <w:t>………………………………………………………………………………</w:t>
      </w:r>
    </w:p>
    <w:p w:rsidR="00BE65FC" w:rsidRPr="003E70A7" w:rsidRDefault="002955D7" w:rsidP="003E70A7">
      <w:pPr>
        <w:spacing w:before="120"/>
        <w:rPr>
          <w:rFonts w:ascii="Arial" w:hAnsi="Arial" w:cs="Arial"/>
          <w:sz w:val="20"/>
          <w:lang w:val="en-US"/>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Số fax:</w:t>
      </w:r>
      <w:r w:rsidR="00A2678F" w:rsidRPr="003E70A7">
        <w:rPr>
          <w:rFonts w:ascii="Arial" w:hAnsi="Arial" w:cs="Arial"/>
          <w:sz w:val="20"/>
        </w:rPr>
        <w:t xml:space="preserve"> </w:t>
      </w:r>
      <w:r w:rsidR="00DB2E30" w:rsidRPr="003E70A7">
        <w:rPr>
          <w:rFonts w:ascii="Arial" w:hAnsi="Arial" w:cs="Arial"/>
          <w:sz w:val="20"/>
          <w:lang w:val="en-US"/>
        </w:rPr>
        <w:t>……………………………………………………………………………………….</w:t>
      </w:r>
    </w:p>
    <w:p w:rsidR="00BE65FC" w:rsidRPr="003E70A7" w:rsidRDefault="00BE65FC" w:rsidP="003E70A7">
      <w:pPr>
        <w:spacing w:before="120"/>
        <w:rPr>
          <w:rFonts w:ascii="Arial" w:hAnsi="Arial" w:cs="Arial"/>
          <w:sz w:val="20"/>
          <w:lang w:val="en-US"/>
        </w:rPr>
      </w:pPr>
    </w:p>
    <w:p w:rsidR="002955D7" w:rsidRPr="003E70A7" w:rsidRDefault="00BE65FC" w:rsidP="003E70A7">
      <w:pPr>
        <w:spacing w:before="120"/>
        <w:jc w:val="center"/>
        <w:rPr>
          <w:rFonts w:ascii="Arial" w:hAnsi="Arial" w:cs="Arial"/>
          <w:b/>
          <w:lang w:val="en-US"/>
        </w:rPr>
      </w:pPr>
      <w:r w:rsidRPr="00447313">
        <w:rPr>
          <w:rFonts w:ascii="Arial" w:hAnsi="Arial" w:cs="Arial"/>
          <w:b/>
        </w:rPr>
        <w:t>PHỤ LỤC II</w:t>
      </w:r>
    </w:p>
    <w:p w:rsidR="002955D7" w:rsidRPr="00447313" w:rsidRDefault="00447313" w:rsidP="00447313">
      <w:pPr>
        <w:spacing w:before="120"/>
        <w:jc w:val="center"/>
        <w:rPr>
          <w:rFonts w:ascii="Arial" w:hAnsi="Arial" w:cs="Arial"/>
          <w:i/>
          <w:sz w:val="20"/>
        </w:rPr>
      </w:pPr>
      <w:r w:rsidRPr="00447313">
        <w:rPr>
          <w:rFonts w:ascii="Arial" w:hAnsi="Arial" w:cs="Arial"/>
          <w:sz w:val="20"/>
        </w:rPr>
        <w:t>NỘI DUNG TRAO ĐỔI VỀ HỒ SƠ MỜI THẦU ĐỐI VỚI DỰ ÁN ÁP DỤNG HÌNH THỨC ĐÀM PHÁN CẠNH TRANH</w:t>
      </w:r>
      <w:r w:rsidRPr="00447313">
        <w:rPr>
          <w:rFonts w:ascii="Arial" w:hAnsi="Arial" w:cs="Arial"/>
          <w:sz w:val="20"/>
        </w:rPr>
        <w:br/>
      </w:r>
      <w:r w:rsidR="002955D7" w:rsidRPr="00447313">
        <w:rPr>
          <w:rFonts w:ascii="Arial" w:hAnsi="Arial" w:cs="Arial"/>
          <w:i/>
          <w:sz w:val="20"/>
        </w:rPr>
        <w:t xml:space="preserve">(Kèm theo Thông tư </w:t>
      </w:r>
      <w:r w:rsidR="00A2678F" w:rsidRPr="00447313">
        <w:rPr>
          <w:rFonts w:ascii="Arial" w:hAnsi="Arial" w:cs="Arial"/>
          <w:i/>
          <w:sz w:val="20"/>
        </w:rPr>
        <w:t>số</w:t>
      </w:r>
      <w:r w:rsidR="002955D7" w:rsidRPr="00447313">
        <w:rPr>
          <w:rFonts w:ascii="Arial" w:hAnsi="Arial" w:cs="Arial"/>
          <w:i/>
          <w:sz w:val="20"/>
        </w:rPr>
        <w:t xml:space="preserve"> </w:t>
      </w:r>
      <w:r w:rsidR="00341253" w:rsidRPr="00447313">
        <w:rPr>
          <w:rFonts w:ascii="Arial" w:hAnsi="Arial" w:cs="Arial"/>
          <w:i/>
          <w:sz w:val="20"/>
          <w:lang w:val="en-US"/>
        </w:rPr>
        <w:t>98</w:t>
      </w:r>
      <w:r w:rsidR="002955D7" w:rsidRPr="00447313">
        <w:rPr>
          <w:rFonts w:ascii="Arial" w:hAnsi="Arial" w:cs="Arial"/>
          <w:i/>
          <w:sz w:val="20"/>
        </w:rPr>
        <w:t>/2025/TT-BTC ngày</w:t>
      </w:r>
      <w:r w:rsidR="00D62849" w:rsidRPr="00447313">
        <w:rPr>
          <w:rFonts w:ascii="Arial" w:hAnsi="Arial" w:cs="Arial"/>
          <w:i/>
          <w:sz w:val="20"/>
          <w:lang w:val="en-US"/>
        </w:rPr>
        <w:t xml:space="preserve"> 27 </w:t>
      </w:r>
      <w:r w:rsidR="002955D7" w:rsidRPr="00447313">
        <w:rPr>
          <w:rFonts w:ascii="Arial" w:hAnsi="Arial" w:cs="Arial"/>
          <w:i/>
          <w:sz w:val="20"/>
        </w:rPr>
        <w:t>tháng 10 năm 2025 của</w:t>
      </w:r>
      <w:r w:rsidR="00A2678F" w:rsidRPr="00447313">
        <w:rPr>
          <w:rFonts w:ascii="Arial" w:hAnsi="Arial" w:cs="Arial"/>
          <w:i/>
          <w:sz w:val="20"/>
        </w:rPr>
        <w:t xml:space="preserve"> </w:t>
      </w:r>
      <w:r w:rsidR="002955D7" w:rsidRPr="00447313">
        <w:rPr>
          <w:rFonts w:ascii="Arial" w:hAnsi="Arial" w:cs="Arial"/>
          <w:i/>
          <w:sz w:val="20"/>
        </w:rPr>
        <w:t xml:space="preserve">Bộ trưởng Bộ </w:t>
      </w:r>
      <w:r w:rsidR="00A2678F" w:rsidRPr="00447313">
        <w:rPr>
          <w:rFonts w:ascii="Arial" w:hAnsi="Arial" w:cs="Arial"/>
          <w:i/>
          <w:sz w:val="20"/>
        </w:rPr>
        <w:t>Tài chính</w:t>
      </w:r>
      <w:r w:rsidR="002955D7" w:rsidRPr="00447313">
        <w:rPr>
          <w:rFonts w:ascii="Arial" w:hAnsi="Arial" w:cs="Arial"/>
          <w:i/>
          <w:sz w:val="20"/>
        </w:rPr>
        <w:t>)</w:t>
      </w:r>
    </w:p>
    <w:p w:rsidR="002955D7" w:rsidRPr="003E70A7" w:rsidRDefault="002955D7" w:rsidP="003E70A7">
      <w:pPr>
        <w:spacing w:before="120"/>
        <w:rPr>
          <w:rFonts w:ascii="Arial" w:hAnsi="Arial" w:cs="Arial"/>
          <w:b/>
          <w:sz w:val="20"/>
        </w:rPr>
      </w:pPr>
      <w:r w:rsidRPr="003E70A7">
        <w:rPr>
          <w:rFonts w:ascii="Arial" w:hAnsi="Arial" w:cs="Arial"/>
          <w:b/>
          <w:sz w:val="20"/>
        </w:rPr>
        <w:t>Mục 1. Lập kế hoạch đàm phán</w:t>
      </w:r>
    </w:p>
    <w:p w:rsidR="002955D7" w:rsidRPr="003E70A7" w:rsidRDefault="002955D7" w:rsidP="003E70A7">
      <w:pPr>
        <w:spacing w:before="120"/>
        <w:rPr>
          <w:rFonts w:ascii="Arial" w:hAnsi="Arial" w:cs="Arial"/>
          <w:b/>
          <w:sz w:val="20"/>
        </w:rPr>
      </w:pPr>
      <w:r w:rsidRPr="003E70A7">
        <w:rPr>
          <w:rFonts w:ascii="Arial" w:hAnsi="Arial" w:cs="Arial"/>
          <w:b/>
          <w:sz w:val="20"/>
        </w:rPr>
        <w:t>1.</w:t>
      </w:r>
      <w:r w:rsidR="00A2678F" w:rsidRPr="003E70A7">
        <w:rPr>
          <w:rFonts w:ascii="Arial" w:hAnsi="Arial" w:cs="Arial"/>
          <w:b/>
          <w:sz w:val="20"/>
        </w:rPr>
        <w:t xml:space="preserve"> </w:t>
      </w:r>
      <w:r w:rsidRPr="003E70A7">
        <w:rPr>
          <w:rFonts w:ascii="Arial" w:hAnsi="Arial" w:cs="Arial"/>
          <w:b/>
          <w:sz w:val="20"/>
        </w:rPr>
        <w:t>Lập kế hoạch trao đ</w:t>
      </w:r>
      <w:r w:rsidR="00F12ED5" w:rsidRPr="003E70A7">
        <w:rPr>
          <w:rFonts w:ascii="Arial" w:hAnsi="Arial" w:cs="Arial"/>
          <w:b/>
          <w:sz w:val="20"/>
          <w:lang w:val="en-US"/>
        </w:rPr>
        <w:t>ổ</w:t>
      </w:r>
      <w:r w:rsidRPr="003E70A7">
        <w:rPr>
          <w:rFonts w:ascii="Arial" w:hAnsi="Arial" w:cs="Arial"/>
          <w:b/>
          <w:sz w:val="20"/>
        </w:rPr>
        <w:t>i, đàm phán</w:t>
      </w:r>
    </w:p>
    <w:p w:rsidR="002955D7" w:rsidRPr="003E70A7" w:rsidRDefault="002955D7" w:rsidP="003E70A7">
      <w:pPr>
        <w:spacing w:before="120"/>
        <w:rPr>
          <w:rFonts w:ascii="Arial" w:hAnsi="Arial" w:cs="Arial"/>
          <w:sz w:val="20"/>
        </w:rPr>
      </w:pPr>
      <w:r w:rsidRPr="003E70A7">
        <w:rPr>
          <w:rFonts w:ascii="Arial" w:hAnsi="Arial" w:cs="Arial"/>
          <w:sz w:val="20"/>
        </w:rPr>
        <w:t xml:space="preserve">Kế hoạch đàm phán dự kiến được bên mời thầu lập gồm nội dung, thời gian, địa điểm đàm phán với các nhà đầu tư trong danh sách ngắn trên cơ sở phù hợp với đặc điểm, quy mô, loại hợp đồng dự án cụ thể; thời </w:t>
      </w:r>
      <w:r w:rsidR="00A2678F" w:rsidRPr="003E70A7">
        <w:rPr>
          <w:rFonts w:ascii="Arial" w:hAnsi="Arial" w:cs="Arial"/>
          <w:sz w:val="20"/>
        </w:rPr>
        <w:t>gia</w:t>
      </w:r>
      <w:r w:rsidRPr="003E70A7">
        <w:rPr>
          <w:rFonts w:ascii="Arial" w:hAnsi="Arial" w:cs="Arial"/>
          <w:sz w:val="20"/>
        </w:rPr>
        <w:t xml:space="preserve">n </w:t>
      </w:r>
      <w:r w:rsidR="00A2678F" w:rsidRPr="003E70A7">
        <w:rPr>
          <w:rFonts w:ascii="Arial" w:hAnsi="Arial" w:cs="Arial"/>
          <w:sz w:val="20"/>
        </w:rPr>
        <w:t>tổ chức</w:t>
      </w:r>
      <w:r w:rsidRPr="003E70A7">
        <w:rPr>
          <w:rFonts w:ascii="Arial" w:hAnsi="Arial" w:cs="Arial"/>
          <w:sz w:val="20"/>
        </w:rPr>
        <w:t xml:space="preserve"> lựa chọn nhà đầu tư tại quyết định phê duyệt dự án; nhân sự, nguồn lực, cơ sở vật chất, thiết bị để tiến hành đàm phán và các nội dung đàm phán của dự án. Trong đó:</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Kế hoạch đàm phán được lập theo các phiên trao đổi trực tiếp và độc lập với từng nhà đầu tư. Các phiên trao đ</w:t>
      </w:r>
      <w:r w:rsidR="008B3E9A" w:rsidRPr="003E70A7">
        <w:rPr>
          <w:rFonts w:ascii="Arial" w:hAnsi="Arial" w:cs="Arial"/>
          <w:sz w:val="20"/>
          <w:lang w:val="en-US"/>
        </w:rPr>
        <w:t>ổ</w:t>
      </w:r>
      <w:r w:rsidRPr="003E70A7">
        <w:rPr>
          <w:rFonts w:ascii="Arial" w:hAnsi="Arial" w:cs="Arial"/>
          <w:sz w:val="20"/>
        </w:rPr>
        <w:t>i về từng nội dung đàm phán được thực hiện trong cùng một khoảng thời gian. Thời gian kết thúc mỗi phiên đàm phán với mỗi nhà đầu tư có thể khác nhau nhưng không được vượt quá thời gian tối đa của mỗi phiên đàm phán. Trường hợp cần thiết, bên mời thầu tổ chức họp nội bộ để trao đổi để tổng kết các nội dung trao đổi chung, ý kiến ph</w:t>
      </w:r>
      <w:r w:rsidR="00DB5186" w:rsidRPr="003E70A7">
        <w:rPr>
          <w:rFonts w:ascii="Arial" w:hAnsi="Arial" w:cs="Arial"/>
          <w:sz w:val="20"/>
          <w:lang w:val="en-US"/>
        </w:rPr>
        <w:t>ả</w:t>
      </w:r>
      <w:r w:rsidRPr="003E70A7">
        <w:rPr>
          <w:rFonts w:ascii="Arial" w:hAnsi="Arial" w:cs="Arial"/>
          <w:sz w:val="20"/>
        </w:rPr>
        <w:t>n hồi của các nhà đầu tư, các nội dung liên quan đến đàm phán với các nhà đầu tư trước, sau mỗ</w:t>
      </w:r>
      <w:r w:rsidR="00C325BB" w:rsidRPr="003E70A7">
        <w:rPr>
          <w:rFonts w:ascii="Arial" w:hAnsi="Arial" w:cs="Arial"/>
          <w:sz w:val="20"/>
          <w:lang w:val="en-US"/>
        </w:rPr>
        <w:t>i</w:t>
      </w:r>
      <w:r w:rsidRPr="003E70A7">
        <w:rPr>
          <w:rFonts w:ascii="Arial" w:hAnsi="Arial" w:cs="Arial"/>
          <w:sz w:val="20"/>
        </w:rPr>
        <w:t xml:space="preserve"> phiên, vòng đàm phán.</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Kế hoạch đàm phán được sắp xếp phù hợp để bên mời thầu và nhà đầu tư thực hiện đầy đủ và hiệu quả các công việc có liên quan trong quá trình đàm phán.</w:t>
      </w:r>
    </w:p>
    <w:p w:rsidR="002955D7" w:rsidRPr="003E70A7" w:rsidRDefault="002955D7" w:rsidP="003E70A7">
      <w:pPr>
        <w:spacing w:before="120"/>
        <w:rPr>
          <w:rFonts w:ascii="Arial" w:hAnsi="Arial" w:cs="Arial"/>
          <w:b/>
          <w:sz w:val="20"/>
        </w:rPr>
      </w:pPr>
      <w:r w:rsidRPr="003E70A7">
        <w:rPr>
          <w:rFonts w:ascii="Arial" w:hAnsi="Arial" w:cs="Arial"/>
          <w:b/>
          <w:sz w:val="20"/>
        </w:rPr>
        <w:t>2.</w:t>
      </w:r>
      <w:r w:rsidR="00A2678F" w:rsidRPr="003E70A7">
        <w:rPr>
          <w:rFonts w:ascii="Arial" w:hAnsi="Arial" w:cs="Arial"/>
          <w:b/>
          <w:sz w:val="20"/>
        </w:rPr>
        <w:t xml:space="preserve"> </w:t>
      </w:r>
      <w:r w:rsidRPr="003E70A7">
        <w:rPr>
          <w:rFonts w:ascii="Arial" w:hAnsi="Arial" w:cs="Arial"/>
          <w:b/>
          <w:sz w:val="20"/>
        </w:rPr>
        <w:t>Mục tiêu đàm phán</w:t>
      </w:r>
    </w:p>
    <w:p w:rsidR="002955D7" w:rsidRPr="003E70A7" w:rsidRDefault="002955D7" w:rsidP="003E70A7">
      <w:pPr>
        <w:spacing w:before="120"/>
        <w:rPr>
          <w:rFonts w:ascii="Arial" w:hAnsi="Arial" w:cs="Arial"/>
          <w:sz w:val="20"/>
        </w:rPr>
      </w:pPr>
      <w:r w:rsidRPr="003E70A7">
        <w:rPr>
          <w:rFonts w:ascii="Arial" w:hAnsi="Arial" w:cs="Arial"/>
          <w:sz w:val="20"/>
        </w:rPr>
        <w:t xml:space="preserve">Mục tiêu đàm phán nhằm chuẩn xác các yêu cầu chi tiết về mặt kỹ thuật, tài chính - thương mại, là căn cứ bên mời thầu hoàn thiện hồ sơ mời thầu, nhà </w:t>
      </w:r>
      <w:r w:rsidR="00A2678F" w:rsidRPr="003E70A7">
        <w:rPr>
          <w:rFonts w:ascii="Arial" w:hAnsi="Arial" w:cs="Arial"/>
          <w:sz w:val="20"/>
        </w:rPr>
        <w:t>đầu tư</w:t>
      </w:r>
      <w:r w:rsidRPr="003E70A7">
        <w:rPr>
          <w:rFonts w:ascii="Arial" w:hAnsi="Arial" w:cs="Arial"/>
          <w:sz w:val="20"/>
        </w:rPr>
        <w:t xml:space="preserve"> chuẩn bị hồ sơ dự thầu.</w:t>
      </w:r>
    </w:p>
    <w:p w:rsidR="002955D7" w:rsidRPr="003E70A7" w:rsidRDefault="002955D7" w:rsidP="003E70A7">
      <w:pPr>
        <w:spacing w:before="120"/>
        <w:rPr>
          <w:rFonts w:ascii="Arial" w:hAnsi="Arial" w:cs="Arial"/>
          <w:b/>
          <w:sz w:val="20"/>
        </w:rPr>
      </w:pPr>
      <w:r w:rsidRPr="003E70A7">
        <w:rPr>
          <w:rFonts w:ascii="Arial" w:hAnsi="Arial" w:cs="Arial"/>
          <w:b/>
          <w:sz w:val="20"/>
        </w:rPr>
        <w:lastRenderedPageBreak/>
        <w:t>3.</w:t>
      </w:r>
      <w:r w:rsidR="00A2678F" w:rsidRPr="003E70A7">
        <w:rPr>
          <w:rFonts w:ascii="Arial" w:hAnsi="Arial" w:cs="Arial"/>
          <w:b/>
          <w:sz w:val="20"/>
        </w:rPr>
        <w:t xml:space="preserve"> </w:t>
      </w:r>
      <w:r w:rsidRPr="003E70A7">
        <w:rPr>
          <w:rFonts w:ascii="Arial" w:hAnsi="Arial" w:cs="Arial"/>
          <w:b/>
          <w:sz w:val="20"/>
        </w:rPr>
        <w:t>Nguyên tắc đàm phán</w:t>
      </w:r>
    </w:p>
    <w:p w:rsidR="002955D7" w:rsidRPr="003E70A7" w:rsidRDefault="002955D7" w:rsidP="003E70A7">
      <w:pPr>
        <w:spacing w:before="120"/>
        <w:rPr>
          <w:rFonts w:ascii="Arial" w:hAnsi="Arial" w:cs="Arial"/>
          <w:sz w:val="20"/>
        </w:rPr>
      </w:pPr>
      <w:r w:rsidRPr="003E70A7">
        <w:rPr>
          <w:rFonts w:ascii="Arial" w:hAnsi="Arial" w:cs="Arial"/>
          <w:sz w:val="20"/>
        </w:rPr>
        <w:t xml:space="preserve">Việc đàm phán giữa bên mời thầu và nhà </w:t>
      </w:r>
      <w:r w:rsidR="00A2678F" w:rsidRPr="003E70A7">
        <w:rPr>
          <w:rFonts w:ascii="Arial" w:hAnsi="Arial" w:cs="Arial"/>
          <w:sz w:val="20"/>
        </w:rPr>
        <w:t>đầu tư</w:t>
      </w:r>
      <w:r w:rsidRPr="003E70A7">
        <w:rPr>
          <w:rFonts w:ascii="Arial" w:hAnsi="Arial" w:cs="Arial"/>
          <w:sz w:val="20"/>
        </w:rPr>
        <w:t xml:space="preserve"> trong danh sách ngắn phải bảo đảm các nguyên tắc sau:</w:t>
      </w:r>
    </w:p>
    <w:p w:rsidR="002955D7" w:rsidRPr="003E70A7" w:rsidRDefault="002955D7" w:rsidP="003E70A7">
      <w:pPr>
        <w:spacing w:before="120"/>
        <w:rPr>
          <w:rFonts w:ascii="Arial" w:hAnsi="Arial" w:cs="Arial"/>
          <w:sz w:val="20"/>
        </w:rPr>
      </w:pPr>
      <w:r w:rsidRPr="003E70A7">
        <w:rPr>
          <w:rFonts w:ascii="Arial" w:hAnsi="Arial" w:cs="Arial"/>
          <w:sz w:val="20"/>
        </w:rPr>
        <w:t>a)</w:t>
      </w:r>
      <w:r w:rsidR="00A2678F" w:rsidRPr="003E70A7">
        <w:rPr>
          <w:rFonts w:ascii="Arial" w:hAnsi="Arial" w:cs="Arial"/>
          <w:sz w:val="20"/>
        </w:rPr>
        <w:t xml:space="preserve"> </w:t>
      </w:r>
      <w:r w:rsidRPr="003E70A7">
        <w:rPr>
          <w:rFonts w:ascii="Arial" w:hAnsi="Arial" w:cs="Arial"/>
          <w:sz w:val="20"/>
        </w:rPr>
        <w:t xml:space="preserve">Bảo đảm công bằng, minh bạch, khách quan; căn cứ theo yêu cầu </w:t>
      </w:r>
      <w:r w:rsidR="00A2678F" w:rsidRPr="003E70A7">
        <w:rPr>
          <w:rFonts w:ascii="Arial" w:hAnsi="Arial" w:cs="Arial"/>
          <w:sz w:val="20"/>
        </w:rPr>
        <w:t>của</w:t>
      </w:r>
      <w:r w:rsidRPr="003E70A7">
        <w:rPr>
          <w:rFonts w:ascii="Arial" w:hAnsi="Arial" w:cs="Arial"/>
          <w:sz w:val="20"/>
        </w:rPr>
        <w:t xml:space="preserve"> dự thảo HSMT và các tài liệu giải thích, làm rõ của nhà đầu tư. Kỹ thuật, công nghệ mà nhà đầu tư đề xuất phải phù hợp với tài liệu chứng minh quyền </w:t>
      </w:r>
      <w:r w:rsidR="00A2678F" w:rsidRPr="003E70A7">
        <w:rPr>
          <w:rFonts w:ascii="Arial" w:hAnsi="Arial" w:cs="Arial"/>
          <w:sz w:val="20"/>
        </w:rPr>
        <w:t>sử dụng</w:t>
      </w:r>
      <w:r w:rsidRPr="003E70A7">
        <w:rPr>
          <w:rFonts w:ascii="Arial" w:hAnsi="Arial" w:cs="Arial"/>
          <w:sz w:val="20"/>
        </w:rPr>
        <w:t xml:space="preserve"> hợp pháp kỹ thuật, công nghệ của nhà </w:t>
      </w:r>
      <w:r w:rsidR="00A2678F" w:rsidRPr="003E70A7">
        <w:rPr>
          <w:rFonts w:ascii="Arial" w:hAnsi="Arial" w:cs="Arial"/>
          <w:sz w:val="20"/>
        </w:rPr>
        <w:t>đầu tư</w:t>
      </w:r>
      <w:r w:rsidRPr="003E70A7">
        <w:rPr>
          <w:rFonts w:ascii="Arial" w:hAnsi="Arial" w:cs="Arial"/>
          <w:sz w:val="20"/>
        </w:rPr>
        <w:t>;</w:t>
      </w:r>
    </w:p>
    <w:p w:rsidR="002955D7" w:rsidRPr="003E70A7" w:rsidRDefault="002955D7" w:rsidP="003E70A7">
      <w:pPr>
        <w:spacing w:before="120"/>
        <w:rPr>
          <w:rFonts w:ascii="Arial" w:hAnsi="Arial" w:cs="Arial"/>
          <w:sz w:val="20"/>
        </w:rPr>
      </w:pPr>
      <w:r w:rsidRPr="003E70A7">
        <w:rPr>
          <w:rFonts w:ascii="Arial" w:hAnsi="Arial" w:cs="Arial"/>
          <w:sz w:val="20"/>
        </w:rPr>
        <w:t>b)</w:t>
      </w:r>
      <w:r w:rsidR="00A2678F" w:rsidRPr="003E70A7">
        <w:rPr>
          <w:rFonts w:ascii="Arial" w:hAnsi="Arial" w:cs="Arial"/>
          <w:sz w:val="20"/>
        </w:rPr>
        <w:t xml:space="preserve"> </w:t>
      </w:r>
      <w:r w:rsidRPr="003E70A7">
        <w:rPr>
          <w:rFonts w:ascii="Arial" w:hAnsi="Arial" w:cs="Arial"/>
          <w:sz w:val="20"/>
        </w:rPr>
        <w:t xml:space="preserve">Không được tiết lộ nội dung đàm phán của nhà </w:t>
      </w:r>
      <w:r w:rsidR="00A2678F" w:rsidRPr="003E70A7">
        <w:rPr>
          <w:rFonts w:ascii="Arial" w:hAnsi="Arial" w:cs="Arial"/>
          <w:sz w:val="20"/>
        </w:rPr>
        <w:t>đầu tư</w:t>
      </w:r>
      <w:r w:rsidRPr="003E70A7">
        <w:rPr>
          <w:rFonts w:ascii="Arial" w:hAnsi="Arial" w:cs="Arial"/>
          <w:sz w:val="20"/>
        </w:rPr>
        <w:t xml:space="preserve"> với bên mời thầu cho nhà đầu tư khác;</w:t>
      </w:r>
    </w:p>
    <w:p w:rsidR="002955D7" w:rsidRPr="003E70A7" w:rsidRDefault="002955D7" w:rsidP="003E70A7">
      <w:pPr>
        <w:spacing w:before="120"/>
        <w:rPr>
          <w:rFonts w:ascii="Arial" w:hAnsi="Arial" w:cs="Arial"/>
          <w:sz w:val="20"/>
        </w:rPr>
      </w:pPr>
      <w:r w:rsidRPr="003E70A7">
        <w:rPr>
          <w:rFonts w:ascii="Arial" w:hAnsi="Arial" w:cs="Arial"/>
          <w:sz w:val="20"/>
        </w:rPr>
        <w:t>c)</w:t>
      </w:r>
      <w:r w:rsidR="00A2678F" w:rsidRPr="003E70A7">
        <w:rPr>
          <w:rFonts w:ascii="Arial" w:hAnsi="Arial" w:cs="Arial"/>
          <w:sz w:val="20"/>
        </w:rPr>
        <w:t xml:space="preserve"> </w:t>
      </w:r>
      <w:r w:rsidRPr="003E70A7">
        <w:rPr>
          <w:rFonts w:ascii="Arial" w:hAnsi="Arial" w:cs="Arial"/>
          <w:sz w:val="20"/>
        </w:rPr>
        <w:t xml:space="preserve">Không dẫn đến thay đổi các nội dung của quyết định chủ trương </w:t>
      </w:r>
      <w:r w:rsidR="00A2678F" w:rsidRPr="003E70A7">
        <w:rPr>
          <w:rFonts w:ascii="Arial" w:hAnsi="Arial" w:cs="Arial"/>
          <w:sz w:val="20"/>
        </w:rPr>
        <w:t>đầu tư</w:t>
      </w:r>
      <w:r w:rsidRPr="003E70A7">
        <w:rPr>
          <w:rFonts w:ascii="Arial" w:hAnsi="Arial" w:cs="Arial"/>
          <w:sz w:val="20"/>
        </w:rPr>
        <w:t xml:space="preserve">, quyết định phê duyệt dự án, trừ trường hợp </w:t>
      </w:r>
      <w:r w:rsidR="00A2678F" w:rsidRPr="003E70A7">
        <w:rPr>
          <w:rFonts w:ascii="Arial" w:hAnsi="Arial" w:cs="Arial"/>
          <w:sz w:val="20"/>
        </w:rPr>
        <w:t>điều chỉnh</w:t>
      </w:r>
      <w:r w:rsidRPr="003E70A7">
        <w:rPr>
          <w:rFonts w:ascii="Arial" w:hAnsi="Arial" w:cs="Arial"/>
          <w:sz w:val="20"/>
        </w:rPr>
        <w:t xml:space="preserve"> chủ trương đầu tư, điều chỉnh dự án theo quy định tại điểm a, điểm b khoản </w:t>
      </w:r>
      <w:r w:rsidR="00442837" w:rsidRPr="003E70A7">
        <w:rPr>
          <w:rFonts w:ascii="Arial" w:hAnsi="Arial" w:cs="Arial"/>
          <w:sz w:val="20"/>
          <w:lang w:val="en-US"/>
        </w:rPr>
        <w:t>1</w:t>
      </w:r>
      <w:r w:rsidRPr="003E70A7">
        <w:rPr>
          <w:rFonts w:ascii="Arial" w:hAnsi="Arial" w:cs="Arial"/>
          <w:sz w:val="20"/>
        </w:rPr>
        <w:t xml:space="preserve"> Điều 18, Điều 24 của Luật </w:t>
      </w:r>
      <w:r w:rsidR="00311232" w:rsidRPr="003E70A7">
        <w:rPr>
          <w:rFonts w:ascii="Arial" w:hAnsi="Arial" w:cs="Arial"/>
          <w:sz w:val="20"/>
        </w:rPr>
        <w:t>PPP</w:t>
      </w:r>
      <w:r w:rsidRPr="003E70A7">
        <w:rPr>
          <w:rFonts w:ascii="Arial" w:hAnsi="Arial" w:cs="Arial"/>
          <w:sz w:val="20"/>
        </w:rPr>
        <w:t>;</w:t>
      </w:r>
    </w:p>
    <w:p w:rsidR="002955D7" w:rsidRPr="003E70A7" w:rsidRDefault="002955D7" w:rsidP="003E70A7">
      <w:pPr>
        <w:spacing w:before="120"/>
        <w:rPr>
          <w:rFonts w:ascii="Arial" w:hAnsi="Arial" w:cs="Arial"/>
          <w:sz w:val="20"/>
        </w:rPr>
      </w:pPr>
      <w:r w:rsidRPr="003E70A7">
        <w:rPr>
          <w:rFonts w:ascii="Arial" w:hAnsi="Arial" w:cs="Arial"/>
          <w:sz w:val="20"/>
        </w:rPr>
        <w:t>d)</w:t>
      </w:r>
      <w:r w:rsidR="00A2678F" w:rsidRPr="003E70A7">
        <w:rPr>
          <w:rFonts w:ascii="Arial" w:hAnsi="Arial" w:cs="Arial"/>
          <w:sz w:val="20"/>
        </w:rPr>
        <w:t xml:space="preserve"> </w:t>
      </w:r>
      <w:r w:rsidRPr="003E70A7">
        <w:rPr>
          <w:rFonts w:ascii="Arial" w:hAnsi="Arial" w:cs="Arial"/>
          <w:sz w:val="20"/>
        </w:rPr>
        <w:t>Không ràng buộc bất cứ trách nhiệm nào của cơ quan có thẩm quyền, bên mời thầu đối với các nội dung nhà đầu tư đã chào khi tham gia đàm phán; không loại bỏ nhà đầu tư trong quá trình đàm phán.</w:t>
      </w:r>
    </w:p>
    <w:p w:rsidR="002955D7" w:rsidRPr="003E70A7" w:rsidRDefault="002955D7" w:rsidP="003E70A7">
      <w:pPr>
        <w:spacing w:before="120"/>
        <w:rPr>
          <w:rFonts w:ascii="Arial" w:hAnsi="Arial" w:cs="Arial"/>
          <w:b/>
          <w:sz w:val="20"/>
        </w:rPr>
      </w:pPr>
      <w:r w:rsidRPr="003E70A7">
        <w:rPr>
          <w:rFonts w:ascii="Arial" w:hAnsi="Arial" w:cs="Arial"/>
          <w:b/>
          <w:sz w:val="20"/>
        </w:rPr>
        <w:t>4.</w:t>
      </w:r>
      <w:r w:rsidR="00A2678F" w:rsidRPr="003E70A7">
        <w:rPr>
          <w:rFonts w:ascii="Arial" w:hAnsi="Arial" w:cs="Arial"/>
          <w:b/>
          <w:sz w:val="20"/>
        </w:rPr>
        <w:t xml:space="preserve"> </w:t>
      </w:r>
      <w:r w:rsidRPr="003E70A7">
        <w:rPr>
          <w:rFonts w:ascii="Arial" w:hAnsi="Arial" w:cs="Arial"/>
          <w:b/>
          <w:sz w:val="20"/>
        </w:rPr>
        <w:t>B</w:t>
      </w:r>
      <w:r w:rsidR="00E95F2B" w:rsidRPr="003E70A7">
        <w:rPr>
          <w:rFonts w:ascii="Arial" w:hAnsi="Arial" w:cs="Arial"/>
          <w:b/>
          <w:sz w:val="20"/>
          <w:lang w:val="en-US"/>
        </w:rPr>
        <w:t>i</w:t>
      </w:r>
      <w:r w:rsidRPr="003E70A7">
        <w:rPr>
          <w:rFonts w:ascii="Arial" w:hAnsi="Arial" w:cs="Arial"/>
          <w:b/>
          <w:sz w:val="20"/>
        </w:rPr>
        <w:t>ên bản đàm phán</w:t>
      </w:r>
    </w:p>
    <w:p w:rsidR="002955D7" w:rsidRPr="003E70A7" w:rsidRDefault="002955D7" w:rsidP="003E70A7">
      <w:pPr>
        <w:spacing w:before="120"/>
        <w:rPr>
          <w:rFonts w:ascii="Arial" w:hAnsi="Arial" w:cs="Arial"/>
          <w:sz w:val="20"/>
        </w:rPr>
      </w:pPr>
      <w:r w:rsidRPr="003E70A7">
        <w:rPr>
          <w:rFonts w:ascii="Arial" w:hAnsi="Arial" w:cs="Arial"/>
          <w:sz w:val="20"/>
        </w:rPr>
        <w:t>a)</w:t>
      </w:r>
      <w:r w:rsidR="00A2678F" w:rsidRPr="003E70A7">
        <w:rPr>
          <w:rFonts w:ascii="Arial" w:hAnsi="Arial" w:cs="Arial"/>
          <w:sz w:val="20"/>
        </w:rPr>
        <w:t xml:space="preserve"> </w:t>
      </w:r>
      <w:r w:rsidRPr="003E70A7">
        <w:rPr>
          <w:rFonts w:ascii="Arial" w:hAnsi="Arial" w:cs="Arial"/>
          <w:sz w:val="20"/>
        </w:rPr>
        <w:t>Kết quả, nộ</w:t>
      </w:r>
      <w:r w:rsidR="003C3909" w:rsidRPr="003E70A7">
        <w:rPr>
          <w:rFonts w:ascii="Arial" w:hAnsi="Arial" w:cs="Arial"/>
          <w:sz w:val="20"/>
        </w:rPr>
        <w:t xml:space="preserve">i </w:t>
      </w:r>
      <w:r w:rsidR="003C3909" w:rsidRPr="003E70A7">
        <w:rPr>
          <w:rFonts w:ascii="Arial" w:hAnsi="Arial" w:cs="Arial"/>
          <w:sz w:val="20"/>
          <w:lang w:val="en-US"/>
        </w:rPr>
        <w:t>d</w:t>
      </w:r>
      <w:r w:rsidRPr="003E70A7">
        <w:rPr>
          <w:rFonts w:ascii="Arial" w:hAnsi="Arial" w:cs="Arial"/>
          <w:sz w:val="20"/>
        </w:rPr>
        <w:t xml:space="preserve">ung đàm phán được lập thành biên bản có chữ ký xác nhận của đại diện của bên mời thầu và nhà đầu tư. Bên mời thầu lưu </w:t>
      </w:r>
      <w:r w:rsidR="008D2AFD" w:rsidRPr="003E70A7">
        <w:rPr>
          <w:rFonts w:ascii="Arial" w:hAnsi="Arial" w:cs="Arial"/>
          <w:sz w:val="20"/>
          <w:lang w:val="en-US"/>
        </w:rPr>
        <w:t>tr</w:t>
      </w:r>
      <w:r w:rsidRPr="003E70A7">
        <w:rPr>
          <w:rFonts w:ascii="Arial" w:hAnsi="Arial" w:cs="Arial"/>
          <w:sz w:val="20"/>
        </w:rPr>
        <w:t>ữ biên bản của từng phiên đàm phán và tệp dữ liệu (file) ghi âm của từng phiên trao đ</w:t>
      </w:r>
      <w:r w:rsidR="005D4DB5" w:rsidRPr="003E70A7">
        <w:rPr>
          <w:rFonts w:ascii="Arial" w:hAnsi="Arial" w:cs="Arial"/>
          <w:sz w:val="20"/>
          <w:lang w:val="en-US"/>
        </w:rPr>
        <w:t>ổ</w:t>
      </w:r>
      <w:r w:rsidRPr="003E70A7">
        <w:rPr>
          <w:rFonts w:ascii="Arial" w:hAnsi="Arial" w:cs="Arial"/>
          <w:sz w:val="20"/>
        </w:rPr>
        <w:t>i. Biên bản đàm phán được gửi cho nhà đầu tư tham gia đàm phán, không được gửi biên bản đàm phán của nhà đầu tư này cho nhà đầu tư khác.</w:t>
      </w:r>
    </w:p>
    <w:p w:rsidR="002955D7" w:rsidRPr="003E70A7" w:rsidRDefault="002955D7" w:rsidP="003E70A7">
      <w:pPr>
        <w:spacing w:before="120"/>
        <w:rPr>
          <w:rFonts w:ascii="Arial" w:hAnsi="Arial" w:cs="Arial"/>
          <w:sz w:val="20"/>
        </w:rPr>
      </w:pPr>
      <w:r w:rsidRPr="003E70A7">
        <w:rPr>
          <w:rFonts w:ascii="Arial" w:hAnsi="Arial" w:cs="Arial"/>
          <w:sz w:val="20"/>
        </w:rPr>
        <w:t>b)</w:t>
      </w:r>
      <w:r w:rsidR="00A2678F" w:rsidRPr="003E70A7">
        <w:rPr>
          <w:rFonts w:ascii="Arial" w:hAnsi="Arial" w:cs="Arial"/>
          <w:sz w:val="20"/>
        </w:rPr>
        <w:t xml:space="preserve"> </w:t>
      </w:r>
      <w:r w:rsidRPr="003E70A7">
        <w:rPr>
          <w:rFonts w:ascii="Arial" w:hAnsi="Arial" w:cs="Arial"/>
          <w:sz w:val="20"/>
        </w:rPr>
        <w:t>Biên bản đàm phán gồm các nội dung sau đây:</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 xml:space="preserve">Thông tin chung: Tên dự án, tên bên mời thầu và người đại diện, tên nhà </w:t>
      </w:r>
      <w:r w:rsidR="00A2678F" w:rsidRPr="003E70A7">
        <w:rPr>
          <w:rFonts w:ascii="Arial" w:hAnsi="Arial" w:cs="Arial"/>
          <w:sz w:val="20"/>
        </w:rPr>
        <w:t>đầu tư</w:t>
      </w:r>
      <w:r w:rsidRPr="003E70A7">
        <w:rPr>
          <w:rFonts w:ascii="Arial" w:hAnsi="Arial" w:cs="Arial"/>
          <w:sz w:val="20"/>
        </w:rPr>
        <w:t xml:space="preserve"> và ngườ</w:t>
      </w:r>
      <w:r w:rsidR="006B420C" w:rsidRPr="003E70A7">
        <w:rPr>
          <w:rFonts w:ascii="Arial" w:hAnsi="Arial" w:cs="Arial"/>
          <w:sz w:val="20"/>
          <w:lang w:val="en-US"/>
        </w:rPr>
        <w:t>i</w:t>
      </w:r>
      <w:r w:rsidRPr="003E70A7">
        <w:rPr>
          <w:rFonts w:ascii="Arial" w:hAnsi="Arial" w:cs="Arial"/>
          <w:sz w:val="20"/>
        </w:rPr>
        <w:t xml:space="preserve"> đại diện, thời gian và địa điểm đàm phán.</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 xml:space="preserve">Nội dung đàm phán, trong đó ghi rõ ý kiến của người đại diện của bên mời thầu và người đại diện </w:t>
      </w:r>
      <w:r w:rsidR="00A2678F" w:rsidRPr="003E70A7">
        <w:rPr>
          <w:rFonts w:ascii="Arial" w:hAnsi="Arial" w:cs="Arial"/>
          <w:sz w:val="20"/>
        </w:rPr>
        <w:t>của</w:t>
      </w:r>
      <w:r w:rsidRPr="003E70A7">
        <w:rPr>
          <w:rFonts w:ascii="Arial" w:hAnsi="Arial" w:cs="Arial"/>
          <w:sz w:val="20"/>
        </w:rPr>
        <w:t xml:space="preserve"> nhà đầu tư.</w:t>
      </w:r>
    </w:p>
    <w:p w:rsidR="002955D7" w:rsidRPr="003E70A7" w:rsidRDefault="002955D7" w:rsidP="003E70A7">
      <w:pPr>
        <w:spacing w:before="120"/>
        <w:rPr>
          <w:rFonts w:ascii="Arial" w:hAnsi="Arial" w:cs="Arial"/>
          <w:b/>
          <w:sz w:val="20"/>
        </w:rPr>
      </w:pPr>
      <w:r w:rsidRPr="003E70A7">
        <w:rPr>
          <w:rFonts w:ascii="Arial" w:hAnsi="Arial" w:cs="Arial"/>
          <w:b/>
          <w:sz w:val="20"/>
        </w:rPr>
        <w:t>5.</w:t>
      </w:r>
      <w:r w:rsidR="00A2678F" w:rsidRPr="003E70A7">
        <w:rPr>
          <w:rFonts w:ascii="Arial" w:hAnsi="Arial" w:cs="Arial"/>
          <w:b/>
          <w:sz w:val="20"/>
        </w:rPr>
        <w:t xml:space="preserve"> </w:t>
      </w:r>
      <w:r w:rsidRPr="003E70A7">
        <w:rPr>
          <w:rFonts w:ascii="Arial" w:hAnsi="Arial" w:cs="Arial"/>
          <w:b/>
          <w:sz w:val="20"/>
        </w:rPr>
        <w:t>Các yêu cầu khác</w:t>
      </w:r>
    </w:p>
    <w:p w:rsidR="002955D7" w:rsidRPr="003E70A7" w:rsidRDefault="002955D7" w:rsidP="003E70A7">
      <w:pPr>
        <w:spacing w:before="120"/>
        <w:rPr>
          <w:rFonts w:ascii="Arial" w:hAnsi="Arial" w:cs="Arial"/>
          <w:sz w:val="20"/>
        </w:rPr>
      </w:pPr>
      <w:r w:rsidRPr="003E70A7">
        <w:rPr>
          <w:rFonts w:ascii="Arial" w:hAnsi="Arial" w:cs="Arial"/>
          <w:sz w:val="20"/>
        </w:rPr>
        <w:t>a)</w:t>
      </w:r>
      <w:r w:rsidR="00A2678F" w:rsidRPr="003E70A7">
        <w:rPr>
          <w:rFonts w:ascii="Arial" w:hAnsi="Arial" w:cs="Arial"/>
          <w:sz w:val="20"/>
        </w:rPr>
        <w:t xml:space="preserve"> </w:t>
      </w:r>
      <w:r w:rsidRPr="003E70A7">
        <w:rPr>
          <w:rFonts w:ascii="Arial" w:hAnsi="Arial" w:cs="Arial"/>
          <w:sz w:val="20"/>
        </w:rPr>
        <w:t>Bên mời thầu không thay đổi người đại diện tham gia đàm phán trong suốt quá trình đàm phán, trừ trường hợp bất khả kháng. Bên mời thầu quyết định thành phần, trách nhiệm của từng thành viên có năng lực, kinh nghiệm phù hợp của các nhóm đại diện cho bên mời thầu tham gia đàm phán với từng nhà đầu tư trong danh sách ngắn, trong đó phải gồm tối thiểu những thành viên sau: Trư</w:t>
      </w:r>
      <w:r w:rsidR="00F16CA4" w:rsidRPr="003E70A7">
        <w:rPr>
          <w:rFonts w:ascii="Arial" w:hAnsi="Arial" w:cs="Arial"/>
          <w:sz w:val="20"/>
          <w:lang w:val="en-US"/>
        </w:rPr>
        <w:t>ở</w:t>
      </w:r>
      <w:r w:rsidRPr="003E70A7">
        <w:rPr>
          <w:rFonts w:ascii="Arial" w:hAnsi="Arial" w:cs="Arial"/>
          <w:sz w:val="20"/>
        </w:rPr>
        <w:t>ng nhóm đại diện; các chuyên gia về đấu thầu, kỹ thuật, pháp lý, tài chính - thương mại, quản lý hợp đồng.</w:t>
      </w:r>
    </w:p>
    <w:p w:rsidR="002955D7" w:rsidRPr="003E70A7" w:rsidRDefault="002955D7" w:rsidP="003E70A7">
      <w:pPr>
        <w:spacing w:before="120"/>
        <w:rPr>
          <w:rFonts w:ascii="Arial" w:hAnsi="Arial" w:cs="Arial"/>
          <w:sz w:val="20"/>
        </w:rPr>
      </w:pPr>
      <w:r w:rsidRPr="003E70A7">
        <w:rPr>
          <w:rFonts w:ascii="Arial" w:hAnsi="Arial" w:cs="Arial"/>
          <w:sz w:val="20"/>
        </w:rPr>
        <w:t>b)</w:t>
      </w:r>
      <w:r w:rsidR="00A2678F" w:rsidRPr="003E70A7">
        <w:rPr>
          <w:rFonts w:ascii="Arial" w:hAnsi="Arial" w:cs="Arial"/>
          <w:sz w:val="20"/>
        </w:rPr>
        <w:t xml:space="preserve"> </w:t>
      </w:r>
      <w:r w:rsidRPr="003E70A7">
        <w:rPr>
          <w:rFonts w:ascii="Arial" w:hAnsi="Arial" w:cs="Arial"/>
          <w:sz w:val="20"/>
        </w:rPr>
        <w:t>Các thành viên nhóm đại diện cho bên mời thầu tham gia đàm phán phải ký b</w:t>
      </w:r>
      <w:r w:rsidR="00EF2BDC" w:rsidRPr="003E70A7">
        <w:rPr>
          <w:rFonts w:ascii="Arial" w:hAnsi="Arial" w:cs="Arial"/>
          <w:sz w:val="20"/>
          <w:lang w:val="en-US"/>
        </w:rPr>
        <w:t>ả</w:t>
      </w:r>
      <w:r w:rsidRPr="003E70A7">
        <w:rPr>
          <w:rFonts w:ascii="Arial" w:hAnsi="Arial" w:cs="Arial"/>
          <w:sz w:val="20"/>
        </w:rPr>
        <w:t>n cam kết trong đó gồm các nội dung sau:</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Được đào tạo theo quy định của pháp luật hiện hành, có đầy đủ bằng cấp, chứng chỉ chuyên môn phù hợp và có năng lực, kinh nghiệm để tham gia đàm phán;</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Đàm phán trên cơ sở trung thực, khách quan, công bằng, không chịu bất kỳ sự ràng buộc về lợi ích đối với các bên;</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Bảo mật các thông tin và hồ sơ, tài liệu trong quá trình tham gia đàm phán theo đúng quy định của pháp luật;</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Không vi phạm các quy định về bảo đảm cạnh tranh.</w:t>
      </w:r>
    </w:p>
    <w:p w:rsidR="002955D7" w:rsidRPr="003E70A7" w:rsidRDefault="002955D7" w:rsidP="003E70A7">
      <w:pPr>
        <w:spacing w:before="120"/>
        <w:rPr>
          <w:rFonts w:ascii="Arial" w:hAnsi="Arial" w:cs="Arial"/>
          <w:b/>
          <w:sz w:val="20"/>
        </w:rPr>
      </w:pPr>
      <w:r w:rsidRPr="003E70A7">
        <w:rPr>
          <w:rFonts w:ascii="Arial" w:hAnsi="Arial" w:cs="Arial"/>
          <w:b/>
          <w:sz w:val="20"/>
        </w:rPr>
        <w:t>6.</w:t>
      </w:r>
      <w:r w:rsidR="00A2678F" w:rsidRPr="003E70A7">
        <w:rPr>
          <w:rFonts w:ascii="Arial" w:hAnsi="Arial" w:cs="Arial"/>
          <w:b/>
          <w:sz w:val="20"/>
        </w:rPr>
        <w:t xml:space="preserve"> </w:t>
      </w:r>
      <w:r w:rsidRPr="003E70A7">
        <w:rPr>
          <w:rFonts w:ascii="Arial" w:hAnsi="Arial" w:cs="Arial"/>
          <w:b/>
          <w:sz w:val="20"/>
        </w:rPr>
        <w:t>Các n</w:t>
      </w:r>
      <w:r w:rsidR="0044628C" w:rsidRPr="003E70A7">
        <w:rPr>
          <w:rFonts w:ascii="Arial" w:hAnsi="Arial" w:cs="Arial"/>
          <w:b/>
          <w:sz w:val="20"/>
        </w:rPr>
        <w:t>ộ</w:t>
      </w:r>
      <w:r w:rsidR="0044628C" w:rsidRPr="003E70A7">
        <w:rPr>
          <w:rFonts w:ascii="Arial" w:hAnsi="Arial" w:cs="Arial"/>
          <w:b/>
          <w:sz w:val="20"/>
          <w:lang w:val="en-US"/>
        </w:rPr>
        <w:t xml:space="preserve">i </w:t>
      </w:r>
      <w:r w:rsidRPr="003E70A7">
        <w:rPr>
          <w:rFonts w:ascii="Arial" w:hAnsi="Arial" w:cs="Arial"/>
          <w:b/>
          <w:sz w:val="20"/>
        </w:rPr>
        <w:t>dung đàm phán</w:t>
      </w:r>
    </w:p>
    <w:p w:rsidR="002955D7" w:rsidRPr="003E70A7" w:rsidRDefault="002955D7" w:rsidP="003E70A7">
      <w:pPr>
        <w:spacing w:before="120"/>
        <w:rPr>
          <w:rFonts w:ascii="Arial" w:hAnsi="Arial" w:cs="Arial"/>
          <w:sz w:val="20"/>
        </w:rPr>
      </w:pPr>
      <w:r w:rsidRPr="003E70A7">
        <w:rPr>
          <w:rFonts w:ascii="Arial" w:hAnsi="Arial" w:cs="Arial"/>
          <w:sz w:val="20"/>
        </w:rPr>
        <w:t xml:space="preserve">Bên </w:t>
      </w:r>
      <w:r w:rsidR="00077E0C" w:rsidRPr="003E70A7">
        <w:rPr>
          <w:rFonts w:ascii="Arial" w:hAnsi="Arial" w:cs="Arial"/>
          <w:sz w:val="20"/>
          <w:lang w:val="en-US"/>
        </w:rPr>
        <w:t>mời</w:t>
      </w:r>
      <w:r w:rsidRPr="003E70A7">
        <w:rPr>
          <w:rFonts w:ascii="Arial" w:hAnsi="Arial" w:cs="Arial"/>
          <w:sz w:val="20"/>
        </w:rPr>
        <w:t xml:space="preserve"> thầu tiến hành trao đ</w:t>
      </w:r>
      <w:r w:rsidR="00E825E8" w:rsidRPr="003E70A7">
        <w:rPr>
          <w:rFonts w:ascii="Arial" w:hAnsi="Arial" w:cs="Arial"/>
          <w:sz w:val="20"/>
          <w:lang w:val="en-US"/>
        </w:rPr>
        <w:t>ổ</w:t>
      </w:r>
      <w:r w:rsidRPr="003E70A7">
        <w:rPr>
          <w:rFonts w:ascii="Arial" w:hAnsi="Arial" w:cs="Arial"/>
          <w:sz w:val="20"/>
        </w:rPr>
        <w:t>i với từng nhà đầu tư về các nội dung đ</w:t>
      </w:r>
      <w:r w:rsidR="007336CC" w:rsidRPr="003E70A7">
        <w:rPr>
          <w:rFonts w:ascii="Arial" w:hAnsi="Arial" w:cs="Arial"/>
          <w:sz w:val="20"/>
          <w:lang w:val="en-US"/>
        </w:rPr>
        <w:t>à</w:t>
      </w:r>
      <w:r w:rsidRPr="003E70A7">
        <w:rPr>
          <w:rFonts w:ascii="Arial" w:hAnsi="Arial" w:cs="Arial"/>
          <w:sz w:val="20"/>
        </w:rPr>
        <w:t>m phán,</w:t>
      </w:r>
      <w:r w:rsidR="0089570E" w:rsidRPr="003E70A7">
        <w:rPr>
          <w:rFonts w:ascii="Arial" w:hAnsi="Arial" w:cs="Arial"/>
          <w:sz w:val="20"/>
          <w:lang w:val="en-US"/>
        </w:rPr>
        <w:t xml:space="preserve"> </w:t>
      </w:r>
      <w:r w:rsidRPr="003E70A7">
        <w:rPr>
          <w:rFonts w:ascii="Arial" w:hAnsi="Arial" w:cs="Arial"/>
          <w:sz w:val="20"/>
        </w:rPr>
        <w:t>gồm:</w:t>
      </w:r>
    </w:p>
    <w:p w:rsidR="002955D7" w:rsidRPr="003E70A7" w:rsidRDefault="002955D7" w:rsidP="003E70A7">
      <w:pPr>
        <w:spacing w:before="120"/>
        <w:rPr>
          <w:rFonts w:ascii="Arial" w:hAnsi="Arial" w:cs="Arial"/>
          <w:i/>
          <w:sz w:val="20"/>
        </w:rPr>
      </w:pPr>
      <w:r w:rsidRPr="003E70A7">
        <w:rPr>
          <w:rFonts w:ascii="Arial" w:hAnsi="Arial" w:cs="Arial"/>
          <w:i/>
          <w:sz w:val="20"/>
        </w:rPr>
        <w:t>[Bên mời thầu ghi cụ thể các nội dung đàm phán gồm:</w:t>
      </w:r>
    </w:p>
    <w:p w:rsidR="002955D7" w:rsidRPr="003E70A7" w:rsidRDefault="00C525B4" w:rsidP="003E70A7">
      <w:pPr>
        <w:spacing w:before="120"/>
        <w:rPr>
          <w:rFonts w:ascii="Arial" w:hAnsi="Arial" w:cs="Arial"/>
          <w:i/>
          <w:sz w:val="20"/>
        </w:rPr>
      </w:pPr>
      <w:r w:rsidRPr="003E70A7">
        <w:rPr>
          <w:rFonts w:ascii="Arial" w:hAnsi="Arial" w:cs="Arial"/>
          <w:i/>
          <w:sz w:val="20"/>
        </w:rPr>
        <w:t>(</w:t>
      </w:r>
      <w:r w:rsidRPr="003E70A7">
        <w:rPr>
          <w:rFonts w:ascii="Arial" w:hAnsi="Arial" w:cs="Arial"/>
          <w:i/>
          <w:sz w:val="20"/>
          <w:lang w:val="en-US"/>
        </w:rPr>
        <w:t>1</w:t>
      </w:r>
      <w:r w:rsidR="002955D7" w:rsidRPr="003E70A7">
        <w:rPr>
          <w:rFonts w:ascii="Arial" w:hAnsi="Arial" w:cs="Arial"/>
          <w:i/>
          <w:sz w:val="20"/>
        </w:rPr>
        <w:t xml:space="preserve">) </w:t>
      </w:r>
      <w:r w:rsidR="001D2AE0" w:rsidRPr="003E70A7">
        <w:rPr>
          <w:rFonts w:ascii="Arial" w:hAnsi="Arial" w:cs="Arial"/>
          <w:i/>
          <w:sz w:val="20"/>
        </w:rPr>
        <w:t xml:space="preserve">Về </w:t>
      </w:r>
      <w:r w:rsidR="002955D7" w:rsidRPr="003E70A7">
        <w:rPr>
          <w:rFonts w:ascii="Arial" w:hAnsi="Arial" w:cs="Arial"/>
          <w:i/>
          <w:sz w:val="20"/>
        </w:rPr>
        <w:t>kỹ thuật</w:t>
      </w:r>
    </w:p>
    <w:p w:rsidR="002955D7" w:rsidRPr="003E70A7" w:rsidRDefault="002955D7" w:rsidP="003E70A7">
      <w:pPr>
        <w:spacing w:before="120"/>
        <w:rPr>
          <w:rFonts w:ascii="Arial" w:hAnsi="Arial" w:cs="Arial"/>
          <w:i/>
          <w:sz w:val="20"/>
        </w:rPr>
      </w:pPr>
      <w:r w:rsidRPr="003E70A7">
        <w:rPr>
          <w:rFonts w:ascii="Arial" w:hAnsi="Arial" w:cs="Arial"/>
          <w:i/>
          <w:sz w:val="20"/>
        </w:rPr>
        <w:t xml:space="preserve">a) </w:t>
      </w:r>
      <w:r w:rsidR="005A5288" w:rsidRPr="003E70A7">
        <w:rPr>
          <w:rFonts w:ascii="Arial" w:hAnsi="Arial" w:cs="Arial"/>
          <w:i/>
          <w:sz w:val="20"/>
        </w:rPr>
        <w:t xml:space="preserve">Về </w:t>
      </w:r>
      <w:r w:rsidRPr="003E70A7">
        <w:rPr>
          <w:rFonts w:ascii="Arial" w:hAnsi="Arial" w:cs="Arial"/>
          <w:i/>
          <w:sz w:val="20"/>
        </w:rPr>
        <w:t>phương án kỹ thuật, công nghệ, tiêu chuẩn chất lượng</w:t>
      </w:r>
    </w:p>
    <w:p w:rsidR="002955D7" w:rsidRPr="003E70A7" w:rsidRDefault="002955D7" w:rsidP="003E70A7">
      <w:pPr>
        <w:spacing w:before="120"/>
        <w:rPr>
          <w:rFonts w:ascii="Arial" w:hAnsi="Arial" w:cs="Arial"/>
          <w:i/>
          <w:sz w:val="20"/>
        </w:rPr>
        <w:sectPr w:rsidR="002955D7" w:rsidRPr="003E70A7" w:rsidSect="00A2678F">
          <w:pgSz w:w="12240" w:h="15840"/>
          <w:pgMar w:top="1440" w:right="1800" w:bottom="1440" w:left="1800" w:header="0" w:footer="0" w:gutter="0"/>
          <w:cols w:space="720"/>
          <w:noEndnote/>
          <w:docGrid w:linePitch="360"/>
        </w:sectPr>
      </w:pPr>
    </w:p>
    <w:p w:rsidR="002955D7" w:rsidRPr="003E70A7" w:rsidRDefault="002955D7" w:rsidP="003E70A7">
      <w:pPr>
        <w:spacing w:before="120"/>
        <w:rPr>
          <w:rFonts w:ascii="Arial" w:hAnsi="Arial" w:cs="Arial"/>
          <w:i/>
          <w:sz w:val="20"/>
        </w:rPr>
      </w:pPr>
      <w:r w:rsidRPr="003E70A7">
        <w:rPr>
          <w:rFonts w:ascii="Arial" w:hAnsi="Arial" w:cs="Arial"/>
          <w:i/>
          <w:sz w:val="20"/>
        </w:rPr>
        <w:lastRenderedPageBreak/>
        <w:t>-</w:t>
      </w:r>
      <w:r w:rsidR="00A2678F" w:rsidRPr="003E70A7">
        <w:rPr>
          <w:rFonts w:ascii="Arial" w:hAnsi="Arial" w:cs="Arial"/>
          <w:i/>
          <w:sz w:val="20"/>
        </w:rPr>
        <w:t xml:space="preserve"> Các</w:t>
      </w:r>
      <w:r w:rsidRPr="003E70A7">
        <w:rPr>
          <w:rFonts w:ascii="Arial" w:hAnsi="Arial" w:cs="Arial"/>
          <w:i/>
          <w:sz w:val="20"/>
        </w:rPr>
        <w:t xml:space="preserve"> thông s</w:t>
      </w:r>
      <w:r w:rsidR="00431588" w:rsidRPr="003E70A7">
        <w:rPr>
          <w:rFonts w:ascii="Arial" w:hAnsi="Arial" w:cs="Arial"/>
          <w:i/>
          <w:sz w:val="20"/>
          <w:lang w:val="en-US"/>
        </w:rPr>
        <w:t>ố</w:t>
      </w:r>
      <w:r w:rsidRPr="003E70A7">
        <w:rPr>
          <w:rFonts w:ascii="Arial" w:hAnsi="Arial" w:cs="Arial"/>
          <w:i/>
          <w:sz w:val="20"/>
        </w:rPr>
        <w:t xml:space="preserve"> kỹ thuật, công suất; </w:t>
      </w:r>
      <w:r w:rsidR="00A2678F" w:rsidRPr="003E70A7">
        <w:rPr>
          <w:rFonts w:ascii="Arial" w:hAnsi="Arial" w:cs="Arial"/>
          <w:i/>
          <w:sz w:val="20"/>
        </w:rPr>
        <w:t>các</w:t>
      </w:r>
      <w:r w:rsidRPr="003E70A7">
        <w:rPr>
          <w:rFonts w:ascii="Arial" w:hAnsi="Arial" w:cs="Arial"/>
          <w:i/>
          <w:sz w:val="20"/>
        </w:rPr>
        <w:t xml:space="preserve"> rủi ro về mặt kỹ thuật; yêu cầu về chất lượng công trình dự án, sản phẩm hoặc dịch vụ cung cấ</w:t>
      </w:r>
      <w:r w:rsidR="00C47434" w:rsidRPr="003E70A7">
        <w:rPr>
          <w:rFonts w:ascii="Arial" w:hAnsi="Arial" w:cs="Arial"/>
          <w:i/>
          <w:sz w:val="20"/>
        </w:rPr>
        <w:t>p thông qua ch</w:t>
      </w:r>
      <w:r w:rsidR="00C47434" w:rsidRPr="003E70A7">
        <w:rPr>
          <w:rFonts w:ascii="Arial" w:hAnsi="Arial" w:cs="Arial"/>
          <w:i/>
          <w:sz w:val="20"/>
          <w:lang w:val="en-US"/>
        </w:rPr>
        <w:t xml:space="preserve">ỉ </w:t>
      </w:r>
      <w:r w:rsidRPr="003E70A7">
        <w:rPr>
          <w:rFonts w:ascii="Arial" w:hAnsi="Arial" w:cs="Arial"/>
          <w:i/>
          <w:sz w:val="20"/>
        </w:rPr>
        <w:t>số đ</w:t>
      </w:r>
      <w:r w:rsidR="00370500" w:rsidRPr="003E70A7">
        <w:rPr>
          <w:rFonts w:ascii="Arial" w:hAnsi="Arial" w:cs="Arial"/>
          <w:i/>
          <w:sz w:val="20"/>
          <w:lang w:val="en-US"/>
        </w:rPr>
        <w:t>á</w:t>
      </w:r>
      <w:r w:rsidRPr="003E70A7">
        <w:rPr>
          <w:rFonts w:ascii="Arial" w:hAnsi="Arial" w:cs="Arial"/>
          <w:i/>
          <w:sz w:val="20"/>
        </w:rPr>
        <w:t>nh gi</w:t>
      </w:r>
      <w:r w:rsidR="000A3869" w:rsidRPr="003E70A7">
        <w:rPr>
          <w:rFonts w:ascii="Arial" w:hAnsi="Arial" w:cs="Arial"/>
          <w:i/>
          <w:sz w:val="20"/>
          <w:lang w:val="en-US"/>
        </w:rPr>
        <w:t>á</w:t>
      </w:r>
      <w:r w:rsidRPr="003E70A7">
        <w:rPr>
          <w:rFonts w:ascii="Arial" w:hAnsi="Arial" w:cs="Arial"/>
          <w:i/>
          <w:sz w:val="20"/>
        </w:rPr>
        <w:t xml:space="preserve"> chất lượng thực hiện dự </w:t>
      </w:r>
      <w:r w:rsidR="009C0B4A" w:rsidRPr="003E70A7">
        <w:rPr>
          <w:rFonts w:ascii="Arial" w:hAnsi="Arial" w:cs="Arial"/>
          <w:i/>
          <w:sz w:val="20"/>
          <w:lang w:val="en-US"/>
        </w:rPr>
        <w:t>á</w:t>
      </w:r>
      <w:r w:rsidRPr="003E70A7">
        <w:rPr>
          <w:rFonts w:ascii="Arial" w:hAnsi="Arial" w:cs="Arial"/>
          <w:i/>
          <w:sz w:val="20"/>
        </w:rPr>
        <w:t>n về mặt kỹ thuật;</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Tính khả thi, hiệu quả đầu tư của phương án kỹ thuật, công nghệ mà nhà đầu tư dự kiến đề xuất thực hiện dự </w:t>
      </w:r>
      <w:r w:rsidR="00C9316F" w:rsidRPr="003E70A7">
        <w:rPr>
          <w:rFonts w:ascii="Arial" w:hAnsi="Arial" w:cs="Arial"/>
          <w:i/>
          <w:sz w:val="20"/>
          <w:lang w:val="en-US"/>
        </w:rPr>
        <w:t>á</w:t>
      </w:r>
      <w:r w:rsidRPr="003E70A7">
        <w:rPr>
          <w:rFonts w:ascii="Arial" w:hAnsi="Arial" w:cs="Arial"/>
          <w:i/>
          <w:sz w:val="20"/>
        </w:rPr>
        <w:t>n, xét trên các yếu t</w:t>
      </w:r>
      <w:r w:rsidR="00967452" w:rsidRPr="003E70A7">
        <w:rPr>
          <w:rFonts w:ascii="Arial" w:hAnsi="Arial" w:cs="Arial"/>
          <w:i/>
          <w:sz w:val="20"/>
        </w:rPr>
        <w:t>ố</w:t>
      </w:r>
      <w:r w:rsidRPr="003E70A7">
        <w:rPr>
          <w:rFonts w:ascii="Arial" w:hAnsi="Arial" w:cs="Arial"/>
          <w:i/>
          <w:sz w:val="20"/>
        </w:rPr>
        <w:t xml:space="preserve"> gồm tuổi thọ và khả năng cải tiến công nghệ nhằm đáp ứng nhu cầu dự </w:t>
      </w:r>
      <w:r w:rsidR="00091A8A" w:rsidRPr="003E70A7">
        <w:rPr>
          <w:rFonts w:ascii="Arial" w:hAnsi="Arial" w:cs="Arial"/>
          <w:i/>
          <w:sz w:val="20"/>
          <w:lang w:val="en-US"/>
        </w:rPr>
        <w:t>á</w:t>
      </w:r>
      <w:r w:rsidRPr="003E70A7">
        <w:rPr>
          <w:rFonts w:ascii="Arial" w:hAnsi="Arial" w:cs="Arial"/>
          <w:i/>
          <w:sz w:val="20"/>
        </w:rPr>
        <w:t>n, khả năng đáp ứng tiêu chuẩn trong dài hạn;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Xác nhận về quyền sử dụng hợp pháp về kỹ thuật, công nghệ; cơ chế quản lý, sử dụng kỹ thuật, công nghệ; phân chia lợi ích với các bên liên quan (nếu có) và </w:t>
      </w:r>
      <w:r w:rsidR="00A2678F" w:rsidRPr="003E70A7">
        <w:rPr>
          <w:rFonts w:ascii="Arial" w:hAnsi="Arial" w:cs="Arial"/>
          <w:i/>
          <w:sz w:val="20"/>
        </w:rPr>
        <w:t>các</w:t>
      </w:r>
      <w:r w:rsidRPr="003E70A7">
        <w:rPr>
          <w:rFonts w:ascii="Arial" w:hAnsi="Arial" w:cs="Arial"/>
          <w:i/>
          <w:sz w:val="20"/>
        </w:rPr>
        <w:t xml:space="preserve"> vấn đề liên quan đến quyền sử dụng hợp pháp của kỹ thuật, công nghệ;</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Sự tham gia của đối tác (nếu có), phần công việc đảm nhận của đ</w:t>
      </w:r>
      <w:r w:rsidR="008F62CA" w:rsidRPr="003E70A7">
        <w:rPr>
          <w:rFonts w:ascii="Arial" w:hAnsi="Arial" w:cs="Arial"/>
          <w:i/>
          <w:sz w:val="20"/>
          <w:lang w:val="en-US"/>
        </w:rPr>
        <w:t>ố</w:t>
      </w:r>
      <w:r w:rsidRPr="003E70A7">
        <w:rPr>
          <w:rFonts w:ascii="Arial" w:hAnsi="Arial" w:cs="Arial"/>
          <w:i/>
          <w:sz w:val="20"/>
        </w:rPr>
        <w:t>i tác thực hiện. Sự tham gia của đối tác c</w:t>
      </w:r>
      <w:r w:rsidR="002D3136" w:rsidRPr="003E70A7">
        <w:rPr>
          <w:rFonts w:ascii="Arial" w:hAnsi="Arial" w:cs="Arial"/>
          <w:i/>
          <w:sz w:val="20"/>
          <w:lang w:val="en-US"/>
        </w:rPr>
        <w:t>ó</w:t>
      </w:r>
      <w:r w:rsidRPr="003E70A7">
        <w:rPr>
          <w:rFonts w:ascii="Arial" w:hAnsi="Arial" w:cs="Arial"/>
          <w:i/>
          <w:sz w:val="20"/>
        </w:rPr>
        <w:t xml:space="preserve"> thể được cập nhật ở giai đoạn sau nhưng đảm bảo không làm thay đổi năng lực của nhà đầu tư;</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Xác nhận việc tuân thủ các yêu cầu về an toàn lao động, đánh giá tác động môi trường của giải pháp kỹ thuật, công nghệ;</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Việc đào tạo và chuyển giao khi kết thúc dự </w:t>
      </w:r>
      <w:r w:rsidR="00EF2EFE" w:rsidRPr="003E70A7">
        <w:rPr>
          <w:rFonts w:ascii="Arial" w:hAnsi="Arial" w:cs="Arial"/>
          <w:i/>
          <w:sz w:val="20"/>
          <w:lang w:val="en-US"/>
        </w:rPr>
        <w:t>á</w:t>
      </w:r>
      <w:r w:rsidRPr="003E70A7">
        <w:rPr>
          <w:rFonts w:ascii="Arial" w:hAnsi="Arial" w:cs="Arial"/>
          <w:i/>
          <w:sz w:val="20"/>
        </w:rPr>
        <w:t xml:space="preserve">n (hạ tầng, </w:t>
      </w:r>
      <w:r w:rsidR="00A2678F" w:rsidRPr="003E70A7">
        <w:rPr>
          <w:rFonts w:ascii="Arial" w:hAnsi="Arial" w:cs="Arial"/>
          <w:i/>
          <w:sz w:val="20"/>
        </w:rPr>
        <w:t>tài chính</w:t>
      </w:r>
      <w:r w:rsidRPr="003E70A7">
        <w:rPr>
          <w:rFonts w:ascii="Arial" w:hAnsi="Arial" w:cs="Arial"/>
          <w:i/>
          <w:sz w:val="20"/>
        </w:rPr>
        <w:t>, sở hữu tr</w:t>
      </w:r>
      <w:r w:rsidR="00A03F73" w:rsidRPr="003E70A7">
        <w:rPr>
          <w:rFonts w:ascii="Arial" w:hAnsi="Arial" w:cs="Arial"/>
          <w:i/>
          <w:sz w:val="20"/>
          <w:lang w:val="en-US"/>
        </w:rPr>
        <w:t>í</w:t>
      </w:r>
      <w:r w:rsidRPr="003E70A7">
        <w:rPr>
          <w:rFonts w:ascii="Arial" w:hAnsi="Arial" w:cs="Arial"/>
          <w:i/>
          <w:sz w:val="20"/>
        </w:rPr>
        <w:t xml:space="preserve"> tuệ, nhân lực) khi kết thúc dự 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Nội dung khác (nếu có).</w:t>
      </w:r>
    </w:p>
    <w:p w:rsidR="002955D7" w:rsidRPr="003E70A7" w:rsidRDefault="002955D7" w:rsidP="003E70A7">
      <w:pPr>
        <w:spacing w:before="120"/>
        <w:rPr>
          <w:rFonts w:ascii="Arial" w:hAnsi="Arial" w:cs="Arial"/>
          <w:i/>
          <w:sz w:val="20"/>
        </w:rPr>
      </w:pPr>
      <w:r w:rsidRPr="003E70A7">
        <w:rPr>
          <w:rFonts w:ascii="Arial" w:hAnsi="Arial" w:cs="Arial"/>
          <w:i/>
          <w:sz w:val="20"/>
        </w:rPr>
        <w:t xml:space="preserve">b) </w:t>
      </w:r>
      <w:r w:rsidR="00D61BD1" w:rsidRPr="003E70A7">
        <w:rPr>
          <w:rFonts w:ascii="Arial" w:hAnsi="Arial" w:cs="Arial"/>
          <w:i/>
          <w:sz w:val="20"/>
        </w:rPr>
        <w:t xml:space="preserve">Về </w:t>
      </w:r>
      <w:r w:rsidRPr="003E70A7">
        <w:rPr>
          <w:rFonts w:ascii="Arial" w:hAnsi="Arial" w:cs="Arial"/>
          <w:i/>
          <w:sz w:val="20"/>
        </w:rPr>
        <w:t>thiết kế</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Vị trí xây dựng, hướng tuyến công trình, danh mục và quy mô, loại, cấp công trình thuộc tổng mặt bằng xây dựng;</w:t>
      </w:r>
    </w:p>
    <w:p w:rsidR="002955D7" w:rsidRPr="003E70A7" w:rsidRDefault="002955D7" w:rsidP="003E70A7">
      <w:pPr>
        <w:spacing w:before="120"/>
        <w:rPr>
          <w:rFonts w:ascii="Arial" w:hAnsi="Arial" w:cs="Arial"/>
          <w:i/>
          <w:sz w:val="20"/>
          <w:lang w:val="en-US"/>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Tiêu chuẩn, quy chuẩn kỹ thuật đượ</w:t>
      </w:r>
      <w:r w:rsidR="00666966" w:rsidRPr="003E70A7">
        <w:rPr>
          <w:rFonts w:ascii="Arial" w:hAnsi="Arial" w:cs="Arial"/>
          <w:i/>
          <w:sz w:val="20"/>
        </w:rPr>
        <w:t xml:space="preserve">c </w:t>
      </w:r>
      <w:r w:rsidR="00F609A7" w:rsidRPr="003E70A7">
        <w:rPr>
          <w:rFonts w:ascii="Arial" w:hAnsi="Arial" w:cs="Arial"/>
          <w:i/>
          <w:sz w:val="20"/>
          <w:lang w:val="en-US"/>
        </w:rPr>
        <w:t>áp</w:t>
      </w:r>
      <w:r w:rsidRPr="003E70A7">
        <w:rPr>
          <w:rFonts w:ascii="Arial" w:hAnsi="Arial" w:cs="Arial"/>
          <w:i/>
          <w:sz w:val="20"/>
        </w:rPr>
        <w:t xml:space="preserve"> dụng để lập thiết kế;</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Phương </w:t>
      </w:r>
      <w:r w:rsidR="003503CF" w:rsidRPr="003E70A7">
        <w:rPr>
          <w:rFonts w:ascii="Arial" w:hAnsi="Arial" w:cs="Arial"/>
          <w:i/>
          <w:sz w:val="20"/>
          <w:lang w:val="en-US"/>
        </w:rPr>
        <w:t>á</w:t>
      </w:r>
      <w:r w:rsidRPr="003E70A7">
        <w:rPr>
          <w:rFonts w:ascii="Arial" w:hAnsi="Arial" w:cs="Arial"/>
          <w:i/>
          <w:sz w:val="20"/>
        </w:rPr>
        <w:t xml:space="preserve">n công nghệ, kỹ thuật và thiết bị được lựa chọn phù hợp với mục đích sử dụng </w:t>
      </w:r>
      <w:r w:rsidR="00A2678F" w:rsidRPr="003E70A7">
        <w:rPr>
          <w:rFonts w:ascii="Arial" w:hAnsi="Arial" w:cs="Arial"/>
          <w:i/>
          <w:sz w:val="20"/>
        </w:rPr>
        <w:t>của</w:t>
      </w:r>
      <w:r w:rsidRPr="003E70A7">
        <w:rPr>
          <w:rFonts w:ascii="Arial" w:hAnsi="Arial" w:cs="Arial"/>
          <w:i/>
          <w:sz w:val="20"/>
        </w:rPr>
        <w:t xml:space="preserve"> công trình;</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Giải pháp về kiến trúc, mặt bằng, mặt cắt, mặt đứng công trình, các kích thước, kết cấu chính của công trình xây dựng; điểm hạn chế của thiết kế về chiều cao, mỹ quan, tiếng ồn, lưu lượng...(nếu c</w:t>
      </w:r>
      <w:r w:rsidR="0052142E" w:rsidRPr="003E70A7">
        <w:rPr>
          <w:rFonts w:ascii="Arial" w:hAnsi="Arial" w:cs="Arial"/>
          <w:i/>
          <w:sz w:val="20"/>
          <w:lang w:val="en-US"/>
        </w:rPr>
        <w:t>ó</w:t>
      </w:r>
      <w:r w:rsidRPr="003E70A7">
        <w:rPr>
          <w:rFonts w:ascii="Arial" w:hAnsi="Arial" w:cs="Arial"/>
          <w:i/>
          <w:sz w:val="20"/>
        </w:rPr>
        <w:t xml:space="preserve">), điểm hạn chế trong việc vận hành (nếu có); giải pháp kết nối đồng bộ </w:t>
      </w:r>
      <w:r w:rsidR="00A2678F" w:rsidRPr="003E70A7">
        <w:rPr>
          <w:rFonts w:ascii="Arial" w:hAnsi="Arial" w:cs="Arial"/>
          <w:i/>
          <w:sz w:val="20"/>
        </w:rPr>
        <w:t>các</w:t>
      </w:r>
      <w:r w:rsidRPr="003E70A7">
        <w:rPr>
          <w:rFonts w:ascii="Arial" w:hAnsi="Arial" w:cs="Arial"/>
          <w:i/>
          <w:sz w:val="20"/>
        </w:rPr>
        <w:t xml:space="preserve"> hạng mục của công trình dự 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Phương án kết nối hạ tầng kỹ thuật trong và ngoài công trình, giải pháp phòng, chống cháy, nổ;</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Giải pháp về xây dựng, vật liệu chủ yếu được sử dụng; </w:t>
      </w:r>
      <w:r w:rsidR="00A2678F" w:rsidRPr="003E70A7">
        <w:rPr>
          <w:rFonts w:ascii="Arial" w:hAnsi="Arial" w:cs="Arial"/>
          <w:i/>
          <w:sz w:val="20"/>
        </w:rPr>
        <w:t>các</w:t>
      </w:r>
      <w:r w:rsidR="00D8070A" w:rsidRPr="003E70A7">
        <w:rPr>
          <w:rFonts w:ascii="Arial" w:hAnsi="Arial" w:cs="Arial"/>
          <w:i/>
          <w:sz w:val="20"/>
          <w:lang w:val="en-US"/>
        </w:rPr>
        <w:t xml:space="preserve"> </w:t>
      </w:r>
      <w:r w:rsidRPr="003E70A7">
        <w:rPr>
          <w:rFonts w:ascii="Arial" w:hAnsi="Arial" w:cs="Arial"/>
          <w:i/>
          <w:sz w:val="20"/>
        </w:rPr>
        <w:t>yêu cầu về môi trường, tiêu thụ năng lượng, quản lý r</w:t>
      </w:r>
      <w:r w:rsidR="001F30AA" w:rsidRPr="003E70A7">
        <w:rPr>
          <w:rFonts w:ascii="Arial" w:hAnsi="Arial" w:cs="Arial"/>
          <w:i/>
          <w:sz w:val="20"/>
          <w:lang w:val="en-US"/>
        </w:rPr>
        <w:t>á</w:t>
      </w:r>
      <w:r w:rsidRPr="003E70A7">
        <w:rPr>
          <w:rFonts w:ascii="Arial" w:hAnsi="Arial" w:cs="Arial"/>
          <w:i/>
          <w:sz w:val="20"/>
        </w:rPr>
        <w:t>c thải, sức khỏe và an toàn,...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Các</w:t>
      </w:r>
      <w:r w:rsidRPr="003E70A7">
        <w:rPr>
          <w:rFonts w:ascii="Arial" w:hAnsi="Arial" w:cs="Arial"/>
          <w:i/>
          <w:sz w:val="20"/>
        </w:rPr>
        <w:t xml:space="preserve"> vấn đề liên quan đến trách nhiệm của </w:t>
      </w:r>
      <w:r w:rsidR="00A2678F" w:rsidRPr="003E70A7">
        <w:rPr>
          <w:rFonts w:ascii="Arial" w:hAnsi="Arial" w:cs="Arial"/>
          <w:i/>
          <w:sz w:val="20"/>
        </w:rPr>
        <w:t>các</w:t>
      </w:r>
      <w:r w:rsidRPr="003E70A7">
        <w:rPr>
          <w:rFonts w:ascii="Arial" w:hAnsi="Arial" w:cs="Arial"/>
          <w:i/>
          <w:sz w:val="20"/>
        </w:rPr>
        <w:t xml:space="preserve"> bên trong việc thực hiện các thủ tục cấp phép theo quy định của pháp luật (xây dựng, giao đất/cho thuê đất, sử dụng hạ tầng, kết nối, nguyên nhiên liệu đầu vào,...);</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Nội dung khác (nếu c</w:t>
      </w:r>
      <w:r w:rsidR="00041DD4">
        <w:rPr>
          <w:rFonts w:ascii="Arial" w:hAnsi="Arial" w:cs="Arial"/>
          <w:i/>
          <w:sz w:val="20"/>
          <w:lang w:val="en-US"/>
        </w:rPr>
        <w:t>ó</w:t>
      </w:r>
      <w:r w:rsidRPr="003E70A7">
        <w:rPr>
          <w:rFonts w:ascii="Arial" w:hAnsi="Arial" w:cs="Arial"/>
          <w:i/>
          <w:sz w:val="20"/>
        </w:rPr>
        <w:t>).</w:t>
      </w:r>
    </w:p>
    <w:p w:rsidR="002955D7" w:rsidRPr="003E70A7" w:rsidRDefault="002955D7" w:rsidP="003E70A7">
      <w:pPr>
        <w:spacing w:before="120"/>
        <w:rPr>
          <w:rFonts w:ascii="Arial" w:hAnsi="Arial" w:cs="Arial"/>
          <w:i/>
          <w:sz w:val="20"/>
        </w:rPr>
      </w:pPr>
      <w:r w:rsidRPr="003E70A7">
        <w:rPr>
          <w:rFonts w:ascii="Arial" w:hAnsi="Arial" w:cs="Arial"/>
          <w:i/>
          <w:sz w:val="20"/>
        </w:rPr>
        <w:t>(2)</w:t>
      </w:r>
      <w:r w:rsidR="00A2678F" w:rsidRPr="003E70A7">
        <w:rPr>
          <w:rFonts w:ascii="Arial" w:hAnsi="Arial" w:cs="Arial"/>
          <w:i/>
          <w:sz w:val="20"/>
        </w:rPr>
        <w:t xml:space="preserve"> </w:t>
      </w:r>
      <w:r w:rsidR="00BD58A5" w:rsidRPr="003E70A7">
        <w:rPr>
          <w:rFonts w:ascii="Arial" w:hAnsi="Arial" w:cs="Arial"/>
          <w:i/>
          <w:sz w:val="20"/>
        </w:rPr>
        <w:t xml:space="preserve">Về </w:t>
      </w:r>
      <w:r w:rsidR="00A2678F" w:rsidRPr="003E70A7">
        <w:rPr>
          <w:rFonts w:ascii="Arial" w:hAnsi="Arial" w:cs="Arial"/>
          <w:i/>
          <w:sz w:val="20"/>
        </w:rPr>
        <w:t>tài chính</w:t>
      </w:r>
      <w:r w:rsidRPr="003E70A7">
        <w:rPr>
          <w:rFonts w:ascii="Arial" w:hAnsi="Arial" w:cs="Arial"/>
          <w:i/>
          <w:sz w:val="20"/>
        </w:rPr>
        <w:t>, thương mại</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Dự b</w:t>
      </w:r>
      <w:r w:rsidR="00DA0FF1" w:rsidRPr="003E70A7">
        <w:rPr>
          <w:rFonts w:ascii="Arial" w:hAnsi="Arial" w:cs="Arial"/>
          <w:i/>
          <w:sz w:val="20"/>
          <w:lang w:val="en-US"/>
        </w:rPr>
        <w:t>á</w:t>
      </w:r>
      <w:r w:rsidRPr="003E70A7">
        <w:rPr>
          <w:rFonts w:ascii="Arial" w:hAnsi="Arial" w:cs="Arial"/>
          <w:i/>
          <w:sz w:val="20"/>
        </w:rPr>
        <w:t xml:space="preserve">o nhu cầu </w:t>
      </w:r>
      <w:r w:rsidR="00A2678F" w:rsidRPr="003E70A7">
        <w:rPr>
          <w:rFonts w:ascii="Arial" w:hAnsi="Arial" w:cs="Arial"/>
          <w:i/>
          <w:sz w:val="20"/>
        </w:rPr>
        <w:t>sử dụng</w:t>
      </w:r>
      <w:r w:rsidRPr="003E70A7">
        <w:rPr>
          <w:rFonts w:ascii="Arial" w:hAnsi="Arial" w:cs="Arial"/>
          <w:i/>
          <w:sz w:val="20"/>
        </w:rPr>
        <w:t xml:space="preserve"> công trình, hệ thống cơ sở hạ tầng của dự án,</w:t>
      </w:r>
      <w:r w:rsidR="004754F1" w:rsidRPr="003E70A7">
        <w:rPr>
          <w:rFonts w:ascii="Arial" w:hAnsi="Arial" w:cs="Arial"/>
          <w:i/>
          <w:sz w:val="20"/>
          <w:lang w:val="en-US"/>
        </w:rPr>
        <w:t xml:space="preserve"> </w:t>
      </w:r>
      <w:r w:rsidRPr="003E70A7">
        <w:rPr>
          <w:rFonts w:ascii="Arial" w:hAnsi="Arial" w:cs="Arial"/>
          <w:i/>
          <w:sz w:val="20"/>
        </w:rPr>
        <w:t>sản phẩm, dịch vụ công được cung cấp; dự b</w:t>
      </w:r>
      <w:r w:rsidR="00C638AD">
        <w:rPr>
          <w:rFonts w:ascii="Arial" w:hAnsi="Arial" w:cs="Arial"/>
          <w:i/>
          <w:sz w:val="20"/>
          <w:lang w:val="en-US"/>
        </w:rPr>
        <w:t>á</w:t>
      </w:r>
      <w:r w:rsidRPr="003E70A7">
        <w:rPr>
          <w:rFonts w:ascii="Arial" w:hAnsi="Arial" w:cs="Arial"/>
          <w:i/>
          <w:sz w:val="20"/>
        </w:rPr>
        <w:t xml:space="preserve">o tốc độ tăng trưởng nhu cầu trong tương </w:t>
      </w:r>
      <w:r w:rsidR="00B25642" w:rsidRPr="003E70A7">
        <w:rPr>
          <w:rFonts w:ascii="Arial" w:hAnsi="Arial" w:cs="Arial"/>
          <w:i/>
          <w:sz w:val="20"/>
          <w:lang w:val="en-US"/>
        </w:rPr>
        <w:t>l</w:t>
      </w:r>
      <w:r w:rsidRPr="003E70A7">
        <w:rPr>
          <w:rFonts w:ascii="Arial" w:hAnsi="Arial" w:cs="Arial"/>
          <w:i/>
          <w:sz w:val="20"/>
        </w:rPr>
        <w:t xml:space="preserve">ai và khả năng chi trả của cộng đồng người sử dụng, tổ chức bao tiêu </w:t>
      </w:r>
      <w:r w:rsidR="00A2678F" w:rsidRPr="003E70A7">
        <w:rPr>
          <w:rFonts w:ascii="Arial" w:hAnsi="Arial" w:cs="Arial"/>
          <w:i/>
          <w:sz w:val="20"/>
        </w:rPr>
        <w:t>đối với</w:t>
      </w:r>
      <w:r w:rsidRPr="003E70A7">
        <w:rPr>
          <w:rFonts w:ascii="Arial" w:hAnsi="Arial" w:cs="Arial"/>
          <w:i/>
          <w:sz w:val="20"/>
        </w:rPr>
        <w:t xml:space="preserve"> dự án áp dụng loại hợp đồng BOT, BTO, BOO, O&amp;M;</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Mức giá, ph</w:t>
      </w:r>
      <w:r w:rsidR="006509E9" w:rsidRPr="003E70A7">
        <w:rPr>
          <w:rFonts w:ascii="Arial" w:hAnsi="Arial" w:cs="Arial"/>
          <w:i/>
          <w:sz w:val="20"/>
          <w:lang w:val="en-US"/>
        </w:rPr>
        <w:t xml:space="preserve">í </w:t>
      </w:r>
      <w:r w:rsidRPr="003E70A7">
        <w:rPr>
          <w:rFonts w:ascii="Arial" w:hAnsi="Arial" w:cs="Arial"/>
          <w:i/>
          <w:sz w:val="20"/>
        </w:rPr>
        <w:t>sản phẩm, dịch vụ c</w:t>
      </w:r>
      <w:r w:rsidR="00FE5BCB" w:rsidRPr="003E70A7">
        <w:rPr>
          <w:rFonts w:ascii="Arial" w:hAnsi="Arial" w:cs="Arial"/>
          <w:i/>
          <w:sz w:val="20"/>
          <w:lang w:val="en-US"/>
        </w:rPr>
        <w:t>ô</w:t>
      </w:r>
      <w:r w:rsidRPr="003E70A7">
        <w:rPr>
          <w:rFonts w:ascii="Arial" w:hAnsi="Arial" w:cs="Arial"/>
          <w:i/>
          <w:sz w:val="20"/>
        </w:rPr>
        <w:t>ng và các khoản thu khác của dự án (xem xét cơ sở pháp lý để xác định gi</w:t>
      </w:r>
      <w:r w:rsidR="00E22249" w:rsidRPr="003E70A7">
        <w:rPr>
          <w:rFonts w:ascii="Arial" w:hAnsi="Arial" w:cs="Arial"/>
          <w:i/>
          <w:sz w:val="20"/>
          <w:lang w:val="en-US"/>
        </w:rPr>
        <w:t>á</w:t>
      </w:r>
      <w:r w:rsidRPr="003E70A7">
        <w:rPr>
          <w:rFonts w:ascii="Arial" w:hAnsi="Arial" w:cs="Arial"/>
          <w:i/>
          <w:sz w:val="20"/>
        </w:rPr>
        <w:t>, ph</w:t>
      </w:r>
      <w:r w:rsidR="00274716" w:rsidRPr="003E70A7">
        <w:rPr>
          <w:rFonts w:ascii="Arial" w:hAnsi="Arial" w:cs="Arial"/>
          <w:i/>
          <w:sz w:val="20"/>
          <w:lang w:val="en-US"/>
        </w:rPr>
        <w:t>í</w:t>
      </w:r>
      <w:r w:rsidRPr="003E70A7">
        <w:rPr>
          <w:rFonts w:ascii="Arial" w:hAnsi="Arial" w:cs="Arial"/>
          <w:i/>
          <w:sz w:val="20"/>
        </w:rPr>
        <w:t>; dự kiến lộ trình tăng gi</w:t>
      </w:r>
      <w:r w:rsidR="0031547D" w:rsidRPr="003E70A7">
        <w:rPr>
          <w:rFonts w:ascii="Arial" w:hAnsi="Arial" w:cs="Arial"/>
          <w:i/>
          <w:sz w:val="20"/>
          <w:lang w:val="en-US"/>
        </w:rPr>
        <w:t>á</w:t>
      </w:r>
      <w:r w:rsidRPr="003E70A7">
        <w:rPr>
          <w:rFonts w:ascii="Arial" w:hAnsi="Arial" w:cs="Arial"/>
          <w:i/>
          <w:sz w:val="20"/>
        </w:rPr>
        <w:t>, phí);</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Các</w:t>
      </w:r>
      <w:r w:rsidRPr="003E70A7">
        <w:rPr>
          <w:rFonts w:ascii="Arial" w:hAnsi="Arial" w:cs="Arial"/>
          <w:i/>
          <w:sz w:val="20"/>
        </w:rPr>
        <w:t xml:space="preserve"> thông số đầu vào khác (phương án huy động v</w:t>
      </w:r>
      <w:r w:rsidR="00647FC7" w:rsidRPr="003E70A7">
        <w:rPr>
          <w:rFonts w:ascii="Arial" w:hAnsi="Arial" w:cs="Arial"/>
          <w:i/>
          <w:sz w:val="20"/>
          <w:lang w:val="en-US"/>
        </w:rPr>
        <w:t>ố</w:t>
      </w:r>
      <w:r w:rsidRPr="003E70A7">
        <w:rPr>
          <w:rFonts w:ascii="Arial" w:hAnsi="Arial" w:cs="Arial"/>
          <w:i/>
          <w:sz w:val="20"/>
        </w:rPr>
        <w:t>n, lãi vay, thời gian vay, tỷ lệ lạm phát, tỷ gi</w:t>
      </w:r>
      <w:r w:rsidR="00A47B58" w:rsidRPr="003E70A7">
        <w:rPr>
          <w:rFonts w:ascii="Arial" w:hAnsi="Arial" w:cs="Arial"/>
          <w:i/>
          <w:sz w:val="20"/>
          <w:lang w:val="en-US"/>
        </w:rPr>
        <w:t>á</w:t>
      </w:r>
      <w:r w:rsidRPr="003E70A7">
        <w:rPr>
          <w:rFonts w:ascii="Arial" w:hAnsi="Arial" w:cs="Arial"/>
          <w:i/>
          <w:sz w:val="20"/>
        </w:rPr>
        <w:t>, tỷ lệ kh</w:t>
      </w:r>
      <w:r w:rsidR="0036712C" w:rsidRPr="003E70A7">
        <w:rPr>
          <w:rFonts w:ascii="Arial" w:hAnsi="Arial" w:cs="Arial"/>
          <w:i/>
          <w:sz w:val="20"/>
          <w:lang w:val="en-US"/>
        </w:rPr>
        <w:t>ấ</w:t>
      </w:r>
      <w:r w:rsidRPr="003E70A7">
        <w:rPr>
          <w:rFonts w:ascii="Arial" w:hAnsi="Arial" w:cs="Arial"/>
          <w:i/>
          <w:sz w:val="20"/>
        </w:rPr>
        <w:t>u hao, chi phí vận hành...);</w:t>
      </w:r>
    </w:p>
    <w:p w:rsidR="002955D7" w:rsidRPr="003E70A7" w:rsidRDefault="002955D7" w:rsidP="003E70A7">
      <w:pPr>
        <w:spacing w:before="120"/>
        <w:rPr>
          <w:rFonts w:ascii="Arial" w:hAnsi="Arial" w:cs="Arial"/>
          <w:i/>
          <w:sz w:val="20"/>
        </w:rPr>
      </w:pPr>
      <w:r w:rsidRPr="006C4403">
        <w:rPr>
          <w:rFonts w:ascii="Arial" w:hAnsi="Arial" w:cs="Arial"/>
          <w:i/>
          <w:sz w:val="20"/>
        </w:rPr>
        <w:t>-</w:t>
      </w:r>
      <w:r w:rsidR="00A2678F" w:rsidRPr="006C4403">
        <w:rPr>
          <w:rFonts w:ascii="Arial" w:hAnsi="Arial" w:cs="Arial"/>
          <w:i/>
          <w:sz w:val="20"/>
        </w:rPr>
        <w:t xml:space="preserve"> </w:t>
      </w:r>
      <w:r w:rsidR="00153EB2" w:rsidRPr="006C4403">
        <w:rPr>
          <w:rFonts w:ascii="Arial" w:hAnsi="Arial" w:cs="Arial"/>
          <w:i/>
          <w:sz w:val="20"/>
        </w:rPr>
        <w:t xml:space="preserve">Về </w:t>
      </w:r>
      <w:r w:rsidRPr="006C4403">
        <w:rPr>
          <w:rFonts w:ascii="Arial" w:hAnsi="Arial" w:cs="Arial"/>
          <w:i/>
          <w:sz w:val="20"/>
        </w:rPr>
        <w:t>cam</w:t>
      </w:r>
      <w:r w:rsidRPr="003E70A7">
        <w:rPr>
          <w:rFonts w:ascii="Arial" w:hAnsi="Arial" w:cs="Arial"/>
          <w:i/>
          <w:sz w:val="20"/>
        </w:rPr>
        <w:t xml:space="preserve"> kết của bên cho vay; điều kiện hợp đồng cấp tín dụng, khả năng biến động của lãi suất (nếu c</w:t>
      </w:r>
      <w:r w:rsidR="008B6524" w:rsidRPr="003E70A7">
        <w:rPr>
          <w:rFonts w:ascii="Arial" w:hAnsi="Arial" w:cs="Arial"/>
          <w:i/>
          <w:sz w:val="20"/>
          <w:lang w:val="en-US"/>
        </w:rPr>
        <w:t>ó</w:t>
      </w:r>
      <w:r w:rsidRPr="003E70A7">
        <w:rPr>
          <w:rFonts w:ascii="Arial" w:hAnsi="Arial" w:cs="Arial"/>
          <w:i/>
          <w:sz w:val="20"/>
        </w:rPr>
        <w:t xml:space="preserve"> sự tham gia </w:t>
      </w:r>
      <w:r w:rsidR="00A2678F" w:rsidRPr="003E70A7">
        <w:rPr>
          <w:rFonts w:ascii="Arial" w:hAnsi="Arial" w:cs="Arial"/>
          <w:i/>
          <w:sz w:val="20"/>
        </w:rPr>
        <w:t>của</w:t>
      </w:r>
      <w:r w:rsidRPr="003E70A7">
        <w:rPr>
          <w:rFonts w:ascii="Arial" w:hAnsi="Arial" w:cs="Arial"/>
          <w:i/>
          <w:sz w:val="20"/>
        </w:rPr>
        <w:t xml:space="preserve"> bên cho vay);</w:t>
      </w:r>
    </w:p>
    <w:p w:rsidR="002955D7" w:rsidRPr="003E70A7" w:rsidRDefault="002955D7" w:rsidP="003E70A7">
      <w:pPr>
        <w:spacing w:before="120"/>
        <w:rPr>
          <w:rFonts w:ascii="Arial" w:hAnsi="Arial" w:cs="Arial"/>
          <w:i/>
          <w:sz w:val="20"/>
        </w:rPr>
      </w:pPr>
      <w:r w:rsidRPr="003E70A7">
        <w:rPr>
          <w:rFonts w:ascii="Arial" w:hAnsi="Arial" w:cs="Arial"/>
          <w:i/>
          <w:sz w:val="20"/>
        </w:rPr>
        <w:lastRenderedPageBreak/>
        <w:t>-</w:t>
      </w:r>
      <w:r w:rsidR="00A2678F" w:rsidRPr="003E70A7">
        <w:rPr>
          <w:rFonts w:ascii="Arial" w:hAnsi="Arial" w:cs="Arial"/>
          <w:i/>
          <w:sz w:val="20"/>
        </w:rPr>
        <w:t xml:space="preserve"> </w:t>
      </w:r>
      <w:r w:rsidRPr="003E70A7">
        <w:rPr>
          <w:rFonts w:ascii="Arial" w:hAnsi="Arial" w:cs="Arial"/>
          <w:i/>
          <w:sz w:val="20"/>
        </w:rPr>
        <w:t xml:space="preserve">Giá trị vốn nhà nước tham gia trong dự án dự kiến (nếu có), việc </w:t>
      </w:r>
      <w:r w:rsidR="00A2678F" w:rsidRPr="003E70A7">
        <w:rPr>
          <w:rFonts w:ascii="Arial" w:hAnsi="Arial" w:cs="Arial"/>
          <w:i/>
          <w:sz w:val="20"/>
        </w:rPr>
        <w:t>quản lý</w:t>
      </w:r>
      <w:r w:rsidRPr="003E70A7">
        <w:rPr>
          <w:rFonts w:ascii="Arial" w:hAnsi="Arial" w:cs="Arial"/>
          <w:i/>
          <w:sz w:val="20"/>
        </w:rPr>
        <w:t xml:space="preserve"> và sử dụng v</w:t>
      </w:r>
      <w:r w:rsidR="00A26971" w:rsidRPr="003E70A7">
        <w:rPr>
          <w:rFonts w:ascii="Arial" w:hAnsi="Arial" w:cs="Arial"/>
          <w:i/>
          <w:sz w:val="20"/>
          <w:lang w:val="en-US"/>
        </w:rPr>
        <w:t>ố</w:t>
      </w:r>
      <w:r w:rsidRPr="003E70A7">
        <w:rPr>
          <w:rFonts w:ascii="Arial" w:hAnsi="Arial" w:cs="Arial"/>
          <w:i/>
          <w:sz w:val="20"/>
        </w:rPr>
        <w:t>n nhà nước trong dự 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00293440" w:rsidRPr="003E70A7">
        <w:rPr>
          <w:rFonts w:ascii="Arial" w:hAnsi="Arial" w:cs="Arial"/>
          <w:i/>
          <w:sz w:val="20"/>
        </w:rPr>
        <w:t xml:space="preserve">Về </w:t>
      </w:r>
      <w:r w:rsidRPr="003E70A7">
        <w:rPr>
          <w:rFonts w:ascii="Arial" w:hAnsi="Arial" w:cs="Arial"/>
          <w:i/>
          <w:sz w:val="20"/>
        </w:rPr>
        <w:t xml:space="preserve">lợi </w:t>
      </w:r>
      <w:r w:rsidR="00293440" w:rsidRPr="003E70A7">
        <w:rPr>
          <w:rFonts w:ascii="Arial" w:hAnsi="Arial" w:cs="Arial"/>
          <w:i/>
          <w:sz w:val="20"/>
          <w:lang w:val="en-US"/>
        </w:rPr>
        <w:t>í</w:t>
      </w:r>
      <w:r w:rsidRPr="003E70A7">
        <w:rPr>
          <w:rFonts w:ascii="Arial" w:hAnsi="Arial" w:cs="Arial"/>
          <w:i/>
          <w:sz w:val="20"/>
        </w:rPr>
        <w:t>ch xã hội, lợ</w:t>
      </w:r>
      <w:r w:rsidR="0027389C" w:rsidRPr="003E70A7">
        <w:rPr>
          <w:rFonts w:ascii="Arial" w:hAnsi="Arial" w:cs="Arial"/>
          <w:i/>
          <w:sz w:val="20"/>
        </w:rPr>
        <w:t xml:space="preserve">i </w:t>
      </w:r>
      <w:r w:rsidR="0027389C" w:rsidRPr="003E70A7">
        <w:rPr>
          <w:rFonts w:ascii="Arial" w:hAnsi="Arial" w:cs="Arial"/>
          <w:i/>
          <w:sz w:val="20"/>
          <w:lang w:val="en-US"/>
        </w:rPr>
        <w:t>í</w:t>
      </w:r>
      <w:r w:rsidRPr="003E70A7">
        <w:rPr>
          <w:rFonts w:ascii="Arial" w:hAnsi="Arial" w:cs="Arial"/>
          <w:i/>
          <w:sz w:val="20"/>
        </w:rPr>
        <w:t>ch nhà nước (gi</w:t>
      </w:r>
      <w:r w:rsidR="00D954DB" w:rsidRPr="003E70A7">
        <w:rPr>
          <w:rFonts w:ascii="Arial" w:hAnsi="Arial" w:cs="Arial"/>
          <w:i/>
          <w:sz w:val="20"/>
          <w:lang w:val="en-US"/>
        </w:rPr>
        <w:t>á</w:t>
      </w:r>
      <w:r w:rsidRPr="003E70A7">
        <w:rPr>
          <w:rFonts w:ascii="Arial" w:hAnsi="Arial" w:cs="Arial"/>
          <w:i/>
          <w:sz w:val="20"/>
        </w:rPr>
        <w:t xml:space="preserve"> trị phần nộp ngân s</w:t>
      </w:r>
      <w:r w:rsidR="001D6E39" w:rsidRPr="003E70A7">
        <w:rPr>
          <w:rFonts w:ascii="Arial" w:hAnsi="Arial" w:cs="Arial"/>
          <w:i/>
          <w:sz w:val="20"/>
          <w:lang w:val="en-US"/>
        </w:rPr>
        <w:t>á</w:t>
      </w:r>
      <w:r w:rsidRPr="003E70A7">
        <w:rPr>
          <w:rFonts w:ascii="Arial" w:hAnsi="Arial" w:cs="Arial"/>
          <w:i/>
          <w:sz w:val="20"/>
        </w:rPr>
        <w:t>ch nhà nước hoặc thời gian thực hiện hợp đồng);</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00F301F4" w:rsidRPr="003E70A7">
        <w:rPr>
          <w:rFonts w:ascii="Arial" w:hAnsi="Arial" w:cs="Arial"/>
          <w:i/>
          <w:sz w:val="20"/>
        </w:rPr>
        <w:t xml:space="preserve">Về </w:t>
      </w:r>
      <w:r w:rsidRPr="003E70A7">
        <w:rPr>
          <w:rFonts w:ascii="Arial" w:hAnsi="Arial" w:cs="Arial"/>
          <w:i/>
          <w:sz w:val="20"/>
        </w:rPr>
        <w:t>phương án thu hồi v</w:t>
      </w:r>
      <w:r w:rsidR="00F301F4" w:rsidRPr="003E70A7">
        <w:rPr>
          <w:rFonts w:ascii="Arial" w:hAnsi="Arial" w:cs="Arial"/>
          <w:i/>
          <w:sz w:val="20"/>
          <w:lang w:val="en-US"/>
        </w:rPr>
        <w:t>ố</w:t>
      </w:r>
      <w:r w:rsidRPr="003E70A7">
        <w:rPr>
          <w:rFonts w:ascii="Arial" w:hAnsi="Arial" w:cs="Arial"/>
          <w:i/>
          <w:sz w:val="20"/>
        </w:rPr>
        <w:t xml:space="preserve">n đầu tư và lợi nhuận của nhà đầu tư </w:t>
      </w:r>
      <w:r w:rsidR="00A2678F" w:rsidRPr="003E70A7">
        <w:rPr>
          <w:rFonts w:ascii="Arial" w:hAnsi="Arial" w:cs="Arial"/>
          <w:i/>
          <w:sz w:val="20"/>
        </w:rPr>
        <w:t>đối với</w:t>
      </w:r>
      <w:r w:rsidRPr="003E70A7">
        <w:rPr>
          <w:rFonts w:ascii="Arial" w:hAnsi="Arial" w:cs="Arial"/>
          <w:i/>
          <w:sz w:val="20"/>
        </w:rPr>
        <w:t xml:space="preserve"> dự </w:t>
      </w:r>
      <w:r w:rsidR="00FC58E9" w:rsidRPr="003E70A7">
        <w:rPr>
          <w:rFonts w:ascii="Arial" w:hAnsi="Arial" w:cs="Arial"/>
          <w:i/>
          <w:sz w:val="20"/>
          <w:lang w:val="en-US"/>
        </w:rPr>
        <w:t>á</w:t>
      </w:r>
      <w:r w:rsidRPr="003E70A7">
        <w:rPr>
          <w:rFonts w:ascii="Arial" w:hAnsi="Arial" w:cs="Arial"/>
          <w:i/>
          <w:sz w:val="20"/>
        </w:rPr>
        <w:t xml:space="preserve">n áp dụng loại hợp đồng BOT, BTO, BOO và O&amp;M, </w:t>
      </w:r>
      <w:r w:rsidR="00A2678F" w:rsidRPr="003E70A7">
        <w:rPr>
          <w:rFonts w:ascii="Arial" w:hAnsi="Arial" w:cs="Arial"/>
          <w:i/>
          <w:sz w:val="20"/>
        </w:rPr>
        <w:t>thời gian</w:t>
      </w:r>
      <w:r w:rsidRPr="003E70A7">
        <w:rPr>
          <w:rFonts w:ascii="Arial" w:hAnsi="Arial" w:cs="Arial"/>
          <w:i/>
          <w:sz w:val="20"/>
        </w:rPr>
        <w:t>, cơ chế thanh toán;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Nội dung khác (nếu có).</w:t>
      </w:r>
    </w:p>
    <w:p w:rsidR="002955D7" w:rsidRPr="003E70A7" w:rsidRDefault="002955D7" w:rsidP="003E70A7">
      <w:pPr>
        <w:spacing w:before="120"/>
        <w:rPr>
          <w:rFonts w:ascii="Arial" w:hAnsi="Arial" w:cs="Arial"/>
          <w:i/>
          <w:sz w:val="20"/>
        </w:rPr>
      </w:pPr>
      <w:r w:rsidRPr="003E70A7">
        <w:rPr>
          <w:rFonts w:ascii="Arial" w:hAnsi="Arial" w:cs="Arial"/>
          <w:i/>
          <w:sz w:val="20"/>
        </w:rPr>
        <w:t>(3)</w:t>
      </w:r>
      <w:r w:rsidR="00A2678F" w:rsidRPr="003E70A7">
        <w:rPr>
          <w:rFonts w:ascii="Arial" w:hAnsi="Arial" w:cs="Arial"/>
          <w:i/>
          <w:sz w:val="20"/>
        </w:rPr>
        <w:t xml:space="preserve"> </w:t>
      </w:r>
      <w:r w:rsidR="006E0DE7" w:rsidRPr="003E70A7">
        <w:rPr>
          <w:rFonts w:ascii="Arial" w:hAnsi="Arial" w:cs="Arial"/>
          <w:i/>
          <w:sz w:val="20"/>
        </w:rPr>
        <w:t xml:space="preserve">Về </w:t>
      </w:r>
      <w:r w:rsidR="00A2678F" w:rsidRPr="003E70A7">
        <w:rPr>
          <w:rFonts w:ascii="Arial" w:hAnsi="Arial" w:cs="Arial"/>
          <w:i/>
          <w:sz w:val="20"/>
        </w:rPr>
        <w:t>một số</w:t>
      </w:r>
      <w:r w:rsidRPr="003E70A7">
        <w:rPr>
          <w:rFonts w:ascii="Arial" w:hAnsi="Arial" w:cs="Arial"/>
          <w:i/>
          <w:sz w:val="20"/>
        </w:rPr>
        <w:t xml:space="preserve"> nội dung của hợp đồng</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Thời hạn hợp đồng và tiến độ thực hiện dự án, gồm </w:t>
      </w:r>
      <w:r w:rsidR="00A2678F" w:rsidRPr="003E70A7">
        <w:rPr>
          <w:rFonts w:ascii="Arial" w:hAnsi="Arial" w:cs="Arial"/>
          <w:i/>
          <w:sz w:val="20"/>
        </w:rPr>
        <w:t>các</w:t>
      </w:r>
      <w:r w:rsidRPr="003E70A7">
        <w:rPr>
          <w:rFonts w:ascii="Arial" w:hAnsi="Arial" w:cs="Arial"/>
          <w:i/>
          <w:sz w:val="20"/>
        </w:rPr>
        <w:t xml:space="preserve"> mốc thời gian sau: chuẩn bị, khởi công; xây dựng; vận hành, kinh doanh công trình, </w:t>
      </w:r>
      <w:r w:rsidR="00A2678F" w:rsidRPr="003E70A7">
        <w:rPr>
          <w:rFonts w:ascii="Arial" w:hAnsi="Arial" w:cs="Arial"/>
          <w:i/>
          <w:sz w:val="20"/>
        </w:rPr>
        <w:t>hệ thống</w:t>
      </w:r>
      <w:r w:rsidRPr="003E70A7">
        <w:rPr>
          <w:rFonts w:ascii="Arial" w:hAnsi="Arial" w:cs="Arial"/>
          <w:i/>
          <w:sz w:val="20"/>
        </w:rPr>
        <w:t xml:space="preserve"> cơ sở hạ tầng;</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Cơ chế ph</w:t>
      </w:r>
      <w:r w:rsidR="00A2152A" w:rsidRPr="003E70A7">
        <w:rPr>
          <w:rFonts w:ascii="Arial" w:hAnsi="Arial" w:cs="Arial"/>
          <w:i/>
          <w:sz w:val="20"/>
          <w:lang w:val="en-US"/>
        </w:rPr>
        <w:t>â</w:t>
      </w:r>
      <w:r w:rsidRPr="003E70A7">
        <w:rPr>
          <w:rFonts w:ascii="Arial" w:hAnsi="Arial" w:cs="Arial"/>
          <w:i/>
          <w:sz w:val="20"/>
        </w:rPr>
        <w:t>n b</w:t>
      </w:r>
      <w:r w:rsidR="00A2152A" w:rsidRPr="003E70A7">
        <w:rPr>
          <w:rFonts w:ascii="Arial" w:hAnsi="Arial" w:cs="Arial"/>
          <w:i/>
          <w:sz w:val="20"/>
          <w:lang w:val="en-US"/>
        </w:rPr>
        <w:t>ổ</w:t>
      </w:r>
      <w:r w:rsidRPr="003E70A7">
        <w:rPr>
          <w:rFonts w:ascii="Arial" w:hAnsi="Arial" w:cs="Arial"/>
          <w:i/>
          <w:sz w:val="20"/>
        </w:rPr>
        <w:t>, quản lý rủi ro (gồm các biện ph</w:t>
      </w:r>
      <w:r w:rsidR="001F44C2" w:rsidRPr="003E70A7">
        <w:rPr>
          <w:rFonts w:ascii="Arial" w:hAnsi="Arial" w:cs="Arial"/>
          <w:i/>
          <w:sz w:val="20"/>
          <w:lang w:val="en-US"/>
        </w:rPr>
        <w:t>á</w:t>
      </w:r>
      <w:r w:rsidRPr="003E70A7">
        <w:rPr>
          <w:rFonts w:ascii="Arial" w:hAnsi="Arial" w:cs="Arial"/>
          <w:i/>
          <w:sz w:val="20"/>
        </w:rPr>
        <w:t>p giảm thiểu rủi ro), trách nhiệm giữa cơ quan có thẩm quyền và đ</w:t>
      </w:r>
      <w:r w:rsidR="006202A3" w:rsidRPr="003E70A7">
        <w:rPr>
          <w:rFonts w:ascii="Arial" w:hAnsi="Arial" w:cs="Arial"/>
          <w:i/>
          <w:sz w:val="20"/>
          <w:lang w:val="en-US"/>
        </w:rPr>
        <w:t>ố</w:t>
      </w:r>
      <w:r w:rsidRPr="003E70A7">
        <w:rPr>
          <w:rFonts w:ascii="Arial" w:hAnsi="Arial" w:cs="Arial"/>
          <w:i/>
          <w:sz w:val="20"/>
        </w:rPr>
        <w:t>i tác tư nhân (nhà đầu tư, doanh nghiệp dự án, bên cho vay..,) trong qu</w:t>
      </w:r>
      <w:r w:rsidR="006E4F87" w:rsidRPr="003E70A7">
        <w:rPr>
          <w:rFonts w:ascii="Arial" w:hAnsi="Arial" w:cs="Arial"/>
          <w:i/>
          <w:sz w:val="20"/>
          <w:lang w:val="en-US"/>
        </w:rPr>
        <w:t>á</w:t>
      </w:r>
      <w:r w:rsidRPr="003E70A7">
        <w:rPr>
          <w:rFonts w:ascii="Arial" w:hAnsi="Arial" w:cs="Arial"/>
          <w:i/>
          <w:sz w:val="20"/>
        </w:rPr>
        <w:t xml:space="preserve"> trình thực hiện dự 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Vai trò, trách nhiệm trong suốt v</w:t>
      </w:r>
      <w:r w:rsidR="00DD583B" w:rsidRPr="003E70A7">
        <w:rPr>
          <w:rFonts w:ascii="Arial" w:hAnsi="Arial" w:cs="Arial"/>
          <w:i/>
          <w:sz w:val="20"/>
          <w:lang w:val="en-US"/>
        </w:rPr>
        <w:t>ò</w:t>
      </w:r>
      <w:r w:rsidRPr="003E70A7">
        <w:rPr>
          <w:rFonts w:ascii="Arial" w:hAnsi="Arial" w:cs="Arial"/>
          <w:i/>
          <w:sz w:val="20"/>
        </w:rPr>
        <w:t>ng đời dự án của các bên c</w:t>
      </w:r>
      <w:r w:rsidR="00107764" w:rsidRPr="003E70A7">
        <w:rPr>
          <w:rFonts w:ascii="Arial" w:hAnsi="Arial" w:cs="Arial"/>
          <w:i/>
          <w:sz w:val="20"/>
          <w:lang w:val="en-US"/>
        </w:rPr>
        <w:t>ó</w:t>
      </w:r>
      <w:r w:rsidRPr="003E70A7">
        <w:rPr>
          <w:rFonts w:ascii="Arial" w:hAnsi="Arial" w:cs="Arial"/>
          <w:i/>
          <w:sz w:val="20"/>
        </w:rPr>
        <w:t xml:space="preserve"> liên quan, gồm: Cơ quan có thẩm quyền, nhà đầu tư; doanh nghiệp dự án và các tổ chức khác c</w:t>
      </w:r>
      <w:r w:rsidR="00C30B00" w:rsidRPr="003E70A7">
        <w:rPr>
          <w:rFonts w:ascii="Arial" w:hAnsi="Arial" w:cs="Arial"/>
          <w:i/>
          <w:sz w:val="20"/>
          <w:lang w:val="en-US"/>
        </w:rPr>
        <w:t>ó</w:t>
      </w:r>
      <w:r w:rsidRPr="003E70A7">
        <w:rPr>
          <w:rFonts w:ascii="Arial" w:hAnsi="Arial" w:cs="Arial"/>
          <w:i/>
          <w:sz w:val="20"/>
        </w:rPr>
        <w:t xml:space="preserve"> liên quan (bên cho vay, đơn vị cung ứng đầu vào, đơn vị bao tiêu sản phẩm, nhà thầu...);</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Cơ chế thanh toán; phạt, bồi thường hợp đồng;</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Các trường hợp bất khả kh</w:t>
      </w:r>
      <w:r w:rsidR="00123BB5" w:rsidRPr="003E70A7">
        <w:rPr>
          <w:rFonts w:ascii="Arial" w:hAnsi="Arial" w:cs="Arial"/>
          <w:i/>
          <w:sz w:val="20"/>
          <w:lang w:val="en-US"/>
        </w:rPr>
        <w:t>á</w:t>
      </w:r>
      <w:r w:rsidRPr="003E70A7">
        <w:rPr>
          <w:rFonts w:ascii="Arial" w:hAnsi="Arial" w:cs="Arial"/>
          <w:i/>
          <w:sz w:val="20"/>
        </w:rPr>
        <w:t xml:space="preserve">ng, </w:t>
      </w:r>
      <w:r w:rsidR="00A2678F" w:rsidRPr="003E70A7">
        <w:rPr>
          <w:rFonts w:ascii="Arial" w:hAnsi="Arial" w:cs="Arial"/>
          <w:i/>
          <w:sz w:val="20"/>
        </w:rPr>
        <w:t>thay đổi</w:t>
      </w:r>
      <w:r w:rsidRPr="003E70A7">
        <w:rPr>
          <w:rFonts w:ascii="Arial" w:hAnsi="Arial" w:cs="Arial"/>
          <w:i/>
          <w:sz w:val="20"/>
        </w:rPr>
        <w:t xml:space="preserve"> ch</w:t>
      </w:r>
      <w:r w:rsidR="006E7DE4" w:rsidRPr="003E70A7">
        <w:rPr>
          <w:rFonts w:ascii="Arial" w:hAnsi="Arial" w:cs="Arial"/>
          <w:i/>
          <w:sz w:val="20"/>
          <w:lang w:val="en-US"/>
        </w:rPr>
        <w:t>í</w:t>
      </w:r>
      <w:r w:rsidRPr="003E70A7">
        <w:rPr>
          <w:rFonts w:ascii="Arial" w:hAnsi="Arial" w:cs="Arial"/>
          <w:i/>
          <w:sz w:val="20"/>
        </w:rPr>
        <w:t>nh s</w:t>
      </w:r>
      <w:r w:rsidR="006E7DE4" w:rsidRPr="003E70A7">
        <w:rPr>
          <w:rFonts w:ascii="Arial" w:hAnsi="Arial" w:cs="Arial"/>
          <w:i/>
          <w:sz w:val="20"/>
          <w:lang w:val="en-US"/>
        </w:rPr>
        <w:t>á</w:t>
      </w:r>
      <w:r w:rsidRPr="003E70A7">
        <w:rPr>
          <w:rFonts w:ascii="Arial" w:hAnsi="Arial" w:cs="Arial"/>
          <w:i/>
          <w:sz w:val="20"/>
        </w:rPr>
        <w:t>ch, giải quyết tranh chấp, quyền tiếp nhận dự án của cơ quan c</w:t>
      </w:r>
      <w:r w:rsidR="003853DA" w:rsidRPr="003E70A7">
        <w:rPr>
          <w:rFonts w:ascii="Arial" w:hAnsi="Arial" w:cs="Arial"/>
          <w:i/>
          <w:sz w:val="20"/>
          <w:lang w:val="en-US"/>
        </w:rPr>
        <w:t>ó</w:t>
      </w:r>
      <w:r w:rsidRPr="003E70A7">
        <w:rPr>
          <w:rFonts w:ascii="Arial" w:hAnsi="Arial" w:cs="Arial"/>
          <w:i/>
          <w:sz w:val="20"/>
        </w:rPr>
        <w:t xml:space="preserve"> thẩm quyền;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Trường hợp chấm dứt hợp đồng trước thời hạn và biện pháp xử lý;</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Nội dung khác (nếu có).</w:t>
      </w:r>
    </w:p>
    <w:p w:rsidR="002955D7" w:rsidRPr="003E70A7" w:rsidRDefault="002955D7" w:rsidP="003E70A7">
      <w:pPr>
        <w:spacing w:before="120"/>
        <w:rPr>
          <w:rFonts w:ascii="Arial" w:hAnsi="Arial" w:cs="Arial"/>
          <w:i/>
          <w:sz w:val="20"/>
        </w:rPr>
      </w:pPr>
      <w:r w:rsidRPr="003E70A7">
        <w:rPr>
          <w:rFonts w:ascii="Arial" w:hAnsi="Arial" w:cs="Arial"/>
          <w:i/>
          <w:sz w:val="20"/>
        </w:rPr>
        <w:t>(4)</w:t>
      </w:r>
      <w:r w:rsidR="00A2678F" w:rsidRPr="003E70A7">
        <w:rPr>
          <w:rFonts w:ascii="Arial" w:hAnsi="Arial" w:cs="Arial"/>
          <w:i/>
          <w:sz w:val="20"/>
        </w:rPr>
        <w:t xml:space="preserve"> </w:t>
      </w:r>
      <w:r w:rsidR="00B148D7" w:rsidRPr="003E70A7">
        <w:rPr>
          <w:rFonts w:ascii="Arial" w:hAnsi="Arial" w:cs="Arial"/>
          <w:i/>
          <w:sz w:val="20"/>
        </w:rPr>
        <w:t xml:space="preserve">Về </w:t>
      </w:r>
      <w:r w:rsidRPr="003E70A7">
        <w:rPr>
          <w:rFonts w:ascii="Arial" w:hAnsi="Arial" w:cs="Arial"/>
          <w:i/>
          <w:sz w:val="20"/>
        </w:rPr>
        <w:t>quản lý thực hiện dự án</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Hình thức, cơ cấu tổ chức </w:t>
      </w:r>
      <w:r w:rsidR="00A2678F" w:rsidRPr="003E70A7">
        <w:rPr>
          <w:rFonts w:ascii="Arial" w:hAnsi="Arial" w:cs="Arial"/>
          <w:i/>
          <w:sz w:val="20"/>
        </w:rPr>
        <w:t>quản lý</w:t>
      </w:r>
      <w:r w:rsidRPr="003E70A7">
        <w:rPr>
          <w:rFonts w:ascii="Arial" w:hAnsi="Arial" w:cs="Arial"/>
          <w:i/>
          <w:sz w:val="20"/>
        </w:rPr>
        <w:t xml:space="preserve"> thực hiện dự </w:t>
      </w:r>
      <w:r w:rsidR="00337902" w:rsidRPr="003E70A7">
        <w:rPr>
          <w:rFonts w:ascii="Arial" w:hAnsi="Arial" w:cs="Arial"/>
          <w:i/>
          <w:sz w:val="20"/>
          <w:lang w:val="en-US"/>
        </w:rPr>
        <w:t>á</w:t>
      </w:r>
      <w:r w:rsidRPr="003E70A7">
        <w:rPr>
          <w:rFonts w:ascii="Arial" w:hAnsi="Arial" w:cs="Arial"/>
          <w:i/>
          <w:sz w:val="20"/>
        </w:rPr>
        <w:t>n của cơ quan có thẩm quyền, nhà đầu tư, doanh nghiệp dự án đối với từng giai đoạn cụ thể</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005308B6" w:rsidRPr="003E70A7">
        <w:rPr>
          <w:rFonts w:ascii="Arial" w:hAnsi="Arial" w:cs="Arial"/>
          <w:i/>
          <w:sz w:val="20"/>
        </w:rPr>
        <w:t>Các ch</w:t>
      </w:r>
      <w:r w:rsidR="005308B6" w:rsidRPr="003E70A7">
        <w:rPr>
          <w:rFonts w:ascii="Arial" w:hAnsi="Arial" w:cs="Arial"/>
          <w:i/>
          <w:sz w:val="20"/>
          <w:lang w:val="en-US"/>
        </w:rPr>
        <w:t>ỉ</w:t>
      </w:r>
      <w:r w:rsidRPr="003E70A7">
        <w:rPr>
          <w:rFonts w:ascii="Arial" w:hAnsi="Arial" w:cs="Arial"/>
          <w:i/>
          <w:sz w:val="20"/>
        </w:rPr>
        <w:t xml:space="preserve"> số đ</w:t>
      </w:r>
      <w:r w:rsidR="003F7EAF" w:rsidRPr="003E70A7">
        <w:rPr>
          <w:rFonts w:ascii="Arial" w:hAnsi="Arial" w:cs="Arial"/>
          <w:i/>
          <w:sz w:val="20"/>
          <w:lang w:val="en-US"/>
        </w:rPr>
        <w:t>á</w:t>
      </w:r>
      <w:r w:rsidRPr="003E70A7">
        <w:rPr>
          <w:rFonts w:ascii="Arial" w:hAnsi="Arial" w:cs="Arial"/>
          <w:i/>
          <w:sz w:val="20"/>
        </w:rPr>
        <w:t>nh gi</w:t>
      </w:r>
      <w:r w:rsidR="00F95C6A" w:rsidRPr="003E70A7">
        <w:rPr>
          <w:rFonts w:ascii="Arial" w:hAnsi="Arial" w:cs="Arial"/>
          <w:i/>
          <w:sz w:val="20"/>
          <w:lang w:val="en-US"/>
        </w:rPr>
        <w:t>á</w:t>
      </w:r>
      <w:r w:rsidRPr="003E70A7">
        <w:rPr>
          <w:rFonts w:ascii="Arial" w:hAnsi="Arial" w:cs="Arial"/>
          <w:i/>
          <w:sz w:val="20"/>
        </w:rPr>
        <w:t xml:space="preserve"> chất lượng thực hiện dự </w:t>
      </w:r>
      <w:r w:rsidR="00A96913" w:rsidRPr="003E70A7">
        <w:rPr>
          <w:rFonts w:ascii="Arial" w:hAnsi="Arial" w:cs="Arial"/>
          <w:i/>
          <w:sz w:val="20"/>
          <w:lang w:val="en-US"/>
        </w:rPr>
        <w:t>á</w:t>
      </w:r>
      <w:r w:rsidRPr="003E70A7">
        <w:rPr>
          <w:rFonts w:ascii="Arial" w:hAnsi="Arial" w:cs="Arial"/>
          <w:i/>
          <w:sz w:val="20"/>
        </w:rPr>
        <w:t>n trên các kh</w:t>
      </w:r>
      <w:r w:rsidR="00D82242" w:rsidRPr="003E70A7">
        <w:rPr>
          <w:rFonts w:ascii="Arial" w:hAnsi="Arial" w:cs="Arial"/>
          <w:i/>
          <w:sz w:val="20"/>
          <w:lang w:val="en-US"/>
        </w:rPr>
        <w:t>í</w:t>
      </w:r>
      <w:r w:rsidRPr="003E70A7">
        <w:rPr>
          <w:rFonts w:ascii="Arial" w:hAnsi="Arial" w:cs="Arial"/>
          <w:i/>
          <w:sz w:val="20"/>
        </w:rPr>
        <w:t xml:space="preserve">a cạnh: Kỹ thuật, vận hành, môi trường, xã hội, </w:t>
      </w:r>
      <w:r w:rsidR="00A2678F" w:rsidRPr="003E70A7">
        <w:rPr>
          <w:rFonts w:ascii="Arial" w:hAnsi="Arial" w:cs="Arial"/>
          <w:i/>
          <w:sz w:val="20"/>
        </w:rPr>
        <w:t>tài chính</w:t>
      </w:r>
      <w:r w:rsidRPr="003E70A7">
        <w:rPr>
          <w:rFonts w:ascii="Arial" w:hAnsi="Arial" w:cs="Arial"/>
          <w:i/>
          <w:sz w:val="20"/>
        </w:rPr>
        <w:t>, tiến độ...</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 xml:space="preserve">Nội dung, phương thức giám sát chất lượng công trình, </w:t>
      </w:r>
      <w:r w:rsidR="00A2678F" w:rsidRPr="003E70A7">
        <w:rPr>
          <w:rFonts w:ascii="Arial" w:hAnsi="Arial" w:cs="Arial"/>
          <w:i/>
          <w:sz w:val="20"/>
        </w:rPr>
        <w:t>hệ thống</w:t>
      </w:r>
      <w:r w:rsidRPr="003E70A7">
        <w:rPr>
          <w:rFonts w:ascii="Arial" w:hAnsi="Arial" w:cs="Arial"/>
          <w:i/>
          <w:sz w:val="20"/>
        </w:rPr>
        <w:t xml:space="preserve"> cơ sở hạ tầng cung cấp sản phẩm, dịch vụ công để bảo đảm cung cấp sản phẩm, dịch vụ ổn định, liên tục, đạt chất lượng đ</w:t>
      </w:r>
      <w:r w:rsidR="006A4E9C" w:rsidRPr="003E70A7">
        <w:rPr>
          <w:rFonts w:ascii="Arial" w:hAnsi="Arial" w:cs="Arial"/>
          <w:i/>
          <w:sz w:val="20"/>
          <w:lang w:val="en-US"/>
        </w:rPr>
        <w:t>á</w:t>
      </w:r>
      <w:r w:rsidRPr="003E70A7">
        <w:rPr>
          <w:rFonts w:ascii="Arial" w:hAnsi="Arial" w:cs="Arial"/>
          <w:i/>
          <w:sz w:val="20"/>
        </w:rPr>
        <w:t>p ứng nhu cầu của người sử dụng;</w:t>
      </w:r>
    </w:p>
    <w:p w:rsidR="002955D7" w:rsidRPr="003E70A7" w:rsidRDefault="002955D7" w:rsidP="003E70A7">
      <w:pPr>
        <w:spacing w:before="120"/>
        <w:rPr>
          <w:rFonts w:ascii="Arial" w:hAnsi="Arial" w:cs="Arial"/>
          <w:i/>
          <w:sz w:val="20"/>
        </w:rPr>
      </w:pPr>
      <w:r w:rsidRPr="003E70A7">
        <w:rPr>
          <w:rFonts w:ascii="Arial" w:hAnsi="Arial" w:cs="Arial"/>
          <w:i/>
          <w:sz w:val="20"/>
        </w:rPr>
        <w:t>-</w:t>
      </w:r>
      <w:r w:rsidR="00A2678F" w:rsidRPr="003E70A7">
        <w:rPr>
          <w:rFonts w:ascii="Arial" w:hAnsi="Arial" w:cs="Arial"/>
          <w:i/>
          <w:sz w:val="20"/>
        </w:rPr>
        <w:t xml:space="preserve"> </w:t>
      </w:r>
      <w:r w:rsidRPr="003E70A7">
        <w:rPr>
          <w:rFonts w:ascii="Arial" w:hAnsi="Arial" w:cs="Arial"/>
          <w:i/>
          <w:sz w:val="20"/>
        </w:rPr>
        <w:t>Các nội dung khác (nếu c</w:t>
      </w:r>
      <w:r w:rsidR="00DB2A74" w:rsidRPr="003E70A7">
        <w:rPr>
          <w:rFonts w:ascii="Arial" w:hAnsi="Arial" w:cs="Arial"/>
          <w:i/>
          <w:sz w:val="20"/>
          <w:lang w:val="en-US"/>
        </w:rPr>
        <w:t>ó</w:t>
      </w:r>
      <w:r w:rsidRPr="003E70A7">
        <w:rPr>
          <w:rFonts w:ascii="Arial" w:hAnsi="Arial" w:cs="Arial"/>
          <w:i/>
          <w:sz w:val="20"/>
        </w:rPr>
        <w:t>)....]</w:t>
      </w:r>
    </w:p>
    <w:p w:rsidR="00F76E3A" w:rsidRPr="003E70A7" w:rsidRDefault="00F76E3A" w:rsidP="003E70A7">
      <w:pPr>
        <w:spacing w:before="120"/>
        <w:rPr>
          <w:rFonts w:ascii="Arial" w:hAnsi="Arial" w:cs="Arial"/>
          <w:sz w:val="20"/>
          <w:lang w:val="en-US"/>
        </w:rPr>
      </w:pPr>
    </w:p>
    <w:p w:rsidR="002955D7" w:rsidRPr="003E70A7" w:rsidRDefault="00F76E3A" w:rsidP="003E70A7">
      <w:pPr>
        <w:spacing w:before="120"/>
        <w:jc w:val="center"/>
        <w:rPr>
          <w:rFonts w:ascii="Arial" w:hAnsi="Arial" w:cs="Arial"/>
          <w:b/>
        </w:rPr>
      </w:pPr>
      <w:r w:rsidRPr="003E70A7">
        <w:rPr>
          <w:rFonts w:ascii="Arial" w:hAnsi="Arial" w:cs="Arial"/>
          <w:b/>
        </w:rPr>
        <w:t>PHỤ LỤC III</w:t>
      </w:r>
    </w:p>
    <w:p w:rsidR="002955D7" w:rsidRPr="003E70A7" w:rsidRDefault="0023063B" w:rsidP="003E70A7">
      <w:pPr>
        <w:spacing w:before="120"/>
        <w:jc w:val="center"/>
        <w:rPr>
          <w:rFonts w:ascii="Arial" w:hAnsi="Arial" w:cs="Arial"/>
          <w:i/>
          <w:sz w:val="20"/>
        </w:rPr>
      </w:pPr>
      <w:r w:rsidRPr="003E70A7">
        <w:rPr>
          <w:rFonts w:ascii="Arial" w:hAnsi="Arial" w:cs="Arial"/>
          <w:sz w:val="20"/>
        </w:rPr>
        <w:t>MẪU HỒ SƠ MỜI THẦU DỰ ÁN PPP</w:t>
      </w:r>
      <w:r w:rsidRPr="003E70A7">
        <w:rPr>
          <w:rFonts w:ascii="Arial" w:hAnsi="Arial" w:cs="Arial"/>
          <w:sz w:val="20"/>
          <w:lang w:val="en-US"/>
        </w:rPr>
        <w:br/>
      </w:r>
      <w:r w:rsidR="002955D7" w:rsidRPr="003E70A7">
        <w:rPr>
          <w:rFonts w:ascii="Arial" w:hAnsi="Arial" w:cs="Arial"/>
          <w:i/>
          <w:sz w:val="20"/>
        </w:rPr>
        <w:t xml:space="preserve">(Kèm theo Thông tư số </w:t>
      </w:r>
      <w:r w:rsidR="004D6AF1" w:rsidRPr="003E70A7">
        <w:rPr>
          <w:rFonts w:ascii="Arial" w:hAnsi="Arial" w:cs="Arial"/>
          <w:i/>
          <w:sz w:val="20"/>
          <w:lang w:val="en-US"/>
        </w:rPr>
        <w:t>98</w:t>
      </w:r>
      <w:r w:rsidR="002955D7" w:rsidRPr="003E70A7">
        <w:rPr>
          <w:rFonts w:ascii="Arial" w:hAnsi="Arial" w:cs="Arial"/>
          <w:i/>
          <w:sz w:val="20"/>
        </w:rPr>
        <w:t>/2025/</w:t>
      </w:r>
      <w:r w:rsidR="00F46B7F" w:rsidRPr="003E70A7">
        <w:rPr>
          <w:rFonts w:ascii="Arial" w:hAnsi="Arial" w:cs="Arial"/>
          <w:i/>
          <w:sz w:val="20"/>
          <w:lang w:val="en-US"/>
        </w:rPr>
        <w:t>T</w:t>
      </w:r>
      <w:r w:rsidR="002955D7" w:rsidRPr="003E70A7">
        <w:rPr>
          <w:rFonts w:ascii="Arial" w:hAnsi="Arial" w:cs="Arial"/>
          <w:i/>
          <w:sz w:val="20"/>
        </w:rPr>
        <w:t>T-BTC ngày</w:t>
      </w:r>
      <w:r w:rsidR="004F1827" w:rsidRPr="003E70A7">
        <w:rPr>
          <w:rFonts w:ascii="Arial" w:hAnsi="Arial" w:cs="Arial"/>
          <w:i/>
          <w:sz w:val="20"/>
          <w:lang w:val="en-US"/>
        </w:rPr>
        <w:t xml:space="preserve"> 27 </w:t>
      </w:r>
      <w:r w:rsidR="002955D7" w:rsidRPr="003E70A7">
        <w:rPr>
          <w:rFonts w:ascii="Arial" w:hAnsi="Arial" w:cs="Arial"/>
          <w:i/>
          <w:sz w:val="20"/>
        </w:rPr>
        <w:t>th</w:t>
      </w:r>
      <w:r w:rsidR="004F1827" w:rsidRPr="003E70A7">
        <w:rPr>
          <w:rFonts w:ascii="Arial" w:hAnsi="Arial" w:cs="Arial"/>
          <w:i/>
          <w:sz w:val="20"/>
          <w:lang w:val="en-US"/>
        </w:rPr>
        <w:t>á</w:t>
      </w:r>
      <w:r w:rsidR="002955D7" w:rsidRPr="003E70A7">
        <w:rPr>
          <w:rFonts w:ascii="Arial" w:hAnsi="Arial" w:cs="Arial"/>
          <w:i/>
          <w:sz w:val="20"/>
        </w:rPr>
        <w:t xml:space="preserve">ng </w:t>
      </w:r>
      <w:r w:rsidR="004F1827" w:rsidRPr="003E70A7">
        <w:rPr>
          <w:rFonts w:ascii="Arial" w:hAnsi="Arial" w:cs="Arial"/>
          <w:i/>
          <w:sz w:val="20"/>
          <w:lang w:val="en-US"/>
        </w:rPr>
        <w:t>1</w:t>
      </w:r>
      <w:r w:rsidR="002955D7" w:rsidRPr="003E70A7">
        <w:rPr>
          <w:rFonts w:ascii="Arial" w:hAnsi="Arial" w:cs="Arial"/>
          <w:i/>
          <w:sz w:val="20"/>
        </w:rPr>
        <w:t>0 năm 2025 của Bộ</w:t>
      </w:r>
      <w:r w:rsidR="00A2678F" w:rsidRPr="003E70A7">
        <w:rPr>
          <w:rFonts w:ascii="Arial" w:hAnsi="Arial" w:cs="Arial"/>
          <w:i/>
          <w:sz w:val="20"/>
        </w:rPr>
        <w:t xml:space="preserve"> </w:t>
      </w:r>
      <w:r w:rsidR="002955D7" w:rsidRPr="003E70A7">
        <w:rPr>
          <w:rFonts w:ascii="Arial" w:hAnsi="Arial" w:cs="Arial"/>
          <w:i/>
          <w:sz w:val="20"/>
        </w:rPr>
        <w:t>trưởng Bộ Tài chính)</w:t>
      </w:r>
    </w:p>
    <w:p w:rsidR="002955D7" w:rsidRPr="003E70A7" w:rsidRDefault="0065396C" w:rsidP="003E70A7">
      <w:pPr>
        <w:spacing w:before="120"/>
        <w:jc w:val="center"/>
        <w:rPr>
          <w:rFonts w:ascii="Arial" w:hAnsi="Arial" w:cs="Arial"/>
          <w:b/>
          <w:sz w:val="20"/>
          <w:lang w:val="en-US"/>
        </w:rPr>
      </w:pPr>
      <w:r w:rsidRPr="003E70A7">
        <w:rPr>
          <w:rFonts w:ascii="Arial" w:hAnsi="Arial" w:cs="Arial"/>
          <w:b/>
          <w:sz w:val="20"/>
        </w:rPr>
        <w:t>H</w:t>
      </w:r>
      <w:r w:rsidRPr="003E70A7">
        <w:rPr>
          <w:rFonts w:ascii="Arial" w:hAnsi="Arial" w:cs="Arial"/>
          <w:b/>
          <w:sz w:val="20"/>
          <w:lang w:val="en-US"/>
        </w:rPr>
        <w:t>Ồ</w:t>
      </w:r>
      <w:r w:rsidRPr="003E70A7">
        <w:rPr>
          <w:rFonts w:ascii="Arial" w:hAnsi="Arial" w:cs="Arial"/>
          <w:b/>
          <w:sz w:val="20"/>
        </w:rPr>
        <w:t xml:space="preserve"> S</w:t>
      </w:r>
      <w:r w:rsidRPr="003E70A7">
        <w:rPr>
          <w:rFonts w:ascii="Arial" w:hAnsi="Arial" w:cs="Arial"/>
          <w:b/>
          <w:sz w:val="20"/>
          <w:lang w:val="en-US"/>
        </w:rPr>
        <w:t>Ơ</w:t>
      </w:r>
      <w:r w:rsidRPr="003E70A7">
        <w:rPr>
          <w:rFonts w:ascii="Arial" w:hAnsi="Arial" w:cs="Arial"/>
          <w:b/>
          <w:sz w:val="20"/>
        </w:rPr>
        <w:t xml:space="preserve"> MỜI THẦU</w:t>
      </w:r>
    </w:p>
    <w:tbl>
      <w:tblPr>
        <w:tblStyle w:val="FootnoteReference"/>
        <w:tblW w:w="5000" w:type="pct"/>
        <w:tblCellMar>
          <w:left w:w="0" w:type="dxa"/>
          <w:right w:w="0" w:type="dxa"/>
        </w:tblCellMar>
        <w:tblLook w:val="01E0" w:firstRow="1" w:lastRow="1" w:firstColumn="1" w:lastColumn="1" w:noHBand="0" w:noVBand="0"/>
      </w:tblPr>
      <w:tblGrid>
        <w:gridCol w:w="4079"/>
        <w:gridCol w:w="4561"/>
      </w:tblGrid>
      <w:tr w:rsidR="0093149F" w:rsidRPr="003E70A7">
        <w:tc>
          <w:tcPr>
            <w:tcW w:w="2504" w:type="pct"/>
          </w:tcPr>
          <w:p w:rsidR="0093149F" w:rsidRPr="005919BB" w:rsidRDefault="0093149F" w:rsidP="003E70A7">
            <w:pPr>
              <w:spacing w:before="120"/>
              <w:rPr>
                <w:rFonts w:ascii="Arial" w:hAnsi="Arial" w:cs="Arial"/>
                <w:b/>
                <w:sz w:val="20"/>
                <w:szCs w:val="20"/>
              </w:rPr>
            </w:pPr>
            <w:r w:rsidRPr="005919BB">
              <w:rPr>
                <w:rFonts w:ascii="Arial" w:hAnsi="Arial" w:cs="Arial"/>
                <w:b/>
                <w:sz w:val="20"/>
              </w:rPr>
              <w:t>T</w:t>
            </w:r>
            <w:r w:rsidRPr="005919BB">
              <w:rPr>
                <w:rFonts w:ascii="Arial" w:hAnsi="Arial" w:cs="Arial"/>
                <w:b/>
                <w:sz w:val="20"/>
                <w:lang w:val="en-US"/>
              </w:rPr>
              <w:t>ê</w:t>
            </w:r>
            <w:r w:rsidRPr="005919BB">
              <w:rPr>
                <w:rFonts w:ascii="Arial" w:hAnsi="Arial" w:cs="Arial"/>
                <w:b/>
                <w:sz w:val="20"/>
              </w:rPr>
              <w:t>n dự án:</w:t>
            </w:r>
          </w:p>
        </w:tc>
        <w:tc>
          <w:tcPr>
            <w:tcW w:w="2496" w:type="pct"/>
          </w:tcPr>
          <w:p w:rsidR="0093149F" w:rsidRPr="003E70A7" w:rsidRDefault="0093149F" w:rsidP="003E70A7">
            <w:pPr>
              <w:spacing w:before="120"/>
              <w:rPr>
                <w:rFonts w:ascii="Arial" w:hAnsi="Arial" w:cs="Arial"/>
                <w:sz w:val="20"/>
                <w:lang w:val="en-US"/>
              </w:rPr>
            </w:pPr>
            <w:r w:rsidRPr="003E70A7">
              <w:rPr>
                <w:rFonts w:ascii="Arial" w:hAnsi="Arial" w:cs="Arial"/>
                <w:sz w:val="20"/>
                <w:lang w:val="en-US"/>
              </w:rPr>
              <w:t>_________________________________________</w:t>
            </w:r>
          </w:p>
        </w:tc>
      </w:tr>
    </w:tbl>
    <w:p w:rsidR="002955D7" w:rsidRPr="003E70A7" w:rsidRDefault="002955D7" w:rsidP="003E70A7">
      <w:pPr>
        <w:spacing w:before="120"/>
        <w:rPr>
          <w:rFonts w:ascii="Arial" w:hAnsi="Arial" w:cs="Arial"/>
          <w:i/>
          <w:sz w:val="20"/>
          <w:lang w:val="en-US"/>
        </w:rPr>
      </w:pPr>
      <w:r w:rsidRPr="003E70A7">
        <w:rPr>
          <w:rFonts w:ascii="Arial" w:hAnsi="Arial" w:cs="Arial"/>
          <w:i/>
          <w:sz w:val="20"/>
        </w:rPr>
        <w:t>[gh</w:t>
      </w:r>
      <w:r w:rsidR="009733C2" w:rsidRPr="003E70A7">
        <w:rPr>
          <w:rFonts w:ascii="Arial" w:hAnsi="Arial" w:cs="Arial"/>
          <w:i/>
          <w:sz w:val="20"/>
          <w:lang w:val="en-US"/>
        </w:rPr>
        <w:t>i</w:t>
      </w:r>
      <w:r w:rsidRPr="003E70A7">
        <w:rPr>
          <w:rFonts w:ascii="Arial" w:hAnsi="Arial" w:cs="Arial"/>
          <w:i/>
          <w:sz w:val="20"/>
        </w:rPr>
        <w:t xml:space="preserve"> tên dự án theo </w:t>
      </w:r>
      <w:r w:rsidR="00A2678F" w:rsidRPr="003E70A7">
        <w:rPr>
          <w:rFonts w:ascii="Arial" w:hAnsi="Arial" w:cs="Arial"/>
          <w:i/>
          <w:sz w:val="20"/>
        </w:rPr>
        <w:t>quyết</w:t>
      </w:r>
      <w:r w:rsidRPr="003E70A7">
        <w:rPr>
          <w:rFonts w:ascii="Arial" w:hAnsi="Arial" w:cs="Arial"/>
          <w:i/>
          <w:sz w:val="20"/>
        </w:rPr>
        <w:t xml:space="preserve"> định phê duyệt dự án]</w:t>
      </w:r>
    </w:p>
    <w:tbl>
      <w:tblPr>
        <w:tblStyle w:val="FootnoteReference"/>
        <w:tblW w:w="5000" w:type="pct"/>
        <w:tblCellMar>
          <w:left w:w="0" w:type="dxa"/>
          <w:right w:w="0" w:type="dxa"/>
        </w:tblCellMar>
        <w:tblLook w:val="01E0" w:firstRow="1" w:lastRow="1" w:firstColumn="1" w:lastColumn="1" w:noHBand="0" w:noVBand="0"/>
      </w:tblPr>
      <w:tblGrid>
        <w:gridCol w:w="4079"/>
        <w:gridCol w:w="4561"/>
      </w:tblGrid>
      <w:tr w:rsidR="0004414B" w:rsidRPr="003E70A7">
        <w:tc>
          <w:tcPr>
            <w:tcW w:w="2504" w:type="pct"/>
          </w:tcPr>
          <w:p w:rsidR="0004414B" w:rsidRPr="003E70A7" w:rsidRDefault="0004414B" w:rsidP="003E70A7">
            <w:pPr>
              <w:spacing w:before="120"/>
              <w:rPr>
                <w:rFonts w:ascii="Arial" w:hAnsi="Arial" w:cs="Arial"/>
                <w:b/>
                <w:sz w:val="20"/>
                <w:szCs w:val="20"/>
                <w:lang w:val="en-US"/>
              </w:rPr>
            </w:pPr>
            <w:r w:rsidRPr="003E70A7">
              <w:rPr>
                <w:rFonts w:ascii="Arial" w:hAnsi="Arial" w:cs="Arial"/>
                <w:b/>
                <w:sz w:val="20"/>
              </w:rPr>
              <w:t>Phát hành ngày:</w:t>
            </w:r>
          </w:p>
        </w:tc>
        <w:tc>
          <w:tcPr>
            <w:tcW w:w="2496" w:type="pct"/>
          </w:tcPr>
          <w:p w:rsidR="0004414B" w:rsidRPr="003E70A7" w:rsidRDefault="0004414B" w:rsidP="003E70A7">
            <w:pPr>
              <w:spacing w:before="120"/>
              <w:jc w:val="center"/>
              <w:rPr>
                <w:rFonts w:ascii="Arial" w:hAnsi="Arial" w:cs="Arial"/>
                <w:b/>
                <w:sz w:val="20"/>
                <w:szCs w:val="20"/>
              </w:rPr>
            </w:pPr>
            <w:r w:rsidRPr="003E70A7">
              <w:rPr>
                <w:rFonts w:ascii="Arial" w:hAnsi="Arial" w:cs="Arial"/>
                <w:sz w:val="20"/>
                <w:lang w:val="en-US"/>
              </w:rPr>
              <w:t>_________________________________________</w:t>
            </w:r>
          </w:p>
        </w:tc>
      </w:tr>
    </w:tbl>
    <w:p w:rsidR="0004414B" w:rsidRPr="003E70A7" w:rsidRDefault="002955D7" w:rsidP="003E70A7">
      <w:pPr>
        <w:spacing w:before="120"/>
        <w:rPr>
          <w:rFonts w:ascii="Arial" w:hAnsi="Arial" w:cs="Arial"/>
          <w:i/>
          <w:sz w:val="20"/>
          <w:lang w:val="en-US"/>
        </w:rPr>
      </w:pPr>
      <w:r w:rsidRPr="003E70A7">
        <w:rPr>
          <w:rFonts w:ascii="Arial" w:hAnsi="Arial" w:cs="Arial"/>
          <w:i/>
          <w:sz w:val="20"/>
        </w:rPr>
        <w:t xml:space="preserve">[ghi ngày bắt đầu phát hành hồ sơ mời thầu cho nhà đầu tư] </w:t>
      </w:r>
    </w:p>
    <w:tbl>
      <w:tblPr>
        <w:tblStyle w:val="FootnoteReference"/>
        <w:tblW w:w="5000" w:type="pct"/>
        <w:tblCellMar>
          <w:left w:w="0" w:type="dxa"/>
          <w:right w:w="0" w:type="dxa"/>
        </w:tblCellMar>
        <w:tblLook w:val="01E0" w:firstRow="1" w:lastRow="1" w:firstColumn="1" w:lastColumn="1" w:noHBand="0" w:noVBand="0"/>
      </w:tblPr>
      <w:tblGrid>
        <w:gridCol w:w="4079"/>
        <w:gridCol w:w="4561"/>
      </w:tblGrid>
      <w:tr w:rsidR="0004414B" w:rsidRPr="003E70A7">
        <w:tc>
          <w:tcPr>
            <w:tcW w:w="2504" w:type="pct"/>
          </w:tcPr>
          <w:p w:rsidR="0004414B" w:rsidRPr="003E70A7" w:rsidRDefault="0004414B" w:rsidP="003E70A7">
            <w:pPr>
              <w:spacing w:before="120"/>
              <w:rPr>
                <w:rFonts w:ascii="Arial" w:hAnsi="Arial" w:cs="Arial"/>
                <w:b/>
                <w:sz w:val="20"/>
                <w:szCs w:val="20"/>
                <w:lang w:val="en-US"/>
              </w:rPr>
            </w:pPr>
            <w:r w:rsidRPr="003E70A7">
              <w:rPr>
                <w:rFonts w:ascii="Arial" w:hAnsi="Arial" w:cs="Arial"/>
                <w:b/>
                <w:sz w:val="20"/>
              </w:rPr>
              <w:t>Ban hành kèm theo Quyết định:</w:t>
            </w:r>
          </w:p>
        </w:tc>
        <w:tc>
          <w:tcPr>
            <w:tcW w:w="2496" w:type="pct"/>
          </w:tcPr>
          <w:p w:rsidR="0004414B" w:rsidRPr="003E70A7" w:rsidRDefault="0004414B" w:rsidP="003E70A7">
            <w:pPr>
              <w:spacing w:before="120"/>
              <w:jc w:val="center"/>
              <w:rPr>
                <w:rFonts w:ascii="Arial" w:hAnsi="Arial" w:cs="Arial"/>
                <w:sz w:val="20"/>
                <w:szCs w:val="20"/>
              </w:rPr>
            </w:pPr>
            <w:r w:rsidRPr="003E70A7">
              <w:rPr>
                <w:rFonts w:ascii="Arial" w:hAnsi="Arial" w:cs="Arial"/>
                <w:sz w:val="20"/>
                <w:lang w:val="en-US"/>
              </w:rPr>
              <w:t>_________________________________________</w:t>
            </w:r>
          </w:p>
        </w:tc>
      </w:tr>
    </w:tbl>
    <w:p w:rsidR="002955D7" w:rsidRPr="003E70A7" w:rsidRDefault="002955D7" w:rsidP="003E70A7">
      <w:pPr>
        <w:spacing w:before="120"/>
        <w:rPr>
          <w:rFonts w:ascii="Arial" w:hAnsi="Arial" w:cs="Arial"/>
          <w:i/>
          <w:sz w:val="20"/>
          <w:lang w:val="en-US"/>
        </w:rPr>
      </w:pPr>
      <w:r w:rsidRPr="003E70A7">
        <w:rPr>
          <w:rFonts w:ascii="Arial" w:hAnsi="Arial" w:cs="Arial"/>
          <w:i/>
          <w:sz w:val="20"/>
        </w:rPr>
        <w:t>[ghi số và ngày phát hành quyết định phê duyệt hồ sơ mời thầu]</w:t>
      </w:r>
    </w:p>
    <w:p w:rsidR="00EE3E7E" w:rsidRPr="005919BB" w:rsidRDefault="00EE3E7E" w:rsidP="003E70A7">
      <w:pPr>
        <w:spacing w:before="120"/>
        <w:rPr>
          <w:rFonts w:ascii="Arial" w:hAnsi="Arial" w:cs="Arial"/>
          <w:sz w:val="20"/>
          <w:lang w:val="en-US"/>
        </w:rPr>
      </w:pPr>
    </w:p>
    <w:tbl>
      <w:tblPr>
        <w:tblStyle w:val="FootnoteReference"/>
        <w:tblW w:w="5000" w:type="pct"/>
        <w:tblCellMar>
          <w:left w:w="0" w:type="dxa"/>
          <w:right w:w="0" w:type="dxa"/>
        </w:tblCellMar>
        <w:tblLook w:val="01E0" w:firstRow="1" w:lastRow="1" w:firstColumn="1" w:lastColumn="1" w:noHBand="0" w:noVBand="0"/>
      </w:tblPr>
      <w:tblGrid>
        <w:gridCol w:w="4327"/>
        <w:gridCol w:w="4313"/>
      </w:tblGrid>
      <w:tr w:rsidR="00EE3E7E" w:rsidRPr="003E70A7">
        <w:tc>
          <w:tcPr>
            <w:tcW w:w="2504" w:type="pct"/>
          </w:tcPr>
          <w:p w:rsidR="00EE3E7E" w:rsidRPr="003E70A7" w:rsidRDefault="00EE3E7E" w:rsidP="003E70A7">
            <w:pPr>
              <w:spacing w:before="120"/>
              <w:jc w:val="center"/>
              <w:rPr>
                <w:rFonts w:ascii="Arial" w:hAnsi="Arial" w:cs="Arial"/>
                <w:sz w:val="20"/>
                <w:szCs w:val="20"/>
                <w:lang w:val="en-US"/>
              </w:rPr>
            </w:pPr>
            <w:r w:rsidRPr="003E70A7">
              <w:rPr>
                <w:rFonts w:ascii="Arial" w:hAnsi="Arial" w:cs="Arial"/>
                <w:b/>
                <w:sz w:val="20"/>
              </w:rPr>
              <w:t xml:space="preserve">Tư vấn lập hồ sơ mời thầu </w:t>
            </w:r>
            <w:r w:rsidRPr="003E70A7">
              <w:rPr>
                <w:rFonts w:ascii="Arial" w:hAnsi="Arial" w:cs="Arial"/>
                <w:b/>
                <w:sz w:val="20"/>
                <w:lang w:val="en-US"/>
              </w:rPr>
              <w:br/>
            </w:r>
            <w:r w:rsidRPr="003E70A7">
              <w:rPr>
                <w:rFonts w:ascii="Arial" w:hAnsi="Arial" w:cs="Arial"/>
                <w:b/>
                <w:sz w:val="20"/>
              </w:rPr>
              <w:t>(nếu có)</w:t>
            </w:r>
            <w:r w:rsidRPr="003E70A7">
              <w:rPr>
                <w:rFonts w:ascii="Arial" w:hAnsi="Arial" w:cs="Arial"/>
                <w:b/>
                <w:sz w:val="20"/>
                <w:lang w:val="en-US"/>
              </w:rPr>
              <w:br/>
            </w:r>
            <w:r w:rsidRPr="003E70A7">
              <w:rPr>
                <w:rFonts w:ascii="Arial" w:hAnsi="Arial" w:cs="Arial"/>
                <w:i/>
                <w:sz w:val="20"/>
              </w:rPr>
              <w:t>[ghi tên, ký tên, đóng dấu (nếu có)]</w:t>
            </w:r>
          </w:p>
        </w:tc>
        <w:tc>
          <w:tcPr>
            <w:tcW w:w="2496" w:type="pct"/>
          </w:tcPr>
          <w:p w:rsidR="00EE3E7E" w:rsidRPr="003E70A7" w:rsidRDefault="00EE3E7E" w:rsidP="003E70A7">
            <w:pPr>
              <w:spacing w:before="120"/>
              <w:jc w:val="center"/>
              <w:rPr>
                <w:rFonts w:ascii="Arial" w:hAnsi="Arial" w:cs="Arial"/>
                <w:b/>
                <w:sz w:val="20"/>
                <w:szCs w:val="20"/>
                <w:lang w:val="en-US"/>
              </w:rPr>
            </w:pPr>
            <w:r w:rsidRPr="003E70A7">
              <w:rPr>
                <w:rFonts w:ascii="Arial" w:hAnsi="Arial" w:cs="Arial"/>
                <w:b/>
                <w:sz w:val="20"/>
              </w:rPr>
              <w:t>Bên mời thầu</w:t>
            </w:r>
            <w:r w:rsidR="00E93462" w:rsidRPr="003E70A7">
              <w:rPr>
                <w:rFonts w:ascii="Arial" w:hAnsi="Arial" w:cs="Arial"/>
                <w:sz w:val="20"/>
                <w:lang w:val="en-US"/>
              </w:rPr>
              <w:br/>
            </w:r>
            <w:r w:rsidRPr="003E70A7">
              <w:rPr>
                <w:rFonts w:ascii="Arial" w:hAnsi="Arial" w:cs="Arial"/>
                <w:sz w:val="20"/>
                <w:lang w:val="en-US"/>
              </w:rPr>
              <w:br/>
            </w:r>
            <w:r w:rsidR="003F208E" w:rsidRPr="003E70A7">
              <w:rPr>
                <w:rFonts w:ascii="Arial" w:hAnsi="Arial" w:cs="Arial"/>
                <w:i/>
                <w:sz w:val="20"/>
              </w:rPr>
              <w:t>[ghi tên, ký tên</w:t>
            </w:r>
            <w:r w:rsidRPr="003E70A7">
              <w:rPr>
                <w:rFonts w:ascii="Arial" w:hAnsi="Arial" w:cs="Arial"/>
                <w:i/>
                <w:sz w:val="20"/>
              </w:rPr>
              <w:t>, đóng dấu]</w:t>
            </w:r>
            <w:r w:rsidR="006A45FD" w:rsidRPr="003E70A7">
              <w:rPr>
                <w:rFonts w:ascii="Arial" w:hAnsi="Arial" w:cs="Arial"/>
                <w:i/>
                <w:sz w:val="20"/>
                <w:lang w:val="en-US"/>
              </w:rPr>
              <w:br/>
            </w:r>
          </w:p>
        </w:tc>
      </w:tr>
    </w:tbl>
    <w:p w:rsidR="002955D7" w:rsidRPr="003E70A7" w:rsidRDefault="002955D7" w:rsidP="003E70A7">
      <w:pPr>
        <w:spacing w:before="120"/>
        <w:rPr>
          <w:rFonts w:ascii="Arial" w:hAnsi="Arial" w:cs="Arial"/>
          <w:sz w:val="20"/>
        </w:rPr>
      </w:pPr>
    </w:p>
    <w:p w:rsidR="002955D7" w:rsidRPr="003E70A7" w:rsidRDefault="00F356E2" w:rsidP="003E70A7">
      <w:pPr>
        <w:spacing w:before="120"/>
        <w:jc w:val="center"/>
        <w:rPr>
          <w:rFonts w:ascii="Arial" w:hAnsi="Arial" w:cs="Arial"/>
          <w:b/>
          <w:sz w:val="20"/>
        </w:rPr>
      </w:pPr>
      <w:r w:rsidRPr="003E70A7">
        <w:rPr>
          <w:rFonts w:ascii="Arial" w:hAnsi="Arial" w:cs="Arial"/>
          <w:b/>
          <w:sz w:val="20"/>
        </w:rPr>
        <w:t>MỤC LỤC</w:t>
      </w:r>
    </w:p>
    <w:p w:rsidR="002955D7" w:rsidRPr="003E70A7" w:rsidRDefault="002955D7" w:rsidP="003E70A7">
      <w:pPr>
        <w:spacing w:before="120"/>
        <w:rPr>
          <w:rFonts w:ascii="Arial" w:hAnsi="Arial" w:cs="Arial"/>
          <w:b/>
          <w:sz w:val="20"/>
          <w:lang w:val="en-US"/>
        </w:rPr>
      </w:pPr>
      <w:r w:rsidRPr="003E70A7">
        <w:rPr>
          <w:rFonts w:ascii="Arial" w:hAnsi="Arial" w:cs="Arial"/>
          <w:b/>
          <w:sz w:val="20"/>
        </w:rPr>
        <w:t>MÔ TẢ TÓM TẮT</w:t>
      </w:r>
    </w:p>
    <w:p w:rsidR="002955D7" w:rsidRPr="003E70A7" w:rsidRDefault="00841244" w:rsidP="003E70A7">
      <w:pPr>
        <w:spacing w:before="120"/>
        <w:rPr>
          <w:rFonts w:ascii="Arial" w:hAnsi="Arial" w:cs="Arial"/>
          <w:b/>
          <w:sz w:val="20"/>
          <w:lang w:val="en-US"/>
        </w:rPr>
      </w:pPr>
      <w:r w:rsidRPr="003E70A7">
        <w:rPr>
          <w:rFonts w:ascii="Arial" w:hAnsi="Arial" w:cs="Arial"/>
          <w:b/>
          <w:sz w:val="20"/>
        </w:rPr>
        <w:t>T</w:t>
      </w:r>
      <w:r w:rsidRPr="003E70A7">
        <w:rPr>
          <w:rFonts w:ascii="Arial" w:hAnsi="Arial" w:cs="Arial"/>
          <w:b/>
          <w:sz w:val="20"/>
          <w:lang w:val="en-US"/>
        </w:rPr>
        <w:t>Ừ</w:t>
      </w:r>
      <w:r w:rsidR="002955D7" w:rsidRPr="003E70A7">
        <w:rPr>
          <w:rFonts w:ascii="Arial" w:hAnsi="Arial" w:cs="Arial"/>
          <w:b/>
          <w:sz w:val="20"/>
        </w:rPr>
        <w:t xml:space="preserve"> NG</w:t>
      </w:r>
      <w:r w:rsidRPr="003E70A7">
        <w:rPr>
          <w:rFonts w:ascii="Arial" w:hAnsi="Arial" w:cs="Arial"/>
          <w:b/>
          <w:sz w:val="20"/>
          <w:lang w:val="en-US"/>
        </w:rPr>
        <w:t>Ữ</w:t>
      </w:r>
      <w:r w:rsidRPr="003E70A7">
        <w:rPr>
          <w:rFonts w:ascii="Arial" w:hAnsi="Arial" w:cs="Arial"/>
          <w:b/>
          <w:sz w:val="20"/>
        </w:rPr>
        <w:t xml:space="preserve"> VI</w:t>
      </w:r>
      <w:r w:rsidRPr="003E70A7">
        <w:rPr>
          <w:rFonts w:ascii="Arial" w:hAnsi="Arial" w:cs="Arial"/>
          <w:b/>
          <w:sz w:val="20"/>
          <w:lang w:val="en-US"/>
        </w:rPr>
        <w:t>Ế</w:t>
      </w:r>
      <w:r w:rsidR="002955D7" w:rsidRPr="003E70A7">
        <w:rPr>
          <w:rFonts w:ascii="Arial" w:hAnsi="Arial" w:cs="Arial"/>
          <w:b/>
          <w:sz w:val="20"/>
        </w:rPr>
        <w:t>T TẮT</w:t>
      </w:r>
    </w:p>
    <w:p w:rsidR="002955D7" w:rsidRPr="003E70A7" w:rsidRDefault="002955D7" w:rsidP="003E70A7">
      <w:pPr>
        <w:spacing w:before="120"/>
        <w:rPr>
          <w:rFonts w:ascii="Arial" w:hAnsi="Arial" w:cs="Arial"/>
          <w:b/>
          <w:sz w:val="20"/>
          <w:lang w:val="en-US"/>
        </w:rPr>
      </w:pPr>
      <w:r w:rsidRPr="003E70A7">
        <w:rPr>
          <w:rFonts w:ascii="Arial" w:hAnsi="Arial" w:cs="Arial"/>
          <w:b/>
          <w:sz w:val="20"/>
        </w:rPr>
        <w:t>PH</w:t>
      </w:r>
      <w:r w:rsidR="00336F27" w:rsidRPr="003E70A7">
        <w:rPr>
          <w:rFonts w:ascii="Arial" w:hAnsi="Arial" w:cs="Arial"/>
          <w:b/>
          <w:sz w:val="20"/>
          <w:lang w:val="en-US"/>
        </w:rPr>
        <w:t>Ầ</w:t>
      </w:r>
      <w:r w:rsidRPr="003E70A7">
        <w:rPr>
          <w:rFonts w:ascii="Arial" w:hAnsi="Arial" w:cs="Arial"/>
          <w:b/>
          <w:sz w:val="20"/>
        </w:rPr>
        <w:t>N 1. THỦ TỤC L</w:t>
      </w:r>
      <w:r w:rsidR="00D0480E" w:rsidRPr="003E70A7">
        <w:rPr>
          <w:rFonts w:ascii="Arial" w:hAnsi="Arial" w:cs="Arial"/>
          <w:b/>
          <w:sz w:val="20"/>
          <w:lang w:val="en-US"/>
        </w:rPr>
        <w:t>Ự</w:t>
      </w:r>
      <w:r w:rsidRPr="003E70A7">
        <w:rPr>
          <w:rFonts w:ascii="Arial" w:hAnsi="Arial" w:cs="Arial"/>
          <w:b/>
          <w:sz w:val="20"/>
        </w:rPr>
        <w:t>A CHỌN NHÀ ĐẦ</w:t>
      </w:r>
      <w:r w:rsidR="00A32AD6" w:rsidRPr="003E70A7">
        <w:rPr>
          <w:rFonts w:ascii="Arial" w:hAnsi="Arial" w:cs="Arial"/>
          <w:b/>
          <w:sz w:val="20"/>
        </w:rPr>
        <w:t>U T</w:t>
      </w:r>
      <w:r w:rsidR="00A32AD6" w:rsidRPr="003E70A7">
        <w:rPr>
          <w:rFonts w:ascii="Arial" w:hAnsi="Arial" w:cs="Arial"/>
          <w:b/>
          <w:sz w:val="20"/>
          <w:lang w:val="en-US"/>
        </w:rPr>
        <w:t>Ư</w:t>
      </w:r>
    </w:p>
    <w:p w:rsidR="002955D7" w:rsidRPr="003E70A7" w:rsidRDefault="002955D7" w:rsidP="003E70A7">
      <w:pPr>
        <w:spacing w:before="120"/>
        <w:rPr>
          <w:rFonts w:ascii="Arial" w:hAnsi="Arial" w:cs="Arial"/>
          <w:sz w:val="20"/>
          <w:lang w:val="en-US"/>
        </w:rPr>
      </w:pPr>
      <w:r w:rsidRPr="003E70A7">
        <w:rPr>
          <w:rFonts w:ascii="Arial" w:hAnsi="Arial" w:cs="Arial"/>
          <w:sz w:val="20"/>
        </w:rPr>
        <w:t>Chương I. Chỉ dẫn nhà đầu tư</w:t>
      </w:r>
    </w:p>
    <w:p w:rsidR="002955D7" w:rsidRPr="003E70A7" w:rsidRDefault="002955D7" w:rsidP="003E70A7">
      <w:pPr>
        <w:spacing w:before="120"/>
        <w:rPr>
          <w:rFonts w:ascii="Arial" w:hAnsi="Arial" w:cs="Arial"/>
          <w:sz w:val="20"/>
          <w:lang w:val="en-US"/>
        </w:rPr>
      </w:pPr>
      <w:r w:rsidRPr="003E70A7">
        <w:rPr>
          <w:rFonts w:ascii="Arial" w:hAnsi="Arial" w:cs="Arial"/>
          <w:sz w:val="20"/>
        </w:rPr>
        <w:t>Chương II. Bảng dữ liệu đấu thầu</w:t>
      </w:r>
    </w:p>
    <w:p w:rsidR="002955D7" w:rsidRPr="003E70A7" w:rsidRDefault="002955D7" w:rsidP="003E70A7">
      <w:pPr>
        <w:spacing w:before="120"/>
        <w:rPr>
          <w:rFonts w:ascii="Arial" w:hAnsi="Arial" w:cs="Arial"/>
          <w:sz w:val="20"/>
          <w:lang w:val="en-US"/>
        </w:rPr>
      </w:pPr>
      <w:r w:rsidRPr="003E70A7">
        <w:rPr>
          <w:rFonts w:ascii="Arial" w:hAnsi="Arial" w:cs="Arial"/>
          <w:sz w:val="20"/>
        </w:rPr>
        <w:t>Chương III. Đánh giá hồ sơ dự thầu</w:t>
      </w:r>
    </w:p>
    <w:p w:rsidR="002955D7" w:rsidRPr="003E70A7" w:rsidRDefault="002955D7" w:rsidP="003E70A7">
      <w:pPr>
        <w:spacing w:before="120"/>
        <w:rPr>
          <w:rFonts w:ascii="Arial" w:hAnsi="Arial" w:cs="Arial"/>
          <w:sz w:val="20"/>
          <w:lang w:val="en-US"/>
        </w:rPr>
      </w:pPr>
      <w:r w:rsidRPr="003E70A7">
        <w:rPr>
          <w:rFonts w:ascii="Arial" w:hAnsi="Arial" w:cs="Arial"/>
          <w:sz w:val="20"/>
        </w:rPr>
        <w:t>Chương IV. Biểu mẫu dự thầu</w:t>
      </w:r>
    </w:p>
    <w:p w:rsidR="00481168" w:rsidRPr="003E70A7" w:rsidRDefault="00AA76B5" w:rsidP="003E70A7">
      <w:pPr>
        <w:spacing w:before="120"/>
        <w:rPr>
          <w:rFonts w:ascii="Arial" w:hAnsi="Arial" w:cs="Arial"/>
          <w:b/>
          <w:sz w:val="20"/>
          <w:lang w:val="en-US"/>
        </w:rPr>
      </w:pPr>
      <w:r w:rsidRPr="003E70A7">
        <w:rPr>
          <w:rFonts w:ascii="Arial" w:hAnsi="Arial" w:cs="Arial"/>
          <w:b/>
          <w:sz w:val="20"/>
        </w:rPr>
        <w:t>PH</w:t>
      </w:r>
      <w:r w:rsidRPr="003E70A7">
        <w:rPr>
          <w:rFonts w:ascii="Arial" w:hAnsi="Arial" w:cs="Arial"/>
          <w:b/>
          <w:sz w:val="20"/>
          <w:lang w:val="en-US"/>
        </w:rPr>
        <w:t>Ầ</w:t>
      </w:r>
      <w:r w:rsidR="00481168" w:rsidRPr="003E70A7">
        <w:rPr>
          <w:rFonts w:ascii="Arial" w:hAnsi="Arial" w:cs="Arial"/>
          <w:b/>
          <w:sz w:val="20"/>
        </w:rPr>
        <w:t>N 2. YÊU CẦU TH</w:t>
      </w:r>
      <w:r w:rsidR="00481168" w:rsidRPr="003E70A7">
        <w:rPr>
          <w:rFonts w:ascii="Arial" w:hAnsi="Arial" w:cs="Arial"/>
          <w:b/>
          <w:sz w:val="20"/>
          <w:lang w:val="en-US"/>
        </w:rPr>
        <w:t>Ự</w:t>
      </w:r>
      <w:r w:rsidR="00F753CE" w:rsidRPr="003E70A7">
        <w:rPr>
          <w:rFonts w:ascii="Arial" w:hAnsi="Arial" w:cs="Arial"/>
          <w:b/>
          <w:sz w:val="20"/>
          <w:lang w:val="en-US"/>
        </w:rPr>
        <w:t>C</w:t>
      </w:r>
      <w:r w:rsidR="00481168" w:rsidRPr="003E70A7">
        <w:rPr>
          <w:rFonts w:ascii="Arial" w:hAnsi="Arial" w:cs="Arial"/>
          <w:b/>
          <w:sz w:val="20"/>
        </w:rPr>
        <w:t xml:space="preserve"> HIỆN DỰ ÁN</w:t>
      </w:r>
    </w:p>
    <w:p w:rsidR="002955D7" w:rsidRPr="003E70A7" w:rsidRDefault="00481168" w:rsidP="003E70A7">
      <w:pPr>
        <w:spacing w:before="120"/>
        <w:rPr>
          <w:rFonts w:ascii="Arial" w:hAnsi="Arial" w:cs="Arial"/>
          <w:b/>
          <w:sz w:val="20"/>
          <w:lang w:val="en-US"/>
        </w:rPr>
      </w:pPr>
      <w:r w:rsidRPr="003E70A7">
        <w:rPr>
          <w:rFonts w:ascii="Arial" w:hAnsi="Arial" w:cs="Arial"/>
          <w:b/>
          <w:sz w:val="20"/>
        </w:rPr>
        <w:t>PHẦN 3. DỰ THẢO HỢP Đ</w:t>
      </w:r>
      <w:r w:rsidRPr="003E70A7">
        <w:rPr>
          <w:rFonts w:ascii="Arial" w:hAnsi="Arial" w:cs="Arial"/>
          <w:b/>
          <w:sz w:val="20"/>
          <w:lang w:val="en-US"/>
        </w:rPr>
        <w:t>Ồ</w:t>
      </w:r>
      <w:r w:rsidRPr="003E70A7">
        <w:rPr>
          <w:rFonts w:ascii="Arial" w:hAnsi="Arial" w:cs="Arial"/>
          <w:b/>
          <w:sz w:val="20"/>
        </w:rPr>
        <w:t>NG VÀ BI</w:t>
      </w:r>
      <w:r w:rsidRPr="003E70A7">
        <w:rPr>
          <w:rFonts w:ascii="Arial" w:hAnsi="Arial" w:cs="Arial"/>
          <w:b/>
          <w:sz w:val="20"/>
          <w:lang w:val="en-US"/>
        </w:rPr>
        <w:t>Ể</w:t>
      </w:r>
      <w:r w:rsidRPr="003E70A7">
        <w:rPr>
          <w:rFonts w:ascii="Arial" w:hAnsi="Arial" w:cs="Arial"/>
          <w:b/>
          <w:sz w:val="20"/>
        </w:rPr>
        <w:t>U M</w:t>
      </w:r>
      <w:r w:rsidRPr="003E70A7">
        <w:rPr>
          <w:rFonts w:ascii="Arial" w:hAnsi="Arial" w:cs="Arial"/>
          <w:b/>
          <w:sz w:val="20"/>
          <w:lang w:val="en-US"/>
        </w:rPr>
        <w:t>Ẫ</w:t>
      </w:r>
      <w:r w:rsidRPr="003E70A7">
        <w:rPr>
          <w:rFonts w:ascii="Arial" w:hAnsi="Arial" w:cs="Arial"/>
          <w:b/>
          <w:sz w:val="20"/>
        </w:rPr>
        <w:t>U HỢP Đ</w:t>
      </w:r>
      <w:r w:rsidRPr="003E70A7">
        <w:rPr>
          <w:rFonts w:ascii="Arial" w:hAnsi="Arial" w:cs="Arial"/>
          <w:b/>
          <w:sz w:val="20"/>
          <w:lang w:val="en-US"/>
        </w:rPr>
        <w:t>Ồ</w:t>
      </w:r>
      <w:r w:rsidRPr="003E70A7">
        <w:rPr>
          <w:rFonts w:ascii="Arial" w:hAnsi="Arial" w:cs="Arial"/>
          <w:b/>
          <w:sz w:val="20"/>
        </w:rPr>
        <w:t>NG</w:t>
      </w:r>
    </w:p>
    <w:p w:rsidR="004E0A95" w:rsidRPr="003E70A7" w:rsidRDefault="004E0A95" w:rsidP="003E70A7">
      <w:pPr>
        <w:spacing w:before="120"/>
        <w:rPr>
          <w:rFonts w:ascii="Arial" w:hAnsi="Arial" w:cs="Arial"/>
          <w:sz w:val="20"/>
          <w:lang w:val="en-US"/>
        </w:rPr>
      </w:pPr>
    </w:p>
    <w:p w:rsidR="002955D7" w:rsidRPr="003E70A7" w:rsidRDefault="004E0A95" w:rsidP="003E70A7">
      <w:pPr>
        <w:spacing w:before="120"/>
        <w:jc w:val="center"/>
        <w:rPr>
          <w:rFonts w:ascii="Arial" w:hAnsi="Arial" w:cs="Arial"/>
          <w:b/>
          <w:sz w:val="20"/>
        </w:rPr>
      </w:pPr>
      <w:r w:rsidRPr="003E70A7">
        <w:rPr>
          <w:rFonts w:ascii="Arial" w:hAnsi="Arial" w:cs="Arial"/>
          <w:b/>
          <w:sz w:val="20"/>
        </w:rPr>
        <w:t>MÔ TẢ TÓM TẮT</w:t>
      </w:r>
    </w:p>
    <w:p w:rsidR="002955D7" w:rsidRPr="003E70A7" w:rsidRDefault="002955D7" w:rsidP="003E70A7">
      <w:pPr>
        <w:spacing w:before="120"/>
        <w:rPr>
          <w:rFonts w:ascii="Arial" w:hAnsi="Arial" w:cs="Arial"/>
          <w:b/>
          <w:sz w:val="20"/>
        </w:rPr>
      </w:pPr>
      <w:r w:rsidRPr="003E70A7">
        <w:rPr>
          <w:rFonts w:ascii="Arial" w:hAnsi="Arial" w:cs="Arial"/>
          <w:b/>
          <w:sz w:val="20"/>
        </w:rPr>
        <w:t xml:space="preserve">Phần 1. THỦ TỤC </w:t>
      </w:r>
      <w:r w:rsidR="004E0A95" w:rsidRPr="003E70A7">
        <w:rPr>
          <w:rFonts w:ascii="Arial" w:hAnsi="Arial" w:cs="Arial"/>
          <w:b/>
          <w:sz w:val="20"/>
        </w:rPr>
        <w:t xml:space="preserve">LỰA </w:t>
      </w:r>
      <w:r w:rsidRPr="003E70A7">
        <w:rPr>
          <w:rFonts w:ascii="Arial" w:hAnsi="Arial" w:cs="Arial"/>
          <w:b/>
          <w:sz w:val="20"/>
        </w:rPr>
        <w:t xml:space="preserve">CHỌN NHÀ </w:t>
      </w:r>
      <w:r w:rsidR="004E0A95" w:rsidRPr="003E70A7">
        <w:rPr>
          <w:rFonts w:ascii="Arial" w:hAnsi="Arial" w:cs="Arial"/>
          <w:b/>
          <w:sz w:val="20"/>
        </w:rPr>
        <w:t>ĐẦU TƯ</w:t>
      </w:r>
    </w:p>
    <w:p w:rsidR="002955D7" w:rsidRPr="003E70A7" w:rsidRDefault="002955D7" w:rsidP="003E70A7">
      <w:pPr>
        <w:spacing w:before="120"/>
        <w:rPr>
          <w:rFonts w:ascii="Arial" w:hAnsi="Arial" w:cs="Arial"/>
          <w:b/>
          <w:sz w:val="20"/>
        </w:rPr>
      </w:pPr>
      <w:r w:rsidRPr="003E70A7">
        <w:rPr>
          <w:rFonts w:ascii="Arial" w:hAnsi="Arial" w:cs="Arial"/>
          <w:b/>
          <w:sz w:val="20"/>
        </w:rPr>
        <w:t>Chương I. Chỉ dẫn nhà đầu tư</w:t>
      </w:r>
    </w:p>
    <w:p w:rsidR="002955D7" w:rsidRPr="003E70A7" w:rsidRDefault="002955D7" w:rsidP="003E70A7">
      <w:pPr>
        <w:spacing w:before="120"/>
        <w:rPr>
          <w:rFonts w:ascii="Arial" w:hAnsi="Arial" w:cs="Arial"/>
          <w:sz w:val="20"/>
        </w:rPr>
      </w:pPr>
      <w:r w:rsidRPr="003E70A7">
        <w:rPr>
          <w:rFonts w:ascii="Arial" w:hAnsi="Arial" w:cs="Arial"/>
          <w:sz w:val="20"/>
        </w:rPr>
        <w:t>Chương này cung cấp thông tin nhằm giúp nhà đầu tư chuẩn bị hồ sơ dự thầu. Thông tin gồm quy định về việc chuẩn bị, nộp hồ sơ dự thầu, mở thầu, đánh giá hồ sơ dự thầu và trao hợp đồng.</w:t>
      </w:r>
    </w:p>
    <w:p w:rsidR="002955D7" w:rsidRPr="003E70A7" w:rsidRDefault="002955D7" w:rsidP="003E70A7">
      <w:pPr>
        <w:spacing w:before="120"/>
        <w:rPr>
          <w:rFonts w:ascii="Arial" w:hAnsi="Arial" w:cs="Arial"/>
          <w:b/>
          <w:sz w:val="20"/>
        </w:rPr>
      </w:pPr>
      <w:r w:rsidRPr="003E70A7">
        <w:rPr>
          <w:rFonts w:ascii="Arial" w:hAnsi="Arial" w:cs="Arial"/>
          <w:b/>
          <w:sz w:val="20"/>
        </w:rPr>
        <w:t>Chương II. Bảng dữ liệu đấu thầu</w:t>
      </w:r>
    </w:p>
    <w:p w:rsidR="002955D7" w:rsidRPr="003E70A7" w:rsidRDefault="002955D7" w:rsidP="003E70A7">
      <w:pPr>
        <w:spacing w:before="120"/>
        <w:rPr>
          <w:rFonts w:ascii="Arial" w:hAnsi="Arial" w:cs="Arial"/>
          <w:sz w:val="20"/>
        </w:rPr>
      </w:pPr>
      <w:r w:rsidRPr="003E70A7">
        <w:rPr>
          <w:rFonts w:ascii="Arial" w:hAnsi="Arial" w:cs="Arial"/>
          <w:sz w:val="20"/>
        </w:rPr>
        <w:t>Chương này quy định cụ thể nội dung của Chương I khi áp dụng đối với từng loại dự án cụ thể.</w:t>
      </w:r>
    </w:p>
    <w:p w:rsidR="002955D7" w:rsidRPr="003E70A7" w:rsidRDefault="002955D7" w:rsidP="003E70A7">
      <w:pPr>
        <w:spacing w:before="120"/>
        <w:rPr>
          <w:rFonts w:ascii="Arial" w:hAnsi="Arial" w:cs="Arial"/>
          <w:b/>
          <w:sz w:val="20"/>
        </w:rPr>
      </w:pPr>
      <w:r w:rsidRPr="003E70A7">
        <w:rPr>
          <w:rFonts w:ascii="Arial" w:hAnsi="Arial" w:cs="Arial"/>
          <w:b/>
          <w:sz w:val="20"/>
        </w:rPr>
        <w:t>Chương III. Đánh giá hồ sơ dự thầu</w:t>
      </w:r>
    </w:p>
    <w:p w:rsidR="002955D7" w:rsidRPr="003E70A7" w:rsidRDefault="002955D7" w:rsidP="003E70A7">
      <w:pPr>
        <w:spacing w:before="120"/>
        <w:rPr>
          <w:rFonts w:ascii="Arial" w:hAnsi="Arial" w:cs="Arial"/>
          <w:sz w:val="20"/>
        </w:rPr>
      </w:pPr>
      <w:r w:rsidRPr="003E70A7">
        <w:rPr>
          <w:rFonts w:ascii="Arial" w:hAnsi="Arial" w:cs="Arial"/>
          <w:sz w:val="20"/>
        </w:rPr>
        <w:t>Chương này gồm quy định phương pháp, tiêu chuẩn để đánh giá hồ sơ dự thầu.</w:t>
      </w:r>
    </w:p>
    <w:p w:rsidR="002955D7" w:rsidRPr="003E70A7" w:rsidRDefault="002955D7" w:rsidP="003E70A7">
      <w:pPr>
        <w:spacing w:before="120"/>
        <w:rPr>
          <w:rFonts w:ascii="Arial" w:hAnsi="Arial" w:cs="Arial"/>
          <w:b/>
          <w:sz w:val="20"/>
        </w:rPr>
      </w:pPr>
      <w:r w:rsidRPr="003E70A7">
        <w:rPr>
          <w:rFonts w:ascii="Arial" w:hAnsi="Arial" w:cs="Arial"/>
          <w:b/>
          <w:sz w:val="20"/>
        </w:rPr>
        <w:t>Ch</w:t>
      </w:r>
      <w:r w:rsidR="00A2678F" w:rsidRPr="003E70A7">
        <w:rPr>
          <w:rFonts w:ascii="Arial" w:hAnsi="Arial" w:cs="Arial"/>
          <w:b/>
          <w:sz w:val="20"/>
        </w:rPr>
        <w:t>ươ</w:t>
      </w:r>
      <w:r w:rsidRPr="003E70A7">
        <w:rPr>
          <w:rFonts w:ascii="Arial" w:hAnsi="Arial" w:cs="Arial"/>
          <w:b/>
          <w:sz w:val="20"/>
        </w:rPr>
        <w:t>ng IV. Biểu mẫu dự thầu</w:t>
      </w:r>
    </w:p>
    <w:p w:rsidR="002955D7" w:rsidRPr="003E70A7" w:rsidRDefault="002955D7" w:rsidP="003E70A7">
      <w:pPr>
        <w:spacing w:before="120"/>
        <w:rPr>
          <w:rFonts w:ascii="Arial" w:hAnsi="Arial" w:cs="Arial"/>
          <w:sz w:val="20"/>
        </w:rPr>
      </w:pPr>
      <w:r w:rsidRPr="003E70A7">
        <w:rPr>
          <w:rFonts w:ascii="Arial" w:hAnsi="Arial" w:cs="Arial"/>
          <w:sz w:val="20"/>
        </w:rPr>
        <w:t>Chương này gồm quy định về các biểu mẫu mà Bên mời thầu và nhà đầu tư sẽ phải hoàn chỉnh để tạo thành một phần nội dung của hồ sơ mời thầu và hồ sơ dự thầu.</w:t>
      </w:r>
    </w:p>
    <w:p w:rsidR="002955D7" w:rsidRPr="003E70A7" w:rsidRDefault="002955D7" w:rsidP="003E70A7">
      <w:pPr>
        <w:spacing w:before="120"/>
        <w:rPr>
          <w:rFonts w:ascii="Arial" w:hAnsi="Arial" w:cs="Arial"/>
          <w:b/>
          <w:sz w:val="20"/>
        </w:rPr>
      </w:pPr>
      <w:r w:rsidRPr="003E70A7">
        <w:rPr>
          <w:rFonts w:ascii="Arial" w:hAnsi="Arial" w:cs="Arial"/>
          <w:b/>
          <w:sz w:val="20"/>
        </w:rPr>
        <w:t xml:space="preserve">Phần 2. </w:t>
      </w:r>
      <w:r w:rsidR="00F2618A" w:rsidRPr="003E70A7">
        <w:rPr>
          <w:rFonts w:ascii="Arial" w:hAnsi="Arial" w:cs="Arial"/>
          <w:b/>
          <w:sz w:val="20"/>
        </w:rPr>
        <w:t>YÊU CẦU THỰC HIỆN DỰ ÁN</w:t>
      </w:r>
    </w:p>
    <w:p w:rsidR="002955D7" w:rsidRPr="003E70A7" w:rsidRDefault="002955D7" w:rsidP="003E70A7">
      <w:pPr>
        <w:spacing w:before="120"/>
        <w:rPr>
          <w:rFonts w:ascii="Arial" w:hAnsi="Arial" w:cs="Arial"/>
          <w:sz w:val="20"/>
        </w:rPr>
      </w:pPr>
      <w:r w:rsidRPr="003E70A7">
        <w:rPr>
          <w:rFonts w:ascii="Arial" w:hAnsi="Arial" w:cs="Arial"/>
          <w:sz w:val="20"/>
        </w:rPr>
        <w:t>Bên mời thầu căn cứ nội dung báo cáo nghiên cứu tiền khả th</w:t>
      </w:r>
      <w:r w:rsidR="0050723E" w:rsidRPr="003E70A7">
        <w:rPr>
          <w:rFonts w:ascii="Arial" w:hAnsi="Arial" w:cs="Arial"/>
          <w:sz w:val="20"/>
          <w:lang w:val="en-US"/>
        </w:rPr>
        <w:t>i</w:t>
      </w:r>
      <w:r w:rsidRPr="003E70A7">
        <w:rPr>
          <w:rFonts w:ascii="Arial" w:hAnsi="Arial" w:cs="Arial"/>
          <w:sz w:val="20"/>
        </w:rPr>
        <w:t>, báo cáo đề xuất chủ trương đầu tư; báo cáo nghiên cứu khả thi, báo cáo kinh tế</w:t>
      </w:r>
      <w:r w:rsidR="000C5589" w:rsidRPr="003E70A7">
        <w:rPr>
          <w:rFonts w:ascii="Arial" w:hAnsi="Arial" w:cs="Arial"/>
          <w:sz w:val="20"/>
          <w:lang w:val="en-US"/>
        </w:rPr>
        <w:t xml:space="preserve"> </w:t>
      </w:r>
      <w:r w:rsidRPr="003E70A7">
        <w:rPr>
          <w:rFonts w:ascii="Arial" w:hAnsi="Arial" w:cs="Arial"/>
          <w:sz w:val="20"/>
        </w:rPr>
        <w:t>-</w:t>
      </w:r>
      <w:r w:rsidR="000C5589" w:rsidRPr="003E70A7">
        <w:rPr>
          <w:rFonts w:ascii="Arial" w:hAnsi="Arial" w:cs="Arial"/>
          <w:sz w:val="20"/>
          <w:lang w:val="en-US"/>
        </w:rPr>
        <w:t xml:space="preserve"> </w:t>
      </w:r>
      <w:r w:rsidRPr="003E70A7">
        <w:rPr>
          <w:rFonts w:ascii="Arial" w:hAnsi="Arial" w:cs="Arial"/>
          <w:sz w:val="20"/>
        </w:rPr>
        <w:t>kỹ thuật đầu tư xây dựng; thiết kế, dự toán (trường hợp áp dụng) đã được phê duyệt của dự án để xác định yêu cầu thực hiện dự án. Trường hợp cần thiết, phát hành kèm theo hồ sơ mời thầu các tài liệu này.</w:t>
      </w:r>
    </w:p>
    <w:p w:rsidR="002955D7" w:rsidRPr="003E70A7" w:rsidRDefault="002955D7" w:rsidP="003E70A7">
      <w:pPr>
        <w:spacing w:before="120"/>
        <w:rPr>
          <w:rFonts w:ascii="Arial" w:hAnsi="Arial" w:cs="Arial"/>
          <w:b/>
          <w:sz w:val="20"/>
        </w:rPr>
      </w:pPr>
      <w:r w:rsidRPr="003E70A7">
        <w:rPr>
          <w:rFonts w:ascii="Arial" w:hAnsi="Arial" w:cs="Arial"/>
          <w:b/>
          <w:sz w:val="20"/>
        </w:rPr>
        <w:t xml:space="preserve">Phần 3. </w:t>
      </w:r>
      <w:r w:rsidR="00F000F1" w:rsidRPr="003E70A7">
        <w:rPr>
          <w:rFonts w:ascii="Arial" w:hAnsi="Arial" w:cs="Arial"/>
          <w:b/>
          <w:sz w:val="20"/>
        </w:rPr>
        <w:t>DỰ THẢO HỢ</w:t>
      </w:r>
      <w:r w:rsidR="00D97720" w:rsidRPr="003E70A7">
        <w:rPr>
          <w:rFonts w:ascii="Arial" w:hAnsi="Arial" w:cs="Arial"/>
          <w:b/>
          <w:sz w:val="20"/>
        </w:rPr>
        <w:t>P Đ</w:t>
      </w:r>
      <w:r w:rsidR="00D97720" w:rsidRPr="003E70A7">
        <w:rPr>
          <w:rFonts w:ascii="Arial" w:hAnsi="Arial" w:cs="Arial"/>
          <w:b/>
          <w:sz w:val="20"/>
          <w:lang w:val="en-US"/>
        </w:rPr>
        <w:t>Ồ</w:t>
      </w:r>
      <w:r w:rsidR="00F000F1" w:rsidRPr="003E70A7">
        <w:rPr>
          <w:rFonts w:ascii="Arial" w:hAnsi="Arial" w:cs="Arial"/>
          <w:b/>
          <w:sz w:val="20"/>
        </w:rPr>
        <w:t>NG VÀ BI</w:t>
      </w:r>
      <w:r w:rsidR="00D97720" w:rsidRPr="003E70A7">
        <w:rPr>
          <w:rFonts w:ascii="Arial" w:hAnsi="Arial" w:cs="Arial"/>
          <w:b/>
          <w:sz w:val="20"/>
          <w:lang w:val="en-US"/>
        </w:rPr>
        <w:t>Ể</w:t>
      </w:r>
      <w:r w:rsidR="00F000F1" w:rsidRPr="003E70A7">
        <w:rPr>
          <w:rFonts w:ascii="Arial" w:hAnsi="Arial" w:cs="Arial"/>
          <w:b/>
          <w:sz w:val="20"/>
        </w:rPr>
        <w:t>U MẪU HỢP ĐỒNG</w:t>
      </w:r>
    </w:p>
    <w:p w:rsidR="002955D7" w:rsidRPr="003E70A7" w:rsidRDefault="00BF0888" w:rsidP="003E70A7">
      <w:pPr>
        <w:spacing w:before="120"/>
        <w:rPr>
          <w:rFonts w:ascii="Arial" w:hAnsi="Arial" w:cs="Arial"/>
          <w:sz w:val="20"/>
        </w:rPr>
      </w:pPr>
      <w:r w:rsidRPr="003E70A7">
        <w:rPr>
          <w:rFonts w:ascii="Arial" w:hAnsi="Arial" w:cs="Arial"/>
          <w:sz w:val="20"/>
        </w:rPr>
        <w:t>Ph</w:t>
      </w:r>
      <w:r w:rsidRPr="003E70A7">
        <w:rPr>
          <w:rFonts w:ascii="Arial" w:hAnsi="Arial" w:cs="Arial"/>
          <w:sz w:val="20"/>
          <w:lang w:val="en-US"/>
        </w:rPr>
        <w:t>ầ</w:t>
      </w:r>
      <w:r w:rsidR="002955D7" w:rsidRPr="003E70A7">
        <w:rPr>
          <w:rFonts w:ascii="Arial" w:hAnsi="Arial" w:cs="Arial"/>
          <w:sz w:val="20"/>
        </w:rPr>
        <w:t>n này gồm các nội dung của dự thảo hợp đồng và biểu mẫu mà sau khi được hoàn chỉnh sẽ trở thành một bộ phận cấu thành của hợp đồng.</w:t>
      </w:r>
    </w:p>
    <w:p w:rsidR="002955D7" w:rsidRPr="003E70A7" w:rsidRDefault="002955D7" w:rsidP="003E70A7">
      <w:pPr>
        <w:spacing w:before="120"/>
        <w:rPr>
          <w:rFonts w:ascii="Arial" w:hAnsi="Arial" w:cs="Arial"/>
          <w:sz w:val="20"/>
        </w:rPr>
      </w:pPr>
    </w:p>
    <w:p w:rsidR="002955D7" w:rsidRPr="003E70A7" w:rsidRDefault="00AC3127" w:rsidP="003E70A7">
      <w:pPr>
        <w:spacing w:before="120"/>
        <w:jc w:val="center"/>
        <w:rPr>
          <w:rFonts w:ascii="Arial" w:hAnsi="Arial" w:cs="Arial"/>
          <w:b/>
          <w:sz w:val="20"/>
        </w:rPr>
      </w:pPr>
      <w:r w:rsidRPr="003E70A7">
        <w:rPr>
          <w:rFonts w:ascii="Arial" w:hAnsi="Arial" w:cs="Arial"/>
          <w:b/>
          <w:sz w:val="20"/>
        </w:rPr>
        <w:t>TỪ NGỮ VIẾT T</w:t>
      </w:r>
      <w:r w:rsidRPr="003E70A7">
        <w:rPr>
          <w:rFonts w:ascii="Arial" w:hAnsi="Arial" w:cs="Arial"/>
          <w:b/>
          <w:sz w:val="20"/>
          <w:lang w:val="en-US"/>
        </w:rPr>
        <w:t>Ắ</w:t>
      </w:r>
      <w:r w:rsidRPr="003E70A7">
        <w:rPr>
          <w:rFonts w:ascii="Arial" w:hAnsi="Arial" w:cs="Arial"/>
          <w:b/>
          <w:sz w:val="20"/>
        </w:rPr>
        <w: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40"/>
        <w:gridCol w:w="5110"/>
      </w:tblGrid>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lastRenderedPageBreak/>
              <w:t>BDL</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Bảng dữ liệu đấu thầu</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CDNĐT</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Chỉ dẫn nhà đầu tư</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Dự án BT</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Dự án áp dụng loại hợp đồng Xây dựng - Chuyển giao</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Hệ thống</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Hệ thống mạng đấu thầu quốc gia</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HSDT</w:t>
            </w:r>
          </w:p>
        </w:tc>
        <w:tc>
          <w:tcPr>
            <w:tcW w:w="2954" w:type="pct"/>
            <w:shd w:val="clear" w:color="auto" w:fill="auto"/>
          </w:tcPr>
          <w:p w:rsidR="002955D7" w:rsidRPr="003E70A7" w:rsidRDefault="00383AFA" w:rsidP="003E70A7">
            <w:pPr>
              <w:spacing w:before="120"/>
              <w:rPr>
                <w:rFonts w:ascii="Arial" w:hAnsi="Arial" w:cs="Arial"/>
                <w:sz w:val="20"/>
              </w:rPr>
            </w:pPr>
            <w:r w:rsidRPr="003E70A7">
              <w:rPr>
                <w:rFonts w:ascii="Arial" w:hAnsi="Arial" w:cs="Arial"/>
                <w:sz w:val="20"/>
                <w:lang w:val="en-US"/>
              </w:rPr>
              <w:t>Hồ</w:t>
            </w:r>
            <w:r w:rsidR="002955D7" w:rsidRPr="003E70A7">
              <w:rPr>
                <w:rFonts w:ascii="Arial" w:hAnsi="Arial" w:cs="Arial"/>
                <w:sz w:val="20"/>
              </w:rPr>
              <w:t xml:space="preserve"> sơ dự thầu</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HSMT</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Hồ sơ mời thầu</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 xml:space="preserve">Luật </w:t>
            </w:r>
            <w:r w:rsidR="002C113B" w:rsidRPr="003E70A7">
              <w:rPr>
                <w:rFonts w:ascii="Arial" w:hAnsi="Arial" w:cs="Arial"/>
                <w:sz w:val="20"/>
              </w:rPr>
              <w:t>PPP</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 xml:space="preserve">Luật Đầu tư theo phương thức đối tác công tư số 64/2020/QH14 (được </w:t>
            </w:r>
            <w:r w:rsidR="00A2678F" w:rsidRPr="003E70A7">
              <w:rPr>
                <w:rFonts w:ascii="Arial" w:hAnsi="Arial" w:cs="Arial"/>
                <w:sz w:val="20"/>
              </w:rPr>
              <w:t>sửa đổi</w:t>
            </w:r>
            <w:r w:rsidRPr="003E70A7">
              <w:rPr>
                <w:rFonts w:ascii="Arial" w:hAnsi="Arial" w:cs="Arial"/>
                <w:sz w:val="20"/>
              </w:rPr>
              <w:t>, bổ sung tại Luật số 03/2022/QH15, Luật số 57/2024/QH15 và Luậ</w:t>
            </w:r>
            <w:r w:rsidR="003E37ED" w:rsidRPr="003E70A7">
              <w:rPr>
                <w:rFonts w:ascii="Arial" w:hAnsi="Arial" w:cs="Arial"/>
                <w:sz w:val="20"/>
              </w:rPr>
              <w:t>t s</w:t>
            </w:r>
            <w:r w:rsidR="003E37ED" w:rsidRPr="003E70A7">
              <w:rPr>
                <w:rFonts w:ascii="Arial" w:hAnsi="Arial" w:cs="Arial"/>
                <w:sz w:val="20"/>
                <w:lang w:val="en-US"/>
              </w:rPr>
              <w:t>ố</w:t>
            </w:r>
            <w:r w:rsidRPr="003E70A7">
              <w:rPr>
                <w:rFonts w:ascii="Arial" w:hAnsi="Arial" w:cs="Arial"/>
                <w:sz w:val="20"/>
              </w:rPr>
              <w:t xml:space="preserve"> 90/2025/QH15)</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Nghị định số 243/2025/NĐ-CP</w:t>
            </w:r>
          </w:p>
        </w:tc>
        <w:tc>
          <w:tcPr>
            <w:tcW w:w="2954" w:type="pct"/>
            <w:shd w:val="clear" w:color="auto" w:fill="auto"/>
          </w:tcPr>
          <w:p w:rsidR="002955D7" w:rsidRPr="003E70A7" w:rsidRDefault="002955D7" w:rsidP="003E70A7">
            <w:pPr>
              <w:spacing w:before="120"/>
              <w:rPr>
                <w:rFonts w:ascii="Arial" w:hAnsi="Arial" w:cs="Arial"/>
                <w:sz w:val="20"/>
                <w:lang w:val="en-US"/>
              </w:rPr>
            </w:pPr>
            <w:r w:rsidRPr="003E70A7">
              <w:rPr>
                <w:rFonts w:ascii="Arial" w:hAnsi="Arial" w:cs="Arial"/>
                <w:sz w:val="20"/>
              </w:rPr>
              <w:t xml:space="preserve">Nghị định số 243/2025/NĐ-CP ngày 11 tháng 9 năm 2025 của </w:t>
            </w:r>
            <w:r w:rsidR="00A2678F" w:rsidRPr="003E70A7">
              <w:rPr>
                <w:rFonts w:ascii="Arial" w:hAnsi="Arial" w:cs="Arial"/>
                <w:sz w:val="20"/>
              </w:rPr>
              <w:t>Chính phủ</w:t>
            </w:r>
            <w:r w:rsidRPr="003E70A7">
              <w:rPr>
                <w:rFonts w:ascii="Arial" w:hAnsi="Arial" w:cs="Arial"/>
                <w:sz w:val="20"/>
              </w:rPr>
              <w:t xml:space="preserve"> quy định chi tiết một số điều của Luật Đầu tư theo phương thức đối tác công tư</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Nghị định số 257/2025/NĐ-CP</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Nghị định số 257/2025/NĐ-CP ngày 08 tháng 10 năm 2025 của Chính phủ quy định chi tiết về việc thực hiện dự án áp dụng loại hợp đồng Xây dựng - Chuyển giao</w:t>
            </w:r>
          </w:p>
        </w:tc>
      </w:tr>
      <w:tr w:rsidR="002955D7" w:rsidRPr="003E70A7">
        <w:tblPrEx>
          <w:tblCellMar>
            <w:top w:w="0" w:type="dxa"/>
            <w:left w:w="0" w:type="dxa"/>
            <w:bottom w:w="0" w:type="dxa"/>
            <w:right w:w="0" w:type="dxa"/>
          </w:tblCellMar>
        </w:tblPrEx>
        <w:tc>
          <w:tcPr>
            <w:tcW w:w="2046"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Vốn nhà nước hỗ trợ</w:t>
            </w:r>
          </w:p>
        </w:tc>
        <w:tc>
          <w:tcPr>
            <w:tcW w:w="2954"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 xml:space="preserve">Vốn nhà nước hỗ trợ xây dựng công trình, hệ thống cơ </w:t>
            </w:r>
            <w:r w:rsidR="00A2678F" w:rsidRPr="003E70A7">
              <w:rPr>
                <w:rFonts w:ascii="Arial" w:hAnsi="Arial" w:cs="Arial"/>
                <w:sz w:val="20"/>
              </w:rPr>
              <w:t>sở</w:t>
            </w:r>
            <w:r w:rsidRPr="003E70A7">
              <w:rPr>
                <w:rFonts w:ascii="Arial" w:hAnsi="Arial" w:cs="Arial"/>
                <w:sz w:val="20"/>
              </w:rPr>
              <w:t xml:space="preserve"> hạ tầng</w:t>
            </w:r>
          </w:p>
        </w:tc>
      </w:tr>
    </w:tbl>
    <w:p w:rsidR="007724A0" w:rsidRPr="003E70A7" w:rsidRDefault="007724A0" w:rsidP="003E70A7">
      <w:pPr>
        <w:spacing w:before="120"/>
        <w:rPr>
          <w:rFonts w:ascii="Arial" w:hAnsi="Arial" w:cs="Arial"/>
          <w:sz w:val="20"/>
          <w:lang w:val="en-US"/>
        </w:rPr>
      </w:pPr>
    </w:p>
    <w:p w:rsidR="00045865" w:rsidRPr="00D06ED5" w:rsidRDefault="00D06ED5" w:rsidP="00D06ED5">
      <w:pPr>
        <w:spacing w:before="120"/>
        <w:jc w:val="center"/>
        <w:rPr>
          <w:rFonts w:ascii="Arial" w:hAnsi="Arial" w:cs="Arial"/>
          <w:b/>
          <w:sz w:val="20"/>
          <w:lang w:val="en-US"/>
        </w:rPr>
      </w:pPr>
      <w:r>
        <w:rPr>
          <w:rFonts w:ascii="Arial" w:hAnsi="Arial" w:cs="Arial"/>
          <w:b/>
          <w:sz w:val="20"/>
        </w:rPr>
        <w:t>PHẦN 1. THỦ TỤC LỰA CHỌN NHÀ ĐẦU TƯ</w:t>
      </w:r>
    </w:p>
    <w:p w:rsidR="002955D7" w:rsidRPr="00D06ED5" w:rsidRDefault="00D06ED5" w:rsidP="00D06ED5">
      <w:pPr>
        <w:spacing w:before="120"/>
        <w:jc w:val="center"/>
        <w:rPr>
          <w:rFonts w:ascii="Arial" w:hAnsi="Arial" w:cs="Arial"/>
          <w:b/>
          <w:sz w:val="20"/>
        </w:rPr>
      </w:pPr>
      <w:r>
        <w:rPr>
          <w:rFonts w:ascii="Arial" w:hAnsi="Arial" w:cs="Arial"/>
          <w:b/>
          <w:sz w:val="20"/>
        </w:rPr>
        <w:t>CHƯƠNG I. CHỈ DẪN NHÀ ĐẦU TƯ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45"/>
        <w:gridCol w:w="6505"/>
      </w:tblGrid>
      <w:tr w:rsidR="002955D7" w:rsidRPr="003E70A7">
        <w:tblPrEx>
          <w:tblCellMar>
            <w:top w:w="0" w:type="dxa"/>
            <w:left w:w="0" w:type="dxa"/>
            <w:bottom w:w="0" w:type="dxa"/>
            <w:right w:w="0" w:type="dxa"/>
          </w:tblCellMar>
        </w:tblPrEx>
        <w:tc>
          <w:tcPr>
            <w:tcW w:w="1240" w:type="pct"/>
            <w:shd w:val="clear" w:color="auto" w:fill="auto"/>
          </w:tcPr>
          <w:p w:rsidR="002955D7" w:rsidRPr="003E70A7" w:rsidRDefault="002955D7" w:rsidP="003E70A7">
            <w:pPr>
              <w:spacing w:before="120"/>
              <w:rPr>
                <w:rFonts w:ascii="Arial" w:hAnsi="Arial" w:cs="Arial"/>
                <w:b/>
                <w:sz w:val="20"/>
              </w:rPr>
            </w:pPr>
            <w:r w:rsidRPr="003E70A7">
              <w:rPr>
                <w:rFonts w:ascii="Arial" w:hAnsi="Arial" w:cs="Arial"/>
                <w:b/>
                <w:sz w:val="20"/>
              </w:rPr>
              <w:t>1. Nội dung lựa chọn nhà đầu tư</w:t>
            </w:r>
          </w:p>
        </w:tc>
        <w:tc>
          <w:tcPr>
            <w:tcW w:w="3760"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1.1.</w:t>
            </w:r>
            <w:r w:rsidR="00A2678F" w:rsidRPr="003E70A7">
              <w:rPr>
                <w:rFonts w:ascii="Arial" w:hAnsi="Arial" w:cs="Arial"/>
                <w:sz w:val="20"/>
              </w:rPr>
              <w:t xml:space="preserve"> </w:t>
            </w:r>
            <w:r w:rsidRPr="003E70A7">
              <w:rPr>
                <w:rFonts w:ascii="Arial" w:hAnsi="Arial" w:cs="Arial"/>
                <w:sz w:val="20"/>
              </w:rPr>
              <w:t xml:space="preserve">Bên mời thầu với tên và địa chỉ quy định tại </w:t>
            </w:r>
            <w:r w:rsidRPr="003E70A7">
              <w:rPr>
                <w:rFonts w:ascii="Arial" w:hAnsi="Arial" w:cs="Arial"/>
                <w:b/>
                <w:sz w:val="20"/>
              </w:rPr>
              <w:t>BDL</w:t>
            </w:r>
            <w:r w:rsidRPr="003E70A7">
              <w:rPr>
                <w:rFonts w:ascii="Arial" w:hAnsi="Arial" w:cs="Arial"/>
                <w:sz w:val="20"/>
              </w:rPr>
              <w:t xml:space="preserve"> mời nhà đầu tư nộp HSDT để lựa chọn nhà đầu tư thực hiện dự án được mô tả tại báo cáo nghiên cứu khả thi.</w:t>
            </w:r>
          </w:p>
          <w:p w:rsidR="002955D7" w:rsidRPr="003E70A7" w:rsidRDefault="002955D7" w:rsidP="003E70A7">
            <w:pPr>
              <w:spacing w:before="120"/>
              <w:rPr>
                <w:rFonts w:ascii="Arial" w:hAnsi="Arial" w:cs="Arial"/>
                <w:sz w:val="20"/>
              </w:rPr>
            </w:pPr>
            <w:r w:rsidRPr="003E70A7">
              <w:rPr>
                <w:rFonts w:ascii="Arial" w:hAnsi="Arial" w:cs="Arial"/>
                <w:sz w:val="20"/>
              </w:rPr>
              <w:t>1.2.</w:t>
            </w:r>
            <w:r w:rsidR="00A2678F" w:rsidRPr="003E70A7">
              <w:rPr>
                <w:rFonts w:ascii="Arial" w:hAnsi="Arial" w:cs="Arial"/>
                <w:sz w:val="20"/>
              </w:rPr>
              <w:t xml:space="preserve"> </w:t>
            </w:r>
            <w:r w:rsidRPr="003E70A7">
              <w:rPr>
                <w:rFonts w:ascii="Arial" w:hAnsi="Arial" w:cs="Arial"/>
                <w:sz w:val="20"/>
              </w:rPr>
              <w:t>Yêu cầu về vốn chủ sở hữu và v</w:t>
            </w:r>
            <w:r w:rsidR="008B0B38" w:rsidRPr="003E70A7">
              <w:rPr>
                <w:rFonts w:ascii="Arial" w:hAnsi="Arial" w:cs="Arial"/>
                <w:sz w:val="20"/>
                <w:lang w:val="en-US"/>
              </w:rPr>
              <w:t>ố</w:t>
            </w:r>
            <w:r w:rsidRPr="003E70A7">
              <w:rPr>
                <w:rFonts w:ascii="Arial" w:hAnsi="Arial" w:cs="Arial"/>
                <w:sz w:val="20"/>
              </w:rPr>
              <w:t xml:space="preserve">n vay của nhà </w:t>
            </w:r>
            <w:r w:rsidR="00A2678F" w:rsidRPr="003E70A7">
              <w:rPr>
                <w:rFonts w:ascii="Arial" w:hAnsi="Arial" w:cs="Arial"/>
                <w:sz w:val="20"/>
              </w:rPr>
              <w:t>đầu tư</w:t>
            </w:r>
            <w:r w:rsidRPr="003E70A7">
              <w:rPr>
                <w:rFonts w:ascii="Arial" w:hAnsi="Arial" w:cs="Arial"/>
                <w:sz w:val="20"/>
              </w:rPr>
              <w:t xml:space="preserve"> được quy định tại </w:t>
            </w:r>
            <w:r w:rsidRPr="003E70A7">
              <w:rPr>
                <w:rFonts w:ascii="Arial" w:hAnsi="Arial" w:cs="Arial"/>
                <w:b/>
                <w:sz w:val="20"/>
              </w:rPr>
              <w:t>BDL</w:t>
            </w:r>
            <w:r w:rsidRPr="003E70A7">
              <w:rPr>
                <w:rFonts w:ascii="Arial" w:hAnsi="Arial" w:cs="Arial"/>
                <w:sz w:val="20"/>
              </w:rPr>
              <w:t>.</w:t>
            </w:r>
          </w:p>
          <w:p w:rsidR="002955D7" w:rsidRPr="003E70A7" w:rsidRDefault="002955D7" w:rsidP="003E70A7">
            <w:pPr>
              <w:spacing w:before="120"/>
              <w:rPr>
                <w:rFonts w:ascii="Arial" w:hAnsi="Arial" w:cs="Arial"/>
                <w:sz w:val="20"/>
              </w:rPr>
            </w:pPr>
            <w:r w:rsidRPr="003E70A7">
              <w:rPr>
                <w:rFonts w:ascii="Arial" w:hAnsi="Arial" w:cs="Arial"/>
                <w:sz w:val="20"/>
              </w:rPr>
              <w:t>1.3.</w:t>
            </w:r>
            <w:r w:rsidR="00A2678F" w:rsidRPr="003E70A7">
              <w:rPr>
                <w:rFonts w:ascii="Arial" w:hAnsi="Arial" w:cs="Arial"/>
                <w:sz w:val="20"/>
              </w:rPr>
              <w:t xml:space="preserve"> </w:t>
            </w:r>
            <w:r w:rsidRPr="003E70A7">
              <w:rPr>
                <w:rFonts w:ascii="Arial" w:hAnsi="Arial" w:cs="Arial"/>
                <w:sz w:val="20"/>
              </w:rPr>
              <w:t xml:space="preserve">Yêu cầu về bảo lãnh của ngân hàng thương mại (áp dụng đối với dự án BT thanh toán bằng quỹ đất áp dụng phương thức thanh toán quy định tại khoản 4 hoặc khoản 5 Điều 16 của Nghị định số 257/2025/NĐ-CP) được quy định tại </w:t>
            </w:r>
            <w:r w:rsidRPr="003E70A7">
              <w:rPr>
                <w:rFonts w:ascii="Arial" w:hAnsi="Arial" w:cs="Arial"/>
                <w:b/>
                <w:sz w:val="20"/>
              </w:rPr>
              <w:t>BDL</w:t>
            </w:r>
            <w:r w:rsidRPr="003E70A7">
              <w:rPr>
                <w:rFonts w:ascii="Arial" w:hAnsi="Arial" w:cs="Arial"/>
                <w:sz w:val="20"/>
              </w:rPr>
              <w:t>.</w:t>
            </w:r>
          </w:p>
          <w:p w:rsidR="002955D7" w:rsidRPr="003E70A7" w:rsidRDefault="002955D7" w:rsidP="003E70A7">
            <w:pPr>
              <w:spacing w:before="120"/>
              <w:rPr>
                <w:rFonts w:ascii="Arial" w:hAnsi="Arial" w:cs="Arial"/>
                <w:sz w:val="20"/>
              </w:rPr>
            </w:pPr>
            <w:r w:rsidRPr="003E70A7">
              <w:rPr>
                <w:rFonts w:ascii="Arial" w:hAnsi="Arial" w:cs="Arial"/>
                <w:sz w:val="20"/>
              </w:rPr>
              <w:t>1.4.</w:t>
            </w:r>
            <w:r w:rsidR="00A2678F" w:rsidRPr="003E70A7">
              <w:rPr>
                <w:rFonts w:ascii="Arial" w:hAnsi="Arial" w:cs="Arial"/>
                <w:sz w:val="20"/>
              </w:rPr>
              <w:t xml:space="preserve"> </w:t>
            </w:r>
            <w:r w:rsidRPr="003E70A7">
              <w:rPr>
                <w:rFonts w:ascii="Arial" w:hAnsi="Arial" w:cs="Arial"/>
                <w:sz w:val="20"/>
              </w:rPr>
              <w:t xml:space="preserve">Các thông tin cơ bản về </w:t>
            </w:r>
            <w:r w:rsidR="00A2678F" w:rsidRPr="003E70A7">
              <w:rPr>
                <w:rFonts w:ascii="Arial" w:hAnsi="Arial" w:cs="Arial"/>
                <w:sz w:val="20"/>
              </w:rPr>
              <w:t>dự án</w:t>
            </w:r>
            <w:r w:rsidRPr="003E70A7">
              <w:rPr>
                <w:rFonts w:ascii="Arial" w:hAnsi="Arial" w:cs="Arial"/>
                <w:sz w:val="20"/>
              </w:rPr>
              <w:t xml:space="preserve"> </w:t>
            </w:r>
            <w:r w:rsidR="00A2678F" w:rsidRPr="003E70A7">
              <w:rPr>
                <w:rFonts w:ascii="Arial" w:hAnsi="Arial" w:cs="Arial"/>
                <w:sz w:val="20"/>
              </w:rPr>
              <w:t>được</w:t>
            </w:r>
            <w:r w:rsidRPr="003E70A7">
              <w:rPr>
                <w:rFonts w:ascii="Arial" w:hAnsi="Arial" w:cs="Arial"/>
                <w:sz w:val="20"/>
              </w:rPr>
              <w:t xml:space="preserve"> quy định tại </w:t>
            </w:r>
            <w:r w:rsidRPr="003E70A7">
              <w:rPr>
                <w:rFonts w:ascii="Arial" w:hAnsi="Arial" w:cs="Arial"/>
                <w:b/>
                <w:sz w:val="20"/>
              </w:rPr>
              <w:t>BDL</w:t>
            </w:r>
            <w:r w:rsidRPr="003E70A7">
              <w:rPr>
                <w:rFonts w:ascii="Arial" w:hAnsi="Arial" w:cs="Arial"/>
                <w:sz w:val="20"/>
              </w:rPr>
              <w:t>.</w:t>
            </w:r>
          </w:p>
        </w:tc>
      </w:tr>
      <w:tr w:rsidR="002955D7" w:rsidRPr="003E70A7">
        <w:tblPrEx>
          <w:tblCellMar>
            <w:top w:w="0" w:type="dxa"/>
            <w:left w:w="0" w:type="dxa"/>
            <w:bottom w:w="0" w:type="dxa"/>
            <w:right w:w="0" w:type="dxa"/>
          </w:tblCellMar>
        </w:tblPrEx>
        <w:tc>
          <w:tcPr>
            <w:tcW w:w="1240" w:type="pct"/>
            <w:shd w:val="clear" w:color="auto" w:fill="auto"/>
          </w:tcPr>
          <w:p w:rsidR="002955D7" w:rsidRPr="003E70A7" w:rsidRDefault="002955D7" w:rsidP="003E70A7">
            <w:pPr>
              <w:spacing w:before="120"/>
              <w:rPr>
                <w:rFonts w:ascii="Arial" w:hAnsi="Arial" w:cs="Arial"/>
                <w:b/>
                <w:sz w:val="20"/>
              </w:rPr>
            </w:pPr>
            <w:r w:rsidRPr="003E70A7">
              <w:rPr>
                <w:rFonts w:ascii="Arial" w:hAnsi="Arial" w:cs="Arial"/>
                <w:b/>
                <w:sz w:val="20"/>
              </w:rPr>
              <w:t xml:space="preserve">2. Hành vi bị nghiêm cấm trong đầu tư theo phương thức </w:t>
            </w:r>
            <w:r w:rsidR="00847681" w:rsidRPr="003E70A7">
              <w:rPr>
                <w:rFonts w:ascii="Arial" w:hAnsi="Arial" w:cs="Arial"/>
                <w:b/>
                <w:sz w:val="20"/>
              </w:rPr>
              <w:t>PPP</w:t>
            </w:r>
          </w:p>
        </w:tc>
        <w:tc>
          <w:tcPr>
            <w:tcW w:w="3760" w:type="pct"/>
            <w:shd w:val="clear" w:color="auto" w:fill="auto"/>
          </w:tcPr>
          <w:p w:rsidR="002955D7" w:rsidRPr="003E70A7" w:rsidRDefault="002955D7" w:rsidP="003E70A7">
            <w:pPr>
              <w:spacing w:before="120"/>
              <w:rPr>
                <w:rFonts w:ascii="Arial" w:hAnsi="Arial" w:cs="Arial"/>
                <w:sz w:val="20"/>
              </w:rPr>
            </w:pPr>
            <w:r w:rsidRPr="003E70A7">
              <w:rPr>
                <w:rFonts w:ascii="Arial" w:hAnsi="Arial" w:cs="Arial"/>
                <w:sz w:val="20"/>
              </w:rPr>
              <w:t xml:space="preserve">Hành vi bị nghiêm cấm trong đầu tư theo phương thức </w:t>
            </w:r>
            <w:r w:rsidR="008A7CB5" w:rsidRPr="003E70A7">
              <w:rPr>
                <w:rFonts w:ascii="Arial" w:hAnsi="Arial" w:cs="Arial"/>
                <w:sz w:val="20"/>
              </w:rPr>
              <w:t xml:space="preserve">PPP </w:t>
            </w:r>
            <w:r w:rsidRPr="003E70A7">
              <w:rPr>
                <w:rFonts w:ascii="Arial" w:hAnsi="Arial" w:cs="Arial"/>
                <w:sz w:val="20"/>
              </w:rPr>
              <w:t xml:space="preserve">gồm các hành vi theo quy định tại Điều 10 Luật </w:t>
            </w:r>
            <w:r w:rsidR="008A7CB5" w:rsidRPr="003E70A7">
              <w:rPr>
                <w:rFonts w:ascii="Arial" w:hAnsi="Arial" w:cs="Arial"/>
                <w:sz w:val="20"/>
              </w:rPr>
              <w:t>PPP</w:t>
            </w:r>
            <w:r w:rsidRPr="003E70A7">
              <w:rPr>
                <w:rFonts w:ascii="Arial" w:hAnsi="Arial" w:cs="Arial"/>
                <w:sz w:val="20"/>
              </w:rPr>
              <w:t>.</w:t>
            </w:r>
          </w:p>
        </w:tc>
      </w:tr>
      <w:tr w:rsidR="00EA0269" w:rsidRPr="003E70A7">
        <w:tblPrEx>
          <w:tblCellMar>
            <w:top w:w="0" w:type="dxa"/>
            <w:left w:w="0" w:type="dxa"/>
            <w:bottom w:w="0" w:type="dxa"/>
            <w:right w:w="0" w:type="dxa"/>
          </w:tblCellMar>
        </w:tblPrEx>
        <w:tc>
          <w:tcPr>
            <w:tcW w:w="1240" w:type="pct"/>
            <w:shd w:val="clear" w:color="auto" w:fill="auto"/>
          </w:tcPr>
          <w:p w:rsidR="00EA0269" w:rsidRPr="003E70A7" w:rsidRDefault="00EA0269" w:rsidP="003E70A7">
            <w:pPr>
              <w:spacing w:before="120"/>
              <w:rPr>
                <w:rFonts w:ascii="Arial" w:hAnsi="Arial" w:cs="Arial"/>
                <w:b/>
                <w:sz w:val="20"/>
              </w:rPr>
            </w:pPr>
            <w:r w:rsidRPr="003E70A7">
              <w:rPr>
                <w:rFonts w:ascii="Arial" w:hAnsi="Arial" w:cs="Arial"/>
                <w:b/>
                <w:sz w:val="20"/>
              </w:rPr>
              <w:t>3. Tư cách hợp</w:t>
            </w:r>
            <w:r w:rsidRPr="003E70A7">
              <w:rPr>
                <w:rFonts w:ascii="Arial" w:hAnsi="Arial" w:cs="Arial"/>
                <w:b/>
                <w:sz w:val="20"/>
                <w:lang w:val="en-US"/>
              </w:rPr>
              <w:t xml:space="preserve"> l</w:t>
            </w:r>
            <w:r w:rsidRPr="003E70A7">
              <w:rPr>
                <w:rFonts w:ascii="Arial" w:hAnsi="Arial" w:cs="Arial"/>
                <w:b/>
                <w:sz w:val="20"/>
              </w:rPr>
              <w:t>ệ c</w:t>
            </w:r>
            <w:r w:rsidRPr="003E70A7">
              <w:rPr>
                <w:rFonts w:ascii="Arial" w:hAnsi="Arial" w:cs="Arial"/>
                <w:b/>
                <w:sz w:val="20"/>
                <w:lang w:val="en-US"/>
              </w:rPr>
              <w:t>ủ</w:t>
            </w:r>
            <w:r w:rsidRPr="003E70A7">
              <w:rPr>
                <w:rFonts w:ascii="Arial" w:hAnsi="Arial" w:cs="Arial"/>
                <w:b/>
                <w:sz w:val="20"/>
              </w:rPr>
              <w:t>a nhà đầu tư</w:t>
            </w:r>
          </w:p>
          <w:p w:rsidR="00EA0269" w:rsidRPr="003E70A7" w:rsidRDefault="00EA0269" w:rsidP="003E70A7">
            <w:pPr>
              <w:spacing w:before="120"/>
              <w:rPr>
                <w:rFonts w:ascii="Arial" w:hAnsi="Arial" w:cs="Arial"/>
                <w:sz w:val="20"/>
                <w:lang w:val="en-US"/>
              </w:rPr>
            </w:pPr>
          </w:p>
          <w:p w:rsidR="00EA0269" w:rsidRPr="003E70A7" w:rsidRDefault="00EA0269" w:rsidP="003E70A7">
            <w:pPr>
              <w:spacing w:before="120"/>
              <w:rPr>
                <w:rFonts w:ascii="Arial" w:hAnsi="Arial" w:cs="Arial"/>
                <w:b/>
                <w:sz w:val="20"/>
              </w:rPr>
            </w:pPr>
          </w:p>
        </w:tc>
        <w:tc>
          <w:tcPr>
            <w:tcW w:w="3760" w:type="pct"/>
            <w:shd w:val="clear" w:color="auto" w:fill="auto"/>
          </w:tcPr>
          <w:p w:rsidR="00EA0269" w:rsidRPr="003E70A7" w:rsidRDefault="00EA0269" w:rsidP="003E70A7">
            <w:pPr>
              <w:spacing w:before="120"/>
              <w:rPr>
                <w:rFonts w:ascii="Arial" w:hAnsi="Arial" w:cs="Arial"/>
                <w:sz w:val="20"/>
              </w:rPr>
            </w:pPr>
            <w:r w:rsidRPr="003E70A7">
              <w:rPr>
                <w:rFonts w:ascii="Arial" w:hAnsi="Arial" w:cs="Arial"/>
                <w:sz w:val="20"/>
              </w:rPr>
              <w:t>Nhà đầu tư độc lập hoặc từng thành viên liên danh có tư cách hợp lệ khi đáp ứng đủ các điều kiện sau đây:</w:t>
            </w:r>
          </w:p>
          <w:p w:rsidR="00EA0269" w:rsidRPr="003E70A7" w:rsidRDefault="00EA0269" w:rsidP="003E70A7">
            <w:pPr>
              <w:spacing w:before="120"/>
              <w:rPr>
                <w:rFonts w:ascii="Arial" w:hAnsi="Arial" w:cs="Arial"/>
                <w:sz w:val="20"/>
              </w:rPr>
            </w:pPr>
            <w:r w:rsidRPr="003E70A7">
              <w:rPr>
                <w:rFonts w:ascii="Arial" w:hAnsi="Arial" w:cs="Arial"/>
                <w:sz w:val="20"/>
              </w:rPr>
              <w:t>3.1. Có đăng ký thành lập, hoạt động được cấp bởi cơ quan có thẩm quyền c</w:t>
            </w:r>
            <w:r w:rsidRPr="003E70A7">
              <w:rPr>
                <w:rFonts w:ascii="Arial" w:hAnsi="Arial" w:cs="Arial"/>
                <w:sz w:val="20"/>
                <w:lang w:val="en-US"/>
              </w:rPr>
              <w:t>ủ</w:t>
            </w:r>
            <w:r w:rsidRPr="003E70A7">
              <w:rPr>
                <w:rFonts w:ascii="Arial" w:hAnsi="Arial" w:cs="Arial"/>
                <w:sz w:val="20"/>
              </w:rPr>
              <w:t>a quốc gia hoặc vùng lãnh thổ mà nhà đầu tư đang hoạt động;</w:t>
            </w:r>
          </w:p>
          <w:p w:rsidR="00EA0269" w:rsidRPr="003E70A7" w:rsidRDefault="00EA0269" w:rsidP="003E70A7">
            <w:pPr>
              <w:spacing w:before="120"/>
              <w:rPr>
                <w:rFonts w:ascii="Arial" w:hAnsi="Arial" w:cs="Arial"/>
                <w:sz w:val="20"/>
              </w:rPr>
            </w:pPr>
            <w:r w:rsidRPr="003E70A7">
              <w:rPr>
                <w:rFonts w:ascii="Arial" w:hAnsi="Arial" w:cs="Arial"/>
                <w:sz w:val="20"/>
              </w:rPr>
              <w:t>3.2. Hạch toán tài chính độc lập; bảo đ</w:t>
            </w:r>
            <w:r w:rsidRPr="003E70A7">
              <w:rPr>
                <w:rFonts w:ascii="Arial" w:hAnsi="Arial" w:cs="Arial"/>
                <w:sz w:val="20"/>
                <w:lang w:val="en-US"/>
              </w:rPr>
              <w:t>ả</w:t>
            </w:r>
            <w:r w:rsidRPr="003E70A7">
              <w:rPr>
                <w:rFonts w:ascii="Arial" w:hAnsi="Arial" w:cs="Arial"/>
                <w:sz w:val="20"/>
              </w:rPr>
              <w:t>m cạnh tranh trong lựa chọn nhà đầu tư theo quy định tại Điều 30 của Luật PPP, Điều 29 của Nghị định số 243/2025/NĐ-CP, cụ thể:</w:t>
            </w:r>
          </w:p>
          <w:p w:rsidR="00EA0269" w:rsidRPr="003E70A7" w:rsidRDefault="00EA0269" w:rsidP="003E70A7">
            <w:pPr>
              <w:spacing w:before="120"/>
              <w:rPr>
                <w:rFonts w:ascii="Arial" w:hAnsi="Arial" w:cs="Arial"/>
                <w:sz w:val="20"/>
              </w:rPr>
            </w:pPr>
            <w:r w:rsidRPr="003E70A7">
              <w:rPr>
                <w:rFonts w:ascii="Arial" w:hAnsi="Arial" w:cs="Arial"/>
                <w:sz w:val="20"/>
              </w:rPr>
              <w:t>a) Kể từ thời điểm phát hành HSMT, nhà đầu tư tham dự thầu không có c</w:t>
            </w:r>
            <w:r w:rsidRPr="003E70A7">
              <w:rPr>
                <w:rFonts w:ascii="Arial" w:hAnsi="Arial" w:cs="Arial"/>
                <w:sz w:val="20"/>
                <w:lang w:val="en-US"/>
              </w:rPr>
              <w:t>ổ</w:t>
            </w:r>
            <w:r w:rsidRPr="003E70A7">
              <w:rPr>
                <w:rFonts w:ascii="Arial" w:hAnsi="Arial" w:cs="Arial"/>
                <w:sz w:val="20"/>
              </w:rPr>
              <w:t xml:space="preserve"> phần hoặc vốn góp với nhà thầu t</w:t>
            </w:r>
            <w:r w:rsidRPr="003E70A7">
              <w:rPr>
                <w:rFonts w:ascii="Arial" w:hAnsi="Arial" w:cs="Arial"/>
                <w:sz w:val="20"/>
                <w:lang w:val="en-US"/>
              </w:rPr>
              <w:t>ư</w:t>
            </w:r>
            <w:r w:rsidRPr="003E70A7">
              <w:rPr>
                <w:rFonts w:ascii="Arial" w:hAnsi="Arial" w:cs="Arial"/>
                <w:sz w:val="20"/>
              </w:rPr>
              <w:t xml:space="preserve"> vấn sau đây:</w:t>
            </w:r>
          </w:p>
          <w:p w:rsidR="00EA0269" w:rsidRPr="003E70A7" w:rsidRDefault="00EA0269" w:rsidP="003E70A7">
            <w:pPr>
              <w:spacing w:before="120"/>
              <w:rPr>
                <w:rFonts w:ascii="Arial" w:hAnsi="Arial" w:cs="Arial"/>
                <w:sz w:val="20"/>
              </w:rPr>
            </w:pPr>
            <w:r w:rsidRPr="003E70A7">
              <w:rPr>
                <w:rFonts w:ascii="Arial" w:hAnsi="Arial" w:cs="Arial"/>
                <w:sz w:val="20"/>
              </w:rPr>
              <w:lastRenderedPageBreak/>
              <w:t>- Nhà thầu tư vấn lập báo cáo nghiên cứu tiền khả thi, báo cáo đề xuất chủ trương đầu tư, báo cáo nghiên cứu khả thi, báo cáo kinh t</w:t>
            </w:r>
            <w:r w:rsidRPr="003E70A7">
              <w:rPr>
                <w:rFonts w:ascii="Arial" w:hAnsi="Arial" w:cs="Arial"/>
                <w:sz w:val="20"/>
                <w:lang w:val="en-US"/>
              </w:rPr>
              <w:t>ế</w:t>
            </w:r>
            <w:r w:rsidRPr="003E70A7">
              <w:rPr>
                <w:rFonts w:ascii="Arial" w:hAnsi="Arial" w:cs="Arial"/>
                <w:sz w:val="20"/>
              </w:rPr>
              <w:t xml:space="preserve"> - kỹ thuật đầu tư xây dựng, trừ trường hợp dự án do nhà đầu tư đề xuất;</w:t>
            </w:r>
          </w:p>
          <w:p w:rsidR="00EA0269" w:rsidRPr="003E70A7" w:rsidRDefault="00EA0269" w:rsidP="003E70A7">
            <w:pPr>
              <w:spacing w:before="120"/>
              <w:rPr>
                <w:rFonts w:ascii="Arial" w:hAnsi="Arial" w:cs="Arial"/>
                <w:sz w:val="20"/>
              </w:rPr>
            </w:pPr>
            <w:r w:rsidRPr="003E70A7">
              <w:rPr>
                <w:rFonts w:ascii="Arial" w:hAnsi="Arial" w:cs="Arial"/>
                <w:sz w:val="20"/>
              </w:rPr>
              <w:t>- Nhà thầu tư vấn thẩm tra báo cáo nghiên cứu tiền khả thi, báo cáo đề xuất chủ trương đầu tư, báo cáo nghiên cứu khả thi, báo cáo kinh tế - kỹ thuật đầu tư xây dựng;</w:t>
            </w:r>
          </w:p>
          <w:p w:rsidR="00EA0269" w:rsidRPr="003E70A7" w:rsidRDefault="00EA0269" w:rsidP="003E70A7">
            <w:pPr>
              <w:spacing w:before="120"/>
              <w:rPr>
                <w:rFonts w:ascii="Arial" w:hAnsi="Arial" w:cs="Arial"/>
                <w:sz w:val="20"/>
              </w:rPr>
            </w:pPr>
            <w:r w:rsidRPr="003E70A7">
              <w:rPr>
                <w:rFonts w:ascii="Arial" w:hAnsi="Arial" w:cs="Arial"/>
                <w:sz w:val="20"/>
              </w:rPr>
              <w:t>- Nhà thầu tư vấn lập, thẩm định hồ sơ mời thầu; đánh giá hồ sơ dự thầu; thẩm định kết quả lựa chọn nhà đầu tư;</w:t>
            </w:r>
          </w:p>
          <w:p w:rsidR="00EA0269" w:rsidRPr="003E70A7" w:rsidRDefault="00EA0269" w:rsidP="003E70A7">
            <w:pPr>
              <w:spacing w:before="120"/>
              <w:rPr>
                <w:rFonts w:ascii="Arial" w:hAnsi="Arial" w:cs="Arial"/>
                <w:sz w:val="20"/>
                <w:lang w:val="en-US"/>
              </w:rPr>
            </w:pPr>
            <w:r w:rsidRPr="003E70A7">
              <w:rPr>
                <w:rFonts w:ascii="Arial" w:hAnsi="Arial" w:cs="Arial"/>
                <w:sz w:val="20"/>
              </w:rPr>
              <w:t>- Nhà thầu tư vấn giám sát thực hiện hợp đồng, tư vấn kiểm định dự án PPP.</w:t>
            </w:r>
          </w:p>
          <w:p w:rsidR="00EA0269" w:rsidRPr="003E70A7" w:rsidRDefault="00EA0269" w:rsidP="003E70A7">
            <w:pPr>
              <w:spacing w:before="120"/>
              <w:rPr>
                <w:rFonts w:ascii="Arial" w:hAnsi="Arial" w:cs="Arial"/>
                <w:sz w:val="20"/>
              </w:rPr>
            </w:pPr>
            <w:r w:rsidRPr="003E70A7">
              <w:rPr>
                <w:rFonts w:ascii="Arial" w:hAnsi="Arial" w:cs="Arial"/>
                <w:sz w:val="20"/>
              </w:rPr>
              <w:t>b) K</w:t>
            </w:r>
            <w:r w:rsidRPr="003E70A7">
              <w:rPr>
                <w:rFonts w:ascii="Arial" w:hAnsi="Arial" w:cs="Arial"/>
                <w:sz w:val="20"/>
                <w:lang w:val="en-US"/>
              </w:rPr>
              <w:t>ể</w:t>
            </w:r>
            <w:r w:rsidRPr="003E70A7">
              <w:rPr>
                <w:rFonts w:ascii="Arial" w:hAnsi="Arial" w:cs="Arial"/>
                <w:sz w:val="20"/>
              </w:rPr>
              <w:t xml:space="preserve"> từ thời điểm phát hành HSMT, nhà đầu tư tham dự thầu và nhà thầu tư vấn quy định tại Mục 3.2.a CDNĐT không cùng có tỷ lệ sở hữu trên 30% vốn cổ phần, tổng số cổ phần có quyền biểu quyết, vốn góp của một tổ chức, cá</w:t>
            </w:r>
            <w:r w:rsidRPr="003E70A7">
              <w:rPr>
                <w:rFonts w:ascii="Arial" w:hAnsi="Arial" w:cs="Arial"/>
                <w:sz w:val="20"/>
                <w:lang w:val="en-US"/>
              </w:rPr>
              <w:t xml:space="preserve"> </w:t>
            </w:r>
            <w:r w:rsidRPr="003E70A7">
              <w:rPr>
                <w:rFonts w:ascii="Arial" w:hAnsi="Arial" w:cs="Arial"/>
                <w:sz w:val="20"/>
              </w:rPr>
              <w:t>nhân khác đối với từng bên. Đối với trường hợp nhà đầu tư liên danh, nhà thầu tư vấn liên danh, tỷ lệ sở hữu vốn được xác định như sau:</w:t>
            </w:r>
          </w:p>
          <w:p w:rsidR="00EA0269" w:rsidRPr="003E70A7" w:rsidRDefault="00EA0269" w:rsidP="003E70A7">
            <w:pPr>
              <w:spacing w:before="120"/>
              <w:rPr>
                <w:rFonts w:ascii="Arial" w:hAnsi="Arial" w:cs="Arial"/>
                <w:sz w:val="20"/>
                <w:lang w:val="en-US"/>
              </w:rPr>
            </w:pPr>
            <w:r w:rsidRPr="003E70A7">
              <w:rPr>
                <w:rFonts w:ascii="Arial" w:hAnsi="Arial" w:cs="Arial"/>
                <w:sz w:val="20"/>
              </w:rPr>
              <w:t>- Tỷ lệ sở hữu vốn của tổ chức, cá nhân khác và nhà đầu tư liên danh được xác định theo công thức sau đây:</w:t>
            </w:r>
          </w:p>
          <w:tbl>
            <w:tblPr>
              <w:tblStyle w:val="FootnoteReference"/>
              <w:tblW w:w="3897" w:type="pct"/>
              <w:tblCellMar>
                <w:left w:w="0" w:type="dxa"/>
                <w:right w:w="0" w:type="dxa"/>
              </w:tblCellMar>
              <w:tblLook w:val="01E0" w:firstRow="1" w:lastRow="1" w:firstColumn="1" w:lastColumn="1" w:noHBand="0" w:noVBand="0"/>
            </w:tblPr>
            <w:tblGrid>
              <w:gridCol w:w="1820"/>
              <w:gridCol w:w="3242"/>
            </w:tblGrid>
            <w:tr w:rsidR="00EA0269" w:rsidRPr="003E70A7">
              <w:tc>
                <w:tcPr>
                  <w:tcW w:w="1798" w:type="pct"/>
                  <w:vAlign w:val="center"/>
                </w:tcPr>
                <w:p w:rsidR="00EA0269" w:rsidRPr="003E70A7" w:rsidRDefault="00EA0269" w:rsidP="003E70A7">
                  <w:pPr>
                    <w:spacing w:before="120"/>
                    <w:rPr>
                      <w:rFonts w:ascii="Arial" w:hAnsi="Arial" w:cs="Arial"/>
                      <w:sz w:val="20"/>
                      <w:lang w:val="en-US"/>
                    </w:rPr>
                  </w:pPr>
                  <w:r w:rsidRPr="003E70A7">
                    <w:rPr>
                      <w:rFonts w:ascii="Arial" w:hAnsi="Arial" w:cs="Arial"/>
                      <w:sz w:val="20"/>
                    </w:rPr>
                    <w:t>Tỷ lệ sở h</w:t>
                  </w:r>
                  <w:r w:rsidRPr="003E70A7">
                    <w:rPr>
                      <w:rFonts w:ascii="Arial" w:hAnsi="Arial" w:cs="Arial"/>
                      <w:sz w:val="20"/>
                      <w:lang w:val="en-US"/>
                    </w:rPr>
                    <w:t>ữ</w:t>
                  </w:r>
                  <w:r w:rsidRPr="003E70A7">
                    <w:rPr>
                      <w:rFonts w:ascii="Arial" w:hAnsi="Arial" w:cs="Arial"/>
                      <w:sz w:val="20"/>
                    </w:rPr>
                    <w:t>u vốn</w:t>
                  </w:r>
                  <w:r w:rsidRPr="003E70A7">
                    <w:rPr>
                      <w:rFonts w:ascii="Arial" w:hAnsi="Arial" w:cs="Arial"/>
                      <w:sz w:val="20"/>
                      <w:lang w:val="en-US"/>
                    </w:rPr>
                    <w:t xml:space="preserve"> </w:t>
                  </w:r>
                  <w:r w:rsidRPr="003E70A7">
                    <w:rPr>
                      <w:rFonts w:ascii="Arial" w:hAnsi="Arial" w:cs="Arial"/>
                      <w:sz w:val="20"/>
                    </w:rPr>
                    <w:t>=</w:t>
                  </w:r>
                  <w:r w:rsidRPr="003E70A7">
                    <w:rPr>
                      <w:rFonts w:ascii="Arial" w:hAnsi="Arial" w:cs="Arial"/>
                      <w:sz w:val="20"/>
                      <w:lang w:val="en-US"/>
                    </w:rPr>
                    <w:t xml:space="preserve"> </w:t>
                  </w:r>
                </w:p>
              </w:tc>
              <w:tc>
                <w:tcPr>
                  <w:tcW w:w="3202" w:type="pct"/>
                  <w:vAlign w:val="center"/>
                </w:tcPr>
                <w:p w:rsidR="00EA0269" w:rsidRPr="003E70A7" w:rsidRDefault="00D624D2" w:rsidP="003E70A7">
                  <w:pPr>
                    <w:spacing w:before="120"/>
                    <w:rPr>
                      <w:rFonts w:ascii="Arial" w:hAnsi="Arial" w:cs="Arial"/>
                      <w:b/>
                      <w:sz w:val="20"/>
                      <w:szCs w:val="20"/>
                    </w:rPr>
                  </w:pPr>
                  <w:r w:rsidRPr="003E70A7">
                    <w:rPr>
                      <w:rFonts w:ascii="Arial" w:hAnsi="Arial" w:cs="Arial"/>
                      <w:noProof/>
                      <w:sz w:val="20"/>
                      <w:lang w:val="en-US" w:eastAsia="en-US"/>
                    </w:rPr>
                    <w:drawing>
                      <wp:inline distT="0" distB="0" distL="0" distR="0">
                        <wp:extent cx="542925" cy="400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400050"/>
                                </a:xfrm>
                                <a:prstGeom prst="rect">
                                  <a:avLst/>
                                </a:prstGeom>
                                <a:noFill/>
                                <a:ln>
                                  <a:noFill/>
                                </a:ln>
                              </pic:spPr>
                            </pic:pic>
                          </a:graphicData>
                        </a:graphic>
                      </wp:inline>
                    </w:drawing>
                  </w:r>
                </w:p>
              </w:tc>
            </w:tr>
          </w:tbl>
          <w:p w:rsidR="00EA0269" w:rsidRPr="003E70A7" w:rsidRDefault="00EA0269" w:rsidP="003E70A7">
            <w:pPr>
              <w:spacing w:before="120"/>
              <w:rPr>
                <w:rFonts w:ascii="Arial" w:hAnsi="Arial" w:cs="Arial"/>
                <w:sz w:val="20"/>
              </w:rPr>
            </w:pPr>
            <w:r w:rsidRPr="003E70A7">
              <w:rPr>
                <w:rFonts w:ascii="Arial" w:hAnsi="Arial" w:cs="Arial"/>
                <w:sz w:val="20"/>
              </w:rPr>
              <w:t>Trong đó:</w:t>
            </w:r>
          </w:p>
          <w:p w:rsidR="00EA0269" w:rsidRPr="003E70A7" w:rsidRDefault="00EA0269" w:rsidP="003E70A7">
            <w:pPr>
              <w:spacing w:before="120"/>
              <w:rPr>
                <w:rFonts w:ascii="Arial" w:hAnsi="Arial" w:cs="Arial"/>
                <w:sz w:val="20"/>
              </w:rPr>
            </w:pPr>
            <w:r w:rsidRPr="003E70A7">
              <w:rPr>
                <w:rFonts w:ascii="Arial" w:hAnsi="Arial" w:cs="Arial"/>
                <w:sz w:val="20"/>
              </w:rPr>
              <w:t>Xi: là tỷ lệ sở hữu vốn, cổ phần có quyền biểu quyết của tổ chức, cá nhân với nhà đầu tư tham dự thầu thứ i.</w:t>
            </w:r>
          </w:p>
          <w:p w:rsidR="00EA0269" w:rsidRPr="003E70A7" w:rsidRDefault="00EA0269" w:rsidP="003E70A7">
            <w:pPr>
              <w:spacing w:before="120"/>
              <w:rPr>
                <w:rFonts w:ascii="Arial" w:hAnsi="Arial" w:cs="Arial"/>
                <w:sz w:val="20"/>
              </w:rPr>
            </w:pPr>
            <w:r w:rsidRPr="003E70A7">
              <w:rPr>
                <w:rFonts w:ascii="Arial" w:hAnsi="Arial" w:cs="Arial"/>
                <w:sz w:val="20"/>
              </w:rPr>
              <w:t>Yi: là tỷ lệ góp vốn ch</w:t>
            </w:r>
            <w:r w:rsidRPr="003E70A7">
              <w:rPr>
                <w:rFonts w:ascii="Arial" w:hAnsi="Arial" w:cs="Arial"/>
                <w:sz w:val="20"/>
                <w:lang w:val="en-US"/>
              </w:rPr>
              <w:t>ủ</w:t>
            </w:r>
            <w:r w:rsidRPr="003E70A7">
              <w:rPr>
                <w:rFonts w:ascii="Arial" w:hAnsi="Arial" w:cs="Arial"/>
                <w:sz w:val="20"/>
              </w:rPr>
              <w:t xml:space="preserve"> sở hữu của nhà đầu tư liên danh thứ i tại thỏa thuận liên danh.</w:t>
            </w:r>
          </w:p>
          <w:p w:rsidR="00EA0269" w:rsidRPr="003E70A7" w:rsidRDefault="00EA0269" w:rsidP="003E70A7">
            <w:pPr>
              <w:spacing w:before="120"/>
              <w:rPr>
                <w:rFonts w:ascii="Arial" w:hAnsi="Arial" w:cs="Arial"/>
                <w:sz w:val="20"/>
              </w:rPr>
            </w:pPr>
            <w:r w:rsidRPr="003E70A7">
              <w:rPr>
                <w:rFonts w:ascii="Arial" w:hAnsi="Arial" w:cs="Arial"/>
                <w:sz w:val="20"/>
              </w:rPr>
              <w:t>N: là số thành viên tham gia trong liên danh.</w:t>
            </w:r>
          </w:p>
          <w:p w:rsidR="00EA0269" w:rsidRPr="003E70A7" w:rsidRDefault="00EA0269" w:rsidP="003E70A7">
            <w:pPr>
              <w:spacing w:before="120"/>
              <w:rPr>
                <w:rFonts w:ascii="Arial" w:hAnsi="Arial" w:cs="Arial"/>
                <w:sz w:val="20"/>
                <w:lang w:val="en-US"/>
              </w:rPr>
            </w:pPr>
            <w:r w:rsidRPr="003E70A7">
              <w:rPr>
                <w:rFonts w:ascii="Arial" w:hAnsi="Arial" w:cs="Arial"/>
                <w:sz w:val="20"/>
              </w:rPr>
              <w:t>- Tỷ lệ sở hữu vốn của tổ chức, cá nhân khác và nhà thầu tư vấn liên danh được xác định theo công thức sau đây:</w:t>
            </w:r>
          </w:p>
          <w:tbl>
            <w:tblPr>
              <w:tblStyle w:val="FootnoteReference"/>
              <w:tblW w:w="3897" w:type="pct"/>
              <w:tblCellMar>
                <w:left w:w="0" w:type="dxa"/>
                <w:right w:w="0" w:type="dxa"/>
              </w:tblCellMar>
              <w:tblLook w:val="01E0" w:firstRow="1" w:lastRow="1" w:firstColumn="1" w:lastColumn="1" w:noHBand="0" w:noVBand="0"/>
            </w:tblPr>
            <w:tblGrid>
              <w:gridCol w:w="1820"/>
              <w:gridCol w:w="3242"/>
            </w:tblGrid>
            <w:tr w:rsidR="00EA0269" w:rsidRPr="003E70A7">
              <w:tc>
                <w:tcPr>
                  <w:tcW w:w="1798" w:type="pct"/>
                  <w:vAlign w:val="center"/>
                </w:tcPr>
                <w:p w:rsidR="00EA0269" w:rsidRPr="003E70A7" w:rsidRDefault="00EA0269" w:rsidP="003E70A7">
                  <w:pPr>
                    <w:spacing w:before="120"/>
                    <w:rPr>
                      <w:rFonts w:ascii="Arial" w:hAnsi="Arial" w:cs="Arial"/>
                      <w:sz w:val="20"/>
                      <w:lang w:val="en-US"/>
                    </w:rPr>
                  </w:pPr>
                  <w:r w:rsidRPr="003E70A7">
                    <w:rPr>
                      <w:rFonts w:ascii="Arial" w:hAnsi="Arial" w:cs="Arial"/>
                      <w:sz w:val="20"/>
                    </w:rPr>
                    <w:t>T</w:t>
                  </w:r>
                  <w:r w:rsidRPr="003E70A7">
                    <w:rPr>
                      <w:rFonts w:ascii="Arial" w:hAnsi="Arial" w:cs="Arial"/>
                      <w:sz w:val="20"/>
                      <w:lang w:val="en-US"/>
                    </w:rPr>
                    <w:t>ỷ</w:t>
                  </w:r>
                  <w:r w:rsidRPr="003E70A7">
                    <w:rPr>
                      <w:rFonts w:ascii="Arial" w:hAnsi="Arial" w:cs="Arial"/>
                      <w:sz w:val="20"/>
                    </w:rPr>
                    <w:t xml:space="preserve"> l</w:t>
                  </w:r>
                  <w:r w:rsidRPr="003E70A7">
                    <w:rPr>
                      <w:rFonts w:ascii="Arial" w:hAnsi="Arial" w:cs="Arial"/>
                      <w:sz w:val="20"/>
                      <w:lang w:val="en-US"/>
                    </w:rPr>
                    <w:t>ệ</w:t>
                  </w:r>
                  <w:r w:rsidRPr="003E70A7">
                    <w:rPr>
                      <w:rFonts w:ascii="Arial" w:hAnsi="Arial" w:cs="Arial"/>
                      <w:sz w:val="20"/>
                    </w:rPr>
                    <w:t xml:space="preserve"> s</w:t>
                  </w:r>
                  <w:r w:rsidRPr="003E70A7">
                    <w:rPr>
                      <w:rFonts w:ascii="Arial" w:hAnsi="Arial" w:cs="Arial"/>
                      <w:sz w:val="20"/>
                      <w:lang w:val="en-US"/>
                    </w:rPr>
                    <w:t>ở</w:t>
                  </w:r>
                  <w:r w:rsidRPr="003E70A7">
                    <w:rPr>
                      <w:rFonts w:ascii="Arial" w:hAnsi="Arial" w:cs="Arial"/>
                      <w:sz w:val="20"/>
                    </w:rPr>
                    <w:t xml:space="preserve"> hữu vốn=</w:t>
                  </w:r>
                </w:p>
              </w:tc>
              <w:tc>
                <w:tcPr>
                  <w:tcW w:w="3202" w:type="pct"/>
                  <w:vAlign w:val="center"/>
                </w:tcPr>
                <w:p w:rsidR="00EA0269" w:rsidRPr="003E70A7" w:rsidRDefault="00D624D2" w:rsidP="003E70A7">
                  <w:pPr>
                    <w:spacing w:before="120"/>
                    <w:rPr>
                      <w:rFonts w:ascii="Arial" w:hAnsi="Arial" w:cs="Arial"/>
                      <w:b/>
                      <w:sz w:val="20"/>
                      <w:szCs w:val="20"/>
                    </w:rPr>
                  </w:pPr>
                  <w:r w:rsidRPr="003E70A7">
                    <w:rPr>
                      <w:rFonts w:ascii="Arial" w:hAnsi="Arial" w:cs="Arial"/>
                      <w:b/>
                      <w:noProof/>
                      <w:sz w:val="20"/>
                      <w:szCs w:val="20"/>
                      <w:lang w:val="en-US" w:eastAsia="en-US"/>
                    </w:rPr>
                    <w:drawing>
                      <wp:inline distT="0" distB="0" distL="0" distR="0">
                        <wp:extent cx="5429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p>
              </w:tc>
            </w:tr>
          </w:tbl>
          <w:p w:rsidR="00EA0269" w:rsidRPr="003E70A7" w:rsidRDefault="00EA0269" w:rsidP="003E70A7">
            <w:pPr>
              <w:spacing w:before="120"/>
              <w:rPr>
                <w:rFonts w:ascii="Arial" w:hAnsi="Arial" w:cs="Arial"/>
                <w:sz w:val="20"/>
              </w:rPr>
            </w:pPr>
            <w:r w:rsidRPr="003E70A7">
              <w:rPr>
                <w:rFonts w:ascii="Arial" w:hAnsi="Arial" w:cs="Arial"/>
                <w:sz w:val="20"/>
              </w:rPr>
              <w:t>Trong đó:</w:t>
            </w:r>
          </w:p>
          <w:p w:rsidR="00EA0269" w:rsidRPr="003E70A7" w:rsidRDefault="00EA0269" w:rsidP="003E70A7">
            <w:pPr>
              <w:spacing w:before="120"/>
              <w:rPr>
                <w:rFonts w:ascii="Arial" w:hAnsi="Arial" w:cs="Arial"/>
                <w:sz w:val="20"/>
              </w:rPr>
            </w:pPr>
            <w:r w:rsidRPr="003E70A7">
              <w:rPr>
                <w:rFonts w:ascii="Arial" w:hAnsi="Arial" w:cs="Arial"/>
                <w:sz w:val="20"/>
              </w:rPr>
              <w:t>Xi: là tỷ lệ sở hữu vốn, cổ phần có quyền biểu quyết của tổ chức, cá nhân với nhà thầu tư vấn thứ i tại thỏa thuận liên danh.</w:t>
            </w:r>
          </w:p>
          <w:p w:rsidR="00EA0269" w:rsidRPr="003E70A7" w:rsidRDefault="00EA0269" w:rsidP="003E70A7">
            <w:pPr>
              <w:spacing w:before="120"/>
              <w:rPr>
                <w:rFonts w:ascii="Arial" w:hAnsi="Arial" w:cs="Arial"/>
                <w:sz w:val="20"/>
              </w:rPr>
            </w:pPr>
            <w:r w:rsidRPr="003E70A7">
              <w:rPr>
                <w:rFonts w:ascii="Arial" w:hAnsi="Arial" w:cs="Arial"/>
                <w:sz w:val="20"/>
              </w:rPr>
              <w:t>Yi: là tỷ lệ phân chia trách nhiệm trong văn bản thỏa thuận liên danh thứ i tại thỏa thuận l</w:t>
            </w:r>
            <w:r w:rsidRPr="003E70A7">
              <w:rPr>
                <w:rFonts w:ascii="Arial" w:hAnsi="Arial" w:cs="Arial"/>
                <w:sz w:val="20"/>
                <w:lang w:val="en-US"/>
              </w:rPr>
              <w:t>i</w:t>
            </w:r>
            <w:r w:rsidRPr="003E70A7">
              <w:rPr>
                <w:rFonts w:ascii="Arial" w:hAnsi="Arial" w:cs="Arial"/>
                <w:sz w:val="20"/>
              </w:rPr>
              <w:t>ên danh.</w:t>
            </w:r>
          </w:p>
          <w:p w:rsidR="00EA0269" w:rsidRPr="003E70A7" w:rsidRDefault="00EA0269" w:rsidP="003E70A7">
            <w:pPr>
              <w:spacing w:before="120"/>
              <w:rPr>
                <w:rFonts w:ascii="Arial" w:hAnsi="Arial" w:cs="Arial"/>
                <w:sz w:val="20"/>
              </w:rPr>
            </w:pPr>
            <w:r w:rsidRPr="003E70A7">
              <w:rPr>
                <w:rFonts w:ascii="Arial" w:hAnsi="Arial" w:cs="Arial"/>
                <w:sz w:val="20"/>
              </w:rPr>
              <w:t>N: là số thành viên tham gia trong liên danh.</w:t>
            </w:r>
          </w:p>
          <w:p w:rsidR="00EA0269" w:rsidRPr="003E70A7" w:rsidRDefault="00EA0269" w:rsidP="003E70A7">
            <w:pPr>
              <w:spacing w:before="120"/>
              <w:rPr>
                <w:rFonts w:ascii="Arial" w:hAnsi="Arial" w:cs="Arial"/>
                <w:sz w:val="20"/>
              </w:rPr>
            </w:pPr>
            <w:r w:rsidRPr="003E70A7">
              <w:rPr>
                <w:rFonts w:ascii="Arial" w:hAnsi="Arial" w:cs="Arial"/>
                <w:sz w:val="20"/>
              </w:rPr>
              <w:t>c) Đối với nhà đầu tư được tổ chức theo mô hình công ty mẹ, công ty con theo quy định của pháp luật về doanh nghiệp tham dự thầu dự án PPP:</w:t>
            </w:r>
          </w:p>
          <w:p w:rsidR="00EA0269" w:rsidRPr="003E70A7" w:rsidRDefault="00EA0269" w:rsidP="003E70A7">
            <w:pPr>
              <w:spacing w:before="120"/>
              <w:rPr>
                <w:rFonts w:ascii="Arial" w:hAnsi="Arial" w:cs="Arial"/>
                <w:sz w:val="20"/>
              </w:rPr>
            </w:pPr>
            <w:r w:rsidRPr="003E70A7">
              <w:rPr>
                <w:rFonts w:ascii="Arial" w:hAnsi="Arial" w:cs="Arial"/>
                <w:sz w:val="20"/>
              </w:rPr>
              <w:t>- Công ty mẹ hoặc công ty con hoặc liên danh công ty mẹ và các công ty con chỉ được tham dự trong một hồ sơ dự thầu đối với dự án áp dụng hình thức đấu thầu rộng rãi, đàm phán cạnh tranh theo quy định tại khoản 1 Điều 38 của Luật PPP;</w:t>
            </w:r>
          </w:p>
          <w:p w:rsidR="00EA0269" w:rsidRPr="003E70A7" w:rsidRDefault="00EA0269" w:rsidP="003E70A7">
            <w:pPr>
              <w:spacing w:before="120"/>
              <w:rPr>
                <w:rFonts w:ascii="Arial" w:hAnsi="Arial" w:cs="Arial"/>
                <w:sz w:val="20"/>
              </w:rPr>
            </w:pPr>
            <w:r w:rsidRPr="003E70A7">
              <w:rPr>
                <w:rFonts w:ascii="Arial" w:hAnsi="Arial" w:cs="Arial"/>
                <w:sz w:val="20"/>
              </w:rPr>
              <w:t xml:space="preserve">- Nhà đầu tư tham dự thầu dự án PPP với nhà thầu tư vấn thực hiện một </w:t>
            </w:r>
            <w:r w:rsidRPr="003E70A7">
              <w:rPr>
                <w:rFonts w:ascii="Arial" w:hAnsi="Arial" w:cs="Arial"/>
                <w:sz w:val="20"/>
              </w:rPr>
              <w:lastRenderedPageBreak/>
              <w:t>trong các công việc tư vấn quy định tại Mục 3.2.a CDNĐT không có mối quan hệ công ty mẹ, công ty con kể từ khi phát hành HSMT hoặc kể từ khi nhà thầu tư vấn ký hợp đồng thực hiện công việc tư vấn tùy theo hành động nào xảy ra trước.</w:t>
            </w:r>
          </w:p>
          <w:p w:rsidR="00EA0269" w:rsidRPr="003E70A7" w:rsidRDefault="00EA0269" w:rsidP="003E70A7">
            <w:pPr>
              <w:spacing w:before="120"/>
              <w:rPr>
                <w:rFonts w:ascii="Arial" w:hAnsi="Arial" w:cs="Arial"/>
                <w:sz w:val="20"/>
                <w:lang w:val="en-US"/>
              </w:rPr>
            </w:pPr>
            <w:r w:rsidRPr="003E70A7">
              <w:rPr>
                <w:rFonts w:ascii="Arial" w:hAnsi="Arial" w:cs="Arial"/>
                <w:sz w:val="20"/>
              </w:rPr>
              <w:t>d) Kể từ thời điểm phát hành HSMT, giữa nhà đầu tư tham dự thầu và cơ quan có thẩm quyền, cơ quan ký kết hợp đồng, bên mời thầu không có tỷ lệ sở hữu vốn trên 50% cổ phần, tổng số cổ phần có quyền biểu quyết, vốn góp của nhau.</w:t>
            </w:r>
            <w:r w:rsidR="00F530A4">
              <w:rPr>
                <w:rFonts w:ascii="Arial" w:hAnsi="Arial" w:cs="Arial"/>
                <w:sz w:val="20"/>
                <w:lang w:val="en-US"/>
              </w:rPr>
              <w:t xml:space="preserve"> </w:t>
            </w:r>
            <w:r w:rsidRPr="003E70A7">
              <w:rPr>
                <w:rFonts w:ascii="Arial" w:hAnsi="Arial" w:cs="Arial"/>
                <w:sz w:val="20"/>
                <w:lang w:val="en-US"/>
              </w:rPr>
              <w:t>Trường hợp nhà đầu tư tham dự thầu với tư cách liên danh, tỷ lệ sở hữu vốn được xác định theo công thức sau</w:t>
            </w:r>
          </w:p>
          <w:tbl>
            <w:tblPr>
              <w:tblStyle w:val="FootnoteReference"/>
              <w:tblW w:w="3897" w:type="pct"/>
              <w:tblCellMar>
                <w:left w:w="0" w:type="dxa"/>
                <w:right w:w="0" w:type="dxa"/>
              </w:tblCellMar>
              <w:tblLook w:val="01E0" w:firstRow="1" w:lastRow="1" w:firstColumn="1" w:lastColumn="1" w:noHBand="0" w:noVBand="0"/>
            </w:tblPr>
            <w:tblGrid>
              <w:gridCol w:w="1820"/>
              <w:gridCol w:w="3242"/>
            </w:tblGrid>
            <w:tr w:rsidR="00EA0269" w:rsidRPr="003E70A7">
              <w:tc>
                <w:tcPr>
                  <w:tcW w:w="1798" w:type="pct"/>
                  <w:vAlign w:val="center"/>
                </w:tcPr>
                <w:p w:rsidR="00EA0269" w:rsidRPr="003E70A7" w:rsidRDefault="00FF7B2B" w:rsidP="003E70A7">
                  <w:pPr>
                    <w:spacing w:before="120"/>
                    <w:jc w:val="center"/>
                    <w:rPr>
                      <w:rFonts w:ascii="Arial" w:hAnsi="Arial" w:cs="Arial"/>
                      <w:sz w:val="20"/>
                      <w:szCs w:val="20"/>
                      <w:lang w:val="en-US"/>
                    </w:rPr>
                  </w:pPr>
                  <w:r w:rsidRPr="003E70A7">
                    <w:rPr>
                      <w:rFonts w:ascii="Arial" w:hAnsi="Arial" w:cs="Arial"/>
                      <w:sz w:val="20"/>
                      <w:szCs w:val="20"/>
                      <w:lang w:val="en-US"/>
                    </w:rPr>
                    <w:t>Tỷ lệ sở hữu vốn =</w:t>
                  </w:r>
                </w:p>
              </w:tc>
              <w:tc>
                <w:tcPr>
                  <w:tcW w:w="3202" w:type="pct"/>
                </w:tcPr>
                <w:p w:rsidR="00EA0269" w:rsidRPr="003E70A7" w:rsidRDefault="00D624D2" w:rsidP="003E70A7">
                  <w:pPr>
                    <w:spacing w:before="120"/>
                    <w:rPr>
                      <w:rFonts w:ascii="Arial" w:hAnsi="Arial" w:cs="Arial"/>
                      <w:b/>
                      <w:sz w:val="20"/>
                      <w:szCs w:val="20"/>
                    </w:rPr>
                  </w:pPr>
                  <w:r w:rsidRPr="003E70A7">
                    <w:rPr>
                      <w:rFonts w:ascii="Arial" w:hAnsi="Arial" w:cs="Arial"/>
                      <w:b/>
                      <w:noProof/>
                      <w:sz w:val="20"/>
                      <w:szCs w:val="20"/>
                      <w:lang w:val="en-US" w:eastAsia="en-US"/>
                    </w:rPr>
                    <w:drawing>
                      <wp:inline distT="0" distB="0" distL="0" distR="0">
                        <wp:extent cx="542925" cy="400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400050"/>
                                </a:xfrm>
                                <a:prstGeom prst="rect">
                                  <a:avLst/>
                                </a:prstGeom>
                                <a:noFill/>
                                <a:ln>
                                  <a:noFill/>
                                </a:ln>
                              </pic:spPr>
                            </pic:pic>
                          </a:graphicData>
                        </a:graphic>
                      </wp:inline>
                    </w:drawing>
                  </w:r>
                </w:p>
              </w:tc>
            </w:tr>
          </w:tbl>
          <w:p w:rsidR="00EA0269" w:rsidRPr="003E70A7" w:rsidRDefault="00EA0269" w:rsidP="003E70A7">
            <w:pPr>
              <w:spacing w:before="120"/>
              <w:rPr>
                <w:rFonts w:ascii="Arial" w:hAnsi="Arial" w:cs="Arial"/>
                <w:sz w:val="20"/>
              </w:rPr>
            </w:pPr>
            <w:r w:rsidRPr="003E70A7">
              <w:rPr>
                <w:rFonts w:ascii="Arial" w:hAnsi="Arial" w:cs="Arial"/>
                <w:sz w:val="20"/>
              </w:rPr>
              <w:t xml:space="preserve">Trong </w:t>
            </w:r>
            <w:r w:rsidR="00CA78BF" w:rsidRPr="003E70A7">
              <w:rPr>
                <w:rFonts w:ascii="Arial" w:hAnsi="Arial" w:cs="Arial"/>
                <w:sz w:val="20"/>
                <w:lang w:val="en-US"/>
              </w:rPr>
              <w:t>đó</w:t>
            </w:r>
            <w:r w:rsidRPr="003E70A7">
              <w:rPr>
                <w:rFonts w:ascii="Arial" w:hAnsi="Arial" w:cs="Arial"/>
                <w:sz w:val="20"/>
              </w:rPr>
              <w:t>:</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Xi: </w:t>
            </w:r>
            <w:r w:rsidR="00CD35B4" w:rsidRPr="003E70A7">
              <w:rPr>
                <w:rFonts w:ascii="Arial" w:hAnsi="Arial" w:cs="Arial"/>
                <w:sz w:val="20"/>
                <w:lang w:val="en-US"/>
              </w:rPr>
              <w:t>là tỷ lệ sở hữu vốn, cổ phần có quyền biểu quyết của cơ quan có thẩm quyền, cơ quan ký kết hợp đồng, bên mời thầu trong thành viên liên danh thứ i.</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Yi: </w:t>
            </w:r>
            <w:r w:rsidR="00DF68C6" w:rsidRPr="003E70A7">
              <w:rPr>
                <w:rFonts w:ascii="Arial" w:hAnsi="Arial" w:cs="Arial"/>
                <w:sz w:val="20"/>
                <w:lang w:val="en-US"/>
              </w:rPr>
              <w:t xml:space="preserve">là tỷ lệ góp vốn chủ sở hữu của thành viên liên danh thứ </w:t>
            </w:r>
            <w:r w:rsidR="00FF2E64">
              <w:rPr>
                <w:rFonts w:ascii="Arial" w:hAnsi="Arial" w:cs="Arial"/>
                <w:sz w:val="20"/>
                <w:lang w:val="en-US"/>
              </w:rPr>
              <w:t>i</w:t>
            </w:r>
            <w:r w:rsidR="00DF68C6" w:rsidRPr="003E70A7">
              <w:rPr>
                <w:rFonts w:ascii="Arial" w:hAnsi="Arial" w:cs="Arial"/>
                <w:sz w:val="20"/>
                <w:lang w:val="en-US"/>
              </w:rPr>
              <w:t xml:space="preserve"> tại thỏa thuận liên danh</w:t>
            </w:r>
          </w:p>
          <w:p w:rsidR="00EA0269" w:rsidRPr="003E70A7" w:rsidRDefault="00EA0269" w:rsidP="003E70A7">
            <w:pPr>
              <w:spacing w:before="120"/>
              <w:rPr>
                <w:rFonts w:ascii="Arial" w:hAnsi="Arial" w:cs="Arial"/>
                <w:sz w:val="20"/>
              </w:rPr>
            </w:pPr>
            <w:r w:rsidRPr="003E70A7">
              <w:rPr>
                <w:rFonts w:ascii="Arial" w:hAnsi="Arial" w:cs="Arial"/>
                <w:sz w:val="20"/>
              </w:rPr>
              <w:t xml:space="preserve">N: </w:t>
            </w:r>
            <w:r w:rsidR="0090205A" w:rsidRPr="003E70A7">
              <w:rPr>
                <w:rFonts w:ascii="Arial" w:hAnsi="Arial" w:cs="Arial"/>
                <w:sz w:val="20"/>
                <w:lang w:val="en-US"/>
              </w:rPr>
              <w:t>là số thành viên tham gia trong liên danh</w:t>
            </w:r>
            <w:r w:rsidRPr="003E70A7">
              <w:rPr>
                <w:rFonts w:ascii="Arial" w:hAnsi="Arial" w:cs="Arial"/>
                <w:sz w:val="20"/>
              </w:rPr>
              <w:t>.</w:t>
            </w:r>
          </w:p>
          <w:p w:rsidR="00EA0269" w:rsidRPr="003E70A7" w:rsidRDefault="00480520" w:rsidP="003E70A7">
            <w:pPr>
              <w:spacing w:before="120"/>
              <w:rPr>
                <w:rFonts w:ascii="Arial" w:hAnsi="Arial" w:cs="Arial"/>
                <w:sz w:val="20"/>
                <w:lang w:val="en-US"/>
              </w:rPr>
            </w:pPr>
            <w:r w:rsidRPr="003E70A7">
              <w:rPr>
                <w:rFonts w:ascii="Arial" w:hAnsi="Arial" w:cs="Arial"/>
                <w:sz w:val="20"/>
                <w:lang w:val="en-US"/>
              </w:rPr>
              <w:t>Đ</w:t>
            </w:r>
            <w:r w:rsidR="00EA0269" w:rsidRPr="003E70A7">
              <w:rPr>
                <w:rFonts w:ascii="Arial" w:hAnsi="Arial" w:cs="Arial"/>
                <w:sz w:val="20"/>
              </w:rPr>
              <w:t xml:space="preserve">) </w:t>
            </w:r>
            <w:r w:rsidR="00D70EBA" w:rsidRPr="003E70A7">
              <w:rPr>
                <w:rFonts w:ascii="Arial" w:hAnsi="Arial" w:cs="Arial"/>
                <w:sz w:val="20"/>
                <w:lang w:val="en-US"/>
              </w:rPr>
              <w:t>Việc xác định tỷ lệ sở hữu vốn giữa các bên căn cứ theo tỷ lệ</w:t>
            </w:r>
            <w:r w:rsidR="00061B95" w:rsidRPr="003E70A7">
              <w:rPr>
                <w:rFonts w:ascii="Arial" w:hAnsi="Arial" w:cs="Arial"/>
                <w:sz w:val="20"/>
                <w:lang w:val="en-US"/>
              </w:rPr>
              <w:t xml:space="preserve"> ghi trong Gi</w:t>
            </w:r>
            <w:r w:rsidR="00D70EBA" w:rsidRPr="003E70A7">
              <w:rPr>
                <w:rFonts w:ascii="Arial" w:hAnsi="Arial" w:cs="Arial"/>
                <w:sz w:val="20"/>
                <w:lang w:val="en-US"/>
              </w:rPr>
              <w:t>ấy chứng nhận đăng ký doanh nghiệp, quyết định thành lập, các giấy tờ khác có giá trị tương đương</w:t>
            </w:r>
            <w:r w:rsidR="00EA0269" w:rsidRPr="003E70A7">
              <w:rPr>
                <w:rFonts w:ascii="Arial" w:hAnsi="Arial" w:cs="Arial"/>
                <w:sz w:val="20"/>
              </w:rPr>
              <w:t>.</w:t>
            </w:r>
          </w:p>
          <w:p w:rsidR="001D55E6" w:rsidRPr="003E70A7" w:rsidRDefault="001D55E6" w:rsidP="003E70A7">
            <w:pPr>
              <w:spacing w:before="120"/>
              <w:rPr>
                <w:rFonts w:ascii="Arial" w:hAnsi="Arial" w:cs="Arial"/>
                <w:sz w:val="20"/>
                <w:lang w:val="en-US"/>
              </w:rPr>
            </w:pPr>
            <w:r w:rsidRPr="003E70A7">
              <w:rPr>
                <w:rFonts w:ascii="Arial" w:hAnsi="Arial" w:cs="Arial"/>
                <w:sz w:val="20"/>
                <w:lang w:val="en-US"/>
              </w:rPr>
              <w:t>Thông tin về các nhà thầu tư vấn theo</w:t>
            </w:r>
            <w:r w:rsidRPr="003E70A7">
              <w:rPr>
                <w:rFonts w:ascii="Arial" w:hAnsi="Arial" w:cs="Arial"/>
                <w:b/>
                <w:sz w:val="20"/>
                <w:lang w:val="en-US"/>
              </w:rPr>
              <w:t xml:space="preserve"> BDL</w:t>
            </w:r>
            <w:r w:rsidRPr="00FF2E64">
              <w:rPr>
                <w:rFonts w:ascii="Arial" w:hAnsi="Arial" w:cs="Arial"/>
                <w:sz w:val="20"/>
                <w:lang w:val="en-US"/>
              </w:rPr>
              <w:t>;</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3.3. </w:t>
            </w:r>
            <w:r w:rsidR="00EF1D4E" w:rsidRPr="003E70A7">
              <w:rPr>
                <w:rFonts w:ascii="Arial" w:hAnsi="Arial" w:cs="Arial"/>
                <w:sz w:val="20"/>
                <w:lang w:val="en-US"/>
              </w:rPr>
              <w:t>Không đang trong quá trình giải thể; không thuộc trường hợp mất khả năng thanh toán theo quy định của pháp luật về phá sản;</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3.4. </w:t>
            </w:r>
            <w:r w:rsidR="00203F32" w:rsidRPr="003E70A7">
              <w:rPr>
                <w:rFonts w:ascii="Arial" w:hAnsi="Arial" w:cs="Arial"/>
                <w:sz w:val="20"/>
                <w:lang w:val="en-US"/>
              </w:rPr>
              <w:t>Không đang trong thời gian bị cấm tham gia hoạt động đầu tư theo phương thức PPP;</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3.5. </w:t>
            </w:r>
            <w:r w:rsidR="00DD0722" w:rsidRPr="003E70A7">
              <w:rPr>
                <w:rFonts w:ascii="Arial" w:hAnsi="Arial" w:cs="Arial"/>
                <w:sz w:val="20"/>
                <w:lang w:val="en-US"/>
              </w:rPr>
              <w:t>Nhà đầu tư thành lập theo pháp luật nước ngoài phải đáp ứng điều kiện tiếp cận thị trường khi tham gia lựa chọn nhà đầu tư đối với dự án thuộc ngành, nghề tiếp cận thị trường có điều kiện theo quy định của pháp luật về đầu tư</w:t>
            </w:r>
            <w:r w:rsidR="003B71B8" w:rsidRPr="003E70A7">
              <w:rPr>
                <w:rFonts w:ascii="Arial" w:hAnsi="Arial" w:cs="Arial"/>
                <w:sz w:val="20"/>
                <w:lang w:val="en-US"/>
              </w:rPr>
              <w:t>.</w:t>
            </w:r>
          </w:p>
        </w:tc>
      </w:tr>
      <w:tr w:rsidR="00EA0269" w:rsidRPr="003E70A7">
        <w:tblPrEx>
          <w:tblCellMar>
            <w:top w:w="0" w:type="dxa"/>
            <w:left w:w="0" w:type="dxa"/>
            <w:bottom w:w="0" w:type="dxa"/>
            <w:right w:w="0" w:type="dxa"/>
          </w:tblCellMar>
        </w:tblPrEx>
        <w:tc>
          <w:tcPr>
            <w:tcW w:w="1240" w:type="pct"/>
            <w:shd w:val="clear" w:color="auto" w:fill="auto"/>
          </w:tcPr>
          <w:p w:rsidR="00EA0269" w:rsidRPr="003E70A7" w:rsidRDefault="00EA0269" w:rsidP="003E70A7">
            <w:pPr>
              <w:spacing w:before="120"/>
              <w:rPr>
                <w:rFonts w:ascii="Arial" w:hAnsi="Arial" w:cs="Arial"/>
                <w:b/>
                <w:sz w:val="20"/>
                <w:lang w:val="en-US"/>
              </w:rPr>
            </w:pPr>
            <w:r w:rsidRPr="003E70A7">
              <w:rPr>
                <w:rFonts w:ascii="Arial" w:hAnsi="Arial" w:cs="Arial"/>
                <w:b/>
                <w:sz w:val="20"/>
              </w:rPr>
              <w:lastRenderedPageBreak/>
              <w:t xml:space="preserve">4. </w:t>
            </w:r>
            <w:r w:rsidR="00AF5A39" w:rsidRPr="003E70A7">
              <w:rPr>
                <w:rFonts w:ascii="Arial" w:hAnsi="Arial" w:cs="Arial"/>
                <w:b/>
                <w:sz w:val="20"/>
                <w:lang w:val="en-US"/>
              </w:rPr>
              <w:t>Nội dung HSMT</w:t>
            </w:r>
          </w:p>
        </w:tc>
        <w:tc>
          <w:tcPr>
            <w:tcW w:w="3760" w:type="pct"/>
            <w:shd w:val="clear" w:color="auto" w:fill="auto"/>
            <w:vAlign w:val="bottom"/>
          </w:tcPr>
          <w:p w:rsidR="00BA35A9" w:rsidRPr="003E70A7" w:rsidRDefault="00EA0269" w:rsidP="003E70A7">
            <w:pPr>
              <w:spacing w:before="120"/>
              <w:rPr>
                <w:rFonts w:ascii="Arial" w:hAnsi="Arial" w:cs="Arial"/>
                <w:sz w:val="20"/>
                <w:lang w:val="en-US"/>
              </w:rPr>
            </w:pPr>
            <w:r w:rsidRPr="003E70A7">
              <w:rPr>
                <w:rFonts w:ascii="Arial" w:hAnsi="Arial" w:cs="Arial"/>
                <w:sz w:val="20"/>
              </w:rPr>
              <w:t xml:space="preserve">4.1. HSMT </w:t>
            </w:r>
            <w:r w:rsidR="00BA35A9" w:rsidRPr="003E70A7">
              <w:rPr>
                <w:rFonts w:ascii="Arial" w:hAnsi="Arial" w:cs="Arial"/>
                <w:sz w:val="20"/>
                <w:lang w:val="en-US"/>
              </w:rPr>
              <w:t>gồm có Phần 1, Phần 2, Phần 3 và các tài liệu sửa đổi, làm rõ HSMT theo quy định tại Mục 7 CDNĐT (nếu có), trong đó gồm các nội dung sau đây:</w:t>
            </w:r>
          </w:p>
          <w:p w:rsidR="0033610B" w:rsidRPr="003E70A7" w:rsidRDefault="0033610B" w:rsidP="003E70A7">
            <w:pPr>
              <w:spacing w:before="120"/>
              <w:rPr>
                <w:rFonts w:ascii="Arial" w:hAnsi="Arial" w:cs="Arial"/>
                <w:b/>
                <w:sz w:val="20"/>
                <w:lang w:val="en-US"/>
              </w:rPr>
            </w:pPr>
            <w:r w:rsidRPr="003E70A7">
              <w:rPr>
                <w:rFonts w:ascii="Arial" w:hAnsi="Arial" w:cs="Arial"/>
                <w:b/>
                <w:sz w:val="20"/>
                <w:lang w:val="en-US"/>
              </w:rPr>
              <w:t>Phần 1. Thủ tục lựa chọn nhà đầu tư</w:t>
            </w:r>
          </w:p>
          <w:p w:rsidR="0033610B" w:rsidRPr="003E70A7" w:rsidRDefault="0033610B" w:rsidP="003E70A7">
            <w:pPr>
              <w:spacing w:before="120"/>
              <w:rPr>
                <w:rFonts w:ascii="Arial" w:hAnsi="Arial" w:cs="Arial"/>
                <w:sz w:val="20"/>
                <w:lang w:val="en-US"/>
              </w:rPr>
            </w:pPr>
            <w:r w:rsidRPr="003E70A7">
              <w:rPr>
                <w:rFonts w:ascii="Arial" w:hAnsi="Arial" w:cs="Arial"/>
                <w:sz w:val="20"/>
                <w:lang w:val="en-US"/>
              </w:rPr>
              <w:t>- Chương I. Chỉ dẫn nhà đầu tư</w:t>
            </w:r>
          </w:p>
          <w:p w:rsidR="0033610B" w:rsidRPr="003E70A7" w:rsidRDefault="0033610B" w:rsidP="003E70A7">
            <w:pPr>
              <w:spacing w:before="120"/>
              <w:rPr>
                <w:rFonts w:ascii="Arial" w:hAnsi="Arial" w:cs="Arial"/>
                <w:sz w:val="20"/>
                <w:lang w:val="en-US"/>
              </w:rPr>
            </w:pPr>
            <w:r w:rsidRPr="003E70A7">
              <w:rPr>
                <w:rFonts w:ascii="Arial" w:hAnsi="Arial" w:cs="Arial"/>
                <w:sz w:val="20"/>
                <w:lang w:val="en-US"/>
              </w:rPr>
              <w:t>- Chương II. Bảng dữ liệu đấu thầu</w:t>
            </w:r>
          </w:p>
          <w:p w:rsidR="0033610B" w:rsidRPr="003E70A7" w:rsidRDefault="0033610B" w:rsidP="003E70A7">
            <w:pPr>
              <w:spacing w:before="120"/>
              <w:rPr>
                <w:rFonts w:ascii="Arial" w:hAnsi="Arial" w:cs="Arial"/>
                <w:sz w:val="20"/>
                <w:lang w:val="en-US"/>
              </w:rPr>
            </w:pPr>
            <w:r w:rsidRPr="003E70A7">
              <w:rPr>
                <w:rFonts w:ascii="Arial" w:hAnsi="Arial" w:cs="Arial"/>
                <w:sz w:val="20"/>
                <w:lang w:val="en-US"/>
              </w:rPr>
              <w:t>- Chương III. Đánh giá HSDT</w:t>
            </w:r>
          </w:p>
          <w:p w:rsidR="0033610B" w:rsidRPr="003E70A7" w:rsidRDefault="0033610B" w:rsidP="003E70A7">
            <w:pPr>
              <w:spacing w:before="120"/>
              <w:rPr>
                <w:rFonts w:ascii="Arial" w:hAnsi="Arial" w:cs="Arial"/>
                <w:sz w:val="20"/>
                <w:lang w:val="en-US"/>
              </w:rPr>
            </w:pPr>
            <w:r w:rsidRPr="003E70A7">
              <w:rPr>
                <w:rFonts w:ascii="Arial" w:hAnsi="Arial" w:cs="Arial"/>
                <w:sz w:val="20"/>
                <w:lang w:val="en-US"/>
              </w:rPr>
              <w:t>- Chương IV. Biểu mẫu dự thầu</w:t>
            </w:r>
          </w:p>
          <w:p w:rsidR="00723E6F" w:rsidRPr="003E70A7" w:rsidRDefault="00723E6F" w:rsidP="003E70A7">
            <w:pPr>
              <w:spacing w:before="120"/>
              <w:rPr>
                <w:rFonts w:ascii="Arial" w:hAnsi="Arial" w:cs="Arial"/>
                <w:b/>
                <w:sz w:val="20"/>
                <w:lang w:val="en-US"/>
              </w:rPr>
            </w:pPr>
            <w:r w:rsidRPr="003E70A7">
              <w:rPr>
                <w:rFonts w:ascii="Arial" w:hAnsi="Arial" w:cs="Arial"/>
                <w:b/>
                <w:sz w:val="20"/>
                <w:lang w:val="en-US"/>
              </w:rPr>
              <w:t>Phần 2. Yêu cầu thực hiện dự án</w:t>
            </w:r>
          </w:p>
          <w:p w:rsidR="00723E6F" w:rsidRPr="003E70A7" w:rsidRDefault="00723E6F" w:rsidP="003E70A7">
            <w:pPr>
              <w:spacing w:before="120"/>
              <w:rPr>
                <w:rFonts w:ascii="Arial" w:hAnsi="Arial" w:cs="Arial"/>
                <w:b/>
                <w:sz w:val="20"/>
                <w:lang w:val="en-US"/>
              </w:rPr>
            </w:pPr>
            <w:r w:rsidRPr="003E70A7">
              <w:rPr>
                <w:rFonts w:ascii="Arial" w:hAnsi="Arial" w:cs="Arial"/>
                <w:b/>
                <w:sz w:val="20"/>
                <w:lang w:val="en-US"/>
              </w:rPr>
              <w:t>Phần 3. Dự thảo hợp đồng và biểu mẫu hợp đồng</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4.2. </w:t>
            </w:r>
            <w:r w:rsidR="003C7BAA" w:rsidRPr="003E70A7">
              <w:rPr>
                <w:rFonts w:ascii="Arial" w:hAnsi="Arial" w:cs="Arial"/>
                <w:sz w:val="20"/>
                <w:lang w:val="en-US"/>
              </w:rPr>
              <w:t xml:space="preserve">Thông báo mời thầu do bên mời thầu </w:t>
            </w:r>
            <w:r w:rsidR="00F80BEE" w:rsidRPr="003E70A7">
              <w:rPr>
                <w:rFonts w:ascii="Arial" w:hAnsi="Arial" w:cs="Arial"/>
                <w:sz w:val="20"/>
                <w:lang w:val="en-US"/>
              </w:rPr>
              <w:t>phát hành</w:t>
            </w:r>
            <w:r w:rsidR="003C7BAA" w:rsidRPr="003E70A7">
              <w:rPr>
                <w:rFonts w:ascii="Arial" w:hAnsi="Arial" w:cs="Arial"/>
                <w:sz w:val="20"/>
                <w:lang w:val="en-US"/>
              </w:rPr>
              <w:t xml:space="preserve"> chỉ có tính chất thông báo, không phải là một phần của HSMT.</w:t>
            </w:r>
          </w:p>
          <w:p w:rsidR="00EA0269" w:rsidRPr="003E70A7" w:rsidRDefault="00EA0269" w:rsidP="003E70A7">
            <w:pPr>
              <w:spacing w:before="120"/>
              <w:rPr>
                <w:rFonts w:ascii="Arial" w:hAnsi="Arial" w:cs="Arial"/>
                <w:sz w:val="20"/>
                <w:lang w:val="en-US"/>
              </w:rPr>
            </w:pPr>
            <w:r w:rsidRPr="003E70A7">
              <w:rPr>
                <w:rFonts w:ascii="Arial" w:hAnsi="Arial" w:cs="Arial"/>
                <w:sz w:val="20"/>
              </w:rPr>
              <w:t xml:space="preserve">4.3. </w:t>
            </w:r>
            <w:r w:rsidR="003A48DE" w:rsidRPr="003E70A7">
              <w:rPr>
                <w:rFonts w:ascii="Arial" w:hAnsi="Arial" w:cs="Arial"/>
                <w:sz w:val="20"/>
                <w:lang w:val="en-US"/>
              </w:rPr>
              <w:t xml:space="preserve">Bên mời thầu không chịu trách nhiệm về tính không chính xác, không hoàn chỉnh của HSMT, tài liệu giải thích làm rõ HSMT, biên bản </w:t>
            </w:r>
            <w:r w:rsidR="003A48DE" w:rsidRPr="003E70A7">
              <w:rPr>
                <w:rFonts w:ascii="Arial" w:hAnsi="Arial" w:cs="Arial"/>
                <w:sz w:val="20"/>
                <w:lang w:val="en-US"/>
              </w:rPr>
              <w:lastRenderedPageBreak/>
              <w:t>hội nghị tiền đấu thầu (nếu có) hay các tài liệu sửa đổi HSMT không do bên mời thầu cung cấp.</w:t>
            </w:r>
          </w:p>
          <w:p w:rsidR="00EA0269" w:rsidRPr="003E70A7" w:rsidRDefault="00EA0269" w:rsidP="003E70A7">
            <w:pPr>
              <w:spacing w:before="120"/>
              <w:rPr>
                <w:rFonts w:ascii="Arial" w:hAnsi="Arial" w:cs="Arial"/>
                <w:sz w:val="20"/>
                <w:lang w:val="en-US"/>
              </w:rPr>
            </w:pPr>
            <w:r w:rsidRPr="003E70A7">
              <w:rPr>
                <w:rFonts w:ascii="Arial" w:hAnsi="Arial" w:cs="Arial"/>
                <w:sz w:val="20"/>
              </w:rPr>
              <w:t>4.4. Nh</w:t>
            </w:r>
            <w:r w:rsidR="0016110B" w:rsidRPr="003E70A7">
              <w:rPr>
                <w:rFonts w:ascii="Arial" w:hAnsi="Arial" w:cs="Arial"/>
                <w:sz w:val="20"/>
                <w:lang w:val="en-US"/>
              </w:rPr>
              <w:t xml:space="preserve">à đầu tư phải nghiên cứu tất cả thông tin chỉ dẫn nhà đầu tư, BDL, biểu mẫu dự thầu, yêu cầu thực hiện dự án và các yêu cầu khác trong HSMT để chuẩn bị HSDT theo yêu </w:t>
            </w:r>
            <w:r w:rsidR="00640ACF" w:rsidRPr="003E70A7">
              <w:rPr>
                <w:rFonts w:ascii="Arial" w:hAnsi="Arial" w:cs="Arial"/>
                <w:sz w:val="20"/>
              </w:rPr>
              <w:t>cầu của HSMT cho phù hợp.</w:t>
            </w:r>
          </w:p>
        </w:tc>
      </w:tr>
      <w:tr w:rsidR="002B37FA" w:rsidRPr="003E70A7">
        <w:tblPrEx>
          <w:tblCellMar>
            <w:top w:w="0" w:type="dxa"/>
            <w:left w:w="0" w:type="dxa"/>
            <w:bottom w:w="0" w:type="dxa"/>
            <w:right w:w="0" w:type="dxa"/>
          </w:tblCellMar>
        </w:tblPrEx>
        <w:tc>
          <w:tcPr>
            <w:tcW w:w="1240" w:type="pct"/>
            <w:shd w:val="clear" w:color="auto" w:fill="auto"/>
          </w:tcPr>
          <w:p w:rsidR="002B37FA" w:rsidRPr="003E70A7" w:rsidRDefault="002B37FA" w:rsidP="003E70A7">
            <w:pPr>
              <w:spacing w:before="120"/>
              <w:rPr>
                <w:rFonts w:ascii="Arial" w:hAnsi="Arial" w:cs="Arial"/>
                <w:b/>
                <w:sz w:val="20"/>
              </w:rPr>
            </w:pPr>
            <w:r w:rsidRPr="003E70A7">
              <w:rPr>
                <w:rFonts w:ascii="Arial" w:hAnsi="Arial" w:cs="Arial"/>
                <w:b/>
                <w:sz w:val="20"/>
              </w:rPr>
              <w:lastRenderedPageBreak/>
              <w:t>5. Làm rõ HSMT, hội nghị tiền đấu thầu</w:t>
            </w:r>
          </w:p>
        </w:tc>
        <w:tc>
          <w:tcPr>
            <w:tcW w:w="3760" w:type="pct"/>
            <w:shd w:val="clear" w:color="auto" w:fill="auto"/>
            <w:vAlign w:val="bottom"/>
          </w:tcPr>
          <w:p w:rsidR="002B37FA" w:rsidRPr="003E70A7" w:rsidRDefault="002B37FA" w:rsidP="003E70A7">
            <w:pPr>
              <w:spacing w:before="120"/>
              <w:rPr>
                <w:rFonts w:ascii="Arial" w:hAnsi="Arial" w:cs="Arial"/>
                <w:sz w:val="20"/>
              </w:rPr>
            </w:pPr>
            <w:r w:rsidRPr="003E70A7">
              <w:rPr>
                <w:rFonts w:ascii="Arial" w:hAnsi="Arial" w:cs="Arial"/>
                <w:sz w:val="20"/>
              </w:rPr>
              <w:t>5.1. Trong trường hợp cần làm rõ HSMT, nhà đầu tư phải gửi văn bản đề nghị làm rõ đến bên mời thầu tối thiểu 05 ngày làm việc (đối với lựa chọn nhà đầu tư trong nước), 07 ngày (đối với lựa chọn nhà đầu tư quốc tế) trước ngày có thời điểm đóng thầu.</w:t>
            </w:r>
          </w:p>
          <w:p w:rsidR="002B37FA" w:rsidRPr="003E70A7" w:rsidRDefault="002B37FA" w:rsidP="003E70A7">
            <w:pPr>
              <w:spacing w:before="120"/>
              <w:rPr>
                <w:rFonts w:ascii="Arial" w:hAnsi="Arial" w:cs="Arial"/>
                <w:sz w:val="20"/>
                <w:lang w:val="en-US"/>
              </w:rPr>
            </w:pPr>
            <w:r w:rsidRPr="003E70A7">
              <w:rPr>
                <w:rFonts w:ascii="Arial" w:hAnsi="Arial" w:cs="Arial"/>
                <w:sz w:val="20"/>
              </w:rPr>
              <w:t>Bên mời thầu làm rõ HSMT khi nhận được văn bản đề nghị làm rõ trong thờ</w:t>
            </w:r>
            <w:r w:rsidR="00385DC7" w:rsidRPr="003E70A7">
              <w:rPr>
                <w:rFonts w:ascii="Arial" w:hAnsi="Arial" w:cs="Arial"/>
                <w:sz w:val="20"/>
                <w:lang w:val="en-US"/>
              </w:rPr>
              <w:t>i</w:t>
            </w:r>
            <w:r w:rsidRPr="003E70A7">
              <w:rPr>
                <w:rFonts w:ascii="Arial" w:hAnsi="Arial" w:cs="Arial"/>
                <w:sz w:val="20"/>
              </w:rPr>
              <w:t xml:space="preserve"> hạn nêu trên. Nội dung làm rõ HSMT sẽ được bên mời thầu đăng tải trên Hệ thống, trong đó c</w:t>
            </w:r>
            <w:r w:rsidR="00C926F4" w:rsidRPr="003E70A7">
              <w:rPr>
                <w:rFonts w:ascii="Arial" w:hAnsi="Arial" w:cs="Arial"/>
                <w:sz w:val="20"/>
                <w:lang w:val="en-US"/>
              </w:rPr>
              <w:t>ó</w:t>
            </w:r>
            <w:r w:rsidRPr="003E70A7">
              <w:rPr>
                <w:rFonts w:ascii="Arial" w:hAnsi="Arial" w:cs="Arial"/>
                <w:sz w:val="20"/>
              </w:rPr>
              <w:t xml:space="preserve"> mô tả nội dung yêu cầu làm r</w:t>
            </w:r>
            <w:r w:rsidR="00825DEB" w:rsidRPr="003E70A7">
              <w:rPr>
                <w:rFonts w:ascii="Arial" w:hAnsi="Arial" w:cs="Arial"/>
                <w:sz w:val="20"/>
                <w:lang w:val="en-US"/>
              </w:rPr>
              <w:t>õ</w:t>
            </w:r>
            <w:r w:rsidRPr="003E70A7">
              <w:rPr>
                <w:rFonts w:ascii="Arial" w:hAnsi="Arial" w:cs="Arial"/>
                <w:sz w:val="20"/>
              </w:rPr>
              <w:t xml:space="preserve"> nhưng không nêu tên nhà đầu tư đề nghị làm r</w:t>
            </w:r>
            <w:r w:rsidR="00F602F9" w:rsidRPr="003E70A7">
              <w:rPr>
                <w:rFonts w:ascii="Arial" w:hAnsi="Arial" w:cs="Arial"/>
                <w:sz w:val="20"/>
                <w:lang w:val="en-US"/>
              </w:rPr>
              <w:t>õ</w:t>
            </w:r>
            <w:r w:rsidRPr="003E70A7">
              <w:rPr>
                <w:rFonts w:ascii="Arial" w:hAnsi="Arial" w:cs="Arial"/>
                <w:sz w:val="20"/>
              </w:rPr>
              <w:t>. Nộ</w:t>
            </w:r>
            <w:r w:rsidR="00384667" w:rsidRPr="003E70A7">
              <w:rPr>
                <w:rFonts w:ascii="Arial" w:hAnsi="Arial" w:cs="Arial"/>
                <w:sz w:val="20"/>
              </w:rPr>
              <w:t xml:space="preserve">i dung làm rõ HSMT không </w:t>
            </w:r>
            <w:r w:rsidR="00384667" w:rsidRPr="003E70A7">
              <w:rPr>
                <w:rFonts w:ascii="Arial" w:hAnsi="Arial" w:cs="Arial"/>
                <w:sz w:val="20"/>
                <w:lang w:val="en-US"/>
              </w:rPr>
              <w:t>đ</w:t>
            </w:r>
            <w:r w:rsidRPr="003E70A7">
              <w:rPr>
                <w:rFonts w:ascii="Arial" w:hAnsi="Arial" w:cs="Arial"/>
                <w:sz w:val="20"/>
              </w:rPr>
              <w:t>ược trái với nội dung của HSMT đã duyệt. Trường hợp sau khi làm rõ HSMT dẫn đến phải sửa đổi HSMT thì việc sửa đổi HSMT thực hiện theo quy định tại Mụ</w:t>
            </w:r>
            <w:r w:rsidR="00043647" w:rsidRPr="003E70A7">
              <w:rPr>
                <w:rFonts w:ascii="Arial" w:hAnsi="Arial" w:cs="Arial"/>
                <w:sz w:val="20"/>
              </w:rPr>
              <w:t>c 7 CDNĐT.</w:t>
            </w:r>
          </w:p>
          <w:p w:rsidR="002B37FA" w:rsidRPr="003E70A7" w:rsidRDefault="002B37FA" w:rsidP="003E70A7">
            <w:pPr>
              <w:spacing w:before="120"/>
              <w:rPr>
                <w:rFonts w:ascii="Arial" w:hAnsi="Arial" w:cs="Arial"/>
                <w:sz w:val="20"/>
              </w:rPr>
            </w:pPr>
            <w:r w:rsidRPr="003E70A7">
              <w:rPr>
                <w:rFonts w:ascii="Arial" w:hAnsi="Arial" w:cs="Arial"/>
                <w:sz w:val="20"/>
              </w:rPr>
              <w:t>5.2. Trường hợp c</w:t>
            </w:r>
            <w:r w:rsidR="00872E4A" w:rsidRPr="003E70A7">
              <w:rPr>
                <w:rFonts w:ascii="Arial" w:hAnsi="Arial" w:cs="Arial"/>
                <w:sz w:val="20"/>
                <w:lang w:val="en-US"/>
              </w:rPr>
              <w:t>ầ</w:t>
            </w:r>
            <w:r w:rsidRPr="003E70A7">
              <w:rPr>
                <w:rFonts w:ascii="Arial" w:hAnsi="Arial" w:cs="Arial"/>
                <w:sz w:val="20"/>
              </w:rPr>
              <w:t>n thiết, bên mời thầu tổ chức hội nghị tiền đấu thầ</w:t>
            </w:r>
            <w:r w:rsidR="00786A23" w:rsidRPr="003E70A7">
              <w:rPr>
                <w:rFonts w:ascii="Arial" w:hAnsi="Arial" w:cs="Arial"/>
                <w:sz w:val="20"/>
              </w:rPr>
              <w:t>u đ</w:t>
            </w:r>
            <w:r w:rsidR="00786A23" w:rsidRPr="003E70A7">
              <w:rPr>
                <w:rFonts w:ascii="Arial" w:hAnsi="Arial" w:cs="Arial"/>
                <w:sz w:val="20"/>
                <w:lang w:val="en-US"/>
              </w:rPr>
              <w:t>ể</w:t>
            </w:r>
            <w:r w:rsidRPr="003E70A7">
              <w:rPr>
                <w:rFonts w:ascii="Arial" w:hAnsi="Arial" w:cs="Arial"/>
                <w:sz w:val="20"/>
              </w:rPr>
              <w:t xml:space="preserve"> trao đ</w:t>
            </w:r>
            <w:r w:rsidR="00786A23" w:rsidRPr="003E70A7">
              <w:rPr>
                <w:rFonts w:ascii="Arial" w:hAnsi="Arial" w:cs="Arial"/>
                <w:sz w:val="20"/>
                <w:lang w:val="en-US"/>
              </w:rPr>
              <w:t>ổ</w:t>
            </w:r>
            <w:r w:rsidRPr="003E70A7">
              <w:rPr>
                <w:rFonts w:ascii="Arial" w:hAnsi="Arial" w:cs="Arial"/>
                <w:sz w:val="20"/>
              </w:rPr>
              <w:t>i về những nội dung trong HSMT mà nhà đầu tư chưa rõ. Nội dung trao đổi phải được bên mời thầu ghi lại thành biên bản và lập thành văn bản làm rõ HSMT; văn bản làm rõ được gửi cho nhà đầu tư trong danh sách ngắn đối với dự án áp dụng hình thức đàm phán cạnh tranh hoặc đăng tải trên Hệ th</w:t>
            </w:r>
            <w:r w:rsidR="00101808" w:rsidRPr="003E70A7">
              <w:rPr>
                <w:rFonts w:ascii="Arial" w:hAnsi="Arial" w:cs="Arial"/>
                <w:sz w:val="20"/>
                <w:lang w:val="en-US"/>
              </w:rPr>
              <w:t>ố</w:t>
            </w:r>
            <w:r w:rsidRPr="003E70A7">
              <w:rPr>
                <w:rFonts w:ascii="Arial" w:hAnsi="Arial" w:cs="Arial"/>
                <w:sz w:val="20"/>
              </w:rPr>
              <w:t>ng đối với dự án áp dụng hình thức đấu thầu rộng rãi.</w:t>
            </w:r>
          </w:p>
        </w:tc>
      </w:tr>
      <w:tr w:rsidR="002B37FA" w:rsidRPr="003E70A7">
        <w:tblPrEx>
          <w:tblCellMar>
            <w:top w:w="0" w:type="dxa"/>
            <w:left w:w="0" w:type="dxa"/>
            <w:bottom w:w="0" w:type="dxa"/>
            <w:right w:w="0" w:type="dxa"/>
          </w:tblCellMar>
        </w:tblPrEx>
        <w:tc>
          <w:tcPr>
            <w:tcW w:w="1240" w:type="pct"/>
            <w:shd w:val="clear" w:color="auto" w:fill="auto"/>
          </w:tcPr>
          <w:p w:rsidR="002B37FA" w:rsidRPr="003E70A7" w:rsidRDefault="002B37FA" w:rsidP="003E70A7">
            <w:pPr>
              <w:spacing w:before="120"/>
              <w:rPr>
                <w:rFonts w:ascii="Arial" w:hAnsi="Arial" w:cs="Arial"/>
                <w:b/>
                <w:sz w:val="20"/>
              </w:rPr>
            </w:pPr>
            <w:r w:rsidRPr="003E70A7">
              <w:rPr>
                <w:rFonts w:ascii="Arial" w:hAnsi="Arial" w:cs="Arial"/>
                <w:b/>
                <w:sz w:val="20"/>
              </w:rPr>
              <w:t>6. Khảo sát hiện trường</w:t>
            </w:r>
          </w:p>
        </w:tc>
        <w:tc>
          <w:tcPr>
            <w:tcW w:w="3760" w:type="pct"/>
            <w:shd w:val="clear" w:color="auto" w:fill="auto"/>
            <w:vAlign w:val="bottom"/>
          </w:tcPr>
          <w:p w:rsidR="002B37FA" w:rsidRPr="003E70A7" w:rsidRDefault="002B37FA" w:rsidP="003E70A7">
            <w:pPr>
              <w:spacing w:before="120"/>
              <w:rPr>
                <w:rFonts w:ascii="Arial" w:hAnsi="Arial" w:cs="Arial"/>
                <w:sz w:val="20"/>
              </w:rPr>
            </w:pPr>
            <w:r w:rsidRPr="003E70A7">
              <w:rPr>
                <w:rFonts w:ascii="Arial" w:hAnsi="Arial" w:cs="Arial"/>
                <w:sz w:val="20"/>
              </w:rPr>
              <w:t>6.1. Nhà đầu tư được tiếp cận, khảo sát hiện trường dự án với điều kiện nhà đầu tư cam kết rằng bên mời thầu không phải chịu bấ</w:t>
            </w:r>
            <w:r w:rsidR="0014328F" w:rsidRPr="003E70A7">
              <w:rPr>
                <w:rFonts w:ascii="Arial" w:hAnsi="Arial" w:cs="Arial"/>
                <w:sz w:val="20"/>
              </w:rPr>
              <w:t>t k</w:t>
            </w:r>
            <w:r w:rsidR="0014328F" w:rsidRPr="003E70A7">
              <w:rPr>
                <w:rFonts w:ascii="Arial" w:hAnsi="Arial" w:cs="Arial"/>
                <w:sz w:val="20"/>
                <w:lang w:val="en-US"/>
              </w:rPr>
              <w:t>ỳ</w:t>
            </w:r>
            <w:r w:rsidRPr="003E70A7">
              <w:rPr>
                <w:rFonts w:ascii="Arial" w:hAnsi="Arial" w:cs="Arial"/>
                <w:sz w:val="20"/>
              </w:rPr>
              <w:t xml:space="preserve"> trách nhiệm nào đối với nhà đầu tư trong việc khảo sát hiện trường này. Nhà đầu tư sẽ tự chịu trách nhiệm cho những rủi ro của mình như tai nạn, mất mát hoặc thiệt hại tài sản và bất kỳ chi phí nào khác phát sinh từ việc khảo sát hiện trường. Trong trường hợ</w:t>
            </w:r>
            <w:r w:rsidR="00E25A65" w:rsidRPr="003E70A7">
              <w:rPr>
                <w:rFonts w:ascii="Arial" w:hAnsi="Arial" w:cs="Arial"/>
                <w:sz w:val="20"/>
              </w:rPr>
              <w:t>p c</w:t>
            </w:r>
            <w:r w:rsidR="00E25A65" w:rsidRPr="003E70A7">
              <w:rPr>
                <w:rFonts w:ascii="Arial" w:hAnsi="Arial" w:cs="Arial"/>
                <w:sz w:val="20"/>
                <w:lang w:val="en-US"/>
              </w:rPr>
              <w:t>ầ</w:t>
            </w:r>
            <w:r w:rsidRPr="003E70A7">
              <w:rPr>
                <w:rFonts w:ascii="Arial" w:hAnsi="Arial" w:cs="Arial"/>
                <w:sz w:val="20"/>
              </w:rPr>
              <w:t>n thiết, bên mời thầu sẽ tổ chức, hướng dẫn nhà đầu tư đi khảo sát hiện trường theo quy định tạ</w:t>
            </w:r>
            <w:r w:rsidR="00006580" w:rsidRPr="003E70A7">
              <w:rPr>
                <w:rFonts w:ascii="Arial" w:hAnsi="Arial" w:cs="Arial"/>
                <w:sz w:val="20"/>
              </w:rPr>
              <w:t xml:space="preserve">i </w:t>
            </w:r>
            <w:r w:rsidR="00006580" w:rsidRPr="003E70A7">
              <w:rPr>
                <w:rFonts w:ascii="Arial" w:hAnsi="Arial" w:cs="Arial"/>
                <w:b/>
                <w:sz w:val="20"/>
                <w:lang w:val="en-US"/>
              </w:rPr>
              <w:t>B</w:t>
            </w:r>
            <w:r w:rsidRPr="003E70A7">
              <w:rPr>
                <w:rFonts w:ascii="Arial" w:hAnsi="Arial" w:cs="Arial"/>
                <w:b/>
                <w:sz w:val="20"/>
              </w:rPr>
              <w:t>DL</w:t>
            </w:r>
            <w:r w:rsidRPr="003E70A7">
              <w:rPr>
                <w:rFonts w:ascii="Arial" w:hAnsi="Arial" w:cs="Arial"/>
                <w:sz w:val="20"/>
              </w:rPr>
              <w:t>.</w:t>
            </w:r>
          </w:p>
          <w:p w:rsidR="002B37FA" w:rsidRPr="003E70A7" w:rsidRDefault="002B37FA" w:rsidP="003E70A7">
            <w:pPr>
              <w:spacing w:before="120"/>
              <w:rPr>
                <w:rFonts w:ascii="Arial" w:hAnsi="Arial" w:cs="Arial"/>
                <w:sz w:val="20"/>
              </w:rPr>
            </w:pPr>
            <w:r w:rsidRPr="003E70A7">
              <w:rPr>
                <w:rFonts w:ascii="Arial" w:hAnsi="Arial" w:cs="Arial"/>
                <w:sz w:val="20"/>
              </w:rPr>
              <w:t>6.2. Nhà đầu tư cần thông báo trước cho bên mời thầu về việc đề xuất tổ chức khảo sát hiện trường dự án.</w:t>
            </w:r>
          </w:p>
        </w:tc>
      </w:tr>
      <w:tr w:rsidR="002B37FA" w:rsidRPr="003E70A7">
        <w:tblPrEx>
          <w:tblCellMar>
            <w:top w:w="0" w:type="dxa"/>
            <w:left w:w="0" w:type="dxa"/>
            <w:bottom w:w="0" w:type="dxa"/>
            <w:right w:w="0" w:type="dxa"/>
          </w:tblCellMar>
        </w:tblPrEx>
        <w:tc>
          <w:tcPr>
            <w:tcW w:w="1240" w:type="pct"/>
            <w:shd w:val="clear" w:color="auto" w:fill="auto"/>
          </w:tcPr>
          <w:p w:rsidR="002B37FA" w:rsidRPr="003E70A7" w:rsidRDefault="002B37FA" w:rsidP="003E70A7">
            <w:pPr>
              <w:spacing w:before="120"/>
              <w:rPr>
                <w:rFonts w:ascii="Arial" w:hAnsi="Arial" w:cs="Arial"/>
                <w:b/>
                <w:sz w:val="20"/>
              </w:rPr>
            </w:pPr>
            <w:r w:rsidRPr="003E70A7">
              <w:rPr>
                <w:rFonts w:ascii="Arial" w:hAnsi="Arial" w:cs="Arial"/>
                <w:b/>
                <w:sz w:val="20"/>
              </w:rPr>
              <w:t>7. Sửa đ</w:t>
            </w:r>
            <w:r w:rsidR="00AD75C2" w:rsidRPr="003E70A7">
              <w:rPr>
                <w:rFonts w:ascii="Arial" w:hAnsi="Arial" w:cs="Arial"/>
                <w:b/>
                <w:sz w:val="20"/>
                <w:lang w:val="en-US"/>
              </w:rPr>
              <w:t>ổ</w:t>
            </w:r>
            <w:r w:rsidRPr="003E70A7">
              <w:rPr>
                <w:rFonts w:ascii="Arial" w:hAnsi="Arial" w:cs="Arial"/>
                <w:b/>
                <w:sz w:val="20"/>
              </w:rPr>
              <w:t>i HSMT</w:t>
            </w:r>
          </w:p>
        </w:tc>
        <w:tc>
          <w:tcPr>
            <w:tcW w:w="3760" w:type="pct"/>
            <w:shd w:val="clear" w:color="auto" w:fill="auto"/>
          </w:tcPr>
          <w:p w:rsidR="002B37FA" w:rsidRPr="003E70A7" w:rsidRDefault="002B37FA" w:rsidP="003E70A7">
            <w:pPr>
              <w:spacing w:before="120"/>
              <w:rPr>
                <w:rFonts w:ascii="Arial" w:hAnsi="Arial" w:cs="Arial"/>
                <w:sz w:val="20"/>
              </w:rPr>
            </w:pPr>
            <w:r w:rsidRPr="003E70A7">
              <w:rPr>
                <w:rFonts w:ascii="Arial" w:hAnsi="Arial" w:cs="Arial"/>
                <w:sz w:val="20"/>
              </w:rPr>
              <w:t xml:space="preserve">7.1. Việc sửa đổi HSMT được thực hiện </w:t>
            </w:r>
            <w:r w:rsidR="004E2DE9" w:rsidRPr="003E70A7">
              <w:rPr>
                <w:rFonts w:ascii="Arial" w:hAnsi="Arial" w:cs="Arial"/>
                <w:sz w:val="20"/>
                <w:lang w:val="en-US"/>
              </w:rPr>
              <w:t>tr</w:t>
            </w:r>
            <w:r w:rsidRPr="003E70A7">
              <w:rPr>
                <w:rFonts w:ascii="Arial" w:hAnsi="Arial" w:cs="Arial"/>
                <w:sz w:val="20"/>
              </w:rPr>
              <w:t>ước thời điểm đóng thầu thông qua việc đăng tải văn bản sửa đổi HSMT trên Hệ thố</w:t>
            </w:r>
            <w:r w:rsidR="00FB19D5" w:rsidRPr="003E70A7">
              <w:rPr>
                <w:rFonts w:ascii="Arial" w:hAnsi="Arial" w:cs="Arial"/>
                <w:sz w:val="20"/>
              </w:rPr>
              <w:t>ng. V</w:t>
            </w:r>
            <w:r w:rsidR="00FB19D5" w:rsidRPr="003E70A7">
              <w:rPr>
                <w:rFonts w:ascii="Arial" w:hAnsi="Arial" w:cs="Arial"/>
                <w:sz w:val="20"/>
                <w:lang w:val="en-US"/>
              </w:rPr>
              <w:t>ă</w:t>
            </w:r>
            <w:r w:rsidRPr="003E70A7">
              <w:rPr>
                <w:rFonts w:ascii="Arial" w:hAnsi="Arial" w:cs="Arial"/>
                <w:sz w:val="20"/>
              </w:rPr>
              <w:t>n bản sửa đổi HSMT, gồm cả quyết định sửa đổi kèm theo những nội dung sửa đổi, được coi là một phần của HSMT. Nhà đầu tư có trách nhiệm thường xuyên truy cập vào Hệ thống để cập nhật các thông tin về HSMT.</w:t>
            </w:r>
          </w:p>
          <w:p w:rsidR="002B37FA" w:rsidRPr="003E70A7" w:rsidRDefault="002B37FA" w:rsidP="003E70A7">
            <w:pPr>
              <w:spacing w:before="120"/>
              <w:rPr>
                <w:rFonts w:ascii="Arial" w:hAnsi="Arial" w:cs="Arial"/>
                <w:sz w:val="20"/>
                <w:lang w:val="en-US"/>
              </w:rPr>
            </w:pPr>
            <w:r w:rsidRPr="003E70A7">
              <w:rPr>
                <w:rFonts w:ascii="Arial" w:hAnsi="Arial" w:cs="Arial"/>
                <w:sz w:val="20"/>
              </w:rPr>
              <w:t>7.2. Thời gian đăng t</w:t>
            </w:r>
            <w:r w:rsidR="005C3F85" w:rsidRPr="003E70A7">
              <w:rPr>
                <w:rFonts w:ascii="Arial" w:hAnsi="Arial" w:cs="Arial"/>
                <w:sz w:val="20"/>
              </w:rPr>
              <w:t>ả</w:t>
            </w:r>
            <w:r w:rsidR="005C3F85" w:rsidRPr="003E70A7">
              <w:rPr>
                <w:rFonts w:ascii="Arial" w:hAnsi="Arial" w:cs="Arial"/>
                <w:sz w:val="20"/>
                <w:lang w:val="en-US"/>
              </w:rPr>
              <w:t>i</w:t>
            </w:r>
            <w:r w:rsidRPr="003E70A7">
              <w:rPr>
                <w:rFonts w:ascii="Arial" w:hAnsi="Arial" w:cs="Arial"/>
                <w:sz w:val="20"/>
              </w:rPr>
              <w:t xml:space="preserve"> thông báo sửa đổi hồ sơ mời thầu t</w:t>
            </w:r>
            <w:r w:rsidR="00932DF8" w:rsidRPr="003E70A7">
              <w:rPr>
                <w:rFonts w:ascii="Arial" w:hAnsi="Arial" w:cs="Arial"/>
                <w:sz w:val="20"/>
                <w:lang w:val="en-US"/>
              </w:rPr>
              <w:t>ố</w:t>
            </w:r>
            <w:r w:rsidRPr="003E70A7">
              <w:rPr>
                <w:rFonts w:ascii="Arial" w:hAnsi="Arial" w:cs="Arial"/>
                <w:sz w:val="20"/>
              </w:rPr>
              <w:t xml:space="preserve">i thiểu là 10 ngày đối với lựa chọn nhà đầu tư trong nước và 15 ngày đối với lựa chọn nhà đầu tư quốc tế trước ngày có thời điểm đóng thầu theo quy định tại </w:t>
            </w:r>
            <w:r w:rsidRPr="003E70A7">
              <w:rPr>
                <w:rFonts w:ascii="Arial" w:hAnsi="Arial" w:cs="Arial"/>
                <w:b/>
                <w:sz w:val="20"/>
              </w:rPr>
              <w:t>BDL</w:t>
            </w:r>
            <w:r w:rsidRPr="003E70A7">
              <w:rPr>
                <w:rFonts w:ascii="Arial" w:hAnsi="Arial" w:cs="Arial"/>
                <w:sz w:val="20"/>
              </w:rPr>
              <w:t xml:space="preserve">. Trường hợp thời gian đăng tải văn bản sửa </w:t>
            </w:r>
            <w:r w:rsidR="00D55DE0" w:rsidRPr="003E70A7">
              <w:rPr>
                <w:rFonts w:ascii="Arial" w:hAnsi="Arial" w:cs="Arial"/>
                <w:sz w:val="20"/>
                <w:lang w:val="en-US"/>
              </w:rPr>
              <w:t>đổi</w:t>
            </w:r>
            <w:r w:rsidRPr="003E70A7">
              <w:rPr>
                <w:rFonts w:ascii="Arial" w:hAnsi="Arial" w:cs="Arial"/>
                <w:sz w:val="20"/>
              </w:rPr>
              <w:t xml:space="preserve"> hồ sơ không đáp ứng quy</w:t>
            </w:r>
            <w:r w:rsidR="00EB4DD7" w:rsidRPr="003E70A7">
              <w:rPr>
                <w:rFonts w:ascii="Arial" w:hAnsi="Arial" w:cs="Arial"/>
                <w:sz w:val="20"/>
                <w:lang w:val="en-US"/>
              </w:rPr>
              <w:t xml:space="preserve"> </w:t>
            </w:r>
            <w:r w:rsidR="00EB4DD7" w:rsidRPr="003E70A7">
              <w:rPr>
                <w:rFonts w:ascii="Arial" w:hAnsi="Arial" w:cs="Arial"/>
                <w:sz w:val="20"/>
              </w:rPr>
              <w:t>định nêu trên, bên mời thầu thực hiện gia hạn thời điểm đ</w:t>
            </w:r>
            <w:r w:rsidR="004515CA" w:rsidRPr="003E70A7">
              <w:rPr>
                <w:rFonts w:ascii="Arial" w:hAnsi="Arial" w:cs="Arial"/>
                <w:sz w:val="20"/>
                <w:lang w:val="en-US"/>
              </w:rPr>
              <w:t>ó</w:t>
            </w:r>
            <w:r w:rsidR="00EB4DD7" w:rsidRPr="003E70A7">
              <w:rPr>
                <w:rFonts w:ascii="Arial" w:hAnsi="Arial" w:cs="Arial"/>
                <w:sz w:val="20"/>
              </w:rPr>
              <w:t>ng thầu tương ứng. Việc gia hạn được thực hiện theo quy định tại Mục 18.2 CDNĐT.</w:t>
            </w:r>
          </w:p>
        </w:tc>
      </w:tr>
      <w:tr w:rsidR="00D23325" w:rsidRPr="003E70A7">
        <w:tblPrEx>
          <w:tblCellMar>
            <w:top w:w="0" w:type="dxa"/>
            <w:left w:w="0" w:type="dxa"/>
            <w:bottom w:w="0" w:type="dxa"/>
            <w:right w:w="0" w:type="dxa"/>
          </w:tblCellMar>
        </w:tblPrEx>
        <w:tc>
          <w:tcPr>
            <w:tcW w:w="1240" w:type="pct"/>
            <w:shd w:val="clear" w:color="auto" w:fill="auto"/>
          </w:tcPr>
          <w:p w:rsidR="00D23325" w:rsidRPr="003E70A7" w:rsidRDefault="00D23325" w:rsidP="003E70A7">
            <w:pPr>
              <w:spacing w:before="120"/>
              <w:rPr>
                <w:rFonts w:ascii="Arial" w:hAnsi="Arial" w:cs="Arial"/>
                <w:b/>
                <w:sz w:val="20"/>
              </w:rPr>
            </w:pPr>
            <w:r w:rsidRPr="003E70A7">
              <w:rPr>
                <w:rFonts w:ascii="Arial" w:hAnsi="Arial" w:cs="Arial"/>
                <w:b/>
                <w:sz w:val="20"/>
              </w:rPr>
              <w:t>8. Chi phí dự thầu</w:t>
            </w:r>
          </w:p>
        </w:tc>
        <w:tc>
          <w:tcPr>
            <w:tcW w:w="3760" w:type="pct"/>
            <w:shd w:val="clear" w:color="auto" w:fill="auto"/>
            <w:vAlign w:val="bottom"/>
          </w:tcPr>
          <w:p w:rsidR="00D23325" w:rsidRPr="003E70A7" w:rsidRDefault="00D23325" w:rsidP="003E70A7">
            <w:pPr>
              <w:spacing w:before="120"/>
              <w:rPr>
                <w:rFonts w:ascii="Arial" w:hAnsi="Arial" w:cs="Arial"/>
                <w:sz w:val="20"/>
              </w:rPr>
            </w:pPr>
            <w:r w:rsidRPr="003E70A7">
              <w:rPr>
                <w:rFonts w:ascii="Arial" w:hAnsi="Arial" w:cs="Arial"/>
                <w:sz w:val="20"/>
              </w:rPr>
              <w:t>Nhà đầu tư phải chịu mọi chi phí liên quan đến việc chu</w:t>
            </w:r>
            <w:r w:rsidR="00390B3B" w:rsidRPr="003E70A7">
              <w:rPr>
                <w:rFonts w:ascii="Arial" w:hAnsi="Arial" w:cs="Arial"/>
                <w:sz w:val="20"/>
                <w:lang w:val="en-US"/>
              </w:rPr>
              <w:t>ẩ</w:t>
            </w:r>
            <w:r w:rsidRPr="003E70A7">
              <w:rPr>
                <w:rFonts w:ascii="Arial" w:hAnsi="Arial" w:cs="Arial"/>
                <w:sz w:val="20"/>
              </w:rPr>
              <w:t>n bị và nộp HSDT. Trong mọi trường hợp, bên mời</w:t>
            </w:r>
            <w:r w:rsidR="0090612C" w:rsidRPr="003E70A7">
              <w:rPr>
                <w:rFonts w:ascii="Arial" w:hAnsi="Arial" w:cs="Arial"/>
                <w:sz w:val="20"/>
              </w:rPr>
              <w:t xml:space="preserve"> th</w:t>
            </w:r>
            <w:r w:rsidR="0090612C" w:rsidRPr="003E70A7">
              <w:rPr>
                <w:rFonts w:ascii="Arial" w:hAnsi="Arial" w:cs="Arial"/>
                <w:sz w:val="20"/>
                <w:lang w:val="en-US"/>
              </w:rPr>
              <w:t>ầ</w:t>
            </w:r>
            <w:r w:rsidRPr="003E70A7">
              <w:rPr>
                <w:rFonts w:ascii="Arial" w:hAnsi="Arial" w:cs="Arial"/>
                <w:sz w:val="20"/>
              </w:rPr>
              <w:t>u sẽ không phải chịu trách nhiệm về các chi phí liên quan đến việc</w:t>
            </w:r>
            <w:r w:rsidR="00DC49E0" w:rsidRPr="003E70A7">
              <w:rPr>
                <w:rFonts w:ascii="Arial" w:hAnsi="Arial" w:cs="Arial"/>
                <w:sz w:val="20"/>
              </w:rPr>
              <w:t xml:space="preserve"> tham d</w:t>
            </w:r>
            <w:r w:rsidR="00DC49E0" w:rsidRPr="003E70A7">
              <w:rPr>
                <w:rFonts w:ascii="Arial" w:hAnsi="Arial" w:cs="Arial"/>
                <w:sz w:val="20"/>
                <w:lang w:val="en-US"/>
              </w:rPr>
              <w:t>ự</w:t>
            </w:r>
            <w:r w:rsidRPr="003E70A7">
              <w:rPr>
                <w:rFonts w:ascii="Arial" w:hAnsi="Arial" w:cs="Arial"/>
                <w:sz w:val="20"/>
              </w:rPr>
              <w:t xml:space="preserve"> thầu của nhà đầu tư.</w:t>
            </w:r>
          </w:p>
        </w:tc>
      </w:tr>
      <w:tr w:rsidR="00D23325" w:rsidRPr="003E70A7">
        <w:tblPrEx>
          <w:tblCellMar>
            <w:top w:w="0" w:type="dxa"/>
            <w:left w:w="0" w:type="dxa"/>
            <w:bottom w:w="0" w:type="dxa"/>
            <w:right w:w="0" w:type="dxa"/>
          </w:tblCellMar>
        </w:tblPrEx>
        <w:tc>
          <w:tcPr>
            <w:tcW w:w="1240" w:type="pct"/>
            <w:shd w:val="clear" w:color="auto" w:fill="auto"/>
          </w:tcPr>
          <w:p w:rsidR="00D23325" w:rsidRPr="003E70A7" w:rsidRDefault="00D23325" w:rsidP="003E70A7">
            <w:pPr>
              <w:spacing w:before="120"/>
              <w:rPr>
                <w:rFonts w:ascii="Arial" w:hAnsi="Arial" w:cs="Arial"/>
                <w:b/>
                <w:sz w:val="20"/>
              </w:rPr>
            </w:pPr>
            <w:r w:rsidRPr="003E70A7">
              <w:rPr>
                <w:rFonts w:ascii="Arial" w:hAnsi="Arial" w:cs="Arial"/>
                <w:b/>
                <w:sz w:val="20"/>
              </w:rPr>
              <w:t>9. Ngôn ngữ của HSDT</w:t>
            </w:r>
          </w:p>
        </w:tc>
        <w:tc>
          <w:tcPr>
            <w:tcW w:w="3760" w:type="pct"/>
            <w:shd w:val="clear" w:color="auto" w:fill="auto"/>
            <w:vAlign w:val="bottom"/>
          </w:tcPr>
          <w:p w:rsidR="00D23325" w:rsidRPr="003E70A7" w:rsidRDefault="00D23325" w:rsidP="003E70A7">
            <w:pPr>
              <w:spacing w:before="120"/>
              <w:rPr>
                <w:rFonts w:ascii="Arial" w:hAnsi="Arial" w:cs="Arial"/>
                <w:sz w:val="20"/>
              </w:rPr>
            </w:pPr>
            <w:r w:rsidRPr="003E70A7">
              <w:rPr>
                <w:rFonts w:ascii="Arial" w:hAnsi="Arial" w:cs="Arial"/>
                <w:sz w:val="20"/>
              </w:rPr>
              <w:t>HSDT</w:t>
            </w:r>
            <w:r w:rsidR="009154C2" w:rsidRPr="003E70A7">
              <w:rPr>
                <w:rFonts w:ascii="Arial" w:hAnsi="Arial" w:cs="Arial"/>
                <w:sz w:val="20"/>
                <w:lang w:val="en-US"/>
              </w:rPr>
              <w:t xml:space="preserve"> </w:t>
            </w:r>
            <w:r w:rsidRPr="003E70A7">
              <w:rPr>
                <w:rFonts w:ascii="Arial" w:hAnsi="Arial" w:cs="Arial"/>
                <w:sz w:val="20"/>
              </w:rPr>
              <w:t>cũng như tất cả thư từ và tài liệu liên quan đế</w:t>
            </w:r>
            <w:r w:rsidR="00BB3CDA" w:rsidRPr="003E70A7">
              <w:rPr>
                <w:rFonts w:ascii="Arial" w:hAnsi="Arial" w:cs="Arial"/>
                <w:sz w:val="20"/>
              </w:rPr>
              <w:t>n HS</w:t>
            </w:r>
            <w:r w:rsidR="00BB3CDA" w:rsidRPr="003E70A7">
              <w:rPr>
                <w:rFonts w:ascii="Arial" w:hAnsi="Arial" w:cs="Arial"/>
                <w:sz w:val="20"/>
                <w:lang w:val="en-US"/>
              </w:rPr>
              <w:t>D</w:t>
            </w:r>
            <w:r w:rsidRPr="003E70A7">
              <w:rPr>
                <w:rFonts w:ascii="Arial" w:hAnsi="Arial" w:cs="Arial"/>
                <w:sz w:val="20"/>
              </w:rPr>
              <w:t>T trao đổi giữa nhà đầu tư với bên mời thầu được vi</w:t>
            </w:r>
            <w:r w:rsidR="00601429" w:rsidRPr="003E70A7">
              <w:rPr>
                <w:rFonts w:ascii="Arial" w:hAnsi="Arial" w:cs="Arial"/>
                <w:sz w:val="20"/>
                <w:lang w:val="en-US"/>
              </w:rPr>
              <w:t>ế</w:t>
            </w:r>
            <w:r w:rsidRPr="003E70A7">
              <w:rPr>
                <w:rFonts w:ascii="Arial" w:hAnsi="Arial" w:cs="Arial"/>
                <w:sz w:val="20"/>
              </w:rPr>
              <w:t>t b</w:t>
            </w:r>
            <w:r w:rsidR="001B0B54" w:rsidRPr="003E70A7">
              <w:rPr>
                <w:rFonts w:ascii="Arial" w:hAnsi="Arial" w:cs="Arial"/>
                <w:sz w:val="20"/>
                <w:lang w:val="en-US"/>
              </w:rPr>
              <w:t>ằ</w:t>
            </w:r>
            <w:r w:rsidRPr="003E70A7">
              <w:rPr>
                <w:rFonts w:ascii="Arial" w:hAnsi="Arial" w:cs="Arial"/>
                <w:sz w:val="20"/>
              </w:rPr>
              <w:t xml:space="preserve">ng ngôn ngữ quy định tại </w:t>
            </w:r>
            <w:r w:rsidRPr="003E70A7">
              <w:rPr>
                <w:rFonts w:ascii="Arial" w:hAnsi="Arial" w:cs="Arial"/>
                <w:b/>
                <w:sz w:val="20"/>
              </w:rPr>
              <w:lastRenderedPageBreak/>
              <w:t>BDL</w:t>
            </w:r>
            <w:r w:rsidRPr="003E70A7">
              <w:rPr>
                <w:rFonts w:ascii="Arial" w:hAnsi="Arial" w:cs="Arial"/>
                <w:sz w:val="20"/>
              </w:rPr>
              <w:t>.</w:t>
            </w:r>
          </w:p>
        </w:tc>
      </w:tr>
      <w:tr w:rsidR="00D23325" w:rsidRPr="003E70A7">
        <w:tblPrEx>
          <w:tblCellMar>
            <w:top w:w="0" w:type="dxa"/>
            <w:left w:w="0" w:type="dxa"/>
            <w:bottom w:w="0" w:type="dxa"/>
            <w:right w:w="0" w:type="dxa"/>
          </w:tblCellMar>
        </w:tblPrEx>
        <w:tc>
          <w:tcPr>
            <w:tcW w:w="1240" w:type="pct"/>
            <w:shd w:val="clear" w:color="auto" w:fill="auto"/>
          </w:tcPr>
          <w:p w:rsidR="00D23325" w:rsidRPr="003E70A7" w:rsidRDefault="00D23325" w:rsidP="003E70A7">
            <w:pPr>
              <w:spacing w:before="120"/>
              <w:rPr>
                <w:rFonts w:ascii="Arial" w:hAnsi="Arial" w:cs="Arial"/>
                <w:b/>
                <w:sz w:val="20"/>
              </w:rPr>
            </w:pPr>
            <w:r w:rsidRPr="003E70A7">
              <w:rPr>
                <w:rFonts w:ascii="Arial" w:hAnsi="Arial" w:cs="Arial"/>
                <w:b/>
                <w:sz w:val="20"/>
              </w:rPr>
              <w:lastRenderedPageBreak/>
              <w:t>10. Thành phần của HSDT</w:t>
            </w:r>
          </w:p>
        </w:tc>
        <w:tc>
          <w:tcPr>
            <w:tcW w:w="3760" w:type="pct"/>
            <w:shd w:val="clear" w:color="auto" w:fill="auto"/>
          </w:tcPr>
          <w:p w:rsidR="00D23325" w:rsidRPr="003E70A7" w:rsidRDefault="00D23325" w:rsidP="003E70A7">
            <w:pPr>
              <w:spacing w:before="120"/>
              <w:rPr>
                <w:rFonts w:ascii="Arial" w:hAnsi="Arial" w:cs="Arial"/>
                <w:sz w:val="20"/>
              </w:rPr>
            </w:pPr>
            <w:r w:rsidRPr="003E70A7">
              <w:rPr>
                <w:rFonts w:ascii="Arial" w:hAnsi="Arial" w:cs="Arial"/>
                <w:sz w:val="20"/>
              </w:rPr>
              <w:t>10.1. HSDT gồm:</w:t>
            </w:r>
          </w:p>
          <w:p w:rsidR="00D23325" w:rsidRPr="003E70A7" w:rsidRDefault="00D23325" w:rsidP="003E70A7">
            <w:pPr>
              <w:spacing w:before="120"/>
              <w:rPr>
                <w:rFonts w:ascii="Arial" w:hAnsi="Arial" w:cs="Arial"/>
                <w:sz w:val="20"/>
              </w:rPr>
            </w:pPr>
            <w:r w:rsidRPr="003E70A7">
              <w:rPr>
                <w:rFonts w:ascii="Arial" w:hAnsi="Arial" w:cs="Arial"/>
                <w:sz w:val="20"/>
              </w:rPr>
              <w:t>- Đơn dự thầu theo quy định tại Mục 11 CDNĐT;</w:t>
            </w:r>
          </w:p>
          <w:p w:rsidR="00D23325" w:rsidRPr="003E70A7" w:rsidRDefault="00D23325" w:rsidP="003E70A7">
            <w:pPr>
              <w:spacing w:before="120"/>
              <w:rPr>
                <w:rFonts w:ascii="Arial" w:hAnsi="Arial" w:cs="Arial"/>
                <w:sz w:val="20"/>
              </w:rPr>
            </w:pPr>
            <w:r w:rsidRPr="003E70A7">
              <w:rPr>
                <w:rFonts w:ascii="Arial" w:hAnsi="Arial" w:cs="Arial"/>
                <w:sz w:val="20"/>
              </w:rPr>
              <w:t>- Tài liệu chứng minh tư cách hợp lệ của người ký đơn dự thầu theo quy định tại Mục 11 CDNĐT;</w:t>
            </w:r>
          </w:p>
          <w:p w:rsidR="00D23325" w:rsidRPr="003E70A7" w:rsidRDefault="00D23325" w:rsidP="003E70A7">
            <w:pPr>
              <w:spacing w:before="120"/>
              <w:rPr>
                <w:rFonts w:ascii="Arial" w:hAnsi="Arial" w:cs="Arial"/>
                <w:sz w:val="20"/>
              </w:rPr>
            </w:pPr>
            <w:r w:rsidRPr="003E70A7">
              <w:rPr>
                <w:rFonts w:ascii="Arial" w:hAnsi="Arial" w:cs="Arial"/>
                <w:sz w:val="20"/>
              </w:rPr>
              <w:t>- Giấy ủy quyền ký đơn dự thầu theo quy định tạ</w:t>
            </w:r>
            <w:r w:rsidR="009A4675" w:rsidRPr="003E70A7">
              <w:rPr>
                <w:rFonts w:ascii="Arial" w:hAnsi="Arial" w:cs="Arial"/>
                <w:sz w:val="20"/>
              </w:rPr>
              <w:t>i M</w:t>
            </w:r>
            <w:r w:rsidR="009A4675" w:rsidRPr="003E70A7">
              <w:rPr>
                <w:rFonts w:ascii="Arial" w:hAnsi="Arial" w:cs="Arial"/>
                <w:sz w:val="20"/>
                <w:lang w:val="en-US"/>
              </w:rPr>
              <w:t>ẫ</w:t>
            </w:r>
            <w:r w:rsidRPr="003E70A7">
              <w:rPr>
                <w:rFonts w:ascii="Arial" w:hAnsi="Arial" w:cs="Arial"/>
                <w:sz w:val="20"/>
              </w:rPr>
              <w:t>u số 02 Chương IV - Biểu mẫu dự thầu;</w:t>
            </w:r>
          </w:p>
          <w:p w:rsidR="00D23325" w:rsidRPr="003E70A7" w:rsidRDefault="00D23325" w:rsidP="003E70A7">
            <w:pPr>
              <w:spacing w:before="120"/>
              <w:rPr>
                <w:rFonts w:ascii="Arial" w:hAnsi="Arial" w:cs="Arial"/>
                <w:sz w:val="20"/>
              </w:rPr>
            </w:pPr>
            <w:r w:rsidRPr="003E70A7">
              <w:rPr>
                <w:rFonts w:ascii="Arial" w:hAnsi="Arial" w:cs="Arial"/>
                <w:sz w:val="20"/>
              </w:rPr>
              <w:t>- Thỏa thuận liên danh (đối với nhà đầu tư liên danh) theo M</w:t>
            </w:r>
            <w:r w:rsidR="00D333C1" w:rsidRPr="003E70A7">
              <w:rPr>
                <w:rFonts w:ascii="Arial" w:hAnsi="Arial" w:cs="Arial"/>
                <w:sz w:val="20"/>
                <w:lang w:val="en-US"/>
              </w:rPr>
              <w:t>ẫ</w:t>
            </w:r>
            <w:r w:rsidRPr="003E70A7">
              <w:rPr>
                <w:rFonts w:ascii="Arial" w:hAnsi="Arial" w:cs="Arial"/>
                <w:sz w:val="20"/>
              </w:rPr>
              <w:t>u số 03 Chương IV - Biểu mẫu dự thầu;</w:t>
            </w:r>
          </w:p>
          <w:p w:rsidR="00D23325" w:rsidRPr="003E70A7" w:rsidRDefault="00D23325" w:rsidP="003E70A7">
            <w:pPr>
              <w:spacing w:before="120"/>
              <w:rPr>
                <w:rFonts w:ascii="Arial" w:hAnsi="Arial" w:cs="Arial"/>
                <w:sz w:val="20"/>
              </w:rPr>
            </w:pPr>
            <w:r w:rsidRPr="003E70A7">
              <w:rPr>
                <w:rFonts w:ascii="Arial" w:hAnsi="Arial" w:cs="Arial"/>
                <w:sz w:val="20"/>
              </w:rPr>
              <w:t>- Bả</w:t>
            </w:r>
            <w:r w:rsidR="00A24821" w:rsidRPr="003E70A7">
              <w:rPr>
                <w:rFonts w:ascii="Arial" w:hAnsi="Arial" w:cs="Arial"/>
                <w:sz w:val="20"/>
              </w:rPr>
              <w:t xml:space="preserve">o </w:t>
            </w:r>
            <w:r w:rsidR="00A24821" w:rsidRPr="003E70A7">
              <w:rPr>
                <w:rFonts w:ascii="Arial" w:hAnsi="Arial" w:cs="Arial"/>
                <w:sz w:val="20"/>
                <w:lang w:val="en-US"/>
              </w:rPr>
              <w:t>đ</w:t>
            </w:r>
            <w:r w:rsidRPr="003E70A7">
              <w:rPr>
                <w:rFonts w:ascii="Arial" w:hAnsi="Arial" w:cs="Arial"/>
                <w:sz w:val="20"/>
              </w:rPr>
              <w:t>ảm dự thầu theo quy định tại Mục 17 CDNĐT;</w:t>
            </w:r>
          </w:p>
          <w:p w:rsidR="00D23325" w:rsidRPr="003E70A7" w:rsidRDefault="00D23325" w:rsidP="003E70A7">
            <w:pPr>
              <w:spacing w:before="120"/>
              <w:rPr>
                <w:rFonts w:ascii="Arial" w:hAnsi="Arial" w:cs="Arial"/>
                <w:sz w:val="20"/>
              </w:rPr>
            </w:pPr>
            <w:r w:rsidRPr="003E70A7">
              <w:rPr>
                <w:rFonts w:ascii="Arial" w:hAnsi="Arial" w:cs="Arial"/>
                <w:sz w:val="20"/>
              </w:rPr>
              <w:t xml:space="preserve">- Tài liệu chứng minh tư cách hợp lệ, năng lực của nhà </w:t>
            </w:r>
            <w:r w:rsidR="00C97E3A" w:rsidRPr="003E70A7">
              <w:rPr>
                <w:rFonts w:ascii="Arial" w:hAnsi="Arial" w:cs="Arial"/>
                <w:sz w:val="20"/>
                <w:lang w:val="en-US"/>
              </w:rPr>
              <w:t>đầu</w:t>
            </w:r>
            <w:r w:rsidRPr="003E70A7">
              <w:rPr>
                <w:rFonts w:ascii="Arial" w:hAnsi="Arial" w:cs="Arial"/>
                <w:sz w:val="20"/>
              </w:rPr>
              <w:t xml:space="preserve"> tư theo quy định tại Mục 12 CDNĐT;</w:t>
            </w:r>
          </w:p>
          <w:p w:rsidR="00D23325" w:rsidRPr="003E70A7" w:rsidRDefault="00D23325" w:rsidP="003E70A7">
            <w:pPr>
              <w:spacing w:before="120"/>
              <w:rPr>
                <w:rFonts w:ascii="Arial" w:hAnsi="Arial" w:cs="Arial"/>
                <w:sz w:val="20"/>
              </w:rPr>
            </w:pPr>
            <w:r w:rsidRPr="003E70A7">
              <w:rPr>
                <w:rFonts w:ascii="Arial" w:hAnsi="Arial" w:cs="Arial"/>
                <w:sz w:val="20"/>
              </w:rPr>
              <w:t>- Đề xuất về kỹ thuật theo quy định tại Mục 13 CDNĐT.</w:t>
            </w:r>
          </w:p>
          <w:p w:rsidR="00D23325" w:rsidRPr="003E70A7" w:rsidRDefault="00D23325" w:rsidP="003E70A7">
            <w:pPr>
              <w:spacing w:before="120"/>
              <w:rPr>
                <w:rFonts w:ascii="Arial" w:hAnsi="Arial" w:cs="Arial"/>
                <w:sz w:val="20"/>
              </w:rPr>
            </w:pPr>
            <w:r w:rsidRPr="003E70A7">
              <w:rPr>
                <w:rFonts w:ascii="Arial" w:hAnsi="Arial" w:cs="Arial"/>
                <w:sz w:val="20"/>
              </w:rPr>
              <w:t>- Đề xuất về tài chính - thương mại và các bảng biểu được ghi đầy đủ thông tin theo quy định tại Mục 15 CDNĐT.</w:t>
            </w:r>
          </w:p>
          <w:p w:rsidR="00D23325" w:rsidRPr="003E70A7" w:rsidRDefault="00D23325" w:rsidP="003E70A7">
            <w:pPr>
              <w:spacing w:before="120"/>
              <w:rPr>
                <w:rFonts w:ascii="Arial" w:hAnsi="Arial" w:cs="Arial"/>
                <w:sz w:val="20"/>
              </w:rPr>
            </w:pPr>
            <w:r w:rsidRPr="003E70A7">
              <w:rPr>
                <w:rFonts w:ascii="Arial" w:hAnsi="Arial" w:cs="Arial"/>
                <w:sz w:val="20"/>
              </w:rPr>
              <w:t>10.2. Đề xuất phương án kỹ thuật thay thế trong HSDT theo quy định tại Mục 14 CDNĐT, kèm theo đề xuất về tài chính</w:t>
            </w:r>
            <w:r w:rsidR="00C047EC" w:rsidRPr="003E70A7">
              <w:rPr>
                <w:rFonts w:ascii="Arial" w:hAnsi="Arial" w:cs="Arial"/>
                <w:sz w:val="20"/>
                <w:lang w:val="en-US"/>
              </w:rPr>
              <w:t xml:space="preserve"> </w:t>
            </w:r>
            <w:r w:rsidRPr="003E70A7">
              <w:rPr>
                <w:rFonts w:ascii="Arial" w:hAnsi="Arial" w:cs="Arial"/>
                <w:sz w:val="20"/>
              </w:rPr>
              <w:t>- thương mại liên quan đến phương án kỹ thuật thay thế (nếu có).</w:t>
            </w:r>
          </w:p>
          <w:p w:rsidR="00D23325" w:rsidRPr="003E70A7" w:rsidRDefault="00D23325" w:rsidP="003E70A7">
            <w:pPr>
              <w:spacing w:before="120"/>
              <w:rPr>
                <w:rFonts w:ascii="Arial" w:hAnsi="Arial" w:cs="Arial"/>
                <w:sz w:val="20"/>
              </w:rPr>
            </w:pPr>
            <w:r w:rsidRPr="003E70A7">
              <w:rPr>
                <w:rFonts w:ascii="Arial" w:hAnsi="Arial" w:cs="Arial"/>
                <w:sz w:val="20"/>
              </w:rPr>
              <w:t xml:space="preserve">10.3. Nội dung khác nêu tại </w:t>
            </w:r>
            <w:r w:rsidRPr="003E70A7">
              <w:rPr>
                <w:rFonts w:ascii="Arial" w:hAnsi="Arial" w:cs="Arial"/>
                <w:b/>
                <w:sz w:val="20"/>
              </w:rPr>
              <w:t>BDL</w:t>
            </w:r>
            <w:r w:rsidRPr="003E70A7">
              <w:rPr>
                <w:rFonts w:ascii="Arial" w:hAnsi="Arial" w:cs="Arial"/>
                <w:sz w:val="20"/>
              </w:rPr>
              <w:t>.</w:t>
            </w:r>
          </w:p>
        </w:tc>
      </w:tr>
      <w:tr w:rsidR="00D23325" w:rsidRPr="003E70A7">
        <w:tblPrEx>
          <w:tblCellMar>
            <w:top w:w="0" w:type="dxa"/>
            <w:left w:w="0" w:type="dxa"/>
            <w:bottom w:w="0" w:type="dxa"/>
            <w:right w:w="0" w:type="dxa"/>
          </w:tblCellMar>
        </w:tblPrEx>
        <w:tc>
          <w:tcPr>
            <w:tcW w:w="1240" w:type="pct"/>
            <w:shd w:val="clear" w:color="auto" w:fill="auto"/>
          </w:tcPr>
          <w:p w:rsidR="00D23325" w:rsidRPr="003E70A7" w:rsidRDefault="00D23325" w:rsidP="003E70A7">
            <w:pPr>
              <w:spacing w:before="120"/>
              <w:rPr>
                <w:rFonts w:ascii="Arial" w:hAnsi="Arial" w:cs="Arial"/>
                <w:b/>
                <w:sz w:val="20"/>
              </w:rPr>
            </w:pPr>
            <w:r w:rsidRPr="003E70A7">
              <w:rPr>
                <w:rFonts w:ascii="Arial" w:hAnsi="Arial" w:cs="Arial"/>
                <w:b/>
                <w:sz w:val="20"/>
              </w:rPr>
              <w:t>11. Đơn dự</w:t>
            </w:r>
            <w:r w:rsidR="000C6D8F" w:rsidRPr="003E70A7">
              <w:rPr>
                <w:rFonts w:ascii="Arial" w:hAnsi="Arial" w:cs="Arial"/>
                <w:b/>
                <w:sz w:val="20"/>
                <w:lang w:val="en-US"/>
              </w:rPr>
              <w:t xml:space="preserve"> </w:t>
            </w:r>
            <w:r w:rsidRPr="003E70A7">
              <w:rPr>
                <w:rFonts w:ascii="Arial" w:hAnsi="Arial" w:cs="Arial"/>
                <w:b/>
                <w:sz w:val="20"/>
              </w:rPr>
              <w:t>th</w:t>
            </w:r>
            <w:r w:rsidR="000C6D8F" w:rsidRPr="003E70A7">
              <w:rPr>
                <w:rFonts w:ascii="Arial" w:hAnsi="Arial" w:cs="Arial"/>
                <w:b/>
                <w:sz w:val="20"/>
                <w:lang w:val="en-US"/>
              </w:rPr>
              <w:t>ầ</w:t>
            </w:r>
            <w:r w:rsidRPr="003E70A7">
              <w:rPr>
                <w:rFonts w:ascii="Arial" w:hAnsi="Arial" w:cs="Arial"/>
                <w:b/>
                <w:sz w:val="20"/>
              </w:rPr>
              <w:t>u</w:t>
            </w:r>
          </w:p>
        </w:tc>
        <w:tc>
          <w:tcPr>
            <w:tcW w:w="3760" w:type="pct"/>
            <w:shd w:val="clear" w:color="auto" w:fill="auto"/>
          </w:tcPr>
          <w:p w:rsidR="00D23325" w:rsidRPr="003E70A7" w:rsidRDefault="00D23325" w:rsidP="003E70A7">
            <w:pPr>
              <w:spacing w:before="120"/>
              <w:rPr>
                <w:rFonts w:ascii="Arial" w:hAnsi="Arial" w:cs="Arial"/>
                <w:sz w:val="20"/>
              </w:rPr>
            </w:pPr>
            <w:r w:rsidRPr="003E70A7">
              <w:rPr>
                <w:rFonts w:ascii="Arial" w:hAnsi="Arial" w:cs="Arial"/>
                <w:sz w:val="20"/>
              </w:rPr>
              <w:t>11.1. Đối với nhà đầu tư độc lập, đơn dự thầu phải được được ký tên và đóng dấu (nếu có) bởi đại diện hợp pháp của nhà đầu tư.</w:t>
            </w:r>
          </w:p>
          <w:p w:rsidR="00D23325" w:rsidRPr="003E70A7" w:rsidRDefault="00D23325" w:rsidP="003E70A7">
            <w:pPr>
              <w:spacing w:before="120"/>
              <w:rPr>
                <w:rFonts w:ascii="Arial" w:hAnsi="Arial" w:cs="Arial"/>
                <w:sz w:val="20"/>
              </w:rPr>
            </w:pPr>
            <w:r w:rsidRPr="003E70A7">
              <w:rPr>
                <w:rFonts w:ascii="Arial" w:hAnsi="Arial" w:cs="Arial"/>
                <w:sz w:val="20"/>
              </w:rPr>
              <w:t>Đại diện hợp pháp của nh</w:t>
            </w:r>
            <w:r w:rsidR="00476888" w:rsidRPr="003E70A7">
              <w:rPr>
                <w:rFonts w:ascii="Arial" w:hAnsi="Arial" w:cs="Arial"/>
                <w:sz w:val="20"/>
                <w:lang w:val="en-US"/>
              </w:rPr>
              <w:t xml:space="preserve">à </w:t>
            </w:r>
            <w:r w:rsidRPr="003E70A7">
              <w:rPr>
                <w:rFonts w:ascii="Arial" w:hAnsi="Arial" w:cs="Arial"/>
                <w:sz w:val="20"/>
              </w:rPr>
              <w:t>đầu tư là người đại diện theo pháp luật của nhà đầu tư hoặc người được người đại diện theo pháp luật của nhà đầu tư ủy quyền.</w:t>
            </w:r>
          </w:p>
          <w:p w:rsidR="00D23325" w:rsidRPr="003E70A7" w:rsidRDefault="00D23325" w:rsidP="003E70A7">
            <w:pPr>
              <w:spacing w:before="120"/>
              <w:rPr>
                <w:rFonts w:ascii="Arial" w:hAnsi="Arial" w:cs="Arial"/>
                <w:sz w:val="20"/>
              </w:rPr>
            </w:pPr>
            <w:r w:rsidRPr="003E70A7">
              <w:rPr>
                <w:rFonts w:ascii="Arial" w:hAnsi="Arial" w:cs="Arial"/>
                <w:sz w:val="20"/>
              </w:rPr>
              <w:t>Trường hợp người đại diện theo pháp luật của nhà đầu tư ủy quyền cho cấp dưới thì phải gửi kèm theo Giấy ủy quyền theo M</w:t>
            </w:r>
            <w:r w:rsidR="00995281" w:rsidRPr="003E70A7">
              <w:rPr>
                <w:rFonts w:ascii="Arial" w:hAnsi="Arial" w:cs="Arial"/>
                <w:sz w:val="20"/>
                <w:lang w:val="en-US"/>
              </w:rPr>
              <w:t>ẫ</w:t>
            </w:r>
            <w:r w:rsidRPr="003E70A7">
              <w:rPr>
                <w:rFonts w:ascii="Arial" w:hAnsi="Arial" w:cs="Arial"/>
                <w:sz w:val="20"/>
              </w:rPr>
              <w:t>u số 02 Chương IV - Biểu mẫu dự</w:t>
            </w:r>
            <w:r w:rsidR="00555B42" w:rsidRPr="003E70A7">
              <w:rPr>
                <w:rFonts w:ascii="Arial" w:hAnsi="Arial" w:cs="Arial"/>
                <w:sz w:val="20"/>
              </w:rPr>
              <w:t xml:space="preserve"> th</w:t>
            </w:r>
            <w:r w:rsidR="00555B42" w:rsidRPr="003E70A7">
              <w:rPr>
                <w:rFonts w:ascii="Arial" w:hAnsi="Arial" w:cs="Arial"/>
                <w:sz w:val="20"/>
                <w:lang w:val="en-US"/>
              </w:rPr>
              <w:t>ầ</w:t>
            </w:r>
            <w:r w:rsidRPr="003E70A7">
              <w:rPr>
                <w:rFonts w:ascii="Arial" w:hAnsi="Arial" w:cs="Arial"/>
                <w:sz w:val="20"/>
              </w:rPr>
              <w:t>u; trường hợp tại điều lệ công ty hoặc tại các tài liệu khác liên quan có phân công trách nhiệm cho cấp dưới thì phải gửi kèm theo các văn bản này (không cần lập Giấy ủy quyền theo M</w:t>
            </w:r>
            <w:r w:rsidR="007823AF" w:rsidRPr="003E70A7">
              <w:rPr>
                <w:rFonts w:ascii="Arial" w:hAnsi="Arial" w:cs="Arial"/>
                <w:sz w:val="20"/>
                <w:lang w:val="en-US"/>
              </w:rPr>
              <w:t>ẫ</w:t>
            </w:r>
            <w:r w:rsidRPr="003E70A7">
              <w:rPr>
                <w:rFonts w:ascii="Arial" w:hAnsi="Arial" w:cs="Arial"/>
                <w:sz w:val="20"/>
              </w:rPr>
              <w:t>u số 02 Chương IV - Biểu mẫu dự thầu). Bản gốc giấy ủ</w:t>
            </w:r>
            <w:r w:rsidR="00F46DBA" w:rsidRPr="003E70A7">
              <w:rPr>
                <w:rFonts w:ascii="Arial" w:hAnsi="Arial" w:cs="Arial"/>
                <w:sz w:val="20"/>
                <w:lang w:val="en-US"/>
              </w:rPr>
              <w:t>y</w:t>
            </w:r>
            <w:r w:rsidRPr="003E70A7">
              <w:rPr>
                <w:rFonts w:ascii="Arial" w:hAnsi="Arial" w:cs="Arial"/>
                <w:sz w:val="20"/>
              </w:rPr>
              <w:t xml:space="preserve"> quyền (lập theo M</w:t>
            </w:r>
            <w:r w:rsidR="00FB4DD6" w:rsidRPr="003E70A7">
              <w:rPr>
                <w:rFonts w:ascii="Arial" w:hAnsi="Arial" w:cs="Arial"/>
                <w:sz w:val="20"/>
                <w:lang w:val="en-US"/>
              </w:rPr>
              <w:t>ẫ</w:t>
            </w:r>
            <w:r w:rsidRPr="003E70A7">
              <w:rPr>
                <w:rFonts w:ascii="Arial" w:hAnsi="Arial" w:cs="Arial"/>
                <w:sz w:val="20"/>
              </w:rPr>
              <w:t xml:space="preserve">u số 02 Chương IV - Biểu mẫu dự thầu) phải </w:t>
            </w:r>
            <w:r w:rsidR="00ED5009" w:rsidRPr="003E70A7">
              <w:rPr>
                <w:rFonts w:ascii="Arial" w:hAnsi="Arial" w:cs="Arial"/>
                <w:sz w:val="20"/>
                <w:lang w:val="en-US"/>
              </w:rPr>
              <w:t>đ</w:t>
            </w:r>
            <w:r w:rsidRPr="003E70A7">
              <w:rPr>
                <w:rFonts w:ascii="Arial" w:hAnsi="Arial" w:cs="Arial"/>
                <w:sz w:val="20"/>
              </w:rPr>
              <w:t>ược gửi cho bên mời thầu cùng với đơn dự th</w:t>
            </w:r>
            <w:r w:rsidR="0032008F" w:rsidRPr="003E70A7">
              <w:rPr>
                <w:rFonts w:ascii="Arial" w:hAnsi="Arial" w:cs="Arial"/>
                <w:sz w:val="20"/>
                <w:lang w:val="en-US"/>
              </w:rPr>
              <w:t>ầ</w:t>
            </w:r>
            <w:r w:rsidRPr="003E70A7">
              <w:rPr>
                <w:rFonts w:ascii="Arial" w:hAnsi="Arial" w:cs="Arial"/>
                <w:sz w:val="20"/>
              </w:rPr>
              <w:t>u.</w:t>
            </w:r>
          </w:p>
          <w:p w:rsidR="003B1C17" w:rsidRPr="003E70A7" w:rsidRDefault="00D23325" w:rsidP="003E70A7">
            <w:pPr>
              <w:spacing w:before="120"/>
              <w:rPr>
                <w:rFonts w:ascii="Arial" w:hAnsi="Arial" w:cs="Arial"/>
                <w:sz w:val="20"/>
              </w:rPr>
            </w:pPr>
            <w:r w:rsidRPr="003E70A7">
              <w:rPr>
                <w:rFonts w:ascii="Arial" w:hAnsi="Arial" w:cs="Arial"/>
                <w:sz w:val="20"/>
              </w:rPr>
              <w:t>11.2. Đối với nhà đầu tư liên danh, đơn dự thầu phải đượ</w:t>
            </w:r>
            <w:r w:rsidR="006257D3" w:rsidRPr="003E70A7">
              <w:rPr>
                <w:rFonts w:ascii="Arial" w:hAnsi="Arial" w:cs="Arial"/>
                <w:sz w:val="20"/>
              </w:rPr>
              <w:t>c</w:t>
            </w:r>
            <w:r w:rsidR="003B1C17" w:rsidRPr="003E70A7">
              <w:rPr>
                <w:rFonts w:ascii="Arial" w:hAnsi="Arial" w:cs="Arial"/>
                <w:sz w:val="20"/>
                <w:lang w:val="en-US"/>
              </w:rPr>
              <w:t xml:space="preserve"> </w:t>
            </w:r>
            <w:r w:rsidR="003B1C17" w:rsidRPr="003E70A7">
              <w:rPr>
                <w:rFonts w:ascii="Arial" w:hAnsi="Arial" w:cs="Arial"/>
                <w:sz w:val="20"/>
              </w:rPr>
              <w:t>đại diện hợp pháp của từng thành viên liên danh hoặc của thành viên theo phân công trách nhiệm trong thỏa thuận liên danh ký tên, đóng dấu (nếu có).</w:t>
            </w:r>
          </w:p>
          <w:p w:rsidR="00D23325" w:rsidRPr="003E70A7" w:rsidRDefault="003B1C17" w:rsidP="003E70A7">
            <w:pPr>
              <w:spacing w:before="120"/>
              <w:rPr>
                <w:rFonts w:ascii="Arial" w:hAnsi="Arial" w:cs="Arial"/>
                <w:sz w:val="20"/>
                <w:lang w:val="en-US"/>
              </w:rPr>
            </w:pPr>
            <w:r w:rsidRPr="003E70A7">
              <w:rPr>
                <w:rFonts w:ascii="Arial" w:hAnsi="Arial" w:cs="Arial"/>
                <w:sz w:val="20"/>
              </w:rPr>
              <w:t>Đại diện h</w:t>
            </w:r>
            <w:r w:rsidR="00B502C5" w:rsidRPr="003E70A7">
              <w:rPr>
                <w:rFonts w:ascii="Arial" w:hAnsi="Arial" w:cs="Arial"/>
                <w:sz w:val="20"/>
                <w:lang w:val="en-US"/>
              </w:rPr>
              <w:t>ợ</w:t>
            </w:r>
            <w:r w:rsidRPr="003E70A7">
              <w:rPr>
                <w:rFonts w:ascii="Arial" w:hAnsi="Arial" w:cs="Arial"/>
                <w:sz w:val="20"/>
              </w:rPr>
              <w:t>p pháp của thành viên liên danh là người đại diện theo pháp luật hoặc người được đại diện theo pháp luật ủy quyền. Trường hợp ủy quyền, thực hiện tương tự nhà đầu tư độc lập theo quy định tại Mục 11.1 CDNĐT.</w:t>
            </w:r>
          </w:p>
        </w:tc>
      </w:tr>
      <w:tr w:rsidR="005F42F6" w:rsidRPr="003E70A7">
        <w:tblPrEx>
          <w:tblCellMar>
            <w:top w:w="0" w:type="dxa"/>
            <w:left w:w="0" w:type="dxa"/>
            <w:bottom w:w="0" w:type="dxa"/>
            <w:right w:w="0" w:type="dxa"/>
          </w:tblCellMar>
        </w:tblPrEx>
        <w:tc>
          <w:tcPr>
            <w:tcW w:w="1240" w:type="pct"/>
            <w:shd w:val="clear" w:color="auto" w:fill="auto"/>
          </w:tcPr>
          <w:p w:rsidR="005F42F6" w:rsidRPr="003E70A7" w:rsidRDefault="005F42F6" w:rsidP="003E70A7">
            <w:pPr>
              <w:spacing w:before="120"/>
              <w:rPr>
                <w:rFonts w:ascii="Arial" w:hAnsi="Arial" w:cs="Arial"/>
                <w:b/>
                <w:sz w:val="20"/>
              </w:rPr>
            </w:pPr>
            <w:r w:rsidRPr="003E70A7">
              <w:rPr>
                <w:rFonts w:ascii="Arial" w:hAnsi="Arial" w:cs="Arial"/>
                <w:b/>
                <w:sz w:val="20"/>
              </w:rPr>
              <w:t xml:space="preserve">12. Tài </w:t>
            </w:r>
            <w:r w:rsidR="00693508" w:rsidRPr="003E70A7">
              <w:rPr>
                <w:rFonts w:ascii="Arial" w:hAnsi="Arial" w:cs="Arial"/>
                <w:b/>
                <w:sz w:val="20"/>
                <w:lang w:val="en-US"/>
              </w:rPr>
              <w:t>liệu</w:t>
            </w:r>
            <w:r w:rsidRPr="003E70A7">
              <w:rPr>
                <w:rFonts w:ascii="Arial" w:hAnsi="Arial" w:cs="Arial"/>
                <w:b/>
                <w:sz w:val="20"/>
              </w:rPr>
              <w:t xml:space="preserve"> chứng minh tư cách hợp lệ, năng lực của nh</w:t>
            </w:r>
            <w:r w:rsidR="00EA5B9D" w:rsidRPr="003E70A7">
              <w:rPr>
                <w:rFonts w:ascii="Arial" w:hAnsi="Arial" w:cs="Arial"/>
                <w:b/>
                <w:sz w:val="20"/>
                <w:lang w:val="en-US"/>
              </w:rPr>
              <w:t>à</w:t>
            </w:r>
            <w:r w:rsidRPr="003E70A7">
              <w:rPr>
                <w:rFonts w:ascii="Arial" w:hAnsi="Arial" w:cs="Arial"/>
                <w:b/>
                <w:sz w:val="20"/>
              </w:rPr>
              <w:t xml:space="preserve"> đầu tư</w:t>
            </w:r>
          </w:p>
        </w:tc>
        <w:tc>
          <w:tcPr>
            <w:tcW w:w="3760" w:type="pct"/>
            <w:shd w:val="clear" w:color="auto" w:fill="auto"/>
            <w:vAlign w:val="bottom"/>
          </w:tcPr>
          <w:p w:rsidR="005F42F6" w:rsidRPr="003E70A7" w:rsidRDefault="005F42F6" w:rsidP="003E70A7">
            <w:pPr>
              <w:spacing w:before="120"/>
              <w:rPr>
                <w:rFonts w:ascii="Arial" w:hAnsi="Arial" w:cs="Arial"/>
                <w:sz w:val="20"/>
              </w:rPr>
            </w:pPr>
            <w:r w:rsidRPr="003E70A7">
              <w:rPr>
                <w:rFonts w:ascii="Arial" w:hAnsi="Arial" w:cs="Arial"/>
                <w:sz w:val="20"/>
              </w:rPr>
              <w:t xml:space="preserve">12.1. Tài liệu chứng minh tư cách hợp lệ của nhà đầu tư theo quy định tại </w:t>
            </w:r>
            <w:r w:rsidRPr="003E70A7">
              <w:rPr>
                <w:rFonts w:ascii="Arial" w:hAnsi="Arial" w:cs="Arial"/>
                <w:b/>
                <w:sz w:val="20"/>
              </w:rPr>
              <w:t>BDL</w:t>
            </w:r>
            <w:r w:rsidRPr="003E70A7">
              <w:rPr>
                <w:rFonts w:ascii="Arial" w:hAnsi="Arial" w:cs="Arial"/>
                <w:sz w:val="20"/>
              </w:rPr>
              <w:t>.</w:t>
            </w:r>
          </w:p>
          <w:p w:rsidR="005F42F6" w:rsidRPr="003E70A7" w:rsidRDefault="005F42F6" w:rsidP="003E70A7">
            <w:pPr>
              <w:spacing w:before="120"/>
              <w:rPr>
                <w:rFonts w:ascii="Arial" w:hAnsi="Arial" w:cs="Arial"/>
                <w:sz w:val="20"/>
              </w:rPr>
            </w:pPr>
            <w:r w:rsidRPr="003E70A7">
              <w:rPr>
                <w:rFonts w:ascii="Arial" w:hAnsi="Arial" w:cs="Arial"/>
                <w:sz w:val="20"/>
              </w:rPr>
              <w:t>12.2. Tài liệu chứng minh năng lực của nhà đầu tư gồm:</w:t>
            </w:r>
          </w:p>
          <w:p w:rsidR="005F42F6" w:rsidRPr="003E70A7" w:rsidRDefault="005F42F6" w:rsidP="003E70A7">
            <w:pPr>
              <w:spacing w:before="120"/>
              <w:rPr>
                <w:rFonts w:ascii="Arial" w:hAnsi="Arial" w:cs="Arial"/>
                <w:sz w:val="20"/>
              </w:rPr>
            </w:pPr>
            <w:r w:rsidRPr="003E70A7">
              <w:rPr>
                <w:rFonts w:ascii="Arial" w:hAnsi="Arial" w:cs="Arial"/>
                <w:sz w:val="20"/>
              </w:rPr>
              <w:t>a) N</w:t>
            </w:r>
            <w:r w:rsidR="008D7F3E" w:rsidRPr="003E70A7">
              <w:rPr>
                <w:rFonts w:ascii="Arial" w:hAnsi="Arial" w:cs="Arial"/>
                <w:sz w:val="20"/>
                <w:lang w:val="en-US"/>
              </w:rPr>
              <w:t>ă</w:t>
            </w:r>
            <w:r w:rsidRPr="003E70A7">
              <w:rPr>
                <w:rFonts w:ascii="Arial" w:hAnsi="Arial" w:cs="Arial"/>
                <w:sz w:val="20"/>
              </w:rPr>
              <w:t>ng lực của nhà đầu tư được kê khai theo các M</w:t>
            </w:r>
            <w:r w:rsidR="00D96138" w:rsidRPr="003E70A7">
              <w:rPr>
                <w:rFonts w:ascii="Arial" w:hAnsi="Arial" w:cs="Arial"/>
                <w:sz w:val="20"/>
                <w:lang w:val="en-US"/>
              </w:rPr>
              <w:t>ẫ</w:t>
            </w:r>
            <w:r w:rsidRPr="003E70A7">
              <w:rPr>
                <w:rFonts w:ascii="Arial" w:hAnsi="Arial" w:cs="Arial"/>
                <w:sz w:val="20"/>
              </w:rPr>
              <w:t xml:space="preserve">u tại Chương IV - Biểu mẫu dự thầu. Trường hợp đồng tiền nêu trong các tài liệu chứng minh năng lực không phải đồng tiền dùng để đánh giá theo quy định tại </w:t>
            </w:r>
            <w:r w:rsidRPr="003E70A7">
              <w:rPr>
                <w:rFonts w:ascii="Arial" w:hAnsi="Arial" w:cs="Arial"/>
                <w:b/>
                <w:sz w:val="20"/>
              </w:rPr>
              <w:t>BDL</w:t>
            </w:r>
            <w:r w:rsidRPr="003E70A7">
              <w:rPr>
                <w:rFonts w:ascii="Arial" w:hAnsi="Arial" w:cs="Arial"/>
                <w:sz w:val="20"/>
              </w:rPr>
              <w:t xml:space="preserve"> thì khi lập HSDT, nhà đầu tư phải quy đ</w:t>
            </w:r>
            <w:r w:rsidR="00255438" w:rsidRPr="003E70A7">
              <w:rPr>
                <w:rFonts w:ascii="Arial" w:hAnsi="Arial" w:cs="Arial"/>
                <w:sz w:val="20"/>
                <w:lang w:val="en-US"/>
              </w:rPr>
              <w:t>ổ</w:t>
            </w:r>
            <w:r w:rsidRPr="003E70A7">
              <w:rPr>
                <w:rFonts w:ascii="Arial" w:hAnsi="Arial" w:cs="Arial"/>
                <w:sz w:val="20"/>
              </w:rPr>
              <w:t xml:space="preserve">i về đồng tiền tương ứng </w:t>
            </w:r>
            <w:r w:rsidRPr="003E70A7">
              <w:rPr>
                <w:rFonts w:ascii="Arial" w:hAnsi="Arial" w:cs="Arial"/>
                <w:sz w:val="20"/>
              </w:rPr>
              <w:lastRenderedPageBreak/>
              <w:t xml:space="preserve">theo quy định tại Mục này để làm cơ sở đánh giá HSDT; trường hợp không có tỷ giá trực tiếp giữa các loại đồng tiền nêu trong các tài liệu chứng minh năng lực và đồng tiền dùng để đánh giá thì nhà đầu tư sử dụng đồng tiền trung gian theo quy định tại </w:t>
            </w:r>
            <w:r w:rsidRPr="003E70A7">
              <w:rPr>
                <w:rFonts w:ascii="Arial" w:hAnsi="Arial" w:cs="Arial"/>
                <w:b/>
                <w:sz w:val="20"/>
              </w:rPr>
              <w:t>BDL</w:t>
            </w:r>
            <w:r w:rsidRPr="003E70A7">
              <w:rPr>
                <w:rFonts w:ascii="Arial" w:hAnsi="Arial" w:cs="Arial"/>
                <w:sz w:val="20"/>
              </w:rPr>
              <w:t xml:space="preserve"> để làm cơ sở quy đ</w:t>
            </w:r>
            <w:r w:rsidR="009A346E" w:rsidRPr="003E70A7">
              <w:rPr>
                <w:rFonts w:ascii="Arial" w:hAnsi="Arial" w:cs="Arial"/>
                <w:sz w:val="20"/>
                <w:lang w:val="en-US"/>
              </w:rPr>
              <w:t>ổ</w:t>
            </w:r>
            <w:r w:rsidRPr="003E70A7">
              <w:rPr>
                <w:rFonts w:ascii="Arial" w:hAnsi="Arial" w:cs="Arial"/>
                <w:sz w:val="20"/>
              </w:rPr>
              <w:t>i và kê khai tr</w:t>
            </w:r>
            <w:r w:rsidR="00E94E07" w:rsidRPr="003E70A7">
              <w:rPr>
                <w:rFonts w:ascii="Arial" w:hAnsi="Arial" w:cs="Arial"/>
                <w:sz w:val="20"/>
                <w:lang w:val="en-US"/>
              </w:rPr>
              <w:t>o</w:t>
            </w:r>
            <w:r w:rsidRPr="003E70A7">
              <w:rPr>
                <w:rFonts w:ascii="Arial" w:hAnsi="Arial" w:cs="Arial"/>
                <w:sz w:val="20"/>
              </w:rPr>
              <w:t>ng HSDT.</w:t>
            </w:r>
          </w:p>
          <w:p w:rsidR="005F42F6" w:rsidRPr="003E70A7" w:rsidRDefault="005F42F6" w:rsidP="003E70A7">
            <w:pPr>
              <w:spacing w:before="120"/>
              <w:rPr>
                <w:rFonts w:ascii="Arial" w:hAnsi="Arial" w:cs="Arial"/>
                <w:sz w:val="20"/>
              </w:rPr>
            </w:pPr>
            <w:r w:rsidRPr="003E70A7">
              <w:rPr>
                <w:rFonts w:ascii="Arial" w:hAnsi="Arial" w:cs="Arial"/>
                <w:sz w:val="20"/>
              </w:rPr>
              <w:t xml:space="preserve">12.3. Các tài liệu khác theo quy định tại </w:t>
            </w:r>
            <w:r w:rsidRPr="003E70A7">
              <w:rPr>
                <w:rFonts w:ascii="Arial" w:hAnsi="Arial" w:cs="Arial"/>
                <w:b/>
                <w:sz w:val="20"/>
              </w:rPr>
              <w:t>BDL</w:t>
            </w:r>
            <w:r w:rsidRPr="003E70A7">
              <w:rPr>
                <w:rFonts w:ascii="Arial" w:hAnsi="Arial" w:cs="Arial"/>
                <w:sz w:val="20"/>
              </w:rPr>
              <w:t>.</w:t>
            </w:r>
          </w:p>
        </w:tc>
      </w:tr>
      <w:tr w:rsidR="005F42F6" w:rsidRPr="003E70A7">
        <w:tblPrEx>
          <w:tblCellMar>
            <w:top w:w="0" w:type="dxa"/>
            <w:left w:w="0" w:type="dxa"/>
            <w:bottom w:w="0" w:type="dxa"/>
            <w:right w:w="0" w:type="dxa"/>
          </w:tblCellMar>
        </w:tblPrEx>
        <w:tc>
          <w:tcPr>
            <w:tcW w:w="1240" w:type="pct"/>
            <w:shd w:val="clear" w:color="auto" w:fill="auto"/>
          </w:tcPr>
          <w:p w:rsidR="005F42F6" w:rsidRPr="003E70A7" w:rsidRDefault="005F42F6" w:rsidP="003E70A7">
            <w:pPr>
              <w:spacing w:before="120"/>
              <w:rPr>
                <w:rFonts w:ascii="Arial" w:hAnsi="Arial" w:cs="Arial"/>
                <w:b/>
                <w:sz w:val="20"/>
              </w:rPr>
            </w:pPr>
            <w:r w:rsidRPr="003E70A7">
              <w:rPr>
                <w:rFonts w:ascii="Arial" w:hAnsi="Arial" w:cs="Arial"/>
                <w:b/>
                <w:sz w:val="20"/>
              </w:rPr>
              <w:lastRenderedPageBreak/>
              <w:t>13. Đề xuất về kỹ thuật</w:t>
            </w:r>
          </w:p>
        </w:tc>
        <w:tc>
          <w:tcPr>
            <w:tcW w:w="3760" w:type="pct"/>
            <w:shd w:val="clear" w:color="auto" w:fill="auto"/>
          </w:tcPr>
          <w:p w:rsidR="005F42F6" w:rsidRPr="003E70A7" w:rsidRDefault="005F42F6" w:rsidP="003E70A7">
            <w:pPr>
              <w:spacing w:before="120"/>
              <w:rPr>
                <w:rFonts w:ascii="Arial" w:hAnsi="Arial" w:cs="Arial"/>
                <w:sz w:val="20"/>
              </w:rPr>
            </w:pPr>
            <w:r w:rsidRPr="003E70A7">
              <w:rPr>
                <w:rFonts w:ascii="Arial" w:hAnsi="Arial" w:cs="Arial"/>
                <w:sz w:val="20"/>
              </w:rPr>
              <w:t xml:space="preserve">Trong HSDT, nhà đầu tư phải nộp một đề xuất về kỹ thuật gồm các nội dung theo quy định tại </w:t>
            </w:r>
            <w:r w:rsidRPr="003E70A7">
              <w:rPr>
                <w:rFonts w:ascii="Arial" w:hAnsi="Arial" w:cs="Arial"/>
                <w:b/>
                <w:sz w:val="20"/>
              </w:rPr>
              <w:t>BDL</w:t>
            </w:r>
            <w:r w:rsidRPr="003E70A7">
              <w:rPr>
                <w:rFonts w:ascii="Arial" w:hAnsi="Arial" w:cs="Arial"/>
                <w:sz w:val="20"/>
              </w:rPr>
              <w:t xml:space="preserve"> và bất kỳ thông tin nào khác theo quy định tại Chương IV - Biểu mẫu dự thầu.</w:t>
            </w:r>
          </w:p>
        </w:tc>
      </w:tr>
      <w:tr w:rsidR="005F42F6" w:rsidRPr="003E70A7">
        <w:tblPrEx>
          <w:tblCellMar>
            <w:top w:w="0" w:type="dxa"/>
            <w:left w:w="0" w:type="dxa"/>
            <w:bottom w:w="0" w:type="dxa"/>
            <w:right w:w="0" w:type="dxa"/>
          </w:tblCellMar>
        </w:tblPrEx>
        <w:tc>
          <w:tcPr>
            <w:tcW w:w="1240" w:type="pct"/>
            <w:shd w:val="clear" w:color="auto" w:fill="auto"/>
          </w:tcPr>
          <w:p w:rsidR="005F42F6" w:rsidRPr="003E70A7" w:rsidRDefault="005F42F6" w:rsidP="003E70A7">
            <w:pPr>
              <w:spacing w:before="120"/>
              <w:rPr>
                <w:rFonts w:ascii="Arial" w:hAnsi="Arial" w:cs="Arial"/>
                <w:b/>
                <w:sz w:val="20"/>
              </w:rPr>
            </w:pPr>
            <w:r w:rsidRPr="003E70A7">
              <w:rPr>
                <w:rFonts w:ascii="Arial" w:hAnsi="Arial" w:cs="Arial"/>
                <w:b/>
                <w:sz w:val="20"/>
              </w:rPr>
              <w:t>14. Đề xuất phương án kỹ thuật thay thế trong HSDT</w:t>
            </w:r>
          </w:p>
        </w:tc>
        <w:tc>
          <w:tcPr>
            <w:tcW w:w="3760" w:type="pct"/>
            <w:shd w:val="clear" w:color="auto" w:fill="auto"/>
            <w:vAlign w:val="bottom"/>
          </w:tcPr>
          <w:p w:rsidR="005F42F6" w:rsidRPr="003E70A7" w:rsidRDefault="005F42F6" w:rsidP="003E70A7">
            <w:pPr>
              <w:spacing w:before="120"/>
              <w:rPr>
                <w:rFonts w:ascii="Arial" w:hAnsi="Arial" w:cs="Arial"/>
                <w:sz w:val="20"/>
              </w:rPr>
            </w:pPr>
            <w:r w:rsidRPr="003E70A7">
              <w:rPr>
                <w:rFonts w:ascii="Arial" w:hAnsi="Arial" w:cs="Arial"/>
                <w:sz w:val="20"/>
              </w:rPr>
              <w:t>14.1. Nhà đầu tư được đề xuất phương án kỹ thuật thay thế ngoài phương án n</w:t>
            </w:r>
            <w:r w:rsidR="00B908AD" w:rsidRPr="003E70A7">
              <w:rPr>
                <w:rFonts w:ascii="Arial" w:hAnsi="Arial" w:cs="Arial"/>
                <w:sz w:val="20"/>
                <w:lang w:val="en-US"/>
              </w:rPr>
              <w:t>ê</w:t>
            </w:r>
            <w:r w:rsidRPr="003E70A7">
              <w:rPr>
                <w:rFonts w:ascii="Arial" w:hAnsi="Arial" w:cs="Arial"/>
                <w:sz w:val="20"/>
              </w:rPr>
              <w:t>u trong báo cáo nghiên cứu khả thi, báo cáo kinh tế - kỹ thuật đầu tư xây dựng được phê duyệt.</w:t>
            </w:r>
          </w:p>
          <w:p w:rsidR="005F42F6" w:rsidRPr="003E70A7" w:rsidRDefault="005F42F6" w:rsidP="003E70A7">
            <w:pPr>
              <w:spacing w:before="120"/>
              <w:rPr>
                <w:rFonts w:ascii="Arial" w:hAnsi="Arial" w:cs="Arial"/>
                <w:sz w:val="20"/>
              </w:rPr>
            </w:pPr>
            <w:r w:rsidRPr="003E70A7">
              <w:rPr>
                <w:rFonts w:ascii="Arial" w:hAnsi="Arial" w:cs="Arial"/>
                <w:sz w:val="20"/>
              </w:rPr>
              <w:t>14.2. Nhà đầu tư phải cung cấp tất cả thông tin cần thiết để bên mời thầu có thể đánh giá phương án kỹ thuật thay thế.</w:t>
            </w:r>
          </w:p>
        </w:tc>
      </w:tr>
      <w:tr w:rsidR="005F42F6" w:rsidRPr="003E70A7">
        <w:tblPrEx>
          <w:tblCellMar>
            <w:top w:w="0" w:type="dxa"/>
            <w:left w:w="0" w:type="dxa"/>
            <w:bottom w:w="0" w:type="dxa"/>
            <w:right w:w="0" w:type="dxa"/>
          </w:tblCellMar>
        </w:tblPrEx>
        <w:tc>
          <w:tcPr>
            <w:tcW w:w="1240" w:type="pct"/>
            <w:shd w:val="clear" w:color="auto" w:fill="auto"/>
          </w:tcPr>
          <w:p w:rsidR="005F42F6" w:rsidRPr="003E70A7" w:rsidRDefault="005F42F6" w:rsidP="003E70A7">
            <w:pPr>
              <w:spacing w:before="120"/>
              <w:rPr>
                <w:rFonts w:ascii="Arial" w:hAnsi="Arial" w:cs="Arial"/>
                <w:b/>
                <w:sz w:val="20"/>
              </w:rPr>
            </w:pPr>
            <w:r w:rsidRPr="003E70A7">
              <w:rPr>
                <w:rFonts w:ascii="Arial" w:hAnsi="Arial" w:cs="Arial"/>
                <w:b/>
                <w:sz w:val="20"/>
              </w:rPr>
              <w:t>15. Đề xuất về tài chính - thương mại</w:t>
            </w:r>
          </w:p>
        </w:tc>
        <w:tc>
          <w:tcPr>
            <w:tcW w:w="3760" w:type="pct"/>
            <w:shd w:val="clear" w:color="auto" w:fill="auto"/>
            <w:vAlign w:val="bottom"/>
          </w:tcPr>
          <w:p w:rsidR="005F42F6" w:rsidRPr="003E70A7" w:rsidRDefault="005F42F6" w:rsidP="003E70A7">
            <w:pPr>
              <w:spacing w:before="120"/>
              <w:rPr>
                <w:rFonts w:ascii="Arial" w:hAnsi="Arial" w:cs="Arial"/>
                <w:sz w:val="20"/>
              </w:rPr>
            </w:pPr>
            <w:r w:rsidRPr="003E70A7">
              <w:rPr>
                <w:rFonts w:ascii="Arial" w:hAnsi="Arial" w:cs="Arial"/>
                <w:sz w:val="20"/>
              </w:rPr>
              <w:t xml:space="preserve">15.1. Trong HSDT, nhà đầu tư phải nộp một đề xuất về tài chính - thương mại gồm các nội dung theo quy định tại </w:t>
            </w:r>
            <w:r w:rsidRPr="003E70A7">
              <w:rPr>
                <w:rFonts w:ascii="Arial" w:hAnsi="Arial" w:cs="Arial"/>
                <w:b/>
                <w:sz w:val="20"/>
              </w:rPr>
              <w:t>BDL</w:t>
            </w:r>
            <w:r w:rsidRPr="003E70A7">
              <w:rPr>
                <w:rFonts w:ascii="Arial" w:hAnsi="Arial" w:cs="Arial"/>
                <w:sz w:val="20"/>
              </w:rPr>
              <w:t xml:space="preserve"> và bất kỳ thông tin nào khác theo quy định tại Chương IV - Biểu mẫu dự thầu.</w:t>
            </w:r>
          </w:p>
          <w:p w:rsidR="005F42F6" w:rsidRPr="003E70A7" w:rsidRDefault="005F42F6" w:rsidP="003E70A7">
            <w:pPr>
              <w:spacing w:before="120"/>
              <w:rPr>
                <w:rFonts w:ascii="Arial" w:hAnsi="Arial" w:cs="Arial"/>
                <w:sz w:val="20"/>
              </w:rPr>
            </w:pPr>
            <w:r w:rsidRPr="003E70A7">
              <w:rPr>
                <w:rFonts w:ascii="Arial" w:hAnsi="Arial" w:cs="Arial"/>
                <w:sz w:val="20"/>
              </w:rPr>
              <w:t>15.2. Nhà đầu tư phải có trách nhiệm hoàn thành các công việc theo đúng yêu cầu nêu trong HSMT trên cơ sở phương án tài chính, giá trị mà nhà đầu tư đề xuất về tài chính - thương mại.</w:t>
            </w:r>
          </w:p>
        </w:tc>
      </w:tr>
      <w:tr w:rsidR="005F42F6" w:rsidRPr="003E70A7">
        <w:tblPrEx>
          <w:tblCellMar>
            <w:top w:w="0" w:type="dxa"/>
            <w:left w:w="0" w:type="dxa"/>
            <w:bottom w:w="0" w:type="dxa"/>
            <w:right w:w="0" w:type="dxa"/>
          </w:tblCellMar>
        </w:tblPrEx>
        <w:tc>
          <w:tcPr>
            <w:tcW w:w="1240" w:type="pct"/>
            <w:shd w:val="clear" w:color="auto" w:fill="auto"/>
          </w:tcPr>
          <w:p w:rsidR="005F42F6" w:rsidRPr="003E70A7" w:rsidRDefault="005F42F6" w:rsidP="003E70A7">
            <w:pPr>
              <w:spacing w:before="120"/>
              <w:rPr>
                <w:rFonts w:ascii="Arial" w:hAnsi="Arial" w:cs="Arial"/>
                <w:b/>
                <w:sz w:val="20"/>
              </w:rPr>
            </w:pPr>
            <w:r w:rsidRPr="003E70A7">
              <w:rPr>
                <w:rFonts w:ascii="Arial" w:hAnsi="Arial" w:cs="Arial"/>
                <w:b/>
                <w:sz w:val="20"/>
              </w:rPr>
              <w:t>16. Đồng tiền dự thầu</w:t>
            </w:r>
          </w:p>
        </w:tc>
        <w:tc>
          <w:tcPr>
            <w:tcW w:w="3760" w:type="pct"/>
            <w:shd w:val="clear" w:color="auto" w:fill="auto"/>
          </w:tcPr>
          <w:p w:rsidR="005F42F6" w:rsidRPr="003E70A7" w:rsidRDefault="005F42F6" w:rsidP="003E70A7">
            <w:pPr>
              <w:spacing w:before="120"/>
              <w:rPr>
                <w:rFonts w:ascii="Arial" w:hAnsi="Arial" w:cs="Arial"/>
                <w:sz w:val="20"/>
              </w:rPr>
            </w:pPr>
            <w:r w:rsidRPr="003E70A7">
              <w:rPr>
                <w:rFonts w:ascii="Arial" w:hAnsi="Arial" w:cs="Arial"/>
                <w:sz w:val="20"/>
              </w:rPr>
              <w:t>Đồng tiền dự thầu</w:t>
            </w:r>
            <w:r w:rsidR="00ED4F27" w:rsidRPr="003E70A7">
              <w:rPr>
                <w:rFonts w:ascii="Arial" w:hAnsi="Arial" w:cs="Arial"/>
                <w:sz w:val="20"/>
                <w:lang w:val="en-US"/>
              </w:rPr>
              <w:t xml:space="preserve"> </w:t>
            </w:r>
            <w:r w:rsidRPr="003E70A7">
              <w:rPr>
                <w:rFonts w:ascii="Arial" w:hAnsi="Arial" w:cs="Arial"/>
                <w:sz w:val="20"/>
              </w:rPr>
              <w:t xml:space="preserve">theo quy định tại </w:t>
            </w:r>
            <w:r w:rsidRPr="003E70A7">
              <w:rPr>
                <w:rFonts w:ascii="Arial" w:hAnsi="Arial" w:cs="Arial"/>
                <w:b/>
                <w:sz w:val="20"/>
              </w:rPr>
              <w:t>BDL</w:t>
            </w:r>
            <w:r w:rsidRPr="003E70A7">
              <w:rPr>
                <w:rFonts w:ascii="Arial" w:hAnsi="Arial" w:cs="Arial"/>
                <w:sz w:val="20"/>
              </w:rPr>
              <w:t>.</w:t>
            </w:r>
          </w:p>
        </w:tc>
      </w:tr>
      <w:tr w:rsidR="005F42F6" w:rsidRPr="003E70A7">
        <w:tblPrEx>
          <w:tblCellMar>
            <w:top w:w="0" w:type="dxa"/>
            <w:left w:w="0" w:type="dxa"/>
            <w:bottom w:w="0" w:type="dxa"/>
            <w:right w:w="0" w:type="dxa"/>
          </w:tblCellMar>
        </w:tblPrEx>
        <w:tc>
          <w:tcPr>
            <w:tcW w:w="1240" w:type="pct"/>
            <w:shd w:val="clear" w:color="auto" w:fill="auto"/>
          </w:tcPr>
          <w:p w:rsidR="005F42F6" w:rsidRPr="003E70A7" w:rsidRDefault="005F42F6" w:rsidP="003E70A7">
            <w:pPr>
              <w:spacing w:before="120"/>
              <w:rPr>
                <w:rFonts w:ascii="Arial" w:hAnsi="Arial" w:cs="Arial"/>
                <w:b/>
                <w:sz w:val="20"/>
              </w:rPr>
            </w:pPr>
            <w:r w:rsidRPr="003E70A7">
              <w:rPr>
                <w:rFonts w:ascii="Arial" w:hAnsi="Arial" w:cs="Arial"/>
                <w:b/>
                <w:sz w:val="20"/>
              </w:rPr>
              <w:t>17. Bảo đảm dự thầu</w:t>
            </w:r>
          </w:p>
        </w:tc>
        <w:tc>
          <w:tcPr>
            <w:tcW w:w="3760" w:type="pct"/>
            <w:shd w:val="clear" w:color="auto" w:fill="auto"/>
            <w:vAlign w:val="bottom"/>
          </w:tcPr>
          <w:p w:rsidR="005F42F6" w:rsidRPr="003E70A7" w:rsidRDefault="005F42F6" w:rsidP="003E70A7">
            <w:pPr>
              <w:spacing w:before="120"/>
              <w:rPr>
                <w:rFonts w:ascii="Arial" w:hAnsi="Arial" w:cs="Arial"/>
                <w:sz w:val="20"/>
              </w:rPr>
            </w:pPr>
            <w:r w:rsidRPr="003E70A7">
              <w:rPr>
                <w:rFonts w:ascii="Arial" w:hAnsi="Arial" w:cs="Arial"/>
                <w:sz w:val="20"/>
              </w:rPr>
              <w:t xml:space="preserve">17.1. Khi tham dự thầu, nhà đầu tư phải thực hiện biện pháp bảo đảm dự thầu trước thời điểm đóng thầu theo quy định tại </w:t>
            </w:r>
            <w:r w:rsidRPr="003E70A7">
              <w:rPr>
                <w:rFonts w:ascii="Arial" w:hAnsi="Arial" w:cs="Arial"/>
                <w:b/>
                <w:sz w:val="20"/>
              </w:rPr>
              <w:t>BDL</w:t>
            </w:r>
            <w:r w:rsidRPr="003E70A7">
              <w:rPr>
                <w:rFonts w:ascii="Arial" w:hAnsi="Arial" w:cs="Arial"/>
                <w:sz w:val="20"/>
              </w:rPr>
              <w:t>.</w:t>
            </w:r>
          </w:p>
          <w:p w:rsidR="003F7F6F" w:rsidRPr="003E70A7" w:rsidRDefault="005F42F6" w:rsidP="003E70A7">
            <w:pPr>
              <w:spacing w:before="120"/>
              <w:rPr>
                <w:rFonts w:ascii="Arial" w:hAnsi="Arial" w:cs="Arial"/>
                <w:sz w:val="20"/>
              </w:rPr>
            </w:pPr>
            <w:r w:rsidRPr="003E70A7">
              <w:rPr>
                <w:rFonts w:ascii="Arial" w:hAnsi="Arial" w:cs="Arial"/>
                <w:sz w:val="20"/>
              </w:rPr>
              <w:t>17.2. Trường hợp gia hạn thời gian có hiệu lực của HSDT, bên mời thầu phải yêu cầu nhà đầu tư gia hạn tương ứng</w:t>
            </w:r>
            <w:r w:rsidR="003F7F6F" w:rsidRPr="003E70A7">
              <w:rPr>
                <w:rFonts w:ascii="Arial" w:hAnsi="Arial" w:cs="Arial"/>
                <w:sz w:val="20"/>
                <w:lang w:val="en-US"/>
              </w:rPr>
              <w:t xml:space="preserve"> </w:t>
            </w:r>
            <w:r w:rsidR="003F7F6F" w:rsidRPr="003E70A7">
              <w:rPr>
                <w:rFonts w:ascii="Arial" w:hAnsi="Arial" w:cs="Arial"/>
                <w:sz w:val="20"/>
              </w:rPr>
              <w:t>thời gian có hiệu lực của bảo đảm dự thầu với điều kiện không thay đổi nội dung trong HSDT đã nộp. Trường hợp nhà đầu tư từ chối gia hạn thì HSDT sẽ không còn giá trị và bị loại.</w:t>
            </w:r>
          </w:p>
          <w:p w:rsidR="003F7F6F" w:rsidRPr="003E70A7" w:rsidRDefault="003F7F6F" w:rsidP="003E70A7">
            <w:pPr>
              <w:spacing w:before="120"/>
              <w:rPr>
                <w:rFonts w:ascii="Arial" w:hAnsi="Arial" w:cs="Arial"/>
                <w:sz w:val="20"/>
              </w:rPr>
            </w:pPr>
            <w:r w:rsidRPr="003E70A7">
              <w:rPr>
                <w:rFonts w:ascii="Arial" w:hAnsi="Arial" w:cs="Arial"/>
                <w:sz w:val="20"/>
              </w:rPr>
              <w:t>17.3. Trường hợp liên danh tham dự thầu, từng thành viên trong liên danh có thể thực hiện bảo đảm dự thầu riêng rẽ hoặc thỏa thuận để một thành viên chịu trách nhiệm thực hiện bảo đảm dự thầu cho thành viên đó và cho th</w:t>
            </w:r>
            <w:r w:rsidR="00A832E9" w:rsidRPr="003E70A7">
              <w:rPr>
                <w:rFonts w:ascii="Arial" w:hAnsi="Arial" w:cs="Arial"/>
                <w:sz w:val="20"/>
                <w:lang w:val="en-US"/>
              </w:rPr>
              <w:t>à</w:t>
            </w:r>
            <w:r w:rsidRPr="003E70A7">
              <w:rPr>
                <w:rFonts w:ascii="Arial" w:hAnsi="Arial" w:cs="Arial"/>
                <w:sz w:val="20"/>
              </w:rPr>
              <w:t>nh viên khác trong liên danh. Tổng giá trị của bảo đảm dự thầu không thấp hơn giá trị yêu cầu tại Mục 17.1 CDNĐT. Trường hợp có thành viên trong liên danh vi phạm quy định tại Mục 17.5 CDNĐT thì bảo đảm dự thầu của tất cả thành viên trong liên danh không được hoàn trả.</w:t>
            </w:r>
          </w:p>
          <w:p w:rsidR="003F7F6F" w:rsidRPr="0042527B" w:rsidRDefault="003F7F6F" w:rsidP="003E70A7">
            <w:pPr>
              <w:spacing w:before="120"/>
              <w:rPr>
                <w:rFonts w:ascii="Arial" w:hAnsi="Arial" w:cs="Arial"/>
                <w:sz w:val="20"/>
                <w:lang w:val="en-US"/>
              </w:rPr>
            </w:pPr>
            <w:r w:rsidRPr="003E70A7">
              <w:rPr>
                <w:rFonts w:ascii="Arial" w:hAnsi="Arial" w:cs="Arial"/>
                <w:sz w:val="20"/>
              </w:rPr>
              <w:t xml:space="preserve">17.4. Bên mời thầu phải hoàn trả hoặc giải tỏa bảo đảm dự thầu cho nhà đầu tư không được lựa chọn theo thời hạn quy định tại </w:t>
            </w:r>
            <w:r w:rsidRPr="003E70A7">
              <w:rPr>
                <w:rFonts w:ascii="Arial" w:hAnsi="Arial" w:cs="Arial"/>
                <w:b/>
                <w:sz w:val="20"/>
              </w:rPr>
              <w:t>BDL</w:t>
            </w:r>
            <w:r w:rsidRPr="003E70A7">
              <w:rPr>
                <w:rFonts w:ascii="Arial" w:hAnsi="Arial" w:cs="Arial"/>
                <w:sz w:val="20"/>
              </w:rPr>
              <w:t>. Đối với nhà đầu tư được lựa chọn, bả</w:t>
            </w:r>
            <w:r w:rsidR="00B953D5" w:rsidRPr="003E70A7">
              <w:rPr>
                <w:rFonts w:ascii="Arial" w:hAnsi="Arial" w:cs="Arial"/>
                <w:sz w:val="20"/>
              </w:rPr>
              <w:t>o đ</w:t>
            </w:r>
            <w:r w:rsidR="00B953D5" w:rsidRPr="003E70A7">
              <w:rPr>
                <w:rFonts w:ascii="Arial" w:hAnsi="Arial" w:cs="Arial"/>
                <w:sz w:val="20"/>
                <w:lang w:val="en-US"/>
              </w:rPr>
              <w:t>ả</w:t>
            </w:r>
            <w:r w:rsidRPr="003E70A7">
              <w:rPr>
                <w:rFonts w:ascii="Arial" w:hAnsi="Arial" w:cs="Arial"/>
                <w:sz w:val="20"/>
              </w:rPr>
              <w:t>m dự thầu được hoàn trả hoặc giải t</w:t>
            </w:r>
            <w:r w:rsidR="000E4897" w:rsidRPr="003E70A7">
              <w:rPr>
                <w:rFonts w:ascii="Arial" w:hAnsi="Arial" w:cs="Arial"/>
                <w:sz w:val="20"/>
                <w:lang w:val="en-US"/>
              </w:rPr>
              <w:t>ỏ</w:t>
            </w:r>
            <w:r w:rsidRPr="003E70A7">
              <w:rPr>
                <w:rFonts w:ascii="Arial" w:hAnsi="Arial" w:cs="Arial"/>
                <w:sz w:val="20"/>
              </w:rPr>
              <w:t>a sau kh</w:t>
            </w:r>
            <w:r w:rsidR="00EE0398" w:rsidRPr="003E70A7">
              <w:rPr>
                <w:rFonts w:ascii="Arial" w:hAnsi="Arial" w:cs="Arial"/>
                <w:sz w:val="20"/>
                <w:lang w:val="en-US"/>
              </w:rPr>
              <w:t>i</w:t>
            </w:r>
            <w:r w:rsidRPr="003E70A7">
              <w:rPr>
                <w:rFonts w:ascii="Arial" w:hAnsi="Arial" w:cs="Arial"/>
                <w:sz w:val="20"/>
              </w:rPr>
              <w:t xml:space="preserve"> doanh nghiệp dự án </w:t>
            </w:r>
            <w:r w:rsidR="00CD43B5" w:rsidRPr="003E70A7">
              <w:rPr>
                <w:rFonts w:ascii="Arial" w:hAnsi="Arial" w:cs="Arial"/>
                <w:sz w:val="20"/>
              </w:rPr>
              <w:t xml:space="preserve">PPP </w:t>
            </w:r>
            <w:r w:rsidRPr="003E70A7">
              <w:rPr>
                <w:rFonts w:ascii="Arial" w:hAnsi="Arial" w:cs="Arial"/>
                <w:sz w:val="20"/>
              </w:rPr>
              <w:t xml:space="preserve">do nhà đầu tư thành lập thực hiện bảo đảm thực hiện hợp đồng theo quy định tại Điều 48 của Luật </w:t>
            </w:r>
            <w:r w:rsidR="005A7ABD" w:rsidRPr="003E70A7">
              <w:rPr>
                <w:rFonts w:ascii="Arial" w:hAnsi="Arial" w:cs="Arial"/>
                <w:sz w:val="20"/>
              </w:rPr>
              <w:t>PPP</w:t>
            </w:r>
            <w:r w:rsidR="0042527B">
              <w:rPr>
                <w:rFonts w:ascii="Arial" w:hAnsi="Arial" w:cs="Arial"/>
                <w:sz w:val="20"/>
              </w:rPr>
              <w:t>.</w:t>
            </w:r>
            <w:r w:rsidR="0042527B">
              <w:rPr>
                <w:rFonts w:ascii="Arial" w:hAnsi="Arial" w:cs="Arial"/>
                <w:sz w:val="20"/>
                <w:lang w:val="en-US"/>
              </w:rPr>
              <w:t xml:space="preserve"> </w:t>
            </w:r>
            <w:r w:rsidRPr="003E70A7">
              <w:rPr>
                <w:rFonts w:ascii="Arial" w:hAnsi="Arial" w:cs="Arial"/>
                <w:sz w:val="20"/>
              </w:rPr>
              <w:t>Trường hợp nhà đầu tư từ chối gia hạn theo quy định tại Mục 17.3 CDNĐT, bên mờ</w:t>
            </w:r>
            <w:r w:rsidR="00BE3528" w:rsidRPr="003E70A7">
              <w:rPr>
                <w:rFonts w:ascii="Arial" w:hAnsi="Arial" w:cs="Arial"/>
                <w:sz w:val="20"/>
              </w:rPr>
              <w:t>i th</w:t>
            </w:r>
            <w:r w:rsidR="00BE3528" w:rsidRPr="003E70A7">
              <w:rPr>
                <w:rFonts w:ascii="Arial" w:hAnsi="Arial" w:cs="Arial"/>
                <w:sz w:val="20"/>
                <w:lang w:val="en-US"/>
              </w:rPr>
              <w:t>ầ</w:t>
            </w:r>
            <w:r w:rsidRPr="003E70A7">
              <w:rPr>
                <w:rFonts w:ascii="Arial" w:hAnsi="Arial" w:cs="Arial"/>
                <w:sz w:val="20"/>
              </w:rPr>
              <w:t xml:space="preserve">u phải hoàn trả hoặc giải tỏa bảo đảm dự thầu cho nhà đầu tư trong thời hạn quy định tại </w:t>
            </w:r>
            <w:r w:rsidRPr="003E70A7">
              <w:rPr>
                <w:rFonts w:ascii="Arial" w:hAnsi="Arial" w:cs="Arial"/>
                <w:b/>
                <w:sz w:val="20"/>
              </w:rPr>
              <w:t>BDL</w:t>
            </w:r>
            <w:r w:rsidR="0042527B">
              <w:rPr>
                <w:rFonts w:ascii="Arial" w:hAnsi="Arial" w:cs="Arial"/>
                <w:sz w:val="20"/>
                <w:lang w:val="en-US"/>
              </w:rPr>
              <w:t>.</w:t>
            </w:r>
          </w:p>
          <w:p w:rsidR="003F7F6F" w:rsidRPr="003E70A7" w:rsidRDefault="003F7F6F" w:rsidP="003E70A7">
            <w:pPr>
              <w:spacing w:before="120"/>
              <w:rPr>
                <w:rFonts w:ascii="Arial" w:hAnsi="Arial" w:cs="Arial"/>
                <w:sz w:val="20"/>
              </w:rPr>
            </w:pPr>
            <w:r w:rsidRPr="003E70A7">
              <w:rPr>
                <w:rFonts w:ascii="Arial" w:hAnsi="Arial" w:cs="Arial"/>
                <w:sz w:val="20"/>
              </w:rPr>
              <w:t>17.5. Bả</w:t>
            </w:r>
            <w:r w:rsidR="00DB26E3" w:rsidRPr="003E70A7">
              <w:rPr>
                <w:rFonts w:ascii="Arial" w:hAnsi="Arial" w:cs="Arial"/>
                <w:sz w:val="20"/>
              </w:rPr>
              <w:t>o đ</w:t>
            </w:r>
            <w:r w:rsidR="00DB26E3" w:rsidRPr="003E70A7">
              <w:rPr>
                <w:rFonts w:ascii="Arial" w:hAnsi="Arial" w:cs="Arial"/>
                <w:sz w:val="20"/>
                <w:lang w:val="en-US"/>
              </w:rPr>
              <w:t>ả</w:t>
            </w:r>
            <w:r w:rsidRPr="003E70A7">
              <w:rPr>
                <w:rFonts w:ascii="Arial" w:hAnsi="Arial" w:cs="Arial"/>
                <w:sz w:val="20"/>
              </w:rPr>
              <w:t>m dự thầu không được hoàn trả trong các trường hợp sau đây:</w:t>
            </w:r>
          </w:p>
          <w:p w:rsidR="003F7F6F" w:rsidRPr="003E70A7" w:rsidRDefault="003F7F6F" w:rsidP="003E70A7">
            <w:pPr>
              <w:spacing w:before="120"/>
              <w:rPr>
                <w:rFonts w:ascii="Arial" w:hAnsi="Arial" w:cs="Arial"/>
                <w:sz w:val="20"/>
              </w:rPr>
            </w:pPr>
            <w:r w:rsidRPr="003E70A7">
              <w:rPr>
                <w:rFonts w:ascii="Arial" w:hAnsi="Arial" w:cs="Arial"/>
                <w:sz w:val="20"/>
              </w:rPr>
              <w:t>a) Nhà đầu tư rút hồ sơ dự thầu trong thời gian hồ sơ dự thầu còn hiệu lực;</w:t>
            </w:r>
          </w:p>
          <w:p w:rsidR="003F7F6F" w:rsidRPr="003E70A7" w:rsidRDefault="003F7F6F" w:rsidP="003E70A7">
            <w:pPr>
              <w:spacing w:before="120"/>
              <w:rPr>
                <w:rFonts w:ascii="Arial" w:hAnsi="Arial" w:cs="Arial"/>
                <w:sz w:val="20"/>
              </w:rPr>
            </w:pPr>
            <w:r w:rsidRPr="003E70A7">
              <w:rPr>
                <w:rFonts w:ascii="Arial" w:hAnsi="Arial" w:cs="Arial"/>
                <w:sz w:val="20"/>
              </w:rPr>
              <w:lastRenderedPageBreak/>
              <w:t>b) Nhà đầu tư vi phạm pháp luật về đ</w:t>
            </w:r>
            <w:r w:rsidR="00B40284" w:rsidRPr="003E70A7">
              <w:rPr>
                <w:rFonts w:ascii="Arial" w:hAnsi="Arial" w:cs="Arial"/>
                <w:sz w:val="20"/>
                <w:lang w:val="en-US"/>
              </w:rPr>
              <w:t>ấ</w:t>
            </w:r>
            <w:r w:rsidRPr="003E70A7">
              <w:rPr>
                <w:rFonts w:ascii="Arial" w:hAnsi="Arial" w:cs="Arial"/>
                <w:sz w:val="20"/>
              </w:rPr>
              <w:t>u thầu dẫn đến phải hủy thầu theo quy định tại điểm đ Mục 33.1 CDNĐT;</w:t>
            </w:r>
          </w:p>
          <w:p w:rsidR="003F7F6F" w:rsidRPr="003E70A7" w:rsidRDefault="003F7F6F" w:rsidP="003E70A7">
            <w:pPr>
              <w:spacing w:before="120"/>
              <w:rPr>
                <w:rFonts w:ascii="Arial" w:hAnsi="Arial" w:cs="Arial"/>
                <w:sz w:val="20"/>
              </w:rPr>
            </w:pPr>
            <w:r w:rsidRPr="003E70A7">
              <w:rPr>
                <w:rFonts w:ascii="Arial" w:hAnsi="Arial" w:cs="Arial"/>
                <w:sz w:val="20"/>
              </w:rPr>
              <w:t>c) Nhà đầu tư không tiến hành hoặc từ chối tiến hành đàm phán, hoàn thiện hợp đồng trong thời hạn 30 ngày kể từ ngày nhận được thông báo trúng thầu của bên mời thầu hoặc đã đàm phán, hoàn thiện hợp đồng nhưng từ chối ký kết hợp đồng, trừ trường hợp bất khả kháng;</w:t>
            </w:r>
          </w:p>
          <w:p w:rsidR="005F42F6" w:rsidRPr="003E70A7" w:rsidRDefault="003F7F6F" w:rsidP="003E70A7">
            <w:pPr>
              <w:spacing w:before="120"/>
              <w:rPr>
                <w:rFonts w:ascii="Arial" w:hAnsi="Arial" w:cs="Arial"/>
                <w:sz w:val="20"/>
                <w:lang w:val="en-US"/>
              </w:rPr>
            </w:pPr>
            <w:r w:rsidRPr="003E70A7">
              <w:rPr>
                <w:rFonts w:ascii="Arial" w:hAnsi="Arial" w:cs="Arial"/>
                <w:sz w:val="20"/>
              </w:rPr>
              <w:t xml:space="preserve">d) Doanh nghiệp dự án </w:t>
            </w:r>
            <w:r w:rsidR="001D12AD" w:rsidRPr="003E70A7">
              <w:rPr>
                <w:rFonts w:ascii="Arial" w:hAnsi="Arial" w:cs="Arial"/>
                <w:sz w:val="20"/>
              </w:rPr>
              <w:t xml:space="preserve">PPP </w:t>
            </w:r>
            <w:r w:rsidRPr="003E70A7">
              <w:rPr>
                <w:rFonts w:ascii="Arial" w:hAnsi="Arial" w:cs="Arial"/>
                <w:sz w:val="20"/>
              </w:rPr>
              <w:t>do nhà đầu tư thành lập không thực hiện bảo đảm thực hiện hợp đồng theo quy định tại Mục 37 CDNĐT.</w:t>
            </w:r>
          </w:p>
        </w:tc>
      </w:tr>
      <w:tr w:rsidR="00480A5F" w:rsidRPr="003E70A7">
        <w:tblPrEx>
          <w:tblCellMar>
            <w:top w:w="0" w:type="dxa"/>
            <w:left w:w="0" w:type="dxa"/>
            <w:bottom w:w="0" w:type="dxa"/>
            <w:right w:w="0" w:type="dxa"/>
          </w:tblCellMar>
        </w:tblPrEx>
        <w:tc>
          <w:tcPr>
            <w:tcW w:w="1240" w:type="pct"/>
            <w:shd w:val="clear" w:color="auto" w:fill="auto"/>
          </w:tcPr>
          <w:p w:rsidR="00480A5F" w:rsidRPr="003E70A7" w:rsidRDefault="00480A5F" w:rsidP="003E70A7">
            <w:pPr>
              <w:spacing w:before="120"/>
              <w:rPr>
                <w:rFonts w:ascii="Arial" w:hAnsi="Arial" w:cs="Arial"/>
                <w:b/>
                <w:sz w:val="20"/>
              </w:rPr>
            </w:pPr>
            <w:r w:rsidRPr="003E70A7">
              <w:rPr>
                <w:rFonts w:ascii="Arial" w:hAnsi="Arial" w:cs="Arial"/>
                <w:b/>
                <w:sz w:val="20"/>
              </w:rPr>
              <w:lastRenderedPageBreak/>
              <w:t>18. Thời gian có hiệu lực của HSDT</w:t>
            </w:r>
          </w:p>
        </w:tc>
        <w:tc>
          <w:tcPr>
            <w:tcW w:w="3760" w:type="pct"/>
            <w:shd w:val="clear" w:color="auto" w:fill="auto"/>
          </w:tcPr>
          <w:p w:rsidR="00480A5F" w:rsidRPr="003E70A7" w:rsidRDefault="00480A5F" w:rsidP="003E70A7">
            <w:pPr>
              <w:spacing w:before="120"/>
              <w:rPr>
                <w:rFonts w:ascii="Arial" w:hAnsi="Arial" w:cs="Arial"/>
                <w:sz w:val="20"/>
              </w:rPr>
            </w:pPr>
            <w:r w:rsidRPr="003E70A7">
              <w:rPr>
                <w:rFonts w:ascii="Arial" w:hAnsi="Arial" w:cs="Arial"/>
                <w:sz w:val="20"/>
              </w:rPr>
              <w:t>18.1. HSDT phải có hiệu lực không ng</w:t>
            </w:r>
            <w:r w:rsidR="008A76BD" w:rsidRPr="003E70A7">
              <w:rPr>
                <w:rFonts w:ascii="Arial" w:hAnsi="Arial" w:cs="Arial"/>
                <w:sz w:val="20"/>
                <w:lang w:val="en-US"/>
              </w:rPr>
              <w:t>ắ</w:t>
            </w:r>
            <w:r w:rsidRPr="003E70A7">
              <w:rPr>
                <w:rFonts w:ascii="Arial" w:hAnsi="Arial" w:cs="Arial"/>
                <w:sz w:val="20"/>
              </w:rPr>
              <w:t xml:space="preserve">n hơn thời hạn quy định tại </w:t>
            </w:r>
            <w:r w:rsidRPr="003E70A7">
              <w:rPr>
                <w:rFonts w:ascii="Arial" w:hAnsi="Arial" w:cs="Arial"/>
                <w:b/>
                <w:sz w:val="20"/>
              </w:rPr>
              <w:t>BDL</w:t>
            </w:r>
            <w:r w:rsidRPr="003E70A7">
              <w:rPr>
                <w:rFonts w:ascii="Arial" w:hAnsi="Arial" w:cs="Arial"/>
                <w:sz w:val="20"/>
              </w:rPr>
              <w:t>. HSDT có thời hạn hiệu lực ngắn hơn quy định sẽ không được tiếp tục xem xét, đánh giá.</w:t>
            </w:r>
          </w:p>
          <w:p w:rsidR="00BB66F9" w:rsidRPr="003E70A7" w:rsidRDefault="00480A5F" w:rsidP="003E70A7">
            <w:pPr>
              <w:spacing w:before="120"/>
              <w:rPr>
                <w:rFonts w:ascii="Arial" w:hAnsi="Arial" w:cs="Arial"/>
                <w:sz w:val="20"/>
              </w:rPr>
            </w:pPr>
            <w:r w:rsidRPr="003E70A7">
              <w:rPr>
                <w:rFonts w:ascii="Arial" w:hAnsi="Arial" w:cs="Arial"/>
                <w:sz w:val="20"/>
              </w:rPr>
              <w:t>18.2. Trong trường hợp cần thiết, trước khi hết thời hạn hiệu lực của HSDT, bên mời thầu có thể đề nghị các nhà đầu tư gia hạn hiệu lực của HSDT và yêu cầu nhà đầu tư gia hạn tương ứng thời gian có hiệu lực của bảo đảm dự thầu (bằng thời gian có hiệu lực củ</w:t>
            </w:r>
            <w:r w:rsidR="00B77478" w:rsidRPr="003E70A7">
              <w:rPr>
                <w:rFonts w:ascii="Arial" w:hAnsi="Arial" w:cs="Arial"/>
                <w:sz w:val="20"/>
              </w:rPr>
              <w:t>a HSDT sau khi gia h</w:t>
            </w:r>
            <w:r w:rsidR="00B77478" w:rsidRPr="003E70A7">
              <w:rPr>
                <w:rFonts w:ascii="Arial" w:hAnsi="Arial" w:cs="Arial"/>
                <w:sz w:val="20"/>
                <w:lang w:val="en-US"/>
              </w:rPr>
              <w:t>ạ</w:t>
            </w:r>
            <w:r w:rsidRPr="003E70A7">
              <w:rPr>
                <w:rFonts w:ascii="Arial" w:hAnsi="Arial" w:cs="Arial"/>
                <w:sz w:val="20"/>
              </w:rPr>
              <w:t>n cộng thêm</w:t>
            </w:r>
            <w:r w:rsidR="00BB66F9" w:rsidRPr="003E70A7">
              <w:rPr>
                <w:rFonts w:ascii="Arial" w:hAnsi="Arial" w:cs="Arial"/>
                <w:sz w:val="20"/>
                <w:lang w:val="en-US"/>
              </w:rPr>
              <w:t xml:space="preserve"> </w:t>
            </w:r>
            <w:r w:rsidR="00BB66F9" w:rsidRPr="003E70A7">
              <w:rPr>
                <w:rFonts w:ascii="Arial" w:hAnsi="Arial" w:cs="Arial"/>
                <w:sz w:val="20"/>
              </w:rPr>
              <w:t>30 ngày). Việc đề nghị gia hạn và chấp thuận hoặc không chấp thuận gia hạn phải được thể hiện bằng văn b</w:t>
            </w:r>
            <w:r w:rsidR="00490E34" w:rsidRPr="003E70A7">
              <w:rPr>
                <w:rFonts w:ascii="Arial" w:hAnsi="Arial" w:cs="Arial"/>
                <w:sz w:val="20"/>
                <w:lang w:val="en-US"/>
              </w:rPr>
              <w:t>ả</w:t>
            </w:r>
            <w:r w:rsidR="00BB66F9" w:rsidRPr="003E70A7">
              <w:rPr>
                <w:rFonts w:ascii="Arial" w:hAnsi="Arial" w:cs="Arial"/>
                <w:sz w:val="20"/>
              </w:rPr>
              <w:t>n.</w:t>
            </w:r>
          </w:p>
          <w:p w:rsidR="00BB66F9" w:rsidRPr="003E70A7" w:rsidRDefault="00BB66F9" w:rsidP="003E70A7">
            <w:pPr>
              <w:spacing w:before="120"/>
              <w:rPr>
                <w:rFonts w:ascii="Arial" w:hAnsi="Arial" w:cs="Arial"/>
                <w:sz w:val="20"/>
              </w:rPr>
            </w:pPr>
            <w:r w:rsidRPr="003E70A7">
              <w:rPr>
                <w:rFonts w:ascii="Arial" w:hAnsi="Arial" w:cs="Arial"/>
                <w:sz w:val="20"/>
              </w:rPr>
              <w:t>Nếu nhà đầu tư không chấp nhận việc gia hạn hiệu lực của HSDT thì HSDT của nhà đầu tư không được xem xét, đánh giá tiếp.</w:t>
            </w:r>
          </w:p>
          <w:p w:rsidR="00480A5F" w:rsidRPr="003E70A7" w:rsidRDefault="00BB66F9" w:rsidP="003E70A7">
            <w:pPr>
              <w:spacing w:before="120"/>
              <w:rPr>
                <w:rFonts w:ascii="Arial" w:hAnsi="Arial" w:cs="Arial"/>
                <w:sz w:val="20"/>
                <w:lang w:val="en-US"/>
              </w:rPr>
            </w:pPr>
            <w:r w:rsidRPr="003E70A7">
              <w:rPr>
                <w:rFonts w:ascii="Arial" w:hAnsi="Arial" w:cs="Arial"/>
                <w:sz w:val="20"/>
              </w:rPr>
              <w:t>Nhà đ</w:t>
            </w:r>
            <w:r w:rsidR="009C632D" w:rsidRPr="003E70A7">
              <w:rPr>
                <w:rFonts w:ascii="Arial" w:hAnsi="Arial" w:cs="Arial"/>
                <w:sz w:val="20"/>
                <w:lang w:val="en-US"/>
              </w:rPr>
              <w:t>ầ</w:t>
            </w:r>
            <w:r w:rsidRPr="003E70A7">
              <w:rPr>
                <w:rFonts w:ascii="Arial" w:hAnsi="Arial" w:cs="Arial"/>
                <w:sz w:val="20"/>
              </w:rPr>
              <w:t>u tư chấp nhận đề nghị gia hạn không được phép thay đổi bất kỳ nội dung nào của HSDT.</w:t>
            </w:r>
          </w:p>
        </w:tc>
      </w:tr>
      <w:tr w:rsidR="002A1144" w:rsidRPr="003E70A7">
        <w:tblPrEx>
          <w:tblCellMar>
            <w:top w:w="0" w:type="dxa"/>
            <w:left w:w="0" w:type="dxa"/>
            <w:bottom w:w="0" w:type="dxa"/>
            <w:right w:w="0" w:type="dxa"/>
          </w:tblCellMar>
        </w:tblPrEx>
        <w:tc>
          <w:tcPr>
            <w:tcW w:w="1240" w:type="pct"/>
            <w:shd w:val="clear" w:color="auto" w:fill="auto"/>
          </w:tcPr>
          <w:p w:rsidR="002A1144" w:rsidRPr="003E70A7" w:rsidRDefault="002A1144" w:rsidP="003E70A7">
            <w:pPr>
              <w:spacing w:before="120"/>
              <w:rPr>
                <w:rFonts w:ascii="Arial" w:hAnsi="Arial" w:cs="Arial"/>
                <w:b/>
                <w:sz w:val="20"/>
              </w:rPr>
            </w:pPr>
            <w:r w:rsidRPr="003E70A7">
              <w:rPr>
                <w:rFonts w:ascii="Arial" w:hAnsi="Arial" w:cs="Arial"/>
                <w:b/>
                <w:sz w:val="20"/>
              </w:rPr>
              <w:t>19. Quy cách HSDT v</w:t>
            </w:r>
            <w:r w:rsidR="00AC708F" w:rsidRPr="003E70A7">
              <w:rPr>
                <w:rFonts w:ascii="Arial" w:hAnsi="Arial" w:cs="Arial"/>
                <w:b/>
                <w:sz w:val="20"/>
                <w:lang w:val="en-US"/>
              </w:rPr>
              <w:t>à</w:t>
            </w:r>
            <w:r w:rsidRPr="003E70A7">
              <w:rPr>
                <w:rFonts w:ascii="Arial" w:hAnsi="Arial" w:cs="Arial"/>
                <w:b/>
                <w:sz w:val="20"/>
              </w:rPr>
              <w:t xml:space="preserve"> chữ ký trong HSDT</w:t>
            </w:r>
          </w:p>
        </w:tc>
        <w:tc>
          <w:tcPr>
            <w:tcW w:w="3760" w:type="pct"/>
            <w:shd w:val="clear" w:color="auto" w:fill="auto"/>
            <w:vAlign w:val="bottom"/>
          </w:tcPr>
          <w:p w:rsidR="002A1144" w:rsidRPr="003E70A7" w:rsidRDefault="002A1144" w:rsidP="003E70A7">
            <w:pPr>
              <w:spacing w:before="120"/>
              <w:rPr>
                <w:rFonts w:ascii="Arial" w:hAnsi="Arial" w:cs="Arial"/>
                <w:sz w:val="20"/>
              </w:rPr>
            </w:pPr>
            <w:r w:rsidRPr="003E70A7">
              <w:rPr>
                <w:rFonts w:ascii="Arial" w:hAnsi="Arial" w:cs="Arial"/>
                <w:sz w:val="20"/>
              </w:rPr>
              <w:t xml:space="preserve">19.1. Nhà đầu tư phải chuẩn bị HSDT gồm: 01 bản gốc HSDT và một số bản chụp HSDT theo số lượng quy định tại </w:t>
            </w:r>
            <w:r w:rsidRPr="003E70A7">
              <w:rPr>
                <w:rFonts w:ascii="Arial" w:hAnsi="Arial" w:cs="Arial"/>
                <w:b/>
                <w:sz w:val="20"/>
              </w:rPr>
              <w:t>BDL</w:t>
            </w:r>
            <w:r w:rsidRPr="003E70A7">
              <w:rPr>
                <w:rFonts w:ascii="Arial" w:hAnsi="Arial" w:cs="Arial"/>
                <w:sz w:val="20"/>
              </w:rPr>
              <w:t>.</w:t>
            </w:r>
          </w:p>
          <w:p w:rsidR="002A1144" w:rsidRPr="003E70A7" w:rsidRDefault="002A1144" w:rsidP="003E70A7">
            <w:pPr>
              <w:spacing w:before="120"/>
              <w:rPr>
                <w:rFonts w:ascii="Arial" w:hAnsi="Arial" w:cs="Arial"/>
                <w:sz w:val="20"/>
              </w:rPr>
            </w:pPr>
            <w:r w:rsidRPr="003E70A7">
              <w:rPr>
                <w:rFonts w:ascii="Arial" w:hAnsi="Arial" w:cs="Arial"/>
                <w:sz w:val="20"/>
              </w:rPr>
              <w:t>Trường hợp có sửa đổi, thay thế HSDT thì nhà đầu tư phải chuẩn bị 01 bản gốc và các bản chụp với số lượng bằng số lượng bản chụp HSDT.</w:t>
            </w:r>
          </w:p>
          <w:p w:rsidR="002A1144" w:rsidRPr="003E70A7" w:rsidRDefault="002A1144" w:rsidP="003E70A7">
            <w:pPr>
              <w:spacing w:before="120"/>
              <w:rPr>
                <w:rFonts w:ascii="Arial" w:hAnsi="Arial" w:cs="Arial"/>
                <w:sz w:val="20"/>
              </w:rPr>
            </w:pPr>
            <w:r w:rsidRPr="003E70A7">
              <w:rPr>
                <w:rFonts w:ascii="Arial" w:hAnsi="Arial" w:cs="Arial"/>
                <w:sz w:val="20"/>
              </w:rPr>
              <w:t>Trường hợp có phương án k</w:t>
            </w:r>
            <w:r w:rsidR="002E4748" w:rsidRPr="003E70A7">
              <w:rPr>
                <w:rFonts w:ascii="Arial" w:hAnsi="Arial" w:cs="Arial"/>
                <w:sz w:val="20"/>
                <w:lang w:val="en-US"/>
              </w:rPr>
              <w:t>ỹ</w:t>
            </w:r>
            <w:r w:rsidRPr="003E70A7">
              <w:rPr>
                <w:rFonts w:ascii="Arial" w:hAnsi="Arial" w:cs="Arial"/>
                <w:sz w:val="20"/>
              </w:rPr>
              <w:t xml:space="preserve"> thuật thay thế theo quy định tại Mục 14 CDNĐT thì nhà đầu tư phải chuẩn bị 01 bản gốc và một số bản chụp hồ sơ theo số lượng quy định tại </w:t>
            </w:r>
            <w:r w:rsidRPr="003E70A7">
              <w:rPr>
                <w:rFonts w:ascii="Arial" w:hAnsi="Arial" w:cs="Arial"/>
                <w:b/>
                <w:sz w:val="20"/>
              </w:rPr>
              <w:t>BDL</w:t>
            </w:r>
            <w:r w:rsidRPr="003E70A7">
              <w:rPr>
                <w:rFonts w:ascii="Arial" w:hAnsi="Arial" w:cs="Arial"/>
                <w:sz w:val="20"/>
              </w:rPr>
              <w:t>.</w:t>
            </w:r>
          </w:p>
          <w:p w:rsidR="002A1144" w:rsidRPr="003E70A7" w:rsidRDefault="002A1144" w:rsidP="003E70A7">
            <w:pPr>
              <w:spacing w:before="120"/>
              <w:rPr>
                <w:rFonts w:ascii="Arial" w:hAnsi="Arial" w:cs="Arial"/>
                <w:sz w:val="20"/>
              </w:rPr>
            </w:pPr>
            <w:r w:rsidRPr="003E70A7">
              <w:rPr>
                <w:rFonts w:ascii="Arial" w:hAnsi="Arial" w:cs="Arial"/>
                <w:sz w:val="20"/>
              </w:rPr>
              <w:t>19.2. Nhà đầu tư phải chịu trách nhiệm về tính thống nhất giữa bản gốc và bản chụp. Trường hợp có sự sai khác không n</w:t>
            </w:r>
            <w:r w:rsidR="00AB038B" w:rsidRPr="003E70A7">
              <w:rPr>
                <w:rFonts w:ascii="Arial" w:hAnsi="Arial" w:cs="Arial"/>
                <w:sz w:val="20"/>
                <w:lang w:val="en-US"/>
              </w:rPr>
              <w:t>g</w:t>
            </w:r>
            <w:r w:rsidRPr="003E70A7">
              <w:rPr>
                <w:rFonts w:ascii="Arial" w:hAnsi="Arial" w:cs="Arial"/>
                <w:sz w:val="20"/>
              </w:rPr>
              <w:t>hiêm trọng giữa bản gốc và bản chụp và không làm thay đ</w:t>
            </w:r>
            <w:r w:rsidR="00F16253" w:rsidRPr="003E70A7">
              <w:rPr>
                <w:rFonts w:ascii="Arial" w:hAnsi="Arial" w:cs="Arial"/>
                <w:sz w:val="20"/>
                <w:lang w:val="en-US"/>
              </w:rPr>
              <w:t>ổ</w:t>
            </w:r>
            <w:r w:rsidRPr="003E70A7">
              <w:rPr>
                <w:rFonts w:ascii="Arial" w:hAnsi="Arial" w:cs="Arial"/>
                <w:sz w:val="20"/>
              </w:rPr>
              <w:t>i thứ tự</w:t>
            </w:r>
            <w:r w:rsidR="00287DEC" w:rsidRPr="003E70A7">
              <w:rPr>
                <w:rFonts w:ascii="Arial" w:hAnsi="Arial" w:cs="Arial"/>
                <w:sz w:val="20"/>
              </w:rPr>
              <w:t xml:space="preserve"> x</w:t>
            </w:r>
            <w:r w:rsidR="00287DEC" w:rsidRPr="003E70A7">
              <w:rPr>
                <w:rFonts w:ascii="Arial" w:hAnsi="Arial" w:cs="Arial"/>
                <w:sz w:val="20"/>
                <w:lang w:val="en-US"/>
              </w:rPr>
              <w:t>ế</w:t>
            </w:r>
            <w:r w:rsidRPr="003E70A7">
              <w:rPr>
                <w:rFonts w:ascii="Arial" w:hAnsi="Arial" w:cs="Arial"/>
                <w:sz w:val="20"/>
              </w:rPr>
              <w:t>p hạng nhà đầu tư thì căn cứ vào bản gốc đ</w:t>
            </w:r>
            <w:r w:rsidR="00F979E8" w:rsidRPr="003E70A7">
              <w:rPr>
                <w:rFonts w:ascii="Arial" w:hAnsi="Arial" w:cs="Arial"/>
                <w:sz w:val="20"/>
                <w:lang w:val="en-US"/>
              </w:rPr>
              <w:t>ể</w:t>
            </w:r>
            <w:r w:rsidRPr="003E70A7">
              <w:rPr>
                <w:rFonts w:ascii="Arial" w:hAnsi="Arial" w:cs="Arial"/>
                <w:sz w:val="20"/>
              </w:rPr>
              <w:t xml:space="preserve"> đánh giá. Trường hợp có sự sai khác nghiêm trọng giữa bản gốc và bản chụp dẫn đến kết quả đánh giá trên bản gốc khác kết quả đánh giá trên bản chụp, làm thay đ</w:t>
            </w:r>
            <w:r w:rsidR="006463C8" w:rsidRPr="003E70A7">
              <w:rPr>
                <w:rFonts w:ascii="Arial" w:hAnsi="Arial" w:cs="Arial"/>
                <w:sz w:val="20"/>
                <w:lang w:val="en-US"/>
              </w:rPr>
              <w:t>ổ</w:t>
            </w:r>
            <w:r w:rsidRPr="003E70A7">
              <w:rPr>
                <w:rFonts w:ascii="Arial" w:hAnsi="Arial" w:cs="Arial"/>
                <w:sz w:val="20"/>
              </w:rPr>
              <w:t>i thứ tự xếp hạng nhà đầu tư thì HSDT của nhà đầu tư đó bị loại.</w:t>
            </w:r>
          </w:p>
          <w:p w:rsidR="002A1144" w:rsidRPr="003E70A7" w:rsidRDefault="002A1144" w:rsidP="003E70A7">
            <w:pPr>
              <w:spacing w:before="120"/>
              <w:rPr>
                <w:rFonts w:ascii="Arial" w:hAnsi="Arial" w:cs="Arial"/>
                <w:sz w:val="20"/>
              </w:rPr>
            </w:pPr>
            <w:r w:rsidRPr="003E70A7">
              <w:rPr>
                <w:rFonts w:ascii="Arial" w:hAnsi="Arial" w:cs="Arial"/>
                <w:sz w:val="20"/>
              </w:rPr>
              <w:t>19.3. Bản gốc của HSDT phải được đánh máy hoặc viết bằng mực không phai, đánh số trang theo thứ tự liên tục. Đơn dự thầu, các văn bản bổ sung, làm rõ HSDT (nếu có) và các biểu mẫu khác được lập theo quy định tại Chương IV - Biểu mẫu dự thầu phải được đại diện hợp pháp của nhà đầu tư ký tên và đóng dấu (nếu có).</w:t>
            </w:r>
          </w:p>
          <w:p w:rsidR="002A1144" w:rsidRPr="003E70A7" w:rsidRDefault="002A1144" w:rsidP="003E70A7">
            <w:pPr>
              <w:spacing w:before="120"/>
              <w:rPr>
                <w:rFonts w:ascii="Arial" w:hAnsi="Arial" w:cs="Arial"/>
                <w:sz w:val="20"/>
              </w:rPr>
            </w:pPr>
            <w:r w:rsidRPr="003E70A7">
              <w:rPr>
                <w:rFonts w:ascii="Arial" w:hAnsi="Arial" w:cs="Arial"/>
                <w:sz w:val="20"/>
              </w:rPr>
              <w:t>19.4. Trường hợp là nhà đầu tư liên danh thì các nội dung của HSDT nêu tại Mục 19.3 CDNĐT phải được đại diện hợp pháp của tất cả thành viên liên danh hoặc của thành viên theo phân công trách nhiệm tại thỏa thuậ</w:t>
            </w:r>
            <w:r w:rsidR="00B01AB4" w:rsidRPr="003E70A7">
              <w:rPr>
                <w:rFonts w:ascii="Arial" w:hAnsi="Arial" w:cs="Arial"/>
                <w:sz w:val="20"/>
              </w:rPr>
              <w:t xml:space="preserve">n </w:t>
            </w:r>
            <w:r w:rsidR="00B01AB4" w:rsidRPr="003E70A7">
              <w:rPr>
                <w:rFonts w:ascii="Arial" w:hAnsi="Arial" w:cs="Arial"/>
                <w:sz w:val="20"/>
                <w:lang w:val="en-US"/>
              </w:rPr>
              <w:t>li</w:t>
            </w:r>
            <w:r w:rsidRPr="003E70A7">
              <w:rPr>
                <w:rFonts w:ascii="Arial" w:hAnsi="Arial" w:cs="Arial"/>
                <w:sz w:val="20"/>
              </w:rPr>
              <w:t>ên danh ký tên, đóng dấu (nếu có).</w:t>
            </w:r>
          </w:p>
          <w:p w:rsidR="002A1144" w:rsidRPr="003E70A7" w:rsidRDefault="002A1144" w:rsidP="003E70A7">
            <w:pPr>
              <w:spacing w:before="120"/>
              <w:rPr>
                <w:rFonts w:ascii="Arial" w:hAnsi="Arial" w:cs="Arial"/>
                <w:sz w:val="20"/>
              </w:rPr>
            </w:pPr>
            <w:r w:rsidRPr="003E70A7">
              <w:rPr>
                <w:rFonts w:ascii="Arial" w:hAnsi="Arial" w:cs="Arial"/>
                <w:sz w:val="20"/>
              </w:rPr>
              <w:t>19.5. Những ch</w:t>
            </w:r>
            <w:r w:rsidR="00B4735A" w:rsidRPr="003E70A7">
              <w:rPr>
                <w:rFonts w:ascii="Arial" w:hAnsi="Arial" w:cs="Arial"/>
                <w:sz w:val="20"/>
                <w:lang w:val="en-US"/>
              </w:rPr>
              <w:t>ữ</w:t>
            </w:r>
            <w:r w:rsidRPr="003E70A7">
              <w:rPr>
                <w:rFonts w:ascii="Arial" w:hAnsi="Arial" w:cs="Arial"/>
                <w:sz w:val="20"/>
              </w:rPr>
              <w:t xml:space="preserve"> được ghi thêm, ghi chèn vào giữa các dòng, những chữ bị tẩy xóa hoặc viết đè lên sẽ</w:t>
            </w:r>
            <w:r w:rsidR="00197101" w:rsidRPr="003E70A7">
              <w:rPr>
                <w:rFonts w:ascii="Arial" w:hAnsi="Arial" w:cs="Arial"/>
                <w:sz w:val="20"/>
              </w:rPr>
              <w:t xml:space="preserve"> ch</w:t>
            </w:r>
            <w:r w:rsidR="00197101" w:rsidRPr="003E70A7">
              <w:rPr>
                <w:rFonts w:ascii="Arial" w:hAnsi="Arial" w:cs="Arial"/>
                <w:sz w:val="20"/>
                <w:lang w:val="en-US"/>
              </w:rPr>
              <w:t>ỉ</w:t>
            </w:r>
            <w:r w:rsidRPr="003E70A7">
              <w:rPr>
                <w:rFonts w:ascii="Arial" w:hAnsi="Arial" w:cs="Arial"/>
                <w:sz w:val="20"/>
              </w:rPr>
              <w:t xml:space="preserve"> được coi là hợp lệ nếu có chữ ký ở bên cạnh hoặc tại trang đó của ngườ</w:t>
            </w:r>
            <w:r w:rsidR="00617CC1" w:rsidRPr="003E70A7">
              <w:rPr>
                <w:rFonts w:ascii="Arial" w:hAnsi="Arial" w:cs="Arial"/>
                <w:sz w:val="20"/>
              </w:rPr>
              <w:t>i ký đơn d</w:t>
            </w:r>
            <w:r w:rsidR="00617CC1" w:rsidRPr="003E70A7">
              <w:rPr>
                <w:rFonts w:ascii="Arial" w:hAnsi="Arial" w:cs="Arial"/>
                <w:sz w:val="20"/>
                <w:lang w:val="en-US"/>
              </w:rPr>
              <w:t>ự</w:t>
            </w:r>
            <w:r w:rsidRPr="003E70A7">
              <w:rPr>
                <w:rFonts w:ascii="Arial" w:hAnsi="Arial" w:cs="Arial"/>
                <w:sz w:val="20"/>
              </w:rPr>
              <w:t xml:space="preserve"> thầu.</w:t>
            </w:r>
          </w:p>
        </w:tc>
      </w:tr>
      <w:tr w:rsidR="002A1144" w:rsidRPr="003E70A7">
        <w:tblPrEx>
          <w:tblCellMar>
            <w:top w:w="0" w:type="dxa"/>
            <w:left w:w="0" w:type="dxa"/>
            <w:bottom w:w="0" w:type="dxa"/>
            <w:right w:w="0" w:type="dxa"/>
          </w:tblCellMar>
        </w:tblPrEx>
        <w:tc>
          <w:tcPr>
            <w:tcW w:w="1240" w:type="pct"/>
            <w:shd w:val="clear" w:color="auto" w:fill="auto"/>
          </w:tcPr>
          <w:p w:rsidR="002A1144" w:rsidRPr="003E70A7" w:rsidRDefault="002A1144" w:rsidP="003E70A7">
            <w:pPr>
              <w:spacing w:before="120"/>
              <w:rPr>
                <w:rFonts w:ascii="Arial" w:hAnsi="Arial" w:cs="Arial"/>
                <w:b/>
                <w:sz w:val="20"/>
              </w:rPr>
            </w:pPr>
            <w:r w:rsidRPr="003E70A7">
              <w:rPr>
                <w:rFonts w:ascii="Arial" w:hAnsi="Arial" w:cs="Arial"/>
                <w:b/>
                <w:sz w:val="20"/>
              </w:rPr>
              <w:t xml:space="preserve">20. Niêm phong và ghi </w:t>
            </w:r>
            <w:r w:rsidRPr="003E70A7">
              <w:rPr>
                <w:rFonts w:ascii="Arial" w:hAnsi="Arial" w:cs="Arial"/>
                <w:b/>
                <w:sz w:val="20"/>
              </w:rPr>
              <w:lastRenderedPageBreak/>
              <w:t>bên ngoài HSDT</w:t>
            </w:r>
          </w:p>
        </w:tc>
        <w:tc>
          <w:tcPr>
            <w:tcW w:w="3760" w:type="pct"/>
            <w:shd w:val="clear" w:color="auto" w:fill="auto"/>
            <w:vAlign w:val="bottom"/>
          </w:tcPr>
          <w:p w:rsidR="002A1144" w:rsidRPr="003E70A7" w:rsidRDefault="002A1144" w:rsidP="003E70A7">
            <w:pPr>
              <w:spacing w:before="120"/>
              <w:rPr>
                <w:rFonts w:ascii="Arial" w:hAnsi="Arial" w:cs="Arial"/>
                <w:sz w:val="20"/>
              </w:rPr>
            </w:pPr>
            <w:r w:rsidRPr="003E70A7">
              <w:rPr>
                <w:rFonts w:ascii="Arial" w:hAnsi="Arial" w:cs="Arial"/>
                <w:sz w:val="20"/>
              </w:rPr>
              <w:lastRenderedPageBreak/>
              <w:t>20.1. Bên ngoài t</w:t>
            </w:r>
            <w:r w:rsidR="009E0221" w:rsidRPr="003E70A7">
              <w:rPr>
                <w:rFonts w:ascii="Arial" w:hAnsi="Arial" w:cs="Arial"/>
                <w:sz w:val="20"/>
                <w:lang w:val="en-US"/>
              </w:rPr>
              <w:t>ú</w:t>
            </w:r>
            <w:r w:rsidRPr="003E70A7">
              <w:rPr>
                <w:rFonts w:ascii="Arial" w:hAnsi="Arial" w:cs="Arial"/>
                <w:sz w:val="20"/>
              </w:rPr>
              <w:t>i đự</w:t>
            </w:r>
            <w:r w:rsidR="00D83847" w:rsidRPr="003E70A7">
              <w:rPr>
                <w:rFonts w:ascii="Arial" w:hAnsi="Arial" w:cs="Arial"/>
                <w:sz w:val="20"/>
              </w:rPr>
              <w:t>ng và trên trang</w:t>
            </w:r>
            <w:r w:rsidR="00D83847" w:rsidRPr="003E70A7">
              <w:rPr>
                <w:rFonts w:ascii="Arial" w:hAnsi="Arial" w:cs="Arial"/>
                <w:sz w:val="20"/>
                <w:lang w:val="en-US"/>
              </w:rPr>
              <w:t xml:space="preserve"> </w:t>
            </w:r>
            <w:r w:rsidRPr="003E70A7">
              <w:rPr>
                <w:rFonts w:ascii="Arial" w:hAnsi="Arial" w:cs="Arial"/>
                <w:sz w:val="20"/>
              </w:rPr>
              <w:t>b</w:t>
            </w:r>
            <w:r w:rsidR="00D83847" w:rsidRPr="003E70A7">
              <w:rPr>
                <w:rFonts w:ascii="Arial" w:hAnsi="Arial" w:cs="Arial"/>
                <w:sz w:val="20"/>
                <w:lang w:val="en-US"/>
              </w:rPr>
              <w:t>ì</w:t>
            </w:r>
            <w:r w:rsidRPr="003E70A7">
              <w:rPr>
                <w:rFonts w:ascii="Arial" w:hAnsi="Arial" w:cs="Arial"/>
                <w:sz w:val="20"/>
              </w:rPr>
              <w:t xml:space="preserve">a của các hồ sơ tương ứng phải </w:t>
            </w:r>
            <w:r w:rsidRPr="003E70A7">
              <w:rPr>
                <w:rFonts w:ascii="Arial" w:hAnsi="Arial" w:cs="Arial"/>
                <w:sz w:val="20"/>
              </w:rPr>
              <w:lastRenderedPageBreak/>
              <w:t>ghi rõ “</w:t>
            </w:r>
            <w:r w:rsidR="00D34CE3" w:rsidRPr="003E70A7">
              <w:rPr>
                <w:rFonts w:ascii="Arial" w:hAnsi="Arial" w:cs="Arial"/>
                <w:sz w:val="20"/>
              </w:rPr>
              <w:t>BẢN GỐC H</w:t>
            </w:r>
            <w:r w:rsidR="00D34CE3" w:rsidRPr="003E70A7">
              <w:rPr>
                <w:rFonts w:ascii="Arial" w:hAnsi="Arial" w:cs="Arial"/>
                <w:sz w:val="20"/>
                <w:lang w:val="en-US"/>
              </w:rPr>
              <w:t>Ồ</w:t>
            </w:r>
            <w:r w:rsidR="00D34CE3" w:rsidRPr="003E70A7">
              <w:rPr>
                <w:rFonts w:ascii="Arial" w:hAnsi="Arial" w:cs="Arial"/>
                <w:sz w:val="20"/>
              </w:rPr>
              <w:t xml:space="preserve"> SƠ DỰ THẦU</w:t>
            </w:r>
            <w:r w:rsidRPr="003E70A7">
              <w:rPr>
                <w:rFonts w:ascii="Arial" w:hAnsi="Arial" w:cs="Arial"/>
                <w:sz w:val="20"/>
              </w:rPr>
              <w:t>”, “BẢN CHỤP H</w:t>
            </w:r>
            <w:r w:rsidR="0071304B" w:rsidRPr="003E70A7">
              <w:rPr>
                <w:rFonts w:ascii="Arial" w:hAnsi="Arial" w:cs="Arial"/>
                <w:sz w:val="20"/>
                <w:lang w:val="en-US"/>
              </w:rPr>
              <w:t>Ồ</w:t>
            </w:r>
            <w:r w:rsidRPr="003E70A7">
              <w:rPr>
                <w:rFonts w:ascii="Arial" w:hAnsi="Arial" w:cs="Arial"/>
                <w:sz w:val="20"/>
              </w:rPr>
              <w:t xml:space="preserve"> S</w:t>
            </w:r>
            <w:r w:rsidR="0071304B" w:rsidRPr="003E70A7">
              <w:rPr>
                <w:rFonts w:ascii="Arial" w:hAnsi="Arial" w:cs="Arial"/>
                <w:sz w:val="20"/>
                <w:lang w:val="en-US"/>
              </w:rPr>
              <w:t>Ơ</w:t>
            </w:r>
            <w:r w:rsidRPr="003E70A7">
              <w:rPr>
                <w:rFonts w:ascii="Arial" w:hAnsi="Arial" w:cs="Arial"/>
                <w:sz w:val="20"/>
              </w:rPr>
              <w:t xml:space="preserve"> </w:t>
            </w:r>
            <w:r w:rsidR="00E14E0E" w:rsidRPr="003E70A7">
              <w:rPr>
                <w:rFonts w:ascii="Arial" w:hAnsi="Arial" w:cs="Arial"/>
                <w:sz w:val="20"/>
              </w:rPr>
              <w:t>DỰ TH</w:t>
            </w:r>
            <w:r w:rsidR="00E14E0E" w:rsidRPr="003E70A7">
              <w:rPr>
                <w:rFonts w:ascii="Arial" w:hAnsi="Arial" w:cs="Arial"/>
                <w:sz w:val="20"/>
                <w:lang w:val="en-US"/>
              </w:rPr>
              <w:t>Ầ</w:t>
            </w:r>
            <w:r w:rsidR="00E14E0E" w:rsidRPr="003E70A7">
              <w:rPr>
                <w:rFonts w:ascii="Arial" w:hAnsi="Arial" w:cs="Arial"/>
                <w:sz w:val="20"/>
              </w:rPr>
              <w:t>U</w:t>
            </w:r>
            <w:r w:rsidRPr="003E70A7">
              <w:rPr>
                <w:rFonts w:ascii="Arial" w:hAnsi="Arial" w:cs="Arial"/>
                <w:sz w:val="20"/>
              </w:rPr>
              <w:t>”.</w:t>
            </w:r>
          </w:p>
          <w:p w:rsidR="00745FC4" w:rsidRPr="003E70A7" w:rsidRDefault="002A1144" w:rsidP="003E70A7">
            <w:pPr>
              <w:spacing w:before="120"/>
              <w:rPr>
                <w:rFonts w:ascii="Arial" w:hAnsi="Arial" w:cs="Arial"/>
                <w:sz w:val="20"/>
              </w:rPr>
            </w:pPr>
            <w:r w:rsidRPr="003E70A7">
              <w:rPr>
                <w:rFonts w:ascii="Arial" w:hAnsi="Arial" w:cs="Arial"/>
                <w:sz w:val="20"/>
              </w:rPr>
              <w:t>Trường hợp nhà đầu tư có sửa đổi, thay thế HSDT thì hồ sơ sửa đổi, thay thế phải được đựng trong các túi riêng biệt; bên ngoài t</w:t>
            </w:r>
            <w:r w:rsidR="00CD03E9" w:rsidRPr="003E70A7">
              <w:rPr>
                <w:rFonts w:ascii="Arial" w:hAnsi="Arial" w:cs="Arial"/>
                <w:sz w:val="20"/>
                <w:lang w:val="en-US"/>
              </w:rPr>
              <w:t>ú</w:t>
            </w:r>
            <w:r w:rsidRPr="003E70A7">
              <w:rPr>
                <w:rFonts w:ascii="Arial" w:hAnsi="Arial" w:cs="Arial"/>
                <w:sz w:val="20"/>
              </w:rPr>
              <w:t xml:space="preserve">i </w:t>
            </w:r>
            <w:r w:rsidR="00CD03E9" w:rsidRPr="003E70A7">
              <w:rPr>
                <w:rFonts w:ascii="Arial" w:hAnsi="Arial" w:cs="Arial"/>
                <w:sz w:val="20"/>
                <w:lang w:val="en-US"/>
              </w:rPr>
              <w:t>đự</w:t>
            </w:r>
            <w:r w:rsidRPr="003E70A7">
              <w:rPr>
                <w:rFonts w:ascii="Arial" w:hAnsi="Arial" w:cs="Arial"/>
                <w:sz w:val="20"/>
              </w:rPr>
              <w:t>ng và trên trang bìa của các hồ sơ tương</w:t>
            </w:r>
            <w:r w:rsidR="00745FC4" w:rsidRPr="003E70A7">
              <w:rPr>
                <w:rFonts w:ascii="Arial" w:hAnsi="Arial" w:cs="Arial"/>
                <w:sz w:val="20"/>
                <w:lang w:val="en-US"/>
              </w:rPr>
              <w:t xml:space="preserve"> </w:t>
            </w:r>
            <w:r w:rsidR="00745FC4" w:rsidRPr="003E70A7">
              <w:rPr>
                <w:rFonts w:ascii="Arial" w:hAnsi="Arial" w:cs="Arial"/>
                <w:sz w:val="20"/>
              </w:rPr>
              <w:t>ứng phải ghi rõ “</w:t>
            </w:r>
            <w:r w:rsidR="000755AB" w:rsidRPr="003E70A7">
              <w:rPr>
                <w:rFonts w:ascii="Arial" w:hAnsi="Arial" w:cs="Arial"/>
                <w:sz w:val="20"/>
              </w:rPr>
              <w:t xml:space="preserve">HỒ SƠ DỰ </w:t>
            </w:r>
            <w:r w:rsidR="00745FC4" w:rsidRPr="003E70A7">
              <w:rPr>
                <w:rFonts w:ascii="Arial" w:hAnsi="Arial" w:cs="Arial"/>
                <w:sz w:val="20"/>
              </w:rPr>
              <w:t>TH</w:t>
            </w:r>
            <w:r w:rsidR="003F2D06" w:rsidRPr="003E70A7">
              <w:rPr>
                <w:rFonts w:ascii="Arial" w:hAnsi="Arial" w:cs="Arial"/>
                <w:sz w:val="20"/>
                <w:lang w:val="en-US"/>
              </w:rPr>
              <w:t>Ầ</w:t>
            </w:r>
            <w:r w:rsidR="00745FC4" w:rsidRPr="003E70A7">
              <w:rPr>
                <w:rFonts w:ascii="Arial" w:hAnsi="Arial" w:cs="Arial"/>
                <w:sz w:val="20"/>
              </w:rPr>
              <w:t>U S</w:t>
            </w:r>
            <w:r w:rsidR="00FD22C6" w:rsidRPr="003E70A7">
              <w:rPr>
                <w:rFonts w:ascii="Arial" w:hAnsi="Arial" w:cs="Arial"/>
                <w:sz w:val="20"/>
                <w:lang w:val="en-US"/>
              </w:rPr>
              <w:t>Ử</w:t>
            </w:r>
            <w:r w:rsidR="00745FC4" w:rsidRPr="003E70A7">
              <w:rPr>
                <w:rFonts w:ascii="Arial" w:hAnsi="Arial" w:cs="Arial"/>
                <w:sz w:val="20"/>
              </w:rPr>
              <w:t>A ĐỔI”, “</w:t>
            </w:r>
            <w:r w:rsidR="008D6086" w:rsidRPr="003E70A7">
              <w:rPr>
                <w:rFonts w:ascii="Arial" w:hAnsi="Arial" w:cs="Arial"/>
                <w:sz w:val="20"/>
              </w:rPr>
              <w:t>HỒ SƠ DỰ TH</w:t>
            </w:r>
            <w:r w:rsidR="008D6086" w:rsidRPr="003E70A7">
              <w:rPr>
                <w:rFonts w:ascii="Arial" w:hAnsi="Arial" w:cs="Arial"/>
                <w:sz w:val="20"/>
                <w:lang w:val="en-US"/>
              </w:rPr>
              <w:t>Ầ</w:t>
            </w:r>
            <w:r w:rsidR="008D6086" w:rsidRPr="003E70A7">
              <w:rPr>
                <w:rFonts w:ascii="Arial" w:hAnsi="Arial" w:cs="Arial"/>
                <w:sz w:val="20"/>
              </w:rPr>
              <w:t>U THAY THẾ</w:t>
            </w:r>
            <w:r w:rsidR="00745FC4" w:rsidRPr="003E70A7">
              <w:rPr>
                <w:rFonts w:ascii="Arial" w:hAnsi="Arial" w:cs="Arial"/>
                <w:sz w:val="20"/>
              </w:rPr>
              <w:t>”; đánh dấu rõ các bản gốc, bản chụp tương ứng.</w:t>
            </w:r>
          </w:p>
          <w:p w:rsidR="00745FC4" w:rsidRPr="003E70A7" w:rsidRDefault="00745FC4" w:rsidP="003E70A7">
            <w:pPr>
              <w:spacing w:before="120"/>
              <w:rPr>
                <w:rFonts w:ascii="Arial" w:hAnsi="Arial" w:cs="Arial"/>
                <w:sz w:val="20"/>
              </w:rPr>
            </w:pPr>
            <w:r w:rsidRPr="003E70A7">
              <w:rPr>
                <w:rFonts w:ascii="Arial" w:hAnsi="Arial" w:cs="Arial"/>
                <w:sz w:val="20"/>
              </w:rPr>
              <w:t>Các túi đựng: HSDT, HSDT sửa đổi, HSDT thay thế phả</w:t>
            </w:r>
            <w:r w:rsidR="00EF6FE9" w:rsidRPr="003E70A7">
              <w:rPr>
                <w:rFonts w:ascii="Arial" w:hAnsi="Arial" w:cs="Arial"/>
                <w:sz w:val="20"/>
              </w:rPr>
              <w:t xml:space="preserve">i </w:t>
            </w:r>
            <w:r w:rsidR="00EF6FE9" w:rsidRPr="003E70A7">
              <w:rPr>
                <w:rFonts w:ascii="Arial" w:hAnsi="Arial" w:cs="Arial"/>
                <w:sz w:val="20"/>
                <w:lang w:val="en-US"/>
              </w:rPr>
              <w:t>đ</w:t>
            </w:r>
            <w:r w:rsidRPr="003E70A7">
              <w:rPr>
                <w:rFonts w:ascii="Arial" w:hAnsi="Arial" w:cs="Arial"/>
                <w:sz w:val="20"/>
              </w:rPr>
              <w:t>ượ</w:t>
            </w:r>
            <w:r w:rsidR="00335804" w:rsidRPr="003E70A7">
              <w:rPr>
                <w:rFonts w:ascii="Arial" w:hAnsi="Arial" w:cs="Arial"/>
                <w:sz w:val="20"/>
              </w:rPr>
              <w:t>c niêm phong. Cách niêm phong</w:t>
            </w:r>
            <w:r w:rsidR="00335804" w:rsidRPr="003E70A7">
              <w:rPr>
                <w:rFonts w:ascii="Arial" w:hAnsi="Arial" w:cs="Arial"/>
                <w:sz w:val="20"/>
                <w:lang w:val="en-US"/>
              </w:rPr>
              <w:t xml:space="preserve"> </w:t>
            </w:r>
            <w:r w:rsidRPr="003E70A7">
              <w:rPr>
                <w:rFonts w:ascii="Arial" w:hAnsi="Arial" w:cs="Arial"/>
                <w:sz w:val="20"/>
              </w:rPr>
              <w:t>theo quy định riêng của nhà đầu tư.</w:t>
            </w:r>
          </w:p>
          <w:p w:rsidR="00745FC4" w:rsidRPr="003E70A7" w:rsidRDefault="00745FC4" w:rsidP="003E70A7">
            <w:pPr>
              <w:spacing w:before="120"/>
              <w:rPr>
                <w:rFonts w:ascii="Arial" w:hAnsi="Arial" w:cs="Arial"/>
                <w:sz w:val="20"/>
              </w:rPr>
            </w:pPr>
            <w:r w:rsidRPr="003E70A7">
              <w:rPr>
                <w:rFonts w:ascii="Arial" w:hAnsi="Arial" w:cs="Arial"/>
                <w:sz w:val="20"/>
              </w:rPr>
              <w:t>20.2. Trên các túi đựng hồ sơ phải ghi đầy đủ các thông tin:</w:t>
            </w:r>
          </w:p>
          <w:p w:rsidR="00745FC4" w:rsidRPr="003E70A7" w:rsidRDefault="00745FC4" w:rsidP="003E70A7">
            <w:pPr>
              <w:spacing w:before="120"/>
              <w:rPr>
                <w:rFonts w:ascii="Arial" w:hAnsi="Arial" w:cs="Arial"/>
                <w:sz w:val="20"/>
              </w:rPr>
            </w:pPr>
            <w:r w:rsidRPr="003E70A7">
              <w:rPr>
                <w:rFonts w:ascii="Arial" w:hAnsi="Arial" w:cs="Arial"/>
                <w:sz w:val="20"/>
              </w:rPr>
              <w:t>a) Tên và địa chỉ của nhà đầu tư;</w:t>
            </w:r>
          </w:p>
          <w:p w:rsidR="00745FC4" w:rsidRPr="003E70A7" w:rsidRDefault="00745FC4" w:rsidP="003E70A7">
            <w:pPr>
              <w:spacing w:before="120"/>
              <w:rPr>
                <w:rFonts w:ascii="Arial" w:hAnsi="Arial" w:cs="Arial"/>
                <w:sz w:val="20"/>
              </w:rPr>
            </w:pPr>
            <w:r w:rsidRPr="003E70A7">
              <w:rPr>
                <w:rFonts w:ascii="Arial" w:hAnsi="Arial" w:cs="Arial"/>
                <w:sz w:val="20"/>
              </w:rPr>
              <w:t>b) Tên người nhận là tên bên mời thầu theo quy định tại Mục 1.1 CDNĐT;</w:t>
            </w:r>
          </w:p>
          <w:p w:rsidR="00745FC4" w:rsidRPr="003E70A7" w:rsidRDefault="00745FC4" w:rsidP="003E70A7">
            <w:pPr>
              <w:spacing w:before="120"/>
              <w:rPr>
                <w:rFonts w:ascii="Arial" w:hAnsi="Arial" w:cs="Arial"/>
                <w:sz w:val="20"/>
              </w:rPr>
            </w:pPr>
            <w:r w:rsidRPr="003E70A7">
              <w:rPr>
                <w:rFonts w:ascii="Arial" w:hAnsi="Arial" w:cs="Arial"/>
                <w:sz w:val="20"/>
              </w:rPr>
              <w:t>c) Tên dự án theo quy định tại Mục 1.4 CDNĐT;</w:t>
            </w:r>
          </w:p>
          <w:p w:rsidR="00745FC4" w:rsidRPr="003E70A7" w:rsidRDefault="00745FC4" w:rsidP="003E70A7">
            <w:pPr>
              <w:spacing w:before="120"/>
              <w:rPr>
                <w:rFonts w:ascii="Arial" w:hAnsi="Arial" w:cs="Arial"/>
                <w:sz w:val="20"/>
              </w:rPr>
            </w:pPr>
            <w:r w:rsidRPr="003E70A7">
              <w:rPr>
                <w:rFonts w:ascii="Arial" w:hAnsi="Arial" w:cs="Arial"/>
                <w:sz w:val="20"/>
              </w:rPr>
              <w:t>d) Ghi dòng chữ cảnh báo: “không được mở trước thời điểm mở HSDT” đối với túi đựng HSDT và túi đựng HSDT sửa đổi, HSDT thay thế (nếu có).</w:t>
            </w:r>
          </w:p>
          <w:p w:rsidR="00745FC4" w:rsidRPr="003E70A7" w:rsidRDefault="00745FC4" w:rsidP="003E70A7">
            <w:pPr>
              <w:spacing w:before="120"/>
              <w:rPr>
                <w:rFonts w:ascii="Arial" w:hAnsi="Arial" w:cs="Arial"/>
                <w:sz w:val="20"/>
              </w:rPr>
            </w:pPr>
            <w:r w:rsidRPr="003E70A7">
              <w:rPr>
                <w:rFonts w:ascii="Arial" w:hAnsi="Arial" w:cs="Arial"/>
                <w:sz w:val="20"/>
              </w:rPr>
              <w:t>20.3. Trong trường hợp HSDT gồm nhiều tài liệu, nhà đầu tư cần thực hiện việc đóng gói toàn bộ tài liệu sao cho việc tiếp nhận và bảo quản HSDT của bên mời thầu được thuận tiện, bảo đảm sự toàn vẹn của HSDT, tránh thất lạc, mất mát.</w:t>
            </w:r>
          </w:p>
          <w:p w:rsidR="002A1144" w:rsidRPr="003E70A7" w:rsidRDefault="00745FC4" w:rsidP="003E70A7">
            <w:pPr>
              <w:spacing w:before="120"/>
              <w:rPr>
                <w:rFonts w:ascii="Arial" w:hAnsi="Arial" w:cs="Arial"/>
                <w:sz w:val="20"/>
                <w:lang w:val="en-US"/>
              </w:rPr>
            </w:pPr>
            <w:r w:rsidRPr="003E70A7">
              <w:rPr>
                <w:rFonts w:ascii="Arial" w:hAnsi="Arial" w:cs="Arial"/>
                <w:sz w:val="20"/>
              </w:rPr>
              <w:t>20.4. Nhà đầu tư chịu trách nhiệm về hậu quả hoặc sự bất lợi nếu không thực hiện theo quy định của HSMT này như không niêm phong hoặc làm mất niêm phong HSDT trong quá trình chuyển đến bên mời thầu, không ghi đúng các thông tin trên túi đựng HSDT theo hướng dẫn quy định tại các Mục 20.1 và Mục 20.2 CDNĐT. Bên mời th</w:t>
            </w:r>
            <w:r w:rsidR="00D220EE" w:rsidRPr="003E70A7">
              <w:rPr>
                <w:rFonts w:ascii="Arial" w:hAnsi="Arial" w:cs="Arial"/>
                <w:sz w:val="20"/>
                <w:lang w:val="en-US"/>
              </w:rPr>
              <w:t>ầ</w:t>
            </w:r>
            <w:r w:rsidRPr="003E70A7">
              <w:rPr>
                <w:rFonts w:ascii="Arial" w:hAnsi="Arial" w:cs="Arial"/>
                <w:sz w:val="20"/>
              </w:rPr>
              <w:t>u sẽ không chịu trách nhiệm về</w:t>
            </w:r>
            <w:r w:rsidR="00A67C87">
              <w:rPr>
                <w:rFonts w:ascii="Arial" w:hAnsi="Arial" w:cs="Arial"/>
                <w:sz w:val="20"/>
              </w:rPr>
              <w:t xml:space="preserve"> tính b</w:t>
            </w:r>
            <w:r w:rsidR="00A67C87">
              <w:rPr>
                <w:rFonts w:ascii="Arial" w:hAnsi="Arial" w:cs="Arial"/>
                <w:sz w:val="20"/>
                <w:lang w:val="en-US"/>
              </w:rPr>
              <w:t>ả</w:t>
            </w:r>
            <w:r w:rsidRPr="003E70A7">
              <w:rPr>
                <w:rFonts w:ascii="Arial" w:hAnsi="Arial" w:cs="Arial"/>
                <w:sz w:val="20"/>
              </w:rPr>
              <w:t>o mật thông tin của HSDT nếu nhà đầu tư không thực hiện đúng quy định nêu trên.</w:t>
            </w:r>
          </w:p>
        </w:tc>
      </w:tr>
      <w:tr w:rsidR="005D482C" w:rsidRPr="003E70A7">
        <w:tblPrEx>
          <w:tblCellMar>
            <w:top w:w="0" w:type="dxa"/>
            <w:left w:w="0" w:type="dxa"/>
            <w:bottom w:w="0" w:type="dxa"/>
            <w:right w:w="0" w:type="dxa"/>
          </w:tblCellMar>
        </w:tblPrEx>
        <w:tc>
          <w:tcPr>
            <w:tcW w:w="1240" w:type="pct"/>
            <w:shd w:val="clear" w:color="auto" w:fill="auto"/>
          </w:tcPr>
          <w:p w:rsidR="005D482C" w:rsidRPr="003E70A7" w:rsidRDefault="005D482C" w:rsidP="003E70A7">
            <w:pPr>
              <w:spacing w:before="120"/>
              <w:rPr>
                <w:rFonts w:ascii="Arial" w:hAnsi="Arial" w:cs="Arial"/>
                <w:b/>
                <w:sz w:val="20"/>
              </w:rPr>
            </w:pPr>
            <w:r w:rsidRPr="003E70A7">
              <w:rPr>
                <w:rFonts w:ascii="Arial" w:hAnsi="Arial" w:cs="Arial"/>
                <w:b/>
                <w:sz w:val="20"/>
              </w:rPr>
              <w:lastRenderedPageBreak/>
              <w:t>21. Thời điểm đóng thầu</w:t>
            </w:r>
          </w:p>
        </w:tc>
        <w:tc>
          <w:tcPr>
            <w:tcW w:w="3760" w:type="pct"/>
            <w:shd w:val="clear" w:color="auto" w:fill="auto"/>
          </w:tcPr>
          <w:p w:rsidR="005D482C" w:rsidRPr="003E70A7" w:rsidRDefault="005D482C" w:rsidP="003E70A7">
            <w:pPr>
              <w:spacing w:before="120"/>
              <w:rPr>
                <w:rFonts w:ascii="Arial" w:hAnsi="Arial" w:cs="Arial"/>
                <w:sz w:val="20"/>
              </w:rPr>
            </w:pPr>
            <w:r w:rsidRPr="003E70A7">
              <w:rPr>
                <w:rFonts w:ascii="Arial" w:hAnsi="Arial" w:cs="Arial"/>
                <w:sz w:val="20"/>
              </w:rPr>
              <w:t xml:space="preserve">21.1. Nhà đầu tư nộp trực tiếp hoặc gửi HSDT đến địa chỉ của bên mời thầu theo quy định tại Mục 1.1 CDNĐT nhưng phải bảo đảm bên mời thầu nhận được trước thời điểm đóng thầu. Thời điểm đóng thầu là thời điểm hết hạn nhận hồ sơ dự thầu quy định tại </w:t>
            </w:r>
            <w:r w:rsidRPr="003E70A7">
              <w:rPr>
                <w:rFonts w:ascii="Arial" w:hAnsi="Arial" w:cs="Arial"/>
                <w:b/>
                <w:sz w:val="20"/>
              </w:rPr>
              <w:t>BDL</w:t>
            </w:r>
            <w:r w:rsidRPr="003E70A7">
              <w:rPr>
                <w:rFonts w:ascii="Arial" w:hAnsi="Arial" w:cs="Arial"/>
                <w:sz w:val="20"/>
              </w:rPr>
              <w:t>. Bên mời thầu tiếp nhận HSDT của các nhà đầu tư trước thời điểm đóng thầu.</w:t>
            </w:r>
          </w:p>
          <w:p w:rsidR="005D482C" w:rsidRPr="003E70A7" w:rsidRDefault="005D482C" w:rsidP="003E70A7">
            <w:pPr>
              <w:spacing w:before="120"/>
              <w:rPr>
                <w:rFonts w:ascii="Arial" w:hAnsi="Arial" w:cs="Arial"/>
                <w:sz w:val="20"/>
              </w:rPr>
            </w:pPr>
            <w:r w:rsidRPr="003E70A7">
              <w:rPr>
                <w:rFonts w:ascii="Arial" w:hAnsi="Arial" w:cs="Arial"/>
                <w:sz w:val="20"/>
              </w:rPr>
              <w:t>21.2. Bên mời thầu có thể gia hạn thời điểm đóng thầu trong trường hợp sửa đổi HSMT theo quy định tại Mục 7.2 CDNĐT. Khi gia hạn thời điểm đóng thầu, mọi trách nhiệm của bên mời thầu và nhà đầu tư theo thời điểm đóng thầu trước đó sẽ được thay đổi theo thời điểm đóng thầu mới.</w:t>
            </w:r>
          </w:p>
          <w:p w:rsidR="005D482C" w:rsidRPr="003E70A7" w:rsidRDefault="005D482C" w:rsidP="003E70A7">
            <w:pPr>
              <w:spacing w:before="120"/>
              <w:rPr>
                <w:rFonts w:ascii="Arial" w:hAnsi="Arial" w:cs="Arial"/>
                <w:sz w:val="20"/>
                <w:lang w:val="en-US"/>
              </w:rPr>
            </w:pPr>
            <w:r w:rsidRPr="003E70A7">
              <w:rPr>
                <w:rFonts w:ascii="Arial" w:hAnsi="Arial" w:cs="Arial"/>
                <w:sz w:val="20"/>
              </w:rPr>
              <w:t>21.3. Khi gia hạn thời điểm đóng thầu, mọi trách nhiệm của bên mời thầu và nhà đầu tư theo thời điểm đóng thầu trước đó sẽ được thay đổi theo thời điểm đóng thầu mới được gia hạn. Bên m</w:t>
            </w:r>
            <w:r w:rsidR="007F1FC7" w:rsidRPr="003E70A7">
              <w:rPr>
                <w:rFonts w:ascii="Arial" w:hAnsi="Arial" w:cs="Arial"/>
                <w:sz w:val="20"/>
                <w:lang w:val="en-US"/>
              </w:rPr>
              <w:t>ờ</w:t>
            </w:r>
            <w:r w:rsidRPr="003E70A7">
              <w:rPr>
                <w:rFonts w:ascii="Arial" w:hAnsi="Arial" w:cs="Arial"/>
                <w:sz w:val="20"/>
              </w:rPr>
              <w:t>i thầu đăng tải thông báo gia hạn kèm theo quyết định phê duyệt gia hạn tr</w:t>
            </w:r>
            <w:r w:rsidR="00B71163" w:rsidRPr="003E70A7">
              <w:rPr>
                <w:rFonts w:ascii="Arial" w:hAnsi="Arial" w:cs="Arial"/>
                <w:sz w:val="20"/>
                <w:lang w:val="en-US"/>
              </w:rPr>
              <w:t>ê</w:t>
            </w:r>
            <w:r w:rsidRPr="003E70A7">
              <w:rPr>
                <w:rFonts w:ascii="Arial" w:hAnsi="Arial" w:cs="Arial"/>
                <w:sz w:val="20"/>
              </w:rPr>
              <w:t>n Hệ thống, trong đó nêu rõ lý do gia hạn, thời điểm đóng thầu mới. Nhà đầu tư đã nộp HSDT có thể</w:t>
            </w:r>
            <w:r w:rsidR="00285523" w:rsidRPr="003E70A7">
              <w:rPr>
                <w:rFonts w:ascii="Arial" w:hAnsi="Arial" w:cs="Arial"/>
                <w:sz w:val="20"/>
              </w:rPr>
              <w:t xml:space="preserve"> nh</w:t>
            </w:r>
            <w:r w:rsidR="00285523" w:rsidRPr="003E70A7">
              <w:rPr>
                <w:rFonts w:ascii="Arial" w:hAnsi="Arial" w:cs="Arial"/>
                <w:sz w:val="20"/>
                <w:lang w:val="en-US"/>
              </w:rPr>
              <w:t>ậ</w:t>
            </w:r>
            <w:r w:rsidR="00DB4044" w:rsidRPr="003E70A7">
              <w:rPr>
                <w:rFonts w:ascii="Arial" w:hAnsi="Arial" w:cs="Arial"/>
                <w:sz w:val="20"/>
              </w:rPr>
              <w:t>n l</w:t>
            </w:r>
            <w:r w:rsidR="00DB4044" w:rsidRPr="003E70A7">
              <w:rPr>
                <w:rFonts w:ascii="Arial" w:hAnsi="Arial" w:cs="Arial"/>
                <w:sz w:val="20"/>
                <w:lang w:val="en-US"/>
              </w:rPr>
              <w:t>ạ</w:t>
            </w:r>
            <w:r w:rsidRPr="003E70A7">
              <w:rPr>
                <w:rFonts w:ascii="Arial" w:hAnsi="Arial" w:cs="Arial"/>
                <w:sz w:val="20"/>
              </w:rPr>
              <w:t>i HSDT của mình để sửa đổi, bổ sung.</w:t>
            </w:r>
            <w:r w:rsidR="00075596" w:rsidRPr="003E70A7">
              <w:rPr>
                <w:rFonts w:ascii="Arial" w:hAnsi="Arial" w:cs="Arial"/>
                <w:sz w:val="20"/>
                <w:lang w:val="en-US"/>
              </w:rPr>
              <w:t xml:space="preserve"> </w:t>
            </w:r>
            <w:r w:rsidR="00075596" w:rsidRPr="003E70A7">
              <w:rPr>
                <w:rFonts w:ascii="Arial" w:hAnsi="Arial" w:cs="Arial"/>
                <w:sz w:val="20"/>
              </w:rPr>
              <w:t>Trường hợp nhà đầu tư chưa nhận lại hoặc không nhận lại HSDT thì b</w:t>
            </w:r>
            <w:r w:rsidR="00694670" w:rsidRPr="003E70A7">
              <w:rPr>
                <w:rFonts w:ascii="Arial" w:hAnsi="Arial" w:cs="Arial"/>
                <w:sz w:val="20"/>
                <w:lang w:val="en-US"/>
              </w:rPr>
              <w:t>ê</w:t>
            </w:r>
            <w:r w:rsidR="00075596" w:rsidRPr="003E70A7">
              <w:rPr>
                <w:rFonts w:ascii="Arial" w:hAnsi="Arial" w:cs="Arial"/>
                <w:sz w:val="20"/>
              </w:rPr>
              <w:t>n mời thầu quản lý HSDT đó theo chế độ quản lý hồ sơ “mật”.</w:t>
            </w:r>
          </w:p>
        </w:tc>
      </w:tr>
      <w:tr w:rsidR="00FD06BC" w:rsidRPr="003E70A7">
        <w:tblPrEx>
          <w:tblCellMar>
            <w:top w:w="0" w:type="dxa"/>
            <w:left w:w="0" w:type="dxa"/>
            <w:bottom w:w="0" w:type="dxa"/>
            <w:right w:w="0" w:type="dxa"/>
          </w:tblCellMar>
        </w:tblPrEx>
        <w:tc>
          <w:tcPr>
            <w:tcW w:w="1240" w:type="pct"/>
            <w:shd w:val="clear" w:color="auto" w:fill="auto"/>
          </w:tcPr>
          <w:p w:rsidR="00FD06BC" w:rsidRPr="003E70A7" w:rsidRDefault="00FD06BC" w:rsidP="003E70A7">
            <w:pPr>
              <w:spacing w:before="120"/>
              <w:rPr>
                <w:rFonts w:ascii="Arial" w:hAnsi="Arial" w:cs="Arial"/>
                <w:b/>
                <w:sz w:val="20"/>
              </w:rPr>
            </w:pPr>
            <w:r w:rsidRPr="003E70A7">
              <w:rPr>
                <w:rFonts w:ascii="Arial" w:hAnsi="Arial" w:cs="Arial"/>
                <w:b/>
                <w:sz w:val="20"/>
              </w:rPr>
              <w:t>22. HSDT nộp muộn</w:t>
            </w:r>
          </w:p>
        </w:tc>
        <w:tc>
          <w:tcPr>
            <w:tcW w:w="3760" w:type="pct"/>
            <w:shd w:val="clear" w:color="auto" w:fill="auto"/>
          </w:tcPr>
          <w:p w:rsidR="00FD06BC" w:rsidRPr="003E70A7" w:rsidRDefault="00FD06BC" w:rsidP="003E70A7">
            <w:pPr>
              <w:spacing w:before="120"/>
              <w:rPr>
                <w:rFonts w:ascii="Arial" w:hAnsi="Arial" w:cs="Arial"/>
                <w:sz w:val="20"/>
              </w:rPr>
            </w:pPr>
            <w:r w:rsidRPr="003E70A7">
              <w:rPr>
                <w:rFonts w:ascii="Arial" w:hAnsi="Arial" w:cs="Arial"/>
                <w:sz w:val="20"/>
              </w:rPr>
              <w:t>Bên mời thầu sẽ không xem xét bất kỳ HSDT nào được nộp sau thời điểm đóng thầu. Bất kỳ HSDT nào mà bên mời thầu nhận được sau thời điểm đóng thầu sẽ bị tuyên bố là HSDT nộp muộn, bị loại và được trả lại nguyên trạng cho nhà đầu</w:t>
            </w:r>
            <w:r w:rsidR="002855CB" w:rsidRPr="003E70A7">
              <w:rPr>
                <w:rFonts w:ascii="Arial" w:hAnsi="Arial" w:cs="Arial"/>
                <w:sz w:val="20"/>
                <w:lang w:val="en-US"/>
              </w:rPr>
              <w:t xml:space="preserve"> tư</w:t>
            </w:r>
            <w:r w:rsidR="00A27C83" w:rsidRPr="003E70A7">
              <w:rPr>
                <w:rFonts w:ascii="Arial" w:hAnsi="Arial" w:cs="Arial"/>
                <w:sz w:val="20"/>
                <w:lang w:val="en-US"/>
              </w:rPr>
              <w:t>.</w:t>
            </w:r>
          </w:p>
        </w:tc>
      </w:tr>
      <w:tr w:rsidR="00FD06BC" w:rsidRPr="003E70A7">
        <w:tblPrEx>
          <w:tblCellMar>
            <w:top w:w="0" w:type="dxa"/>
            <w:left w:w="0" w:type="dxa"/>
            <w:bottom w:w="0" w:type="dxa"/>
            <w:right w:w="0" w:type="dxa"/>
          </w:tblCellMar>
        </w:tblPrEx>
        <w:tc>
          <w:tcPr>
            <w:tcW w:w="1240" w:type="pct"/>
            <w:shd w:val="clear" w:color="auto" w:fill="auto"/>
          </w:tcPr>
          <w:p w:rsidR="00FD06BC" w:rsidRPr="003E70A7" w:rsidRDefault="00FD06BC" w:rsidP="003E70A7">
            <w:pPr>
              <w:spacing w:before="120"/>
              <w:rPr>
                <w:rFonts w:ascii="Arial" w:hAnsi="Arial" w:cs="Arial"/>
                <w:b/>
                <w:sz w:val="20"/>
              </w:rPr>
            </w:pPr>
            <w:r w:rsidRPr="003E70A7">
              <w:rPr>
                <w:rFonts w:ascii="Arial" w:hAnsi="Arial" w:cs="Arial"/>
                <w:b/>
                <w:sz w:val="20"/>
              </w:rPr>
              <w:lastRenderedPageBreak/>
              <w:t>23. Sửa đổi, thay thế, rút HSDT</w:t>
            </w:r>
          </w:p>
        </w:tc>
        <w:tc>
          <w:tcPr>
            <w:tcW w:w="3760" w:type="pct"/>
            <w:shd w:val="clear" w:color="auto" w:fill="auto"/>
          </w:tcPr>
          <w:p w:rsidR="00FD06BC" w:rsidRPr="00A67C87" w:rsidRDefault="00FD06BC" w:rsidP="003E70A7">
            <w:pPr>
              <w:spacing w:before="120"/>
              <w:rPr>
                <w:rFonts w:ascii="Arial" w:hAnsi="Arial" w:cs="Arial"/>
                <w:sz w:val="20"/>
                <w:lang w:val="en-US"/>
              </w:rPr>
            </w:pPr>
            <w:r w:rsidRPr="003E70A7">
              <w:rPr>
                <w:rFonts w:ascii="Arial" w:hAnsi="Arial" w:cs="Arial"/>
                <w:sz w:val="20"/>
              </w:rPr>
              <w:t>23.1. Sau khi nộp HSDT, nhà đầu tư có thể sửa đổi, thay thế hoặc rút HSDT bằng cách gửi văn bản đề nghị do đại diện hợp pháp của nhà đầu tư ký tên, đóng dấu (nếu có) đến bên mời thầu. Nhà đầu tư phải gửi kèm theo các tài liệu theo quy định tại Mục 11 CDNĐT chứng minh tư cách hợp lệ của của người ký văn bản đề nghị sửa đổi, thay thế hoặc rút HSDT</w:t>
            </w:r>
            <w:r w:rsidR="00A67C87">
              <w:rPr>
                <w:rFonts w:ascii="Arial" w:hAnsi="Arial" w:cs="Arial"/>
                <w:sz w:val="20"/>
                <w:lang w:val="en-US"/>
              </w:rPr>
              <w:t>.</w:t>
            </w:r>
          </w:p>
          <w:p w:rsidR="00FD06BC" w:rsidRPr="003E70A7" w:rsidRDefault="00FD06BC" w:rsidP="003E70A7">
            <w:pPr>
              <w:spacing w:before="120"/>
              <w:rPr>
                <w:rFonts w:ascii="Arial" w:hAnsi="Arial" w:cs="Arial"/>
                <w:sz w:val="20"/>
              </w:rPr>
            </w:pPr>
            <w:r w:rsidRPr="003E70A7">
              <w:rPr>
                <w:rFonts w:ascii="Arial" w:hAnsi="Arial" w:cs="Arial"/>
                <w:sz w:val="20"/>
              </w:rPr>
              <w:t>23.2. Hồ sơ sửa đổi hoặc thay thế HSDT phải được gửi kèm với văn bản đề nghị sửa đổi hoặc thay thế và phải bảo đảm các điều kiện sau:</w:t>
            </w:r>
          </w:p>
          <w:p w:rsidR="00FD06BC" w:rsidRPr="003E70A7" w:rsidRDefault="00FD06BC" w:rsidP="003E70A7">
            <w:pPr>
              <w:spacing w:before="120"/>
              <w:rPr>
                <w:rFonts w:ascii="Arial" w:hAnsi="Arial" w:cs="Arial"/>
                <w:sz w:val="20"/>
              </w:rPr>
            </w:pPr>
            <w:r w:rsidRPr="003E70A7">
              <w:rPr>
                <w:rFonts w:ascii="Arial" w:hAnsi="Arial" w:cs="Arial"/>
                <w:sz w:val="20"/>
              </w:rPr>
              <w:t>a) Được nhà đầu tư chuẩn bị và nộp cho bên mời thầu theo quy định tại Mục 19 và Mục 20 CDNĐT;</w:t>
            </w:r>
          </w:p>
          <w:p w:rsidR="00FD06BC" w:rsidRPr="003E70A7" w:rsidRDefault="00FD06BC" w:rsidP="003E70A7">
            <w:pPr>
              <w:spacing w:before="120"/>
              <w:rPr>
                <w:rFonts w:ascii="Arial" w:hAnsi="Arial" w:cs="Arial"/>
                <w:sz w:val="20"/>
              </w:rPr>
            </w:pPr>
            <w:r w:rsidRPr="003E70A7">
              <w:rPr>
                <w:rFonts w:ascii="Arial" w:hAnsi="Arial" w:cs="Arial"/>
                <w:sz w:val="20"/>
              </w:rPr>
              <w:t>b) Được bên mời thầu tiếp nhận trước thời điểm đóng thầu theo quy định tại Mục 21 CDNĐT.</w:t>
            </w:r>
          </w:p>
          <w:p w:rsidR="00FD06BC" w:rsidRPr="003E70A7" w:rsidRDefault="00FD06BC" w:rsidP="003E70A7">
            <w:pPr>
              <w:spacing w:before="120"/>
              <w:rPr>
                <w:rFonts w:ascii="Arial" w:hAnsi="Arial" w:cs="Arial"/>
                <w:sz w:val="20"/>
              </w:rPr>
            </w:pPr>
            <w:r w:rsidRPr="003E70A7">
              <w:rPr>
                <w:rFonts w:ascii="Arial" w:hAnsi="Arial" w:cs="Arial"/>
                <w:sz w:val="20"/>
              </w:rPr>
              <w:t xml:space="preserve">23.3. Văn bản đề nghị rút HSDT phải bảo đảm được bên mời thầu tiếp nhận trước thời điểm </w:t>
            </w:r>
            <w:r w:rsidR="00B45744" w:rsidRPr="003E70A7">
              <w:rPr>
                <w:rFonts w:ascii="Arial" w:hAnsi="Arial" w:cs="Arial"/>
                <w:sz w:val="20"/>
                <w:lang w:val="en-US"/>
              </w:rPr>
              <w:t>đóng</w:t>
            </w:r>
            <w:r w:rsidRPr="003E70A7">
              <w:rPr>
                <w:rFonts w:ascii="Arial" w:hAnsi="Arial" w:cs="Arial"/>
                <w:sz w:val="20"/>
              </w:rPr>
              <w:t xml:space="preserve"> thầu theo </w:t>
            </w:r>
            <w:r w:rsidR="00DB53E8" w:rsidRPr="003E70A7">
              <w:rPr>
                <w:rFonts w:ascii="Arial" w:hAnsi="Arial" w:cs="Arial"/>
                <w:sz w:val="20"/>
                <w:lang w:val="en-US"/>
              </w:rPr>
              <w:t>q</w:t>
            </w:r>
            <w:r w:rsidRPr="003E70A7">
              <w:rPr>
                <w:rFonts w:ascii="Arial" w:hAnsi="Arial" w:cs="Arial"/>
                <w:sz w:val="20"/>
              </w:rPr>
              <w:t>uy định tại Mục 21 CĐNĐT. HSDT mà nhà đ</w:t>
            </w:r>
            <w:r w:rsidR="00AE2B87" w:rsidRPr="003E70A7">
              <w:rPr>
                <w:rFonts w:ascii="Arial" w:hAnsi="Arial" w:cs="Arial"/>
                <w:sz w:val="20"/>
                <w:lang w:val="en-US"/>
              </w:rPr>
              <w:t>ầ</w:t>
            </w:r>
            <w:r w:rsidRPr="003E70A7">
              <w:rPr>
                <w:rFonts w:ascii="Arial" w:hAnsi="Arial" w:cs="Arial"/>
                <w:sz w:val="20"/>
              </w:rPr>
              <w:t>u tư yêu cầu rút sẽ được tr</w:t>
            </w:r>
            <w:r w:rsidR="000A5281" w:rsidRPr="003E70A7">
              <w:rPr>
                <w:rFonts w:ascii="Arial" w:hAnsi="Arial" w:cs="Arial"/>
                <w:sz w:val="20"/>
                <w:lang w:val="en-US"/>
              </w:rPr>
              <w:t>ả</w:t>
            </w:r>
            <w:r w:rsidRPr="003E70A7">
              <w:rPr>
                <w:rFonts w:ascii="Arial" w:hAnsi="Arial" w:cs="Arial"/>
                <w:sz w:val="20"/>
              </w:rPr>
              <w:t xml:space="preserve"> lại cho nhà đầu tư.</w:t>
            </w:r>
          </w:p>
        </w:tc>
      </w:tr>
      <w:tr w:rsidR="00FD06BC" w:rsidRPr="003E70A7">
        <w:tblPrEx>
          <w:tblCellMar>
            <w:top w:w="0" w:type="dxa"/>
            <w:left w:w="0" w:type="dxa"/>
            <w:bottom w:w="0" w:type="dxa"/>
            <w:right w:w="0" w:type="dxa"/>
          </w:tblCellMar>
        </w:tblPrEx>
        <w:tc>
          <w:tcPr>
            <w:tcW w:w="1240" w:type="pct"/>
            <w:shd w:val="clear" w:color="auto" w:fill="auto"/>
          </w:tcPr>
          <w:p w:rsidR="00FD06BC" w:rsidRPr="003E70A7" w:rsidRDefault="00FD06BC" w:rsidP="003E70A7">
            <w:pPr>
              <w:spacing w:before="120"/>
              <w:rPr>
                <w:rFonts w:ascii="Arial" w:hAnsi="Arial" w:cs="Arial"/>
                <w:b/>
                <w:sz w:val="20"/>
              </w:rPr>
            </w:pPr>
            <w:r w:rsidRPr="003E70A7">
              <w:rPr>
                <w:rFonts w:ascii="Arial" w:hAnsi="Arial" w:cs="Arial"/>
                <w:b/>
                <w:sz w:val="20"/>
              </w:rPr>
              <w:t>24. Bảo mật</w:t>
            </w:r>
          </w:p>
        </w:tc>
        <w:tc>
          <w:tcPr>
            <w:tcW w:w="3760" w:type="pct"/>
            <w:shd w:val="clear" w:color="auto" w:fill="auto"/>
          </w:tcPr>
          <w:p w:rsidR="00FD06BC" w:rsidRPr="003E70A7" w:rsidRDefault="007065CB" w:rsidP="003E70A7">
            <w:pPr>
              <w:spacing w:before="120"/>
              <w:rPr>
                <w:rFonts w:ascii="Arial" w:hAnsi="Arial" w:cs="Arial"/>
                <w:sz w:val="20"/>
              </w:rPr>
            </w:pPr>
            <w:r w:rsidRPr="003E70A7">
              <w:rPr>
                <w:rFonts w:ascii="Arial" w:hAnsi="Arial" w:cs="Arial"/>
                <w:sz w:val="20"/>
              </w:rPr>
              <w:t>24.1. Thông tin li</w:t>
            </w:r>
            <w:r w:rsidRPr="003E70A7">
              <w:rPr>
                <w:rFonts w:ascii="Arial" w:hAnsi="Arial" w:cs="Arial"/>
                <w:sz w:val="20"/>
                <w:lang w:val="en-US"/>
              </w:rPr>
              <w:t>ê</w:t>
            </w:r>
            <w:r w:rsidR="00FD06BC" w:rsidRPr="003E70A7">
              <w:rPr>
                <w:rFonts w:ascii="Arial" w:hAnsi="Arial" w:cs="Arial"/>
                <w:sz w:val="20"/>
              </w:rPr>
              <w:t xml:space="preserve">n quan đến việc đánh giá HSDT phải được giữ bí mật và không </w:t>
            </w:r>
            <w:r w:rsidR="008B779F" w:rsidRPr="003E70A7">
              <w:rPr>
                <w:rFonts w:ascii="Arial" w:hAnsi="Arial" w:cs="Arial"/>
                <w:sz w:val="20"/>
                <w:lang w:val="en-US"/>
              </w:rPr>
              <w:t>được phép</w:t>
            </w:r>
            <w:r w:rsidR="00FD06BC" w:rsidRPr="003E70A7">
              <w:rPr>
                <w:rFonts w:ascii="Arial" w:hAnsi="Arial" w:cs="Arial"/>
                <w:sz w:val="20"/>
              </w:rPr>
              <w:t xml:space="preserve"> tiết lộ cho các nhà đầu tư hay bất kỳ người nào không có liên quan đến quá trình lựa chọn nhà đầu tư cho đến khi công khai kết quả lựa chọn nhà đầu tư. Trong mọi trường hợp không được tiết lộ thông tin trong HSDT của nhà đầu tư này cho nhà đầu tư khác, trừ thông tin được công khai khi m</w:t>
            </w:r>
            <w:r w:rsidR="00FB77EA" w:rsidRPr="003E70A7">
              <w:rPr>
                <w:rFonts w:ascii="Arial" w:hAnsi="Arial" w:cs="Arial"/>
                <w:sz w:val="20"/>
                <w:lang w:val="en-US"/>
              </w:rPr>
              <w:t>ở</w:t>
            </w:r>
            <w:r w:rsidR="00FD06BC" w:rsidRPr="003E70A7">
              <w:rPr>
                <w:rFonts w:ascii="Arial" w:hAnsi="Arial" w:cs="Arial"/>
                <w:sz w:val="20"/>
              </w:rPr>
              <w:t xml:space="preserve"> HSDT.</w:t>
            </w:r>
          </w:p>
          <w:p w:rsidR="00FD06BC" w:rsidRPr="003E70A7" w:rsidRDefault="00FD06BC" w:rsidP="003E70A7">
            <w:pPr>
              <w:spacing w:before="120"/>
              <w:rPr>
                <w:rFonts w:ascii="Arial" w:hAnsi="Arial" w:cs="Arial"/>
                <w:sz w:val="20"/>
              </w:rPr>
            </w:pPr>
            <w:r w:rsidRPr="003E70A7">
              <w:rPr>
                <w:rFonts w:ascii="Arial" w:hAnsi="Arial" w:cs="Arial"/>
                <w:sz w:val="20"/>
              </w:rPr>
              <w:t>24.2. Trừ trường hợp làm rõ HSDT theo quy định tại Mục 25 CDNĐT, nhà đầu tư không được phép tiếp xúc với bên mời thầu về các vấn đề liên quan đến HSDT của mình và các vấn đề</w:t>
            </w:r>
            <w:r w:rsidR="001E6D94" w:rsidRPr="003E70A7">
              <w:rPr>
                <w:rFonts w:ascii="Arial" w:hAnsi="Arial" w:cs="Arial"/>
                <w:sz w:val="20"/>
              </w:rPr>
              <w:t xml:space="preserve"> khác liên quan </w:t>
            </w:r>
            <w:r w:rsidR="001E6D94" w:rsidRPr="003E70A7">
              <w:rPr>
                <w:rFonts w:ascii="Arial" w:hAnsi="Arial" w:cs="Arial"/>
                <w:sz w:val="20"/>
                <w:lang w:val="en-US"/>
              </w:rPr>
              <w:t>đ</w:t>
            </w:r>
            <w:r w:rsidRPr="003E70A7">
              <w:rPr>
                <w:rFonts w:ascii="Arial" w:hAnsi="Arial" w:cs="Arial"/>
                <w:sz w:val="20"/>
              </w:rPr>
              <w:t>ến dự án trong suốt thời gian từ khi mở HSDT cho đến khi công khai kết quả lựa chọn nhà đầu tư.</w:t>
            </w:r>
          </w:p>
        </w:tc>
      </w:tr>
      <w:tr w:rsidR="00FD06BC" w:rsidRPr="003E70A7">
        <w:tblPrEx>
          <w:tblCellMar>
            <w:top w:w="0" w:type="dxa"/>
            <w:left w:w="0" w:type="dxa"/>
            <w:bottom w:w="0" w:type="dxa"/>
            <w:right w:w="0" w:type="dxa"/>
          </w:tblCellMar>
        </w:tblPrEx>
        <w:tc>
          <w:tcPr>
            <w:tcW w:w="1240" w:type="pct"/>
            <w:shd w:val="clear" w:color="auto" w:fill="auto"/>
          </w:tcPr>
          <w:p w:rsidR="00FD06BC" w:rsidRPr="003E70A7" w:rsidRDefault="00FD06BC" w:rsidP="003E70A7">
            <w:pPr>
              <w:spacing w:before="120"/>
              <w:rPr>
                <w:rFonts w:ascii="Arial" w:hAnsi="Arial" w:cs="Arial"/>
                <w:b/>
                <w:sz w:val="20"/>
              </w:rPr>
            </w:pPr>
            <w:r w:rsidRPr="003E70A7">
              <w:rPr>
                <w:rFonts w:ascii="Arial" w:hAnsi="Arial" w:cs="Arial"/>
                <w:b/>
                <w:sz w:val="20"/>
              </w:rPr>
              <w:t>25. Làm rõ HSDT</w:t>
            </w:r>
          </w:p>
        </w:tc>
        <w:tc>
          <w:tcPr>
            <w:tcW w:w="3760" w:type="pct"/>
            <w:shd w:val="clear" w:color="auto" w:fill="auto"/>
            <w:vAlign w:val="bottom"/>
          </w:tcPr>
          <w:p w:rsidR="00CF6776" w:rsidRPr="003E70A7" w:rsidRDefault="00FD06BC" w:rsidP="003E70A7">
            <w:pPr>
              <w:spacing w:before="120"/>
              <w:rPr>
                <w:rFonts w:ascii="Arial" w:hAnsi="Arial" w:cs="Arial"/>
                <w:sz w:val="20"/>
              </w:rPr>
            </w:pPr>
            <w:r w:rsidRPr="003E70A7">
              <w:rPr>
                <w:rFonts w:ascii="Arial" w:hAnsi="Arial" w:cs="Arial"/>
                <w:sz w:val="20"/>
              </w:rPr>
              <w:t>25.1. Trường hợp sau khi đóng thầu, nếu nhà đầu tư phát hiện HSDT thiếu thông tin, tài liệu về năng lực đã c</w:t>
            </w:r>
            <w:r w:rsidR="00C0654D" w:rsidRPr="003E70A7">
              <w:rPr>
                <w:rFonts w:ascii="Arial" w:hAnsi="Arial" w:cs="Arial"/>
                <w:sz w:val="20"/>
                <w:lang w:val="en-US"/>
              </w:rPr>
              <w:t>ó</w:t>
            </w:r>
            <w:r w:rsidRPr="003E70A7">
              <w:rPr>
                <w:rFonts w:ascii="Arial" w:hAnsi="Arial" w:cs="Arial"/>
                <w:sz w:val="20"/>
              </w:rPr>
              <w:t xml:space="preserve"> của mình nhưng chưa được nộp cùng HSDT thì nhà đầu tư được phép gửi tài liệu đến bên mời thầu để làm rõ, bổ sung tài liệu chứng minh tư cách hợp lệ, năng lực của mình. Trong thời hạn theo quy định tại </w:t>
            </w:r>
            <w:r w:rsidRPr="003E70A7">
              <w:rPr>
                <w:rFonts w:ascii="Arial" w:hAnsi="Arial" w:cs="Arial"/>
                <w:b/>
                <w:sz w:val="20"/>
              </w:rPr>
              <w:t>BDL</w:t>
            </w:r>
            <w:r w:rsidRPr="003E70A7">
              <w:rPr>
                <w:rFonts w:ascii="Arial" w:hAnsi="Arial" w:cs="Arial"/>
                <w:sz w:val="20"/>
              </w:rPr>
              <w:t>, bên mời thầu có trách</w:t>
            </w:r>
            <w:r w:rsidR="00CF6776" w:rsidRPr="003E70A7">
              <w:rPr>
                <w:rFonts w:ascii="Arial" w:hAnsi="Arial" w:cs="Arial"/>
                <w:sz w:val="20"/>
                <w:lang w:val="en-US"/>
              </w:rPr>
              <w:t xml:space="preserve"> </w:t>
            </w:r>
            <w:r w:rsidR="00CF6776" w:rsidRPr="003E70A7">
              <w:rPr>
                <w:rFonts w:ascii="Arial" w:hAnsi="Arial" w:cs="Arial"/>
                <w:sz w:val="20"/>
              </w:rPr>
              <w:t>nhiệm tiếp nhận những tài liệu làm rõ, bổ sung của nhà đầu tư để xem xét, đánh giá. Bên mời thầu phải thông báo bằn</w:t>
            </w:r>
            <w:r w:rsidR="006B5A99" w:rsidRPr="003E70A7">
              <w:rPr>
                <w:rFonts w:ascii="Arial" w:hAnsi="Arial" w:cs="Arial"/>
                <w:sz w:val="20"/>
              </w:rPr>
              <w:t>g v</w:t>
            </w:r>
            <w:r w:rsidR="006B5A99" w:rsidRPr="003E70A7">
              <w:rPr>
                <w:rFonts w:ascii="Arial" w:hAnsi="Arial" w:cs="Arial"/>
                <w:sz w:val="20"/>
                <w:lang w:val="en-US"/>
              </w:rPr>
              <w:t>ă</w:t>
            </w:r>
            <w:r w:rsidR="00CF6776" w:rsidRPr="003E70A7">
              <w:rPr>
                <w:rFonts w:ascii="Arial" w:hAnsi="Arial" w:cs="Arial"/>
                <w:sz w:val="20"/>
              </w:rPr>
              <w:t>n bản cho nhà đầu tư về việc đã nhận được các t</w:t>
            </w:r>
            <w:r w:rsidR="005A6E2B" w:rsidRPr="003E70A7">
              <w:rPr>
                <w:rFonts w:ascii="Arial" w:hAnsi="Arial" w:cs="Arial"/>
                <w:sz w:val="20"/>
                <w:lang w:val="en-US"/>
              </w:rPr>
              <w:t>à</w:t>
            </w:r>
            <w:r w:rsidR="00CF6776" w:rsidRPr="003E70A7">
              <w:rPr>
                <w:rFonts w:ascii="Arial" w:hAnsi="Arial" w:cs="Arial"/>
                <w:sz w:val="20"/>
              </w:rPr>
              <w:t>i liệu bổ sung, làm rõ của nhà đầu tư bằng một trong nh</w:t>
            </w:r>
            <w:r w:rsidR="00596E91" w:rsidRPr="003E70A7">
              <w:rPr>
                <w:rFonts w:ascii="Arial" w:hAnsi="Arial" w:cs="Arial"/>
                <w:sz w:val="20"/>
                <w:lang w:val="en-US"/>
              </w:rPr>
              <w:t>ữ</w:t>
            </w:r>
            <w:r w:rsidR="00CF6776" w:rsidRPr="003E70A7">
              <w:rPr>
                <w:rFonts w:ascii="Arial" w:hAnsi="Arial" w:cs="Arial"/>
                <w:sz w:val="20"/>
              </w:rPr>
              <w:t>ng cách sau: gửi trực tiếp, theo đường bưu điện, fax hoặc e-mail. Các tài liệu này được coi là một ph</w:t>
            </w:r>
            <w:r w:rsidR="001217C9" w:rsidRPr="003E70A7">
              <w:rPr>
                <w:rFonts w:ascii="Arial" w:hAnsi="Arial" w:cs="Arial"/>
                <w:sz w:val="20"/>
                <w:lang w:val="en-US"/>
              </w:rPr>
              <w:t>ầ</w:t>
            </w:r>
            <w:r w:rsidR="00CF6776" w:rsidRPr="003E70A7">
              <w:rPr>
                <w:rFonts w:ascii="Arial" w:hAnsi="Arial" w:cs="Arial"/>
                <w:sz w:val="20"/>
              </w:rPr>
              <w:t>n của HSDT.</w:t>
            </w:r>
          </w:p>
          <w:p w:rsidR="00CF6776" w:rsidRPr="003E70A7" w:rsidRDefault="00CF6776" w:rsidP="003E70A7">
            <w:pPr>
              <w:spacing w:before="120"/>
              <w:rPr>
                <w:rFonts w:ascii="Arial" w:hAnsi="Arial" w:cs="Arial"/>
                <w:sz w:val="20"/>
              </w:rPr>
            </w:pPr>
            <w:r w:rsidRPr="003E70A7">
              <w:rPr>
                <w:rFonts w:ascii="Arial" w:hAnsi="Arial" w:cs="Arial"/>
                <w:sz w:val="20"/>
              </w:rPr>
              <w:t xml:space="preserve">25.2. Sau khi mở thầu, trường hợp phát hiện nhà đầu tư thiếu </w:t>
            </w:r>
            <w:r w:rsidR="00AD1845" w:rsidRPr="003E70A7">
              <w:rPr>
                <w:rFonts w:ascii="Arial" w:hAnsi="Arial" w:cs="Arial"/>
                <w:sz w:val="20"/>
                <w:lang w:val="en-US"/>
              </w:rPr>
              <w:t>tài</w:t>
            </w:r>
            <w:r w:rsidRPr="003E70A7">
              <w:rPr>
                <w:rFonts w:ascii="Arial" w:hAnsi="Arial" w:cs="Arial"/>
                <w:sz w:val="20"/>
              </w:rPr>
              <w:t xml:space="preserve"> liệu chứng minh tư cách hợp lệ, báo cáo tài chính, năng lực thì bên mời thầu phải yêu cầu nhà đầu tư làm rõ, bổ sung tài liệu để chứng minh tư cách hợp lệ, năng lực; nhà đầu tư có trách nhiệm làm rõ đối với các nội dung đề xuất về k</w:t>
            </w:r>
            <w:r w:rsidR="00C44FF6" w:rsidRPr="003E70A7">
              <w:rPr>
                <w:rFonts w:ascii="Arial" w:hAnsi="Arial" w:cs="Arial"/>
                <w:sz w:val="20"/>
                <w:lang w:val="en-US"/>
              </w:rPr>
              <w:t>ỹ</w:t>
            </w:r>
            <w:r w:rsidRPr="003E70A7">
              <w:rPr>
                <w:rFonts w:ascii="Arial" w:hAnsi="Arial" w:cs="Arial"/>
                <w:sz w:val="20"/>
              </w:rPr>
              <w:t xml:space="preserve"> thuật, tài chính - thương mại nêu trong HSDT, theo yêu cầu của bên mời thầu. Trong văn bản yêu cầu làm rõ phải quy định thời hạn làm rõ của nhà đầu tư (thời hạn này phải phù hợp với tiến độ thực hiện dự án, bảo đảm nhà đầu tư có đủ thời gian chuẩn bị các tài liệu làm rõ HSDT). Đối với các nội dung làm rõ ảnh hưởng trực tiếp đến việc đánh giá tư cách hợp lệ, năng lực và y</w:t>
            </w:r>
            <w:r w:rsidR="00A946A7" w:rsidRPr="003E70A7">
              <w:rPr>
                <w:rFonts w:ascii="Arial" w:hAnsi="Arial" w:cs="Arial"/>
                <w:sz w:val="20"/>
                <w:lang w:val="en-US"/>
              </w:rPr>
              <w:t>ê</w:t>
            </w:r>
            <w:r w:rsidRPr="003E70A7">
              <w:rPr>
                <w:rFonts w:ascii="Arial" w:hAnsi="Arial" w:cs="Arial"/>
                <w:sz w:val="20"/>
              </w:rPr>
              <w:t>u cầu về kỹ thuật, tài chính nếu quá thời hạn làm rõ mà nhà đầu tư không có văn bản làm rõ hoặc có văn bản làm rõ nhưng không đáp ứng được yêu cầu làm rõ của bên mời thầu thì bên mời thầu sẽ đánh giá HSDT của nhà đầu tư theo HSDT nộp trước thời điểm đóng thầu.</w:t>
            </w:r>
          </w:p>
          <w:p w:rsidR="00CF6776" w:rsidRPr="003E70A7" w:rsidRDefault="00CF6776" w:rsidP="003E70A7">
            <w:pPr>
              <w:spacing w:before="120"/>
              <w:rPr>
                <w:rFonts w:ascii="Arial" w:hAnsi="Arial" w:cs="Arial"/>
                <w:sz w:val="20"/>
              </w:rPr>
            </w:pPr>
            <w:r w:rsidRPr="003E70A7">
              <w:rPr>
                <w:rFonts w:ascii="Arial" w:hAnsi="Arial" w:cs="Arial"/>
                <w:sz w:val="20"/>
              </w:rPr>
              <w:lastRenderedPageBreak/>
              <w:t>25.3. Việc làm rõ đối với các nội dung về tư cách hợp lệ, năng lực phải bả</w:t>
            </w:r>
            <w:r w:rsidR="0032556F" w:rsidRPr="003E70A7">
              <w:rPr>
                <w:rFonts w:ascii="Arial" w:hAnsi="Arial" w:cs="Arial"/>
                <w:sz w:val="20"/>
              </w:rPr>
              <w:t>o đ</w:t>
            </w:r>
            <w:r w:rsidR="0032556F" w:rsidRPr="003E70A7">
              <w:rPr>
                <w:rFonts w:ascii="Arial" w:hAnsi="Arial" w:cs="Arial"/>
                <w:sz w:val="20"/>
                <w:lang w:val="en-US"/>
              </w:rPr>
              <w:t>ả</w:t>
            </w:r>
            <w:r w:rsidRPr="003E70A7">
              <w:rPr>
                <w:rFonts w:ascii="Arial" w:hAnsi="Arial" w:cs="Arial"/>
                <w:sz w:val="20"/>
              </w:rPr>
              <w:t>m nguyên tắc không làm thay đổi bản chất về tư cách hợp lệ, năng lực của của nhà đầu tư tham dự thầu. Việc làm rõ đối với các nội dung đề xuất về kỹ thuật, tài chính - thương mại nêu trong HSDT của nh</w:t>
            </w:r>
            <w:r w:rsidR="00D35AFC" w:rsidRPr="003E70A7">
              <w:rPr>
                <w:rFonts w:ascii="Arial" w:hAnsi="Arial" w:cs="Arial"/>
                <w:sz w:val="20"/>
                <w:lang w:val="en-US"/>
              </w:rPr>
              <w:t>à</w:t>
            </w:r>
            <w:r w:rsidRPr="003E70A7">
              <w:rPr>
                <w:rFonts w:ascii="Arial" w:hAnsi="Arial" w:cs="Arial"/>
                <w:sz w:val="20"/>
              </w:rPr>
              <w:t xml:space="preserve"> đầu tư phải bảo đảm nguyên tắc không làm thay đổi nội dung cơ bản của HSDT</w:t>
            </w:r>
            <w:r w:rsidR="00E375DD" w:rsidRPr="003E70A7">
              <w:rPr>
                <w:rFonts w:ascii="Arial" w:hAnsi="Arial" w:cs="Arial"/>
                <w:sz w:val="20"/>
                <w:lang w:val="en-US"/>
              </w:rPr>
              <w:t xml:space="preserve"> </w:t>
            </w:r>
            <w:r w:rsidRPr="003E70A7">
              <w:rPr>
                <w:rFonts w:ascii="Arial" w:hAnsi="Arial" w:cs="Arial"/>
                <w:sz w:val="20"/>
              </w:rPr>
              <w:t>đã</w:t>
            </w:r>
            <w:r w:rsidR="00E375DD" w:rsidRPr="003E70A7">
              <w:rPr>
                <w:rFonts w:ascii="Arial" w:hAnsi="Arial" w:cs="Arial"/>
                <w:sz w:val="20"/>
                <w:lang w:val="en-US"/>
              </w:rPr>
              <w:t xml:space="preserve"> </w:t>
            </w:r>
            <w:r w:rsidRPr="003E70A7">
              <w:rPr>
                <w:rFonts w:ascii="Arial" w:hAnsi="Arial" w:cs="Arial"/>
                <w:sz w:val="20"/>
              </w:rPr>
              <w:t>nộp.</w:t>
            </w:r>
          </w:p>
          <w:p w:rsidR="00FD06BC" w:rsidRPr="003E70A7" w:rsidRDefault="00CF6776" w:rsidP="003E70A7">
            <w:pPr>
              <w:spacing w:before="120"/>
              <w:rPr>
                <w:rFonts w:ascii="Arial" w:hAnsi="Arial" w:cs="Arial"/>
                <w:sz w:val="20"/>
                <w:lang w:val="en-US"/>
              </w:rPr>
            </w:pPr>
            <w:r w:rsidRPr="003E70A7">
              <w:rPr>
                <w:rFonts w:ascii="Arial" w:hAnsi="Arial" w:cs="Arial"/>
                <w:sz w:val="20"/>
              </w:rPr>
              <w:t>25.4. Việc làm rõ chỉ được thực hiện giữa bên mời th</w:t>
            </w:r>
            <w:r w:rsidR="00066807" w:rsidRPr="003E70A7">
              <w:rPr>
                <w:rFonts w:ascii="Arial" w:hAnsi="Arial" w:cs="Arial"/>
                <w:sz w:val="20"/>
                <w:lang w:val="en-US"/>
              </w:rPr>
              <w:t>ầ</w:t>
            </w:r>
            <w:r w:rsidRPr="003E70A7">
              <w:rPr>
                <w:rFonts w:ascii="Arial" w:hAnsi="Arial" w:cs="Arial"/>
                <w:sz w:val="20"/>
              </w:rPr>
              <w:t>u và nhà đầu tư có HSDT cần phải làm rõ. Tất cả yêu cầu làm rõ của bên mời thầu và phản hồi của nhà đầu tư</w:t>
            </w:r>
            <w:r w:rsidR="00462935" w:rsidRPr="003E70A7">
              <w:rPr>
                <w:rFonts w:ascii="Arial" w:hAnsi="Arial" w:cs="Arial"/>
                <w:sz w:val="20"/>
                <w:lang w:val="en-US"/>
              </w:rPr>
              <w:t xml:space="preserve"> </w:t>
            </w:r>
            <w:r w:rsidRPr="003E70A7">
              <w:rPr>
                <w:rFonts w:ascii="Arial" w:hAnsi="Arial" w:cs="Arial"/>
                <w:sz w:val="20"/>
              </w:rPr>
              <w:t>phải được thực hiện bằng văn bản theo một trong những cách sau: gửi trực tiế</w:t>
            </w:r>
            <w:r w:rsidR="006B3B8A" w:rsidRPr="003E70A7">
              <w:rPr>
                <w:rFonts w:ascii="Arial" w:hAnsi="Arial" w:cs="Arial"/>
                <w:sz w:val="20"/>
              </w:rPr>
              <w:t xml:space="preserve">p, theo </w:t>
            </w:r>
            <w:r w:rsidR="006B3B8A" w:rsidRPr="003E70A7">
              <w:rPr>
                <w:rFonts w:ascii="Arial" w:hAnsi="Arial" w:cs="Arial"/>
                <w:sz w:val="20"/>
                <w:lang w:val="en-US"/>
              </w:rPr>
              <w:t>đ</w:t>
            </w:r>
            <w:r w:rsidRPr="003E70A7">
              <w:rPr>
                <w:rFonts w:ascii="Arial" w:hAnsi="Arial" w:cs="Arial"/>
                <w:sz w:val="20"/>
              </w:rPr>
              <w:t>ường bưu điện, fax hoặc e-mail. Tài liệu làm rõ HSDT được bên mời thầu bảo quản như một phần của HSDT.</w:t>
            </w:r>
          </w:p>
        </w:tc>
      </w:tr>
      <w:tr w:rsidR="00AB2441" w:rsidRPr="003E70A7">
        <w:tblPrEx>
          <w:tblCellMar>
            <w:top w:w="0" w:type="dxa"/>
            <w:left w:w="0" w:type="dxa"/>
            <w:bottom w:w="0" w:type="dxa"/>
            <w:right w:w="0" w:type="dxa"/>
          </w:tblCellMar>
        </w:tblPrEx>
        <w:tc>
          <w:tcPr>
            <w:tcW w:w="1240" w:type="pct"/>
            <w:shd w:val="clear" w:color="auto" w:fill="auto"/>
          </w:tcPr>
          <w:p w:rsidR="00AB2441" w:rsidRPr="003E70A7" w:rsidRDefault="00AB2441" w:rsidP="003E70A7">
            <w:pPr>
              <w:spacing w:before="120"/>
              <w:rPr>
                <w:rFonts w:ascii="Arial" w:hAnsi="Arial" w:cs="Arial"/>
                <w:b/>
                <w:sz w:val="20"/>
              </w:rPr>
            </w:pPr>
            <w:r w:rsidRPr="003E70A7">
              <w:rPr>
                <w:rFonts w:ascii="Arial" w:hAnsi="Arial" w:cs="Arial"/>
                <w:b/>
                <w:sz w:val="20"/>
              </w:rPr>
              <w:lastRenderedPageBreak/>
              <w:t xml:space="preserve">26. </w:t>
            </w:r>
            <w:r w:rsidR="0068570F" w:rsidRPr="003E70A7">
              <w:rPr>
                <w:rFonts w:ascii="Arial" w:hAnsi="Arial" w:cs="Arial"/>
                <w:b/>
                <w:sz w:val="20"/>
              </w:rPr>
              <w:t>Ư</w:t>
            </w:r>
            <w:r w:rsidRPr="003E70A7">
              <w:rPr>
                <w:rFonts w:ascii="Arial" w:hAnsi="Arial" w:cs="Arial"/>
                <w:b/>
                <w:sz w:val="20"/>
              </w:rPr>
              <w:t>u đãi trong lựa chọn nhà đầu tư</w:t>
            </w:r>
          </w:p>
        </w:tc>
        <w:tc>
          <w:tcPr>
            <w:tcW w:w="3760" w:type="pct"/>
            <w:shd w:val="clear" w:color="auto" w:fill="auto"/>
          </w:tcPr>
          <w:p w:rsidR="00ED2C11" w:rsidRPr="003E70A7" w:rsidRDefault="00AB2441" w:rsidP="003E70A7">
            <w:pPr>
              <w:spacing w:before="120"/>
              <w:rPr>
                <w:rFonts w:ascii="Arial" w:hAnsi="Arial" w:cs="Arial"/>
                <w:sz w:val="20"/>
                <w:lang w:val="en-US"/>
              </w:rPr>
            </w:pPr>
            <w:r w:rsidRPr="003E70A7">
              <w:rPr>
                <w:rFonts w:ascii="Arial" w:hAnsi="Arial" w:cs="Arial"/>
                <w:sz w:val="20"/>
              </w:rPr>
              <w:t>26.1. Đối tượng được hư</w:t>
            </w:r>
            <w:r w:rsidR="00ED2C11" w:rsidRPr="003E70A7">
              <w:rPr>
                <w:rFonts w:ascii="Arial" w:hAnsi="Arial" w:cs="Arial"/>
                <w:sz w:val="20"/>
                <w:lang w:val="en-US"/>
              </w:rPr>
              <w:t>ở</w:t>
            </w:r>
            <w:r w:rsidRPr="003E70A7">
              <w:rPr>
                <w:rFonts w:ascii="Arial" w:hAnsi="Arial" w:cs="Arial"/>
                <w:sz w:val="20"/>
              </w:rPr>
              <w:t xml:space="preserve">ng ưu đãi và mức ưu đãi: </w:t>
            </w:r>
          </w:p>
          <w:p w:rsidR="00A162E0" w:rsidRPr="003E70A7" w:rsidRDefault="00AB2441" w:rsidP="003E70A7">
            <w:pPr>
              <w:spacing w:before="120"/>
              <w:rPr>
                <w:rFonts w:ascii="Arial" w:hAnsi="Arial" w:cs="Arial"/>
                <w:sz w:val="20"/>
              </w:rPr>
            </w:pPr>
            <w:r w:rsidRPr="003E70A7">
              <w:rPr>
                <w:rFonts w:ascii="Arial" w:hAnsi="Arial" w:cs="Arial"/>
                <w:sz w:val="20"/>
              </w:rPr>
              <w:t>a) Nhà đầu tư có hồ sơ đề xuất dự án được chấp thuận, nhà đầu tư là doanh nghiệp khoa học và công nghệ, doanh nghiệp khởi nghiệp sáng tạ</w:t>
            </w:r>
            <w:r w:rsidR="00FF3271" w:rsidRPr="003E70A7">
              <w:rPr>
                <w:rFonts w:ascii="Arial" w:hAnsi="Arial" w:cs="Arial"/>
                <w:sz w:val="20"/>
              </w:rPr>
              <w:t>o; trung tâm đ</w:t>
            </w:r>
            <w:r w:rsidR="00FF3271" w:rsidRPr="003E70A7">
              <w:rPr>
                <w:rFonts w:ascii="Arial" w:hAnsi="Arial" w:cs="Arial"/>
                <w:sz w:val="20"/>
                <w:lang w:val="en-US"/>
              </w:rPr>
              <w:t>ổ</w:t>
            </w:r>
            <w:r w:rsidRPr="003E70A7">
              <w:rPr>
                <w:rFonts w:ascii="Arial" w:hAnsi="Arial" w:cs="Arial"/>
                <w:sz w:val="20"/>
              </w:rPr>
              <w:t>i m</w:t>
            </w:r>
            <w:r w:rsidR="00FF3271" w:rsidRPr="003E70A7">
              <w:rPr>
                <w:rFonts w:ascii="Arial" w:hAnsi="Arial" w:cs="Arial"/>
                <w:sz w:val="20"/>
                <w:lang w:val="en-US"/>
              </w:rPr>
              <w:t>ớ</w:t>
            </w:r>
            <w:r w:rsidRPr="003E70A7">
              <w:rPr>
                <w:rFonts w:ascii="Arial" w:hAnsi="Arial" w:cs="Arial"/>
                <w:sz w:val="20"/>
              </w:rPr>
              <w:t>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w:t>
            </w:r>
            <w:r w:rsidR="00A162E0" w:rsidRPr="003E70A7">
              <w:rPr>
                <w:rFonts w:ascii="Arial" w:hAnsi="Arial" w:cs="Arial"/>
                <w:sz w:val="20"/>
                <w:lang w:val="en-US"/>
              </w:rPr>
              <w:t xml:space="preserve"> </w:t>
            </w:r>
            <w:r w:rsidR="00A162E0" w:rsidRPr="003E70A7">
              <w:rPr>
                <w:rFonts w:ascii="Arial" w:hAnsi="Arial" w:cs="Arial"/>
                <w:sz w:val="20"/>
              </w:rPr>
              <w:t xml:space="preserve">từ dự án đầu tư sản xuất sản phẩm công nghệ cao theo quy định của pháp luật về công nghệ cao được hưởng mức ưu </w:t>
            </w:r>
            <w:r w:rsidR="007115E9" w:rsidRPr="003E70A7">
              <w:rPr>
                <w:rFonts w:ascii="Arial" w:hAnsi="Arial" w:cs="Arial"/>
                <w:sz w:val="20"/>
                <w:lang w:val="en-US"/>
              </w:rPr>
              <w:t>đãi</w:t>
            </w:r>
            <w:r w:rsidR="00847B82" w:rsidRPr="003E70A7">
              <w:rPr>
                <w:rFonts w:ascii="Arial" w:hAnsi="Arial" w:cs="Arial"/>
                <w:sz w:val="20"/>
              </w:rPr>
              <w:t xml:space="preserve"> 5% khi đ</w:t>
            </w:r>
            <w:r w:rsidR="00847B82" w:rsidRPr="003E70A7">
              <w:rPr>
                <w:rFonts w:ascii="Arial" w:hAnsi="Arial" w:cs="Arial"/>
                <w:sz w:val="20"/>
                <w:lang w:val="en-US"/>
              </w:rPr>
              <w:t>á</w:t>
            </w:r>
            <w:r w:rsidR="00A162E0" w:rsidRPr="003E70A7">
              <w:rPr>
                <w:rFonts w:ascii="Arial" w:hAnsi="Arial" w:cs="Arial"/>
                <w:sz w:val="20"/>
              </w:rPr>
              <w:t>nh giá HSDT;</w:t>
            </w:r>
          </w:p>
          <w:p w:rsidR="00A162E0" w:rsidRPr="003E70A7" w:rsidRDefault="00A162E0" w:rsidP="003E70A7">
            <w:pPr>
              <w:spacing w:before="120"/>
              <w:rPr>
                <w:rFonts w:ascii="Arial" w:hAnsi="Arial" w:cs="Arial"/>
                <w:sz w:val="20"/>
                <w:lang w:val="en-US"/>
              </w:rPr>
            </w:pPr>
            <w:r w:rsidRPr="003E70A7">
              <w:rPr>
                <w:rFonts w:ascii="Arial" w:hAnsi="Arial" w:cs="Arial"/>
                <w:sz w:val="20"/>
              </w:rPr>
              <w:t>b) Nhà đầu tư có cam kết sử dụng nhà thầu trong nước tham gia thực hiện dự án với giá trị công việc chiếm tỷ lệ từ 25% t</w:t>
            </w:r>
            <w:r w:rsidR="006E0E1F" w:rsidRPr="003E70A7">
              <w:rPr>
                <w:rFonts w:ascii="Arial" w:hAnsi="Arial" w:cs="Arial"/>
                <w:sz w:val="20"/>
                <w:lang w:val="en-US"/>
              </w:rPr>
              <w:t>ổ</w:t>
            </w:r>
            <w:r w:rsidRPr="003E70A7">
              <w:rPr>
                <w:rFonts w:ascii="Arial" w:hAnsi="Arial" w:cs="Arial"/>
                <w:sz w:val="20"/>
              </w:rPr>
              <w:t>ng mức đầu tư của dự án trở lên được hưởng mứ</w:t>
            </w:r>
            <w:r w:rsidR="001D6979" w:rsidRPr="003E70A7">
              <w:rPr>
                <w:rFonts w:ascii="Arial" w:hAnsi="Arial" w:cs="Arial"/>
                <w:sz w:val="20"/>
              </w:rPr>
              <w:t>c ưu đãi 3% khi đánh giá HSDT;</w:t>
            </w:r>
          </w:p>
          <w:p w:rsidR="00A162E0" w:rsidRPr="003E70A7" w:rsidRDefault="00A162E0" w:rsidP="003E70A7">
            <w:pPr>
              <w:spacing w:before="120"/>
              <w:rPr>
                <w:rFonts w:ascii="Arial" w:hAnsi="Arial" w:cs="Arial"/>
                <w:sz w:val="20"/>
              </w:rPr>
            </w:pPr>
            <w:r w:rsidRPr="003E70A7">
              <w:rPr>
                <w:rFonts w:ascii="Arial" w:hAnsi="Arial" w:cs="Arial"/>
                <w:sz w:val="20"/>
              </w:rPr>
              <w:t>c) Nhà đầu tư tham gia đấu thầu quốc tế có cam kết sử dụng hàng hóa, vật tư, vật l</w:t>
            </w:r>
            <w:r w:rsidR="00C547A4" w:rsidRPr="003E70A7">
              <w:rPr>
                <w:rFonts w:ascii="Arial" w:hAnsi="Arial" w:cs="Arial"/>
                <w:sz w:val="20"/>
                <w:lang w:val="en-US"/>
              </w:rPr>
              <w:t>i</w:t>
            </w:r>
            <w:r w:rsidRPr="003E70A7">
              <w:rPr>
                <w:rFonts w:ascii="Arial" w:hAnsi="Arial" w:cs="Arial"/>
                <w:sz w:val="20"/>
              </w:rPr>
              <w:t>ệu, thiết bị trong nước đ</w:t>
            </w:r>
            <w:r w:rsidR="0010507A" w:rsidRPr="003E70A7">
              <w:rPr>
                <w:rFonts w:ascii="Arial" w:hAnsi="Arial" w:cs="Arial"/>
                <w:sz w:val="20"/>
                <w:lang w:val="en-US"/>
              </w:rPr>
              <w:t>ể</w:t>
            </w:r>
            <w:r w:rsidRPr="003E70A7">
              <w:rPr>
                <w:rFonts w:ascii="Arial" w:hAnsi="Arial" w:cs="Arial"/>
                <w:sz w:val="20"/>
              </w:rPr>
              <w:t xml:space="preserve"> thực hiện dự án với giá trị chiếm tỷ lệ từ 25% tổng mức đầu tư của dự án trở l</w:t>
            </w:r>
            <w:r w:rsidR="007738AD" w:rsidRPr="003E70A7">
              <w:rPr>
                <w:rFonts w:ascii="Arial" w:hAnsi="Arial" w:cs="Arial"/>
                <w:sz w:val="20"/>
                <w:lang w:val="en-US"/>
              </w:rPr>
              <w:t>ê</w:t>
            </w:r>
            <w:r w:rsidRPr="003E70A7">
              <w:rPr>
                <w:rFonts w:ascii="Arial" w:hAnsi="Arial" w:cs="Arial"/>
                <w:sz w:val="20"/>
              </w:rPr>
              <w:t>n được hưởng mức ưu đãi 2% khi đánh giá hồ sơ dự thầu;</w:t>
            </w:r>
          </w:p>
          <w:p w:rsidR="00A162E0" w:rsidRPr="003E70A7" w:rsidRDefault="00A162E0" w:rsidP="003E70A7">
            <w:pPr>
              <w:spacing w:before="120"/>
              <w:rPr>
                <w:rFonts w:ascii="Arial" w:hAnsi="Arial" w:cs="Arial"/>
                <w:sz w:val="20"/>
              </w:rPr>
            </w:pPr>
            <w:r w:rsidRPr="003E70A7">
              <w:rPr>
                <w:rFonts w:ascii="Arial" w:hAnsi="Arial" w:cs="Arial"/>
                <w:sz w:val="20"/>
              </w:rPr>
              <w:t xml:space="preserve">d) Nhà đầu tư nước ngoài có cam kết chuyển giao công nghệ cho nhà đầu tư, đối tác trong nước khi tham gia lựa chọn nhà đầu tư thực hiện dự án </w:t>
            </w:r>
            <w:r w:rsidR="00145743" w:rsidRPr="003E70A7">
              <w:rPr>
                <w:rFonts w:ascii="Arial" w:hAnsi="Arial" w:cs="Arial"/>
                <w:sz w:val="20"/>
              </w:rPr>
              <w:t xml:space="preserve">PPP </w:t>
            </w:r>
            <w:r w:rsidRPr="003E70A7">
              <w:rPr>
                <w:rFonts w:ascii="Arial" w:hAnsi="Arial" w:cs="Arial"/>
                <w:sz w:val="20"/>
              </w:rPr>
              <w:t>khoa học, công nghệ, được hưởng mức ưu đãi 2% khi đánh giá HSDT.</w:t>
            </w:r>
          </w:p>
          <w:p w:rsidR="00A162E0" w:rsidRPr="003E70A7" w:rsidRDefault="00A162E0" w:rsidP="003E70A7">
            <w:pPr>
              <w:spacing w:before="120"/>
              <w:rPr>
                <w:rFonts w:ascii="Arial" w:hAnsi="Arial" w:cs="Arial"/>
                <w:sz w:val="20"/>
              </w:rPr>
            </w:pPr>
            <w:r w:rsidRPr="003E70A7">
              <w:rPr>
                <w:rFonts w:ascii="Arial" w:hAnsi="Arial" w:cs="Arial"/>
                <w:sz w:val="20"/>
              </w:rPr>
              <w:t>26.2. Nguyên tắc ưu đãi:</w:t>
            </w:r>
          </w:p>
          <w:p w:rsidR="00A162E0" w:rsidRPr="003E70A7" w:rsidRDefault="00A162E0" w:rsidP="003E70A7">
            <w:pPr>
              <w:spacing w:before="120"/>
              <w:rPr>
                <w:rFonts w:ascii="Arial" w:hAnsi="Arial" w:cs="Arial"/>
                <w:sz w:val="20"/>
              </w:rPr>
            </w:pPr>
            <w:r w:rsidRPr="003E70A7">
              <w:rPr>
                <w:rFonts w:ascii="Arial" w:hAnsi="Arial" w:cs="Arial"/>
                <w:sz w:val="20"/>
              </w:rPr>
              <w:t xml:space="preserve">a) Nhà đầu tư tham dự thầu thuộc đối tượng được hưởng nhiều </w:t>
            </w:r>
            <w:r w:rsidR="002E60B4" w:rsidRPr="003E70A7">
              <w:rPr>
                <w:rFonts w:ascii="Arial" w:hAnsi="Arial" w:cs="Arial"/>
                <w:sz w:val="20"/>
                <w:lang w:val="en-US"/>
              </w:rPr>
              <w:t>hơn</w:t>
            </w:r>
            <w:r w:rsidRPr="003E70A7">
              <w:rPr>
                <w:rFonts w:ascii="Arial" w:hAnsi="Arial" w:cs="Arial"/>
                <w:sz w:val="20"/>
              </w:rPr>
              <w:t xml:space="preserve"> một loại ưu đãi thì khi tính ưu đãi chỉ được hưởng mức cao nhất theo quy định của HSMT;</w:t>
            </w:r>
          </w:p>
          <w:p w:rsidR="00A162E0" w:rsidRPr="003E70A7" w:rsidRDefault="00A162E0" w:rsidP="003E70A7">
            <w:pPr>
              <w:spacing w:before="120"/>
              <w:rPr>
                <w:rFonts w:ascii="Arial" w:hAnsi="Arial" w:cs="Arial"/>
                <w:sz w:val="20"/>
              </w:rPr>
            </w:pPr>
            <w:r w:rsidRPr="003E70A7">
              <w:rPr>
                <w:rFonts w:ascii="Arial" w:hAnsi="Arial" w:cs="Arial"/>
                <w:sz w:val="20"/>
              </w:rPr>
              <w:t>b) Trường hợp sau khi tính ưu đãi, nếu các HSDT xếp hạng ngang nhau thì ưu tiên cho nhà đầu tư có hồ sơ đề xuất dự án được chấp thuận;</w:t>
            </w:r>
          </w:p>
          <w:p w:rsidR="00A162E0" w:rsidRPr="003E70A7" w:rsidRDefault="00A162E0" w:rsidP="003E70A7">
            <w:pPr>
              <w:spacing w:before="120"/>
              <w:rPr>
                <w:rFonts w:ascii="Arial" w:hAnsi="Arial" w:cs="Arial"/>
                <w:sz w:val="20"/>
              </w:rPr>
            </w:pPr>
            <w:r w:rsidRPr="003E70A7">
              <w:rPr>
                <w:rFonts w:ascii="Arial" w:hAnsi="Arial" w:cs="Arial"/>
                <w:sz w:val="20"/>
              </w:rPr>
              <w:t xml:space="preserve">c) Trường hợp nhà đầu tư thuộc đối tượng ưu đãi quy định tại điểm b, c và d Mục 26.1 CDNĐT được lựa chọn ký kết hợp đồng nhưng không thực hiện theo đúng cam kết trong HSDT và hợp đồng dự án </w:t>
            </w:r>
            <w:r w:rsidR="001C49DF" w:rsidRPr="003E70A7">
              <w:rPr>
                <w:rFonts w:ascii="Arial" w:hAnsi="Arial" w:cs="Arial"/>
                <w:sz w:val="20"/>
              </w:rPr>
              <w:t xml:space="preserve">PPP </w:t>
            </w:r>
            <w:r w:rsidRPr="003E70A7">
              <w:rPr>
                <w:rFonts w:ascii="Arial" w:hAnsi="Arial" w:cs="Arial"/>
                <w:sz w:val="20"/>
              </w:rPr>
              <w:t xml:space="preserve">thì sẽ bị xử phạt theo quy định tại hợp đồng dự án </w:t>
            </w:r>
            <w:r w:rsidR="00D97B2B" w:rsidRPr="003E70A7">
              <w:rPr>
                <w:rFonts w:ascii="Arial" w:hAnsi="Arial" w:cs="Arial"/>
                <w:sz w:val="20"/>
              </w:rPr>
              <w:t>PPP</w:t>
            </w:r>
            <w:r w:rsidRPr="003E70A7">
              <w:rPr>
                <w:rFonts w:ascii="Arial" w:hAnsi="Arial" w:cs="Arial"/>
                <w:sz w:val="20"/>
              </w:rPr>
              <w:t xml:space="preserve">. Trong trường hợp này, hợp đồng dự án </w:t>
            </w:r>
            <w:r w:rsidR="00CC0E15" w:rsidRPr="003E70A7">
              <w:rPr>
                <w:rFonts w:ascii="Arial" w:hAnsi="Arial" w:cs="Arial"/>
                <w:sz w:val="20"/>
              </w:rPr>
              <w:t xml:space="preserve">PPP </w:t>
            </w:r>
            <w:r w:rsidRPr="003E70A7">
              <w:rPr>
                <w:rFonts w:ascii="Arial" w:hAnsi="Arial" w:cs="Arial"/>
                <w:sz w:val="20"/>
              </w:rPr>
              <w:t>phải quy định điều khoản xử phạt cụ thể tương ứng với mức ưu đãi nhà đầu tư được hư</w:t>
            </w:r>
            <w:r w:rsidR="000E68D7" w:rsidRPr="003E70A7">
              <w:rPr>
                <w:rFonts w:ascii="Arial" w:hAnsi="Arial" w:cs="Arial"/>
                <w:sz w:val="20"/>
                <w:lang w:val="en-US"/>
              </w:rPr>
              <w:t>ở</w:t>
            </w:r>
            <w:r w:rsidRPr="003E70A7">
              <w:rPr>
                <w:rFonts w:ascii="Arial" w:hAnsi="Arial" w:cs="Arial"/>
                <w:sz w:val="20"/>
              </w:rPr>
              <w:t>ng khi đánh giá HSDT.</w:t>
            </w:r>
          </w:p>
          <w:p w:rsidR="00AB2441" w:rsidRPr="003E70A7" w:rsidRDefault="00A162E0" w:rsidP="003E70A7">
            <w:pPr>
              <w:spacing w:before="120"/>
              <w:rPr>
                <w:rFonts w:ascii="Arial" w:hAnsi="Arial" w:cs="Arial"/>
                <w:sz w:val="20"/>
                <w:lang w:val="en-US"/>
              </w:rPr>
            </w:pPr>
            <w:r w:rsidRPr="003E70A7">
              <w:rPr>
                <w:rFonts w:ascii="Arial" w:hAnsi="Arial" w:cs="Arial"/>
                <w:sz w:val="20"/>
              </w:rPr>
              <w:t xml:space="preserve">26.3. Cách tính ưu đãi theo quy định tại </w:t>
            </w:r>
            <w:r w:rsidRPr="003E70A7">
              <w:rPr>
                <w:rFonts w:ascii="Arial" w:hAnsi="Arial" w:cs="Arial"/>
                <w:b/>
                <w:sz w:val="20"/>
              </w:rPr>
              <w:t>BDL</w:t>
            </w:r>
            <w:r w:rsidRPr="003E70A7">
              <w:rPr>
                <w:rFonts w:ascii="Arial" w:hAnsi="Arial" w:cs="Arial"/>
                <w:sz w:val="20"/>
              </w:rPr>
              <w:t>.</w:t>
            </w:r>
          </w:p>
        </w:tc>
      </w:tr>
      <w:tr w:rsidR="002354D4" w:rsidRPr="003E70A7">
        <w:tblPrEx>
          <w:tblCellMar>
            <w:top w:w="0" w:type="dxa"/>
            <w:left w:w="0" w:type="dxa"/>
            <w:bottom w:w="0" w:type="dxa"/>
            <w:right w:w="0" w:type="dxa"/>
          </w:tblCellMar>
        </w:tblPrEx>
        <w:tc>
          <w:tcPr>
            <w:tcW w:w="1240" w:type="pct"/>
            <w:shd w:val="clear" w:color="auto" w:fill="auto"/>
          </w:tcPr>
          <w:p w:rsidR="002354D4" w:rsidRPr="003E70A7" w:rsidRDefault="002354D4" w:rsidP="003E70A7">
            <w:pPr>
              <w:spacing w:before="120"/>
              <w:rPr>
                <w:rFonts w:ascii="Arial" w:hAnsi="Arial" w:cs="Arial"/>
                <w:b/>
                <w:sz w:val="20"/>
              </w:rPr>
            </w:pPr>
            <w:r w:rsidRPr="003E70A7">
              <w:rPr>
                <w:rFonts w:ascii="Arial" w:hAnsi="Arial" w:cs="Arial"/>
                <w:b/>
                <w:sz w:val="20"/>
              </w:rPr>
              <w:t>27. Các sai khác, đặt đ</w:t>
            </w:r>
            <w:r w:rsidR="00B831DA" w:rsidRPr="003E70A7">
              <w:rPr>
                <w:rFonts w:ascii="Arial" w:hAnsi="Arial" w:cs="Arial"/>
                <w:b/>
                <w:sz w:val="20"/>
                <w:lang w:val="en-US"/>
              </w:rPr>
              <w:t>i</w:t>
            </w:r>
            <w:r w:rsidRPr="003E70A7">
              <w:rPr>
                <w:rFonts w:ascii="Arial" w:hAnsi="Arial" w:cs="Arial"/>
                <w:b/>
                <w:sz w:val="20"/>
              </w:rPr>
              <w:t>ều k</w:t>
            </w:r>
            <w:r w:rsidR="003062EA" w:rsidRPr="003E70A7">
              <w:rPr>
                <w:rFonts w:ascii="Arial" w:hAnsi="Arial" w:cs="Arial"/>
                <w:b/>
                <w:sz w:val="20"/>
                <w:lang w:val="en-US"/>
              </w:rPr>
              <w:t>i</w:t>
            </w:r>
            <w:r w:rsidRPr="003E70A7">
              <w:rPr>
                <w:rFonts w:ascii="Arial" w:hAnsi="Arial" w:cs="Arial"/>
                <w:b/>
                <w:sz w:val="20"/>
              </w:rPr>
              <w:t>ện và bỏ sót nội dung</w:t>
            </w:r>
          </w:p>
        </w:tc>
        <w:tc>
          <w:tcPr>
            <w:tcW w:w="3760" w:type="pct"/>
            <w:shd w:val="clear" w:color="auto" w:fill="auto"/>
            <w:vAlign w:val="bottom"/>
          </w:tcPr>
          <w:p w:rsidR="002354D4" w:rsidRPr="003E70A7" w:rsidRDefault="002354D4" w:rsidP="003E70A7">
            <w:pPr>
              <w:spacing w:before="120"/>
              <w:rPr>
                <w:rFonts w:ascii="Arial" w:hAnsi="Arial" w:cs="Arial"/>
                <w:sz w:val="20"/>
              </w:rPr>
            </w:pPr>
            <w:r w:rsidRPr="003E70A7">
              <w:rPr>
                <w:rFonts w:ascii="Arial" w:hAnsi="Arial" w:cs="Arial"/>
                <w:sz w:val="20"/>
              </w:rPr>
              <w:t>Các định nghĩa sau đây sẽ được áp dụng cho quá trình đánh giá HSDT:</w:t>
            </w:r>
          </w:p>
          <w:p w:rsidR="002354D4" w:rsidRPr="003E70A7" w:rsidRDefault="002354D4" w:rsidP="003E70A7">
            <w:pPr>
              <w:spacing w:before="120"/>
              <w:rPr>
                <w:rFonts w:ascii="Arial" w:hAnsi="Arial" w:cs="Arial"/>
                <w:sz w:val="20"/>
              </w:rPr>
            </w:pPr>
            <w:r w:rsidRPr="003E70A7">
              <w:rPr>
                <w:rFonts w:ascii="Arial" w:hAnsi="Arial" w:cs="Arial"/>
                <w:sz w:val="20"/>
              </w:rPr>
              <w:t>27.1. “Sai khác” là các khác biệt so với yêu cầu quy định trong HSMT;</w:t>
            </w:r>
          </w:p>
          <w:p w:rsidR="002354D4" w:rsidRPr="003E70A7" w:rsidRDefault="002354D4" w:rsidP="003E70A7">
            <w:pPr>
              <w:spacing w:before="120"/>
              <w:rPr>
                <w:rFonts w:ascii="Arial" w:hAnsi="Arial" w:cs="Arial"/>
                <w:sz w:val="20"/>
              </w:rPr>
            </w:pPr>
            <w:r w:rsidRPr="003E70A7">
              <w:rPr>
                <w:rFonts w:ascii="Arial" w:hAnsi="Arial" w:cs="Arial"/>
                <w:sz w:val="20"/>
              </w:rPr>
              <w:t xml:space="preserve">27.2. “Đặt điều kiện” là việc đặt ra các điều kiện có tính hạn chế hoặc thể </w:t>
            </w:r>
            <w:r w:rsidRPr="003E70A7">
              <w:rPr>
                <w:rFonts w:ascii="Arial" w:hAnsi="Arial" w:cs="Arial"/>
                <w:sz w:val="20"/>
              </w:rPr>
              <w:lastRenderedPageBreak/>
              <w:t>hiện sự không chấp nhận hoàn toàn đối với các yêu cầu nêu trong HSMT;</w:t>
            </w:r>
          </w:p>
          <w:p w:rsidR="002354D4" w:rsidRPr="003E70A7" w:rsidRDefault="002354D4" w:rsidP="003E70A7">
            <w:pPr>
              <w:spacing w:before="120"/>
              <w:rPr>
                <w:rFonts w:ascii="Arial" w:hAnsi="Arial" w:cs="Arial"/>
                <w:sz w:val="20"/>
              </w:rPr>
            </w:pPr>
            <w:r w:rsidRPr="003E70A7">
              <w:rPr>
                <w:rFonts w:ascii="Arial" w:hAnsi="Arial" w:cs="Arial"/>
                <w:sz w:val="20"/>
              </w:rPr>
              <w:t>27.3. “Bỏ sót nội dung” là việc nhà đầu tư không cung cấp được một ph</w:t>
            </w:r>
            <w:r w:rsidR="00461E40" w:rsidRPr="003E70A7">
              <w:rPr>
                <w:rFonts w:ascii="Arial" w:hAnsi="Arial" w:cs="Arial"/>
                <w:sz w:val="20"/>
                <w:lang w:val="en-US"/>
              </w:rPr>
              <w:t>ầ</w:t>
            </w:r>
            <w:r w:rsidRPr="003E70A7">
              <w:rPr>
                <w:rFonts w:ascii="Arial" w:hAnsi="Arial" w:cs="Arial"/>
                <w:sz w:val="20"/>
              </w:rPr>
              <w:t>n hoặc toàn bộ thông tin hay tài liệu theo yêu cầu quy định trong HSMT.</w:t>
            </w:r>
          </w:p>
          <w:p w:rsidR="006821DF" w:rsidRPr="003E70A7" w:rsidRDefault="002354D4" w:rsidP="003E70A7">
            <w:pPr>
              <w:spacing w:before="120"/>
              <w:rPr>
                <w:rFonts w:ascii="Arial" w:hAnsi="Arial" w:cs="Arial"/>
                <w:sz w:val="20"/>
              </w:rPr>
            </w:pPr>
            <w:r w:rsidRPr="003E70A7">
              <w:rPr>
                <w:rFonts w:ascii="Arial" w:hAnsi="Arial" w:cs="Arial"/>
                <w:sz w:val="20"/>
              </w:rPr>
              <w:t>27.4. HSDT đáp ứng cơ bản là HSDT đáp ứng các yêu cầu cơ bản nêu trong HSMT mà không có các sai khác, đặt điều kiện hoặc bỏ sót nội dung cơ bản. Sai khác, đặt điều ki</w:t>
            </w:r>
            <w:r w:rsidR="00C664CB" w:rsidRPr="003E70A7">
              <w:rPr>
                <w:rFonts w:ascii="Arial" w:hAnsi="Arial" w:cs="Arial"/>
                <w:sz w:val="20"/>
                <w:lang w:val="en-US"/>
              </w:rPr>
              <w:t>ệ</w:t>
            </w:r>
            <w:r w:rsidRPr="003E70A7">
              <w:rPr>
                <w:rFonts w:ascii="Arial" w:hAnsi="Arial" w:cs="Arial"/>
                <w:sz w:val="20"/>
              </w:rPr>
              <w:t>n</w:t>
            </w:r>
            <w:r w:rsidR="006821DF" w:rsidRPr="003E70A7">
              <w:rPr>
                <w:rFonts w:ascii="Arial" w:hAnsi="Arial" w:cs="Arial"/>
                <w:sz w:val="20"/>
                <w:lang w:val="en-US"/>
              </w:rPr>
              <w:t xml:space="preserve"> </w:t>
            </w:r>
            <w:r w:rsidR="006821DF" w:rsidRPr="003E70A7">
              <w:rPr>
                <w:rFonts w:ascii="Arial" w:hAnsi="Arial" w:cs="Arial"/>
                <w:sz w:val="20"/>
              </w:rPr>
              <w:t>hoặc bỏ sót nội dung cơ bản là những điểm trong HSDT mà nếu được chấp thuận hoặc cho nhà đầu tư sửa đổi, bổ sung, thay thế sẽ:</w:t>
            </w:r>
          </w:p>
          <w:p w:rsidR="006821DF" w:rsidRPr="003E70A7" w:rsidRDefault="006821DF" w:rsidP="003E70A7">
            <w:pPr>
              <w:spacing w:before="120"/>
              <w:rPr>
                <w:rFonts w:ascii="Arial" w:hAnsi="Arial" w:cs="Arial"/>
                <w:sz w:val="20"/>
              </w:rPr>
            </w:pPr>
            <w:r w:rsidRPr="003E70A7">
              <w:rPr>
                <w:rFonts w:ascii="Arial" w:hAnsi="Arial" w:cs="Arial"/>
                <w:sz w:val="20"/>
              </w:rPr>
              <w:t>a) Gây ảnh hưởng đáng kể đến phạm vi và yêu cầu về kỹ thuật, công nghệ, chất lượng công trình, hệ thống cơ sở hạ</w:t>
            </w:r>
            <w:r w:rsidR="004E460D" w:rsidRPr="003E70A7">
              <w:rPr>
                <w:rFonts w:ascii="Arial" w:hAnsi="Arial" w:cs="Arial"/>
                <w:sz w:val="20"/>
              </w:rPr>
              <w:t xml:space="preserve"> t</w:t>
            </w:r>
            <w:r w:rsidR="004E460D" w:rsidRPr="003E70A7">
              <w:rPr>
                <w:rFonts w:ascii="Arial" w:hAnsi="Arial" w:cs="Arial"/>
                <w:sz w:val="20"/>
                <w:lang w:val="en-US"/>
              </w:rPr>
              <w:t>ầ</w:t>
            </w:r>
            <w:r w:rsidRPr="003E70A7">
              <w:rPr>
                <w:rFonts w:ascii="Arial" w:hAnsi="Arial" w:cs="Arial"/>
                <w:sz w:val="20"/>
              </w:rPr>
              <w:t>ng, sản phẩm, dịch vụ công;</w:t>
            </w:r>
          </w:p>
          <w:p w:rsidR="006821DF" w:rsidRPr="003E70A7" w:rsidRDefault="006821DF" w:rsidP="003E70A7">
            <w:pPr>
              <w:spacing w:before="120"/>
              <w:rPr>
                <w:rFonts w:ascii="Arial" w:hAnsi="Arial" w:cs="Arial"/>
                <w:sz w:val="20"/>
              </w:rPr>
            </w:pPr>
            <w:r w:rsidRPr="003E70A7">
              <w:rPr>
                <w:rFonts w:ascii="Arial" w:hAnsi="Arial" w:cs="Arial"/>
                <w:sz w:val="20"/>
              </w:rPr>
              <w:t xml:space="preserve">b) Gây hạn chế đáng kể và không thống nhất với HSMT </w:t>
            </w:r>
            <w:r w:rsidR="003B135C" w:rsidRPr="003E70A7">
              <w:rPr>
                <w:rFonts w:ascii="Arial" w:hAnsi="Arial" w:cs="Arial"/>
                <w:sz w:val="20"/>
                <w:lang w:val="en-US"/>
              </w:rPr>
              <w:t>đ</w:t>
            </w:r>
            <w:r w:rsidRPr="003E70A7">
              <w:rPr>
                <w:rFonts w:ascii="Arial" w:hAnsi="Arial" w:cs="Arial"/>
                <w:sz w:val="20"/>
              </w:rPr>
              <w:t>ối với quyền hạn củ</w:t>
            </w:r>
            <w:r w:rsidR="00B9731C" w:rsidRPr="003E70A7">
              <w:rPr>
                <w:rFonts w:ascii="Arial" w:hAnsi="Arial" w:cs="Arial"/>
                <w:sz w:val="20"/>
              </w:rPr>
              <w:t>a bên m</w:t>
            </w:r>
            <w:r w:rsidR="00B9731C" w:rsidRPr="003E70A7">
              <w:rPr>
                <w:rFonts w:ascii="Arial" w:hAnsi="Arial" w:cs="Arial"/>
                <w:sz w:val="20"/>
                <w:lang w:val="en-US"/>
              </w:rPr>
              <w:t>ờ</w:t>
            </w:r>
            <w:r w:rsidRPr="003E70A7">
              <w:rPr>
                <w:rFonts w:ascii="Arial" w:hAnsi="Arial" w:cs="Arial"/>
                <w:sz w:val="20"/>
              </w:rPr>
              <w:t>i thầu, cơ quan ký kết hợp đồng dự án, cơ quan có th</w:t>
            </w:r>
            <w:r w:rsidR="00283DA7" w:rsidRPr="003E70A7">
              <w:rPr>
                <w:rFonts w:ascii="Arial" w:hAnsi="Arial" w:cs="Arial"/>
                <w:sz w:val="20"/>
                <w:lang w:val="en-US"/>
              </w:rPr>
              <w:t>ẩ</w:t>
            </w:r>
            <w:r w:rsidRPr="003E70A7">
              <w:rPr>
                <w:rFonts w:ascii="Arial" w:hAnsi="Arial" w:cs="Arial"/>
                <w:sz w:val="20"/>
              </w:rPr>
              <w:t>m quyền hoặc nghĩa vụ của nhà đầu tư, doanh nghiệp dự án trong hợp đồng;</w:t>
            </w:r>
          </w:p>
          <w:p w:rsidR="006821DF" w:rsidRPr="003E70A7" w:rsidRDefault="006821DF" w:rsidP="003E70A7">
            <w:pPr>
              <w:spacing w:before="120"/>
              <w:rPr>
                <w:rFonts w:ascii="Arial" w:hAnsi="Arial" w:cs="Arial"/>
                <w:sz w:val="20"/>
              </w:rPr>
            </w:pPr>
            <w:r w:rsidRPr="003E70A7">
              <w:rPr>
                <w:rFonts w:ascii="Arial" w:hAnsi="Arial" w:cs="Arial"/>
                <w:sz w:val="20"/>
              </w:rPr>
              <w:t>c) Gây ảnh hưởng không công bằng đến vị thế cạnh tranh của nhà đầu tư khác có HSDT đáp ứng cơ bản yêu cầu nêu trong HSMT.</w:t>
            </w:r>
          </w:p>
          <w:p w:rsidR="006821DF" w:rsidRPr="003E70A7" w:rsidRDefault="006821DF" w:rsidP="003E70A7">
            <w:pPr>
              <w:spacing w:before="120"/>
              <w:rPr>
                <w:rFonts w:ascii="Arial" w:hAnsi="Arial" w:cs="Arial"/>
                <w:sz w:val="20"/>
              </w:rPr>
            </w:pPr>
            <w:r w:rsidRPr="003E70A7">
              <w:rPr>
                <w:rFonts w:ascii="Arial" w:hAnsi="Arial" w:cs="Arial"/>
                <w:sz w:val="20"/>
              </w:rPr>
              <w:t>27.5. Bên mời thầu phải kiểm tra các nội dung về kỹ thuật của HSDT theo Mục 13 CDNĐT và việc kiểm tra đề xuất về kỹ thuật nhằm khẳng định rằng tất cả yêu cầu nêu trong Phần 2 - Yêu cầu thực hiện dự án đã được đáp ứng và HSDT không có những sai khác, đặt điều kiện hay bỏ sót các nội dung cơ bản.</w:t>
            </w:r>
          </w:p>
          <w:p w:rsidR="002354D4" w:rsidRPr="003E70A7" w:rsidRDefault="006821DF" w:rsidP="003E70A7">
            <w:pPr>
              <w:spacing w:before="120"/>
              <w:rPr>
                <w:rFonts w:ascii="Arial" w:hAnsi="Arial" w:cs="Arial"/>
                <w:sz w:val="20"/>
                <w:lang w:val="en-US"/>
              </w:rPr>
            </w:pPr>
            <w:r w:rsidRPr="003E70A7">
              <w:rPr>
                <w:rFonts w:ascii="Arial" w:hAnsi="Arial" w:cs="Arial"/>
                <w:sz w:val="20"/>
              </w:rPr>
              <w:t>27.6. Nếu HSDT không đáp ứng cơ bản các yêu cầu nêu trong HSMT thì HSDT đó sẽ bị loại; không được phép sửa đổi các sai khác, đặt điều kiện hoặc bỏ sót nội dung cơ bản trong HSDT đó nhằm làm cho HSDT trở thành đáp ứng cơ bản HSMT.</w:t>
            </w:r>
          </w:p>
        </w:tc>
      </w:tr>
      <w:tr w:rsidR="00FC14C0" w:rsidRPr="003E70A7">
        <w:tblPrEx>
          <w:tblCellMar>
            <w:top w:w="0" w:type="dxa"/>
            <w:left w:w="0" w:type="dxa"/>
            <w:bottom w:w="0" w:type="dxa"/>
            <w:right w:w="0" w:type="dxa"/>
          </w:tblCellMar>
        </w:tblPrEx>
        <w:tc>
          <w:tcPr>
            <w:tcW w:w="1240" w:type="pct"/>
            <w:shd w:val="clear" w:color="auto" w:fill="auto"/>
          </w:tcPr>
          <w:p w:rsidR="00FC14C0" w:rsidRPr="003E70A7" w:rsidRDefault="00FC14C0" w:rsidP="003E70A7">
            <w:pPr>
              <w:spacing w:before="120"/>
              <w:rPr>
                <w:rFonts w:ascii="Arial" w:hAnsi="Arial" w:cs="Arial"/>
                <w:b/>
                <w:sz w:val="20"/>
              </w:rPr>
            </w:pPr>
            <w:r w:rsidRPr="003E70A7">
              <w:rPr>
                <w:rFonts w:ascii="Arial" w:hAnsi="Arial" w:cs="Arial"/>
                <w:b/>
                <w:sz w:val="20"/>
              </w:rPr>
              <w:lastRenderedPageBreak/>
              <w:t>28. Sai sót không ngh</w:t>
            </w:r>
            <w:r w:rsidR="006A4602" w:rsidRPr="003E70A7">
              <w:rPr>
                <w:rFonts w:ascii="Arial" w:hAnsi="Arial" w:cs="Arial"/>
                <w:b/>
                <w:sz w:val="20"/>
                <w:lang w:val="en-US"/>
              </w:rPr>
              <w:t>i</w:t>
            </w:r>
            <w:r w:rsidRPr="003E70A7">
              <w:rPr>
                <w:rFonts w:ascii="Arial" w:hAnsi="Arial" w:cs="Arial"/>
                <w:b/>
                <w:sz w:val="20"/>
              </w:rPr>
              <w:t>êm trọng</w:t>
            </w:r>
          </w:p>
        </w:tc>
        <w:tc>
          <w:tcPr>
            <w:tcW w:w="3760" w:type="pct"/>
            <w:shd w:val="clear" w:color="auto" w:fill="auto"/>
          </w:tcPr>
          <w:p w:rsidR="00FC14C0" w:rsidRPr="003E70A7" w:rsidRDefault="00FC14C0" w:rsidP="003E70A7">
            <w:pPr>
              <w:spacing w:before="120"/>
              <w:rPr>
                <w:rFonts w:ascii="Arial" w:hAnsi="Arial" w:cs="Arial"/>
                <w:sz w:val="20"/>
              </w:rPr>
            </w:pPr>
            <w:r w:rsidRPr="003E70A7">
              <w:rPr>
                <w:rFonts w:ascii="Arial" w:hAnsi="Arial" w:cs="Arial"/>
                <w:sz w:val="20"/>
              </w:rPr>
              <w:t>28.1. Với điều kiện HSDT đáp ứ</w:t>
            </w:r>
            <w:r w:rsidR="00F7362B" w:rsidRPr="003E70A7">
              <w:rPr>
                <w:rFonts w:ascii="Arial" w:hAnsi="Arial" w:cs="Arial"/>
                <w:sz w:val="20"/>
              </w:rPr>
              <w:t>ng cơ bả</w:t>
            </w:r>
            <w:r w:rsidRPr="003E70A7">
              <w:rPr>
                <w:rFonts w:ascii="Arial" w:hAnsi="Arial" w:cs="Arial"/>
                <w:sz w:val="20"/>
              </w:rPr>
              <w:t>n yêu cầu quy định trong HSMT, bên mời thầu có thể chấp nhận các sai sót mà không phải l</w:t>
            </w:r>
            <w:r w:rsidR="00A64E0B" w:rsidRPr="003E70A7">
              <w:rPr>
                <w:rFonts w:ascii="Arial" w:hAnsi="Arial" w:cs="Arial"/>
                <w:sz w:val="20"/>
                <w:lang w:val="en-US"/>
              </w:rPr>
              <w:t>à</w:t>
            </w:r>
            <w:r w:rsidRPr="003E70A7">
              <w:rPr>
                <w:rFonts w:ascii="Arial" w:hAnsi="Arial" w:cs="Arial"/>
                <w:sz w:val="20"/>
              </w:rPr>
              <w:t xml:space="preserve"> những sai khác, đặt điều kiện hay bỏ sót nội dung chủ yếu trong HSDT.</w:t>
            </w:r>
          </w:p>
          <w:p w:rsidR="00FC14C0" w:rsidRPr="003E70A7" w:rsidRDefault="00FC14C0" w:rsidP="003E70A7">
            <w:pPr>
              <w:spacing w:before="120"/>
              <w:rPr>
                <w:rFonts w:ascii="Arial" w:hAnsi="Arial" w:cs="Arial"/>
                <w:sz w:val="20"/>
              </w:rPr>
            </w:pPr>
            <w:r w:rsidRPr="003E70A7">
              <w:rPr>
                <w:rFonts w:ascii="Arial" w:hAnsi="Arial" w:cs="Arial"/>
                <w:sz w:val="20"/>
              </w:rPr>
              <w:t>28.2. Với điều kiện HSDT đáp ứng cơ bản HSMT, bên mời thầu có thể yêu cầu nhà đầu tư cung cấp các thông tin hoặc tài liệu cần thiết trong một thời hạn hợp lý đ</w:t>
            </w:r>
            <w:r w:rsidR="00A71BD2" w:rsidRPr="003E70A7">
              <w:rPr>
                <w:rFonts w:ascii="Arial" w:hAnsi="Arial" w:cs="Arial"/>
                <w:sz w:val="20"/>
                <w:lang w:val="en-US"/>
              </w:rPr>
              <w:t>ể</w:t>
            </w:r>
            <w:r w:rsidRPr="003E70A7">
              <w:rPr>
                <w:rFonts w:ascii="Arial" w:hAnsi="Arial" w:cs="Arial"/>
                <w:sz w:val="20"/>
              </w:rPr>
              <w:t xml:space="preserve"> sửa chữa những điểm chưa phù hợp hoặc sai khác không nghiêm trọng trong HSDT liên quan đến các yêu cầu về tài liệu. Yêu cầu cung cấp các thông tin và các tài liệu để khắc phục các sai sót này không được làm ảnh hưởng đến đề xuất về kỹ thuật, đề xuất về tài chính </w:t>
            </w:r>
            <w:r w:rsidR="009C2A3B" w:rsidRPr="003E70A7">
              <w:rPr>
                <w:rFonts w:ascii="Arial" w:hAnsi="Arial" w:cs="Arial"/>
                <w:sz w:val="20"/>
                <w:lang w:val="en-US"/>
              </w:rPr>
              <w:t>-</w:t>
            </w:r>
            <w:r w:rsidRPr="003E70A7">
              <w:rPr>
                <w:rFonts w:ascii="Arial" w:hAnsi="Arial" w:cs="Arial"/>
                <w:sz w:val="20"/>
              </w:rPr>
              <w:t xml:space="preserve"> thương mại của nhà đầu tư. Trường hợp không đáp ứng yêu cầu của bên mời thầu thì HSDT của nhà đầu tư sẽ bị loại.</w:t>
            </w:r>
          </w:p>
          <w:p w:rsidR="00FC14C0" w:rsidRPr="003E70A7" w:rsidRDefault="00FC14C0" w:rsidP="003E70A7">
            <w:pPr>
              <w:spacing w:before="120"/>
              <w:rPr>
                <w:rFonts w:ascii="Arial" w:hAnsi="Arial" w:cs="Arial"/>
                <w:sz w:val="20"/>
              </w:rPr>
            </w:pPr>
            <w:r w:rsidRPr="003E70A7">
              <w:rPr>
                <w:rFonts w:ascii="Arial" w:hAnsi="Arial" w:cs="Arial"/>
                <w:sz w:val="20"/>
              </w:rPr>
              <w:t>28.3. Với điều kiện HSDT đáp ứng cơ bản HSMT, bên mời thầu sẽ điều chỉnh các sai sót không nghiêm trọng và có thể định lượng được liên quan đến đề xuất về tài chính - thương mại của nhà đầu tư. Theo đó, đề xuất về tài chính - thương mại của nhà đầu tư sẽ được điều chỉnh cho các hạng mục sai khác so với yêu cầu của HSMT theo quy định tại Mục 31.2</w:t>
            </w:r>
            <w:r w:rsidR="00A27A8E" w:rsidRPr="003E70A7">
              <w:rPr>
                <w:rFonts w:ascii="Arial" w:hAnsi="Arial" w:cs="Arial"/>
                <w:sz w:val="20"/>
                <w:lang w:val="en-US"/>
              </w:rPr>
              <w:t xml:space="preserve"> </w:t>
            </w:r>
            <w:r w:rsidRPr="003E70A7">
              <w:rPr>
                <w:rFonts w:ascii="Arial" w:hAnsi="Arial" w:cs="Arial"/>
                <w:sz w:val="20"/>
              </w:rPr>
              <w:t>CDNĐT.</w:t>
            </w:r>
          </w:p>
        </w:tc>
      </w:tr>
      <w:tr w:rsidR="00435EE1" w:rsidRPr="003E70A7">
        <w:tblPrEx>
          <w:tblCellMar>
            <w:top w:w="0" w:type="dxa"/>
            <w:left w:w="0" w:type="dxa"/>
            <w:bottom w:w="0" w:type="dxa"/>
            <w:right w:w="0" w:type="dxa"/>
          </w:tblCellMar>
        </w:tblPrEx>
        <w:tc>
          <w:tcPr>
            <w:tcW w:w="1240" w:type="pct"/>
            <w:shd w:val="clear" w:color="auto" w:fill="auto"/>
          </w:tcPr>
          <w:p w:rsidR="00435EE1" w:rsidRPr="00F54BA8" w:rsidRDefault="004D1CAF" w:rsidP="003E70A7">
            <w:pPr>
              <w:spacing w:before="120"/>
              <w:rPr>
                <w:rFonts w:ascii="Arial" w:hAnsi="Arial" w:cs="Arial"/>
                <w:b/>
                <w:sz w:val="20"/>
                <w:lang w:val="en-US"/>
              </w:rPr>
            </w:pPr>
            <w:r w:rsidRPr="003E70A7">
              <w:rPr>
                <w:rFonts w:ascii="Arial" w:hAnsi="Arial" w:cs="Arial"/>
                <w:b/>
                <w:sz w:val="20"/>
              </w:rPr>
              <w:t>29. M</w:t>
            </w:r>
            <w:r w:rsidR="00C4465C" w:rsidRPr="003E70A7">
              <w:rPr>
                <w:rFonts w:ascii="Arial" w:hAnsi="Arial" w:cs="Arial"/>
                <w:b/>
                <w:sz w:val="20"/>
                <w:lang w:val="en-US"/>
              </w:rPr>
              <w:t>ở</w:t>
            </w:r>
            <w:r w:rsidRPr="003E70A7">
              <w:rPr>
                <w:rFonts w:ascii="Arial" w:hAnsi="Arial" w:cs="Arial"/>
                <w:b/>
                <w:sz w:val="20"/>
              </w:rPr>
              <w:t xml:space="preserve"> thầu</w:t>
            </w:r>
          </w:p>
        </w:tc>
        <w:tc>
          <w:tcPr>
            <w:tcW w:w="3760" w:type="pct"/>
            <w:shd w:val="clear" w:color="auto" w:fill="auto"/>
          </w:tcPr>
          <w:p w:rsidR="004D1CAF" w:rsidRPr="003E70A7" w:rsidRDefault="004D1CAF" w:rsidP="003E70A7">
            <w:pPr>
              <w:spacing w:before="120"/>
              <w:rPr>
                <w:rFonts w:ascii="Arial" w:hAnsi="Arial" w:cs="Arial"/>
                <w:sz w:val="20"/>
              </w:rPr>
            </w:pPr>
            <w:r w:rsidRPr="003E70A7">
              <w:rPr>
                <w:rFonts w:ascii="Arial" w:hAnsi="Arial" w:cs="Arial"/>
                <w:sz w:val="20"/>
              </w:rPr>
              <w:t xml:space="preserve">29.1. Ngoại trừ các trường hợp HSDT nộp muộn theo quy định tại Mục 22 CDNĐT và HSDT mà nhà đầu tư </w:t>
            </w:r>
            <w:r w:rsidR="00F54031" w:rsidRPr="003E70A7">
              <w:rPr>
                <w:rFonts w:ascii="Arial" w:hAnsi="Arial" w:cs="Arial"/>
                <w:sz w:val="20"/>
                <w:lang w:val="en-US"/>
              </w:rPr>
              <w:t>y</w:t>
            </w:r>
            <w:r w:rsidRPr="003E70A7">
              <w:rPr>
                <w:rFonts w:ascii="Arial" w:hAnsi="Arial" w:cs="Arial"/>
                <w:sz w:val="20"/>
              </w:rPr>
              <w:t xml:space="preserve">êu cầu rút theo quy định tại Mục 23.3 CDNĐT, bên mời thầu phải mở công khai và đọc rõ các thông tin theo Mục 29.2 CDNĐT của tất cả HSDT đã nhận được trước thời điểm đóng thầu. Việc mở HSDT phải được tiến hành công khai theo thời gian </w:t>
            </w:r>
            <w:r w:rsidRPr="003E70A7">
              <w:rPr>
                <w:rFonts w:ascii="Arial" w:hAnsi="Arial" w:cs="Arial"/>
                <w:sz w:val="20"/>
              </w:rPr>
              <w:lastRenderedPageBreak/>
              <w:t xml:space="preserve">và địa điểm quy định tại </w:t>
            </w:r>
            <w:r w:rsidRPr="003E70A7">
              <w:rPr>
                <w:rFonts w:ascii="Arial" w:hAnsi="Arial" w:cs="Arial"/>
                <w:b/>
                <w:sz w:val="20"/>
              </w:rPr>
              <w:t>BDL</w:t>
            </w:r>
            <w:r w:rsidRPr="003E70A7">
              <w:rPr>
                <w:rFonts w:ascii="Arial" w:hAnsi="Arial" w:cs="Arial"/>
                <w:sz w:val="20"/>
              </w:rPr>
              <w:t xml:space="preserve"> trước sự chứng kiến đ</w:t>
            </w:r>
            <w:r w:rsidR="00E36244" w:rsidRPr="003E70A7">
              <w:rPr>
                <w:rFonts w:ascii="Arial" w:hAnsi="Arial" w:cs="Arial"/>
                <w:sz w:val="20"/>
              </w:rPr>
              <w:t>ạ</w:t>
            </w:r>
            <w:r w:rsidR="00E36244" w:rsidRPr="003E70A7">
              <w:rPr>
                <w:rFonts w:ascii="Arial" w:hAnsi="Arial" w:cs="Arial"/>
                <w:sz w:val="20"/>
                <w:lang w:val="en-US"/>
              </w:rPr>
              <w:t>i</w:t>
            </w:r>
            <w:r w:rsidRPr="003E70A7">
              <w:rPr>
                <w:rFonts w:ascii="Arial" w:hAnsi="Arial" w:cs="Arial"/>
                <w:sz w:val="20"/>
              </w:rPr>
              <w:t xml:space="preserve"> diện của các nhà đầu tư tham dự lễ mở thầu và đại diện của các cơ quan, tổ chức có liên quan. Việc mở thầu không phụ thuộc vào sự có mặt hay vắng mặt của đại diện nhà đầu tư tham dự thầu. Chỉ có các HSDT được mở và đọc trong lễ mở thầu mới được tiếp tục xem xét và đánh giá.</w:t>
            </w:r>
          </w:p>
          <w:p w:rsidR="004D1CAF" w:rsidRPr="003E70A7" w:rsidRDefault="004D1CAF" w:rsidP="003E70A7">
            <w:pPr>
              <w:spacing w:before="120"/>
              <w:rPr>
                <w:rFonts w:ascii="Arial" w:hAnsi="Arial" w:cs="Arial"/>
                <w:sz w:val="20"/>
              </w:rPr>
            </w:pPr>
            <w:r w:rsidRPr="003E70A7">
              <w:rPr>
                <w:rFonts w:ascii="Arial" w:hAnsi="Arial" w:cs="Arial"/>
                <w:sz w:val="20"/>
              </w:rPr>
              <w:t>29.2. Bên mời thầu kiểm tra niêm phong, mở từng HSDT theo thứ tự chữ</w:t>
            </w:r>
            <w:r w:rsidR="009D633E" w:rsidRPr="003E70A7">
              <w:rPr>
                <w:rFonts w:ascii="Arial" w:hAnsi="Arial" w:cs="Arial"/>
                <w:sz w:val="20"/>
              </w:rPr>
              <w:t xml:space="preserve"> cái t</w:t>
            </w:r>
            <w:r w:rsidR="009D633E" w:rsidRPr="003E70A7">
              <w:rPr>
                <w:rFonts w:ascii="Arial" w:hAnsi="Arial" w:cs="Arial"/>
                <w:sz w:val="20"/>
                <w:lang w:val="en-US"/>
              </w:rPr>
              <w:t>ê</w:t>
            </w:r>
            <w:r w:rsidRPr="003E70A7">
              <w:rPr>
                <w:rFonts w:ascii="Arial" w:hAnsi="Arial" w:cs="Arial"/>
                <w:sz w:val="20"/>
              </w:rPr>
              <w:t>n của nhà đầu tư và đọc rõ các thông tin sau:</w:t>
            </w:r>
          </w:p>
          <w:p w:rsidR="004D1CAF" w:rsidRPr="003E70A7" w:rsidRDefault="004D1CAF" w:rsidP="003E70A7">
            <w:pPr>
              <w:spacing w:before="120"/>
              <w:rPr>
                <w:rFonts w:ascii="Arial" w:hAnsi="Arial" w:cs="Arial"/>
                <w:sz w:val="20"/>
              </w:rPr>
            </w:pPr>
            <w:r w:rsidRPr="003E70A7">
              <w:rPr>
                <w:rFonts w:ascii="Arial" w:hAnsi="Arial" w:cs="Arial"/>
                <w:sz w:val="20"/>
              </w:rPr>
              <w:t>a) Tên nhà đầu tư;</w:t>
            </w:r>
          </w:p>
          <w:p w:rsidR="004D1CAF" w:rsidRPr="003E70A7" w:rsidRDefault="004D1CAF" w:rsidP="003E70A7">
            <w:pPr>
              <w:spacing w:before="120"/>
              <w:rPr>
                <w:rFonts w:ascii="Arial" w:hAnsi="Arial" w:cs="Arial"/>
                <w:sz w:val="20"/>
              </w:rPr>
            </w:pPr>
            <w:r w:rsidRPr="003E70A7">
              <w:rPr>
                <w:rFonts w:ascii="Arial" w:hAnsi="Arial" w:cs="Arial"/>
                <w:sz w:val="20"/>
              </w:rPr>
              <w:t>b) Số lượng bản gốc, bản chụp HSDT, HSDT sửa đổi (nếu có) hoặc HSDT thay thế (nếu có);</w:t>
            </w:r>
          </w:p>
          <w:p w:rsidR="004D1CAF" w:rsidRPr="003E70A7" w:rsidRDefault="004D1CAF" w:rsidP="003E70A7">
            <w:pPr>
              <w:spacing w:before="120"/>
              <w:rPr>
                <w:rFonts w:ascii="Arial" w:hAnsi="Arial" w:cs="Arial"/>
                <w:sz w:val="20"/>
              </w:rPr>
            </w:pPr>
            <w:r w:rsidRPr="003E70A7">
              <w:rPr>
                <w:rFonts w:ascii="Arial" w:hAnsi="Arial" w:cs="Arial"/>
                <w:sz w:val="20"/>
              </w:rPr>
              <w:t>c) Thông tin tại đơn dự thầu về đề xuất tài chính - thương mại: giá, phí sản phẩm, dịch vụ công (nếu có); vốn nhà nước hỗ trợ xây dựng (nếu có); nộp ngân sách nhà nước hoặc thời gian thực hiện hợp đồng hoặc t</w:t>
            </w:r>
            <w:r w:rsidR="0098716F" w:rsidRPr="003E70A7">
              <w:rPr>
                <w:rFonts w:ascii="Arial" w:hAnsi="Arial" w:cs="Arial"/>
                <w:sz w:val="20"/>
                <w:lang w:val="en-US"/>
              </w:rPr>
              <w:t>ỷ</w:t>
            </w:r>
            <w:r w:rsidRPr="003E70A7">
              <w:rPr>
                <w:rFonts w:ascii="Arial" w:hAnsi="Arial" w:cs="Arial"/>
                <w:sz w:val="20"/>
              </w:rPr>
              <w:t xml:space="preserve"> lệ gia tăng nộp ngân sách nhà nước (nếu có); giá trị thanh toán vốn nhà nước tối đa cho nhà đầu tư (nếu có);</w:t>
            </w:r>
          </w:p>
          <w:p w:rsidR="004D1CAF" w:rsidRPr="003E70A7" w:rsidRDefault="004D1CAF" w:rsidP="003E70A7">
            <w:pPr>
              <w:spacing w:before="120"/>
              <w:rPr>
                <w:rFonts w:ascii="Arial" w:hAnsi="Arial" w:cs="Arial"/>
                <w:sz w:val="20"/>
              </w:rPr>
            </w:pPr>
            <w:r w:rsidRPr="003E70A7">
              <w:rPr>
                <w:rFonts w:ascii="Arial" w:hAnsi="Arial" w:cs="Arial"/>
                <w:sz w:val="20"/>
              </w:rPr>
              <w:t>d) Thời gian có hiệu lực của HSDT, giá trị, hiệu lực của bảo đảm dự thầu và các thông tin khác mà bên mời thầu thấy cần thiết.</w:t>
            </w:r>
          </w:p>
          <w:p w:rsidR="004D1CAF" w:rsidRPr="003E70A7" w:rsidRDefault="004D1CAF" w:rsidP="003E70A7">
            <w:pPr>
              <w:spacing w:before="120"/>
              <w:rPr>
                <w:rFonts w:ascii="Arial" w:hAnsi="Arial" w:cs="Arial"/>
                <w:sz w:val="20"/>
              </w:rPr>
            </w:pPr>
            <w:r w:rsidRPr="003E70A7">
              <w:rPr>
                <w:rFonts w:ascii="Arial" w:hAnsi="Arial" w:cs="Arial"/>
                <w:sz w:val="20"/>
              </w:rPr>
              <w:t>29.3. Biên bản m</w:t>
            </w:r>
            <w:r w:rsidR="001D11A6" w:rsidRPr="003E70A7">
              <w:rPr>
                <w:rFonts w:ascii="Arial" w:hAnsi="Arial" w:cs="Arial"/>
                <w:sz w:val="20"/>
                <w:lang w:val="en-US"/>
              </w:rPr>
              <w:t xml:space="preserve">ở </w:t>
            </w:r>
            <w:r w:rsidRPr="003E70A7">
              <w:rPr>
                <w:rFonts w:ascii="Arial" w:hAnsi="Arial" w:cs="Arial"/>
                <w:sz w:val="20"/>
              </w:rPr>
              <w:t>thầu gồm các thông tin quy định tại Mục 29.2 CDNĐT, phải được ký xác nhận bởi đại diện của bên mời thầu và các nhà đầu tư tham dự thầu. Việc thiếu chữ ký của nhà đầu tư trong biên bản sẽ không làm cho biên bản mất ý nghĩa và mất hiệu lực. Biên bản mở thầu được gửi cho các nhà đầu tư tham dự thầu.</w:t>
            </w:r>
          </w:p>
          <w:p w:rsidR="004D1CAF" w:rsidRPr="003E70A7" w:rsidRDefault="004D1CAF" w:rsidP="003E70A7">
            <w:pPr>
              <w:spacing w:before="120"/>
              <w:rPr>
                <w:rFonts w:ascii="Arial" w:hAnsi="Arial" w:cs="Arial"/>
                <w:sz w:val="20"/>
              </w:rPr>
            </w:pPr>
            <w:r w:rsidRPr="003E70A7">
              <w:rPr>
                <w:rFonts w:ascii="Arial" w:hAnsi="Arial" w:cs="Arial"/>
                <w:sz w:val="20"/>
              </w:rPr>
              <w:t>29.4. Đại diện của bên mời thầu ký xác nhận vào bản gốc đơn dự thầu, giấy ủy quyền của người đại diện theo pháp luật của nhà đầu tư (nếu có); thỏa thuận liên danh (nếu có); bảo đảm dự thầu; các nội dung quan trọng của từng HSDT. Bên mời thầu không được loại bỏ bất kỳ HSDT nào khi mở thầu, trừ HSDT nộp muộn theo quy định tại Mục 22 CDNĐT và HSDT mà nhà đầu tư yêu cầu rút theo quy định tại Mục 23.3 CDNĐT.</w:t>
            </w:r>
          </w:p>
          <w:p w:rsidR="00C93C81" w:rsidRPr="003E70A7" w:rsidRDefault="004D1CAF" w:rsidP="003E70A7">
            <w:pPr>
              <w:spacing w:before="120"/>
              <w:rPr>
                <w:rFonts w:ascii="Arial" w:hAnsi="Arial" w:cs="Arial"/>
                <w:sz w:val="20"/>
              </w:rPr>
            </w:pPr>
            <w:r w:rsidRPr="003E70A7">
              <w:rPr>
                <w:rFonts w:ascii="Arial" w:hAnsi="Arial" w:cs="Arial"/>
                <w:sz w:val="20"/>
              </w:rPr>
              <w:t>29.5. Đối với trường hợp rút HSDT, bên mời thầu sẽ mở và đọc rõ các thông tin trong văn bản đề nghị rút HSDT. HSDT của nhà đầu tư có đề nghị rút HSDT sẽ trả lại cho nhà đầu tư. Bên mời thầu sẽ không chấp nhận cho nhà đầu tư rút</w:t>
            </w:r>
            <w:r w:rsidR="00C93C81" w:rsidRPr="003E70A7">
              <w:rPr>
                <w:rFonts w:ascii="Arial" w:hAnsi="Arial" w:cs="Arial"/>
                <w:sz w:val="20"/>
                <w:lang w:val="en-US"/>
              </w:rPr>
              <w:t xml:space="preserve"> </w:t>
            </w:r>
            <w:r w:rsidR="00C93C81" w:rsidRPr="003E70A7">
              <w:rPr>
                <w:rFonts w:ascii="Arial" w:hAnsi="Arial" w:cs="Arial"/>
                <w:sz w:val="20"/>
              </w:rPr>
              <w:t>HSDT và vẫn mở HSDT tương ứng nếu văn bản đề nghị rút HSDT không kèm theo tài liệu chứng minh người ký văn bản đó là đại diện hợp pháp của nhà đầu tư và phải được công khai trong lễ m</w:t>
            </w:r>
            <w:r w:rsidR="004F77FC" w:rsidRPr="003E70A7">
              <w:rPr>
                <w:rFonts w:ascii="Arial" w:hAnsi="Arial" w:cs="Arial"/>
                <w:sz w:val="20"/>
                <w:lang w:val="en-US"/>
              </w:rPr>
              <w:t>ở</w:t>
            </w:r>
            <w:r w:rsidR="00C93C81" w:rsidRPr="003E70A7">
              <w:rPr>
                <w:rFonts w:ascii="Arial" w:hAnsi="Arial" w:cs="Arial"/>
                <w:sz w:val="20"/>
              </w:rPr>
              <w:t xml:space="preserve"> thầu.</w:t>
            </w:r>
          </w:p>
          <w:p w:rsidR="00C93C81" w:rsidRPr="003E70A7" w:rsidRDefault="00C93C81" w:rsidP="003E70A7">
            <w:pPr>
              <w:spacing w:before="120"/>
              <w:rPr>
                <w:rFonts w:ascii="Arial" w:hAnsi="Arial" w:cs="Arial"/>
                <w:sz w:val="20"/>
              </w:rPr>
            </w:pPr>
            <w:r w:rsidRPr="003E70A7">
              <w:rPr>
                <w:rFonts w:ascii="Arial" w:hAnsi="Arial" w:cs="Arial"/>
                <w:sz w:val="20"/>
              </w:rPr>
              <w:t>29.6. Đối với trường hợp sửa đổi HSDT, bên mời th</w:t>
            </w:r>
            <w:r w:rsidR="0089717A" w:rsidRPr="003E70A7">
              <w:rPr>
                <w:rFonts w:ascii="Arial" w:hAnsi="Arial" w:cs="Arial"/>
                <w:sz w:val="20"/>
                <w:lang w:val="en-US"/>
              </w:rPr>
              <w:t>ầ</w:t>
            </w:r>
            <w:r w:rsidRPr="003E70A7">
              <w:rPr>
                <w:rFonts w:ascii="Arial" w:hAnsi="Arial" w:cs="Arial"/>
                <w:sz w:val="20"/>
              </w:rPr>
              <w:t>u sẽ tiến hành mở túi đựng và đọc rõ thông tin tại văn bản đề nghị sửa đổi HSDT trước khi mở túi đựng và đọc rõ thông tin trong HSDT ban đầu của nhà đầu tư. Bên mờ</w:t>
            </w:r>
            <w:r w:rsidR="001B3828" w:rsidRPr="003E70A7">
              <w:rPr>
                <w:rFonts w:ascii="Arial" w:hAnsi="Arial" w:cs="Arial"/>
                <w:sz w:val="20"/>
              </w:rPr>
              <w:t>i th</w:t>
            </w:r>
            <w:r w:rsidR="001B3828" w:rsidRPr="003E70A7">
              <w:rPr>
                <w:rFonts w:ascii="Arial" w:hAnsi="Arial" w:cs="Arial"/>
                <w:sz w:val="20"/>
                <w:lang w:val="en-US"/>
              </w:rPr>
              <w:t>ầ</w:t>
            </w:r>
            <w:r w:rsidRPr="003E70A7">
              <w:rPr>
                <w:rFonts w:ascii="Arial" w:hAnsi="Arial" w:cs="Arial"/>
                <w:sz w:val="20"/>
              </w:rPr>
              <w:t>u sẽ không chấp nhận cho nhà đầu tư sửa đổi HSDT nếu văn bản đề nghị sửa đổi HSDT không kèm theo tài liệu chứng minh người ký văn bản đó là đại diện hợp pháp của nhà đầu tư.</w:t>
            </w:r>
          </w:p>
          <w:p w:rsidR="00C93C81" w:rsidRPr="003E70A7" w:rsidRDefault="00C93C81" w:rsidP="003E70A7">
            <w:pPr>
              <w:spacing w:before="120"/>
              <w:rPr>
                <w:rFonts w:ascii="Arial" w:hAnsi="Arial" w:cs="Arial"/>
                <w:sz w:val="20"/>
              </w:rPr>
            </w:pPr>
            <w:r w:rsidRPr="003E70A7">
              <w:rPr>
                <w:rFonts w:ascii="Arial" w:hAnsi="Arial" w:cs="Arial"/>
                <w:sz w:val="20"/>
              </w:rPr>
              <w:t>29.7. Đối với trường hợp thay th</w:t>
            </w:r>
            <w:r w:rsidR="00636878" w:rsidRPr="003E70A7">
              <w:rPr>
                <w:rFonts w:ascii="Arial" w:hAnsi="Arial" w:cs="Arial"/>
                <w:sz w:val="20"/>
                <w:lang w:val="en-US"/>
              </w:rPr>
              <w:t>ế</w:t>
            </w:r>
            <w:r w:rsidRPr="003E70A7">
              <w:rPr>
                <w:rFonts w:ascii="Arial" w:hAnsi="Arial" w:cs="Arial"/>
                <w:sz w:val="20"/>
              </w:rPr>
              <w:t xml:space="preserve"> HSDT, bên mời th</w:t>
            </w:r>
            <w:r w:rsidR="00D877E4" w:rsidRPr="003E70A7">
              <w:rPr>
                <w:rFonts w:ascii="Arial" w:hAnsi="Arial" w:cs="Arial"/>
                <w:sz w:val="20"/>
                <w:lang w:val="en-US"/>
              </w:rPr>
              <w:t>ầ</w:t>
            </w:r>
            <w:r w:rsidRPr="003E70A7">
              <w:rPr>
                <w:rFonts w:ascii="Arial" w:hAnsi="Arial" w:cs="Arial"/>
                <w:sz w:val="20"/>
              </w:rPr>
              <w:t>u sẽ tiến hành mở túi đựng v</w:t>
            </w:r>
            <w:r w:rsidR="00F54BA8">
              <w:rPr>
                <w:rFonts w:ascii="Arial" w:hAnsi="Arial" w:cs="Arial"/>
                <w:sz w:val="20"/>
                <w:lang w:val="en-US"/>
              </w:rPr>
              <w:t>à</w:t>
            </w:r>
            <w:r w:rsidRPr="003E70A7">
              <w:rPr>
                <w:rFonts w:ascii="Arial" w:hAnsi="Arial" w:cs="Arial"/>
                <w:sz w:val="20"/>
              </w:rPr>
              <w:t xml:space="preserve"> đọc rõ thông tin tại văn bản đề n</w:t>
            </w:r>
            <w:r w:rsidR="007E2139" w:rsidRPr="003E70A7">
              <w:rPr>
                <w:rFonts w:ascii="Arial" w:hAnsi="Arial" w:cs="Arial"/>
                <w:sz w:val="20"/>
                <w:lang w:val="en-US"/>
              </w:rPr>
              <w:t>g</w:t>
            </w:r>
            <w:r w:rsidRPr="003E70A7">
              <w:rPr>
                <w:rFonts w:ascii="Arial" w:hAnsi="Arial" w:cs="Arial"/>
                <w:sz w:val="20"/>
              </w:rPr>
              <w:t>hị thay thế HSDT. HSDT ban đầu sẽ được trả lạ</w:t>
            </w:r>
            <w:r w:rsidR="002A66FD" w:rsidRPr="003E70A7">
              <w:rPr>
                <w:rFonts w:ascii="Arial" w:hAnsi="Arial" w:cs="Arial"/>
                <w:sz w:val="20"/>
              </w:rPr>
              <w:t>i cho nhà đầ</w:t>
            </w:r>
            <w:r w:rsidRPr="003E70A7">
              <w:rPr>
                <w:rFonts w:ascii="Arial" w:hAnsi="Arial" w:cs="Arial"/>
                <w:sz w:val="20"/>
              </w:rPr>
              <w:t>u tư. Bên mời thầu sẽ không chấp nhận cho nhà đầu tư thay thế HSDT nếu văn bản đề nghị thay thế HSDT không kèm theo tài liệu chứng minh người ký văn bản đó là đại diện hợp pháp của nhà đầu tư.</w:t>
            </w:r>
          </w:p>
          <w:p w:rsidR="00435EE1" w:rsidRPr="003E70A7" w:rsidRDefault="00C93C81" w:rsidP="003E70A7">
            <w:pPr>
              <w:spacing w:before="120"/>
              <w:rPr>
                <w:rFonts w:ascii="Arial" w:hAnsi="Arial" w:cs="Arial"/>
                <w:sz w:val="20"/>
                <w:lang w:val="en-US"/>
              </w:rPr>
            </w:pPr>
            <w:r w:rsidRPr="003E70A7">
              <w:rPr>
                <w:rFonts w:ascii="Arial" w:hAnsi="Arial" w:cs="Arial"/>
                <w:sz w:val="20"/>
              </w:rPr>
              <w:t xml:space="preserve">29.8. Bên mời thầu phải lập biên bản mở thầu trong đó gồm thông tin quy định tại các Mục 29.2, 29.3 và 29.4 và 29.5 CDNĐT. Đại diện của các nhà đầu tư tham dự lễ mở thầu sẽ được yêu cầu ký vào biên bản. </w:t>
            </w:r>
            <w:r w:rsidRPr="003E70A7">
              <w:rPr>
                <w:rFonts w:ascii="Arial" w:hAnsi="Arial" w:cs="Arial"/>
                <w:sz w:val="20"/>
              </w:rPr>
              <w:lastRenderedPageBreak/>
              <w:t>Việc thiếu chữ ký của nhà đầu tư trong biên bản sẽ không làm cho biên bản mất ý nghĩa và mất hiệu lực. Biên bản m</w:t>
            </w:r>
            <w:r w:rsidR="004C0262" w:rsidRPr="003E70A7">
              <w:rPr>
                <w:rFonts w:ascii="Arial" w:hAnsi="Arial" w:cs="Arial"/>
                <w:sz w:val="20"/>
                <w:lang w:val="en-US"/>
              </w:rPr>
              <w:t>ở</w:t>
            </w:r>
            <w:r w:rsidRPr="003E70A7">
              <w:rPr>
                <w:rFonts w:ascii="Arial" w:hAnsi="Arial" w:cs="Arial"/>
                <w:sz w:val="20"/>
              </w:rPr>
              <w:t xml:space="preserve"> thầu sẽ được g</w:t>
            </w:r>
            <w:r w:rsidR="00BB03B2" w:rsidRPr="003E70A7">
              <w:rPr>
                <w:rFonts w:ascii="Arial" w:hAnsi="Arial" w:cs="Arial"/>
                <w:sz w:val="20"/>
                <w:lang w:val="en-US"/>
              </w:rPr>
              <w:t>ử</w:t>
            </w:r>
            <w:r w:rsidRPr="003E70A7">
              <w:rPr>
                <w:rFonts w:ascii="Arial" w:hAnsi="Arial" w:cs="Arial"/>
                <w:sz w:val="20"/>
              </w:rPr>
              <w:t>i đến tất cả nhà đầu tư tham dự thầu.</w:t>
            </w:r>
          </w:p>
        </w:tc>
      </w:tr>
      <w:tr w:rsidR="00475590" w:rsidRPr="003E70A7">
        <w:tblPrEx>
          <w:tblCellMar>
            <w:top w:w="0" w:type="dxa"/>
            <w:left w:w="0" w:type="dxa"/>
            <w:bottom w:w="0" w:type="dxa"/>
            <w:right w:w="0" w:type="dxa"/>
          </w:tblCellMar>
        </w:tblPrEx>
        <w:tc>
          <w:tcPr>
            <w:tcW w:w="1240" w:type="pct"/>
            <w:shd w:val="clear" w:color="auto" w:fill="auto"/>
          </w:tcPr>
          <w:p w:rsidR="00D13FD7" w:rsidRPr="003E70A7" w:rsidRDefault="00475590" w:rsidP="003E70A7">
            <w:pPr>
              <w:spacing w:before="120"/>
              <w:rPr>
                <w:rFonts w:ascii="Arial" w:hAnsi="Arial" w:cs="Arial"/>
                <w:b/>
                <w:sz w:val="20"/>
                <w:lang w:val="en-US"/>
              </w:rPr>
            </w:pPr>
            <w:r w:rsidRPr="003E70A7">
              <w:rPr>
                <w:rFonts w:ascii="Arial" w:hAnsi="Arial" w:cs="Arial"/>
                <w:b/>
                <w:sz w:val="20"/>
              </w:rPr>
              <w:lastRenderedPageBreak/>
              <w:t>30. Đánh giá HSDT</w:t>
            </w:r>
          </w:p>
        </w:tc>
        <w:tc>
          <w:tcPr>
            <w:tcW w:w="3760" w:type="pct"/>
            <w:shd w:val="clear" w:color="auto" w:fill="auto"/>
          </w:tcPr>
          <w:p w:rsidR="00475590" w:rsidRPr="003E70A7" w:rsidRDefault="00475590" w:rsidP="003E70A7">
            <w:pPr>
              <w:spacing w:before="120"/>
              <w:rPr>
                <w:rFonts w:ascii="Arial" w:hAnsi="Arial" w:cs="Arial"/>
                <w:sz w:val="20"/>
              </w:rPr>
            </w:pPr>
            <w:r w:rsidRPr="003E70A7">
              <w:rPr>
                <w:rFonts w:ascii="Arial" w:hAnsi="Arial" w:cs="Arial"/>
                <w:sz w:val="20"/>
              </w:rPr>
              <w:t>30.1. Đánh giá HSDT theo phương pháp và tiêu chuẩn đánh giá quy định tại Chương III - Đánh giá HSDT.</w:t>
            </w:r>
          </w:p>
          <w:p w:rsidR="00475590" w:rsidRPr="003E70A7" w:rsidRDefault="00475590" w:rsidP="003E70A7">
            <w:pPr>
              <w:spacing w:before="120"/>
              <w:rPr>
                <w:rFonts w:ascii="Arial" w:hAnsi="Arial" w:cs="Arial"/>
                <w:sz w:val="20"/>
              </w:rPr>
            </w:pPr>
            <w:r w:rsidRPr="003E70A7">
              <w:rPr>
                <w:rFonts w:ascii="Arial" w:hAnsi="Arial" w:cs="Arial"/>
                <w:sz w:val="20"/>
              </w:rPr>
              <w:t>30.2. Danh sách nh</w:t>
            </w:r>
            <w:r w:rsidR="00A81358" w:rsidRPr="003E70A7">
              <w:rPr>
                <w:rFonts w:ascii="Arial" w:hAnsi="Arial" w:cs="Arial"/>
                <w:sz w:val="20"/>
                <w:lang w:val="en-US"/>
              </w:rPr>
              <w:t>à</w:t>
            </w:r>
            <w:r w:rsidRPr="003E70A7">
              <w:rPr>
                <w:rFonts w:ascii="Arial" w:hAnsi="Arial" w:cs="Arial"/>
                <w:sz w:val="20"/>
              </w:rPr>
              <w:t xml:space="preserve"> đầu tư đáp ứng yêu cầu về kỹ thuật sẽ được phê duyệt bằng văn bản. Bên mời thầu sẽ thông báo b</w:t>
            </w:r>
            <w:r w:rsidR="000F71EF" w:rsidRPr="003E70A7">
              <w:rPr>
                <w:rFonts w:ascii="Arial" w:hAnsi="Arial" w:cs="Arial"/>
                <w:sz w:val="20"/>
                <w:lang w:val="en-US"/>
              </w:rPr>
              <w:t>ằ</w:t>
            </w:r>
            <w:r w:rsidRPr="003E70A7">
              <w:rPr>
                <w:rFonts w:ascii="Arial" w:hAnsi="Arial" w:cs="Arial"/>
                <w:sz w:val="20"/>
              </w:rPr>
              <w:t>ng văn bản danh sách các nhà đầu tư đáp ứng yêu cầu về kỹ thuật (gồm tóm tắt về lý do không được lựa chọn của từng nhà đầu tư) đến tất cả nhà đầu tư tham dự thầu.</w:t>
            </w:r>
          </w:p>
          <w:p w:rsidR="00475590" w:rsidRPr="003E70A7" w:rsidRDefault="00475590" w:rsidP="003E70A7">
            <w:pPr>
              <w:spacing w:before="120"/>
              <w:rPr>
                <w:rFonts w:ascii="Arial" w:hAnsi="Arial" w:cs="Arial"/>
                <w:sz w:val="20"/>
              </w:rPr>
            </w:pPr>
            <w:r w:rsidRPr="003E70A7">
              <w:rPr>
                <w:rFonts w:ascii="Arial" w:hAnsi="Arial" w:cs="Arial"/>
                <w:sz w:val="20"/>
              </w:rPr>
              <w:t>30.3. Trường hợp dự án áp dụng lựa chọn nhà đầu tư trong nước nhưng cần thúc đẩy sử dụng công nghệ, kỹ thuật tiên tiến, kinh nghiệm quản lý quốc tế, hồ sơ mời thầu được quy định nhà đầu tư trong nước được sử dụng đối tác là nhà thầu nước ngoài để tham dự thầu.</w:t>
            </w:r>
          </w:p>
          <w:p w:rsidR="00524ED2" w:rsidRPr="003E70A7" w:rsidRDefault="00475590" w:rsidP="003E70A7">
            <w:pPr>
              <w:spacing w:before="120"/>
              <w:rPr>
                <w:rFonts w:ascii="Arial" w:hAnsi="Arial" w:cs="Arial"/>
                <w:sz w:val="20"/>
              </w:rPr>
            </w:pPr>
            <w:r w:rsidRPr="003E70A7">
              <w:rPr>
                <w:rFonts w:ascii="Arial" w:hAnsi="Arial" w:cs="Arial"/>
                <w:sz w:val="20"/>
              </w:rPr>
              <w:t>30.4. Trường hợp phương án tài chính của nhà đầu tư có các thông số đ</w:t>
            </w:r>
            <w:r w:rsidR="003A01ED" w:rsidRPr="003E70A7">
              <w:rPr>
                <w:rFonts w:ascii="Arial" w:hAnsi="Arial" w:cs="Arial"/>
                <w:sz w:val="20"/>
                <w:lang w:val="en-US"/>
              </w:rPr>
              <w:t>ầ</w:t>
            </w:r>
            <w:r w:rsidRPr="003E70A7">
              <w:rPr>
                <w:rFonts w:ascii="Arial" w:hAnsi="Arial" w:cs="Arial"/>
                <w:sz w:val="20"/>
              </w:rPr>
              <w:t>u vào hoặc giá trị do nhà đầu tư đề xuất về giá, phí sản phẩm, dịch vụ công, vốn nhà nước hỗ trợ xây dựng công trình, hệ thống cơ sở hạ tầng, đề xuất nộp ngân sách nhà nước, thời hạn hợp đồng, tỷ lệ gia tăng nộp ngân sách nhà nước, giá trị thanh toán bằng ngân sách nhà nước tối đa cho nhà đầu tư cao hoặc thấp bất thường, ảnh hưởng đến chất lượng công trình, dịch vụ được cung cấp, bên mời thầu</w:t>
            </w:r>
            <w:r w:rsidR="00524ED2" w:rsidRPr="003E70A7">
              <w:rPr>
                <w:rFonts w:ascii="Arial" w:hAnsi="Arial" w:cs="Arial"/>
                <w:sz w:val="20"/>
                <w:lang w:val="en-US"/>
              </w:rPr>
              <w:t xml:space="preserve"> </w:t>
            </w:r>
            <w:r w:rsidR="00524ED2" w:rsidRPr="003E70A7">
              <w:rPr>
                <w:rFonts w:ascii="Arial" w:hAnsi="Arial" w:cs="Arial"/>
                <w:sz w:val="20"/>
              </w:rPr>
              <w:t>báo cáo cơ quan có thẩm quyền để yêu cầu nhà đầu tư làm rõ về tính khả thi của phương án tài chính được đề xuất. Trong trường hợp này, bên mời thầu sẽ báo cáo cơ quan có thẩm quyền cho phép thành lập tổ thẩm định liên ngành để yêu cầu nhà đầu tư làm rõ các yếu tố cấu thành trong phương án tài chính theo hướng sau đây:</w:t>
            </w:r>
          </w:p>
          <w:p w:rsidR="00524ED2" w:rsidRPr="003E70A7" w:rsidRDefault="00524ED2" w:rsidP="003E70A7">
            <w:pPr>
              <w:spacing w:before="120"/>
              <w:rPr>
                <w:rFonts w:ascii="Arial" w:hAnsi="Arial" w:cs="Arial"/>
                <w:sz w:val="20"/>
              </w:rPr>
            </w:pPr>
            <w:r w:rsidRPr="003E70A7">
              <w:rPr>
                <w:rFonts w:ascii="Arial" w:hAnsi="Arial" w:cs="Arial"/>
                <w:sz w:val="20"/>
              </w:rPr>
              <w:t>a) Các yếu tố kinh tế liên quan đến đề xuất về kỹ thuật để xây dựng công trình, cung cấp dịch vụ công;</w:t>
            </w:r>
          </w:p>
          <w:p w:rsidR="00524ED2" w:rsidRPr="003E70A7" w:rsidRDefault="00524ED2" w:rsidP="003E70A7">
            <w:pPr>
              <w:spacing w:before="120"/>
              <w:rPr>
                <w:rFonts w:ascii="Arial" w:hAnsi="Arial" w:cs="Arial"/>
                <w:sz w:val="20"/>
              </w:rPr>
            </w:pPr>
            <w:r w:rsidRPr="003E70A7">
              <w:rPr>
                <w:rFonts w:ascii="Arial" w:hAnsi="Arial" w:cs="Arial"/>
                <w:sz w:val="20"/>
              </w:rPr>
              <w:t>b) Giải pháp kinh tế được áp dụng hoặc các lợi thế đặc biệt của nhà đầu tư dẫn đến lợi thế trong đề xuất phương án tài chính;</w:t>
            </w:r>
          </w:p>
          <w:p w:rsidR="00524ED2" w:rsidRPr="003E70A7" w:rsidRDefault="00524ED2" w:rsidP="003E70A7">
            <w:pPr>
              <w:spacing w:before="120"/>
              <w:rPr>
                <w:rFonts w:ascii="Arial" w:hAnsi="Arial" w:cs="Arial"/>
                <w:sz w:val="20"/>
              </w:rPr>
            </w:pPr>
            <w:r w:rsidRPr="003E70A7">
              <w:rPr>
                <w:rFonts w:ascii="Arial" w:hAnsi="Arial" w:cs="Arial"/>
                <w:sz w:val="20"/>
              </w:rPr>
              <w:t>c) Nguồn gốc của giải pháp kỹ thuật, công nghệ để triển khai thực hiện dự án, trong đó phải bảo đảm tuân thủ các quy định của pháp luật.</w:t>
            </w:r>
          </w:p>
          <w:p w:rsidR="00524ED2" w:rsidRPr="003E70A7" w:rsidRDefault="00524ED2" w:rsidP="003E70A7">
            <w:pPr>
              <w:spacing w:before="120"/>
              <w:rPr>
                <w:rFonts w:ascii="Arial" w:hAnsi="Arial" w:cs="Arial"/>
                <w:sz w:val="20"/>
              </w:rPr>
            </w:pPr>
            <w:r w:rsidRPr="003E70A7">
              <w:rPr>
                <w:rFonts w:ascii="Arial" w:hAnsi="Arial" w:cs="Arial"/>
                <w:sz w:val="20"/>
              </w:rPr>
              <w:t>Trường hợp thỏa mãn các điều kiện quy định tại các điểm a, b và c của Mục này và việc làm rõ của nhà đầu tư thuyết phục thì HSDT của nhà đầu tư được tiếp tục xem xét, đánh giá. Trong trường hợp này, nếu nhà đầu tư được chấp nhận trúng thầu, để đề phòng rủi ro, cơ quan có thẩm quyền có thể quy định giá trị bảo đảm thực hiện hợp đồng lớn hơn quy định trong HSMT nhưng không quá 3% tổng mức đầu tư của dự án.</w:t>
            </w:r>
          </w:p>
          <w:p w:rsidR="00524ED2" w:rsidRPr="003E70A7" w:rsidRDefault="00524ED2" w:rsidP="003E70A7">
            <w:pPr>
              <w:spacing w:before="120"/>
              <w:rPr>
                <w:rFonts w:ascii="Arial" w:hAnsi="Arial" w:cs="Arial"/>
                <w:sz w:val="20"/>
              </w:rPr>
            </w:pPr>
            <w:r w:rsidRPr="003E70A7">
              <w:rPr>
                <w:rFonts w:ascii="Arial" w:hAnsi="Arial" w:cs="Arial"/>
                <w:sz w:val="20"/>
              </w:rPr>
              <w:t>Trường hợp không thỏa mãn các điều kiện quy định tại điểm a, b và c của Mục này và việc làm rõ của nhà đầu tư không đủ thuyết phục dẫn đến phương án tài chính của nhà đầu tư được đánh giá là không khả thi thì HSDT của nhà đầu tư sẽ bị loại.</w:t>
            </w:r>
          </w:p>
          <w:p w:rsidR="00524ED2" w:rsidRPr="003E70A7" w:rsidRDefault="00524ED2" w:rsidP="003E70A7">
            <w:pPr>
              <w:spacing w:before="120"/>
              <w:rPr>
                <w:rFonts w:ascii="Arial" w:hAnsi="Arial" w:cs="Arial"/>
                <w:sz w:val="20"/>
              </w:rPr>
            </w:pPr>
            <w:r w:rsidRPr="003E70A7">
              <w:rPr>
                <w:rFonts w:ascii="Arial" w:hAnsi="Arial" w:cs="Arial"/>
                <w:sz w:val="20"/>
              </w:rPr>
              <w:t>30.5. Sau khi đánh giá HSDT, bên mời thầu lập danh sách xếp hạng nhà đầu tư theo quy định tại BDL.</w:t>
            </w:r>
          </w:p>
          <w:p w:rsidR="00524ED2" w:rsidRPr="003E70A7" w:rsidRDefault="00524ED2" w:rsidP="003E70A7">
            <w:pPr>
              <w:spacing w:before="120"/>
              <w:rPr>
                <w:rFonts w:ascii="Arial" w:hAnsi="Arial" w:cs="Arial"/>
                <w:sz w:val="20"/>
              </w:rPr>
            </w:pPr>
            <w:r w:rsidRPr="003E70A7">
              <w:rPr>
                <w:rFonts w:ascii="Arial" w:hAnsi="Arial" w:cs="Arial"/>
                <w:sz w:val="20"/>
              </w:rPr>
              <w:t>30.6. Sau khi đánh giá về tài chính - thương mại, trường hợp có từ hai nhà đầu tư trở lên có đề xuất về tài chính - thương mại ngang nhau thì nhà đầu tư có kinh nghiệm thực hiện dự án tương tự cao hơn được xếp thứ nhất.</w:t>
            </w:r>
          </w:p>
          <w:p w:rsidR="00475590" w:rsidRPr="003E70A7" w:rsidRDefault="00524ED2" w:rsidP="003E70A7">
            <w:pPr>
              <w:spacing w:before="120"/>
              <w:rPr>
                <w:rFonts w:ascii="Arial" w:hAnsi="Arial" w:cs="Arial"/>
                <w:sz w:val="20"/>
                <w:lang w:val="en-US"/>
              </w:rPr>
            </w:pPr>
            <w:r w:rsidRPr="003E70A7">
              <w:rPr>
                <w:rFonts w:ascii="Arial" w:hAnsi="Arial" w:cs="Arial"/>
                <w:sz w:val="20"/>
              </w:rPr>
              <w:t xml:space="preserve">30.7. Sau khi đánh giá về tài chính - thương mại, tất cả nhà đầu tư được </w:t>
            </w:r>
            <w:r w:rsidRPr="003E70A7">
              <w:rPr>
                <w:rFonts w:ascii="Arial" w:hAnsi="Arial" w:cs="Arial"/>
                <w:sz w:val="20"/>
              </w:rPr>
              <w:lastRenderedPageBreak/>
              <w:t>đánh giá ngang nhau và có kinh nghiệm thực hiện dự án tương tự ngang nhau thì nhà đầu tư có điểm kỹ thuật cao nhất đượ</w:t>
            </w:r>
            <w:r w:rsidR="005B764B" w:rsidRPr="003E70A7">
              <w:rPr>
                <w:rFonts w:ascii="Arial" w:hAnsi="Arial" w:cs="Arial"/>
                <w:sz w:val="20"/>
              </w:rPr>
              <w:t>c x</w:t>
            </w:r>
            <w:r w:rsidR="005B764B" w:rsidRPr="003E70A7">
              <w:rPr>
                <w:rFonts w:ascii="Arial" w:hAnsi="Arial" w:cs="Arial"/>
                <w:sz w:val="20"/>
                <w:lang w:val="en-US"/>
              </w:rPr>
              <w:t>ế</w:t>
            </w:r>
            <w:r w:rsidRPr="003E70A7">
              <w:rPr>
                <w:rFonts w:ascii="Arial" w:hAnsi="Arial" w:cs="Arial"/>
                <w:sz w:val="20"/>
              </w:rPr>
              <w:t xml:space="preserve">p hạng thứ nhất quy định tại </w:t>
            </w:r>
            <w:r w:rsidRPr="003E70A7">
              <w:rPr>
                <w:rFonts w:ascii="Arial" w:hAnsi="Arial" w:cs="Arial"/>
                <w:b/>
                <w:sz w:val="20"/>
              </w:rPr>
              <w:t>BDL</w:t>
            </w:r>
            <w:r w:rsidRPr="003E70A7">
              <w:rPr>
                <w:rFonts w:ascii="Arial" w:hAnsi="Arial" w:cs="Arial"/>
                <w:sz w:val="20"/>
              </w:rPr>
              <w:t>.</w:t>
            </w:r>
          </w:p>
        </w:tc>
      </w:tr>
      <w:tr w:rsidR="00A043EB" w:rsidRPr="003E70A7">
        <w:tblPrEx>
          <w:tblCellMar>
            <w:top w:w="0" w:type="dxa"/>
            <w:left w:w="0" w:type="dxa"/>
            <w:bottom w:w="0" w:type="dxa"/>
            <w:right w:w="0" w:type="dxa"/>
          </w:tblCellMar>
        </w:tblPrEx>
        <w:tc>
          <w:tcPr>
            <w:tcW w:w="1240" w:type="pct"/>
            <w:shd w:val="clear" w:color="auto" w:fill="auto"/>
          </w:tcPr>
          <w:p w:rsidR="00A043EB" w:rsidRPr="003E70A7" w:rsidRDefault="00A043EB" w:rsidP="003E70A7">
            <w:pPr>
              <w:spacing w:before="120"/>
              <w:rPr>
                <w:rFonts w:ascii="Arial" w:hAnsi="Arial" w:cs="Arial"/>
                <w:b/>
                <w:sz w:val="20"/>
              </w:rPr>
            </w:pPr>
            <w:r w:rsidRPr="003E70A7">
              <w:rPr>
                <w:rFonts w:ascii="Arial" w:hAnsi="Arial" w:cs="Arial"/>
                <w:b/>
                <w:sz w:val="20"/>
              </w:rPr>
              <w:lastRenderedPageBreak/>
              <w:t>31. Sửa lỗi, hiệu chỉnh sai lệch</w:t>
            </w:r>
          </w:p>
        </w:tc>
        <w:tc>
          <w:tcPr>
            <w:tcW w:w="3760" w:type="pct"/>
            <w:shd w:val="clear" w:color="auto" w:fill="auto"/>
          </w:tcPr>
          <w:p w:rsidR="00A043EB" w:rsidRPr="003E70A7" w:rsidRDefault="00A043EB" w:rsidP="003E70A7">
            <w:pPr>
              <w:spacing w:before="120"/>
              <w:rPr>
                <w:rFonts w:ascii="Arial" w:hAnsi="Arial" w:cs="Arial"/>
                <w:sz w:val="20"/>
              </w:rPr>
            </w:pPr>
            <w:r w:rsidRPr="003E70A7">
              <w:rPr>
                <w:rFonts w:ascii="Arial" w:hAnsi="Arial" w:cs="Arial"/>
                <w:sz w:val="20"/>
              </w:rPr>
              <w:t>31.1. Sửa lỗi là việc sửa lại những sai sót trong HSDT gồm lỗi số học, lỗi nhầm đơn vị; khác biệt giữ</w:t>
            </w:r>
            <w:r w:rsidR="00FB2B94" w:rsidRPr="003E70A7">
              <w:rPr>
                <w:rFonts w:ascii="Arial" w:hAnsi="Arial" w:cs="Arial"/>
                <w:sz w:val="20"/>
              </w:rPr>
              <w:t>a nh</w:t>
            </w:r>
            <w:r w:rsidR="00FB2B94" w:rsidRPr="003E70A7">
              <w:rPr>
                <w:rFonts w:ascii="Arial" w:hAnsi="Arial" w:cs="Arial"/>
                <w:sz w:val="20"/>
                <w:lang w:val="en-US"/>
              </w:rPr>
              <w:t>ữ</w:t>
            </w:r>
            <w:r w:rsidRPr="003E70A7">
              <w:rPr>
                <w:rFonts w:ascii="Arial" w:hAnsi="Arial" w:cs="Arial"/>
                <w:sz w:val="20"/>
              </w:rPr>
              <w:t xml:space="preserve">ng nội dung thuộc đề xuất về kỹ thuật và nội dung thuộc đề xuất về tài chính - thương mại và các lỗi khác. Việc sửa lỗi được thực hiện theo quy định tại </w:t>
            </w:r>
            <w:r w:rsidRPr="003E70A7">
              <w:rPr>
                <w:rFonts w:ascii="Arial" w:hAnsi="Arial" w:cs="Arial"/>
                <w:b/>
                <w:sz w:val="20"/>
              </w:rPr>
              <w:t>BDL</w:t>
            </w:r>
            <w:r w:rsidRPr="003E70A7">
              <w:rPr>
                <w:rFonts w:ascii="Arial" w:hAnsi="Arial" w:cs="Arial"/>
                <w:sz w:val="20"/>
              </w:rPr>
              <w:t>.</w:t>
            </w:r>
          </w:p>
          <w:p w:rsidR="00EB1CA6" w:rsidRPr="003E70A7" w:rsidRDefault="00A043EB" w:rsidP="003E70A7">
            <w:pPr>
              <w:spacing w:before="120"/>
              <w:rPr>
                <w:rFonts w:ascii="Arial" w:hAnsi="Arial" w:cs="Arial"/>
                <w:sz w:val="20"/>
              </w:rPr>
            </w:pPr>
            <w:r w:rsidRPr="003E70A7">
              <w:rPr>
                <w:rFonts w:ascii="Arial" w:hAnsi="Arial" w:cs="Arial"/>
                <w:sz w:val="20"/>
              </w:rPr>
              <w:t>31.2. Hiệu chỉnh sai lệch là việc điều chỉnh những nội dung thiếu hoặc thừa không nghiêm trọng trong HSDT so với yêu cầu của HSMT. Các nội dung hiệu chỉnh sai lệch thực hiện</w:t>
            </w:r>
            <w:r w:rsidR="00EB1CA6" w:rsidRPr="003E70A7">
              <w:rPr>
                <w:rFonts w:ascii="Arial" w:hAnsi="Arial" w:cs="Arial"/>
                <w:sz w:val="20"/>
                <w:lang w:val="en-US"/>
              </w:rPr>
              <w:t xml:space="preserve"> </w:t>
            </w:r>
            <w:r w:rsidR="00EB1CA6" w:rsidRPr="003E70A7">
              <w:rPr>
                <w:rFonts w:ascii="Arial" w:hAnsi="Arial" w:cs="Arial"/>
                <w:sz w:val="20"/>
              </w:rPr>
              <w:t xml:space="preserve">theo quy định tại </w:t>
            </w:r>
            <w:r w:rsidR="00EB1CA6" w:rsidRPr="003E70A7">
              <w:rPr>
                <w:rFonts w:ascii="Arial" w:hAnsi="Arial" w:cs="Arial"/>
                <w:b/>
                <w:sz w:val="20"/>
              </w:rPr>
              <w:t>BDL</w:t>
            </w:r>
            <w:r w:rsidR="00EB1CA6" w:rsidRPr="003E70A7">
              <w:rPr>
                <w:rFonts w:ascii="Arial" w:hAnsi="Arial" w:cs="Arial"/>
                <w:sz w:val="20"/>
              </w:rPr>
              <w:t xml:space="preserve"> trên cơ sở bảo đảm công bằng, minh bạch và hiệu quả kinh tế. Các nội dung dược hiệ</w:t>
            </w:r>
            <w:r w:rsidR="00524497" w:rsidRPr="003E70A7">
              <w:rPr>
                <w:rFonts w:ascii="Arial" w:hAnsi="Arial" w:cs="Arial"/>
                <w:sz w:val="20"/>
              </w:rPr>
              <w:t>u ch</w:t>
            </w:r>
            <w:r w:rsidR="00524497" w:rsidRPr="003E70A7">
              <w:rPr>
                <w:rFonts w:ascii="Arial" w:hAnsi="Arial" w:cs="Arial"/>
                <w:sz w:val="20"/>
                <w:lang w:val="en-US"/>
              </w:rPr>
              <w:t>ỉ</w:t>
            </w:r>
            <w:r w:rsidR="00EB1CA6" w:rsidRPr="003E70A7">
              <w:rPr>
                <w:rFonts w:ascii="Arial" w:hAnsi="Arial" w:cs="Arial"/>
                <w:sz w:val="20"/>
              </w:rPr>
              <w:t>nh phải bảo đảm nguyên tắc không phải là các sai khác, đặt điều kiện hoặc bỏ sót nội dung cơ bản theo quy định tại Mục 27.4 CDNĐT. Việc hiệu chỉnh sai lệch được thực hiện chỉ hoàn toàn nhằm mục đích so sánh các HSDT.</w:t>
            </w:r>
          </w:p>
          <w:p w:rsidR="00EB1CA6" w:rsidRPr="003E70A7" w:rsidRDefault="00EB1CA6" w:rsidP="003E70A7">
            <w:pPr>
              <w:spacing w:before="120"/>
              <w:rPr>
                <w:rFonts w:ascii="Arial" w:hAnsi="Arial" w:cs="Arial"/>
                <w:sz w:val="20"/>
              </w:rPr>
            </w:pPr>
            <w:r w:rsidRPr="003E70A7">
              <w:rPr>
                <w:rFonts w:ascii="Arial" w:hAnsi="Arial" w:cs="Arial"/>
                <w:sz w:val="20"/>
              </w:rPr>
              <w:t>31.3. Sau khi phát hiện lỗi, sai lệch, bên mời thầu phải thông báo bằng văn bản cho nhà đầu tư biết về lỗi, sai lệch, việc sửa lỗi, hiệu chỉnh sai lệch và thời hạn k</w:t>
            </w:r>
            <w:r w:rsidR="0044775A" w:rsidRPr="003E70A7">
              <w:rPr>
                <w:rFonts w:ascii="Arial" w:hAnsi="Arial" w:cs="Arial"/>
                <w:sz w:val="20"/>
                <w:lang w:val="en-US"/>
              </w:rPr>
              <w:t>ể</w:t>
            </w:r>
            <w:r w:rsidRPr="003E70A7">
              <w:rPr>
                <w:rFonts w:ascii="Arial" w:hAnsi="Arial" w:cs="Arial"/>
                <w:sz w:val="20"/>
              </w:rPr>
              <w:t xml:space="preserve"> từ ngày nhận được thông báo để nhà đầu tư có ý kiến về nội dung đó. Trong thời hạn kể từ ngày nhận được thông báo của bên mời thầu, nhà đầu tư phải có ý kiến bằng văn bản gửi bên mời thầu về các nội dung sau đây:</w:t>
            </w:r>
          </w:p>
          <w:p w:rsidR="00EB1CA6" w:rsidRPr="003E70A7" w:rsidRDefault="00EB1CA6" w:rsidP="003E70A7">
            <w:pPr>
              <w:spacing w:before="120"/>
              <w:rPr>
                <w:rFonts w:ascii="Arial" w:hAnsi="Arial" w:cs="Arial"/>
                <w:sz w:val="20"/>
              </w:rPr>
            </w:pPr>
            <w:r w:rsidRPr="003E70A7">
              <w:rPr>
                <w:rFonts w:ascii="Arial" w:hAnsi="Arial" w:cs="Arial"/>
                <w:sz w:val="20"/>
              </w:rPr>
              <w:t>a) Chấp thuận hay không chấp thuận kết quả sửa lỗi. Trường hợp nhà đầu tư không chấp thuận kết quả sửa lỗi thì HSDT của nhà đầu tư đó sẽ bị loại;</w:t>
            </w:r>
          </w:p>
          <w:p w:rsidR="00A043EB" w:rsidRPr="003E70A7" w:rsidRDefault="00EB1CA6" w:rsidP="003E70A7">
            <w:pPr>
              <w:spacing w:before="120"/>
              <w:rPr>
                <w:rFonts w:ascii="Arial" w:hAnsi="Arial" w:cs="Arial"/>
                <w:sz w:val="20"/>
                <w:lang w:val="en-US"/>
              </w:rPr>
            </w:pPr>
            <w:r w:rsidRPr="003E70A7">
              <w:rPr>
                <w:rFonts w:ascii="Arial" w:hAnsi="Arial" w:cs="Arial"/>
                <w:sz w:val="20"/>
              </w:rPr>
              <w:t>b) Nêu ý kiến của mình về kết quả hiệu chỉnh sai lệch. Trường hợp nhà đầu tư không chấp thuận kết quả hiệu chỉnh sai lệch thì phải nêu rõ lý do để bên mời thầ</w:t>
            </w:r>
            <w:r w:rsidR="00B857C1" w:rsidRPr="003E70A7">
              <w:rPr>
                <w:rFonts w:ascii="Arial" w:hAnsi="Arial" w:cs="Arial"/>
                <w:sz w:val="20"/>
              </w:rPr>
              <w:t>u xem x</w:t>
            </w:r>
            <w:r w:rsidR="00B857C1" w:rsidRPr="003E70A7">
              <w:rPr>
                <w:rFonts w:ascii="Arial" w:hAnsi="Arial" w:cs="Arial"/>
                <w:sz w:val="20"/>
                <w:lang w:val="en-US"/>
              </w:rPr>
              <w:t>é</w:t>
            </w:r>
            <w:r w:rsidRPr="003E70A7">
              <w:rPr>
                <w:rFonts w:ascii="Arial" w:hAnsi="Arial" w:cs="Arial"/>
                <w:sz w:val="20"/>
              </w:rPr>
              <w:t>t, quyết định.</w:t>
            </w:r>
          </w:p>
        </w:tc>
      </w:tr>
      <w:tr w:rsidR="00680D7E" w:rsidRPr="003E70A7">
        <w:tblPrEx>
          <w:tblCellMar>
            <w:top w:w="0" w:type="dxa"/>
            <w:left w:w="0" w:type="dxa"/>
            <w:bottom w:w="0" w:type="dxa"/>
            <w:right w:w="0" w:type="dxa"/>
          </w:tblCellMar>
        </w:tblPrEx>
        <w:tc>
          <w:tcPr>
            <w:tcW w:w="1240" w:type="pct"/>
            <w:shd w:val="clear" w:color="auto" w:fill="auto"/>
          </w:tcPr>
          <w:p w:rsidR="00680D7E" w:rsidRPr="003E70A7" w:rsidRDefault="00680D7E" w:rsidP="003E70A7">
            <w:pPr>
              <w:spacing w:before="120"/>
              <w:rPr>
                <w:rFonts w:ascii="Arial" w:hAnsi="Arial" w:cs="Arial"/>
                <w:b/>
                <w:sz w:val="20"/>
              </w:rPr>
            </w:pPr>
            <w:r w:rsidRPr="003E70A7">
              <w:rPr>
                <w:rFonts w:ascii="Arial" w:hAnsi="Arial" w:cs="Arial"/>
                <w:b/>
                <w:sz w:val="20"/>
              </w:rPr>
              <w:t>32. Điều kiện xét duyệt kết quả lựa chọn nhà đầu tư</w:t>
            </w:r>
          </w:p>
        </w:tc>
        <w:tc>
          <w:tcPr>
            <w:tcW w:w="3760" w:type="pct"/>
            <w:shd w:val="clear" w:color="auto" w:fill="auto"/>
          </w:tcPr>
          <w:p w:rsidR="00680D7E" w:rsidRPr="003E70A7" w:rsidRDefault="00680D7E" w:rsidP="003E70A7">
            <w:pPr>
              <w:spacing w:before="120"/>
              <w:rPr>
                <w:rFonts w:ascii="Arial" w:hAnsi="Arial" w:cs="Arial"/>
                <w:sz w:val="20"/>
              </w:rPr>
            </w:pPr>
            <w:r w:rsidRPr="003E70A7">
              <w:rPr>
                <w:rFonts w:ascii="Arial" w:hAnsi="Arial" w:cs="Arial"/>
                <w:sz w:val="20"/>
              </w:rPr>
              <w:t>Nhà đầu tư được xem xét, đề nghị lựa chọn khi đáp ứ</w:t>
            </w:r>
            <w:r w:rsidR="00E8637F" w:rsidRPr="003E70A7">
              <w:rPr>
                <w:rFonts w:ascii="Arial" w:hAnsi="Arial" w:cs="Arial"/>
                <w:sz w:val="20"/>
              </w:rPr>
              <w:t xml:space="preserve">ng </w:t>
            </w:r>
            <w:r w:rsidR="00E8637F" w:rsidRPr="003E70A7">
              <w:rPr>
                <w:rFonts w:ascii="Arial" w:hAnsi="Arial" w:cs="Arial"/>
                <w:sz w:val="20"/>
                <w:lang w:val="en-US"/>
              </w:rPr>
              <w:t>đ</w:t>
            </w:r>
            <w:r w:rsidRPr="003E70A7">
              <w:rPr>
                <w:rFonts w:ascii="Arial" w:hAnsi="Arial" w:cs="Arial"/>
                <w:sz w:val="20"/>
              </w:rPr>
              <w:t>ủ các điều ki</w:t>
            </w:r>
            <w:r w:rsidR="00A64940" w:rsidRPr="003E70A7">
              <w:rPr>
                <w:rFonts w:ascii="Arial" w:hAnsi="Arial" w:cs="Arial"/>
                <w:sz w:val="20"/>
                <w:lang w:val="en-US"/>
              </w:rPr>
              <w:t>ệ</w:t>
            </w:r>
            <w:r w:rsidRPr="003E70A7">
              <w:rPr>
                <w:rFonts w:ascii="Arial" w:hAnsi="Arial" w:cs="Arial"/>
                <w:sz w:val="20"/>
              </w:rPr>
              <w:t>n sau đây:</w:t>
            </w:r>
          </w:p>
          <w:p w:rsidR="00680D7E" w:rsidRPr="008A327F" w:rsidRDefault="00680D7E" w:rsidP="003E70A7">
            <w:pPr>
              <w:spacing w:before="120"/>
              <w:rPr>
                <w:rFonts w:ascii="Arial" w:hAnsi="Arial" w:cs="Arial"/>
                <w:sz w:val="20"/>
                <w:lang w:val="en-US"/>
              </w:rPr>
            </w:pPr>
            <w:r w:rsidRPr="003E70A7">
              <w:rPr>
                <w:rFonts w:ascii="Arial" w:hAnsi="Arial" w:cs="Arial"/>
                <w:sz w:val="20"/>
              </w:rPr>
              <w:t>32.1. Có HSDT hợp lệ</w:t>
            </w:r>
            <w:r w:rsidR="008A327F">
              <w:rPr>
                <w:rFonts w:ascii="Arial" w:hAnsi="Arial" w:cs="Arial"/>
                <w:sz w:val="20"/>
              </w:rPr>
              <w:t>;</w:t>
            </w:r>
          </w:p>
          <w:p w:rsidR="00680D7E" w:rsidRPr="003E70A7" w:rsidRDefault="00680D7E" w:rsidP="003E70A7">
            <w:pPr>
              <w:spacing w:before="120"/>
              <w:rPr>
                <w:rFonts w:ascii="Arial" w:hAnsi="Arial" w:cs="Arial"/>
                <w:sz w:val="20"/>
              </w:rPr>
            </w:pPr>
            <w:r w:rsidRPr="003E70A7">
              <w:rPr>
                <w:rFonts w:ascii="Arial" w:hAnsi="Arial" w:cs="Arial"/>
                <w:sz w:val="20"/>
              </w:rPr>
              <w:t>32.2. Đáp ứng yêu cầu về năng lực;</w:t>
            </w:r>
          </w:p>
          <w:p w:rsidR="00680D7E" w:rsidRPr="003E70A7" w:rsidRDefault="00680D7E" w:rsidP="003E70A7">
            <w:pPr>
              <w:spacing w:before="120"/>
              <w:rPr>
                <w:rFonts w:ascii="Arial" w:hAnsi="Arial" w:cs="Arial"/>
                <w:sz w:val="20"/>
              </w:rPr>
            </w:pPr>
            <w:r w:rsidRPr="003E70A7">
              <w:rPr>
                <w:rFonts w:ascii="Arial" w:hAnsi="Arial" w:cs="Arial"/>
                <w:sz w:val="20"/>
              </w:rPr>
              <w:t>32.3. Đáp ứng yêu cầu về kỹ thuật;</w:t>
            </w:r>
          </w:p>
          <w:p w:rsidR="00680D7E" w:rsidRPr="003E70A7" w:rsidRDefault="00680D7E" w:rsidP="003E70A7">
            <w:pPr>
              <w:spacing w:before="120"/>
              <w:rPr>
                <w:rFonts w:ascii="Arial" w:hAnsi="Arial" w:cs="Arial"/>
                <w:sz w:val="20"/>
              </w:rPr>
            </w:pPr>
            <w:r w:rsidRPr="003E70A7">
              <w:rPr>
                <w:rFonts w:ascii="Arial" w:hAnsi="Arial" w:cs="Arial"/>
                <w:sz w:val="20"/>
              </w:rPr>
              <w:t xml:space="preserve">32.4. Đáp ứng yêu cầu về tài chính - thương mại theo quy định tại </w:t>
            </w:r>
            <w:r w:rsidRPr="003E70A7">
              <w:rPr>
                <w:rFonts w:ascii="Arial" w:hAnsi="Arial" w:cs="Arial"/>
                <w:b/>
                <w:sz w:val="20"/>
              </w:rPr>
              <w:t>BDL</w:t>
            </w:r>
            <w:r w:rsidRPr="003E70A7">
              <w:rPr>
                <w:rFonts w:ascii="Arial" w:hAnsi="Arial" w:cs="Arial"/>
                <w:sz w:val="20"/>
              </w:rPr>
              <w:t>;</w:t>
            </w:r>
          </w:p>
          <w:p w:rsidR="00680D7E" w:rsidRPr="003E70A7" w:rsidRDefault="00680D7E" w:rsidP="003E70A7">
            <w:pPr>
              <w:spacing w:before="120"/>
              <w:rPr>
                <w:rFonts w:ascii="Arial" w:hAnsi="Arial" w:cs="Arial"/>
                <w:sz w:val="20"/>
              </w:rPr>
            </w:pPr>
            <w:r w:rsidRPr="003E70A7">
              <w:rPr>
                <w:rFonts w:ascii="Arial" w:hAnsi="Arial" w:cs="Arial"/>
                <w:sz w:val="20"/>
              </w:rPr>
              <w:t>32.5. Có đề xuất về tài chính - thương mại trong hồ sơ dự thầu không thấp hơn mức tối thiểu và cao nhất hoặc không cao hơn mứ</w:t>
            </w:r>
            <w:r w:rsidR="004C665F" w:rsidRPr="003E70A7">
              <w:rPr>
                <w:rFonts w:ascii="Arial" w:hAnsi="Arial" w:cs="Arial"/>
                <w:sz w:val="20"/>
              </w:rPr>
              <w:t>c t</w:t>
            </w:r>
            <w:r w:rsidR="004C665F" w:rsidRPr="003E70A7">
              <w:rPr>
                <w:rFonts w:ascii="Arial" w:hAnsi="Arial" w:cs="Arial"/>
                <w:sz w:val="20"/>
                <w:lang w:val="en-US"/>
              </w:rPr>
              <w:t>ố</w:t>
            </w:r>
            <w:r w:rsidRPr="003E70A7">
              <w:rPr>
                <w:rFonts w:ascii="Arial" w:hAnsi="Arial" w:cs="Arial"/>
                <w:sz w:val="20"/>
              </w:rPr>
              <w:t>i đa và thấp nhất căn cứ tiêu chuẩn đánh giá trong hồ sơ mời thầu.</w:t>
            </w:r>
          </w:p>
          <w:p w:rsidR="00680D7E" w:rsidRPr="003E70A7" w:rsidRDefault="00680D7E" w:rsidP="003E70A7">
            <w:pPr>
              <w:spacing w:before="120"/>
              <w:rPr>
                <w:rFonts w:ascii="Arial" w:hAnsi="Arial" w:cs="Arial"/>
                <w:sz w:val="20"/>
              </w:rPr>
            </w:pPr>
            <w:r w:rsidRPr="003E70A7">
              <w:rPr>
                <w:rFonts w:ascii="Arial" w:hAnsi="Arial" w:cs="Arial"/>
                <w:sz w:val="20"/>
              </w:rPr>
              <w:t>32.6. Có HSDT được xếp thứ nhất</w:t>
            </w:r>
          </w:p>
        </w:tc>
      </w:tr>
      <w:tr w:rsidR="00680D7E" w:rsidRPr="003E70A7">
        <w:tblPrEx>
          <w:tblCellMar>
            <w:top w:w="0" w:type="dxa"/>
            <w:left w:w="0" w:type="dxa"/>
            <w:bottom w:w="0" w:type="dxa"/>
            <w:right w:w="0" w:type="dxa"/>
          </w:tblCellMar>
        </w:tblPrEx>
        <w:tc>
          <w:tcPr>
            <w:tcW w:w="1240" w:type="pct"/>
            <w:shd w:val="clear" w:color="auto" w:fill="auto"/>
          </w:tcPr>
          <w:p w:rsidR="00680D7E" w:rsidRPr="003E70A7" w:rsidRDefault="00680D7E" w:rsidP="003E70A7">
            <w:pPr>
              <w:spacing w:before="120"/>
              <w:rPr>
                <w:rFonts w:ascii="Arial" w:hAnsi="Arial" w:cs="Arial"/>
                <w:b/>
                <w:sz w:val="20"/>
              </w:rPr>
            </w:pPr>
            <w:r w:rsidRPr="003E70A7">
              <w:rPr>
                <w:rFonts w:ascii="Arial" w:hAnsi="Arial" w:cs="Arial"/>
                <w:b/>
                <w:sz w:val="20"/>
              </w:rPr>
              <w:t>33. Hủy thầu</w:t>
            </w:r>
          </w:p>
        </w:tc>
        <w:tc>
          <w:tcPr>
            <w:tcW w:w="3760" w:type="pct"/>
            <w:shd w:val="clear" w:color="auto" w:fill="auto"/>
          </w:tcPr>
          <w:p w:rsidR="00680D7E" w:rsidRPr="003E70A7" w:rsidRDefault="009C6158" w:rsidP="003E70A7">
            <w:pPr>
              <w:spacing w:before="120"/>
              <w:rPr>
                <w:rFonts w:ascii="Arial" w:hAnsi="Arial" w:cs="Arial"/>
                <w:sz w:val="20"/>
              </w:rPr>
            </w:pPr>
            <w:r w:rsidRPr="003E70A7">
              <w:rPr>
                <w:rFonts w:ascii="Arial" w:hAnsi="Arial" w:cs="Arial"/>
                <w:sz w:val="20"/>
              </w:rPr>
              <w:t>33.1. B</w:t>
            </w:r>
            <w:r w:rsidRPr="003E70A7">
              <w:rPr>
                <w:rFonts w:ascii="Arial" w:hAnsi="Arial" w:cs="Arial"/>
                <w:sz w:val="20"/>
                <w:lang w:val="en-US"/>
              </w:rPr>
              <w:t>ê</w:t>
            </w:r>
            <w:r w:rsidR="00680D7E" w:rsidRPr="003E70A7">
              <w:rPr>
                <w:rFonts w:ascii="Arial" w:hAnsi="Arial" w:cs="Arial"/>
                <w:sz w:val="20"/>
              </w:rPr>
              <w:t>n mời thầu thông báo hủy thầu trong trường hợp sau đây:</w:t>
            </w:r>
          </w:p>
          <w:p w:rsidR="00680D7E" w:rsidRPr="003E70A7" w:rsidRDefault="00680D7E" w:rsidP="003E70A7">
            <w:pPr>
              <w:spacing w:before="120"/>
              <w:rPr>
                <w:rFonts w:ascii="Arial" w:hAnsi="Arial" w:cs="Arial"/>
                <w:sz w:val="20"/>
              </w:rPr>
            </w:pPr>
            <w:r w:rsidRPr="003E70A7">
              <w:rPr>
                <w:rFonts w:ascii="Arial" w:hAnsi="Arial" w:cs="Arial"/>
                <w:sz w:val="20"/>
              </w:rPr>
              <w:t>a) Tất cả HSDT không đáp ứng được các yêu cầu của HSMT;</w:t>
            </w:r>
          </w:p>
          <w:p w:rsidR="00680D7E" w:rsidRPr="003E70A7" w:rsidRDefault="00680D7E" w:rsidP="003E70A7">
            <w:pPr>
              <w:spacing w:before="120"/>
              <w:rPr>
                <w:rFonts w:ascii="Arial" w:hAnsi="Arial" w:cs="Arial"/>
                <w:sz w:val="20"/>
              </w:rPr>
            </w:pPr>
            <w:r w:rsidRPr="003E70A7">
              <w:rPr>
                <w:rFonts w:ascii="Arial" w:hAnsi="Arial" w:cs="Arial"/>
                <w:sz w:val="20"/>
              </w:rPr>
              <w:t>b) Thay đổi mục tiêu, quy mô đầu tư đã ghi trong HSMT;</w:t>
            </w:r>
          </w:p>
          <w:p w:rsidR="00680D7E" w:rsidRPr="003E70A7" w:rsidRDefault="00680D7E" w:rsidP="003E70A7">
            <w:pPr>
              <w:spacing w:before="120"/>
              <w:rPr>
                <w:rFonts w:ascii="Arial" w:hAnsi="Arial" w:cs="Arial"/>
                <w:sz w:val="20"/>
              </w:rPr>
            </w:pPr>
            <w:r w:rsidRPr="003E70A7">
              <w:rPr>
                <w:rFonts w:ascii="Arial" w:hAnsi="Arial" w:cs="Arial"/>
                <w:sz w:val="20"/>
              </w:rPr>
              <w:t>c) Hồ sơ mờ</w:t>
            </w:r>
            <w:r w:rsidR="00BA3CBA" w:rsidRPr="003E70A7">
              <w:rPr>
                <w:rFonts w:ascii="Arial" w:hAnsi="Arial" w:cs="Arial"/>
                <w:sz w:val="20"/>
              </w:rPr>
              <w:t>i th</w:t>
            </w:r>
            <w:r w:rsidR="00BA3CBA" w:rsidRPr="003E70A7">
              <w:rPr>
                <w:rFonts w:ascii="Arial" w:hAnsi="Arial" w:cs="Arial"/>
                <w:sz w:val="20"/>
                <w:lang w:val="en-US"/>
              </w:rPr>
              <w:t>ầ</w:t>
            </w:r>
            <w:r w:rsidRPr="003E70A7">
              <w:rPr>
                <w:rFonts w:ascii="Arial" w:hAnsi="Arial" w:cs="Arial"/>
                <w:sz w:val="20"/>
              </w:rPr>
              <w:t xml:space="preserve">u không tuân thủ quy định của Luật </w:t>
            </w:r>
            <w:r w:rsidR="00E17571" w:rsidRPr="003E70A7">
              <w:rPr>
                <w:rFonts w:ascii="Arial" w:hAnsi="Arial" w:cs="Arial"/>
                <w:sz w:val="20"/>
              </w:rPr>
              <w:t xml:space="preserve">PPP </w:t>
            </w:r>
            <w:r w:rsidRPr="003E70A7">
              <w:rPr>
                <w:rFonts w:ascii="Arial" w:hAnsi="Arial" w:cs="Arial"/>
                <w:sz w:val="20"/>
              </w:rPr>
              <w:t>hoặc quy định khác của pháp luật có liên quan dẫn đến nhà đầ</w:t>
            </w:r>
            <w:r w:rsidR="00EC32D9" w:rsidRPr="003E70A7">
              <w:rPr>
                <w:rFonts w:ascii="Arial" w:hAnsi="Arial" w:cs="Arial"/>
                <w:sz w:val="20"/>
              </w:rPr>
              <w:t xml:space="preserve">u tư </w:t>
            </w:r>
            <w:r w:rsidR="00EC32D9" w:rsidRPr="003E70A7">
              <w:rPr>
                <w:rFonts w:ascii="Arial" w:hAnsi="Arial" w:cs="Arial"/>
                <w:sz w:val="20"/>
                <w:lang w:val="en-US"/>
              </w:rPr>
              <w:t>đ</w:t>
            </w:r>
            <w:r w:rsidRPr="003E70A7">
              <w:rPr>
                <w:rFonts w:ascii="Arial" w:hAnsi="Arial" w:cs="Arial"/>
                <w:sz w:val="20"/>
              </w:rPr>
              <w:t>ược lựa chọn không đáp ứng yêu cầu để thực hiện dự án;</w:t>
            </w:r>
          </w:p>
          <w:p w:rsidR="00680D7E" w:rsidRPr="003E70A7" w:rsidRDefault="00680D7E" w:rsidP="003E70A7">
            <w:pPr>
              <w:spacing w:before="120"/>
              <w:rPr>
                <w:rFonts w:ascii="Arial" w:hAnsi="Arial" w:cs="Arial"/>
                <w:sz w:val="20"/>
              </w:rPr>
            </w:pPr>
            <w:r w:rsidRPr="003E70A7">
              <w:rPr>
                <w:rFonts w:ascii="Arial" w:hAnsi="Arial" w:cs="Arial"/>
                <w:sz w:val="20"/>
              </w:rPr>
              <w:t xml:space="preserve">d) Việc tổ chức lựa chọn nhà đầu tư không tuân thủ quy định của Luật </w:t>
            </w:r>
            <w:r w:rsidR="00680EE2" w:rsidRPr="003E70A7">
              <w:rPr>
                <w:rFonts w:ascii="Arial" w:hAnsi="Arial" w:cs="Arial"/>
                <w:sz w:val="20"/>
              </w:rPr>
              <w:t xml:space="preserve">PPP </w:t>
            </w:r>
            <w:r w:rsidRPr="003E70A7">
              <w:rPr>
                <w:rFonts w:ascii="Arial" w:hAnsi="Arial" w:cs="Arial"/>
                <w:sz w:val="20"/>
              </w:rPr>
              <w:t>hoặc quy định khác của pháp luật có liên quan dẫ</w:t>
            </w:r>
            <w:r w:rsidR="0014634F" w:rsidRPr="003E70A7">
              <w:rPr>
                <w:rFonts w:ascii="Arial" w:hAnsi="Arial" w:cs="Arial"/>
                <w:sz w:val="20"/>
              </w:rPr>
              <w:t xml:space="preserve">n </w:t>
            </w:r>
            <w:r w:rsidR="0014634F" w:rsidRPr="003E70A7">
              <w:rPr>
                <w:rFonts w:ascii="Arial" w:hAnsi="Arial" w:cs="Arial"/>
                <w:sz w:val="20"/>
                <w:lang w:val="en-US"/>
              </w:rPr>
              <w:t>đ</w:t>
            </w:r>
            <w:r w:rsidRPr="003E70A7">
              <w:rPr>
                <w:rFonts w:ascii="Arial" w:hAnsi="Arial" w:cs="Arial"/>
                <w:sz w:val="20"/>
              </w:rPr>
              <w:t>ến hạn chế cạnh tranh giữa các nhà đầu tư;</w:t>
            </w:r>
          </w:p>
          <w:p w:rsidR="00D36B60" w:rsidRPr="003E70A7" w:rsidRDefault="00680D7E" w:rsidP="003E70A7">
            <w:pPr>
              <w:spacing w:before="120"/>
              <w:rPr>
                <w:rFonts w:ascii="Arial" w:hAnsi="Arial" w:cs="Arial"/>
                <w:sz w:val="20"/>
              </w:rPr>
            </w:pPr>
            <w:r w:rsidRPr="003E70A7">
              <w:rPr>
                <w:rFonts w:ascii="Arial" w:hAnsi="Arial" w:cs="Arial"/>
                <w:sz w:val="20"/>
              </w:rPr>
              <w:lastRenderedPageBreak/>
              <w:t>đ) Có b</w:t>
            </w:r>
            <w:r w:rsidR="0053413D" w:rsidRPr="003E70A7">
              <w:rPr>
                <w:rFonts w:ascii="Arial" w:hAnsi="Arial" w:cs="Arial"/>
                <w:sz w:val="20"/>
                <w:lang w:val="en-US"/>
              </w:rPr>
              <w:t>ằ</w:t>
            </w:r>
            <w:r w:rsidRPr="003E70A7">
              <w:rPr>
                <w:rFonts w:ascii="Arial" w:hAnsi="Arial" w:cs="Arial"/>
                <w:sz w:val="20"/>
              </w:rPr>
              <w:t>ng chứng về việc đưa, nhận, môi giới hố</w:t>
            </w:r>
            <w:r w:rsidR="00103B17" w:rsidRPr="003E70A7">
              <w:rPr>
                <w:rFonts w:ascii="Arial" w:hAnsi="Arial" w:cs="Arial"/>
                <w:sz w:val="20"/>
              </w:rPr>
              <w:t>i l</w:t>
            </w:r>
            <w:r w:rsidR="00103B17" w:rsidRPr="003E70A7">
              <w:rPr>
                <w:rFonts w:ascii="Arial" w:hAnsi="Arial" w:cs="Arial"/>
                <w:sz w:val="20"/>
                <w:lang w:val="en-US"/>
              </w:rPr>
              <w:t>ộ</w:t>
            </w:r>
            <w:r w:rsidRPr="003E70A7">
              <w:rPr>
                <w:rFonts w:ascii="Arial" w:hAnsi="Arial" w:cs="Arial"/>
                <w:sz w:val="20"/>
              </w:rPr>
              <w:t>, thông</w:t>
            </w:r>
            <w:r w:rsidR="00D36B60" w:rsidRPr="003E70A7">
              <w:rPr>
                <w:rFonts w:ascii="Arial" w:hAnsi="Arial" w:cs="Arial"/>
                <w:sz w:val="20"/>
                <w:lang w:val="en-US"/>
              </w:rPr>
              <w:t xml:space="preserve"> </w:t>
            </w:r>
            <w:r w:rsidR="00D36B60" w:rsidRPr="003E70A7">
              <w:rPr>
                <w:rFonts w:ascii="Arial" w:hAnsi="Arial" w:cs="Arial"/>
                <w:sz w:val="20"/>
              </w:rPr>
              <w:t>thầu, gian lận, lợ</w:t>
            </w:r>
            <w:r w:rsidR="00394152" w:rsidRPr="003E70A7">
              <w:rPr>
                <w:rFonts w:ascii="Arial" w:hAnsi="Arial" w:cs="Arial"/>
                <w:sz w:val="20"/>
              </w:rPr>
              <w:t xml:space="preserve">i </w:t>
            </w:r>
            <w:r w:rsidR="00394152" w:rsidRPr="003E70A7">
              <w:rPr>
                <w:rFonts w:ascii="Arial" w:hAnsi="Arial" w:cs="Arial"/>
                <w:sz w:val="20"/>
                <w:lang w:val="en-US"/>
              </w:rPr>
              <w:t>d</w:t>
            </w:r>
            <w:r w:rsidR="00D36B60" w:rsidRPr="003E70A7">
              <w:rPr>
                <w:rFonts w:ascii="Arial" w:hAnsi="Arial" w:cs="Arial"/>
                <w:sz w:val="20"/>
              </w:rPr>
              <w:t>ụng chức vụ, quyền hạn để can thiệp trái pháp luật vào hoạt động lựa chọn nhà đầu tư dẫn đến làm sai lệch kết quả lựa chọn nhà đầu tư.</w:t>
            </w:r>
          </w:p>
          <w:p w:rsidR="00D36B60" w:rsidRPr="003E70A7" w:rsidRDefault="00D36B60" w:rsidP="003E70A7">
            <w:pPr>
              <w:spacing w:before="120"/>
              <w:rPr>
                <w:rFonts w:ascii="Arial" w:hAnsi="Arial" w:cs="Arial"/>
                <w:sz w:val="20"/>
              </w:rPr>
            </w:pPr>
            <w:r w:rsidRPr="003E70A7">
              <w:rPr>
                <w:rFonts w:ascii="Arial" w:hAnsi="Arial" w:cs="Arial"/>
                <w:sz w:val="20"/>
              </w:rPr>
              <w:t>33.2. Tổ chức, cá nhân vi phạm dẫn đến hủy thầu theo quy định tại điểm c, điểm d và điểm đ Mục 33.1 CDNĐT phải bồi thường chi phí cho các bên liên quan và bị xử lý theo quy định của pháp luật.</w:t>
            </w:r>
          </w:p>
          <w:p w:rsidR="00680D7E" w:rsidRPr="003E70A7" w:rsidRDefault="00D36B60" w:rsidP="003E70A7">
            <w:pPr>
              <w:spacing w:before="120"/>
              <w:rPr>
                <w:rFonts w:ascii="Arial" w:hAnsi="Arial" w:cs="Arial"/>
                <w:sz w:val="20"/>
                <w:lang w:val="en-US"/>
              </w:rPr>
            </w:pPr>
            <w:r w:rsidRPr="003E70A7">
              <w:rPr>
                <w:rFonts w:ascii="Arial" w:hAnsi="Arial" w:cs="Arial"/>
                <w:sz w:val="20"/>
              </w:rPr>
              <w:t>33.3. Trường hợp hủy thầu theo quy định tại Mục 33.1 CDNĐT, trong thời hạn 14 ngày, bên mờ</w:t>
            </w:r>
            <w:r w:rsidR="00173227" w:rsidRPr="003E70A7">
              <w:rPr>
                <w:rFonts w:ascii="Arial" w:hAnsi="Arial" w:cs="Arial"/>
                <w:sz w:val="20"/>
              </w:rPr>
              <w:t>i thầ</w:t>
            </w:r>
            <w:r w:rsidRPr="003E70A7">
              <w:rPr>
                <w:rFonts w:ascii="Arial" w:hAnsi="Arial" w:cs="Arial"/>
                <w:sz w:val="20"/>
              </w:rPr>
              <w:t>u phải hoàn trả bảo đảm dự thầu cho các nhà đầu tư dự</w:t>
            </w:r>
            <w:r w:rsidR="00E9238E" w:rsidRPr="003E70A7">
              <w:rPr>
                <w:rFonts w:ascii="Arial" w:hAnsi="Arial" w:cs="Arial"/>
                <w:sz w:val="20"/>
              </w:rPr>
              <w:t xml:space="preserve"> th</w:t>
            </w:r>
            <w:r w:rsidR="00E9238E" w:rsidRPr="003E70A7">
              <w:rPr>
                <w:rFonts w:ascii="Arial" w:hAnsi="Arial" w:cs="Arial"/>
                <w:sz w:val="20"/>
                <w:lang w:val="en-US"/>
              </w:rPr>
              <w:t>ầ</w:t>
            </w:r>
            <w:r w:rsidRPr="003E70A7">
              <w:rPr>
                <w:rFonts w:ascii="Arial" w:hAnsi="Arial" w:cs="Arial"/>
                <w:sz w:val="20"/>
              </w:rPr>
              <w:t>u, trừ trường hợp nhà đầu tư vi phạm quy định tại điểm đ Mục 33.1 CDNĐT.</w:t>
            </w:r>
          </w:p>
        </w:tc>
      </w:tr>
      <w:tr w:rsidR="00941379" w:rsidRPr="003E70A7">
        <w:tblPrEx>
          <w:tblCellMar>
            <w:top w:w="0" w:type="dxa"/>
            <w:left w:w="0" w:type="dxa"/>
            <w:bottom w:w="0" w:type="dxa"/>
            <w:right w:w="0" w:type="dxa"/>
          </w:tblCellMar>
        </w:tblPrEx>
        <w:tc>
          <w:tcPr>
            <w:tcW w:w="1240" w:type="pct"/>
            <w:shd w:val="clear" w:color="auto" w:fill="auto"/>
          </w:tcPr>
          <w:p w:rsidR="00941379" w:rsidRPr="003E70A7" w:rsidRDefault="00941379" w:rsidP="003E70A7">
            <w:pPr>
              <w:spacing w:before="120"/>
              <w:rPr>
                <w:rFonts w:ascii="Arial" w:hAnsi="Arial" w:cs="Arial"/>
                <w:b/>
                <w:sz w:val="20"/>
              </w:rPr>
            </w:pPr>
            <w:r w:rsidRPr="003E70A7">
              <w:rPr>
                <w:rFonts w:ascii="Arial" w:hAnsi="Arial" w:cs="Arial"/>
                <w:b/>
                <w:sz w:val="20"/>
              </w:rPr>
              <w:lastRenderedPageBreak/>
              <w:t>34. Công khai kết quả lựa chọn nhà đầu tư</w:t>
            </w:r>
          </w:p>
        </w:tc>
        <w:tc>
          <w:tcPr>
            <w:tcW w:w="3760" w:type="pct"/>
            <w:shd w:val="clear" w:color="auto" w:fill="auto"/>
            <w:vAlign w:val="bottom"/>
          </w:tcPr>
          <w:p w:rsidR="00941379" w:rsidRPr="003E70A7" w:rsidRDefault="00941379" w:rsidP="003E70A7">
            <w:pPr>
              <w:spacing w:before="120"/>
              <w:rPr>
                <w:rFonts w:ascii="Arial" w:hAnsi="Arial" w:cs="Arial"/>
                <w:sz w:val="20"/>
              </w:rPr>
            </w:pPr>
            <w:r w:rsidRPr="003E70A7">
              <w:rPr>
                <w:rFonts w:ascii="Arial" w:hAnsi="Arial" w:cs="Arial"/>
                <w:sz w:val="20"/>
              </w:rPr>
              <w:t>34.1. Sau khi có kết quả lựa chọn nhà đầu tư, bên mời thầu đăng tải thông tin về kết quả lựa chọn nhà đầu tư lên Hệ thống và gửi văn bản thông báo kết quả lựa chọn nhà đầu tư tới các nhà đầu tư tham dự thầu trong thời hạn không muộn hơn 10 ngày kể từ ngày kết quả lựa chọn nhà đầu tư được phê duyệt. Văn bản thông báo kết quả lựa chọn nhà đầu tư phải gồm các nội dung sau đây:</w:t>
            </w:r>
          </w:p>
          <w:p w:rsidR="00941379" w:rsidRPr="003E70A7" w:rsidRDefault="00941379" w:rsidP="003E70A7">
            <w:pPr>
              <w:spacing w:before="120"/>
              <w:rPr>
                <w:rFonts w:ascii="Arial" w:hAnsi="Arial" w:cs="Arial"/>
                <w:sz w:val="20"/>
              </w:rPr>
            </w:pPr>
            <w:r w:rsidRPr="003E70A7">
              <w:rPr>
                <w:rFonts w:ascii="Arial" w:hAnsi="Arial" w:cs="Arial"/>
                <w:sz w:val="20"/>
              </w:rPr>
              <w:t>a) Tên dự án, địa đi</w:t>
            </w:r>
            <w:r w:rsidR="00D33010" w:rsidRPr="003E70A7">
              <w:rPr>
                <w:rFonts w:ascii="Arial" w:hAnsi="Arial" w:cs="Arial"/>
                <w:sz w:val="20"/>
                <w:lang w:val="en-US"/>
              </w:rPr>
              <w:t>ể</w:t>
            </w:r>
            <w:r w:rsidRPr="003E70A7">
              <w:rPr>
                <w:rFonts w:ascii="Arial" w:hAnsi="Arial" w:cs="Arial"/>
                <w:sz w:val="20"/>
              </w:rPr>
              <w:t>m và quy mô dự án;</w:t>
            </w:r>
          </w:p>
          <w:p w:rsidR="00941379" w:rsidRPr="003E70A7" w:rsidRDefault="00941379" w:rsidP="003E70A7">
            <w:pPr>
              <w:spacing w:before="120"/>
              <w:rPr>
                <w:rFonts w:ascii="Arial" w:hAnsi="Arial" w:cs="Arial"/>
                <w:sz w:val="20"/>
              </w:rPr>
            </w:pPr>
            <w:r w:rsidRPr="003E70A7">
              <w:rPr>
                <w:rFonts w:ascii="Arial" w:hAnsi="Arial" w:cs="Arial"/>
                <w:sz w:val="20"/>
              </w:rPr>
              <w:t>b) Tên nhà đầu tư trúng thầu;</w:t>
            </w:r>
          </w:p>
          <w:p w:rsidR="00941379" w:rsidRPr="003E70A7" w:rsidRDefault="00941379" w:rsidP="003E70A7">
            <w:pPr>
              <w:spacing w:before="120"/>
              <w:rPr>
                <w:rFonts w:ascii="Arial" w:hAnsi="Arial" w:cs="Arial"/>
                <w:sz w:val="20"/>
              </w:rPr>
            </w:pPr>
            <w:r w:rsidRPr="003E70A7">
              <w:rPr>
                <w:rFonts w:ascii="Arial" w:hAnsi="Arial" w:cs="Arial"/>
                <w:sz w:val="20"/>
              </w:rPr>
              <w:t>c) Loại hợp đồng;</w:t>
            </w:r>
          </w:p>
          <w:p w:rsidR="00941379" w:rsidRPr="003E70A7" w:rsidRDefault="00941379" w:rsidP="003E70A7">
            <w:pPr>
              <w:spacing w:before="120"/>
              <w:rPr>
                <w:rFonts w:ascii="Arial" w:hAnsi="Arial" w:cs="Arial"/>
                <w:sz w:val="20"/>
              </w:rPr>
            </w:pPr>
            <w:r w:rsidRPr="003E70A7">
              <w:rPr>
                <w:rFonts w:ascii="Arial" w:hAnsi="Arial" w:cs="Arial"/>
                <w:sz w:val="20"/>
              </w:rPr>
              <w:t>d) Giá trị đề xuất về tài chính - thương mại của nhà đầu tư được đề nghị lựa chọn;</w:t>
            </w:r>
          </w:p>
          <w:p w:rsidR="00941379" w:rsidRPr="003E70A7" w:rsidRDefault="00941379" w:rsidP="003E70A7">
            <w:pPr>
              <w:spacing w:before="120"/>
              <w:rPr>
                <w:rFonts w:ascii="Arial" w:hAnsi="Arial" w:cs="Arial"/>
                <w:sz w:val="20"/>
              </w:rPr>
            </w:pPr>
            <w:r w:rsidRPr="003E70A7">
              <w:rPr>
                <w:rFonts w:ascii="Arial" w:hAnsi="Arial" w:cs="Arial"/>
                <w:sz w:val="20"/>
              </w:rPr>
              <w:t>đ) Danh sách nhà đầu tư không được lựa chọn và tóm tắt về lý do không được lựa chọn của từng nhà đầu tư;</w:t>
            </w:r>
          </w:p>
          <w:p w:rsidR="00941379" w:rsidRPr="003E70A7" w:rsidRDefault="00941379" w:rsidP="003E70A7">
            <w:pPr>
              <w:spacing w:before="120"/>
              <w:rPr>
                <w:rFonts w:ascii="Arial" w:hAnsi="Arial" w:cs="Arial"/>
                <w:sz w:val="20"/>
              </w:rPr>
            </w:pPr>
            <w:r w:rsidRPr="003E70A7">
              <w:rPr>
                <w:rFonts w:ascii="Arial" w:hAnsi="Arial" w:cs="Arial"/>
                <w:sz w:val="20"/>
              </w:rPr>
              <w:t>e) Kế hoạch đàm phán, hoàn thiện, ký kết hợp đồng với nhà đầu tư được lựa chọn;</w:t>
            </w:r>
          </w:p>
          <w:p w:rsidR="00941379" w:rsidRPr="003E70A7" w:rsidRDefault="00941379" w:rsidP="003E70A7">
            <w:pPr>
              <w:spacing w:before="120"/>
              <w:rPr>
                <w:rFonts w:ascii="Arial" w:hAnsi="Arial" w:cs="Arial"/>
                <w:sz w:val="20"/>
              </w:rPr>
            </w:pPr>
            <w:r w:rsidRPr="003E70A7">
              <w:rPr>
                <w:rFonts w:ascii="Arial" w:hAnsi="Arial" w:cs="Arial"/>
                <w:sz w:val="20"/>
              </w:rPr>
              <w:t>g) Các nội dung khác (nếu có).</w:t>
            </w:r>
          </w:p>
          <w:p w:rsidR="00941379" w:rsidRPr="003E70A7" w:rsidRDefault="00941379" w:rsidP="003E70A7">
            <w:pPr>
              <w:spacing w:before="120"/>
              <w:rPr>
                <w:rFonts w:ascii="Arial" w:hAnsi="Arial" w:cs="Arial"/>
                <w:sz w:val="20"/>
              </w:rPr>
            </w:pPr>
            <w:r w:rsidRPr="003E70A7">
              <w:rPr>
                <w:rFonts w:ascii="Arial" w:hAnsi="Arial" w:cs="Arial"/>
                <w:sz w:val="20"/>
              </w:rPr>
              <w:t>34.2. Trường hợp hủy th</w:t>
            </w:r>
            <w:r w:rsidR="00395B1A" w:rsidRPr="003E70A7">
              <w:rPr>
                <w:rFonts w:ascii="Arial" w:hAnsi="Arial" w:cs="Arial"/>
                <w:sz w:val="20"/>
                <w:lang w:val="en-US"/>
              </w:rPr>
              <w:t>ầ</w:t>
            </w:r>
            <w:r w:rsidRPr="003E70A7">
              <w:rPr>
                <w:rFonts w:ascii="Arial" w:hAnsi="Arial" w:cs="Arial"/>
                <w:sz w:val="20"/>
              </w:rPr>
              <w:t>u theo quy định tại Mục 33.1 CDNĐT, trong văn bản thông báo kết quả lựa chọn nhà đầu tư phải nêu rõ lý do hủ</w:t>
            </w:r>
            <w:r w:rsidR="00E92845" w:rsidRPr="003E70A7">
              <w:rPr>
                <w:rFonts w:ascii="Arial" w:hAnsi="Arial" w:cs="Arial"/>
                <w:sz w:val="20"/>
              </w:rPr>
              <w:t>y th</w:t>
            </w:r>
            <w:r w:rsidR="00E92845" w:rsidRPr="003E70A7">
              <w:rPr>
                <w:rFonts w:ascii="Arial" w:hAnsi="Arial" w:cs="Arial"/>
                <w:sz w:val="20"/>
                <w:lang w:val="en-US"/>
              </w:rPr>
              <w:t>ầ</w:t>
            </w:r>
            <w:r w:rsidRPr="003E70A7">
              <w:rPr>
                <w:rFonts w:ascii="Arial" w:hAnsi="Arial" w:cs="Arial"/>
                <w:sz w:val="20"/>
              </w:rPr>
              <w:t>u và trách nhiệm của các bên liên quan khi hủy thầu.</w:t>
            </w:r>
          </w:p>
          <w:p w:rsidR="00941379" w:rsidRPr="003E70A7" w:rsidRDefault="00941379" w:rsidP="003E70A7">
            <w:pPr>
              <w:spacing w:before="120"/>
              <w:rPr>
                <w:rFonts w:ascii="Arial" w:hAnsi="Arial" w:cs="Arial"/>
                <w:sz w:val="20"/>
                <w:lang w:val="en-US"/>
              </w:rPr>
            </w:pPr>
            <w:r w:rsidRPr="003E70A7">
              <w:rPr>
                <w:rFonts w:ascii="Arial" w:hAnsi="Arial" w:cs="Arial"/>
                <w:sz w:val="20"/>
              </w:rPr>
              <w:t>34.3. Cùng với v</w:t>
            </w:r>
            <w:r w:rsidR="00916C47" w:rsidRPr="003E70A7">
              <w:rPr>
                <w:rFonts w:ascii="Arial" w:hAnsi="Arial" w:cs="Arial"/>
                <w:sz w:val="20"/>
                <w:lang w:val="en-US"/>
              </w:rPr>
              <w:t>ă</w:t>
            </w:r>
            <w:r w:rsidRPr="003E70A7">
              <w:rPr>
                <w:rFonts w:ascii="Arial" w:hAnsi="Arial" w:cs="Arial"/>
                <w:sz w:val="20"/>
              </w:rPr>
              <w:t>n bản thông báo kết quả lựa chọn nhà đầu tư, bên mời thầu gửi thông báo chấp thuận HSDT và trao hợp đồng, gồm cả yêu cầu về biện pháp bảo đảm thực hiện hợp đồng, thờ</w:t>
            </w:r>
            <w:r w:rsidR="00951067" w:rsidRPr="003E70A7">
              <w:rPr>
                <w:rFonts w:ascii="Arial" w:hAnsi="Arial" w:cs="Arial"/>
                <w:sz w:val="20"/>
              </w:rPr>
              <w:t xml:space="preserve">i gian </w:t>
            </w:r>
            <w:r w:rsidR="007D080F" w:rsidRPr="003E70A7">
              <w:rPr>
                <w:rFonts w:ascii="Arial" w:hAnsi="Arial" w:cs="Arial"/>
                <w:sz w:val="20"/>
                <w:lang w:val="en-US"/>
              </w:rPr>
              <w:t>đ</w:t>
            </w:r>
            <w:r w:rsidRPr="003E70A7">
              <w:rPr>
                <w:rFonts w:ascii="Arial" w:hAnsi="Arial" w:cs="Arial"/>
                <w:sz w:val="20"/>
              </w:rPr>
              <w:t xml:space="preserve">àm phán, hoàn thiện hợp đồng, ký kết hợp đồng theo quy định tại các Mục 35, 36 và 37 CDNĐT cho nhà đầu tư được lựa chọn. Thông báo chấp thuận HSDT và trao hợp đồng là một phần của hồ sơ hợp đồng. Trường hợp nhà đầu tư trúng thầu không đến đàm phán, hoàn thiện hợp đồng, ký kết hợp đồng hoặc nhà đầu tư, doanh nghiệp dự án </w:t>
            </w:r>
            <w:r w:rsidR="00F72C21" w:rsidRPr="003E70A7">
              <w:rPr>
                <w:rFonts w:ascii="Arial" w:hAnsi="Arial" w:cs="Arial"/>
                <w:sz w:val="20"/>
              </w:rPr>
              <w:t xml:space="preserve">PPP </w:t>
            </w:r>
            <w:r w:rsidRPr="003E70A7">
              <w:rPr>
                <w:rFonts w:ascii="Arial" w:hAnsi="Arial" w:cs="Arial"/>
                <w:sz w:val="20"/>
              </w:rPr>
              <w:t>do nhà đầu tư thành lập không nộp bảo đảm thực hiện hợp đồng theo thời hạn nêu trong thông báo chấp thuận HSDT thì nhà đầu tư sẽ bị loại và không được nhận lại bảo</w:t>
            </w:r>
            <w:r w:rsidR="00852A6A" w:rsidRPr="003E70A7">
              <w:rPr>
                <w:rFonts w:ascii="Arial" w:hAnsi="Arial" w:cs="Arial"/>
                <w:sz w:val="20"/>
                <w:lang w:val="en-US"/>
              </w:rPr>
              <w:t xml:space="preserve"> </w:t>
            </w:r>
            <w:r w:rsidR="0043299C" w:rsidRPr="003E70A7">
              <w:rPr>
                <w:rFonts w:ascii="Arial" w:hAnsi="Arial" w:cs="Arial"/>
                <w:sz w:val="20"/>
                <w:lang w:val="en-US"/>
              </w:rPr>
              <w:t>đảm</w:t>
            </w:r>
            <w:r w:rsidR="00852A6A" w:rsidRPr="003E70A7">
              <w:rPr>
                <w:rFonts w:ascii="Arial" w:hAnsi="Arial" w:cs="Arial"/>
                <w:sz w:val="20"/>
              </w:rPr>
              <w:t xml:space="preserve"> dự thầu theo quy định tại điểm c và d Mục 17.5 CDNĐT.</w:t>
            </w:r>
          </w:p>
        </w:tc>
      </w:tr>
      <w:tr w:rsidR="009C3291" w:rsidRPr="003E70A7">
        <w:tblPrEx>
          <w:tblCellMar>
            <w:top w:w="0" w:type="dxa"/>
            <w:left w:w="0" w:type="dxa"/>
            <w:bottom w:w="0" w:type="dxa"/>
            <w:right w:w="0" w:type="dxa"/>
          </w:tblCellMar>
        </w:tblPrEx>
        <w:tc>
          <w:tcPr>
            <w:tcW w:w="1240" w:type="pct"/>
            <w:shd w:val="clear" w:color="auto" w:fill="auto"/>
          </w:tcPr>
          <w:p w:rsidR="009C3291" w:rsidRPr="003E70A7" w:rsidRDefault="009C3291" w:rsidP="003E70A7">
            <w:pPr>
              <w:spacing w:before="120"/>
              <w:rPr>
                <w:rFonts w:ascii="Arial" w:hAnsi="Arial" w:cs="Arial"/>
                <w:b/>
                <w:sz w:val="20"/>
              </w:rPr>
            </w:pPr>
            <w:r w:rsidRPr="003E70A7">
              <w:rPr>
                <w:rFonts w:ascii="Arial" w:hAnsi="Arial" w:cs="Arial"/>
                <w:b/>
                <w:sz w:val="20"/>
              </w:rPr>
              <w:t>35. Đàm phán, hoàn th</w:t>
            </w:r>
            <w:r w:rsidR="000735B6" w:rsidRPr="003E70A7">
              <w:rPr>
                <w:rFonts w:ascii="Arial" w:hAnsi="Arial" w:cs="Arial"/>
                <w:b/>
                <w:sz w:val="20"/>
                <w:lang w:val="en-US"/>
              </w:rPr>
              <w:t>i</w:t>
            </w:r>
            <w:r w:rsidRPr="003E70A7">
              <w:rPr>
                <w:rFonts w:ascii="Arial" w:hAnsi="Arial" w:cs="Arial"/>
                <w:b/>
                <w:sz w:val="20"/>
              </w:rPr>
              <w:t>ện hợp đồng</w:t>
            </w:r>
          </w:p>
        </w:tc>
        <w:tc>
          <w:tcPr>
            <w:tcW w:w="3760" w:type="pct"/>
            <w:shd w:val="clear" w:color="auto" w:fill="auto"/>
          </w:tcPr>
          <w:p w:rsidR="009C3291" w:rsidRPr="003E70A7" w:rsidRDefault="009C3291" w:rsidP="003E70A7">
            <w:pPr>
              <w:spacing w:before="120"/>
              <w:rPr>
                <w:rFonts w:ascii="Arial" w:hAnsi="Arial" w:cs="Arial"/>
                <w:sz w:val="20"/>
              </w:rPr>
            </w:pPr>
            <w:r w:rsidRPr="003E70A7">
              <w:rPr>
                <w:rFonts w:ascii="Arial" w:hAnsi="Arial" w:cs="Arial"/>
                <w:sz w:val="20"/>
              </w:rPr>
              <w:t>35.1. Căn cứ kết quả lựa chọn nhà đ</w:t>
            </w:r>
            <w:r w:rsidR="00D014C9" w:rsidRPr="003E70A7">
              <w:rPr>
                <w:rFonts w:ascii="Arial" w:hAnsi="Arial" w:cs="Arial"/>
                <w:sz w:val="20"/>
                <w:lang w:val="en-US"/>
              </w:rPr>
              <w:t>ầ</w:t>
            </w:r>
            <w:r w:rsidRPr="003E70A7">
              <w:rPr>
                <w:rFonts w:ascii="Arial" w:hAnsi="Arial" w:cs="Arial"/>
                <w:sz w:val="20"/>
              </w:rPr>
              <w:t>u tư, cơ quan có thẩm quyền tổ chức đàm phán, hoàn thiện hợp đồng với nhà đầu tư được lựa chọn.</w:t>
            </w:r>
          </w:p>
          <w:p w:rsidR="009C3291" w:rsidRPr="003E70A7" w:rsidRDefault="009C3291" w:rsidP="003E70A7">
            <w:pPr>
              <w:spacing w:before="120"/>
              <w:rPr>
                <w:rFonts w:ascii="Arial" w:hAnsi="Arial" w:cs="Arial"/>
                <w:sz w:val="20"/>
              </w:rPr>
            </w:pPr>
            <w:r w:rsidRPr="003E70A7">
              <w:rPr>
                <w:rFonts w:ascii="Arial" w:hAnsi="Arial" w:cs="Arial"/>
                <w:sz w:val="20"/>
              </w:rPr>
              <w:t>Trường hợp nhà đầu tư không đàm phán, hoàn thiện hợp đồng thì bảo đảm dự thầu của nhà đầu tư không được hoàn trả, trừ trường hợp bất khả kháng theo quy định của pháp luật.</w:t>
            </w:r>
          </w:p>
          <w:p w:rsidR="009C3291" w:rsidRPr="003E70A7" w:rsidRDefault="009C3291" w:rsidP="003E70A7">
            <w:pPr>
              <w:spacing w:before="120"/>
              <w:rPr>
                <w:rFonts w:ascii="Arial" w:hAnsi="Arial" w:cs="Arial"/>
                <w:sz w:val="20"/>
              </w:rPr>
            </w:pPr>
            <w:r w:rsidRPr="003E70A7">
              <w:rPr>
                <w:rFonts w:ascii="Arial" w:hAnsi="Arial" w:cs="Arial"/>
                <w:sz w:val="20"/>
              </w:rPr>
              <w:t>35.2. Việc đàm phán, hoàn thiện hợ</w:t>
            </w:r>
            <w:r w:rsidR="00C60B6D" w:rsidRPr="003E70A7">
              <w:rPr>
                <w:rFonts w:ascii="Arial" w:hAnsi="Arial" w:cs="Arial"/>
                <w:sz w:val="20"/>
              </w:rPr>
              <w:t>p đ</w:t>
            </w:r>
            <w:r w:rsidR="00C60B6D" w:rsidRPr="003E70A7">
              <w:rPr>
                <w:rFonts w:ascii="Arial" w:hAnsi="Arial" w:cs="Arial"/>
                <w:sz w:val="20"/>
                <w:lang w:val="en-US"/>
              </w:rPr>
              <w:t>ồ</w:t>
            </w:r>
            <w:r w:rsidRPr="003E70A7">
              <w:rPr>
                <w:rFonts w:ascii="Arial" w:hAnsi="Arial" w:cs="Arial"/>
                <w:sz w:val="20"/>
              </w:rPr>
              <w:t>ng dựa trên cơ sở sau đây:</w:t>
            </w:r>
          </w:p>
          <w:p w:rsidR="009C3291" w:rsidRPr="003E70A7" w:rsidRDefault="009C3291" w:rsidP="003E70A7">
            <w:pPr>
              <w:spacing w:before="120"/>
              <w:rPr>
                <w:rFonts w:ascii="Arial" w:hAnsi="Arial" w:cs="Arial"/>
                <w:sz w:val="20"/>
              </w:rPr>
            </w:pPr>
            <w:r w:rsidRPr="003E70A7">
              <w:rPr>
                <w:rFonts w:ascii="Arial" w:hAnsi="Arial" w:cs="Arial"/>
                <w:sz w:val="20"/>
              </w:rPr>
              <w:lastRenderedPageBreak/>
              <w:t>a) Quyết định phê duyệt kết quả lựa chọn nhà đầu tư;</w:t>
            </w:r>
          </w:p>
          <w:p w:rsidR="009C3291" w:rsidRPr="003E70A7" w:rsidRDefault="00F031A0" w:rsidP="003E70A7">
            <w:pPr>
              <w:spacing w:before="120"/>
              <w:rPr>
                <w:rFonts w:ascii="Arial" w:hAnsi="Arial" w:cs="Arial"/>
                <w:sz w:val="20"/>
              </w:rPr>
            </w:pPr>
            <w:r w:rsidRPr="003E70A7">
              <w:rPr>
                <w:rFonts w:ascii="Arial" w:hAnsi="Arial" w:cs="Arial"/>
                <w:sz w:val="20"/>
              </w:rPr>
              <w:t xml:space="preserve">b) Báo cáo đánh giá </w:t>
            </w:r>
            <w:r w:rsidRPr="003E70A7">
              <w:rPr>
                <w:rFonts w:ascii="Arial" w:hAnsi="Arial" w:cs="Arial"/>
                <w:sz w:val="20"/>
                <w:lang w:val="en-US"/>
              </w:rPr>
              <w:t>H</w:t>
            </w:r>
            <w:r w:rsidR="009C3291" w:rsidRPr="003E70A7">
              <w:rPr>
                <w:rFonts w:ascii="Arial" w:hAnsi="Arial" w:cs="Arial"/>
                <w:sz w:val="20"/>
              </w:rPr>
              <w:t>SDT;</w:t>
            </w:r>
          </w:p>
          <w:p w:rsidR="009C3291" w:rsidRPr="003E70A7" w:rsidRDefault="009C3291" w:rsidP="003E70A7">
            <w:pPr>
              <w:spacing w:before="120"/>
              <w:rPr>
                <w:rFonts w:ascii="Arial" w:hAnsi="Arial" w:cs="Arial"/>
                <w:sz w:val="20"/>
              </w:rPr>
            </w:pPr>
            <w:r w:rsidRPr="003E70A7">
              <w:rPr>
                <w:rFonts w:ascii="Arial" w:hAnsi="Arial" w:cs="Arial"/>
                <w:sz w:val="20"/>
              </w:rPr>
              <w:t>c) HSDT và các tài liệu sửa đổi, l</w:t>
            </w:r>
            <w:r w:rsidR="00E23E08" w:rsidRPr="003E70A7">
              <w:rPr>
                <w:rFonts w:ascii="Arial" w:hAnsi="Arial" w:cs="Arial"/>
                <w:sz w:val="20"/>
                <w:lang w:val="en-US"/>
              </w:rPr>
              <w:t>à</w:t>
            </w:r>
            <w:r w:rsidRPr="003E70A7">
              <w:rPr>
                <w:rFonts w:ascii="Arial" w:hAnsi="Arial" w:cs="Arial"/>
                <w:sz w:val="20"/>
              </w:rPr>
              <w:t>m rõ HSDT (nếu có) của nhà đầu tư;</w:t>
            </w:r>
          </w:p>
          <w:p w:rsidR="009C3291" w:rsidRPr="003E70A7" w:rsidRDefault="009C3291" w:rsidP="003E70A7">
            <w:pPr>
              <w:spacing w:before="120"/>
              <w:rPr>
                <w:rFonts w:ascii="Arial" w:hAnsi="Arial" w:cs="Arial"/>
                <w:sz w:val="20"/>
              </w:rPr>
            </w:pPr>
            <w:r w:rsidRPr="003E70A7">
              <w:rPr>
                <w:rFonts w:ascii="Arial" w:hAnsi="Arial" w:cs="Arial"/>
                <w:sz w:val="20"/>
              </w:rPr>
              <w:t xml:space="preserve">d) HSMT và các tài </w:t>
            </w:r>
            <w:r w:rsidR="004A0D11" w:rsidRPr="003E70A7">
              <w:rPr>
                <w:rFonts w:ascii="Arial" w:hAnsi="Arial" w:cs="Arial"/>
                <w:sz w:val="20"/>
                <w:lang w:val="en-US"/>
              </w:rPr>
              <w:t>li</w:t>
            </w:r>
            <w:r w:rsidRPr="003E70A7">
              <w:rPr>
                <w:rFonts w:ascii="Arial" w:hAnsi="Arial" w:cs="Arial"/>
                <w:sz w:val="20"/>
              </w:rPr>
              <w:t>ệu sửa đổi, làm rõ HSMT (nếu có).</w:t>
            </w:r>
          </w:p>
          <w:p w:rsidR="009C3291" w:rsidRPr="003E70A7" w:rsidRDefault="009C3291" w:rsidP="003E70A7">
            <w:pPr>
              <w:spacing w:before="120"/>
              <w:rPr>
                <w:rFonts w:ascii="Arial" w:hAnsi="Arial" w:cs="Arial"/>
                <w:sz w:val="20"/>
              </w:rPr>
            </w:pPr>
            <w:r w:rsidRPr="003E70A7">
              <w:rPr>
                <w:rFonts w:ascii="Arial" w:hAnsi="Arial" w:cs="Arial"/>
                <w:sz w:val="20"/>
              </w:rPr>
              <w:t>35.3. Nguyên tắc đàm phán, hoàn thiện hợp đồng:</w:t>
            </w:r>
          </w:p>
          <w:p w:rsidR="009C3291" w:rsidRPr="003E70A7" w:rsidRDefault="009C3291" w:rsidP="003E70A7">
            <w:pPr>
              <w:spacing w:before="120"/>
              <w:rPr>
                <w:rFonts w:ascii="Arial" w:hAnsi="Arial" w:cs="Arial"/>
                <w:sz w:val="20"/>
              </w:rPr>
            </w:pPr>
            <w:r w:rsidRPr="003E70A7">
              <w:rPr>
                <w:rFonts w:ascii="Arial" w:hAnsi="Arial" w:cs="Arial"/>
                <w:sz w:val="20"/>
              </w:rPr>
              <w:t>a) Không tiến hành đàm phán, hoàn thiện hợp đồng đối với các nội dung mà nhà đầu tư đã chào thầu theo đúng yêu cầu của</w:t>
            </w:r>
            <w:r w:rsidR="000E5786" w:rsidRPr="003E70A7">
              <w:rPr>
                <w:rFonts w:ascii="Arial" w:hAnsi="Arial" w:cs="Arial"/>
                <w:sz w:val="20"/>
                <w:lang w:val="en-US"/>
              </w:rPr>
              <w:t xml:space="preserve"> H</w:t>
            </w:r>
            <w:r w:rsidRPr="003E70A7">
              <w:rPr>
                <w:rFonts w:ascii="Arial" w:hAnsi="Arial" w:cs="Arial"/>
                <w:sz w:val="20"/>
              </w:rPr>
              <w:t>SMT;</w:t>
            </w:r>
          </w:p>
          <w:p w:rsidR="009C3291" w:rsidRPr="003E70A7" w:rsidRDefault="009C3291" w:rsidP="003E70A7">
            <w:pPr>
              <w:spacing w:before="120"/>
              <w:rPr>
                <w:rFonts w:ascii="Arial" w:hAnsi="Arial" w:cs="Arial"/>
                <w:sz w:val="20"/>
              </w:rPr>
            </w:pPr>
            <w:r w:rsidRPr="003E70A7">
              <w:rPr>
                <w:rFonts w:ascii="Arial" w:hAnsi="Arial" w:cs="Arial"/>
                <w:sz w:val="20"/>
              </w:rPr>
              <w:t>b) Không được l</w:t>
            </w:r>
            <w:r w:rsidR="00E14434" w:rsidRPr="003E70A7">
              <w:rPr>
                <w:rFonts w:ascii="Arial" w:hAnsi="Arial" w:cs="Arial"/>
                <w:sz w:val="20"/>
                <w:lang w:val="en-US"/>
              </w:rPr>
              <w:t>à</w:t>
            </w:r>
            <w:r w:rsidRPr="003E70A7">
              <w:rPr>
                <w:rFonts w:ascii="Arial" w:hAnsi="Arial" w:cs="Arial"/>
                <w:sz w:val="20"/>
              </w:rPr>
              <w:t>m thay đổi nội dung chủ yếu của HSDT.</w:t>
            </w:r>
          </w:p>
          <w:p w:rsidR="009C3291" w:rsidRPr="003E70A7" w:rsidRDefault="009C3291" w:rsidP="003E70A7">
            <w:pPr>
              <w:spacing w:before="120"/>
              <w:rPr>
                <w:rFonts w:ascii="Arial" w:hAnsi="Arial" w:cs="Arial"/>
                <w:sz w:val="20"/>
              </w:rPr>
            </w:pPr>
            <w:r w:rsidRPr="003E70A7">
              <w:rPr>
                <w:rFonts w:ascii="Arial" w:hAnsi="Arial" w:cs="Arial"/>
                <w:sz w:val="20"/>
              </w:rPr>
              <w:t>35.4. Nội dung đàm phán, hoàn thiện hợp đồng:</w:t>
            </w:r>
          </w:p>
          <w:p w:rsidR="009C3291" w:rsidRPr="003E70A7" w:rsidRDefault="009C3291" w:rsidP="003E70A7">
            <w:pPr>
              <w:spacing w:before="120"/>
              <w:rPr>
                <w:rFonts w:ascii="Arial" w:hAnsi="Arial" w:cs="Arial"/>
                <w:sz w:val="20"/>
              </w:rPr>
            </w:pPr>
            <w:r w:rsidRPr="003E70A7">
              <w:rPr>
                <w:rFonts w:ascii="Arial" w:hAnsi="Arial" w:cs="Arial"/>
                <w:sz w:val="20"/>
              </w:rPr>
              <w:t>a) Đàm phán, hoàn thiện về những nội dung được đề xuất trong HSDT nhưng chưa đủ chi tiết, chưa r</w:t>
            </w:r>
            <w:r w:rsidR="00A14C17" w:rsidRPr="003E70A7">
              <w:rPr>
                <w:rFonts w:ascii="Arial" w:hAnsi="Arial" w:cs="Arial"/>
                <w:sz w:val="20"/>
                <w:lang w:val="en-US"/>
              </w:rPr>
              <w:t>õ</w:t>
            </w:r>
            <w:r w:rsidRPr="003E70A7">
              <w:rPr>
                <w:rFonts w:ascii="Arial" w:hAnsi="Arial" w:cs="Arial"/>
                <w:sz w:val="20"/>
              </w:rPr>
              <w:t xml:space="preserve"> hoặc chưa phù hợp, chưa thống nhất gi</w:t>
            </w:r>
            <w:r w:rsidR="00676C91" w:rsidRPr="003E70A7">
              <w:rPr>
                <w:rFonts w:ascii="Arial" w:hAnsi="Arial" w:cs="Arial"/>
                <w:sz w:val="20"/>
                <w:lang w:val="en-US"/>
              </w:rPr>
              <w:t>ữ</w:t>
            </w:r>
            <w:r w:rsidRPr="003E70A7">
              <w:rPr>
                <w:rFonts w:ascii="Arial" w:hAnsi="Arial" w:cs="Arial"/>
                <w:sz w:val="20"/>
              </w:rPr>
              <w:t>a HSMT và HSDT, giữa các nội dung khác nhau trong HSDT có thể dẫn đến các phát sinh, tranh chấp hoặc ảnh hưởng đến quyền, nghĩa vụ và trách nhiệm của các bên trong quá trình thực hiện hợp đồng;</w:t>
            </w:r>
          </w:p>
          <w:p w:rsidR="009C3291" w:rsidRPr="003E70A7" w:rsidRDefault="009C3291" w:rsidP="003E70A7">
            <w:pPr>
              <w:spacing w:before="120"/>
              <w:rPr>
                <w:rFonts w:ascii="Arial" w:hAnsi="Arial" w:cs="Arial"/>
                <w:sz w:val="20"/>
              </w:rPr>
            </w:pPr>
            <w:r w:rsidRPr="003E70A7">
              <w:rPr>
                <w:rFonts w:ascii="Arial" w:hAnsi="Arial" w:cs="Arial"/>
                <w:sz w:val="20"/>
              </w:rPr>
              <w:t>b) Đàm phán để xác định mức tỷ lệ bắt đầu thực hiện chia sẻ phần tăng doanh thu hoặc mức tỷ lệ bắ</w:t>
            </w:r>
            <w:r w:rsidR="00DF3B15" w:rsidRPr="003E70A7">
              <w:rPr>
                <w:rFonts w:ascii="Arial" w:hAnsi="Arial" w:cs="Arial"/>
                <w:sz w:val="20"/>
              </w:rPr>
              <w:t xml:space="preserve">t </w:t>
            </w:r>
            <w:r w:rsidR="00DF3B15" w:rsidRPr="003E70A7">
              <w:rPr>
                <w:rFonts w:ascii="Arial" w:hAnsi="Arial" w:cs="Arial"/>
                <w:sz w:val="20"/>
                <w:lang w:val="en-US"/>
              </w:rPr>
              <w:t>đ</w:t>
            </w:r>
            <w:r w:rsidRPr="003E70A7">
              <w:rPr>
                <w:rFonts w:ascii="Arial" w:hAnsi="Arial" w:cs="Arial"/>
                <w:sz w:val="20"/>
              </w:rPr>
              <w:t>ầu thực hiện chia sẻ phần giảm doanh thu với nhà đầu tư, doanh nghiệp dự án (nếu có);</w:t>
            </w:r>
          </w:p>
          <w:p w:rsidR="009C3291" w:rsidRPr="003E70A7" w:rsidRDefault="009C3291" w:rsidP="003E70A7">
            <w:pPr>
              <w:spacing w:before="120"/>
              <w:rPr>
                <w:rFonts w:ascii="Arial" w:hAnsi="Arial" w:cs="Arial"/>
                <w:sz w:val="20"/>
              </w:rPr>
            </w:pPr>
            <w:r w:rsidRPr="003E70A7">
              <w:rPr>
                <w:rFonts w:ascii="Arial" w:hAnsi="Arial" w:cs="Arial"/>
                <w:sz w:val="20"/>
              </w:rPr>
              <w:t>c) Đàm phán về các vấn đề phát sinh trong quá trình lựa chọn nhà đầu tư (nếu có) nhằm mục tiêu hoàn thiện các nội dung chi tiết của hợp đồng;</w:t>
            </w:r>
          </w:p>
          <w:p w:rsidR="009C3291" w:rsidRPr="003E70A7" w:rsidRDefault="009C3291" w:rsidP="003E70A7">
            <w:pPr>
              <w:spacing w:before="120"/>
              <w:rPr>
                <w:rFonts w:ascii="Arial" w:hAnsi="Arial" w:cs="Arial"/>
                <w:sz w:val="20"/>
              </w:rPr>
            </w:pPr>
            <w:r w:rsidRPr="003E70A7">
              <w:rPr>
                <w:rFonts w:ascii="Arial" w:hAnsi="Arial" w:cs="Arial"/>
                <w:sz w:val="20"/>
              </w:rPr>
              <w:t>d) Đàm phán về các nội dung liên quan đến dự</w:t>
            </w:r>
            <w:r w:rsidR="00120ABC" w:rsidRPr="003E70A7">
              <w:rPr>
                <w:rFonts w:ascii="Arial" w:hAnsi="Arial" w:cs="Arial"/>
                <w:sz w:val="20"/>
              </w:rPr>
              <w:t xml:space="preserve"> án đ</w:t>
            </w:r>
            <w:r w:rsidR="00120ABC" w:rsidRPr="003E70A7">
              <w:rPr>
                <w:rFonts w:ascii="Arial" w:hAnsi="Arial" w:cs="Arial"/>
                <w:sz w:val="20"/>
                <w:lang w:val="en-US"/>
              </w:rPr>
              <w:t>ể</w:t>
            </w:r>
            <w:r w:rsidRPr="003E70A7">
              <w:rPr>
                <w:rFonts w:ascii="Arial" w:hAnsi="Arial" w:cs="Arial"/>
                <w:sz w:val="20"/>
              </w:rPr>
              <w:t xml:space="preserve"> có cơ sở xác lập các quy định về quyền, nghĩa vụ, trách nhiệm trong hợp </w:t>
            </w:r>
            <w:r w:rsidR="00C3449A" w:rsidRPr="003E70A7">
              <w:rPr>
                <w:rFonts w:ascii="Arial" w:hAnsi="Arial" w:cs="Arial"/>
                <w:sz w:val="20"/>
                <w:lang w:val="en-US"/>
              </w:rPr>
              <w:t>đ</w:t>
            </w:r>
            <w:r w:rsidRPr="003E70A7">
              <w:rPr>
                <w:rFonts w:ascii="Arial" w:hAnsi="Arial" w:cs="Arial"/>
                <w:sz w:val="20"/>
              </w:rPr>
              <w:t>ồng;</w:t>
            </w:r>
          </w:p>
          <w:p w:rsidR="009C3291" w:rsidRPr="003E70A7" w:rsidRDefault="009C3291" w:rsidP="003E70A7">
            <w:pPr>
              <w:spacing w:before="120"/>
              <w:rPr>
                <w:rFonts w:ascii="Arial" w:hAnsi="Arial" w:cs="Arial"/>
                <w:sz w:val="20"/>
              </w:rPr>
            </w:pPr>
            <w:r w:rsidRPr="003E70A7">
              <w:rPr>
                <w:rFonts w:ascii="Arial" w:hAnsi="Arial" w:cs="Arial"/>
                <w:sz w:val="20"/>
              </w:rPr>
              <w:t>đ) Các nội dung cần thiết khác.</w:t>
            </w:r>
          </w:p>
          <w:p w:rsidR="009C3291" w:rsidRPr="003E70A7" w:rsidRDefault="009C3291" w:rsidP="003E70A7">
            <w:pPr>
              <w:spacing w:before="120"/>
              <w:rPr>
                <w:rFonts w:ascii="Arial" w:hAnsi="Arial" w:cs="Arial"/>
                <w:sz w:val="20"/>
              </w:rPr>
            </w:pPr>
            <w:r w:rsidRPr="003E70A7">
              <w:rPr>
                <w:rFonts w:ascii="Arial" w:hAnsi="Arial" w:cs="Arial"/>
                <w:sz w:val="20"/>
              </w:rPr>
              <w:t>35.5. Nhà đầu tư không được thay đổi, rút hoặc từ ch</w:t>
            </w:r>
            <w:r w:rsidR="00853413" w:rsidRPr="003E70A7">
              <w:rPr>
                <w:rFonts w:ascii="Arial" w:hAnsi="Arial" w:cs="Arial"/>
                <w:sz w:val="20"/>
                <w:lang w:val="en-US"/>
              </w:rPr>
              <w:t>ố</w:t>
            </w:r>
            <w:r w:rsidRPr="003E70A7">
              <w:rPr>
                <w:rFonts w:ascii="Arial" w:hAnsi="Arial" w:cs="Arial"/>
                <w:sz w:val="20"/>
              </w:rPr>
              <w:t>i thực hiện các nội dung chủ yếu đề xuất trong HSDT đã được bên mời thầu đánh giá đáp ứng yêu cầu của HSMT, trừ trường hợp các thay đ</w:t>
            </w:r>
            <w:r w:rsidR="001452AB" w:rsidRPr="003E70A7">
              <w:rPr>
                <w:rFonts w:ascii="Arial" w:hAnsi="Arial" w:cs="Arial"/>
                <w:sz w:val="20"/>
                <w:lang w:val="en-US"/>
              </w:rPr>
              <w:t>ổ</w:t>
            </w:r>
            <w:r w:rsidRPr="003E70A7">
              <w:rPr>
                <w:rFonts w:ascii="Arial" w:hAnsi="Arial" w:cs="Arial"/>
                <w:sz w:val="20"/>
              </w:rPr>
              <w:t>i do nhà đầu tư đ</w:t>
            </w:r>
            <w:r w:rsidR="00551A1B" w:rsidRPr="003E70A7">
              <w:rPr>
                <w:rFonts w:ascii="Arial" w:hAnsi="Arial" w:cs="Arial"/>
                <w:sz w:val="20"/>
                <w:lang w:val="en-US"/>
              </w:rPr>
              <w:t>ề</w:t>
            </w:r>
            <w:r w:rsidRPr="003E70A7">
              <w:rPr>
                <w:rFonts w:ascii="Arial" w:hAnsi="Arial" w:cs="Arial"/>
                <w:sz w:val="20"/>
              </w:rPr>
              <w:t xml:space="preserve"> xuất mang lại hiệu quả cao hơn cho dự án.</w:t>
            </w:r>
          </w:p>
          <w:p w:rsidR="009D61A9" w:rsidRPr="003E70A7" w:rsidRDefault="009C3291" w:rsidP="003E70A7">
            <w:pPr>
              <w:spacing w:before="120"/>
              <w:rPr>
                <w:rFonts w:ascii="Arial" w:hAnsi="Arial" w:cs="Arial"/>
                <w:sz w:val="20"/>
              </w:rPr>
            </w:pPr>
            <w:r w:rsidRPr="003E70A7">
              <w:rPr>
                <w:rFonts w:ascii="Arial" w:hAnsi="Arial" w:cs="Arial"/>
                <w:sz w:val="20"/>
              </w:rPr>
              <w:t>35.6. Trường hợp đàm phán, hoàn thiện hợp đồng không thành công, bên mời thầu báo cáo cơ quan có thẩm quyền</w:t>
            </w:r>
            <w:r w:rsidR="009D61A9" w:rsidRPr="003E70A7">
              <w:rPr>
                <w:rFonts w:ascii="Arial" w:hAnsi="Arial" w:cs="Arial"/>
                <w:sz w:val="20"/>
                <w:lang w:val="en-US"/>
              </w:rPr>
              <w:t xml:space="preserve"> </w:t>
            </w:r>
            <w:r w:rsidR="009D61A9" w:rsidRPr="003E70A7">
              <w:rPr>
                <w:rFonts w:ascii="Arial" w:hAnsi="Arial" w:cs="Arial"/>
                <w:sz w:val="20"/>
              </w:rPr>
              <w:t>xem xét, quyết định hủy kết quả lựa chọn nhà đầu tư và mời nhà đầu tư xếp hạng tiếp theo vào đàm phán, hoàn thiện hợp đồng.</w:t>
            </w:r>
          </w:p>
          <w:p w:rsidR="009D61A9" w:rsidRPr="003E70A7" w:rsidRDefault="009D61A9" w:rsidP="003E70A7">
            <w:pPr>
              <w:spacing w:before="120"/>
              <w:rPr>
                <w:rFonts w:ascii="Arial" w:hAnsi="Arial" w:cs="Arial"/>
                <w:sz w:val="20"/>
              </w:rPr>
            </w:pPr>
            <w:r w:rsidRPr="003E70A7">
              <w:rPr>
                <w:rFonts w:ascii="Arial" w:hAnsi="Arial" w:cs="Arial"/>
                <w:sz w:val="20"/>
              </w:rPr>
              <w:t>Trường hợp đàm ph</w:t>
            </w:r>
            <w:r w:rsidR="00882FF0" w:rsidRPr="003E70A7">
              <w:rPr>
                <w:rFonts w:ascii="Arial" w:hAnsi="Arial" w:cs="Arial"/>
                <w:sz w:val="20"/>
                <w:lang w:val="en-US"/>
              </w:rPr>
              <w:t>á</w:t>
            </w:r>
            <w:r w:rsidRPr="003E70A7">
              <w:rPr>
                <w:rFonts w:ascii="Arial" w:hAnsi="Arial" w:cs="Arial"/>
                <w:sz w:val="20"/>
              </w:rPr>
              <w:t>n, hoàn thiện hợp đồng với các nhà đầu tư tiếp theo thành công, bên mời thầu trình, thẩm định, phê duyệt, công khai kết quả lựa chọn nhà đầu tư theo quy định t</w:t>
            </w:r>
            <w:r w:rsidR="00611F6C">
              <w:rPr>
                <w:rFonts w:ascii="Arial" w:hAnsi="Arial" w:cs="Arial"/>
                <w:sz w:val="20"/>
                <w:lang w:val="en-US"/>
              </w:rPr>
              <w:t>ạ</w:t>
            </w:r>
            <w:r w:rsidRPr="003E70A7">
              <w:rPr>
                <w:rFonts w:ascii="Arial" w:hAnsi="Arial" w:cs="Arial"/>
                <w:sz w:val="20"/>
              </w:rPr>
              <w:t>i các Điều 50, 51 và 52 của Nghị định số 243/2025/NĐ-CP.</w:t>
            </w:r>
          </w:p>
          <w:p w:rsidR="009D61A9" w:rsidRPr="003E70A7" w:rsidRDefault="009D61A9" w:rsidP="003E70A7">
            <w:pPr>
              <w:spacing w:before="120"/>
              <w:rPr>
                <w:rFonts w:ascii="Arial" w:hAnsi="Arial" w:cs="Arial"/>
                <w:sz w:val="20"/>
              </w:rPr>
            </w:pPr>
            <w:r w:rsidRPr="003E70A7">
              <w:rPr>
                <w:rFonts w:ascii="Arial" w:hAnsi="Arial" w:cs="Arial"/>
                <w:sz w:val="20"/>
              </w:rPr>
              <w:t>Trường hợp đàm phán, hoàn thiện hợp đồng với các nhà đầu tư tiếp theo không thành công, bên mờ</w:t>
            </w:r>
            <w:r w:rsidR="002F5E57" w:rsidRPr="003E70A7">
              <w:rPr>
                <w:rFonts w:ascii="Arial" w:hAnsi="Arial" w:cs="Arial"/>
                <w:sz w:val="20"/>
              </w:rPr>
              <w:t>i th</w:t>
            </w:r>
            <w:r w:rsidR="002F5E57" w:rsidRPr="003E70A7">
              <w:rPr>
                <w:rFonts w:ascii="Arial" w:hAnsi="Arial" w:cs="Arial"/>
                <w:sz w:val="20"/>
                <w:lang w:val="en-US"/>
              </w:rPr>
              <w:t>ầ</w:t>
            </w:r>
            <w:r w:rsidRPr="003E70A7">
              <w:rPr>
                <w:rFonts w:ascii="Arial" w:hAnsi="Arial" w:cs="Arial"/>
                <w:sz w:val="20"/>
              </w:rPr>
              <w:t>u báo cáo cơ quan có thẩm quyền xem xét, quyết định hủy thầu theo quy định tại điểm a Mục 33.1 CDNĐT.</w:t>
            </w:r>
          </w:p>
          <w:p w:rsidR="009D61A9" w:rsidRPr="003E70A7" w:rsidRDefault="009D61A9" w:rsidP="003E70A7">
            <w:pPr>
              <w:spacing w:before="120"/>
              <w:rPr>
                <w:rFonts w:ascii="Arial" w:hAnsi="Arial" w:cs="Arial"/>
                <w:sz w:val="20"/>
              </w:rPr>
            </w:pPr>
            <w:r w:rsidRPr="003E70A7">
              <w:rPr>
                <w:rFonts w:ascii="Arial" w:hAnsi="Arial" w:cs="Arial"/>
                <w:sz w:val="20"/>
              </w:rPr>
              <w:t>35.7. Trong quá trình đàm phán, hoàn thiện hợp đồng, các bên tham gia tiến hành hoàn thiện dự thảo hợp đồng.</w:t>
            </w:r>
          </w:p>
          <w:p w:rsidR="009C3291" w:rsidRPr="003E70A7" w:rsidRDefault="009D61A9" w:rsidP="003E70A7">
            <w:pPr>
              <w:spacing w:before="120"/>
              <w:rPr>
                <w:rFonts w:ascii="Arial" w:hAnsi="Arial" w:cs="Arial"/>
                <w:sz w:val="20"/>
                <w:lang w:val="en-US"/>
              </w:rPr>
            </w:pPr>
            <w:r w:rsidRPr="003E70A7">
              <w:rPr>
                <w:rFonts w:ascii="Arial" w:hAnsi="Arial" w:cs="Arial"/>
                <w:sz w:val="20"/>
              </w:rPr>
              <w:t>35.8. Trong quá trình đàm phán, hoàn thiện hợ</w:t>
            </w:r>
            <w:r w:rsidR="00562046" w:rsidRPr="003E70A7">
              <w:rPr>
                <w:rFonts w:ascii="Arial" w:hAnsi="Arial" w:cs="Arial"/>
                <w:sz w:val="20"/>
              </w:rPr>
              <w:t xml:space="preserve">p </w:t>
            </w:r>
            <w:r w:rsidR="00562046" w:rsidRPr="003E70A7">
              <w:rPr>
                <w:rFonts w:ascii="Arial" w:hAnsi="Arial" w:cs="Arial"/>
                <w:sz w:val="20"/>
                <w:lang w:val="en-US"/>
              </w:rPr>
              <w:t>đ</w:t>
            </w:r>
            <w:r w:rsidRPr="003E70A7">
              <w:rPr>
                <w:rFonts w:ascii="Arial" w:hAnsi="Arial" w:cs="Arial"/>
                <w:sz w:val="20"/>
              </w:rPr>
              <w:t>ồng và trước thời điểm ký kết hợ</w:t>
            </w:r>
            <w:r w:rsidR="003179D6" w:rsidRPr="003E70A7">
              <w:rPr>
                <w:rFonts w:ascii="Arial" w:hAnsi="Arial" w:cs="Arial"/>
                <w:sz w:val="20"/>
              </w:rPr>
              <w:t xml:space="preserve">p </w:t>
            </w:r>
            <w:r w:rsidR="003179D6" w:rsidRPr="003E70A7">
              <w:rPr>
                <w:rFonts w:ascii="Arial" w:hAnsi="Arial" w:cs="Arial"/>
                <w:sz w:val="20"/>
                <w:lang w:val="en-US"/>
              </w:rPr>
              <w:t>đ</w:t>
            </w:r>
            <w:r w:rsidRPr="003E70A7">
              <w:rPr>
                <w:rFonts w:ascii="Arial" w:hAnsi="Arial" w:cs="Arial"/>
                <w:sz w:val="20"/>
              </w:rPr>
              <w:t>ồng, nhà đầu tư nộp bảo lãnh của ngân hàng thương mại theo quy định của pháp luật về tổ chức tín dụng với giá trị bảo lãnh tối thiể</w:t>
            </w:r>
            <w:r w:rsidR="0036114A" w:rsidRPr="003E70A7">
              <w:rPr>
                <w:rFonts w:ascii="Arial" w:hAnsi="Arial" w:cs="Arial"/>
                <w:sz w:val="20"/>
              </w:rPr>
              <w:t>u b</w:t>
            </w:r>
            <w:r w:rsidR="0036114A" w:rsidRPr="003E70A7">
              <w:rPr>
                <w:rFonts w:ascii="Arial" w:hAnsi="Arial" w:cs="Arial"/>
                <w:sz w:val="20"/>
                <w:lang w:val="en-US"/>
              </w:rPr>
              <w:t>ằ</w:t>
            </w:r>
            <w:r w:rsidRPr="003E70A7">
              <w:rPr>
                <w:rFonts w:ascii="Arial" w:hAnsi="Arial" w:cs="Arial"/>
                <w:sz w:val="20"/>
              </w:rPr>
              <w:t>ng giá trị công trình BT tại quyết định phê duyệt dự toán công trình BT; bảo đảm bảo lãnh của ngân hàng có hiệ</w:t>
            </w:r>
            <w:r w:rsidR="00B1750A" w:rsidRPr="003E70A7">
              <w:rPr>
                <w:rFonts w:ascii="Arial" w:hAnsi="Arial" w:cs="Arial"/>
                <w:sz w:val="20"/>
              </w:rPr>
              <w:t xml:space="preserve">u </w:t>
            </w:r>
            <w:r w:rsidR="00B1750A" w:rsidRPr="003E70A7">
              <w:rPr>
                <w:rFonts w:ascii="Arial" w:hAnsi="Arial" w:cs="Arial"/>
                <w:sz w:val="20"/>
                <w:lang w:val="en-US"/>
              </w:rPr>
              <w:t>lực</w:t>
            </w:r>
            <w:r w:rsidRPr="003E70A7">
              <w:rPr>
                <w:rFonts w:ascii="Arial" w:hAnsi="Arial" w:cs="Arial"/>
                <w:sz w:val="20"/>
              </w:rPr>
              <w:t xml:space="preserve"> tại thời điểm hợp đồng dự án BT có hiệu lực theo cam kết quy định tại khoản 6 Điều 10, </w:t>
            </w:r>
            <w:r w:rsidRPr="003E70A7">
              <w:rPr>
                <w:rFonts w:ascii="Arial" w:hAnsi="Arial" w:cs="Arial"/>
                <w:sz w:val="20"/>
              </w:rPr>
              <w:lastRenderedPageBreak/>
              <w:t>khoản 6 Điều 13, điểm d khoản 4 Điều 16 của Nghị định số 257/2025/NĐ-CP (</w:t>
            </w:r>
            <w:r w:rsidR="00822EB4" w:rsidRPr="003E70A7">
              <w:rPr>
                <w:rFonts w:ascii="Arial" w:hAnsi="Arial" w:cs="Arial"/>
                <w:sz w:val="20"/>
                <w:lang w:val="en-US"/>
              </w:rPr>
              <w:t>á</w:t>
            </w:r>
            <w:r w:rsidRPr="003E70A7">
              <w:rPr>
                <w:rFonts w:ascii="Arial" w:hAnsi="Arial" w:cs="Arial"/>
                <w:sz w:val="20"/>
              </w:rPr>
              <w:t>p dụng đối với dự án BT thanh toán bằng quỹ đất áp dụng phương thức thanh toán quy định tại khoản 4 hoặc khoản 5 Điều 16 của Nghị định số 257/2025/NĐ-CP).</w:t>
            </w:r>
          </w:p>
        </w:tc>
      </w:tr>
      <w:tr w:rsidR="00A835A5" w:rsidRPr="003E70A7">
        <w:tblPrEx>
          <w:tblCellMar>
            <w:top w:w="0" w:type="dxa"/>
            <w:left w:w="0" w:type="dxa"/>
            <w:bottom w:w="0" w:type="dxa"/>
            <w:right w:w="0" w:type="dxa"/>
          </w:tblCellMar>
        </w:tblPrEx>
        <w:tc>
          <w:tcPr>
            <w:tcW w:w="1240" w:type="pct"/>
            <w:shd w:val="clear" w:color="auto" w:fill="auto"/>
          </w:tcPr>
          <w:p w:rsidR="00A835A5" w:rsidRPr="003E70A7" w:rsidRDefault="00A835A5" w:rsidP="003E70A7">
            <w:pPr>
              <w:spacing w:before="120"/>
              <w:rPr>
                <w:rFonts w:ascii="Arial" w:hAnsi="Arial" w:cs="Arial"/>
                <w:b/>
                <w:sz w:val="20"/>
              </w:rPr>
            </w:pPr>
            <w:r w:rsidRPr="003E70A7">
              <w:rPr>
                <w:rFonts w:ascii="Arial" w:hAnsi="Arial" w:cs="Arial"/>
                <w:b/>
                <w:sz w:val="20"/>
              </w:rPr>
              <w:lastRenderedPageBreak/>
              <w:t>36. Ký kết hợp đồng</w:t>
            </w:r>
          </w:p>
        </w:tc>
        <w:tc>
          <w:tcPr>
            <w:tcW w:w="3760" w:type="pct"/>
            <w:shd w:val="clear" w:color="auto" w:fill="auto"/>
            <w:vAlign w:val="bottom"/>
          </w:tcPr>
          <w:p w:rsidR="00A835A5" w:rsidRPr="003E70A7" w:rsidRDefault="00A835A5" w:rsidP="003E70A7">
            <w:pPr>
              <w:spacing w:before="120"/>
              <w:rPr>
                <w:rFonts w:ascii="Arial" w:hAnsi="Arial" w:cs="Arial"/>
                <w:sz w:val="20"/>
              </w:rPr>
            </w:pPr>
            <w:r w:rsidRPr="003E70A7">
              <w:rPr>
                <w:rFonts w:ascii="Arial" w:hAnsi="Arial" w:cs="Arial"/>
                <w:sz w:val="20"/>
              </w:rPr>
              <w:t>36.1. Hợp đồng được ký kế</w:t>
            </w:r>
            <w:r w:rsidR="00427CDB" w:rsidRPr="003E70A7">
              <w:rPr>
                <w:rFonts w:ascii="Arial" w:hAnsi="Arial" w:cs="Arial"/>
                <w:sz w:val="20"/>
              </w:rPr>
              <w:t>t tr</w:t>
            </w:r>
            <w:r w:rsidR="00427CDB" w:rsidRPr="003E70A7">
              <w:rPr>
                <w:rFonts w:ascii="Arial" w:hAnsi="Arial" w:cs="Arial"/>
                <w:sz w:val="20"/>
                <w:lang w:val="en-US"/>
              </w:rPr>
              <w:t>ê</w:t>
            </w:r>
            <w:r w:rsidRPr="003E70A7">
              <w:rPr>
                <w:rFonts w:ascii="Arial" w:hAnsi="Arial" w:cs="Arial"/>
                <w:sz w:val="20"/>
              </w:rPr>
              <w:t>n cơ sở quyết định phê duyệt kết quả lựa chọn nhà đầu tư, kết quả đàm phán hợp đồng, HSDT còn hiệu lực, thông tin năng lực của nhà đầu tư đã được cập nhật tại thời điểm ký kết và HSMT. Đối với hợp đồng BT thanh toán bằng ngân sách nhà nước, trường hợp giá trị thanh toán bằng ngân sách nhà nước do nhà đầu tư trúng thầu đề xuất cao hơn dự toán công trình BT được phê duyệt thì hợp đồ</w:t>
            </w:r>
            <w:r w:rsidR="009E4B50" w:rsidRPr="003E70A7">
              <w:rPr>
                <w:rFonts w:ascii="Arial" w:hAnsi="Arial" w:cs="Arial"/>
                <w:sz w:val="20"/>
              </w:rPr>
              <w:t xml:space="preserve">ng BT </w:t>
            </w:r>
            <w:r w:rsidR="009E4B50" w:rsidRPr="003E70A7">
              <w:rPr>
                <w:rFonts w:ascii="Arial" w:hAnsi="Arial" w:cs="Arial"/>
                <w:sz w:val="20"/>
                <w:lang w:val="en-US"/>
              </w:rPr>
              <w:t>đ</w:t>
            </w:r>
            <w:r w:rsidRPr="003E70A7">
              <w:rPr>
                <w:rFonts w:ascii="Arial" w:hAnsi="Arial" w:cs="Arial"/>
                <w:sz w:val="20"/>
              </w:rPr>
              <w:t>ược thanh toán trên cơ sở dự toán được phê duyệt, trường hợp giá trị</w:t>
            </w:r>
            <w:r w:rsidR="00E51542" w:rsidRPr="003E70A7">
              <w:rPr>
                <w:rFonts w:ascii="Arial" w:hAnsi="Arial" w:cs="Arial"/>
                <w:sz w:val="20"/>
              </w:rPr>
              <w:t xml:space="preserve"> thanh toán b</w:t>
            </w:r>
            <w:r w:rsidR="00E51542" w:rsidRPr="003E70A7">
              <w:rPr>
                <w:rFonts w:ascii="Arial" w:hAnsi="Arial" w:cs="Arial"/>
                <w:sz w:val="20"/>
                <w:lang w:val="en-US"/>
              </w:rPr>
              <w:t>ằ</w:t>
            </w:r>
            <w:r w:rsidRPr="003E70A7">
              <w:rPr>
                <w:rFonts w:ascii="Arial" w:hAnsi="Arial" w:cs="Arial"/>
                <w:sz w:val="20"/>
              </w:rPr>
              <w:t>ng ngân sách nhà nước do nhà đầu tư trúng thầu đề xuất thấp hơn dự toán công trình BT được ph</w:t>
            </w:r>
            <w:r w:rsidR="00EA7CD1" w:rsidRPr="003E70A7">
              <w:rPr>
                <w:rFonts w:ascii="Arial" w:hAnsi="Arial" w:cs="Arial"/>
                <w:sz w:val="20"/>
                <w:lang w:val="en-US"/>
              </w:rPr>
              <w:t>ê</w:t>
            </w:r>
            <w:r w:rsidRPr="003E70A7">
              <w:rPr>
                <w:rFonts w:ascii="Arial" w:hAnsi="Arial" w:cs="Arial"/>
                <w:sz w:val="20"/>
              </w:rPr>
              <w:t xml:space="preserve"> duyệt thì hợp đồng BT đượ</w:t>
            </w:r>
            <w:r w:rsidR="004D6B32" w:rsidRPr="003E70A7">
              <w:rPr>
                <w:rFonts w:ascii="Arial" w:hAnsi="Arial" w:cs="Arial"/>
                <w:sz w:val="20"/>
              </w:rPr>
              <w:t>c thanh toán tr</w:t>
            </w:r>
            <w:r w:rsidR="004D6B32" w:rsidRPr="003E70A7">
              <w:rPr>
                <w:rFonts w:ascii="Arial" w:hAnsi="Arial" w:cs="Arial"/>
                <w:sz w:val="20"/>
                <w:lang w:val="en-US"/>
              </w:rPr>
              <w:t>ê</w:t>
            </w:r>
            <w:r w:rsidRPr="003E70A7">
              <w:rPr>
                <w:rFonts w:ascii="Arial" w:hAnsi="Arial" w:cs="Arial"/>
                <w:sz w:val="20"/>
              </w:rPr>
              <w:t>n cơ sở dự toán được phê duyệt nhưng không vượt quá giá trị thanh toán b</w:t>
            </w:r>
            <w:r w:rsidR="00B13648" w:rsidRPr="003E70A7">
              <w:rPr>
                <w:rFonts w:ascii="Arial" w:hAnsi="Arial" w:cs="Arial"/>
                <w:sz w:val="20"/>
                <w:lang w:val="en-US"/>
              </w:rPr>
              <w:t>ằ</w:t>
            </w:r>
            <w:r w:rsidRPr="003E70A7">
              <w:rPr>
                <w:rFonts w:ascii="Arial" w:hAnsi="Arial" w:cs="Arial"/>
                <w:sz w:val="20"/>
              </w:rPr>
              <w:t>ng ngân sách nhà nước mà nhà đầ</w:t>
            </w:r>
            <w:r w:rsidR="00A577DC" w:rsidRPr="003E70A7">
              <w:rPr>
                <w:rFonts w:ascii="Arial" w:hAnsi="Arial" w:cs="Arial"/>
                <w:sz w:val="20"/>
              </w:rPr>
              <w:t xml:space="preserve">u tư </w:t>
            </w:r>
            <w:r w:rsidR="00A577DC" w:rsidRPr="003E70A7">
              <w:rPr>
                <w:rFonts w:ascii="Arial" w:hAnsi="Arial" w:cs="Arial"/>
                <w:sz w:val="20"/>
                <w:lang w:val="en-US"/>
              </w:rPr>
              <w:t>đ</w:t>
            </w:r>
            <w:r w:rsidRPr="003E70A7">
              <w:rPr>
                <w:rFonts w:ascii="Arial" w:hAnsi="Arial" w:cs="Arial"/>
                <w:sz w:val="20"/>
              </w:rPr>
              <w:t>ã đề xuất.</w:t>
            </w:r>
          </w:p>
          <w:p w:rsidR="00A835A5" w:rsidRPr="003E70A7" w:rsidRDefault="00A835A5" w:rsidP="003E70A7">
            <w:pPr>
              <w:spacing w:before="120"/>
              <w:rPr>
                <w:rFonts w:ascii="Arial" w:hAnsi="Arial" w:cs="Arial"/>
                <w:sz w:val="20"/>
              </w:rPr>
            </w:pPr>
            <w:r w:rsidRPr="003E70A7">
              <w:rPr>
                <w:rFonts w:ascii="Arial" w:hAnsi="Arial" w:cs="Arial"/>
                <w:sz w:val="20"/>
              </w:rPr>
              <w:t xml:space="preserve">36.2. Nhà đầu tư, doanh nghiệp dự án </w:t>
            </w:r>
            <w:r w:rsidR="00551696" w:rsidRPr="003E70A7">
              <w:rPr>
                <w:rFonts w:ascii="Arial" w:hAnsi="Arial" w:cs="Arial"/>
                <w:sz w:val="20"/>
              </w:rPr>
              <w:t xml:space="preserve">PPP </w:t>
            </w:r>
            <w:r w:rsidRPr="003E70A7">
              <w:rPr>
                <w:rFonts w:ascii="Arial" w:hAnsi="Arial" w:cs="Arial"/>
                <w:sz w:val="20"/>
              </w:rPr>
              <w:t>hợp thành một bên và cùng ký vào hợp đồng với cơ quan ký kết hợp đồng.</w:t>
            </w:r>
          </w:p>
          <w:p w:rsidR="00A835A5" w:rsidRPr="003E70A7" w:rsidRDefault="00A835A5" w:rsidP="003E70A7">
            <w:pPr>
              <w:spacing w:before="120"/>
              <w:rPr>
                <w:rFonts w:ascii="Arial" w:hAnsi="Arial" w:cs="Arial"/>
                <w:sz w:val="20"/>
              </w:rPr>
            </w:pPr>
            <w:r w:rsidRPr="003E70A7">
              <w:rPr>
                <w:rFonts w:ascii="Arial" w:hAnsi="Arial" w:cs="Arial"/>
                <w:sz w:val="20"/>
              </w:rPr>
              <w:t>36.3. Đối với nhà đầu tư liên danh, tất cả thành viên liên danh phải trực tiếp ký, đóng dấu (nếu có) vào hợp đồng.</w:t>
            </w:r>
          </w:p>
        </w:tc>
      </w:tr>
      <w:tr w:rsidR="00A835A5" w:rsidRPr="003E70A7">
        <w:tblPrEx>
          <w:tblCellMar>
            <w:top w:w="0" w:type="dxa"/>
            <w:left w:w="0" w:type="dxa"/>
            <w:bottom w:w="0" w:type="dxa"/>
            <w:right w:w="0" w:type="dxa"/>
          </w:tblCellMar>
        </w:tblPrEx>
        <w:tc>
          <w:tcPr>
            <w:tcW w:w="1240" w:type="pct"/>
            <w:shd w:val="clear" w:color="auto" w:fill="auto"/>
          </w:tcPr>
          <w:p w:rsidR="00A835A5" w:rsidRPr="003E70A7" w:rsidRDefault="00A835A5" w:rsidP="003E70A7">
            <w:pPr>
              <w:spacing w:before="120"/>
              <w:rPr>
                <w:rFonts w:ascii="Arial" w:hAnsi="Arial" w:cs="Arial"/>
                <w:b/>
                <w:sz w:val="20"/>
                <w:lang w:val="en-US"/>
              </w:rPr>
            </w:pPr>
            <w:r w:rsidRPr="003E70A7">
              <w:rPr>
                <w:rFonts w:ascii="Arial" w:hAnsi="Arial" w:cs="Arial"/>
                <w:b/>
                <w:sz w:val="20"/>
              </w:rPr>
              <w:t>37. Bảo đảm</w:t>
            </w:r>
            <w:r w:rsidR="002E15AC" w:rsidRPr="003E70A7">
              <w:rPr>
                <w:rFonts w:ascii="Arial" w:hAnsi="Arial" w:cs="Arial"/>
                <w:b/>
                <w:sz w:val="20"/>
                <w:lang w:val="en-US"/>
              </w:rPr>
              <w:t xml:space="preserve"> </w:t>
            </w:r>
            <w:r w:rsidR="002E15AC" w:rsidRPr="003E70A7">
              <w:rPr>
                <w:rFonts w:ascii="Arial" w:hAnsi="Arial" w:cs="Arial"/>
                <w:b/>
                <w:sz w:val="20"/>
              </w:rPr>
              <w:t>thực hiện hợp đồng</w:t>
            </w:r>
          </w:p>
        </w:tc>
        <w:tc>
          <w:tcPr>
            <w:tcW w:w="3760" w:type="pct"/>
            <w:shd w:val="clear" w:color="auto" w:fill="auto"/>
          </w:tcPr>
          <w:p w:rsidR="005D1E79" w:rsidRPr="003E70A7" w:rsidRDefault="00A835A5" w:rsidP="003E70A7">
            <w:pPr>
              <w:spacing w:before="120"/>
              <w:rPr>
                <w:rFonts w:ascii="Arial" w:hAnsi="Arial" w:cs="Arial"/>
                <w:sz w:val="20"/>
              </w:rPr>
            </w:pPr>
            <w:r w:rsidRPr="003E70A7">
              <w:rPr>
                <w:rFonts w:ascii="Arial" w:hAnsi="Arial" w:cs="Arial"/>
                <w:sz w:val="20"/>
              </w:rPr>
              <w:t>37.1. Trước thời điểm hợp đồng có hiệu lực, nhà đầu tư phải</w:t>
            </w:r>
            <w:r w:rsidR="005D1E79" w:rsidRPr="003E70A7">
              <w:rPr>
                <w:rFonts w:ascii="Arial" w:hAnsi="Arial" w:cs="Arial"/>
                <w:sz w:val="20"/>
                <w:lang w:val="en-US"/>
              </w:rPr>
              <w:t xml:space="preserve"> </w:t>
            </w:r>
            <w:r w:rsidR="005D1E79" w:rsidRPr="003E70A7">
              <w:rPr>
                <w:rFonts w:ascii="Arial" w:hAnsi="Arial" w:cs="Arial"/>
                <w:sz w:val="20"/>
              </w:rPr>
              <w:t xml:space="preserve">thực hiện biện pháp bảo đảm thực hiện hợp đồng theo quy định tại </w:t>
            </w:r>
            <w:r w:rsidR="005D1E79" w:rsidRPr="003E70A7">
              <w:rPr>
                <w:rFonts w:ascii="Arial" w:hAnsi="Arial" w:cs="Arial"/>
                <w:b/>
                <w:sz w:val="20"/>
              </w:rPr>
              <w:t>BDL</w:t>
            </w:r>
            <w:r w:rsidR="005D1E79" w:rsidRPr="003E70A7">
              <w:rPr>
                <w:rFonts w:ascii="Arial" w:hAnsi="Arial" w:cs="Arial"/>
                <w:sz w:val="20"/>
              </w:rPr>
              <w:t>.</w:t>
            </w:r>
          </w:p>
          <w:p w:rsidR="005D1E79" w:rsidRPr="003E70A7" w:rsidRDefault="005D1E79" w:rsidP="003E70A7">
            <w:pPr>
              <w:spacing w:before="120"/>
              <w:rPr>
                <w:rFonts w:ascii="Arial" w:hAnsi="Arial" w:cs="Arial"/>
                <w:sz w:val="20"/>
              </w:rPr>
            </w:pPr>
            <w:r w:rsidRPr="003E70A7">
              <w:rPr>
                <w:rFonts w:ascii="Arial" w:hAnsi="Arial" w:cs="Arial"/>
                <w:sz w:val="20"/>
              </w:rPr>
              <w:t xml:space="preserve">37.2. Thời hạn hoàn trả bảo đảm thực hiện hợp đồng theo quy định tại </w:t>
            </w:r>
            <w:r w:rsidRPr="003E70A7">
              <w:rPr>
                <w:rFonts w:ascii="Arial" w:hAnsi="Arial" w:cs="Arial"/>
                <w:b/>
                <w:sz w:val="20"/>
              </w:rPr>
              <w:t>BDL</w:t>
            </w:r>
            <w:r w:rsidRPr="003E70A7">
              <w:rPr>
                <w:rFonts w:ascii="Arial" w:hAnsi="Arial" w:cs="Arial"/>
                <w:sz w:val="20"/>
              </w:rPr>
              <w:t>.</w:t>
            </w:r>
          </w:p>
          <w:p w:rsidR="005D1E79" w:rsidRPr="003E70A7" w:rsidRDefault="005D1E79" w:rsidP="003E70A7">
            <w:pPr>
              <w:spacing w:before="120"/>
              <w:rPr>
                <w:rFonts w:ascii="Arial" w:hAnsi="Arial" w:cs="Arial"/>
                <w:sz w:val="20"/>
              </w:rPr>
            </w:pPr>
            <w:r w:rsidRPr="003E70A7">
              <w:rPr>
                <w:rFonts w:ascii="Arial" w:hAnsi="Arial" w:cs="Arial"/>
                <w:sz w:val="20"/>
              </w:rPr>
              <w:t>37.3. Nhà đầu tư không được hoàn trả bảo đảm thực hiện hợp đồng trong trường hợp sau đây:</w:t>
            </w:r>
          </w:p>
          <w:p w:rsidR="005D1E79" w:rsidRPr="003E70A7" w:rsidRDefault="005D1E79" w:rsidP="003E70A7">
            <w:pPr>
              <w:spacing w:before="120"/>
              <w:rPr>
                <w:rFonts w:ascii="Arial" w:hAnsi="Arial" w:cs="Arial"/>
                <w:sz w:val="20"/>
              </w:rPr>
            </w:pPr>
            <w:r w:rsidRPr="003E70A7">
              <w:rPr>
                <w:rFonts w:ascii="Arial" w:hAnsi="Arial" w:cs="Arial"/>
                <w:sz w:val="20"/>
              </w:rPr>
              <w:t>a) Từ chối thực hiện hợp đồng sau khi ký kết hợ</w:t>
            </w:r>
            <w:r w:rsidR="006E0D3C" w:rsidRPr="003E70A7">
              <w:rPr>
                <w:rFonts w:ascii="Arial" w:hAnsi="Arial" w:cs="Arial"/>
                <w:sz w:val="20"/>
              </w:rPr>
              <w:t>p đ</w:t>
            </w:r>
            <w:r w:rsidR="006E0D3C" w:rsidRPr="003E70A7">
              <w:rPr>
                <w:rFonts w:ascii="Arial" w:hAnsi="Arial" w:cs="Arial"/>
                <w:sz w:val="20"/>
                <w:lang w:val="en-US"/>
              </w:rPr>
              <w:t>ồ</w:t>
            </w:r>
            <w:r w:rsidRPr="003E70A7">
              <w:rPr>
                <w:rFonts w:ascii="Arial" w:hAnsi="Arial" w:cs="Arial"/>
                <w:sz w:val="20"/>
              </w:rPr>
              <w:t>ng;</w:t>
            </w:r>
          </w:p>
          <w:p w:rsidR="005D1E79" w:rsidRPr="003E70A7" w:rsidRDefault="005D1E79" w:rsidP="003E70A7">
            <w:pPr>
              <w:spacing w:before="120"/>
              <w:rPr>
                <w:rFonts w:ascii="Arial" w:hAnsi="Arial" w:cs="Arial"/>
                <w:sz w:val="20"/>
              </w:rPr>
            </w:pPr>
            <w:r w:rsidRPr="003E70A7">
              <w:rPr>
                <w:rFonts w:ascii="Arial" w:hAnsi="Arial" w:cs="Arial"/>
                <w:sz w:val="20"/>
              </w:rPr>
              <w:t>b) Vi phạm thỏa thuận trong hợp đồng dẫn đến chấm dứt hợp đ</w:t>
            </w:r>
            <w:r w:rsidR="00641230" w:rsidRPr="003E70A7">
              <w:rPr>
                <w:rFonts w:ascii="Arial" w:hAnsi="Arial" w:cs="Arial"/>
                <w:sz w:val="20"/>
                <w:lang w:val="en-US"/>
              </w:rPr>
              <w:t>ồ</w:t>
            </w:r>
            <w:r w:rsidRPr="003E70A7">
              <w:rPr>
                <w:rFonts w:ascii="Arial" w:hAnsi="Arial" w:cs="Arial"/>
                <w:sz w:val="20"/>
              </w:rPr>
              <w:t xml:space="preserve">ng trước thời hạn theo quy định tại điểm d khoản 2 Điều 52 của Luật </w:t>
            </w:r>
            <w:r w:rsidR="00AA1C28" w:rsidRPr="003E70A7">
              <w:rPr>
                <w:rFonts w:ascii="Arial" w:hAnsi="Arial" w:cs="Arial"/>
                <w:sz w:val="20"/>
              </w:rPr>
              <w:t>PPP</w:t>
            </w:r>
            <w:r w:rsidRPr="003E70A7">
              <w:rPr>
                <w:rFonts w:ascii="Arial" w:hAnsi="Arial" w:cs="Arial"/>
                <w:sz w:val="20"/>
              </w:rPr>
              <w:t>.</w:t>
            </w:r>
          </w:p>
          <w:p w:rsidR="00A835A5" w:rsidRPr="003E70A7" w:rsidRDefault="005D1E79" w:rsidP="003E70A7">
            <w:pPr>
              <w:spacing w:before="120"/>
              <w:rPr>
                <w:rFonts w:ascii="Arial" w:hAnsi="Arial" w:cs="Arial"/>
                <w:sz w:val="20"/>
                <w:lang w:val="en-US"/>
              </w:rPr>
            </w:pPr>
            <w:r w:rsidRPr="003E70A7">
              <w:rPr>
                <w:rFonts w:ascii="Arial" w:hAnsi="Arial" w:cs="Arial"/>
                <w:sz w:val="20"/>
              </w:rPr>
              <w:t>c) Không gia hạn hiệu lực của bảo đảm thực hiện hợp đồng trong trường hợp cần kéo dài thời gian xây dựng công trình, h</w:t>
            </w:r>
            <w:r w:rsidR="00D15128" w:rsidRPr="003E70A7">
              <w:rPr>
                <w:rFonts w:ascii="Arial" w:hAnsi="Arial" w:cs="Arial"/>
                <w:sz w:val="20"/>
                <w:lang w:val="en-US"/>
              </w:rPr>
              <w:t>ệ</w:t>
            </w:r>
            <w:r w:rsidRPr="003E70A7">
              <w:rPr>
                <w:rFonts w:ascii="Arial" w:hAnsi="Arial" w:cs="Arial"/>
                <w:sz w:val="20"/>
              </w:rPr>
              <w:t xml:space="preserve"> thống cơ sở hạ tầng.</w:t>
            </w:r>
          </w:p>
        </w:tc>
      </w:tr>
      <w:tr w:rsidR="000D0F55" w:rsidRPr="003E70A7">
        <w:tblPrEx>
          <w:tblCellMar>
            <w:top w:w="0" w:type="dxa"/>
            <w:left w:w="0" w:type="dxa"/>
            <w:bottom w:w="0" w:type="dxa"/>
            <w:right w:w="0" w:type="dxa"/>
          </w:tblCellMar>
        </w:tblPrEx>
        <w:tc>
          <w:tcPr>
            <w:tcW w:w="1240" w:type="pct"/>
            <w:shd w:val="clear" w:color="auto" w:fill="auto"/>
          </w:tcPr>
          <w:p w:rsidR="000D0F55" w:rsidRPr="003E70A7" w:rsidRDefault="000D0F55" w:rsidP="003E70A7">
            <w:pPr>
              <w:spacing w:before="120"/>
              <w:rPr>
                <w:rFonts w:ascii="Arial" w:hAnsi="Arial" w:cs="Arial"/>
                <w:b/>
                <w:sz w:val="20"/>
              </w:rPr>
            </w:pPr>
            <w:r w:rsidRPr="003E70A7">
              <w:rPr>
                <w:rFonts w:ascii="Arial" w:hAnsi="Arial" w:cs="Arial"/>
                <w:b/>
                <w:sz w:val="20"/>
              </w:rPr>
              <w:t>3</w:t>
            </w:r>
            <w:r w:rsidR="00A42442" w:rsidRPr="003E70A7">
              <w:rPr>
                <w:rFonts w:ascii="Arial" w:hAnsi="Arial" w:cs="Arial"/>
                <w:b/>
                <w:sz w:val="20"/>
                <w:lang w:val="en-US"/>
              </w:rPr>
              <w:t>8</w:t>
            </w:r>
            <w:r w:rsidRPr="003E70A7">
              <w:rPr>
                <w:rFonts w:ascii="Arial" w:hAnsi="Arial" w:cs="Arial"/>
                <w:b/>
                <w:sz w:val="20"/>
              </w:rPr>
              <w:t>. Giả</w:t>
            </w:r>
            <w:r w:rsidR="00882B7B" w:rsidRPr="003E70A7">
              <w:rPr>
                <w:rFonts w:ascii="Arial" w:hAnsi="Arial" w:cs="Arial"/>
                <w:b/>
                <w:sz w:val="20"/>
                <w:lang w:val="en-US"/>
              </w:rPr>
              <w:t>i</w:t>
            </w:r>
            <w:r w:rsidRPr="003E70A7">
              <w:rPr>
                <w:rFonts w:ascii="Arial" w:hAnsi="Arial" w:cs="Arial"/>
                <w:b/>
                <w:sz w:val="20"/>
              </w:rPr>
              <w:t xml:space="preserve"> quyết kiến nghị trong lựa chọn nhà đầu tư</w:t>
            </w:r>
          </w:p>
        </w:tc>
        <w:tc>
          <w:tcPr>
            <w:tcW w:w="3760" w:type="pct"/>
            <w:shd w:val="clear" w:color="auto" w:fill="auto"/>
            <w:vAlign w:val="bottom"/>
          </w:tcPr>
          <w:p w:rsidR="000D0F55" w:rsidRPr="003E70A7" w:rsidRDefault="000D0F55" w:rsidP="003E70A7">
            <w:pPr>
              <w:spacing w:before="120"/>
              <w:rPr>
                <w:rFonts w:ascii="Arial" w:hAnsi="Arial" w:cs="Arial"/>
                <w:sz w:val="20"/>
              </w:rPr>
            </w:pPr>
            <w:r w:rsidRPr="003E70A7">
              <w:rPr>
                <w:rFonts w:ascii="Arial" w:hAnsi="Arial" w:cs="Arial"/>
                <w:sz w:val="20"/>
              </w:rPr>
              <w:t>38.1. Khi thấy quyền và lợi ích hợp pháp của mình bị ảnh hưởng, nhà đầu tư có quy</w:t>
            </w:r>
            <w:r w:rsidR="00146494" w:rsidRPr="003E70A7">
              <w:rPr>
                <w:rFonts w:ascii="Arial" w:hAnsi="Arial" w:cs="Arial"/>
                <w:sz w:val="20"/>
                <w:lang w:val="en-US"/>
              </w:rPr>
              <w:t>ề</w:t>
            </w:r>
            <w:r w:rsidRPr="003E70A7">
              <w:rPr>
                <w:rFonts w:ascii="Arial" w:hAnsi="Arial" w:cs="Arial"/>
                <w:sz w:val="20"/>
              </w:rPr>
              <w:t>n gửi đơn kiến nghị về</w:t>
            </w:r>
            <w:r w:rsidR="00B91663" w:rsidRPr="003E70A7">
              <w:rPr>
                <w:rFonts w:ascii="Arial" w:hAnsi="Arial" w:cs="Arial"/>
                <w:sz w:val="20"/>
              </w:rPr>
              <w:t xml:space="preserve"> các v</w:t>
            </w:r>
            <w:r w:rsidR="00B91663" w:rsidRPr="003E70A7">
              <w:rPr>
                <w:rFonts w:ascii="Arial" w:hAnsi="Arial" w:cs="Arial"/>
                <w:sz w:val="20"/>
                <w:lang w:val="en-US"/>
              </w:rPr>
              <w:t>ấ</w:t>
            </w:r>
            <w:r w:rsidRPr="003E70A7">
              <w:rPr>
                <w:rFonts w:ascii="Arial" w:hAnsi="Arial" w:cs="Arial"/>
                <w:sz w:val="20"/>
              </w:rPr>
              <w:t xml:space="preserve">n đề trong quá trình lựa chọn nhà đầu tư, kết quả lựa chọn nhà đầu tư đến bên mời thầu, cơ quan có thẩm quyền, Hội đồng giải quyết kiến nghị theo địa chỉ quy định tại </w:t>
            </w:r>
            <w:r w:rsidRPr="003E70A7">
              <w:rPr>
                <w:rFonts w:ascii="Arial" w:hAnsi="Arial" w:cs="Arial"/>
                <w:b/>
                <w:sz w:val="20"/>
              </w:rPr>
              <w:t>BDL</w:t>
            </w:r>
            <w:r w:rsidRPr="003E70A7">
              <w:rPr>
                <w:rFonts w:ascii="Arial" w:hAnsi="Arial" w:cs="Arial"/>
                <w:sz w:val="20"/>
              </w:rPr>
              <w:t xml:space="preserve">. Việc giải quyết kiến nghị trong lựa chọn nhà đầu tư được thực hiện theo quy định tại Điều 95 Luật </w:t>
            </w:r>
            <w:r w:rsidR="001E6F28" w:rsidRPr="003E70A7">
              <w:rPr>
                <w:rFonts w:ascii="Arial" w:hAnsi="Arial" w:cs="Arial"/>
                <w:sz w:val="20"/>
              </w:rPr>
              <w:t xml:space="preserve">PPP </w:t>
            </w:r>
            <w:r w:rsidRPr="003E70A7">
              <w:rPr>
                <w:rFonts w:ascii="Arial" w:hAnsi="Arial" w:cs="Arial"/>
                <w:sz w:val="20"/>
              </w:rPr>
              <w:t>và các Điều 59, 60 và 61 Nghị định số 243/2025/NĐ-CP.</w:t>
            </w:r>
          </w:p>
          <w:p w:rsidR="000D0F55" w:rsidRPr="003E70A7" w:rsidRDefault="000D0F55" w:rsidP="003E70A7">
            <w:pPr>
              <w:spacing w:before="120"/>
              <w:rPr>
                <w:rFonts w:ascii="Arial" w:hAnsi="Arial" w:cs="Arial"/>
                <w:sz w:val="20"/>
              </w:rPr>
            </w:pPr>
            <w:r w:rsidRPr="003E70A7">
              <w:rPr>
                <w:rFonts w:ascii="Arial" w:hAnsi="Arial" w:cs="Arial"/>
                <w:sz w:val="20"/>
              </w:rPr>
              <w:t>38.2. Cơ quan giải quyết kiến nghị đăng tải kết quả giải quyết kiến nghị trong lựa chọn nhà đầu tư lên Hệ</w:t>
            </w:r>
            <w:r w:rsidR="008771A4" w:rsidRPr="003E70A7">
              <w:rPr>
                <w:rFonts w:ascii="Arial" w:hAnsi="Arial" w:cs="Arial"/>
                <w:sz w:val="20"/>
              </w:rPr>
              <w:t xml:space="preserve"> th</w:t>
            </w:r>
            <w:r w:rsidR="008771A4" w:rsidRPr="003E70A7">
              <w:rPr>
                <w:rFonts w:ascii="Arial" w:hAnsi="Arial" w:cs="Arial"/>
                <w:sz w:val="20"/>
                <w:lang w:val="en-US"/>
              </w:rPr>
              <w:t>ố</w:t>
            </w:r>
            <w:r w:rsidRPr="003E70A7">
              <w:rPr>
                <w:rFonts w:ascii="Arial" w:hAnsi="Arial" w:cs="Arial"/>
                <w:sz w:val="20"/>
              </w:rPr>
              <w:t>ng.</w:t>
            </w:r>
          </w:p>
        </w:tc>
      </w:tr>
      <w:tr w:rsidR="000D0F55" w:rsidRPr="003E70A7">
        <w:tblPrEx>
          <w:tblCellMar>
            <w:top w:w="0" w:type="dxa"/>
            <w:left w:w="0" w:type="dxa"/>
            <w:bottom w:w="0" w:type="dxa"/>
            <w:right w:w="0" w:type="dxa"/>
          </w:tblCellMar>
        </w:tblPrEx>
        <w:tc>
          <w:tcPr>
            <w:tcW w:w="1240" w:type="pct"/>
            <w:shd w:val="clear" w:color="auto" w:fill="auto"/>
          </w:tcPr>
          <w:p w:rsidR="000D0F55" w:rsidRPr="003E70A7" w:rsidRDefault="000D0F55" w:rsidP="003E70A7">
            <w:pPr>
              <w:spacing w:before="120"/>
              <w:rPr>
                <w:rFonts w:ascii="Arial" w:hAnsi="Arial" w:cs="Arial"/>
                <w:b/>
                <w:sz w:val="20"/>
              </w:rPr>
            </w:pPr>
            <w:r w:rsidRPr="003E70A7">
              <w:rPr>
                <w:rFonts w:ascii="Arial" w:hAnsi="Arial" w:cs="Arial"/>
                <w:b/>
                <w:sz w:val="20"/>
              </w:rPr>
              <w:t xml:space="preserve">39. Xử lý vi phạm trong đầu tư theo phương thức </w:t>
            </w:r>
            <w:r w:rsidR="00831821" w:rsidRPr="003E70A7">
              <w:rPr>
                <w:rFonts w:ascii="Arial" w:hAnsi="Arial" w:cs="Arial"/>
                <w:b/>
                <w:sz w:val="20"/>
              </w:rPr>
              <w:t>PPP</w:t>
            </w:r>
          </w:p>
        </w:tc>
        <w:tc>
          <w:tcPr>
            <w:tcW w:w="3760" w:type="pct"/>
            <w:shd w:val="clear" w:color="auto" w:fill="auto"/>
            <w:vAlign w:val="bottom"/>
          </w:tcPr>
          <w:p w:rsidR="000D0F55" w:rsidRPr="003E70A7" w:rsidRDefault="000D0F55" w:rsidP="003E70A7">
            <w:pPr>
              <w:spacing w:before="120"/>
              <w:rPr>
                <w:rFonts w:ascii="Arial" w:hAnsi="Arial" w:cs="Arial"/>
                <w:sz w:val="20"/>
              </w:rPr>
            </w:pPr>
            <w:r w:rsidRPr="003E70A7">
              <w:rPr>
                <w:rFonts w:ascii="Arial" w:hAnsi="Arial" w:cs="Arial"/>
                <w:sz w:val="20"/>
              </w:rPr>
              <w:t>39.1. Tổ chức, cá nhân vi phạm pháp luật về đầu tư theo phương thức PPP và quy định khác của pháp luật có liên quan thì tùy theo tính chất, mức độ vi phạm mà bị xử lý kỷ luật, xử phạt vi phạm hành chính hoặc bị truy cứu trách nhiệm hình sự; trường hợp hành vi vi phạm pháp luật về đầu tư theo phương thức PPP gây thiệt hại đến lợi ích của Nhà nước, quyền và lợi ích hợp pháp của tổ chức, cá nhân thì phải bồi thường thiệt hại theo quy định của pháp luật.</w:t>
            </w:r>
          </w:p>
          <w:p w:rsidR="000D0F55" w:rsidRPr="003E70A7" w:rsidRDefault="000D0F55" w:rsidP="003E70A7">
            <w:pPr>
              <w:spacing w:before="120"/>
              <w:rPr>
                <w:rFonts w:ascii="Arial" w:hAnsi="Arial" w:cs="Arial"/>
                <w:sz w:val="20"/>
              </w:rPr>
            </w:pPr>
            <w:r w:rsidRPr="003E70A7">
              <w:rPr>
                <w:rFonts w:ascii="Arial" w:hAnsi="Arial" w:cs="Arial"/>
                <w:sz w:val="20"/>
              </w:rPr>
              <w:t>39.2. Ngoài việc bị xử lý theo quy định tại Mục 39.1 CDNĐT, tùy theo tính chất, mức độ vi phạm, tổ</w:t>
            </w:r>
            <w:r w:rsidR="0045119F" w:rsidRPr="003E70A7">
              <w:rPr>
                <w:rFonts w:ascii="Arial" w:hAnsi="Arial" w:cs="Arial"/>
                <w:sz w:val="20"/>
              </w:rPr>
              <w:t xml:space="preserve"> </w:t>
            </w:r>
            <w:r w:rsidR="0045119F" w:rsidRPr="003E70A7">
              <w:rPr>
                <w:rFonts w:ascii="Arial" w:hAnsi="Arial" w:cs="Arial"/>
                <w:sz w:val="20"/>
                <w:lang w:val="en-US"/>
              </w:rPr>
              <w:t>c</w:t>
            </w:r>
            <w:r w:rsidRPr="003E70A7">
              <w:rPr>
                <w:rFonts w:ascii="Arial" w:hAnsi="Arial" w:cs="Arial"/>
                <w:sz w:val="20"/>
              </w:rPr>
              <w:t xml:space="preserve">hức, cá nhân, bao gồm cả cá nhân thuộc </w:t>
            </w:r>
            <w:r w:rsidRPr="003E70A7">
              <w:rPr>
                <w:rFonts w:ascii="Arial" w:hAnsi="Arial" w:cs="Arial"/>
                <w:sz w:val="20"/>
              </w:rPr>
              <w:lastRenderedPageBreak/>
              <w:t>bên m</w:t>
            </w:r>
            <w:r w:rsidR="00C4284A" w:rsidRPr="003E70A7">
              <w:rPr>
                <w:rFonts w:ascii="Arial" w:hAnsi="Arial" w:cs="Arial"/>
                <w:sz w:val="20"/>
                <w:lang w:val="en-US"/>
              </w:rPr>
              <w:t>ờ</w:t>
            </w:r>
            <w:r w:rsidRPr="003E70A7">
              <w:rPr>
                <w:rFonts w:ascii="Arial" w:hAnsi="Arial" w:cs="Arial"/>
                <w:sz w:val="20"/>
              </w:rPr>
              <w:t>i th</w:t>
            </w:r>
            <w:r w:rsidR="00C4284A" w:rsidRPr="003E70A7">
              <w:rPr>
                <w:rFonts w:ascii="Arial" w:hAnsi="Arial" w:cs="Arial"/>
                <w:sz w:val="20"/>
                <w:lang w:val="en-US"/>
              </w:rPr>
              <w:t>ầ</w:t>
            </w:r>
            <w:r w:rsidRPr="003E70A7">
              <w:rPr>
                <w:rFonts w:ascii="Arial" w:hAnsi="Arial" w:cs="Arial"/>
                <w:sz w:val="20"/>
              </w:rPr>
              <w:t xml:space="preserve">u, tổ chuyên gia, đơn vị thẩm định lựa chọn nhà đầu tư vi phạm pháp luật về đầu tư theo phương thức </w:t>
            </w:r>
            <w:r w:rsidR="007C7A28" w:rsidRPr="003E70A7">
              <w:rPr>
                <w:rFonts w:ascii="Arial" w:hAnsi="Arial" w:cs="Arial"/>
                <w:sz w:val="20"/>
              </w:rPr>
              <w:t xml:space="preserve">PPP </w:t>
            </w:r>
            <w:r w:rsidRPr="003E70A7">
              <w:rPr>
                <w:rFonts w:ascii="Arial" w:hAnsi="Arial" w:cs="Arial"/>
                <w:sz w:val="20"/>
              </w:rPr>
              <w:t>còn bị</w:t>
            </w:r>
            <w:r w:rsidR="00892844" w:rsidRPr="003E70A7">
              <w:rPr>
                <w:rFonts w:ascii="Arial" w:hAnsi="Arial" w:cs="Arial"/>
                <w:sz w:val="20"/>
              </w:rPr>
              <w:t xml:space="preserve"> c</w:t>
            </w:r>
            <w:r w:rsidR="00892844" w:rsidRPr="003E70A7">
              <w:rPr>
                <w:rFonts w:ascii="Arial" w:hAnsi="Arial" w:cs="Arial"/>
                <w:sz w:val="20"/>
                <w:lang w:val="en-US"/>
              </w:rPr>
              <w:t>ấ</w:t>
            </w:r>
            <w:r w:rsidRPr="003E70A7">
              <w:rPr>
                <w:rFonts w:ascii="Arial" w:hAnsi="Arial" w:cs="Arial"/>
                <w:sz w:val="20"/>
              </w:rPr>
              <w:t xml:space="preserve">m tham gia hoạt động đầu tư theo phương thức </w:t>
            </w:r>
            <w:r w:rsidR="00341EBB" w:rsidRPr="003E70A7">
              <w:rPr>
                <w:rFonts w:ascii="Arial" w:hAnsi="Arial" w:cs="Arial"/>
                <w:sz w:val="20"/>
              </w:rPr>
              <w:t xml:space="preserve">PPP </w:t>
            </w:r>
            <w:r w:rsidR="008A327F">
              <w:rPr>
                <w:rFonts w:ascii="Arial" w:hAnsi="Arial" w:cs="Arial"/>
                <w:sz w:val="20"/>
              </w:rPr>
              <w:t xml:space="preserve">và đưa vào danh sách </w:t>
            </w:r>
            <w:r w:rsidRPr="003E70A7">
              <w:rPr>
                <w:rFonts w:ascii="Arial" w:hAnsi="Arial" w:cs="Arial"/>
                <w:sz w:val="20"/>
              </w:rPr>
              <w:t>các nhà đầu tư vi phạm trên Hệ thống trong thời hiệu là 10</w:t>
            </w:r>
            <w:r w:rsidR="008F6701" w:rsidRPr="003E70A7">
              <w:rPr>
                <w:rFonts w:ascii="Arial" w:hAnsi="Arial" w:cs="Arial"/>
                <w:sz w:val="20"/>
              </w:rPr>
              <w:t xml:space="preserve"> n</w:t>
            </w:r>
            <w:r w:rsidR="008F6701" w:rsidRPr="003E70A7">
              <w:rPr>
                <w:rFonts w:ascii="Arial" w:hAnsi="Arial" w:cs="Arial"/>
                <w:sz w:val="20"/>
                <w:lang w:val="en-US"/>
              </w:rPr>
              <w:t>ă</w:t>
            </w:r>
            <w:r w:rsidRPr="003E70A7">
              <w:rPr>
                <w:rFonts w:ascii="Arial" w:hAnsi="Arial" w:cs="Arial"/>
                <w:sz w:val="20"/>
              </w:rPr>
              <w:t>m tính từ ngày xảy ra hành vi vi phạm, cụ thể:</w:t>
            </w:r>
          </w:p>
          <w:p w:rsidR="000D0F55" w:rsidRPr="003E70A7" w:rsidRDefault="000D0F55" w:rsidP="003E70A7">
            <w:pPr>
              <w:spacing w:before="120"/>
              <w:rPr>
                <w:rFonts w:ascii="Arial" w:hAnsi="Arial" w:cs="Arial"/>
                <w:sz w:val="20"/>
              </w:rPr>
            </w:pPr>
            <w:r w:rsidRPr="003E70A7">
              <w:rPr>
                <w:rFonts w:ascii="Arial" w:hAnsi="Arial" w:cs="Arial"/>
                <w:sz w:val="20"/>
              </w:rPr>
              <w:t>a) Từ 06 tháng đến 01 năm đối với một trong các hành vi vi phạm khoản 4 và khoản 5 Điều 10 của Luật PPP;</w:t>
            </w:r>
          </w:p>
          <w:p w:rsidR="000D0F55" w:rsidRPr="003E70A7" w:rsidRDefault="000D0F55" w:rsidP="003E70A7">
            <w:pPr>
              <w:spacing w:before="120"/>
              <w:rPr>
                <w:rFonts w:ascii="Arial" w:hAnsi="Arial" w:cs="Arial"/>
                <w:sz w:val="20"/>
              </w:rPr>
            </w:pPr>
            <w:r w:rsidRPr="003E70A7">
              <w:rPr>
                <w:rFonts w:ascii="Arial" w:hAnsi="Arial" w:cs="Arial"/>
                <w:sz w:val="20"/>
              </w:rPr>
              <w:t xml:space="preserve">b) Từ 01 năm đến 03 năm đối với một trong các hành vi vi phạm khoản 7, 8 và 12 Điều </w:t>
            </w:r>
            <w:r w:rsidR="00306063" w:rsidRPr="003E70A7">
              <w:rPr>
                <w:rFonts w:ascii="Arial" w:hAnsi="Arial" w:cs="Arial"/>
                <w:sz w:val="20"/>
                <w:lang w:val="en-US"/>
              </w:rPr>
              <w:t>10</w:t>
            </w:r>
            <w:r w:rsidRPr="003E70A7">
              <w:rPr>
                <w:rFonts w:ascii="Arial" w:hAnsi="Arial" w:cs="Arial"/>
                <w:sz w:val="20"/>
              </w:rPr>
              <w:t xml:space="preserve"> của Luật PPP;</w:t>
            </w:r>
          </w:p>
          <w:p w:rsidR="000D0F55" w:rsidRPr="003E70A7" w:rsidRDefault="000D0F55" w:rsidP="003E70A7">
            <w:pPr>
              <w:spacing w:before="120"/>
              <w:rPr>
                <w:rFonts w:ascii="Arial" w:hAnsi="Arial" w:cs="Arial"/>
                <w:sz w:val="20"/>
                <w:lang w:val="en-US"/>
              </w:rPr>
            </w:pPr>
            <w:r w:rsidRPr="003E70A7">
              <w:rPr>
                <w:rFonts w:ascii="Arial" w:hAnsi="Arial" w:cs="Arial"/>
                <w:sz w:val="20"/>
              </w:rPr>
              <w:t>c) Từ 03 năm đến 05 năm đối với mộ</w:t>
            </w:r>
            <w:r w:rsidR="00121231" w:rsidRPr="003E70A7">
              <w:rPr>
                <w:rFonts w:ascii="Arial" w:hAnsi="Arial" w:cs="Arial"/>
                <w:sz w:val="20"/>
              </w:rPr>
              <w:t>t trong các hành vi vi ph</w:t>
            </w:r>
            <w:r w:rsidR="00121231" w:rsidRPr="003E70A7">
              <w:rPr>
                <w:rFonts w:ascii="Arial" w:hAnsi="Arial" w:cs="Arial"/>
                <w:sz w:val="20"/>
                <w:lang w:val="en-US"/>
              </w:rPr>
              <w:t>ạ</w:t>
            </w:r>
            <w:r w:rsidRPr="003E70A7">
              <w:rPr>
                <w:rFonts w:ascii="Arial" w:hAnsi="Arial" w:cs="Arial"/>
                <w:sz w:val="20"/>
              </w:rPr>
              <w:t xml:space="preserve">m các khoản 3, 6, 9, 10 và 11 Điều 10 của Luật </w:t>
            </w:r>
            <w:r w:rsidR="00F20F60" w:rsidRPr="003E70A7">
              <w:rPr>
                <w:rFonts w:ascii="Arial" w:hAnsi="Arial" w:cs="Arial"/>
                <w:sz w:val="20"/>
              </w:rPr>
              <w:t>PPP</w:t>
            </w:r>
            <w:r w:rsidRPr="003E70A7">
              <w:rPr>
                <w:rFonts w:ascii="Arial" w:hAnsi="Arial" w:cs="Arial"/>
                <w:sz w:val="20"/>
              </w:rPr>
              <w:t>.</w:t>
            </w:r>
          </w:p>
          <w:p w:rsidR="00BF3637" w:rsidRPr="003E70A7" w:rsidRDefault="00BF3637" w:rsidP="003E70A7">
            <w:pPr>
              <w:spacing w:before="120"/>
              <w:rPr>
                <w:rFonts w:ascii="Arial" w:hAnsi="Arial" w:cs="Arial"/>
                <w:sz w:val="20"/>
              </w:rPr>
            </w:pPr>
            <w:r w:rsidRPr="003E70A7">
              <w:rPr>
                <w:rFonts w:ascii="Arial" w:hAnsi="Arial" w:cs="Arial"/>
                <w:sz w:val="20"/>
              </w:rPr>
              <w:t xml:space="preserve">39.3. Đối với nhà đầu tư liên danh, việc cấm tham gia hoạt động đầu tư theo phương thức </w:t>
            </w:r>
            <w:r w:rsidR="003703EB" w:rsidRPr="003E70A7">
              <w:rPr>
                <w:rFonts w:ascii="Arial" w:hAnsi="Arial" w:cs="Arial"/>
                <w:sz w:val="20"/>
              </w:rPr>
              <w:t xml:space="preserve">PPP </w:t>
            </w:r>
            <w:r w:rsidRPr="003E70A7">
              <w:rPr>
                <w:rFonts w:ascii="Arial" w:hAnsi="Arial" w:cs="Arial"/>
                <w:sz w:val="20"/>
              </w:rPr>
              <w:t>theo quy định tại Mục 39.2 CDNĐT áp dụng như sau:</w:t>
            </w:r>
          </w:p>
          <w:p w:rsidR="00BF3637" w:rsidRPr="003E70A7" w:rsidRDefault="00BF3637" w:rsidP="003E70A7">
            <w:pPr>
              <w:spacing w:before="120"/>
              <w:rPr>
                <w:rFonts w:ascii="Arial" w:hAnsi="Arial" w:cs="Arial"/>
                <w:sz w:val="20"/>
              </w:rPr>
            </w:pPr>
            <w:r w:rsidRPr="003E70A7">
              <w:rPr>
                <w:rFonts w:ascii="Arial" w:hAnsi="Arial" w:cs="Arial"/>
                <w:sz w:val="20"/>
              </w:rPr>
              <w:t>a) Chỉ cấm tham gia hoạt động đối với thành viên liên danh có hành vi vi phạm thuộc trường hợp quy định tại các khoản 4, 5, 7,</w:t>
            </w:r>
            <w:r w:rsidR="008A327F">
              <w:rPr>
                <w:rFonts w:ascii="Arial" w:hAnsi="Arial" w:cs="Arial"/>
                <w:sz w:val="20"/>
                <w:lang w:val="en-US"/>
              </w:rPr>
              <w:t xml:space="preserve"> </w:t>
            </w:r>
            <w:r w:rsidRPr="003E70A7">
              <w:rPr>
                <w:rFonts w:ascii="Arial" w:hAnsi="Arial" w:cs="Arial"/>
                <w:sz w:val="20"/>
              </w:rPr>
              <w:t xml:space="preserve">11 và 12 Điều </w:t>
            </w:r>
            <w:r w:rsidR="004A46B1" w:rsidRPr="003E70A7">
              <w:rPr>
                <w:rFonts w:ascii="Arial" w:hAnsi="Arial" w:cs="Arial"/>
                <w:sz w:val="20"/>
                <w:lang w:val="en-US"/>
              </w:rPr>
              <w:t>10</w:t>
            </w:r>
            <w:r w:rsidR="006E3B80" w:rsidRPr="003E70A7">
              <w:rPr>
                <w:rFonts w:ascii="Arial" w:hAnsi="Arial" w:cs="Arial"/>
                <w:sz w:val="20"/>
                <w:lang w:val="en-US"/>
              </w:rPr>
              <w:t xml:space="preserve"> </w:t>
            </w:r>
            <w:r w:rsidRPr="003E70A7">
              <w:rPr>
                <w:rFonts w:ascii="Arial" w:hAnsi="Arial" w:cs="Arial"/>
                <w:sz w:val="20"/>
              </w:rPr>
              <w:t>của Luật PPP;</w:t>
            </w:r>
          </w:p>
          <w:p w:rsidR="00BF3637" w:rsidRPr="003E70A7" w:rsidRDefault="00BF3637" w:rsidP="003E70A7">
            <w:pPr>
              <w:spacing w:before="120"/>
              <w:rPr>
                <w:rFonts w:ascii="Arial" w:hAnsi="Arial" w:cs="Arial"/>
                <w:sz w:val="20"/>
              </w:rPr>
            </w:pPr>
            <w:r w:rsidRPr="003E70A7">
              <w:rPr>
                <w:rFonts w:ascii="Arial" w:hAnsi="Arial" w:cs="Arial"/>
                <w:sz w:val="20"/>
              </w:rPr>
              <w:t>b) Cấm tham gia với tất cả thành vi</w:t>
            </w:r>
            <w:r w:rsidR="00EE706D" w:rsidRPr="003E70A7">
              <w:rPr>
                <w:rFonts w:ascii="Arial" w:hAnsi="Arial" w:cs="Arial"/>
                <w:sz w:val="20"/>
                <w:lang w:val="en-US"/>
              </w:rPr>
              <w:t>ê</w:t>
            </w:r>
            <w:r w:rsidRPr="003E70A7">
              <w:rPr>
                <w:rFonts w:ascii="Arial" w:hAnsi="Arial" w:cs="Arial"/>
                <w:sz w:val="20"/>
              </w:rPr>
              <w:t>n liên danh khi một hoặc một số thành vi</w:t>
            </w:r>
            <w:r w:rsidR="00203677" w:rsidRPr="003E70A7">
              <w:rPr>
                <w:rFonts w:ascii="Arial" w:hAnsi="Arial" w:cs="Arial"/>
                <w:sz w:val="20"/>
                <w:lang w:val="en-US"/>
              </w:rPr>
              <w:t>ê</w:t>
            </w:r>
            <w:r w:rsidRPr="003E70A7">
              <w:rPr>
                <w:rFonts w:ascii="Arial" w:hAnsi="Arial" w:cs="Arial"/>
                <w:sz w:val="20"/>
              </w:rPr>
              <w:t>n có hành vi vi phạm không thuộc trường hợp quy định tại điểm a khoản này.</w:t>
            </w:r>
          </w:p>
          <w:p w:rsidR="00BF3637" w:rsidRPr="003E70A7" w:rsidRDefault="00BF3637" w:rsidP="003E70A7">
            <w:pPr>
              <w:spacing w:before="120"/>
              <w:rPr>
                <w:rFonts w:ascii="Arial" w:hAnsi="Arial" w:cs="Arial"/>
                <w:sz w:val="20"/>
              </w:rPr>
            </w:pPr>
            <w:r w:rsidRPr="003E70A7">
              <w:rPr>
                <w:rFonts w:ascii="Arial" w:hAnsi="Arial" w:cs="Arial"/>
                <w:sz w:val="20"/>
              </w:rPr>
              <w:t>39.4. Công khai xử lý vi phạm:</w:t>
            </w:r>
          </w:p>
          <w:p w:rsidR="00BF3637" w:rsidRPr="003E70A7" w:rsidRDefault="00BF3637" w:rsidP="003E70A7">
            <w:pPr>
              <w:spacing w:before="120"/>
              <w:rPr>
                <w:rFonts w:ascii="Arial" w:hAnsi="Arial" w:cs="Arial"/>
                <w:sz w:val="20"/>
              </w:rPr>
            </w:pPr>
            <w:r w:rsidRPr="003E70A7">
              <w:rPr>
                <w:rFonts w:ascii="Arial" w:hAnsi="Arial" w:cs="Arial"/>
                <w:sz w:val="20"/>
              </w:rPr>
              <w:t>a) Quyết định xử lý vi phạm được gửi cho tổ chức, cá nhân bị xử lý và các cơ quan, tổ chức liên quan;</w:t>
            </w:r>
          </w:p>
          <w:p w:rsidR="00BF3637" w:rsidRPr="003E70A7" w:rsidRDefault="00BF3637" w:rsidP="003E70A7">
            <w:pPr>
              <w:spacing w:before="120"/>
              <w:rPr>
                <w:rFonts w:ascii="Arial" w:hAnsi="Arial" w:cs="Arial"/>
                <w:sz w:val="20"/>
                <w:lang w:val="en-US"/>
              </w:rPr>
            </w:pPr>
            <w:r w:rsidRPr="003E70A7">
              <w:rPr>
                <w:rFonts w:ascii="Arial" w:hAnsi="Arial" w:cs="Arial"/>
                <w:sz w:val="20"/>
              </w:rPr>
              <w:t>b) Quyết định xử lý vi phạm được cơ quan xử lý vi phạm</w:t>
            </w:r>
            <w:r w:rsidR="000A04E3" w:rsidRPr="003E70A7">
              <w:rPr>
                <w:rFonts w:ascii="Arial" w:hAnsi="Arial" w:cs="Arial"/>
                <w:sz w:val="20"/>
                <w:lang w:val="en-US"/>
              </w:rPr>
              <w:t xml:space="preserve"> </w:t>
            </w:r>
            <w:r w:rsidRPr="003E70A7">
              <w:rPr>
                <w:rFonts w:ascii="Arial" w:hAnsi="Arial" w:cs="Arial"/>
                <w:sz w:val="20"/>
              </w:rPr>
              <w:t>đăng tải l</w:t>
            </w:r>
            <w:r w:rsidR="000D2C12" w:rsidRPr="003E70A7">
              <w:rPr>
                <w:rFonts w:ascii="Arial" w:hAnsi="Arial" w:cs="Arial"/>
                <w:sz w:val="20"/>
              </w:rPr>
              <w:t>ê</w:t>
            </w:r>
            <w:r w:rsidRPr="003E70A7">
              <w:rPr>
                <w:rFonts w:ascii="Arial" w:hAnsi="Arial" w:cs="Arial"/>
                <w:sz w:val="20"/>
              </w:rPr>
              <w:t>n Hệ</w:t>
            </w:r>
            <w:r w:rsidR="007A5F75" w:rsidRPr="003E70A7">
              <w:rPr>
                <w:rFonts w:ascii="Arial" w:hAnsi="Arial" w:cs="Arial"/>
                <w:sz w:val="20"/>
              </w:rPr>
              <w:t xml:space="preserve"> th</w:t>
            </w:r>
            <w:r w:rsidR="007A5F75" w:rsidRPr="003E70A7">
              <w:rPr>
                <w:rFonts w:ascii="Arial" w:hAnsi="Arial" w:cs="Arial"/>
                <w:sz w:val="20"/>
                <w:lang w:val="en-US"/>
              </w:rPr>
              <w:t>ố</w:t>
            </w:r>
            <w:r w:rsidRPr="003E70A7">
              <w:rPr>
                <w:rFonts w:ascii="Arial" w:hAnsi="Arial" w:cs="Arial"/>
                <w:sz w:val="20"/>
              </w:rPr>
              <w:t>ng.</w:t>
            </w:r>
          </w:p>
        </w:tc>
      </w:tr>
    </w:tbl>
    <w:p w:rsidR="00FF5429" w:rsidRDefault="00FF5429" w:rsidP="003E70A7">
      <w:pPr>
        <w:spacing w:before="120"/>
        <w:jc w:val="center"/>
        <w:rPr>
          <w:rFonts w:ascii="Arial" w:hAnsi="Arial" w:cs="Arial"/>
          <w:b/>
          <w:sz w:val="20"/>
          <w:lang w:val="en-US"/>
        </w:rPr>
      </w:pPr>
    </w:p>
    <w:p w:rsidR="002955D7" w:rsidRPr="003E70A7" w:rsidRDefault="00012FCC" w:rsidP="003E70A7">
      <w:pPr>
        <w:spacing w:before="120"/>
        <w:jc w:val="center"/>
        <w:rPr>
          <w:rFonts w:ascii="Arial" w:hAnsi="Arial" w:cs="Arial"/>
          <w:b/>
          <w:sz w:val="20"/>
        </w:rPr>
      </w:pPr>
      <w:r w:rsidRPr="003E70A7">
        <w:rPr>
          <w:rFonts w:ascii="Arial" w:hAnsi="Arial" w:cs="Arial"/>
          <w:b/>
          <w:sz w:val="20"/>
        </w:rPr>
        <w:t>CHƯƠNG II. BẢNG DỮ LIỆU ĐẤU THẦU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778"/>
        <w:gridCol w:w="6868"/>
      </w:tblGrid>
      <w:tr w:rsidR="002955D7" w:rsidRPr="003E70A7">
        <w:tblPrEx>
          <w:tblCellMar>
            <w:top w:w="0" w:type="dxa"/>
            <w:left w:w="0" w:type="dxa"/>
            <w:bottom w:w="0" w:type="dxa"/>
            <w:right w:w="0" w:type="dxa"/>
          </w:tblCellMar>
        </w:tblPrEx>
        <w:tc>
          <w:tcPr>
            <w:tcW w:w="1028" w:type="pct"/>
            <w:shd w:val="clear" w:color="auto" w:fill="auto"/>
          </w:tcPr>
          <w:p w:rsidR="002955D7" w:rsidRPr="003E70A7" w:rsidRDefault="002955D7" w:rsidP="003E70A7">
            <w:pPr>
              <w:spacing w:before="120"/>
              <w:jc w:val="center"/>
              <w:rPr>
                <w:rFonts w:ascii="Arial" w:hAnsi="Arial" w:cs="Arial"/>
                <w:b/>
                <w:sz w:val="20"/>
              </w:rPr>
            </w:pPr>
            <w:r w:rsidRPr="003E70A7">
              <w:rPr>
                <w:rFonts w:ascii="Arial" w:hAnsi="Arial" w:cs="Arial"/>
                <w:b/>
                <w:sz w:val="20"/>
              </w:rPr>
              <w:t>CDNĐT 1.1</w:t>
            </w:r>
          </w:p>
        </w:tc>
        <w:tc>
          <w:tcPr>
            <w:tcW w:w="3972" w:type="pct"/>
            <w:shd w:val="clear" w:color="auto" w:fill="auto"/>
            <w:vAlign w:val="bottom"/>
          </w:tcPr>
          <w:p w:rsidR="002955D7" w:rsidRPr="003E70A7" w:rsidRDefault="002955D7" w:rsidP="003E70A7">
            <w:pPr>
              <w:spacing w:before="120"/>
              <w:rPr>
                <w:rFonts w:ascii="Arial" w:hAnsi="Arial" w:cs="Arial"/>
                <w:sz w:val="20"/>
              </w:rPr>
            </w:pPr>
            <w:r w:rsidRPr="003E70A7">
              <w:rPr>
                <w:rFonts w:ascii="Arial" w:hAnsi="Arial" w:cs="Arial"/>
                <w:sz w:val="20"/>
              </w:rPr>
              <w:t>Tên và địa chỉ của Bên mời thầu:</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Tên Bên mời thầu:</w:t>
            </w:r>
            <w:r w:rsidR="00A2678F" w:rsidRPr="003E70A7">
              <w:rPr>
                <w:rFonts w:ascii="Arial" w:hAnsi="Arial" w:cs="Arial"/>
                <w:sz w:val="20"/>
              </w:rPr>
              <w:t xml:space="preserve"> </w:t>
            </w:r>
            <w:r w:rsidR="00B110CC" w:rsidRPr="003E70A7">
              <w:rPr>
                <w:rFonts w:ascii="Arial" w:hAnsi="Arial" w:cs="Arial"/>
                <w:sz w:val="20"/>
                <w:lang w:val="en-US"/>
              </w:rPr>
              <w:t xml:space="preserve">_________ </w:t>
            </w:r>
            <w:r w:rsidRPr="003E70A7">
              <w:rPr>
                <w:rFonts w:ascii="Arial" w:hAnsi="Arial" w:cs="Arial"/>
                <w:i/>
                <w:sz w:val="20"/>
              </w:rPr>
              <w:t>[</w:t>
            </w:r>
            <w:r w:rsidR="009C33A4" w:rsidRPr="003E70A7">
              <w:rPr>
                <w:rFonts w:ascii="Arial" w:hAnsi="Arial" w:cs="Arial"/>
                <w:i/>
                <w:sz w:val="20"/>
                <w:lang w:val="en-US"/>
              </w:rPr>
              <w:t>g</w:t>
            </w:r>
            <w:r w:rsidRPr="003E70A7">
              <w:rPr>
                <w:rFonts w:ascii="Arial" w:hAnsi="Arial" w:cs="Arial"/>
                <w:i/>
                <w:sz w:val="20"/>
              </w:rPr>
              <w:t>hi tên bên mời thầu]</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 xml:space="preserve">Đại diện: </w:t>
            </w:r>
            <w:r w:rsidR="00A17A1D" w:rsidRPr="003E70A7">
              <w:rPr>
                <w:rFonts w:ascii="Arial" w:hAnsi="Arial" w:cs="Arial"/>
                <w:sz w:val="20"/>
                <w:lang w:val="en-US"/>
              </w:rPr>
              <w:t xml:space="preserve">_________ </w:t>
            </w:r>
            <w:r w:rsidRPr="003E70A7">
              <w:rPr>
                <w:rFonts w:ascii="Arial" w:hAnsi="Arial" w:cs="Arial"/>
                <w:i/>
                <w:sz w:val="20"/>
              </w:rPr>
              <w:t>[ghi tên đ</w:t>
            </w:r>
            <w:r w:rsidR="007209AC" w:rsidRPr="003E70A7">
              <w:rPr>
                <w:rFonts w:ascii="Arial" w:hAnsi="Arial" w:cs="Arial"/>
                <w:i/>
                <w:sz w:val="20"/>
                <w:lang w:val="en-US"/>
              </w:rPr>
              <w:t>ầ</w:t>
            </w:r>
            <w:r w:rsidRPr="003E70A7">
              <w:rPr>
                <w:rFonts w:ascii="Arial" w:hAnsi="Arial" w:cs="Arial"/>
                <w:i/>
                <w:sz w:val="20"/>
              </w:rPr>
              <w:t>y đủ của người đại diện]</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002677BD" w:rsidRPr="003E70A7">
              <w:rPr>
                <w:rFonts w:ascii="Arial" w:hAnsi="Arial" w:cs="Arial"/>
                <w:sz w:val="20"/>
              </w:rPr>
              <w:t>S</w:t>
            </w:r>
            <w:r w:rsidR="002677BD" w:rsidRPr="003E70A7">
              <w:rPr>
                <w:rFonts w:ascii="Arial" w:hAnsi="Arial" w:cs="Arial"/>
                <w:sz w:val="20"/>
                <w:lang w:val="en-US"/>
              </w:rPr>
              <w:t>ố</w:t>
            </w:r>
            <w:r w:rsidR="005A07CB" w:rsidRPr="003E70A7">
              <w:rPr>
                <w:rFonts w:ascii="Arial" w:hAnsi="Arial" w:cs="Arial"/>
                <w:sz w:val="20"/>
              </w:rPr>
              <w:t xml:space="preserve"> nhà/s</w:t>
            </w:r>
            <w:r w:rsidR="005A07CB" w:rsidRPr="003E70A7">
              <w:rPr>
                <w:rFonts w:ascii="Arial" w:hAnsi="Arial" w:cs="Arial"/>
                <w:sz w:val="20"/>
                <w:lang w:val="en-US"/>
              </w:rPr>
              <w:t xml:space="preserve">ố </w:t>
            </w:r>
            <w:r w:rsidRPr="003E70A7">
              <w:rPr>
                <w:rFonts w:ascii="Arial" w:hAnsi="Arial" w:cs="Arial"/>
                <w:sz w:val="20"/>
              </w:rPr>
              <w:t>t</w:t>
            </w:r>
            <w:r w:rsidR="005A07CB" w:rsidRPr="003E70A7">
              <w:rPr>
                <w:rFonts w:ascii="Arial" w:hAnsi="Arial" w:cs="Arial"/>
                <w:sz w:val="20"/>
                <w:lang w:val="en-US"/>
              </w:rPr>
              <w:t>ầ</w:t>
            </w:r>
            <w:r w:rsidRPr="003E70A7">
              <w:rPr>
                <w:rFonts w:ascii="Arial" w:hAnsi="Arial" w:cs="Arial"/>
                <w:sz w:val="20"/>
              </w:rPr>
              <w:t>ng/s</w:t>
            </w:r>
            <w:r w:rsidR="00CA7B46" w:rsidRPr="003E70A7">
              <w:rPr>
                <w:rFonts w:ascii="Arial" w:hAnsi="Arial" w:cs="Arial"/>
                <w:sz w:val="20"/>
                <w:lang w:val="en-US"/>
              </w:rPr>
              <w:t>ố</w:t>
            </w:r>
            <w:r w:rsidRPr="003E70A7">
              <w:rPr>
                <w:rFonts w:ascii="Arial" w:hAnsi="Arial" w:cs="Arial"/>
                <w:sz w:val="20"/>
              </w:rPr>
              <w:t xml:space="preserve"> phòng:</w:t>
            </w:r>
            <w:r w:rsidR="00A2678F" w:rsidRPr="003E70A7">
              <w:rPr>
                <w:rFonts w:ascii="Arial" w:hAnsi="Arial" w:cs="Arial"/>
                <w:sz w:val="20"/>
              </w:rPr>
              <w:t xml:space="preserve"> </w:t>
            </w:r>
            <w:r w:rsidR="00615575">
              <w:rPr>
                <w:rFonts w:ascii="Arial" w:hAnsi="Arial" w:cs="Arial"/>
                <w:sz w:val="20"/>
                <w:lang w:val="en-US"/>
              </w:rPr>
              <w:t>____</w:t>
            </w:r>
            <w:r w:rsidR="003944B8" w:rsidRPr="003E70A7">
              <w:rPr>
                <w:rFonts w:ascii="Arial" w:hAnsi="Arial" w:cs="Arial"/>
                <w:sz w:val="20"/>
                <w:lang w:val="en-US"/>
              </w:rPr>
              <w:t xml:space="preserve">_ </w:t>
            </w:r>
            <w:r w:rsidRPr="003E70A7">
              <w:rPr>
                <w:rFonts w:ascii="Arial" w:hAnsi="Arial" w:cs="Arial"/>
                <w:i/>
                <w:sz w:val="20"/>
              </w:rPr>
              <w:t>[ghi s</w:t>
            </w:r>
            <w:r w:rsidR="003944B8" w:rsidRPr="003E70A7">
              <w:rPr>
                <w:rFonts w:ascii="Arial" w:hAnsi="Arial" w:cs="Arial"/>
                <w:i/>
                <w:sz w:val="20"/>
                <w:lang w:val="en-US"/>
              </w:rPr>
              <w:t>ố</w:t>
            </w:r>
            <w:r w:rsidRPr="003E70A7">
              <w:rPr>
                <w:rFonts w:ascii="Arial" w:hAnsi="Arial" w:cs="Arial"/>
                <w:i/>
                <w:sz w:val="20"/>
              </w:rPr>
              <w:t xml:space="preserve"> nhà, số tầng, s</w:t>
            </w:r>
            <w:r w:rsidR="00586094" w:rsidRPr="003E70A7">
              <w:rPr>
                <w:rFonts w:ascii="Arial" w:hAnsi="Arial" w:cs="Arial"/>
                <w:i/>
                <w:sz w:val="20"/>
                <w:lang w:val="en-US"/>
              </w:rPr>
              <w:t>ố</w:t>
            </w:r>
            <w:r w:rsidRPr="003E70A7">
              <w:rPr>
                <w:rFonts w:ascii="Arial" w:hAnsi="Arial" w:cs="Arial"/>
                <w:i/>
                <w:sz w:val="20"/>
              </w:rPr>
              <w:t xml:space="preserve"> phòng</w:t>
            </w:r>
            <w:r w:rsidR="00586094" w:rsidRPr="003E70A7">
              <w:rPr>
                <w:rFonts w:ascii="Arial" w:hAnsi="Arial" w:cs="Arial"/>
                <w:i/>
                <w:sz w:val="20"/>
                <w:lang w:val="en-US"/>
              </w:rPr>
              <w:t xml:space="preserve"> </w:t>
            </w:r>
            <w:r w:rsidRPr="003E70A7">
              <w:rPr>
                <w:rFonts w:ascii="Arial" w:hAnsi="Arial" w:cs="Arial"/>
                <w:i/>
                <w:sz w:val="20"/>
              </w:rPr>
              <w:t>(nếu có)]</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Tên đườn</w:t>
            </w:r>
            <w:r w:rsidR="00D11638" w:rsidRPr="003E70A7">
              <w:rPr>
                <w:rFonts w:ascii="Arial" w:hAnsi="Arial" w:cs="Arial"/>
                <w:sz w:val="20"/>
                <w:lang w:val="en-US"/>
              </w:rPr>
              <w:t>g</w:t>
            </w:r>
            <w:r w:rsidRPr="003E70A7">
              <w:rPr>
                <w:rFonts w:ascii="Arial" w:hAnsi="Arial" w:cs="Arial"/>
                <w:sz w:val="20"/>
              </w:rPr>
              <w:t>, phố:</w:t>
            </w:r>
            <w:r w:rsidR="00A2678F" w:rsidRPr="003E70A7">
              <w:rPr>
                <w:rFonts w:ascii="Arial" w:hAnsi="Arial" w:cs="Arial"/>
                <w:sz w:val="20"/>
              </w:rPr>
              <w:t xml:space="preserve"> </w:t>
            </w:r>
            <w:r w:rsidR="00D11638" w:rsidRPr="003E70A7">
              <w:rPr>
                <w:rFonts w:ascii="Arial" w:hAnsi="Arial" w:cs="Arial"/>
                <w:sz w:val="20"/>
                <w:lang w:val="en-US"/>
              </w:rPr>
              <w:t xml:space="preserve">_________ </w:t>
            </w:r>
            <w:r w:rsidRPr="003E70A7">
              <w:rPr>
                <w:rFonts w:ascii="Arial" w:hAnsi="Arial" w:cs="Arial"/>
                <w:i/>
                <w:sz w:val="20"/>
              </w:rPr>
              <w:t>[ghi tên đường phố]</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Thành phố</w:t>
            </w:r>
            <w:r w:rsidRPr="003E70A7">
              <w:rPr>
                <w:rFonts w:ascii="Arial" w:hAnsi="Arial" w:cs="Arial"/>
                <w:sz w:val="20"/>
              </w:rPr>
              <w:t>:</w:t>
            </w:r>
            <w:r w:rsidR="00A2678F" w:rsidRPr="003E70A7">
              <w:rPr>
                <w:rFonts w:ascii="Arial" w:hAnsi="Arial" w:cs="Arial"/>
                <w:sz w:val="20"/>
              </w:rPr>
              <w:t xml:space="preserve"> </w:t>
            </w:r>
            <w:r w:rsidR="00002E19" w:rsidRPr="003E70A7">
              <w:rPr>
                <w:rFonts w:ascii="Arial" w:hAnsi="Arial" w:cs="Arial"/>
                <w:sz w:val="20"/>
                <w:lang w:val="en-US"/>
              </w:rPr>
              <w:t xml:space="preserve">_________ </w:t>
            </w:r>
            <w:r w:rsidRPr="003E70A7">
              <w:rPr>
                <w:rFonts w:ascii="Arial" w:hAnsi="Arial" w:cs="Arial"/>
                <w:i/>
                <w:sz w:val="20"/>
              </w:rPr>
              <w:t>[ghi tên thành phố hoặc thị</w:t>
            </w:r>
            <w:r w:rsidR="00CA008E" w:rsidRPr="003E70A7">
              <w:rPr>
                <w:rFonts w:ascii="Arial" w:hAnsi="Arial" w:cs="Arial"/>
                <w:i/>
                <w:sz w:val="20"/>
              </w:rPr>
              <w:t xml:space="preserve"> tr</w:t>
            </w:r>
            <w:r w:rsidR="00CA008E" w:rsidRPr="003E70A7">
              <w:rPr>
                <w:rFonts w:ascii="Arial" w:hAnsi="Arial" w:cs="Arial"/>
                <w:i/>
                <w:sz w:val="20"/>
                <w:lang w:val="en-US"/>
              </w:rPr>
              <w:t>ấ</w:t>
            </w:r>
            <w:r w:rsidRPr="003E70A7">
              <w:rPr>
                <w:rFonts w:ascii="Arial" w:hAnsi="Arial" w:cs="Arial"/>
                <w:i/>
                <w:sz w:val="20"/>
              </w:rPr>
              <w:t>n]</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Mã bưu điện:</w:t>
            </w:r>
            <w:r w:rsidR="00A2678F" w:rsidRPr="003E70A7">
              <w:rPr>
                <w:rFonts w:ascii="Arial" w:hAnsi="Arial" w:cs="Arial"/>
                <w:sz w:val="20"/>
              </w:rPr>
              <w:t xml:space="preserve"> </w:t>
            </w:r>
            <w:r w:rsidR="00002E19" w:rsidRPr="003E70A7">
              <w:rPr>
                <w:rFonts w:ascii="Arial" w:hAnsi="Arial" w:cs="Arial"/>
                <w:sz w:val="20"/>
                <w:lang w:val="en-US"/>
              </w:rPr>
              <w:t xml:space="preserve">_________ </w:t>
            </w:r>
            <w:r w:rsidRPr="003E70A7">
              <w:rPr>
                <w:rFonts w:ascii="Arial" w:hAnsi="Arial" w:cs="Arial"/>
                <w:i/>
                <w:sz w:val="20"/>
              </w:rPr>
              <w:t>[ghi mã bưu điện (nếu c</w:t>
            </w:r>
            <w:r w:rsidR="005C4CE3" w:rsidRPr="003E70A7">
              <w:rPr>
                <w:rFonts w:ascii="Arial" w:hAnsi="Arial" w:cs="Arial"/>
                <w:i/>
                <w:sz w:val="20"/>
                <w:lang w:val="en-US"/>
              </w:rPr>
              <w:t>ó</w:t>
            </w:r>
            <w:r w:rsidRPr="003E70A7">
              <w:rPr>
                <w:rFonts w:ascii="Arial" w:hAnsi="Arial" w:cs="Arial"/>
                <w:i/>
                <w:sz w:val="20"/>
              </w:rPr>
              <w:t>)]</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S</w:t>
            </w:r>
            <w:r w:rsidR="00F17917" w:rsidRPr="003E70A7">
              <w:rPr>
                <w:rFonts w:ascii="Arial" w:hAnsi="Arial" w:cs="Arial"/>
                <w:sz w:val="20"/>
                <w:lang w:val="en-US"/>
              </w:rPr>
              <w:t>ố</w:t>
            </w:r>
            <w:r w:rsidRPr="003E70A7">
              <w:rPr>
                <w:rFonts w:ascii="Arial" w:hAnsi="Arial" w:cs="Arial"/>
                <w:sz w:val="20"/>
              </w:rPr>
              <w:t xml:space="preserve"> điện thoại:</w:t>
            </w:r>
            <w:r w:rsidR="00A2678F" w:rsidRPr="003E70A7">
              <w:rPr>
                <w:rFonts w:ascii="Arial" w:hAnsi="Arial" w:cs="Arial"/>
                <w:sz w:val="20"/>
              </w:rPr>
              <w:t xml:space="preserve"> </w:t>
            </w:r>
            <w:r w:rsidR="00B03059" w:rsidRPr="003E70A7">
              <w:rPr>
                <w:rFonts w:ascii="Arial" w:hAnsi="Arial" w:cs="Arial"/>
                <w:sz w:val="20"/>
                <w:lang w:val="en-US"/>
              </w:rPr>
              <w:t xml:space="preserve">_________ </w:t>
            </w:r>
            <w:r w:rsidRPr="003E70A7">
              <w:rPr>
                <w:rFonts w:ascii="Arial" w:hAnsi="Arial" w:cs="Arial"/>
                <w:i/>
                <w:sz w:val="20"/>
              </w:rPr>
              <w:t>[ghi s</w:t>
            </w:r>
            <w:r w:rsidR="00DB59BD" w:rsidRPr="003E70A7">
              <w:rPr>
                <w:rFonts w:ascii="Arial" w:hAnsi="Arial" w:cs="Arial"/>
                <w:i/>
                <w:sz w:val="20"/>
                <w:lang w:val="en-US"/>
              </w:rPr>
              <w:t>ố</w:t>
            </w:r>
            <w:r w:rsidRPr="003E70A7">
              <w:rPr>
                <w:rFonts w:ascii="Arial" w:hAnsi="Arial" w:cs="Arial"/>
                <w:i/>
                <w:sz w:val="20"/>
              </w:rPr>
              <w:t xml:space="preserve"> điện thoại, g</w:t>
            </w:r>
            <w:r w:rsidR="00E90C02" w:rsidRPr="003E70A7">
              <w:rPr>
                <w:rFonts w:ascii="Arial" w:hAnsi="Arial" w:cs="Arial"/>
                <w:i/>
                <w:sz w:val="20"/>
                <w:lang w:val="en-US"/>
              </w:rPr>
              <w:t>ồ</w:t>
            </w:r>
            <w:r w:rsidRPr="003E70A7">
              <w:rPr>
                <w:rFonts w:ascii="Arial" w:hAnsi="Arial" w:cs="Arial"/>
                <w:i/>
                <w:sz w:val="20"/>
              </w:rPr>
              <w:t>m mã nước và mã</w:t>
            </w:r>
            <w:r w:rsidR="004D62C3" w:rsidRPr="003E70A7">
              <w:rPr>
                <w:rFonts w:ascii="Arial" w:hAnsi="Arial" w:cs="Arial"/>
                <w:i/>
                <w:sz w:val="20"/>
                <w:lang w:val="en-US"/>
              </w:rPr>
              <w:t xml:space="preserve"> </w:t>
            </w:r>
            <w:r w:rsidR="00A2678F" w:rsidRPr="003E70A7">
              <w:rPr>
                <w:rFonts w:ascii="Arial" w:hAnsi="Arial" w:cs="Arial"/>
                <w:i/>
                <w:sz w:val="20"/>
              </w:rPr>
              <w:t>thành phố</w:t>
            </w:r>
            <w:r w:rsidRPr="003E70A7">
              <w:rPr>
                <w:rFonts w:ascii="Arial" w:hAnsi="Arial" w:cs="Arial"/>
                <w:i/>
                <w:sz w:val="20"/>
              </w:rPr>
              <w:t>]</w:t>
            </w:r>
          </w:p>
          <w:p w:rsidR="002955D7" w:rsidRPr="003E70A7" w:rsidRDefault="002955D7" w:rsidP="003E70A7">
            <w:pPr>
              <w:spacing w:before="120"/>
              <w:rPr>
                <w:rFonts w:ascii="Arial" w:hAnsi="Arial" w:cs="Arial"/>
                <w:i/>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S</w:t>
            </w:r>
            <w:r w:rsidR="00BA5D2C" w:rsidRPr="003E70A7">
              <w:rPr>
                <w:rFonts w:ascii="Arial" w:hAnsi="Arial" w:cs="Arial"/>
                <w:sz w:val="20"/>
                <w:lang w:val="en-US"/>
              </w:rPr>
              <w:t>ố</w:t>
            </w:r>
            <w:r w:rsidRPr="003E70A7">
              <w:rPr>
                <w:rFonts w:ascii="Arial" w:hAnsi="Arial" w:cs="Arial"/>
                <w:sz w:val="20"/>
              </w:rPr>
              <w:t xml:space="preserve"> fax:</w:t>
            </w:r>
            <w:r w:rsidR="00A2678F" w:rsidRPr="003E70A7">
              <w:rPr>
                <w:rFonts w:ascii="Arial" w:hAnsi="Arial" w:cs="Arial"/>
                <w:sz w:val="20"/>
              </w:rPr>
              <w:t xml:space="preserve"> </w:t>
            </w:r>
            <w:r w:rsidR="00085322" w:rsidRPr="003E70A7">
              <w:rPr>
                <w:rFonts w:ascii="Arial" w:hAnsi="Arial" w:cs="Arial"/>
                <w:sz w:val="20"/>
                <w:lang w:val="en-US"/>
              </w:rPr>
              <w:t xml:space="preserve">_________ </w:t>
            </w:r>
            <w:r w:rsidRPr="003E70A7">
              <w:rPr>
                <w:rFonts w:ascii="Arial" w:hAnsi="Arial" w:cs="Arial"/>
                <w:i/>
                <w:sz w:val="20"/>
              </w:rPr>
              <w:t xml:space="preserve">[ghi số fax, gồm mã nước và mã </w:t>
            </w:r>
            <w:r w:rsidR="00A2678F" w:rsidRPr="003E70A7">
              <w:rPr>
                <w:rFonts w:ascii="Arial" w:hAnsi="Arial" w:cs="Arial"/>
                <w:i/>
                <w:sz w:val="20"/>
              </w:rPr>
              <w:t>thành phố</w:t>
            </w:r>
            <w:r w:rsidRPr="003E70A7">
              <w:rPr>
                <w:rFonts w:ascii="Arial" w:hAnsi="Arial" w:cs="Arial"/>
                <w:i/>
                <w:sz w:val="20"/>
              </w:rPr>
              <w:t>]</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Pr="003E70A7">
              <w:rPr>
                <w:rFonts w:ascii="Arial" w:hAnsi="Arial" w:cs="Arial"/>
                <w:sz w:val="20"/>
              </w:rPr>
              <w:t xml:space="preserve">Địa chỉ e-mail: </w:t>
            </w:r>
            <w:r w:rsidR="00FD4070" w:rsidRPr="003E70A7">
              <w:rPr>
                <w:rFonts w:ascii="Arial" w:hAnsi="Arial" w:cs="Arial"/>
                <w:sz w:val="20"/>
                <w:lang w:val="en-US"/>
              </w:rPr>
              <w:t xml:space="preserve">_________ </w:t>
            </w:r>
            <w:r w:rsidRPr="003E70A7">
              <w:rPr>
                <w:rFonts w:ascii="Arial" w:hAnsi="Arial" w:cs="Arial"/>
                <w:i/>
                <w:sz w:val="20"/>
              </w:rPr>
              <w:t>[ghi địa chỉ ema</w:t>
            </w:r>
            <w:r w:rsidR="00D32FD8" w:rsidRPr="003E70A7">
              <w:rPr>
                <w:rFonts w:ascii="Arial" w:hAnsi="Arial" w:cs="Arial"/>
                <w:i/>
                <w:sz w:val="20"/>
                <w:lang w:val="en-US"/>
              </w:rPr>
              <w:t>il</w:t>
            </w:r>
            <w:r w:rsidRPr="003E70A7">
              <w:rPr>
                <w:rFonts w:ascii="Arial" w:hAnsi="Arial" w:cs="Arial"/>
                <w:i/>
                <w:sz w:val="20"/>
              </w:rPr>
              <w:t xml:space="preserve"> (nếu c</w:t>
            </w:r>
            <w:r w:rsidR="00E851F0" w:rsidRPr="003E70A7">
              <w:rPr>
                <w:rFonts w:ascii="Arial" w:hAnsi="Arial" w:cs="Arial"/>
                <w:i/>
                <w:sz w:val="20"/>
                <w:lang w:val="en-US"/>
              </w:rPr>
              <w:t>ó</w:t>
            </w:r>
            <w:r w:rsidRPr="003E70A7">
              <w:rPr>
                <w:rFonts w:ascii="Arial" w:hAnsi="Arial" w:cs="Arial"/>
                <w:i/>
                <w:sz w:val="20"/>
              </w:rPr>
              <w:t>)]</w:t>
            </w:r>
          </w:p>
        </w:tc>
      </w:tr>
      <w:tr w:rsidR="002955D7" w:rsidRPr="003E70A7">
        <w:tblPrEx>
          <w:tblCellMar>
            <w:top w:w="0" w:type="dxa"/>
            <w:left w:w="0" w:type="dxa"/>
            <w:bottom w:w="0" w:type="dxa"/>
            <w:right w:w="0" w:type="dxa"/>
          </w:tblCellMar>
        </w:tblPrEx>
        <w:tc>
          <w:tcPr>
            <w:tcW w:w="1028" w:type="pct"/>
            <w:shd w:val="clear" w:color="auto" w:fill="auto"/>
          </w:tcPr>
          <w:p w:rsidR="002955D7" w:rsidRPr="003E70A7" w:rsidRDefault="002955D7" w:rsidP="003E70A7">
            <w:pPr>
              <w:spacing w:before="120"/>
              <w:jc w:val="center"/>
              <w:rPr>
                <w:rFonts w:ascii="Arial" w:hAnsi="Arial" w:cs="Arial"/>
                <w:b/>
                <w:sz w:val="20"/>
              </w:rPr>
            </w:pPr>
            <w:r w:rsidRPr="003E70A7">
              <w:rPr>
                <w:rFonts w:ascii="Arial" w:hAnsi="Arial" w:cs="Arial"/>
                <w:b/>
                <w:sz w:val="20"/>
              </w:rPr>
              <w:t>CDNĐT</w:t>
            </w:r>
            <w:r w:rsidR="00681313" w:rsidRPr="003E70A7">
              <w:rPr>
                <w:rFonts w:ascii="Arial" w:hAnsi="Arial" w:cs="Arial"/>
                <w:b/>
                <w:sz w:val="20"/>
                <w:lang w:val="en-US"/>
              </w:rPr>
              <w:t xml:space="preserve"> </w:t>
            </w:r>
            <w:r w:rsidRPr="003E70A7">
              <w:rPr>
                <w:rFonts w:ascii="Arial" w:hAnsi="Arial" w:cs="Arial"/>
                <w:b/>
                <w:sz w:val="20"/>
              </w:rPr>
              <w:t>1.2</w:t>
            </w:r>
          </w:p>
        </w:tc>
        <w:tc>
          <w:tcPr>
            <w:tcW w:w="3972" w:type="pct"/>
            <w:shd w:val="clear" w:color="auto" w:fill="auto"/>
            <w:vAlign w:val="bottom"/>
          </w:tcPr>
          <w:p w:rsidR="002955D7" w:rsidRPr="003E70A7" w:rsidRDefault="002955D7" w:rsidP="003E70A7">
            <w:pPr>
              <w:spacing w:before="120"/>
              <w:rPr>
                <w:rFonts w:ascii="Arial" w:hAnsi="Arial" w:cs="Arial"/>
                <w:sz w:val="20"/>
              </w:rPr>
            </w:pPr>
            <w:r w:rsidRPr="003E70A7">
              <w:rPr>
                <w:rFonts w:ascii="Arial" w:hAnsi="Arial" w:cs="Arial"/>
                <w:sz w:val="20"/>
              </w:rPr>
              <w:t>Yêu cầu về vốn chủ sở hữu và vốn vay mà nhà đầu tư phải thu x</w:t>
            </w:r>
            <w:r w:rsidR="00851FBB" w:rsidRPr="003E70A7">
              <w:rPr>
                <w:rFonts w:ascii="Arial" w:hAnsi="Arial" w:cs="Arial"/>
                <w:sz w:val="20"/>
                <w:lang w:val="en-US"/>
              </w:rPr>
              <w:t>ế</w:t>
            </w:r>
            <w:r w:rsidRPr="003E70A7">
              <w:rPr>
                <w:rFonts w:ascii="Arial" w:hAnsi="Arial" w:cs="Arial"/>
                <w:sz w:val="20"/>
              </w:rPr>
              <w:t>p, huy động:</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005C5785" w:rsidRPr="003E70A7">
              <w:rPr>
                <w:rFonts w:ascii="Arial" w:hAnsi="Arial" w:cs="Arial"/>
                <w:sz w:val="20"/>
              </w:rPr>
              <w:t>V</w:t>
            </w:r>
            <w:r w:rsidR="005C5785" w:rsidRPr="003E70A7">
              <w:rPr>
                <w:rFonts w:ascii="Arial" w:hAnsi="Arial" w:cs="Arial"/>
                <w:sz w:val="20"/>
                <w:lang w:val="en-US"/>
              </w:rPr>
              <w:t>ố</w:t>
            </w:r>
            <w:r w:rsidR="005C5785" w:rsidRPr="003E70A7">
              <w:rPr>
                <w:rFonts w:ascii="Arial" w:hAnsi="Arial" w:cs="Arial"/>
                <w:sz w:val="20"/>
              </w:rPr>
              <w:t xml:space="preserve">n </w:t>
            </w:r>
            <w:r w:rsidRPr="003E70A7">
              <w:rPr>
                <w:rFonts w:ascii="Arial" w:hAnsi="Arial" w:cs="Arial"/>
                <w:sz w:val="20"/>
              </w:rPr>
              <w:t>chủ sở hữu t</w:t>
            </w:r>
            <w:r w:rsidR="0057162E" w:rsidRPr="003E70A7">
              <w:rPr>
                <w:rFonts w:ascii="Arial" w:hAnsi="Arial" w:cs="Arial"/>
                <w:sz w:val="20"/>
                <w:lang w:val="en-US"/>
              </w:rPr>
              <w:t>ố</w:t>
            </w:r>
            <w:r w:rsidRPr="003E70A7">
              <w:rPr>
                <w:rFonts w:ascii="Arial" w:hAnsi="Arial" w:cs="Arial"/>
                <w:sz w:val="20"/>
              </w:rPr>
              <w:t xml:space="preserve">i thiểu mà nhà </w:t>
            </w:r>
            <w:r w:rsidR="00A2678F" w:rsidRPr="003E70A7">
              <w:rPr>
                <w:rFonts w:ascii="Arial" w:hAnsi="Arial" w:cs="Arial"/>
                <w:sz w:val="20"/>
              </w:rPr>
              <w:t>đầu tư</w:t>
            </w:r>
            <w:r w:rsidRPr="003E70A7">
              <w:rPr>
                <w:rFonts w:ascii="Arial" w:hAnsi="Arial" w:cs="Arial"/>
                <w:sz w:val="20"/>
              </w:rPr>
              <w:t xml:space="preserve"> phải thu xếp</w:t>
            </w:r>
            <w:r w:rsidR="00A01F6B" w:rsidRPr="003E70A7">
              <w:rPr>
                <w:rStyle w:val="FootnoteReference"/>
                <w:rFonts w:ascii="Arial" w:hAnsi="Arial" w:cs="Arial"/>
                <w:sz w:val="20"/>
              </w:rPr>
              <w:footnoteReference w:customMarkFollows="1" w:id="2"/>
              <w:t>[1]</w:t>
            </w:r>
            <w:r w:rsidRPr="003E70A7">
              <w:rPr>
                <w:rFonts w:ascii="Arial" w:hAnsi="Arial" w:cs="Arial"/>
                <w:sz w:val="20"/>
              </w:rPr>
              <w:t xml:space="preserve"> là:</w:t>
            </w:r>
            <w:r w:rsidR="00D53A78">
              <w:rPr>
                <w:rFonts w:ascii="Arial" w:hAnsi="Arial" w:cs="Arial"/>
                <w:sz w:val="20"/>
                <w:lang w:val="en-US"/>
              </w:rPr>
              <w:t xml:space="preserve"> __</w:t>
            </w:r>
            <w:r w:rsidR="00CE1502" w:rsidRPr="003E70A7">
              <w:rPr>
                <w:rFonts w:ascii="Arial" w:hAnsi="Arial" w:cs="Arial"/>
                <w:sz w:val="20"/>
                <w:lang w:val="en-US"/>
              </w:rPr>
              <w:t xml:space="preserve">___ </w:t>
            </w:r>
            <w:r w:rsidRPr="003E70A7">
              <w:rPr>
                <w:rFonts w:ascii="Arial" w:hAnsi="Arial" w:cs="Arial"/>
                <w:i/>
                <w:sz w:val="20"/>
              </w:rPr>
              <w:t xml:space="preserve">[ghi vốn </w:t>
            </w:r>
            <w:r w:rsidRPr="003E70A7">
              <w:rPr>
                <w:rFonts w:ascii="Arial" w:hAnsi="Arial" w:cs="Arial"/>
                <w:i/>
                <w:sz w:val="20"/>
              </w:rPr>
              <w:lastRenderedPageBreak/>
              <w:t>chủ sở hữu t</w:t>
            </w:r>
            <w:r w:rsidR="00975B8A" w:rsidRPr="003E70A7">
              <w:rPr>
                <w:rFonts w:ascii="Arial" w:hAnsi="Arial" w:cs="Arial"/>
                <w:i/>
                <w:sz w:val="20"/>
                <w:lang w:val="en-US"/>
              </w:rPr>
              <w:t>ố</w:t>
            </w:r>
            <w:r w:rsidRPr="003E70A7">
              <w:rPr>
                <w:rFonts w:ascii="Arial" w:hAnsi="Arial" w:cs="Arial"/>
                <w:i/>
                <w:sz w:val="20"/>
              </w:rPr>
              <w:t>i thiểu yêu cầu nhà đầu tư phả</w:t>
            </w:r>
            <w:r w:rsidR="0038160B" w:rsidRPr="003E70A7">
              <w:rPr>
                <w:rFonts w:ascii="Arial" w:hAnsi="Arial" w:cs="Arial"/>
                <w:i/>
                <w:sz w:val="20"/>
              </w:rPr>
              <w:t>i thu x</w:t>
            </w:r>
            <w:r w:rsidR="0038160B" w:rsidRPr="003E70A7">
              <w:rPr>
                <w:rFonts w:ascii="Arial" w:hAnsi="Arial" w:cs="Arial"/>
                <w:i/>
                <w:sz w:val="20"/>
                <w:lang w:val="en-US"/>
              </w:rPr>
              <w:t>ế</w:t>
            </w:r>
            <w:r w:rsidRPr="003E70A7">
              <w:rPr>
                <w:rFonts w:ascii="Arial" w:hAnsi="Arial" w:cs="Arial"/>
                <w:i/>
                <w:sz w:val="20"/>
              </w:rPr>
              <w:t>p bằng số và bằng chữ</w:t>
            </w:r>
            <w:r w:rsidR="004A4B45" w:rsidRPr="003E70A7">
              <w:rPr>
                <w:rFonts w:ascii="Arial" w:hAnsi="Arial" w:cs="Arial"/>
                <w:i/>
                <w:sz w:val="20"/>
                <w:lang w:val="en-US"/>
              </w:rPr>
              <w:t>,</w:t>
            </w:r>
            <w:r w:rsidRPr="003E70A7">
              <w:rPr>
                <w:rFonts w:ascii="Arial" w:hAnsi="Arial" w:cs="Arial"/>
                <w:i/>
                <w:sz w:val="20"/>
              </w:rPr>
              <w:t xml:space="preserve"> vốn ch</w:t>
            </w:r>
            <w:r w:rsidR="00F77FC7" w:rsidRPr="003E70A7">
              <w:rPr>
                <w:rFonts w:ascii="Arial" w:hAnsi="Arial" w:cs="Arial"/>
                <w:i/>
                <w:sz w:val="20"/>
                <w:lang w:val="en-US"/>
              </w:rPr>
              <w:t>ủ</w:t>
            </w:r>
            <w:r w:rsidRPr="003E70A7">
              <w:rPr>
                <w:rFonts w:ascii="Arial" w:hAnsi="Arial" w:cs="Arial"/>
                <w:i/>
                <w:sz w:val="20"/>
              </w:rPr>
              <w:t xml:space="preserve"> sở hữu </w:t>
            </w:r>
            <w:r w:rsidR="00A2678F" w:rsidRPr="003E70A7">
              <w:rPr>
                <w:rFonts w:ascii="Arial" w:hAnsi="Arial" w:cs="Arial"/>
                <w:i/>
                <w:sz w:val="20"/>
              </w:rPr>
              <w:t>tối thiểu</w:t>
            </w:r>
            <w:r w:rsidRPr="003E70A7">
              <w:rPr>
                <w:rFonts w:ascii="Arial" w:hAnsi="Arial" w:cs="Arial"/>
                <w:i/>
                <w:sz w:val="20"/>
              </w:rPr>
              <w:t xml:space="preserve"> không thấp hơn </w:t>
            </w:r>
            <w:r w:rsidR="004B3BF5" w:rsidRPr="003E70A7">
              <w:rPr>
                <w:rFonts w:ascii="Arial" w:hAnsi="Arial" w:cs="Arial"/>
                <w:i/>
                <w:sz w:val="20"/>
                <w:lang w:val="en-US"/>
              </w:rPr>
              <w:t>1</w:t>
            </w:r>
            <w:r w:rsidRPr="003E70A7">
              <w:rPr>
                <w:rFonts w:ascii="Arial" w:hAnsi="Arial" w:cs="Arial"/>
                <w:i/>
                <w:sz w:val="20"/>
              </w:rPr>
              <w:t xml:space="preserve">5% tổng mức đầu tư dự án không bao gồm vốn nhà nước quy định tại Điều 70 và Điều 72 </w:t>
            </w:r>
            <w:r w:rsidR="00A2678F" w:rsidRPr="003E70A7">
              <w:rPr>
                <w:rFonts w:ascii="Arial" w:hAnsi="Arial" w:cs="Arial"/>
                <w:i/>
                <w:sz w:val="20"/>
              </w:rPr>
              <w:t>của</w:t>
            </w:r>
            <w:r w:rsidRPr="003E70A7">
              <w:rPr>
                <w:rFonts w:ascii="Arial" w:hAnsi="Arial" w:cs="Arial"/>
                <w:i/>
                <w:sz w:val="20"/>
              </w:rPr>
              <w:t xml:space="preserve"> Luật PPP; không áp dụng </w:t>
            </w:r>
            <w:r w:rsidR="00A2678F" w:rsidRPr="003E70A7">
              <w:rPr>
                <w:rFonts w:ascii="Arial" w:hAnsi="Arial" w:cs="Arial"/>
                <w:i/>
                <w:sz w:val="20"/>
              </w:rPr>
              <w:t>đối với</w:t>
            </w:r>
            <w:r w:rsidRPr="003E70A7">
              <w:rPr>
                <w:rFonts w:ascii="Arial" w:hAnsi="Arial" w:cs="Arial"/>
                <w:i/>
                <w:sz w:val="20"/>
              </w:rPr>
              <w:t xml:space="preserve"> dự án BT thanh toán bằng quỹ đất </w:t>
            </w:r>
            <w:r w:rsidR="00BA6523" w:rsidRPr="003E70A7">
              <w:rPr>
                <w:rFonts w:ascii="Arial" w:hAnsi="Arial" w:cs="Arial"/>
                <w:i/>
                <w:sz w:val="20"/>
                <w:lang w:val="en-US"/>
              </w:rPr>
              <w:t>á</w:t>
            </w:r>
            <w:r w:rsidRPr="003E70A7">
              <w:rPr>
                <w:rFonts w:ascii="Arial" w:hAnsi="Arial" w:cs="Arial"/>
                <w:i/>
                <w:sz w:val="20"/>
              </w:rPr>
              <w:t xml:space="preserve">p dụng phương thức thanh toán quy định tại khoản 4 hoặc khoản 5 Điều 16 </w:t>
            </w:r>
            <w:r w:rsidR="00A2678F" w:rsidRPr="003E70A7">
              <w:rPr>
                <w:rFonts w:ascii="Arial" w:hAnsi="Arial" w:cs="Arial"/>
                <w:i/>
                <w:sz w:val="20"/>
              </w:rPr>
              <w:t>của</w:t>
            </w:r>
            <w:r w:rsidRPr="003E70A7">
              <w:rPr>
                <w:rFonts w:ascii="Arial" w:hAnsi="Arial" w:cs="Arial"/>
                <w:i/>
                <w:sz w:val="20"/>
              </w:rPr>
              <w:t xml:space="preserve"> </w:t>
            </w:r>
            <w:r w:rsidR="00A2678F" w:rsidRPr="003E70A7">
              <w:rPr>
                <w:rFonts w:ascii="Arial" w:hAnsi="Arial" w:cs="Arial"/>
                <w:i/>
                <w:sz w:val="20"/>
              </w:rPr>
              <w:t>Nghị định số</w:t>
            </w:r>
            <w:r w:rsidRPr="003E70A7">
              <w:rPr>
                <w:rFonts w:ascii="Arial" w:hAnsi="Arial" w:cs="Arial"/>
                <w:i/>
                <w:sz w:val="20"/>
              </w:rPr>
              <w:t xml:space="preserve"> 257/2025/NĐ-CP; không </w:t>
            </w:r>
            <w:r w:rsidR="007E343E" w:rsidRPr="003E70A7">
              <w:rPr>
                <w:rFonts w:ascii="Arial" w:hAnsi="Arial" w:cs="Arial"/>
                <w:i/>
                <w:sz w:val="20"/>
                <w:lang w:val="en-US"/>
              </w:rPr>
              <w:t>á</w:t>
            </w:r>
            <w:r w:rsidRPr="003E70A7">
              <w:rPr>
                <w:rFonts w:ascii="Arial" w:hAnsi="Arial" w:cs="Arial"/>
                <w:i/>
                <w:sz w:val="20"/>
              </w:rPr>
              <w:t>p dụng đối với doanh nghiệp khoa học và công nghệ, doanh nghiệp khởi nghiệp s</w:t>
            </w:r>
            <w:r w:rsidR="00C425A7" w:rsidRPr="003E70A7">
              <w:rPr>
                <w:rFonts w:ascii="Arial" w:hAnsi="Arial" w:cs="Arial"/>
                <w:i/>
                <w:sz w:val="20"/>
                <w:lang w:val="en-US"/>
              </w:rPr>
              <w:t>á</w:t>
            </w:r>
            <w:r w:rsidRPr="003E70A7">
              <w:rPr>
                <w:rFonts w:ascii="Arial" w:hAnsi="Arial" w:cs="Arial"/>
                <w:i/>
                <w:sz w:val="20"/>
              </w:rPr>
              <w:t>ng tạo; trung tâm đ</w:t>
            </w:r>
            <w:r w:rsidR="00052EDE" w:rsidRPr="003E70A7">
              <w:rPr>
                <w:rFonts w:ascii="Arial" w:hAnsi="Arial" w:cs="Arial"/>
                <w:i/>
                <w:sz w:val="20"/>
                <w:lang w:val="en-US"/>
              </w:rPr>
              <w:t>ổ</w:t>
            </w:r>
            <w:r w:rsidRPr="003E70A7">
              <w:rPr>
                <w:rFonts w:ascii="Arial" w:hAnsi="Arial" w:cs="Arial"/>
                <w:i/>
                <w:sz w:val="20"/>
              </w:rPr>
              <w:t>i mới sáng tạo, tổ chức hỗ trợ khởi nghiệp s</w:t>
            </w:r>
            <w:r w:rsidR="00375D18" w:rsidRPr="003E70A7">
              <w:rPr>
                <w:rFonts w:ascii="Arial" w:hAnsi="Arial" w:cs="Arial"/>
                <w:i/>
                <w:sz w:val="20"/>
                <w:lang w:val="en-US"/>
              </w:rPr>
              <w:t>á</w:t>
            </w:r>
            <w:r w:rsidRPr="003E70A7">
              <w:rPr>
                <w:rFonts w:ascii="Arial" w:hAnsi="Arial" w:cs="Arial"/>
                <w:i/>
                <w:sz w:val="20"/>
              </w:rPr>
              <w:t xml:space="preserve">ng tạo theo quy định của pháp </w:t>
            </w:r>
            <w:r w:rsidR="00601143" w:rsidRPr="003E70A7">
              <w:rPr>
                <w:rFonts w:ascii="Arial" w:hAnsi="Arial" w:cs="Arial"/>
                <w:i/>
                <w:sz w:val="20"/>
                <w:lang w:val="en-US"/>
              </w:rPr>
              <w:t>l</w:t>
            </w:r>
            <w:r w:rsidRPr="003E70A7">
              <w:rPr>
                <w:rFonts w:ascii="Arial" w:hAnsi="Arial" w:cs="Arial"/>
                <w:i/>
                <w:sz w:val="20"/>
              </w:rPr>
              <w:t>uật về khoa học, công nghệ và đổi mới s</w:t>
            </w:r>
            <w:r w:rsidR="00DE0514" w:rsidRPr="003E70A7">
              <w:rPr>
                <w:rFonts w:ascii="Arial" w:hAnsi="Arial" w:cs="Arial"/>
                <w:i/>
                <w:sz w:val="20"/>
                <w:lang w:val="en-US"/>
              </w:rPr>
              <w:t>á</w:t>
            </w:r>
            <w:r w:rsidRPr="003E70A7">
              <w:rPr>
                <w:rFonts w:ascii="Arial" w:hAnsi="Arial" w:cs="Arial"/>
                <w:i/>
                <w:sz w:val="20"/>
              </w:rPr>
              <w:t xml:space="preserve">ng tạo; cơ sở ươm tạo công nghệ cao, ươm tạo doanh nghiệp công nghệ cao, doanh nghiệp công nghệ cao, doanh nghiệp thành </w:t>
            </w:r>
            <w:r w:rsidR="0067544A" w:rsidRPr="003E70A7">
              <w:rPr>
                <w:rFonts w:ascii="Arial" w:hAnsi="Arial" w:cs="Arial"/>
                <w:i/>
                <w:sz w:val="20"/>
                <w:lang w:val="en-US"/>
              </w:rPr>
              <w:t>l</w:t>
            </w:r>
            <w:r w:rsidRPr="003E70A7">
              <w:rPr>
                <w:rFonts w:ascii="Arial" w:hAnsi="Arial" w:cs="Arial"/>
                <w:i/>
                <w:sz w:val="20"/>
              </w:rPr>
              <w:t xml:space="preserve">ập mới từ dự </w:t>
            </w:r>
            <w:r w:rsidR="00B57FD2" w:rsidRPr="003E70A7">
              <w:rPr>
                <w:rFonts w:ascii="Arial" w:hAnsi="Arial" w:cs="Arial"/>
                <w:i/>
                <w:sz w:val="20"/>
                <w:lang w:val="en-US"/>
              </w:rPr>
              <w:t>á</w:t>
            </w:r>
            <w:r w:rsidRPr="003E70A7">
              <w:rPr>
                <w:rFonts w:ascii="Arial" w:hAnsi="Arial" w:cs="Arial"/>
                <w:i/>
                <w:sz w:val="20"/>
              </w:rPr>
              <w:t xml:space="preserve">n đầu tư sản xuất sản phẩm công nghệ cao theo quy định của pháp luật </w:t>
            </w:r>
            <w:r w:rsidR="00A2678F" w:rsidRPr="003E70A7">
              <w:rPr>
                <w:rFonts w:ascii="Arial" w:hAnsi="Arial" w:cs="Arial"/>
                <w:i/>
                <w:sz w:val="20"/>
              </w:rPr>
              <w:t>về</w:t>
            </w:r>
            <w:r w:rsidRPr="003E70A7">
              <w:rPr>
                <w:rFonts w:ascii="Arial" w:hAnsi="Arial" w:cs="Arial"/>
                <w:i/>
                <w:sz w:val="20"/>
              </w:rPr>
              <w:t xml:space="preserve"> công nghệ cao].</w:t>
            </w:r>
          </w:p>
          <w:p w:rsidR="002955D7" w:rsidRPr="003E70A7" w:rsidRDefault="002955D7" w:rsidP="003E70A7">
            <w:pPr>
              <w:spacing w:before="120"/>
              <w:rPr>
                <w:rFonts w:ascii="Arial" w:hAnsi="Arial" w:cs="Arial"/>
                <w:sz w:val="20"/>
              </w:rPr>
            </w:pPr>
            <w:r w:rsidRPr="003E70A7">
              <w:rPr>
                <w:rFonts w:ascii="Arial" w:hAnsi="Arial" w:cs="Arial"/>
                <w:sz w:val="20"/>
              </w:rPr>
              <w:t>-</w:t>
            </w:r>
            <w:r w:rsidR="00A2678F" w:rsidRPr="003E70A7">
              <w:rPr>
                <w:rFonts w:ascii="Arial" w:hAnsi="Arial" w:cs="Arial"/>
                <w:sz w:val="20"/>
              </w:rPr>
              <w:t xml:space="preserve"> </w:t>
            </w:r>
            <w:r w:rsidR="00F538B6" w:rsidRPr="003E70A7">
              <w:rPr>
                <w:rFonts w:ascii="Arial" w:hAnsi="Arial" w:cs="Arial"/>
                <w:sz w:val="20"/>
              </w:rPr>
              <w:t>T</w:t>
            </w:r>
            <w:r w:rsidR="00F538B6" w:rsidRPr="003E70A7">
              <w:rPr>
                <w:rFonts w:ascii="Arial" w:hAnsi="Arial" w:cs="Arial"/>
                <w:sz w:val="20"/>
                <w:lang w:val="en-US"/>
              </w:rPr>
              <w:t>ổ</w:t>
            </w:r>
            <w:r w:rsidRPr="003E70A7">
              <w:rPr>
                <w:rFonts w:ascii="Arial" w:hAnsi="Arial" w:cs="Arial"/>
                <w:sz w:val="20"/>
              </w:rPr>
              <w:t>ng giá trị</w:t>
            </w:r>
            <w:r w:rsidR="00BE7A09" w:rsidRPr="003E70A7">
              <w:rPr>
                <w:rFonts w:ascii="Arial" w:hAnsi="Arial" w:cs="Arial"/>
                <w:sz w:val="20"/>
              </w:rPr>
              <w:t xml:space="preserve"> v</w:t>
            </w:r>
            <w:r w:rsidR="00BE7A09" w:rsidRPr="003E70A7">
              <w:rPr>
                <w:rFonts w:ascii="Arial" w:hAnsi="Arial" w:cs="Arial"/>
                <w:sz w:val="20"/>
                <w:lang w:val="en-US"/>
              </w:rPr>
              <w:t>ố</w:t>
            </w:r>
            <w:r w:rsidRPr="003E70A7">
              <w:rPr>
                <w:rFonts w:ascii="Arial" w:hAnsi="Arial" w:cs="Arial"/>
                <w:sz w:val="20"/>
              </w:rPr>
              <w:t>n chủ sở hữu và vốn vay nhà đầu tư có khả</w:t>
            </w:r>
            <w:r w:rsidR="00B50095" w:rsidRPr="003E70A7">
              <w:rPr>
                <w:rFonts w:ascii="Arial" w:hAnsi="Arial" w:cs="Arial"/>
                <w:sz w:val="20"/>
                <w:lang w:val="en-US"/>
              </w:rPr>
              <w:t xml:space="preserve"> </w:t>
            </w:r>
            <w:r w:rsidR="000213F0" w:rsidRPr="003E70A7">
              <w:rPr>
                <w:rFonts w:ascii="Arial" w:hAnsi="Arial" w:cs="Arial"/>
                <w:sz w:val="20"/>
              </w:rPr>
              <w:t>năng thu x</w:t>
            </w:r>
            <w:r w:rsidR="000213F0" w:rsidRPr="003E70A7">
              <w:rPr>
                <w:rFonts w:ascii="Arial" w:hAnsi="Arial" w:cs="Arial"/>
                <w:sz w:val="20"/>
                <w:lang w:val="en-US"/>
              </w:rPr>
              <w:t>ế</w:t>
            </w:r>
            <w:r w:rsidRPr="003E70A7">
              <w:rPr>
                <w:rFonts w:ascii="Arial" w:hAnsi="Arial" w:cs="Arial"/>
                <w:sz w:val="20"/>
              </w:rPr>
              <w:t>p tối thiểu là:</w:t>
            </w:r>
            <w:r w:rsidR="00A2678F" w:rsidRPr="003E70A7">
              <w:rPr>
                <w:rFonts w:ascii="Arial" w:hAnsi="Arial" w:cs="Arial"/>
                <w:sz w:val="20"/>
              </w:rPr>
              <w:t xml:space="preserve"> </w:t>
            </w:r>
            <w:r w:rsidR="00BF3E2E" w:rsidRPr="003E70A7">
              <w:rPr>
                <w:rFonts w:ascii="Arial" w:hAnsi="Arial" w:cs="Arial"/>
                <w:sz w:val="20"/>
                <w:lang w:val="en-US"/>
              </w:rPr>
              <w:t xml:space="preserve">_____ </w:t>
            </w:r>
            <w:r w:rsidRPr="003E70A7">
              <w:rPr>
                <w:rFonts w:ascii="Arial" w:hAnsi="Arial" w:cs="Arial"/>
                <w:i/>
                <w:sz w:val="20"/>
              </w:rPr>
              <w:t>[ghi giá trị bằng số và bằng chữ;</w:t>
            </w:r>
            <w:r w:rsidR="000F514F" w:rsidRPr="003E70A7">
              <w:rPr>
                <w:rFonts w:ascii="Arial" w:hAnsi="Arial" w:cs="Arial"/>
                <w:i/>
                <w:sz w:val="20"/>
                <w:lang w:val="en-US"/>
              </w:rPr>
              <w:t xml:space="preserve"> </w:t>
            </w:r>
            <w:r w:rsidRPr="003E70A7">
              <w:rPr>
                <w:rFonts w:ascii="Arial" w:hAnsi="Arial" w:cs="Arial"/>
                <w:i/>
                <w:sz w:val="20"/>
              </w:rPr>
              <w:t xml:space="preserve">không áp dụng đối với dự </w:t>
            </w:r>
            <w:r w:rsidR="00F43FEC" w:rsidRPr="003E70A7">
              <w:rPr>
                <w:rFonts w:ascii="Arial" w:hAnsi="Arial" w:cs="Arial"/>
                <w:i/>
                <w:sz w:val="20"/>
                <w:lang w:val="en-US"/>
              </w:rPr>
              <w:t>á</w:t>
            </w:r>
            <w:r w:rsidRPr="003E70A7">
              <w:rPr>
                <w:rFonts w:ascii="Arial" w:hAnsi="Arial" w:cs="Arial"/>
                <w:i/>
                <w:sz w:val="20"/>
              </w:rPr>
              <w:t xml:space="preserve">n BT thanh toán bằng quỹ đất </w:t>
            </w:r>
            <w:r w:rsidR="0080128A" w:rsidRPr="003E70A7">
              <w:rPr>
                <w:rFonts w:ascii="Arial" w:hAnsi="Arial" w:cs="Arial"/>
                <w:i/>
                <w:sz w:val="20"/>
                <w:lang w:val="en-US"/>
              </w:rPr>
              <w:t>á</w:t>
            </w:r>
            <w:r w:rsidRPr="003E70A7">
              <w:rPr>
                <w:rFonts w:ascii="Arial" w:hAnsi="Arial" w:cs="Arial"/>
                <w:i/>
                <w:sz w:val="20"/>
              </w:rPr>
              <w:t xml:space="preserve">p dụng phương thức thanh toán quy định tại khoản 4 hoặc khoản 5 Điều 16 của Nghị </w:t>
            </w:r>
            <w:r w:rsidR="00A2678F" w:rsidRPr="003E70A7">
              <w:rPr>
                <w:rFonts w:ascii="Arial" w:hAnsi="Arial" w:cs="Arial"/>
                <w:i/>
                <w:sz w:val="20"/>
              </w:rPr>
              <w:t>định số</w:t>
            </w:r>
            <w:r w:rsidRPr="003E70A7">
              <w:rPr>
                <w:rFonts w:ascii="Arial" w:hAnsi="Arial" w:cs="Arial"/>
                <w:i/>
                <w:sz w:val="20"/>
              </w:rPr>
              <w:t xml:space="preserve"> 257/2025/NĐ-CP].</w:t>
            </w:r>
          </w:p>
        </w:tc>
      </w:tr>
      <w:tr w:rsidR="002955D7" w:rsidRPr="003E70A7">
        <w:tblPrEx>
          <w:tblCellMar>
            <w:top w:w="0" w:type="dxa"/>
            <w:left w:w="0" w:type="dxa"/>
            <w:bottom w:w="0" w:type="dxa"/>
            <w:right w:w="0" w:type="dxa"/>
          </w:tblCellMar>
        </w:tblPrEx>
        <w:tc>
          <w:tcPr>
            <w:tcW w:w="1028" w:type="pct"/>
            <w:shd w:val="clear" w:color="auto" w:fill="auto"/>
          </w:tcPr>
          <w:p w:rsidR="002955D7" w:rsidRPr="003E70A7" w:rsidRDefault="002955D7" w:rsidP="003E70A7">
            <w:pPr>
              <w:spacing w:before="120"/>
              <w:jc w:val="center"/>
              <w:rPr>
                <w:rFonts w:ascii="Arial" w:hAnsi="Arial" w:cs="Arial"/>
                <w:b/>
                <w:sz w:val="20"/>
              </w:rPr>
            </w:pPr>
            <w:r w:rsidRPr="003E70A7">
              <w:rPr>
                <w:rFonts w:ascii="Arial" w:hAnsi="Arial" w:cs="Arial"/>
                <w:b/>
                <w:sz w:val="20"/>
              </w:rPr>
              <w:lastRenderedPageBreak/>
              <w:t>CDNĐT 1.3</w:t>
            </w:r>
          </w:p>
        </w:tc>
        <w:tc>
          <w:tcPr>
            <w:tcW w:w="3972" w:type="pct"/>
            <w:shd w:val="clear" w:color="auto" w:fill="auto"/>
            <w:vAlign w:val="bottom"/>
          </w:tcPr>
          <w:p w:rsidR="002955D7" w:rsidRPr="003E70A7" w:rsidRDefault="002955D7" w:rsidP="003E70A7">
            <w:pPr>
              <w:spacing w:before="120"/>
              <w:rPr>
                <w:rFonts w:ascii="Arial" w:hAnsi="Arial" w:cs="Arial"/>
                <w:i/>
                <w:sz w:val="20"/>
              </w:rPr>
            </w:pPr>
            <w:r w:rsidRPr="003E70A7">
              <w:rPr>
                <w:rFonts w:ascii="Arial" w:hAnsi="Arial" w:cs="Arial"/>
                <w:i/>
                <w:sz w:val="20"/>
              </w:rPr>
              <w:t xml:space="preserve">[- </w:t>
            </w:r>
            <w:r w:rsidR="00A2678F" w:rsidRPr="003E70A7">
              <w:rPr>
                <w:rFonts w:ascii="Arial" w:hAnsi="Arial" w:cs="Arial"/>
                <w:i/>
                <w:sz w:val="20"/>
              </w:rPr>
              <w:t>Trường hợp</w:t>
            </w:r>
            <w:r w:rsidRPr="003E70A7">
              <w:rPr>
                <w:rFonts w:ascii="Arial" w:hAnsi="Arial" w:cs="Arial"/>
                <w:i/>
                <w:sz w:val="20"/>
              </w:rPr>
              <w:t xml:space="preserve"> áp dụng, bên mời thầu ghi như sau:</w:t>
            </w:r>
          </w:p>
          <w:p w:rsidR="00231624" w:rsidRPr="003E70A7" w:rsidRDefault="002955D7" w:rsidP="003E70A7">
            <w:pPr>
              <w:spacing w:before="120"/>
              <w:rPr>
                <w:rFonts w:ascii="Arial" w:hAnsi="Arial" w:cs="Arial"/>
                <w:sz w:val="20"/>
              </w:rPr>
            </w:pPr>
            <w:r w:rsidRPr="003E70A7">
              <w:rPr>
                <w:rFonts w:ascii="Arial" w:hAnsi="Arial" w:cs="Arial"/>
                <w:sz w:val="20"/>
              </w:rPr>
              <w:t xml:space="preserve">“Nhà đầu tư nộp cùng hồ sơ đề xuất cam kết nộp bảo lãnh của ngân hàng thương mại theo </w:t>
            </w:r>
            <w:r w:rsidR="004730DD" w:rsidRPr="003E70A7">
              <w:rPr>
                <w:rFonts w:ascii="Arial" w:hAnsi="Arial" w:cs="Arial"/>
                <w:sz w:val="20"/>
                <w:lang w:val="en-US"/>
              </w:rPr>
              <w:t>q</w:t>
            </w:r>
            <w:r w:rsidRPr="003E70A7">
              <w:rPr>
                <w:rFonts w:ascii="Arial" w:hAnsi="Arial" w:cs="Arial"/>
                <w:sz w:val="20"/>
              </w:rPr>
              <w:t xml:space="preserve">uy định của pháp luật về </w:t>
            </w:r>
            <w:r w:rsidR="00A2678F" w:rsidRPr="003E70A7">
              <w:rPr>
                <w:rFonts w:ascii="Arial" w:hAnsi="Arial" w:cs="Arial"/>
                <w:sz w:val="20"/>
              </w:rPr>
              <w:t>tổ chức</w:t>
            </w:r>
            <w:r w:rsidRPr="003E70A7">
              <w:rPr>
                <w:rFonts w:ascii="Arial" w:hAnsi="Arial" w:cs="Arial"/>
                <w:sz w:val="20"/>
              </w:rPr>
              <w:t xml:space="preserve"> tín dụn</w:t>
            </w:r>
            <w:r w:rsidR="00076A15" w:rsidRPr="003E70A7">
              <w:rPr>
                <w:rFonts w:ascii="Arial" w:hAnsi="Arial" w:cs="Arial"/>
                <w:sz w:val="20"/>
                <w:lang w:val="en-US"/>
              </w:rPr>
              <w:t>g</w:t>
            </w:r>
            <w:r w:rsidRPr="003E70A7">
              <w:rPr>
                <w:rFonts w:ascii="Arial" w:hAnsi="Arial" w:cs="Arial"/>
                <w:sz w:val="20"/>
              </w:rPr>
              <w:t xml:space="preserve"> với giá trị bảo lãnh t</w:t>
            </w:r>
            <w:r w:rsidR="00FC238D" w:rsidRPr="003E70A7">
              <w:rPr>
                <w:rFonts w:ascii="Arial" w:hAnsi="Arial" w:cs="Arial"/>
                <w:sz w:val="20"/>
                <w:lang w:val="en-US"/>
              </w:rPr>
              <w:t>ố</w:t>
            </w:r>
            <w:r w:rsidRPr="003E70A7">
              <w:rPr>
                <w:rFonts w:ascii="Arial" w:hAnsi="Arial" w:cs="Arial"/>
                <w:sz w:val="20"/>
              </w:rPr>
              <w:t>i thiểu bằng giá trị công trình BT tại quyết định phê duyệt dự toán công trình BT trước thời điểm</w:t>
            </w:r>
            <w:r w:rsidR="00231624" w:rsidRPr="003E70A7">
              <w:rPr>
                <w:rFonts w:ascii="Arial" w:hAnsi="Arial" w:cs="Arial"/>
                <w:sz w:val="20"/>
                <w:lang w:val="en-US"/>
              </w:rPr>
              <w:t xml:space="preserve"> </w:t>
            </w:r>
            <w:r w:rsidR="00231624" w:rsidRPr="003E70A7">
              <w:rPr>
                <w:rFonts w:ascii="Arial" w:hAnsi="Arial" w:cs="Arial"/>
                <w:sz w:val="20"/>
              </w:rPr>
              <w:t xml:space="preserve">ký kết hợp đồng; bảo đảm bảo lãnh của ngân hàng có hiệu lực tại thời điểm hợp đồng dự </w:t>
            </w:r>
            <w:r w:rsidR="00D24460" w:rsidRPr="003E70A7">
              <w:rPr>
                <w:rFonts w:ascii="Arial" w:hAnsi="Arial" w:cs="Arial"/>
                <w:sz w:val="20"/>
                <w:lang w:val="en-US"/>
              </w:rPr>
              <w:t>á</w:t>
            </w:r>
            <w:r w:rsidR="00231624" w:rsidRPr="003E70A7">
              <w:rPr>
                <w:rFonts w:ascii="Arial" w:hAnsi="Arial" w:cs="Arial"/>
                <w:sz w:val="20"/>
              </w:rPr>
              <w:t>n BT có hiệu lực theo cam kết quy định tại khoản 6 Điều 10, khoản 6 Điều 13, điểm d khoản 4 Điều 16 của Nghị định số 257/2025/NĐ-CP.”</w:t>
            </w:r>
          </w:p>
          <w:p w:rsidR="002955D7" w:rsidRPr="003E70A7" w:rsidRDefault="00231624" w:rsidP="003E70A7">
            <w:pPr>
              <w:spacing w:before="120"/>
              <w:rPr>
                <w:rFonts w:ascii="Arial" w:hAnsi="Arial" w:cs="Arial"/>
                <w:i/>
                <w:sz w:val="20"/>
                <w:lang w:val="en-US"/>
              </w:rPr>
            </w:pPr>
            <w:r w:rsidRPr="003E70A7">
              <w:rPr>
                <w:rFonts w:ascii="Arial" w:hAnsi="Arial" w:cs="Arial"/>
                <w:i/>
                <w:sz w:val="20"/>
              </w:rPr>
              <w:t xml:space="preserve">- Trường hợp không áp dụng bên mời thầu ghi: </w:t>
            </w:r>
            <w:r w:rsidRPr="003E70A7">
              <w:rPr>
                <w:rFonts w:ascii="Arial" w:hAnsi="Arial" w:cs="Arial"/>
                <w:sz w:val="20"/>
              </w:rPr>
              <w:t>“Không áp dụng”</w:t>
            </w:r>
          </w:p>
        </w:tc>
      </w:tr>
      <w:tr w:rsidR="00C76892" w:rsidRPr="003E70A7">
        <w:tblPrEx>
          <w:tblCellMar>
            <w:top w:w="0" w:type="dxa"/>
            <w:left w:w="0" w:type="dxa"/>
            <w:bottom w:w="0" w:type="dxa"/>
            <w:right w:w="0" w:type="dxa"/>
          </w:tblCellMar>
        </w:tblPrEx>
        <w:tc>
          <w:tcPr>
            <w:tcW w:w="1028" w:type="pct"/>
            <w:shd w:val="clear" w:color="auto" w:fill="auto"/>
          </w:tcPr>
          <w:p w:rsidR="00C76892" w:rsidRPr="003E70A7" w:rsidRDefault="00C76892" w:rsidP="003E70A7">
            <w:pPr>
              <w:spacing w:before="120"/>
              <w:jc w:val="center"/>
              <w:rPr>
                <w:rFonts w:ascii="Arial" w:hAnsi="Arial" w:cs="Arial"/>
                <w:b/>
                <w:sz w:val="20"/>
              </w:rPr>
            </w:pPr>
            <w:r w:rsidRPr="003E70A7">
              <w:rPr>
                <w:rFonts w:ascii="Arial" w:hAnsi="Arial" w:cs="Arial"/>
                <w:b/>
                <w:sz w:val="20"/>
              </w:rPr>
              <w:t>CDNĐT 1.4</w:t>
            </w:r>
          </w:p>
        </w:tc>
        <w:tc>
          <w:tcPr>
            <w:tcW w:w="3972" w:type="pct"/>
            <w:shd w:val="clear" w:color="auto" w:fill="auto"/>
            <w:vAlign w:val="bottom"/>
          </w:tcPr>
          <w:p w:rsidR="00C76892" w:rsidRPr="003E70A7" w:rsidRDefault="00C76892" w:rsidP="003E70A7">
            <w:pPr>
              <w:spacing w:before="120"/>
              <w:rPr>
                <w:rFonts w:ascii="Arial" w:hAnsi="Arial" w:cs="Arial"/>
                <w:i/>
                <w:sz w:val="20"/>
              </w:rPr>
            </w:pPr>
            <w:r w:rsidRPr="003E70A7">
              <w:rPr>
                <w:rFonts w:ascii="Arial" w:hAnsi="Arial" w:cs="Arial"/>
                <w:sz w:val="20"/>
              </w:rPr>
              <w:t xml:space="preserve">Thông tin cơ bản của dự án gồm: </w:t>
            </w:r>
            <w:r w:rsidRPr="003E70A7">
              <w:rPr>
                <w:rFonts w:ascii="Arial" w:hAnsi="Arial" w:cs="Arial"/>
                <w:i/>
                <w:sz w:val="20"/>
              </w:rPr>
              <w:t>[ghi tóm tắt thông tin cơ bản của dự án theo nội dung dưới đây trên cơ sở báo c</w:t>
            </w:r>
            <w:r w:rsidR="00762C80" w:rsidRPr="003E70A7">
              <w:rPr>
                <w:rFonts w:ascii="Arial" w:hAnsi="Arial" w:cs="Arial"/>
                <w:i/>
                <w:sz w:val="20"/>
                <w:lang w:val="en-US"/>
              </w:rPr>
              <w:t>á</w:t>
            </w:r>
            <w:r w:rsidRPr="003E70A7">
              <w:rPr>
                <w:rFonts w:ascii="Arial" w:hAnsi="Arial" w:cs="Arial"/>
                <w:i/>
                <w:sz w:val="20"/>
              </w:rPr>
              <w:t xml:space="preserve">o nghiên </w:t>
            </w:r>
            <w:r w:rsidR="00BE624A" w:rsidRPr="003E70A7">
              <w:rPr>
                <w:rFonts w:ascii="Arial" w:hAnsi="Arial" w:cs="Arial"/>
                <w:i/>
                <w:sz w:val="20"/>
                <w:lang w:val="en-US"/>
              </w:rPr>
              <w:t>cứu</w:t>
            </w:r>
            <w:r w:rsidRPr="003E70A7">
              <w:rPr>
                <w:rFonts w:ascii="Arial" w:hAnsi="Arial" w:cs="Arial"/>
                <w:i/>
                <w:sz w:val="20"/>
              </w:rPr>
              <w:t xml:space="preserve"> khả</w:t>
            </w:r>
            <w:r w:rsidR="00A516EE" w:rsidRPr="003E70A7">
              <w:rPr>
                <w:rFonts w:ascii="Arial" w:hAnsi="Arial" w:cs="Arial"/>
                <w:i/>
                <w:sz w:val="20"/>
              </w:rPr>
              <w:t xml:space="preserve"> thi, báo cáo kinh t</w:t>
            </w:r>
            <w:r w:rsidR="00A516EE" w:rsidRPr="003E70A7">
              <w:rPr>
                <w:rFonts w:ascii="Arial" w:hAnsi="Arial" w:cs="Arial"/>
                <w:i/>
                <w:sz w:val="20"/>
                <w:lang w:val="en-US"/>
              </w:rPr>
              <w:t>ế</w:t>
            </w:r>
            <w:r w:rsidRPr="003E70A7">
              <w:rPr>
                <w:rFonts w:ascii="Arial" w:hAnsi="Arial" w:cs="Arial"/>
                <w:i/>
                <w:sz w:val="20"/>
              </w:rPr>
              <w:t xml:space="preserve"> kỹ thuật đầu tư xây dựng được phê duyệt]</w:t>
            </w:r>
          </w:p>
          <w:p w:rsidR="00C76892" w:rsidRPr="003E70A7" w:rsidRDefault="00C76892" w:rsidP="003E70A7">
            <w:pPr>
              <w:spacing w:before="120"/>
              <w:rPr>
                <w:rFonts w:ascii="Arial" w:hAnsi="Arial" w:cs="Arial"/>
                <w:sz w:val="20"/>
                <w:lang w:val="en-US"/>
              </w:rPr>
            </w:pPr>
            <w:r w:rsidRPr="003E70A7">
              <w:rPr>
                <w:rFonts w:ascii="Arial" w:hAnsi="Arial" w:cs="Arial"/>
                <w:sz w:val="20"/>
              </w:rPr>
              <w:t>a) Tên dự án:</w:t>
            </w:r>
            <w:r w:rsidR="00522C76"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b) Loại hợp đồng dự án:</w:t>
            </w:r>
            <w:r w:rsidR="00522C76"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c) Tên cơ quan có thẩm quyền:</w:t>
            </w:r>
            <w:r w:rsidR="00522C76"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d) Tên cơ quan ký kết hợp đồng:</w:t>
            </w:r>
            <w:r w:rsidR="00522C76"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đ) Tên đơn vị chuẩn bị dự án/Tên nhà đ</w:t>
            </w:r>
            <w:r w:rsidR="00522C76" w:rsidRPr="003E70A7">
              <w:rPr>
                <w:rFonts w:ascii="Arial" w:hAnsi="Arial" w:cs="Arial"/>
                <w:sz w:val="20"/>
                <w:lang w:val="en-US"/>
              </w:rPr>
              <w:t>ầ</w:t>
            </w:r>
            <w:r w:rsidRPr="003E70A7">
              <w:rPr>
                <w:rFonts w:ascii="Arial" w:hAnsi="Arial" w:cs="Arial"/>
                <w:sz w:val="20"/>
              </w:rPr>
              <w:t>u tư (trường hợp nhà đầu tư đề xuất dự án):</w:t>
            </w:r>
            <w:r w:rsidR="00745284"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e) Mục tiêu, quy mô, địa điểm thực hiện dự án:</w:t>
            </w:r>
            <w:r w:rsidR="002E4863" w:rsidRPr="003E70A7">
              <w:rPr>
                <w:rFonts w:ascii="Arial" w:hAnsi="Arial" w:cs="Arial"/>
                <w:sz w:val="20"/>
                <w:lang w:val="en-US"/>
              </w:rPr>
              <w:t xml:space="preserve"> ___________________</w:t>
            </w:r>
          </w:p>
          <w:p w:rsidR="00C76892" w:rsidRPr="003E70A7" w:rsidRDefault="00C76892" w:rsidP="003E70A7">
            <w:pPr>
              <w:spacing w:before="120"/>
              <w:rPr>
                <w:rFonts w:ascii="Arial" w:hAnsi="Arial" w:cs="Arial"/>
                <w:sz w:val="20"/>
              </w:rPr>
            </w:pPr>
            <w:r w:rsidRPr="003E70A7">
              <w:rPr>
                <w:rFonts w:ascii="Arial" w:hAnsi="Arial" w:cs="Arial"/>
                <w:sz w:val="20"/>
              </w:rPr>
              <w:t>g) Yêu cầu về kỹ thuậ</w:t>
            </w:r>
            <w:r w:rsidR="009250BC" w:rsidRPr="003E70A7">
              <w:rPr>
                <w:rFonts w:ascii="Arial" w:hAnsi="Arial" w:cs="Arial"/>
                <w:sz w:val="20"/>
              </w:rPr>
              <w:t>t, ti</w:t>
            </w:r>
            <w:r w:rsidR="009250BC" w:rsidRPr="003E70A7">
              <w:rPr>
                <w:rFonts w:ascii="Arial" w:hAnsi="Arial" w:cs="Arial"/>
                <w:sz w:val="20"/>
                <w:lang w:val="en-US"/>
              </w:rPr>
              <w:t>ê</w:t>
            </w:r>
            <w:r w:rsidRPr="003E70A7">
              <w:rPr>
                <w:rFonts w:ascii="Arial" w:hAnsi="Arial" w:cs="Arial"/>
                <w:sz w:val="20"/>
              </w:rPr>
              <w:t>u chuẩn, chất lượng công trình dự án, sản phẩm hoặc dịch vụ cung cấp</w:t>
            </w:r>
            <w:r w:rsidR="00186FAE" w:rsidRPr="003E70A7">
              <w:rPr>
                <w:rStyle w:val="FootnoteReference"/>
                <w:rFonts w:ascii="Arial" w:hAnsi="Arial" w:cs="Arial"/>
                <w:sz w:val="20"/>
              </w:rPr>
              <w:footnoteReference w:customMarkFollows="1" w:id="3"/>
              <w:t>[1]</w:t>
            </w:r>
            <w:r w:rsidRPr="003E70A7">
              <w:rPr>
                <w:rFonts w:ascii="Arial" w:hAnsi="Arial" w:cs="Arial"/>
                <w:sz w:val="20"/>
              </w:rPr>
              <w:t>:</w:t>
            </w:r>
            <w:r w:rsidR="00266882"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h) Yêu cầu về giá, phí sản phẩm, dịch vụ công (nếu áp dụng):</w:t>
            </w:r>
            <w:r w:rsidR="00186FAE" w:rsidRPr="003E70A7">
              <w:rPr>
                <w:rFonts w:ascii="Arial" w:hAnsi="Arial" w:cs="Arial"/>
                <w:sz w:val="20"/>
                <w:lang w:val="en-US"/>
              </w:rPr>
              <w:t xml:space="preserve"> __________</w:t>
            </w:r>
          </w:p>
          <w:p w:rsidR="00C76892" w:rsidRPr="003E70A7" w:rsidRDefault="00C76892" w:rsidP="003E70A7">
            <w:pPr>
              <w:spacing w:before="120"/>
              <w:rPr>
                <w:rFonts w:ascii="Arial" w:hAnsi="Arial" w:cs="Arial"/>
                <w:sz w:val="20"/>
              </w:rPr>
            </w:pPr>
            <w:r w:rsidRPr="003E70A7">
              <w:rPr>
                <w:rFonts w:ascii="Arial" w:hAnsi="Arial" w:cs="Arial"/>
                <w:sz w:val="20"/>
              </w:rPr>
              <w:t>i) Tổng mức đầu tư; vốn nhà nước hỗ trợ xây dựng công trình, hệ thống cơ sở hạ</w:t>
            </w:r>
            <w:r w:rsidR="00263FF6" w:rsidRPr="003E70A7">
              <w:rPr>
                <w:rFonts w:ascii="Arial" w:hAnsi="Arial" w:cs="Arial"/>
                <w:sz w:val="20"/>
              </w:rPr>
              <w:t xml:space="preserve"> t</w:t>
            </w:r>
            <w:r w:rsidR="00263FF6" w:rsidRPr="003E70A7">
              <w:rPr>
                <w:rFonts w:ascii="Arial" w:hAnsi="Arial" w:cs="Arial"/>
                <w:sz w:val="20"/>
                <w:lang w:val="en-US"/>
              </w:rPr>
              <w:t>ầ</w:t>
            </w:r>
            <w:r w:rsidRPr="003E70A7">
              <w:rPr>
                <w:rFonts w:ascii="Arial" w:hAnsi="Arial" w:cs="Arial"/>
                <w:sz w:val="20"/>
              </w:rPr>
              <w:t>ng và phương thức quản lý, sử dụng (nếu</w:t>
            </w:r>
            <w:r w:rsidR="002D00E4" w:rsidRPr="003E70A7">
              <w:rPr>
                <w:rFonts w:ascii="Arial" w:hAnsi="Arial" w:cs="Arial"/>
                <w:sz w:val="20"/>
                <w:lang w:val="en-US"/>
              </w:rPr>
              <w:t xml:space="preserve"> </w:t>
            </w:r>
            <w:r w:rsidRPr="003E70A7">
              <w:rPr>
                <w:rFonts w:ascii="Arial" w:hAnsi="Arial" w:cs="Arial"/>
                <w:sz w:val="20"/>
              </w:rPr>
              <w:t>áp dụ</w:t>
            </w:r>
            <w:r w:rsidR="00FD3A06" w:rsidRPr="003E70A7">
              <w:rPr>
                <w:rFonts w:ascii="Arial" w:hAnsi="Arial" w:cs="Arial"/>
                <w:sz w:val="20"/>
              </w:rPr>
              <w:t>ng)</w:t>
            </w:r>
            <w:r w:rsidR="00FD3A06" w:rsidRPr="003E70A7">
              <w:rPr>
                <w:rStyle w:val="FootnoteReference"/>
                <w:rFonts w:ascii="Arial" w:hAnsi="Arial" w:cs="Arial"/>
                <w:sz w:val="20"/>
              </w:rPr>
              <w:footnoteReference w:customMarkFollows="1" w:id="4"/>
              <w:t>[2]</w:t>
            </w:r>
            <w:r w:rsidRPr="003E70A7">
              <w:rPr>
                <w:rFonts w:ascii="Arial" w:hAnsi="Arial" w:cs="Arial"/>
                <w:sz w:val="20"/>
              </w:rPr>
              <w:t>:</w:t>
            </w:r>
            <w:r w:rsidR="002D00E4" w:rsidRPr="003E70A7">
              <w:rPr>
                <w:rFonts w:ascii="Arial" w:hAnsi="Arial" w:cs="Arial"/>
                <w:sz w:val="20"/>
                <w:lang w:val="en-US"/>
              </w:rPr>
              <w:t xml:space="preserve"> __________</w:t>
            </w:r>
          </w:p>
          <w:p w:rsidR="00C76892" w:rsidRPr="003E70A7" w:rsidRDefault="00C76892" w:rsidP="003E70A7">
            <w:pPr>
              <w:spacing w:before="120"/>
              <w:rPr>
                <w:rFonts w:ascii="Arial" w:hAnsi="Arial" w:cs="Arial"/>
                <w:sz w:val="20"/>
              </w:rPr>
            </w:pPr>
            <w:r w:rsidRPr="003E70A7">
              <w:rPr>
                <w:rFonts w:ascii="Arial" w:hAnsi="Arial" w:cs="Arial"/>
                <w:sz w:val="20"/>
              </w:rPr>
              <w:t>k) Tiến độ, thời gian xây dựng công trình, hệ thống cơ sở hạ tầng:</w:t>
            </w:r>
            <w:r w:rsidR="008436F0" w:rsidRPr="003E70A7">
              <w:rPr>
                <w:rFonts w:ascii="Arial" w:hAnsi="Arial" w:cs="Arial"/>
                <w:sz w:val="20"/>
                <w:lang w:val="en-US"/>
              </w:rPr>
              <w:t xml:space="preserve"> _______</w:t>
            </w:r>
          </w:p>
          <w:p w:rsidR="00C76892" w:rsidRPr="003E70A7" w:rsidRDefault="00C76892" w:rsidP="003E70A7">
            <w:pPr>
              <w:spacing w:before="120"/>
              <w:rPr>
                <w:rFonts w:ascii="Arial" w:hAnsi="Arial" w:cs="Arial"/>
                <w:sz w:val="20"/>
              </w:rPr>
            </w:pPr>
            <w:r w:rsidRPr="003E70A7">
              <w:rPr>
                <w:rFonts w:ascii="Arial" w:hAnsi="Arial" w:cs="Arial"/>
                <w:sz w:val="20"/>
              </w:rPr>
              <w:lastRenderedPageBreak/>
              <w:t>l) Thời hạn hợp đồng dự án:</w:t>
            </w:r>
            <w:r w:rsidR="007E24F3"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m) Phương thức thanh toán (đối với dự án BT):</w:t>
            </w:r>
            <w:r w:rsidR="009300F7" w:rsidRPr="003E70A7">
              <w:rPr>
                <w:rFonts w:ascii="Arial" w:hAnsi="Arial" w:cs="Arial"/>
                <w:sz w:val="20"/>
                <w:lang w:val="en-US"/>
              </w:rPr>
              <w:t xml:space="preserve"> ________________</w:t>
            </w:r>
          </w:p>
          <w:p w:rsidR="00C76892" w:rsidRPr="003E70A7" w:rsidRDefault="00C76892" w:rsidP="003E70A7">
            <w:pPr>
              <w:spacing w:before="120"/>
              <w:rPr>
                <w:rFonts w:ascii="Arial" w:hAnsi="Arial" w:cs="Arial"/>
                <w:sz w:val="20"/>
              </w:rPr>
            </w:pPr>
            <w:r w:rsidRPr="003E70A7">
              <w:rPr>
                <w:rFonts w:ascii="Arial" w:hAnsi="Arial" w:cs="Arial"/>
                <w:sz w:val="20"/>
              </w:rPr>
              <w:t>- Giá trị quỹ đất dự kiến thanh toán (được cập nhật theo quy định tại khoản 5 Điều 11 Nghị định số 257/2025/NĐ-CP đối với dự án BT thanh toán bằng quỹ đất):</w:t>
            </w:r>
            <w:r w:rsidR="001504FF"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 Giá trị thanh toán bằng ngân sách nhà nước (đối với dự án BT thanh toán bằng ngân sách nhà nước):</w:t>
            </w:r>
            <w:r w:rsidR="004E712B" w:rsidRPr="003E70A7">
              <w:rPr>
                <w:rFonts w:ascii="Arial" w:hAnsi="Arial" w:cs="Arial"/>
                <w:sz w:val="20"/>
                <w:lang w:val="en-US"/>
              </w:rPr>
              <w:t xml:space="preserve"> __________________________</w:t>
            </w:r>
          </w:p>
          <w:p w:rsidR="00C76892" w:rsidRPr="003E70A7" w:rsidRDefault="00C76892" w:rsidP="003E70A7">
            <w:pPr>
              <w:spacing w:before="120"/>
              <w:rPr>
                <w:rFonts w:ascii="Arial" w:hAnsi="Arial" w:cs="Arial"/>
                <w:sz w:val="20"/>
              </w:rPr>
            </w:pPr>
            <w:r w:rsidRPr="003E70A7">
              <w:rPr>
                <w:rFonts w:ascii="Arial" w:hAnsi="Arial" w:cs="Arial"/>
                <w:sz w:val="20"/>
              </w:rPr>
              <w:t>n) Giá trị nộp ngân sách nhà nước (nếu áp dụng):</w:t>
            </w:r>
            <w:r w:rsidR="000A1FC9" w:rsidRPr="003E70A7">
              <w:rPr>
                <w:rFonts w:ascii="Arial" w:hAnsi="Arial" w:cs="Arial"/>
                <w:sz w:val="20"/>
                <w:lang w:val="en-US"/>
              </w:rPr>
              <w:t xml:space="preserve"> ___________________</w:t>
            </w:r>
          </w:p>
          <w:p w:rsidR="00C76892" w:rsidRPr="003E70A7" w:rsidRDefault="00C76892" w:rsidP="003E70A7">
            <w:pPr>
              <w:spacing w:before="120"/>
              <w:rPr>
                <w:rFonts w:ascii="Arial" w:hAnsi="Arial" w:cs="Arial"/>
                <w:sz w:val="20"/>
              </w:rPr>
            </w:pPr>
            <w:r w:rsidRPr="003E70A7">
              <w:rPr>
                <w:rFonts w:ascii="Arial" w:hAnsi="Arial" w:cs="Arial"/>
                <w:sz w:val="20"/>
              </w:rPr>
              <w:t>o) Các nội dung khác:</w:t>
            </w:r>
          </w:p>
        </w:tc>
      </w:tr>
      <w:tr w:rsidR="00C76892" w:rsidRPr="003E70A7">
        <w:tblPrEx>
          <w:tblCellMar>
            <w:top w:w="0" w:type="dxa"/>
            <w:left w:w="0" w:type="dxa"/>
            <w:bottom w:w="0" w:type="dxa"/>
            <w:right w:w="0" w:type="dxa"/>
          </w:tblCellMar>
        </w:tblPrEx>
        <w:tc>
          <w:tcPr>
            <w:tcW w:w="1028" w:type="pct"/>
            <w:shd w:val="clear" w:color="auto" w:fill="auto"/>
          </w:tcPr>
          <w:p w:rsidR="00C76892" w:rsidRPr="003E70A7" w:rsidRDefault="00C76892" w:rsidP="003E70A7">
            <w:pPr>
              <w:spacing w:before="120"/>
              <w:jc w:val="center"/>
              <w:rPr>
                <w:rFonts w:ascii="Arial" w:hAnsi="Arial" w:cs="Arial"/>
                <w:b/>
                <w:sz w:val="20"/>
              </w:rPr>
            </w:pPr>
            <w:r w:rsidRPr="003E70A7">
              <w:rPr>
                <w:rFonts w:ascii="Arial" w:hAnsi="Arial" w:cs="Arial"/>
                <w:b/>
                <w:sz w:val="20"/>
              </w:rPr>
              <w:lastRenderedPageBreak/>
              <w:t>CDNĐT</w:t>
            </w:r>
            <w:r w:rsidR="00AF4A34" w:rsidRPr="003E70A7">
              <w:rPr>
                <w:rFonts w:ascii="Arial" w:hAnsi="Arial" w:cs="Arial"/>
                <w:b/>
                <w:sz w:val="20"/>
                <w:lang w:val="en-US"/>
              </w:rPr>
              <w:t xml:space="preserve"> </w:t>
            </w:r>
            <w:r w:rsidRPr="003E70A7">
              <w:rPr>
                <w:rFonts w:ascii="Arial" w:hAnsi="Arial" w:cs="Arial"/>
                <w:b/>
                <w:sz w:val="20"/>
              </w:rPr>
              <w:t>3.2</w:t>
            </w:r>
          </w:p>
        </w:tc>
        <w:tc>
          <w:tcPr>
            <w:tcW w:w="3972" w:type="pct"/>
            <w:shd w:val="clear" w:color="auto" w:fill="auto"/>
            <w:vAlign w:val="bottom"/>
          </w:tcPr>
          <w:p w:rsidR="00C76892" w:rsidRPr="003E70A7" w:rsidRDefault="00C76892" w:rsidP="003E70A7">
            <w:pPr>
              <w:spacing w:before="120"/>
              <w:rPr>
                <w:rFonts w:ascii="Arial" w:hAnsi="Arial" w:cs="Arial"/>
                <w:sz w:val="20"/>
              </w:rPr>
            </w:pPr>
            <w:r w:rsidRPr="003E70A7">
              <w:rPr>
                <w:rFonts w:ascii="Arial" w:hAnsi="Arial" w:cs="Arial"/>
                <w:sz w:val="20"/>
              </w:rPr>
              <w:t>Kể từ thời đi</w:t>
            </w:r>
            <w:r w:rsidR="005D4E45" w:rsidRPr="003E70A7">
              <w:rPr>
                <w:rFonts w:ascii="Arial" w:hAnsi="Arial" w:cs="Arial"/>
                <w:sz w:val="20"/>
                <w:lang w:val="en-US"/>
              </w:rPr>
              <w:t>ể</w:t>
            </w:r>
            <w:r w:rsidRPr="003E70A7">
              <w:rPr>
                <w:rFonts w:ascii="Arial" w:hAnsi="Arial" w:cs="Arial"/>
                <w:sz w:val="20"/>
              </w:rPr>
              <w:t>m phát hành HSMT, nhà đầu tư tham dự thầu không có cổ phần hoặc vốn góp với nhà thầu tư vấn sau đây:</w:t>
            </w:r>
          </w:p>
          <w:p w:rsidR="00C76892" w:rsidRPr="00D356C2" w:rsidRDefault="00C76892" w:rsidP="003E70A7">
            <w:pPr>
              <w:spacing w:before="120"/>
              <w:rPr>
                <w:rFonts w:ascii="Arial" w:hAnsi="Arial" w:cs="Arial"/>
                <w:sz w:val="20"/>
                <w:lang w:val="en-US"/>
              </w:rPr>
            </w:pPr>
            <w:r w:rsidRPr="003E70A7">
              <w:rPr>
                <w:rFonts w:ascii="Arial" w:hAnsi="Arial" w:cs="Arial"/>
                <w:sz w:val="20"/>
              </w:rPr>
              <w:t>- Nhà thầu tư vấn lập báo cáo nghiên cứu tiền khả thi, báo cáo đề xuất chủ trương đầu tư, báo cáo nghiên cứu khả thi, báo cáo</w:t>
            </w:r>
            <w:r w:rsidR="002C4DA5" w:rsidRPr="003E70A7">
              <w:rPr>
                <w:rFonts w:ascii="Arial" w:hAnsi="Arial" w:cs="Arial"/>
                <w:sz w:val="20"/>
                <w:lang w:val="en-US"/>
              </w:rPr>
              <w:t xml:space="preserve"> </w:t>
            </w:r>
            <w:r w:rsidRPr="003E70A7">
              <w:rPr>
                <w:rFonts w:ascii="Arial" w:hAnsi="Arial" w:cs="Arial"/>
                <w:sz w:val="20"/>
              </w:rPr>
              <w:t>kinh tế - kỹ thuật đầu tư xây dựng:</w:t>
            </w:r>
            <w:r w:rsidR="00F474A0" w:rsidRPr="003E70A7">
              <w:rPr>
                <w:rFonts w:ascii="Arial" w:hAnsi="Arial" w:cs="Arial"/>
                <w:sz w:val="20"/>
                <w:lang w:val="en-US"/>
              </w:rPr>
              <w:t xml:space="preserve"> _____ </w:t>
            </w:r>
            <w:r w:rsidRPr="003E70A7">
              <w:rPr>
                <w:rFonts w:ascii="Arial" w:hAnsi="Arial" w:cs="Arial"/>
                <w:i/>
                <w:sz w:val="20"/>
              </w:rPr>
              <w:t>[ghi đầy đủ tên và địa</w:t>
            </w:r>
            <w:r w:rsidR="00F474A0" w:rsidRPr="003E70A7">
              <w:rPr>
                <w:rFonts w:ascii="Arial" w:hAnsi="Arial" w:cs="Arial"/>
                <w:i/>
                <w:sz w:val="20"/>
                <w:lang w:val="en-US"/>
              </w:rPr>
              <w:t xml:space="preserve"> </w:t>
            </w:r>
            <w:r w:rsidRPr="003E70A7">
              <w:rPr>
                <w:rFonts w:ascii="Arial" w:hAnsi="Arial" w:cs="Arial"/>
                <w:i/>
                <w:sz w:val="20"/>
              </w:rPr>
              <w:t>chỉ của đơn vị tư vấn]</w:t>
            </w:r>
            <w:r w:rsidRPr="003E70A7">
              <w:rPr>
                <w:rFonts w:ascii="Arial" w:hAnsi="Arial" w:cs="Arial"/>
                <w:sz w:val="20"/>
              </w:rPr>
              <w:t>, trừ trường hợp dự án do nhà đầu tư đề xuất mà nhà đầu tư đó tham dự thầu;</w:t>
            </w:r>
          </w:p>
          <w:p w:rsidR="000B2614" w:rsidRPr="003E70A7" w:rsidRDefault="000B2614" w:rsidP="003E70A7">
            <w:pPr>
              <w:spacing w:before="120"/>
              <w:rPr>
                <w:rFonts w:ascii="Arial" w:hAnsi="Arial" w:cs="Arial"/>
                <w:i/>
                <w:sz w:val="20"/>
              </w:rPr>
            </w:pPr>
            <w:r w:rsidRPr="003E70A7">
              <w:rPr>
                <w:rFonts w:ascii="Arial" w:hAnsi="Arial" w:cs="Arial"/>
                <w:sz w:val="20"/>
              </w:rPr>
              <w:t>- Tư vấn thẩm tra, thẩm định báo cáo nghiên cứu tiền khả thi, báo cáo đề xuất chủ trương đầu tư, báo cáo nghiên cứu khả thi,</w:t>
            </w:r>
            <w:r w:rsidR="00EC20DC" w:rsidRPr="003E70A7">
              <w:rPr>
                <w:rFonts w:ascii="Arial" w:hAnsi="Arial" w:cs="Arial"/>
                <w:sz w:val="20"/>
                <w:lang w:val="en-US"/>
              </w:rPr>
              <w:t xml:space="preserve"> </w:t>
            </w:r>
            <w:r w:rsidRPr="003E70A7">
              <w:rPr>
                <w:rFonts w:ascii="Arial" w:hAnsi="Arial" w:cs="Arial"/>
                <w:sz w:val="20"/>
              </w:rPr>
              <w:t>báo cáo kinh tế - kỹ thuật đầu tư xây dự</w:t>
            </w:r>
            <w:r w:rsidR="006B4F5B" w:rsidRPr="003E70A7">
              <w:rPr>
                <w:rFonts w:ascii="Arial" w:hAnsi="Arial" w:cs="Arial"/>
                <w:sz w:val="20"/>
              </w:rPr>
              <w:t>ng</w:t>
            </w:r>
            <w:r w:rsidRPr="003E70A7">
              <w:rPr>
                <w:rFonts w:ascii="Arial" w:hAnsi="Arial" w:cs="Arial"/>
                <w:sz w:val="20"/>
              </w:rPr>
              <w:t>:</w:t>
            </w:r>
            <w:r w:rsidR="006B4F5B" w:rsidRPr="003E70A7">
              <w:rPr>
                <w:rFonts w:ascii="Arial" w:hAnsi="Arial" w:cs="Arial"/>
                <w:sz w:val="20"/>
                <w:lang w:val="en-US"/>
              </w:rPr>
              <w:t xml:space="preserve"> </w:t>
            </w:r>
            <w:r w:rsidR="00D356C2">
              <w:rPr>
                <w:rFonts w:ascii="Arial" w:hAnsi="Arial" w:cs="Arial"/>
                <w:i/>
                <w:sz w:val="20"/>
                <w:lang w:val="en-US"/>
              </w:rPr>
              <w:t>__</w:t>
            </w:r>
            <w:r w:rsidR="006B4F5B" w:rsidRPr="003E70A7">
              <w:rPr>
                <w:rFonts w:ascii="Arial" w:hAnsi="Arial" w:cs="Arial"/>
                <w:i/>
                <w:sz w:val="20"/>
                <w:lang w:val="en-US"/>
              </w:rPr>
              <w:t>___</w:t>
            </w:r>
            <w:r w:rsidRPr="003E70A7">
              <w:rPr>
                <w:rFonts w:ascii="Arial" w:hAnsi="Arial" w:cs="Arial"/>
                <w:i/>
                <w:sz w:val="20"/>
              </w:rPr>
              <w:t xml:space="preserve"> [ghi đầy đủ</w:t>
            </w:r>
            <w:r w:rsidR="006B4F5B" w:rsidRPr="003E70A7">
              <w:rPr>
                <w:rFonts w:ascii="Arial" w:hAnsi="Arial" w:cs="Arial"/>
                <w:i/>
                <w:sz w:val="20"/>
                <w:lang w:val="en-US"/>
              </w:rPr>
              <w:t xml:space="preserve"> </w:t>
            </w:r>
            <w:r w:rsidRPr="003E70A7">
              <w:rPr>
                <w:rFonts w:ascii="Arial" w:hAnsi="Arial" w:cs="Arial"/>
                <w:i/>
                <w:sz w:val="20"/>
              </w:rPr>
              <w:t>tên và địa ch</w:t>
            </w:r>
            <w:r w:rsidR="00F658FA" w:rsidRPr="003E70A7">
              <w:rPr>
                <w:rFonts w:ascii="Arial" w:hAnsi="Arial" w:cs="Arial"/>
                <w:i/>
                <w:sz w:val="20"/>
                <w:lang w:val="en-US"/>
              </w:rPr>
              <w:t>ỉ</w:t>
            </w:r>
            <w:r w:rsidRPr="003E70A7">
              <w:rPr>
                <w:rFonts w:ascii="Arial" w:hAnsi="Arial" w:cs="Arial"/>
                <w:i/>
                <w:sz w:val="20"/>
              </w:rPr>
              <w:t xml:space="preserve"> của đơn vị</w:t>
            </w:r>
            <w:r w:rsidR="00FE487B" w:rsidRPr="003E70A7">
              <w:rPr>
                <w:rFonts w:ascii="Arial" w:hAnsi="Arial" w:cs="Arial"/>
                <w:i/>
                <w:sz w:val="20"/>
              </w:rPr>
              <w:t xml:space="preserve"> tư v</w:t>
            </w:r>
            <w:r w:rsidR="00FE487B" w:rsidRPr="003E70A7">
              <w:rPr>
                <w:rFonts w:ascii="Arial" w:hAnsi="Arial" w:cs="Arial"/>
                <w:i/>
                <w:sz w:val="20"/>
                <w:lang w:val="en-US"/>
              </w:rPr>
              <w:t>ấ</w:t>
            </w:r>
            <w:r w:rsidRPr="003E70A7">
              <w:rPr>
                <w:rFonts w:ascii="Arial" w:hAnsi="Arial" w:cs="Arial"/>
                <w:i/>
                <w:sz w:val="20"/>
              </w:rPr>
              <w:t>n]</w:t>
            </w:r>
          </w:p>
          <w:p w:rsidR="000B2614" w:rsidRPr="003E70A7" w:rsidRDefault="000B2614" w:rsidP="003E70A7">
            <w:pPr>
              <w:spacing w:before="120"/>
              <w:rPr>
                <w:rFonts w:ascii="Arial" w:hAnsi="Arial" w:cs="Arial"/>
                <w:i/>
                <w:sz w:val="20"/>
              </w:rPr>
            </w:pPr>
            <w:r w:rsidRPr="003E70A7">
              <w:rPr>
                <w:rFonts w:ascii="Arial" w:hAnsi="Arial" w:cs="Arial"/>
                <w:sz w:val="20"/>
              </w:rPr>
              <w:t xml:space="preserve">- Tư vấn thẩm tra, thẩm định hồ sơ thiết kế, dự toán (nếu có): </w:t>
            </w:r>
            <w:r w:rsidR="00C52F0E" w:rsidRPr="003E70A7">
              <w:rPr>
                <w:rFonts w:ascii="Arial" w:hAnsi="Arial" w:cs="Arial"/>
                <w:i/>
                <w:sz w:val="20"/>
                <w:lang w:val="en-US"/>
              </w:rPr>
              <w:t>_____</w:t>
            </w:r>
            <w:r w:rsidR="00C52F0E" w:rsidRPr="003E70A7">
              <w:rPr>
                <w:rFonts w:ascii="Arial" w:hAnsi="Arial" w:cs="Arial"/>
                <w:i/>
                <w:sz w:val="20"/>
              </w:rPr>
              <w:t xml:space="preserve"> </w:t>
            </w:r>
            <w:r w:rsidRPr="003E70A7">
              <w:rPr>
                <w:rFonts w:ascii="Arial" w:hAnsi="Arial" w:cs="Arial"/>
                <w:i/>
                <w:sz w:val="20"/>
              </w:rPr>
              <w:t>[ghi đầy đủ tên và địa chỉ của đơn vị tư vấn]</w:t>
            </w:r>
          </w:p>
          <w:p w:rsidR="000B2614" w:rsidRPr="003E70A7" w:rsidRDefault="001F7A9D" w:rsidP="003E70A7">
            <w:pPr>
              <w:spacing w:before="120"/>
              <w:rPr>
                <w:rFonts w:ascii="Arial" w:hAnsi="Arial" w:cs="Arial"/>
                <w:i/>
                <w:sz w:val="20"/>
              </w:rPr>
            </w:pPr>
            <w:r w:rsidRPr="003E70A7">
              <w:rPr>
                <w:rFonts w:ascii="Arial" w:hAnsi="Arial" w:cs="Arial"/>
                <w:sz w:val="20"/>
              </w:rPr>
              <w:t>- Tư v</w:t>
            </w:r>
            <w:r w:rsidRPr="003E70A7">
              <w:rPr>
                <w:rFonts w:ascii="Arial" w:hAnsi="Arial" w:cs="Arial"/>
                <w:sz w:val="20"/>
                <w:lang w:val="en-US"/>
              </w:rPr>
              <w:t>ấ</w:t>
            </w:r>
            <w:r w:rsidR="000B2614" w:rsidRPr="003E70A7">
              <w:rPr>
                <w:rFonts w:ascii="Arial" w:hAnsi="Arial" w:cs="Arial"/>
                <w:sz w:val="20"/>
              </w:rPr>
              <w:t xml:space="preserve">n lập HSMT (nếu có): </w:t>
            </w:r>
            <w:r w:rsidR="005741BB" w:rsidRPr="003E70A7">
              <w:rPr>
                <w:rFonts w:ascii="Arial" w:hAnsi="Arial" w:cs="Arial"/>
                <w:i/>
                <w:sz w:val="20"/>
                <w:lang w:val="en-US"/>
              </w:rPr>
              <w:t>______</w:t>
            </w:r>
            <w:r w:rsidR="005741BB" w:rsidRPr="003E70A7">
              <w:rPr>
                <w:rFonts w:ascii="Arial" w:hAnsi="Arial" w:cs="Arial"/>
                <w:i/>
                <w:sz w:val="20"/>
              </w:rPr>
              <w:t xml:space="preserve"> </w:t>
            </w:r>
            <w:r w:rsidR="000B2614" w:rsidRPr="003E70A7">
              <w:rPr>
                <w:rFonts w:ascii="Arial" w:hAnsi="Arial" w:cs="Arial"/>
                <w:i/>
                <w:sz w:val="20"/>
              </w:rPr>
              <w:t>[ghi đầy đủ tên và địa chỉ của</w:t>
            </w:r>
            <w:r w:rsidR="005741BB" w:rsidRPr="003E70A7">
              <w:rPr>
                <w:rFonts w:ascii="Arial" w:hAnsi="Arial" w:cs="Arial"/>
                <w:i/>
                <w:sz w:val="20"/>
                <w:lang w:val="en-US"/>
              </w:rPr>
              <w:t xml:space="preserve"> </w:t>
            </w:r>
            <w:r w:rsidR="000B2614" w:rsidRPr="003E70A7">
              <w:rPr>
                <w:rFonts w:ascii="Arial" w:hAnsi="Arial" w:cs="Arial"/>
                <w:i/>
                <w:sz w:val="20"/>
              </w:rPr>
              <w:t>đơn vị tư vấn]</w:t>
            </w:r>
          </w:p>
          <w:p w:rsidR="000B2614" w:rsidRPr="003E70A7" w:rsidRDefault="000B2614" w:rsidP="003E70A7">
            <w:pPr>
              <w:spacing w:before="120"/>
              <w:rPr>
                <w:rFonts w:ascii="Arial" w:hAnsi="Arial" w:cs="Arial"/>
                <w:i/>
                <w:sz w:val="20"/>
              </w:rPr>
            </w:pPr>
            <w:r w:rsidRPr="003E70A7">
              <w:rPr>
                <w:rFonts w:ascii="Arial" w:hAnsi="Arial" w:cs="Arial"/>
                <w:sz w:val="20"/>
              </w:rPr>
              <w:t xml:space="preserve">- Tư vấn thẩm định HSMT (nếu </w:t>
            </w:r>
            <w:r w:rsidR="00C16229" w:rsidRPr="003E70A7">
              <w:rPr>
                <w:rFonts w:ascii="Arial" w:hAnsi="Arial" w:cs="Arial"/>
                <w:sz w:val="20"/>
              </w:rPr>
              <w:t>có</w:t>
            </w:r>
            <w:r w:rsidRPr="003E70A7">
              <w:rPr>
                <w:rFonts w:ascii="Arial" w:hAnsi="Arial" w:cs="Arial"/>
                <w:sz w:val="20"/>
              </w:rPr>
              <w:t xml:space="preserve">): </w:t>
            </w:r>
            <w:r w:rsidR="00C16229" w:rsidRPr="003E70A7">
              <w:rPr>
                <w:rFonts w:ascii="Arial" w:hAnsi="Arial" w:cs="Arial"/>
                <w:i/>
                <w:sz w:val="20"/>
                <w:lang w:val="en-US"/>
              </w:rPr>
              <w:t>______</w:t>
            </w:r>
            <w:r w:rsidR="00C16229" w:rsidRPr="003E70A7">
              <w:rPr>
                <w:rFonts w:ascii="Arial" w:hAnsi="Arial" w:cs="Arial"/>
                <w:i/>
                <w:sz w:val="20"/>
              </w:rPr>
              <w:t xml:space="preserve"> </w:t>
            </w:r>
            <w:r w:rsidRPr="003E70A7">
              <w:rPr>
                <w:rFonts w:ascii="Arial" w:hAnsi="Arial" w:cs="Arial"/>
                <w:i/>
                <w:sz w:val="20"/>
              </w:rPr>
              <w:t>[ghi đầy đủ tên và địa</w:t>
            </w:r>
            <w:r w:rsidR="002A2095" w:rsidRPr="003E70A7">
              <w:rPr>
                <w:rFonts w:ascii="Arial" w:hAnsi="Arial" w:cs="Arial"/>
                <w:i/>
                <w:sz w:val="20"/>
                <w:lang w:val="en-US"/>
              </w:rPr>
              <w:t xml:space="preserve"> </w:t>
            </w:r>
            <w:r w:rsidRPr="003E70A7">
              <w:rPr>
                <w:rFonts w:ascii="Arial" w:hAnsi="Arial" w:cs="Arial"/>
                <w:i/>
                <w:sz w:val="20"/>
              </w:rPr>
              <w:t>chỉ của đơn vị tư v</w:t>
            </w:r>
            <w:r w:rsidR="00366CF9" w:rsidRPr="003E70A7">
              <w:rPr>
                <w:rFonts w:ascii="Arial" w:hAnsi="Arial" w:cs="Arial"/>
                <w:i/>
                <w:sz w:val="20"/>
                <w:lang w:val="en-US"/>
              </w:rPr>
              <w:t>ấ</w:t>
            </w:r>
            <w:r w:rsidRPr="003E70A7">
              <w:rPr>
                <w:rFonts w:ascii="Arial" w:hAnsi="Arial" w:cs="Arial"/>
                <w:i/>
                <w:sz w:val="20"/>
              </w:rPr>
              <w:t>n]</w:t>
            </w:r>
          </w:p>
          <w:p w:rsidR="000B2614" w:rsidRPr="003E70A7" w:rsidRDefault="000B2614" w:rsidP="003E70A7">
            <w:pPr>
              <w:spacing w:before="120"/>
              <w:rPr>
                <w:rFonts w:ascii="Arial" w:hAnsi="Arial" w:cs="Arial"/>
                <w:i/>
                <w:sz w:val="20"/>
                <w:lang w:val="en-US"/>
              </w:rPr>
            </w:pPr>
            <w:r w:rsidRPr="003E70A7">
              <w:rPr>
                <w:rFonts w:ascii="Arial" w:hAnsi="Arial" w:cs="Arial"/>
                <w:sz w:val="20"/>
              </w:rPr>
              <w:t xml:space="preserve">- Tư vấn đánh giá HSDT (nếu </w:t>
            </w:r>
            <w:r w:rsidR="00125362" w:rsidRPr="003E70A7">
              <w:rPr>
                <w:rFonts w:ascii="Arial" w:hAnsi="Arial" w:cs="Arial"/>
                <w:sz w:val="20"/>
              </w:rPr>
              <w:t>có</w:t>
            </w:r>
            <w:r w:rsidRPr="003E70A7">
              <w:rPr>
                <w:rFonts w:ascii="Arial" w:hAnsi="Arial" w:cs="Arial"/>
                <w:sz w:val="20"/>
              </w:rPr>
              <w:t xml:space="preserve">): </w:t>
            </w:r>
            <w:r w:rsidR="00125362" w:rsidRPr="003E70A7">
              <w:rPr>
                <w:rFonts w:ascii="Arial" w:hAnsi="Arial" w:cs="Arial"/>
                <w:i/>
                <w:sz w:val="20"/>
                <w:lang w:val="en-US"/>
              </w:rPr>
              <w:t>______</w:t>
            </w:r>
            <w:r w:rsidR="00125362" w:rsidRPr="003E70A7">
              <w:rPr>
                <w:rFonts w:ascii="Arial" w:hAnsi="Arial" w:cs="Arial"/>
                <w:i/>
                <w:sz w:val="20"/>
              </w:rPr>
              <w:t xml:space="preserve"> </w:t>
            </w:r>
            <w:r w:rsidRPr="003E70A7">
              <w:rPr>
                <w:rFonts w:ascii="Arial" w:hAnsi="Arial" w:cs="Arial"/>
                <w:i/>
                <w:sz w:val="20"/>
              </w:rPr>
              <w:t>[ghi đầy đủ tên và địa</w:t>
            </w:r>
            <w:r w:rsidR="008C68E3" w:rsidRPr="003E70A7">
              <w:rPr>
                <w:rFonts w:ascii="Arial" w:hAnsi="Arial" w:cs="Arial"/>
                <w:i/>
                <w:sz w:val="20"/>
                <w:lang w:val="en-US"/>
              </w:rPr>
              <w:t xml:space="preserve"> </w:t>
            </w:r>
            <w:r w:rsidRPr="003E70A7">
              <w:rPr>
                <w:rFonts w:ascii="Arial" w:hAnsi="Arial" w:cs="Arial"/>
                <w:i/>
                <w:sz w:val="20"/>
              </w:rPr>
              <w:t>chỉ của đơn vị tư vấn</w:t>
            </w:r>
            <w:r w:rsidR="00502DC3" w:rsidRPr="003E70A7">
              <w:rPr>
                <w:rFonts w:ascii="Arial" w:hAnsi="Arial" w:cs="Arial"/>
                <w:i/>
                <w:sz w:val="20"/>
                <w:lang w:val="en-US"/>
              </w:rPr>
              <w:t>]</w:t>
            </w:r>
          </w:p>
          <w:p w:rsidR="000B2614" w:rsidRPr="003E70A7" w:rsidRDefault="000B2614" w:rsidP="003E70A7">
            <w:pPr>
              <w:spacing w:before="120"/>
              <w:rPr>
                <w:rFonts w:ascii="Arial" w:hAnsi="Arial" w:cs="Arial"/>
                <w:i/>
                <w:sz w:val="20"/>
              </w:rPr>
            </w:pPr>
            <w:r w:rsidRPr="003E70A7">
              <w:rPr>
                <w:rFonts w:ascii="Arial" w:hAnsi="Arial" w:cs="Arial"/>
                <w:sz w:val="20"/>
              </w:rPr>
              <w:t xml:space="preserve">- Tư vấn thẩm định kết quả lựa chọn nhà đầu tư (nếu </w:t>
            </w:r>
            <w:r w:rsidR="002920DC" w:rsidRPr="003E70A7">
              <w:rPr>
                <w:rFonts w:ascii="Arial" w:hAnsi="Arial" w:cs="Arial"/>
                <w:sz w:val="20"/>
              </w:rPr>
              <w:t>có</w:t>
            </w:r>
            <w:r w:rsidRPr="003E70A7">
              <w:rPr>
                <w:rFonts w:ascii="Arial" w:hAnsi="Arial" w:cs="Arial"/>
                <w:sz w:val="20"/>
              </w:rPr>
              <w:t xml:space="preserve">): </w:t>
            </w:r>
            <w:r w:rsidR="002920DC" w:rsidRPr="003E70A7">
              <w:rPr>
                <w:rFonts w:ascii="Arial" w:hAnsi="Arial" w:cs="Arial"/>
                <w:sz w:val="20"/>
                <w:lang w:val="en-US"/>
              </w:rPr>
              <w:t xml:space="preserve">_____ </w:t>
            </w:r>
            <w:r w:rsidRPr="003E70A7">
              <w:rPr>
                <w:rFonts w:ascii="Arial" w:hAnsi="Arial" w:cs="Arial"/>
                <w:i/>
                <w:sz w:val="20"/>
              </w:rPr>
              <w:t>[ghi đầy đủ tên và địa chỉ của đơn vị tư vấn]</w:t>
            </w:r>
          </w:p>
          <w:p w:rsidR="000B2614" w:rsidRPr="003E70A7" w:rsidRDefault="000B2614" w:rsidP="003E70A7">
            <w:pPr>
              <w:spacing w:before="120"/>
              <w:rPr>
                <w:rFonts w:ascii="Arial" w:hAnsi="Arial" w:cs="Arial"/>
                <w:i/>
                <w:sz w:val="20"/>
              </w:rPr>
            </w:pPr>
            <w:r w:rsidRPr="003E70A7">
              <w:rPr>
                <w:rFonts w:ascii="Arial" w:hAnsi="Arial" w:cs="Arial"/>
                <w:sz w:val="20"/>
              </w:rPr>
              <w:t xml:space="preserve">- Tư vấn giám sát thực hiện hợp đồng (nếu </w:t>
            </w:r>
            <w:r w:rsidR="00F81460" w:rsidRPr="003E70A7">
              <w:rPr>
                <w:rFonts w:ascii="Arial" w:hAnsi="Arial" w:cs="Arial"/>
                <w:sz w:val="20"/>
              </w:rPr>
              <w:t>có</w:t>
            </w:r>
            <w:r w:rsidRPr="003E70A7">
              <w:rPr>
                <w:rFonts w:ascii="Arial" w:hAnsi="Arial" w:cs="Arial"/>
                <w:sz w:val="20"/>
              </w:rPr>
              <w:t xml:space="preserve">): </w:t>
            </w:r>
            <w:r w:rsidR="007D095A" w:rsidRPr="003E70A7">
              <w:rPr>
                <w:rFonts w:ascii="Arial" w:hAnsi="Arial" w:cs="Arial"/>
                <w:i/>
                <w:sz w:val="20"/>
                <w:lang w:val="en-US"/>
              </w:rPr>
              <w:t>_____</w:t>
            </w:r>
            <w:r w:rsidR="007D095A" w:rsidRPr="003E70A7">
              <w:rPr>
                <w:rFonts w:ascii="Arial" w:hAnsi="Arial" w:cs="Arial"/>
                <w:i/>
                <w:sz w:val="20"/>
              </w:rPr>
              <w:t xml:space="preserve"> </w:t>
            </w:r>
            <w:r w:rsidRPr="003E70A7">
              <w:rPr>
                <w:rFonts w:ascii="Arial" w:hAnsi="Arial" w:cs="Arial"/>
                <w:i/>
                <w:sz w:val="20"/>
              </w:rPr>
              <w:t>[ghi đầy đủ</w:t>
            </w:r>
            <w:r w:rsidR="00186C3D" w:rsidRPr="003E70A7">
              <w:rPr>
                <w:rFonts w:ascii="Arial" w:hAnsi="Arial" w:cs="Arial"/>
                <w:i/>
                <w:sz w:val="20"/>
                <w:lang w:val="en-US"/>
              </w:rPr>
              <w:t xml:space="preserve"> </w:t>
            </w:r>
            <w:r w:rsidRPr="003E70A7">
              <w:rPr>
                <w:rFonts w:ascii="Arial" w:hAnsi="Arial" w:cs="Arial"/>
                <w:i/>
                <w:sz w:val="20"/>
              </w:rPr>
              <w:t>tên và địa chỉ của đơn vị tư vấn]</w:t>
            </w:r>
          </w:p>
          <w:p w:rsidR="000B2614" w:rsidRPr="003E70A7" w:rsidRDefault="000B2614" w:rsidP="003E70A7">
            <w:pPr>
              <w:spacing w:before="120"/>
              <w:rPr>
                <w:rFonts w:ascii="Arial" w:hAnsi="Arial" w:cs="Arial"/>
                <w:sz w:val="20"/>
                <w:lang w:val="en-US"/>
              </w:rPr>
            </w:pPr>
            <w:r w:rsidRPr="003E70A7">
              <w:rPr>
                <w:rFonts w:ascii="Arial" w:hAnsi="Arial" w:cs="Arial"/>
                <w:sz w:val="20"/>
              </w:rPr>
              <w:t xml:space="preserve">- Tư vấn kiểm định dự án </w:t>
            </w:r>
            <w:r w:rsidR="002F5BEC" w:rsidRPr="003E70A7">
              <w:rPr>
                <w:rFonts w:ascii="Arial" w:hAnsi="Arial" w:cs="Arial"/>
                <w:sz w:val="20"/>
              </w:rPr>
              <w:t xml:space="preserve">PPP </w:t>
            </w:r>
            <w:r w:rsidRPr="003E70A7">
              <w:rPr>
                <w:rFonts w:ascii="Arial" w:hAnsi="Arial" w:cs="Arial"/>
                <w:sz w:val="20"/>
              </w:rPr>
              <w:t xml:space="preserve">(nếu </w:t>
            </w:r>
            <w:r w:rsidR="002F5BEC" w:rsidRPr="003E70A7">
              <w:rPr>
                <w:rFonts w:ascii="Arial" w:hAnsi="Arial" w:cs="Arial"/>
                <w:sz w:val="20"/>
              </w:rPr>
              <w:t>có</w:t>
            </w:r>
            <w:r w:rsidRPr="003E70A7">
              <w:rPr>
                <w:rFonts w:ascii="Arial" w:hAnsi="Arial" w:cs="Arial"/>
                <w:sz w:val="20"/>
              </w:rPr>
              <w:t xml:space="preserve">): </w:t>
            </w:r>
            <w:r w:rsidR="002F5BEC" w:rsidRPr="003E70A7">
              <w:rPr>
                <w:rFonts w:ascii="Arial" w:hAnsi="Arial" w:cs="Arial"/>
                <w:i/>
                <w:sz w:val="20"/>
                <w:lang w:val="en-US"/>
              </w:rPr>
              <w:t>_____</w:t>
            </w:r>
            <w:r w:rsidR="002F5BEC" w:rsidRPr="003E70A7">
              <w:rPr>
                <w:rFonts w:ascii="Arial" w:hAnsi="Arial" w:cs="Arial"/>
                <w:i/>
                <w:sz w:val="20"/>
              </w:rPr>
              <w:t xml:space="preserve"> </w:t>
            </w:r>
            <w:r w:rsidRPr="003E70A7">
              <w:rPr>
                <w:rFonts w:ascii="Arial" w:hAnsi="Arial" w:cs="Arial"/>
                <w:i/>
                <w:sz w:val="20"/>
              </w:rPr>
              <w:t xml:space="preserve">[ghi đầy đủ </w:t>
            </w:r>
            <w:r w:rsidR="00B541E0" w:rsidRPr="003E70A7">
              <w:rPr>
                <w:rFonts w:ascii="Arial" w:hAnsi="Arial" w:cs="Arial"/>
                <w:i/>
                <w:sz w:val="20"/>
                <w:lang w:val="en-US"/>
              </w:rPr>
              <w:t xml:space="preserve">tên và </w:t>
            </w:r>
            <w:r w:rsidRPr="003E70A7">
              <w:rPr>
                <w:rFonts w:ascii="Arial" w:hAnsi="Arial" w:cs="Arial"/>
                <w:i/>
                <w:sz w:val="20"/>
              </w:rPr>
              <w:t>địa chỉ của đơn vị tư v</w:t>
            </w:r>
            <w:r w:rsidR="000A4DC0" w:rsidRPr="003E70A7">
              <w:rPr>
                <w:rFonts w:ascii="Arial" w:hAnsi="Arial" w:cs="Arial"/>
                <w:i/>
                <w:sz w:val="20"/>
                <w:lang w:val="en-US"/>
              </w:rPr>
              <w:t>ấ</w:t>
            </w:r>
            <w:r w:rsidRPr="003E70A7">
              <w:rPr>
                <w:rFonts w:ascii="Arial" w:hAnsi="Arial" w:cs="Arial"/>
                <w:i/>
                <w:sz w:val="20"/>
              </w:rPr>
              <w:t>n]</w:t>
            </w:r>
          </w:p>
        </w:tc>
      </w:tr>
      <w:tr w:rsidR="006C735B" w:rsidRPr="003E70A7">
        <w:tblPrEx>
          <w:tblCellMar>
            <w:top w:w="0" w:type="dxa"/>
            <w:left w:w="0" w:type="dxa"/>
            <w:bottom w:w="0" w:type="dxa"/>
            <w:right w:w="0" w:type="dxa"/>
          </w:tblCellMar>
        </w:tblPrEx>
        <w:tc>
          <w:tcPr>
            <w:tcW w:w="1028" w:type="pct"/>
            <w:shd w:val="clear" w:color="auto" w:fill="auto"/>
          </w:tcPr>
          <w:p w:rsidR="006C735B" w:rsidRPr="003E70A7" w:rsidRDefault="006C735B" w:rsidP="003E70A7">
            <w:pPr>
              <w:spacing w:before="120"/>
              <w:jc w:val="center"/>
              <w:rPr>
                <w:rFonts w:ascii="Arial" w:hAnsi="Arial" w:cs="Arial"/>
                <w:b/>
                <w:sz w:val="20"/>
              </w:rPr>
            </w:pPr>
            <w:r w:rsidRPr="003E70A7">
              <w:rPr>
                <w:rFonts w:ascii="Arial" w:hAnsi="Arial" w:cs="Arial"/>
                <w:b/>
                <w:sz w:val="20"/>
              </w:rPr>
              <w:t>CDNĐT 5.2</w:t>
            </w:r>
          </w:p>
        </w:tc>
        <w:tc>
          <w:tcPr>
            <w:tcW w:w="3972" w:type="pct"/>
            <w:shd w:val="clear" w:color="auto" w:fill="auto"/>
            <w:vAlign w:val="bottom"/>
          </w:tcPr>
          <w:p w:rsidR="006C735B" w:rsidRPr="003E70A7" w:rsidRDefault="006C735B" w:rsidP="003E70A7">
            <w:pPr>
              <w:spacing w:before="120"/>
              <w:rPr>
                <w:rFonts w:ascii="Arial" w:hAnsi="Arial" w:cs="Arial"/>
                <w:sz w:val="20"/>
                <w:lang w:val="en-US"/>
              </w:rPr>
            </w:pPr>
            <w:r w:rsidRPr="003E70A7">
              <w:rPr>
                <w:rFonts w:ascii="Arial" w:hAnsi="Arial" w:cs="Arial"/>
                <w:sz w:val="20"/>
              </w:rPr>
              <w:t xml:space="preserve">Hội nghị tiền đấu thầu: </w:t>
            </w:r>
            <w:r w:rsidR="00473C60" w:rsidRPr="003E70A7">
              <w:rPr>
                <w:rFonts w:ascii="Arial" w:hAnsi="Arial" w:cs="Arial"/>
                <w:i/>
                <w:sz w:val="20"/>
                <w:lang w:val="en-US"/>
              </w:rPr>
              <w:t xml:space="preserve">_________ </w:t>
            </w:r>
            <w:r w:rsidRPr="003E70A7">
              <w:rPr>
                <w:rFonts w:ascii="Arial" w:hAnsi="Arial" w:cs="Arial"/>
                <w:i/>
                <w:sz w:val="20"/>
              </w:rPr>
              <w:t>[ghi “sẽ” hoặc “sẽ không”</w:t>
            </w:r>
            <w:r w:rsidR="00473C60" w:rsidRPr="003E70A7">
              <w:rPr>
                <w:rFonts w:ascii="Arial" w:hAnsi="Arial" w:cs="Arial"/>
                <w:i/>
                <w:sz w:val="20"/>
                <w:lang w:val="en-US"/>
              </w:rPr>
              <w:t xml:space="preserve">] </w:t>
            </w:r>
            <w:r w:rsidRPr="003E70A7">
              <w:rPr>
                <w:rFonts w:ascii="Arial" w:hAnsi="Arial" w:cs="Arial"/>
                <w:sz w:val="20"/>
              </w:rPr>
              <w:t xml:space="preserve">được tổ chức. </w:t>
            </w:r>
            <w:r w:rsidRPr="003E70A7">
              <w:rPr>
                <w:rFonts w:ascii="Arial" w:hAnsi="Arial" w:cs="Arial"/>
                <w:i/>
                <w:sz w:val="20"/>
              </w:rPr>
              <w:t xml:space="preserve">[Trường hợp hội nghị được tổ chức: </w:t>
            </w:r>
            <w:r w:rsidR="00665174" w:rsidRPr="003E70A7">
              <w:rPr>
                <w:rFonts w:ascii="Arial" w:hAnsi="Arial" w:cs="Arial"/>
                <w:i/>
                <w:sz w:val="20"/>
                <w:lang w:val="en-US"/>
              </w:rPr>
              <w:t>_________</w:t>
            </w:r>
            <w:r w:rsidR="00665174" w:rsidRPr="003E70A7">
              <w:rPr>
                <w:rFonts w:ascii="Arial" w:hAnsi="Arial" w:cs="Arial"/>
                <w:i/>
                <w:sz w:val="20"/>
              </w:rPr>
              <w:t xml:space="preserve"> </w:t>
            </w:r>
            <w:r w:rsidRPr="003E70A7">
              <w:rPr>
                <w:rFonts w:ascii="Arial" w:hAnsi="Arial" w:cs="Arial"/>
                <w:i/>
                <w:sz w:val="20"/>
              </w:rPr>
              <w:t>ghi</w:t>
            </w:r>
            <w:r w:rsidR="00473C60" w:rsidRPr="003E70A7">
              <w:rPr>
                <w:rFonts w:ascii="Arial" w:hAnsi="Arial" w:cs="Arial"/>
                <w:i/>
                <w:sz w:val="20"/>
                <w:lang w:val="en-US"/>
              </w:rPr>
              <w:t xml:space="preserve"> </w:t>
            </w:r>
            <w:r w:rsidRPr="003E70A7">
              <w:rPr>
                <w:rFonts w:ascii="Arial" w:hAnsi="Arial" w:cs="Arial"/>
                <w:i/>
                <w:sz w:val="20"/>
              </w:rPr>
              <w:t>ngày, giờ, địa điểm tổ chức hội nghị</w:t>
            </w:r>
            <w:r w:rsidR="00EC22BD" w:rsidRPr="003E70A7">
              <w:rPr>
                <w:rFonts w:ascii="Arial" w:hAnsi="Arial" w:cs="Arial"/>
                <w:i/>
                <w:sz w:val="20"/>
                <w:lang w:val="en-US"/>
              </w:rPr>
              <w:t>]</w:t>
            </w:r>
          </w:p>
        </w:tc>
      </w:tr>
      <w:tr w:rsidR="006C735B" w:rsidRPr="003E70A7">
        <w:tblPrEx>
          <w:tblCellMar>
            <w:top w:w="0" w:type="dxa"/>
            <w:left w:w="0" w:type="dxa"/>
            <w:bottom w:w="0" w:type="dxa"/>
            <w:right w:w="0" w:type="dxa"/>
          </w:tblCellMar>
        </w:tblPrEx>
        <w:tc>
          <w:tcPr>
            <w:tcW w:w="1028" w:type="pct"/>
            <w:shd w:val="clear" w:color="auto" w:fill="auto"/>
          </w:tcPr>
          <w:p w:rsidR="006C735B" w:rsidRPr="003E70A7" w:rsidRDefault="006C735B" w:rsidP="003E70A7">
            <w:pPr>
              <w:spacing w:before="120"/>
              <w:jc w:val="center"/>
              <w:rPr>
                <w:rFonts w:ascii="Arial" w:hAnsi="Arial" w:cs="Arial"/>
                <w:b/>
                <w:sz w:val="20"/>
              </w:rPr>
            </w:pPr>
            <w:r w:rsidRPr="003E70A7">
              <w:rPr>
                <w:rFonts w:ascii="Arial" w:hAnsi="Arial" w:cs="Arial"/>
                <w:b/>
                <w:sz w:val="20"/>
              </w:rPr>
              <w:t>CDNĐT 6.1</w:t>
            </w:r>
          </w:p>
        </w:tc>
        <w:tc>
          <w:tcPr>
            <w:tcW w:w="3972" w:type="pct"/>
            <w:shd w:val="clear" w:color="auto" w:fill="auto"/>
            <w:vAlign w:val="bottom"/>
          </w:tcPr>
          <w:p w:rsidR="003254A9" w:rsidRPr="003E70A7" w:rsidRDefault="006C735B" w:rsidP="003E70A7">
            <w:pPr>
              <w:spacing w:before="120"/>
              <w:rPr>
                <w:rFonts w:ascii="Arial" w:hAnsi="Arial" w:cs="Arial"/>
                <w:sz w:val="20"/>
                <w:lang w:val="en-US"/>
              </w:rPr>
            </w:pPr>
            <w:r w:rsidRPr="003E70A7">
              <w:rPr>
                <w:rFonts w:ascii="Arial" w:hAnsi="Arial" w:cs="Arial"/>
                <w:sz w:val="20"/>
              </w:rPr>
              <w:t xml:space="preserve">Bên mời thầu: </w:t>
            </w:r>
            <w:r w:rsidR="00A06838" w:rsidRPr="003E70A7">
              <w:rPr>
                <w:rFonts w:ascii="Arial" w:hAnsi="Arial" w:cs="Arial"/>
                <w:i/>
                <w:sz w:val="20"/>
                <w:lang w:val="en-US"/>
              </w:rPr>
              <w:t>_________</w:t>
            </w:r>
            <w:r w:rsidR="00A06838" w:rsidRPr="003E70A7">
              <w:rPr>
                <w:rFonts w:ascii="Arial" w:hAnsi="Arial" w:cs="Arial"/>
                <w:i/>
                <w:sz w:val="20"/>
              </w:rPr>
              <w:t xml:space="preserve"> </w:t>
            </w:r>
            <w:r w:rsidRPr="003E70A7">
              <w:rPr>
                <w:rFonts w:ascii="Arial" w:hAnsi="Arial" w:cs="Arial"/>
                <w:i/>
                <w:sz w:val="20"/>
              </w:rPr>
              <w:t>[ghi “sẽ” ho</w:t>
            </w:r>
            <w:r w:rsidR="006B05F2" w:rsidRPr="003E70A7">
              <w:rPr>
                <w:rFonts w:ascii="Arial" w:hAnsi="Arial" w:cs="Arial"/>
                <w:i/>
                <w:sz w:val="20"/>
                <w:lang w:val="en-US"/>
              </w:rPr>
              <w:t>ặ</w:t>
            </w:r>
            <w:r w:rsidRPr="003E70A7">
              <w:rPr>
                <w:rFonts w:ascii="Arial" w:hAnsi="Arial" w:cs="Arial"/>
                <w:i/>
                <w:sz w:val="20"/>
              </w:rPr>
              <w:t>c “sẽ không</w:t>
            </w:r>
            <w:r w:rsidR="006B05F2" w:rsidRPr="003E70A7">
              <w:rPr>
                <w:rFonts w:ascii="Arial" w:hAnsi="Arial" w:cs="Arial"/>
                <w:i/>
                <w:sz w:val="20"/>
                <w:lang w:val="en-US"/>
              </w:rPr>
              <w:t>”]</w:t>
            </w:r>
            <w:r w:rsidRPr="003E70A7">
              <w:rPr>
                <w:rFonts w:ascii="Arial" w:hAnsi="Arial" w:cs="Arial"/>
                <w:sz w:val="20"/>
              </w:rPr>
              <w:t xml:space="preserve"> tổ chức khảo sát hiện trường.</w:t>
            </w:r>
            <w:r w:rsidR="003254A9" w:rsidRPr="003E70A7">
              <w:rPr>
                <w:rFonts w:ascii="Arial" w:hAnsi="Arial" w:cs="Arial"/>
                <w:sz w:val="20"/>
                <w:lang w:val="en-US"/>
              </w:rPr>
              <w:t xml:space="preserve"> </w:t>
            </w:r>
          </w:p>
          <w:p w:rsidR="006C735B" w:rsidRPr="00D356C2" w:rsidRDefault="006C735B" w:rsidP="003E70A7">
            <w:pPr>
              <w:spacing w:before="120"/>
              <w:rPr>
                <w:rFonts w:ascii="Arial" w:hAnsi="Arial" w:cs="Arial"/>
                <w:i/>
                <w:sz w:val="20"/>
                <w:lang w:val="en-US"/>
              </w:rPr>
            </w:pPr>
            <w:r w:rsidRPr="003E70A7">
              <w:rPr>
                <w:rFonts w:ascii="Arial" w:hAnsi="Arial" w:cs="Arial"/>
                <w:i/>
                <w:sz w:val="20"/>
              </w:rPr>
              <w:t>[Trường hợp bên mời thầu hướng dẫn nhà đầu tư đi khảo sát hiện trường thì ghi r</w:t>
            </w:r>
            <w:r w:rsidR="00F80F20" w:rsidRPr="003E70A7">
              <w:rPr>
                <w:rFonts w:ascii="Arial" w:hAnsi="Arial" w:cs="Arial"/>
                <w:i/>
                <w:sz w:val="20"/>
                <w:lang w:val="en-US"/>
              </w:rPr>
              <w:t>õ</w:t>
            </w:r>
            <w:r w:rsidRPr="003E70A7">
              <w:rPr>
                <w:rFonts w:ascii="Arial" w:hAnsi="Arial" w:cs="Arial"/>
                <w:i/>
                <w:sz w:val="20"/>
              </w:rPr>
              <w:t xml:space="preserve"> thời gian, địa điểm]</w:t>
            </w:r>
            <w:r w:rsidR="00D356C2">
              <w:rPr>
                <w:rFonts w:ascii="Arial" w:hAnsi="Arial" w:cs="Arial"/>
                <w:i/>
                <w:sz w:val="20"/>
                <w:lang w:val="en-US"/>
              </w:rPr>
              <w:t>.</w:t>
            </w:r>
          </w:p>
        </w:tc>
      </w:tr>
      <w:tr w:rsidR="006C735B" w:rsidRPr="003E70A7">
        <w:tblPrEx>
          <w:tblCellMar>
            <w:top w:w="0" w:type="dxa"/>
            <w:left w:w="0" w:type="dxa"/>
            <w:bottom w:w="0" w:type="dxa"/>
            <w:right w:w="0" w:type="dxa"/>
          </w:tblCellMar>
        </w:tblPrEx>
        <w:tc>
          <w:tcPr>
            <w:tcW w:w="1028" w:type="pct"/>
            <w:shd w:val="clear" w:color="auto" w:fill="auto"/>
          </w:tcPr>
          <w:p w:rsidR="006C735B" w:rsidRPr="003E70A7" w:rsidRDefault="006C735B" w:rsidP="003E70A7">
            <w:pPr>
              <w:spacing w:before="120"/>
              <w:jc w:val="center"/>
              <w:rPr>
                <w:rFonts w:ascii="Arial" w:hAnsi="Arial" w:cs="Arial"/>
                <w:b/>
                <w:sz w:val="20"/>
              </w:rPr>
            </w:pPr>
            <w:r w:rsidRPr="003E70A7">
              <w:rPr>
                <w:rFonts w:ascii="Arial" w:hAnsi="Arial" w:cs="Arial"/>
                <w:b/>
                <w:sz w:val="20"/>
              </w:rPr>
              <w:t>CDNĐT 7.2</w:t>
            </w:r>
          </w:p>
        </w:tc>
        <w:tc>
          <w:tcPr>
            <w:tcW w:w="3972" w:type="pct"/>
            <w:shd w:val="clear" w:color="auto" w:fill="auto"/>
            <w:vAlign w:val="bottom"/>
          </w:tcPr>
          <w:p w:rsidR="006C735B" w:rsidRPr="003E70A7" w:rsidRDefault="006C735B" w:rsidP="003E70A7">
            <w:pPr>
              <w:spacing w:before="120"/>
              <w:rPr>
                <w:rFonts w:ascii="Arial" w:hAnsi="Arial" w:cs="Arial"/>
                <w:sz w:val="20"/>
              </w:rPr>
            </w:pPr>
            <w:r w:rsidRPr="003E70A7">
              <w:rPr>
                <w:rFonts w:ascii="Arial" w:hAnsi="Arial" w:cs="Arial"/>
                <w:sz w:val="20"/>
              </w:rPr>
              <w:t xml:space="preserve">Thời hạn đăng tải văn bản sửa đổi HSMT tối thiểu </w:t>
            </w:r>
            <w:r w:rsidR="00885F84" w:rsidRPr="003E70A7">
              <w:rPr>
                <w:rFonts w:ascii="Arial" w:hAnsi="Arial" w:cs="Arial"/>
                <w:i/>
                <w:sz w:val="20"/>
                <w:lang w:val="en-US"/>
              </w:rPr>
              <w:t>_____</w:t>
            </w:r>
            <w:r w:rsidR="00885F84" w:rsidRPr="003E70A7">
              <w:rPr>
                <w:rFonts w:ascii="Arial" w:hAnsi="Arial" w:cs="Arial"/>
                <w:i/>
                <w:sz w:val="20"/>
              </w:rPr>
              <w:t xml:space="preserve"> </w:t>
            </w:r>
            <w:r w:rsidRPr="003E70A7">
              <w:rPr>
                <w:rFonts w:ascii="Arial" w:hAnsi="Arial" w:cs="Arial"/>
                <w:sz w:val="20"/>
              </w:rPr>
              <w:t>ngày</w:t>
            </w:r>
            <w:r w:rsidR="00885F84" w:rsidRPr="003E70A7">
              <w:rPr>
                <w:rFonts w:ascii="Arial" w:hAnsi="Arial" w:cs="Arial"/>
                <w:sz w:val="20"/>
                <w:lang w:val="en-US"/>
              </w:rPr>
              <w:t xml:space="preserve"> </w:t>
            </w:r>
            <w:r w:rsidRPr="003E70A7">
              <w:rPr>
                <w:rFonts w:ascii="Arial" w:hAnsi="Arial" w:cs="Arial"/>
                <w:sz w:val="20"/>
              </w:rPr>
              <w:t xml:space="preserve">trước ngày có thời điểm đóng thầu </w:t>
            </w:r>
            <w:r w:rsidRPr="003E70A7">
              <w:rPr>
                <w:rFonts w:ascii="Arial" w:hAnsi="Arial" w:cs="Arial"/>
                <w:i/>
                <w:sz w:val="20"/>
              </w:rPr>
              <w:t>[ghi số ngày cụ thể, bảo đảm đủ thời gian đ</w:t>
            </w:r>
            <w:r w:rsidR="00DA5D43" w:rsidRPr="003E70A7">
              <w:rPr>
                <w:rFonts w:ascii="Arial" w:hAnsi="Arial" w:cs="Arial"/>
                <w:i/>
                <w:sz w:val="20"/>
                <w:lang w:val="en-US"/>
              </w:rPr>
              <w:t>ể</w:t>
            </w:r>
            <w:r w:rsidRPr="003E70A7">
              <w:rPr>
                <w:rFonts w:ascii="Arial" w:hAnsi="Arial" w:cs="Arial"/>
                <w:i/>
                <w:sz w:val="20"/>
              </w:rPr>
              <w:t xml:space="preserve"> nhà đầu tư hoàn chỉnh HSDT].</w:t>
            </w:r>
          </w:p>
        </w:tc>
      </w:tr>
      <w:tr w:rsidR="006C735B" w:rsidRPr="003E70A7">
        <w:tblPrEx>
          <w:tblCellMar>
            <w:top w:w="0" w:type="dxa"/>
            <w:left w:w="0" w:type="dxa"/>
            <w:bottom w:w="0" w:type="dxa"/>
            <w:right w:w="0" w:type="dxa"/>
          </w:tblCellMar>
        </w:tblPrEx>
        <w:tc>
          <w:tcPr>
            <w:tcW w:w="1028" w:type="pct"/>
            <w:shd w:val="clear" w:color="auto" w:fill="auto"/>
          </w:tcPr>
          <w:p w:rsidR="006C735B" w:rsidRPr="003E70A7" w:rsidRDefault="006C735B" w:rsidP="003E70A7">
            <w:pPr>
              <w:spacing w:before="120"/>
              <w:jc w:val="center"/>
              <w:rPr>
                <w:rFonts w:ascii="Arial" w:hAnsi="Arial" w:cs="Arial"/>
                <w:b/>
                <w:sz w:val="20"/>
              </w:rPr>
            </w:pPr>
            <w:r w:rsidRPr="003E70A7">
              <w:rPr>
                <w:rFonts w:ascii="Arial" w:hAnsi="Arial" w:cs="Arial"/>
                <w:b/>
                <w:sz w:val="20"/>
              </w:rPr>
              <w:t>CDNĐT</w:t>
            </w:r>
            <w:r w:rsidR="00DE7983" w:rsidRPr="003E70A7">
              <w:rPr>
                <w:rFonts w:ascii="Arial" w:hAnsi="Arial" w:cs="Arial"/>
                <w:b/>
                <w:sz w:val="20"/>
                <w:lang w:val="en-US"/>
              </w:rPr>
              <w:t xml:space="preserve"> </w:t>
            </w:r>
            <w:r w:rsidRPr="003E70A7">
              <w:rPr>
                <w:rFonts w:ascii="Arial" w:hAnsi="Arial" w:cs="Arial"/>
                <w:b/>
                <w:sz w:val="20"/>
              </w:rPr>
              <w:t>9</w:t>
            </w:r>
          </w:p>
        </w:tc>
        <w:tc>
          <w:tcPr>
            <w:tcW w:w="3972" w:type="pct"/>
            <w:shd w:val="clear" w:color="auto" w:fill="auto"/>
            <w:vAlign w:val="bottom"/>
          </w:tcPr>
          <w:p w:rsidR="006C735B" w:rsidRPr="003E70A7" w:rsidRDefault="006C735B" w:rsidP="003E70A7">
            <w:pPr>
              <w:spacing w:before="120"/>
              <w:rPr>
                <w:rFonts w:ascii="Arial" w:hAnsi="Arial" w:cs="Arial"/>
                <w:i/>
                <w:sz w:val="20"/>
              </w:rPr>
            </w:pPr>
            <w:r w:rsidRPr="003E70A7">
              <w:rPr>
                <w:rFonts w:ascii="Arial" w:hAnsi="Arial" w:cs="Arial"/>
                <w:i/>
                <w:sz w:val="20"/>
              </w:rPr>
              <w:t>[Căn cứ hình thứ</w:t>
            </w:r>
            <w:r w:rsidR="004958A4" w:rsidRPr="003E70A7">
              <w:rPr>
                <w:rFonts w:ascii="Arial" w:hAnsi="Arial" w:cs="Arial"/>
                <w:i/>
                <w:sz w:val="20"/>
              </w:rPr>
              <w:t>c l</w:t>
            </w:r>
            <w:r w:rsidR="004958A4" w:rsidRPr="003E70A7">
              <w:rPr>
                <w:rFonts w:ascii="Arial" w:hAnsi="Arial" w:cs="Arial"/>
                <w:i/>
                <w:sz w:val="20"/>
                <w:lang w:val="en-US"/>
              </w:rPr>
              <w:t>ự</w:t>
            </w:r>
            <w:r w:rsidRPr="003E70A7">
              <w:rPr>
                <w:rFonts w:ascii="Arial" w:hAnsi="Arial" w:cs="Arial"/>
                <w:i/>
                <w:sz w:val="20"/>
              </w:rPr>
              <w:t>a chọn nhà đầu tư, ghi rõ ngôn ngữ của HSDT:</w:t>
            </w:r>
          </w:p>
          <w:p w:rsidR="006C735B" w:rsidRPr="003E70A7" w:rsidRDefault="006C735B" w:rsidP="003E70A7">
            <w:pPr>
              <w:spacing w:before="120"/>
              <w:rPr>
                <w:rFonts w:ascii="Arial" w:hAnsi="Arial" w:cs="Arial"/>
                <w:i/>
                <w:sz w:val="20"/>
              </w:rPr>
            </w:pPr>
            <w:r w:rsidRPr="003E70A7">
              <w:rPr>
                <w:rFonts w:ascii="Arial" w:hAnsi="Arial" w:cs="Arial"/>
                <w:i/>
                <w:sz w:val="20"/>
              </w:rPr>
              <w:t>- Đối với lựa chọn nhà đầu tư quốc t</w:t>
            </w:r>
            <w:r w:rsidR="002C3A0D" w:rsidRPr="003E70A7">
              <w:rPr>
                <w:rFonts w:ascii="Arial" w:hAnsi="Arial" w:cs="Arial"/>
                <w:i/>
                <w:sz w:val="20"/>
                <w:lang w:val="en-US"/>
              </w:rPr>
              <w:t>ế</w:t>
            </w:r>
            <w:r w:rsidRPr="003E70A7">
              <w:rPr>
                <w:rFonts w:ascii="Arial" w:hAnsi="Arial" w:cs="Arial"/>
                <w:i/>
                <w:sz w:val="20"/>
              </w:rPr>
              <w:t>:</w:t>
            </w:r>
          </w:p>
          <w:p w:rsidR="00EE3EC3" w:rsidRPr="00D356C2" w:rsidRDefault="006C735B" w:rsidP="003E70A7">
            <w:pPr>
              <w:spacing w:before="120"/>
              <w:rPr>
                <w:rFonts w:ascii="Arial" w:hAnsi="Arial" w:cs="Arial"/>
                <w:sz w:val="20"/>
                <w:lang w:val="en-US"/>
              </w:rPr>
            </w:pPr>
            <w:r w:rsidRPr="003E70A7">
              <w:rPr>
                <w:rFonts w:ascii="Arial" w:hAnsi="Arial" w:cs="Arial"/>
                <w:sz w:val="20"/>
              </w:rPr>
              <w:lastRenderedPageBreak/>
              <w:t>HSDT cũng như tất cả thư từ và tài liệu liên quan đến HSDT trao đổi giữa nhà đầu tư với bên mời thầu được viết bằng:</w:t>
            </w:r>
            <w:r w:rsidR="007C375E" w:rsidRPr="003E70A7">
              <w:rPr>
                <w:rFonts w:ascii="Arial" w:hAnsi="Arial" w:cs="Arial"/>
                <w:sz w:val="20"/>
                <w:lang w:val="en-US"/>
              </w:rPr>
              <w:t xml:space="preserve"> </w:t>
            </w:r>
            <w:r w:rsidR="007C375E" w:rsidRPr="003E70A7">
              <w:rPr>
                <w:rFonts w:ascii="Arial" w:hAnsi="Arial" w:cs="Arial"/>
                <w:i/>
                <w:sz w:val="20"/>
                <w:lang w:val="en-US"/>
              </w:rPr>
              <w:t>_______</w:t>
            </w:r>
            <w:r w:rsidR="007C375E" w:rsidRPr="003E70A7">
              <w:rPr>
                <w:rFonts w:ascii="Arial" w:hAnsi="Arial" w:cs="Arial"/>
                <w:i/>
                <w:sz w:val="20"/>
              </w:rPr>
              <w:t xml:space="preserve"> </w:t>
            </w:r>
            <w:r w:rsidRPr="003E70A7">
              <w:rPr>
                <w:rFonts w:ascii="Arial" w:hAnsi="Arial" w:cs="Arial"/>
                <w:i/>
                <w:sz w:val="20"/>
              </w:rPr>
              <w:t>[Trường hợp HSMT được viết bằng tiếng Anh thì ghi “Tiếng Anh HSMT</w:t>
            </w:r>
            <w:r w:rsidR="00CA185A" w:rsidRPr="003E70A7">
              <w:rPr>
                <w:rFonts w:ascii="Arial" w:hAnsi="Arial" w:cs="Arial"/>
                <w:i/>
                <w:sz w:val="20"/>
                <w:lang w:val="en-US"/>
              </w:rPr>
              <w:t xml:space="preserve"> </w:t>
            </w:r>
            <w:r w:rsidRPr="003E70A7">
              <w:rPr>
                <w:rFonts w:ascii="Arial" w:hAnsi="Arial" w:cs="Arial"/>
                <w:i/>
                <w:sz w:val="20"/>
              </w:rPr>
              <w:t>được viết bằng cả tiếng Anh và tiếng Việt thì ghi “Nhà đầu tư c</w:t>
            </w:r>
            <w:r w:rsidR="00C34BE5" w:rsidRPr="003E70A7">
              <w:rPr>
                <w:rFonts w:ascii="Arial" w:hAnsi="Arial" w:cs="Arial"/>
                <w:i/>
                <w:sz w:val="20"/>
                <w:lang w:val="en-US"/>
              </w:rPr>
              <w:t>ó</w:t>
            </w:r>
            <w:r w:rsidRPr="003E70A7">
              <w:rPr>
                <w:rFonts w:ascii="Arial" w:hAnsi="Arial" w:cs="Arial"/>
                <w:i/>
                <w:sz w:val="20"/>
              </w:rPr>
              <w:t xml:space="preserve"> thể lựa chọn tiếng Anh hoặc tiếng Việt để lập HSDT căn cứ </w:t>
            </w:r>
            <w:r w:rsidR="00437E9B" w:rsidRPr="003E70A7">
              <w:rPr>
                <w:rFonts w:ascii="Arial" w:hAnsi="Arial" w:cs="Arial"/>
                <w:i/>
                <w:sz w:val="20"/>
                <w:lang w:val="en-US"/>
              </w:rPr>
              <w:t>vào</w:t>
            </w:r>
            <w:r w:rsidRPr="003E70A7">
              <w:rPr>
                <w:rFonts w:ascii="Arial" w:hAnsi="Arial" w:cs="Arial"/>
                <w:i/>
                <w:sz w:val="20"/>
              </w:rPr>
              <w:t xml:space="preserve"> nội dung của bản HSMT bằng tiế</w:t>
            </w:r>
            <w:r w:rsidR="002C3327" w:rsidRPr="003E70A7">
              <w:rPr>
                <w:rFonts w:ascii="Arial" w:hAnsi="Arial" w:cs="Arial"/>
                <w:i/>
                <w:sz w:val="20"/>
              </w:rPr>
              <w:t>ng Anh</w:t>
            </w:r>
            <w:r w:rsidRPr="003E70A7">
              <w:rPr>
                <w:rFonts w:ascii="Arial" w:hAnsi="Arial" w:cs="Arial"/>
                <w:i/>
                <w:sz w:val="20"/>
              </w:rPr>
              <w:t>”]</w:t>
            </w:r>
            <w:r w:rsidR="00D356C2">
              <w:rPr>
                <w:rFonts w:ascii="Arial" w:hAnsi="Arial" w:cs="Arial"/>
                <w:sz w:val="20"/>
              </w:rPr>
              <w:t>.</w:t>
            </w:r>
          </w:p>
          <w:p w:rsidR="006C735B" w:rsidRPr="003E70A7" w:rsidRDefault="006C735B" w:rsidP="003E70A7">
            <w:pPr>
              <w:spacing w:before="120"/>
              <w:rPr>
                <w:rFonts w:ascii="Arial" w:hAnsi="Arial" w:cs="Arial"/>
                <w:sz w:val="20"/>
                <w:lang w:val="en-US"/>
              </w:rPr>
            </w:pPr>
            <w:r w:rsidRPr="003E70A7">
              <w:rPr>
                <w:rFonts w:ascii="Arial" w:hAnsi="Arial" w:cs="Arial"/>
                <w:sz w:val="20"/>
              </w:rPr>
              <w:t xml:space="preserve">Các tài liệu và tư liệu bổ trợ trong HSDT có thể được viết bằng ngôn ngữ khác kèm theo bản dịch sang: </w:t>
            </w:r>
            <w:r w:rsidR="00D356C2">
              <w:rPr>
                <w:rFonts w:ascii="Arial" w:hAnsi="Arial" w:cs="Arial"/>
                <w:i/>
                <w:sz w:val="20"/>
                <w:lang w:val="en-US"/>
              </w:rPr>
              <w:t>_______</w:t>
            </w:r>
            <w:r w:rsidR="004B04A7" w:rsidRPr="003E70A7">
              <w:rPr>
                <w:rFonts w:ascii="Arial" w:hAnsi="Arial" w:cs="Arial"/>
                <w:i/>
                <w:sz w:val="20"/>
              </w:rPr>
              <w:t xml:space="preserve"> </w:t>
            </w:r>
            <w:r w:rsidRPr="003E70A7">
              <w:rPr>
                <w:rFonts w:ascii="Arial" w:hAnsi="Arial" w:cs="Arial"/>
                <w:i/>
                <w:sz w:val="20"/>
              </w:rPr>
              <w:t>[Trường hợp HSMT được viết bằn</w:t>
            </w:r>
            <w:r w:rsidR="00D13C15" w:rsidRPr="003E70A7">
              <w:rPr>
                <w:rFonts w:ascii="Arial" w:hAnsi="Arial" w:cs="Arial"/>
                <w:i/>
                <w:sz w:val="20"/>
                <w:lang w:val="en-US"/>
              </w:rPr>
              <w:t>g</w:t>
            </w:r>
            <w:r w:rsidRPr="003E70A7">
              <w:rPr>
                <w:rFonts w:ascii="Arial" w:hAnsi="Arial" w:cs="Arial"/>
                <w:i/>
                <w:sz w:val="20"/>
              </w:rPr>
              <w:t xml:space="preserve"> tiế</w:t>
            </w:r>
            <w:r w:rsidR="001F4B9E" w:rsidRPr="003E70A7">
              <w:rPr>
                <w:rFonts w:ascii="Arial" w:hAnsi="Arial" w:cs="Arial"/>
                <w:i/>
                <w:sz w:val="20"/>
              </w:rPr>
              <w:t>ng Anh thì ghi “Ti</w:t>
            </w:r>
            <w:r w:rsidR="001F4B9E" w:rsidRPr="003E70A7">
              <w:rPr>
                <w:rFonts w:ascii="Arial" w:hAnsi="Arial" w:cs="Arial"/>
                <w:i/>
                <w:sz w:val="20"/>
                <w:lang w:val="en-US"/>
              </w:rPr>
              <w:t>ế</w:t>
            </w:r>
            <w:r w:rsidRPr="003E70A7">
              <w:rPr>
                <w:rFonts w:ascii="Arial" w:hAnsi="Arial" w:cs="Arial"/>
                <w:i/>
                <w:sz w:val="20"/>
              </w:rPr>
              <w:t>ng Anh” HSMT được vi</w:t>
            </w:r>
            <w:r w:rsidR="00932E10" w:rsidRPr="003E70A7">
              <w:rPr>
                <w:rFonts w:ascii="Arial" w:hAnsi="Arial" w:cs="Arial"/>
                <w:i/>
                <w:sz w:val="20"/>
                <w:lang w:val="en-US"/>
              </w:rPr>
              <w:t>ế</w:t>
            </w:r>
            <w:r w:rsidRPr="003E70A7">
              <w:rPr>
                <w:rFonts w:ascii="Arial" w:hAnsi="Arial" w:cs="Arial"/>
                <w:i/>
                <w:sz w:val="20"/>
              </w:rPr>
              <w:t>t bằng c</w:t>
            </w:r>
            <w:r w:rsidR="004257B5" w:rsidRPr="003E70A7">
              <w:rPr>
                <w:rFonts w:ascii="Arial" w:hAnsi="Arial" w:cs="Arial"/>
                <w:i/>
                <w:sz w:val="20"/>
                <w:lang w:val="en-US"/>
              </w:rPr>
              <w:t>ả</w:t>
            </w:r>
            <w:r w:rsidRPr="003E70A7">
              <w:rPr>
                <w:rFonts w:ascii="Arial" w:hAnsi="Arial" w:cs="Arial"/>
                <w:i/>
                <w:sz w:val="20"/>
              </w:rPr>
              <w:t xml:space="preserve"> ti</w:t>
            </w:r>
            <w:r w:rsidR="004257B5" w:rsidRPr="003E70A7">
              <w:rPr>
                <w:rFonts w:ascii="Arial" w:hAnsi="Arial" w:cs="Arial"/>
                <w:i/>
                <w:sz w:val="20"/>
                <w:lang w:val="en-US"/>
              </w:rPr>
              <w:t>ế</w:t>
            </w:r>
            <w:r w:rsidRPr="003E70A7">
              <w:rPr>
                <w:rFonts w:ascii="Arial" w:hAnsi="Arial" w:cs="Arial"/>
                <w:i/>
                <w:sz w:val="20"/>
              </w:rPr>
              <w:t>ng Anh và tiếng Việt thì ghi “Ngôn ngữ mà nhà đầu tư lựa chọn để lập HSDT”]</w:t>
            </w:r>
            <w:r w:rsidRPr="003E70A7">
              <w:rPr>
                <w:rFonts w:ascii="Arial" w:hAnsi="Arial" w:cs="Arial"/>
                <w:sz w:val="20"/>
              </w:rPr>
              <w:t>. Trường hợ</w:t>
            </w:r>
            <w:r w:rsidR="00242DA2" w:rsidRPr="003E70A7">
              <w:rPr>
                <w:rFonts w:ascii="Arial" w:hAnsi="Arial" w:cs="Arial"/>
                <w:sz w:val="20"/>
              </w:rPr>
              <w:t>p thi</w:t>
            </w:r>
            <w:r w:rsidR="00242DA2" w:rsidRPr="003E70A7">
              <w:rPr>
                <w:rFonts w:ascii="Arial" w:hAnsi="Arial" w:cs="Arial"/>
                <w:sz w:val="20"/>
                <w:lang w:val="en-US"/>
              </w:rPr>
              <w:t>ế</w:t>
            </w:r>
            <w:r w:rsidRPr="003E70A7">
              <w:rPr>
                <w:rFonts w:ascii="Arial" w:hAnsi="Arial" w:cs="Arial"/>
                <w:sz w:val="20"/>
              </w:rPr>
              <w:t>u bản dịch, nếu cần thiết, bên mời thầu có th</w:t>
            </w:r>
            <w:r w:rsidR="00D50780" w:rsidRPr="003E70A7">
              <w:rPr>
                <w:rFonts w:ascii="Arial" w:hAnsi="Arial" w:cs="Arial"/>
                <w:sz w:val="20"/>
                <w:lang w:val="en-US"/>
              </w:rPr>
              <w:t>ể</w:t>
            </w:r>
            <w:r w:rsidRPr="003E70A7">
              <w:rPr>
                <w:rFonts w:ascii="Arial" w:hAnsi="Arial" w:cs="Arial"/>
                <w:sz w:val="20"/>
              </w:rPr>
              <w:t xml:space="preserve"> yêu cầu nhà đầu tư gửi bổ sung.</w:t>
            </w:r>
          </w:p>
          <w:p w:rsidR="003E5BD1" w:rsidRPr="003E70A7" w:rsidRDefault="003E5BD1" w:rsidP="003E70A7">
            <w:pPr>
              <w:spacing w:before="120"/>
              <w:rPr>
                <w:rFonts w:ascii="Arial" w:hAnsi="Arial" w:cs="Arial"/>
                <w:i/>
                <w:sz w:val="20"/>
              </w:rPr>
            </w:pPr>
            <w:r w:rsidRPr="003E70A7">
              <w:rPr>
                <w:rFonts w:ascii="Arial" w:hAnsi="Arial" w:cs="Arial"/>
                <w:i/>
                <w:sz w:val="20"/>
              </w:rPr>
              <w:t>- Đối với lựa chọn nhà đầu tư trong nước:</w:t>
            </w:r>
          </w:p>
          <w:p w:rsidR="003E5BD1" w:rsidRPr="003E70A7" w:rsidRDefault="003E5BD1" w:rsidP="003E70A7">
            <w:pPr>
              <w:spacing w:before="120"/>
              <w:rPr>
                <w:rFonts w:ascii="Arial" w:hAnsi="Arial" w:cs="Arial"/>
                <w:sz w:val="20"/>
              </w:rPr>
            </w:pPr>
            <w:r w:rsidRPr="003E70A7">
              <w:rPr>
                <w:rFonts w:ascii="Arial" w:hAnsi="Arial" w:cs="Arial"/>
                <w:sz w:val="20"/>
              </w:rPr>
              <w:t>HSDT cũng như tất cả thư từ và tài liệu liên quan đến HSDT trao đổi giữa nhà đầu tư với bên mời thầu được viết bằng tiếng Việt.</w:t>
            </w:r>
          </w:p>
          <w:p w:rsidR="003E5BD1" w:rsidRPr="003E70A7" w:rsidRDefault="003E5BD1" w:rsidP="003E70A7">
            <w:pPr>
              <w:spacing w:before="120"/>
              <w:rPr>
                <w:rFonts w:ascii="Arial" w:hAnsi="Arial" w:cs="Arial"/>
                <w:sz w:val="20"/>
                <w:lang w:val="en-US"/>
              </w:rPr>
            </w:pPr>
            <w:r w:rsidRPr="003E70A7">
              <w:rPr>
                <w:rFonts w:ascii="Arial" w:hAnsi="Arial" w:cs="Arial"/>
                <w:sz w:val="20"/>
              </w:rPr>
              <w:t>Các tài liệu và tư liệu b</w:t>
            </w:r>
            <w:r w:rsidR="00235C20" w:rsidRPr="003E70A7">
              <w:rPr>
                <w:rFonts w:ascii="Arial" w:hAnsi="Arial" w:cs="Arial"/>
                <w:sz w:val="20"/>
                <w:lang w:val="en-US"/>
              </w:rPr>
              <w:t>ổ</w:t>
            </w:r>
            <w:r w:rsidRPr="003E70A7">
              <w:rPr>
                <w:rFonts w:ascii="Arial" w:hAnsi="Arial" w:cs="Arial"/>
                <w:sz w:val="20"/>
              </w:rPr>
              <w:t xml:space="preserve"> trợ trong HSDT có thể được viết bằng ngôn ngữ khác kèm theo bản dịch sang tiếng Việt. Trường hợp th</w:t>
            </w:r>
            <w:r w:rsidR="00B13C13" w:rsidRPr="003E70A7">
              <w:rPr>
                <w:rFonts w:ascii="Arial" w:hAnsi="Arial" w:cs="Arial"/>
                <w:sz w:val="20"/>
                <w:lang w:val="en-US"/>
              </w:rPr>
              <w:t>i</w:t>
            </w:r>
            <w:r w:rsidRPr="003E70A7">
              <w:rPr>
                <w:rFonts w:ascii="Arial" w:hAnsi="Arial" w:cs="Arial"/>
                <w:sz w:val="20"/>
              </w:rPr>
              <w:t>ếu bản dịch, nếu cần thiết, bên mời thầu có th</w:t>
            </w:r>
            <w:r w:rsidR="0034629F" w:rsidRPr="003E70A7">
              <w:rPr>
                <w:rFonts w:ascii="Arial" w:hAnsi="Arial" w:cs="Arial"/>
                <w:sz w:val="20"/>
                <w:lang w:val="en-US"/>
              </w:rPr>
              <w:t>ể</w:t>
            </w:r>
            <w:r w:rsidRPr="003E70A7">
              <w:rPr>
                <w:rFonts w:ascii="Arial" w:hAnsi="Arial" w:cs="Arial"/>
                <w:sz w:val="20"/>
              </w:rPr>
              <w:t xml:space="preserve"> yêu cầu nhà đầu tư gửi bổ sung.</w:t>
            </w:r>
            <w:r w:rsidR="00244B2A" w:rsidRPr="00E758D1">
              <w:rPr>
                <w:rFonts w:ascii="Arial" w:hAnsi="Arial" w:cs="Arial"/>
                <w:i/>
                <w:sz w:val="20"/>
                <w:lang w:val="en-US"/>
              </w:rPr>
              <w:t>]</w:t>
            </w:r>
          </w:p>
        </w:tc>
      </w:tr>
      <w:tr w:rsidR="00EE3EC3" w:rsidRPr="003E70A7">
        <w:tblPrEx>
          <w:tblCellMar>
            <w:top w:w="0" w:type="dxa"/>
            <w:left w:w="0" w:type="dxa"/>
            <w:bottom w:w="0" w:type="dxa"/>
            <w:right w:w="0" w:type="dxa"/>
          </w:tblCellMar>
        </w:tblPrEx>
        <w:tc>
          <w:tcPr>
            <w:tcW w:w="1028" w:type="pct"/>
            <w:shd w:val="clear" w:color="auto" w:fill="auto"/>
          </w:tcPr>
          <w:p w:rsidR="00EE3EC3" w:rsidRPr="003E70A7" w:rsidRDefault="00EE3EC3" w:rsidP="003E70A7">
            <w:pPr>
              <w:spacing w:before="120"/>
              <w:jc w:val="center"/>
              <w:rPr>
                <w:rFonts w:ascii="Arial" w:hAnsi="Arial" w:cs="Arial"/>
                <w:b/>
                <w:sz w:val="20"/>
              </w:rPr>
            </w:pPr>
            <w:r w:rsidRPr="003E70A7">
              <w:rPr>
                <w:rFonts w:ascii="Arial" w:hAnsi="Arial" w:cs="Arial"/>
                <w:b/>
                <w:sz w:val="20"/>
              </w:rPr>
              <w:lastRenderedPageBreak/>
              <w:t>CDNĐT 10.3</w:t>
            </w:r>
          </w:p>
        </w:tc>
        <w:tc>
          <w:tcPr>
            <w:tcW w:w="3972" w:type="pct"/>
            <w:shd w:val="clear" w:color="auto" w:fill="auto"/>
            <w:vAlign w:val="bottom"/>
          </w:tcPr>
          <w:p w:rsidR="00EE3EC3" w:rsidRPr="003E70A7" w:rsidRDefault="00EE3EC3" w:rsidP="003E70A7">
            <w:pPr>
              <w:spacing w:before="120"/>
              <w:rPr>
                <w:rFonts w:ascii="Arial" w:hAnsi="Arial" w:cs="Arial"/>
                <w:sz w:val="20"/>
                <w:lang w:val="en-US"/>
              </w:rPr>
            </w:pPr>
            <w:r w:rsidRPr="003E70A7">
              <w:rPr>
                <w:rFonts w:ascii="Arial" w:hAnsi="Arial" w:cs="Arial"/>
                <w:sz w:val="20"/>
              </w:rPr>
              <w:t xml:space="preserve">Nhà đầu tư phải nộp cùng với HSDT các tài liệu sau đây: </w:t>
            </w:r>
            <w:r w:rsidR="004D785D" w:rsidRPr="003E70A7">
              <w:rPr>
                <w:rFonts w:ascii="Arial" w:hAnsi="Arial" w:cs="Arial"/>
                <w:sz w:val="20"/>
                <w:lang w:val="en-US"/>
              </w:rPr>
              <w:t xml:space="preserve">_____ </w:t>
            </w:r>
            <w:r w:rsidRPr="003E70A7">
              <w:rPr>
                <w:rFonts w:ascii="Arial" w:hAnsi="Arial" w:cs="Arial"/>
                <w:i/>
                <w:sz w:val="20"/>
              </w:rPr>
              <w:t xml:space="preserve">[ghi cụ thể các nội dung cần thiết khác của HSDT ngoài các nội dung quy định tại Mục </w:t>
            </w:r>
            <w:r w:rsidR="00DE2A37" w:rsidRPr="003E70A7">
              <w:rPr>
                <w:rFonts w:ascii="Arial" w:hAnsi="Arial" w:cs="Arial"/>
                <w:i/>
                <w:sz w:val="20"/>
                <w:lang w:val="en-US"/>
              </w:rPr>
              <w:t>1</w:t>
            </w:r>
            <w:r w:rsidRPr="003E70A7">
              <w:rPr>
                <w:rFonts w:ascii="Arial" w:hAnsi="Arial" w:cs="Arial"/>
                <w:i/>
                <w:sz w:val="20"/>
              </w:rPr>
              <w:t>0.</w:t>
            </w:r>
            <w:r w:rsidR="00DE2A37" w:rsidRPr="003E70A7">
              <w:rPr>
                <w:rFonts w:ascii="Arial" w:hAnsi="Arial" w:cs="Arial"/>
                <w:i/>
                <w:sz w:val="20"/>
                <w:lang w:val="en-US"/>
              </w:rPr>
              <w:t>1</w:t>
            </w:r>
            <w:r w:rsidRPr="003E70A7">
              <w:rPr>
                <w:rFonts w:ascii="Arial" w:hAnsi="Arial" w:cs="Arial"/>
                <w:i/>
                <w:sz w:val="20"/>
              </w:rPr>
              <w:t xml:space="preserve"> và </w:t>
            </w:r>
            <w:r w:rsidR="00DE2A37" w:rsidRPr="003E70A7">
              <w:rPr>
                <w:rFonts w:ascii="Arial" w:hAnsi="Arial" w:cs="Arial"/>
                <w:i/>
                <w:sz w:val="20"/>
                <w:lang w:val="en-US"/>
              </w:rPr>
              <w:t>1</w:t>
            </w:r>
            <w:r w:rsidRPr="003E70A7">
              <w:rPr>
                <w:rFonts w:ascii="Arial" w:hAnsi="Arial" w:cs="Arial"/>
                <w:i/>
                <w:sz w:val="20"/>
              </w:rPr>
              <w:t>0.2 CDNĐT trên cơ sở phù hợp với quy mô, t</w:t>
            </w:r>
            <w:r w:rsidR="00DE2A37" w:rsidRPr="003E70A7">
              <w:rPr>
                <w:rFonts w:ascii="Arial" w:hAnsi="Arial" w:cs="Arial"/>
                <w:i/>
                <w:sz w:val="20"/>
                <w:lang w:val="en-US"/>
              </w:rPr>
              <w:t>í</w:t>
            </w:r>
            <w:r w:rsidRPr="003E70A7">
              <w:rPr>
                <w:rFonts w:ascii="Arial" w:hAnsi="Arial" w:cs="Arial"/>
                <w:i/>
                <w:sz w:val="20"/>
              </w:rPr>
              <w:t>nh chất của dự án và không làm hạn chế sự tham dự thầu của nhà đầu tư. N</w:t>
            </w:r>
            <w:r w:rsidR="00E764F7" w:rsidRPr="003E70A7">
              <w:rPr>
                <w:rFonts w:ascii="Arial" w:hAnsi="Arial" w:cs="Arial"/>
                <w:i/>
                <w:sz w:val="20"/>
                <w:lang w:val="en-US"/>
              </w:rPr>
              <w:t>ế</w:t>
            </w:r>
            <w:r w:rsidRPr="003E70A7">
              <w:rPr>
                <w:rFonts w:ascii="Arial" w:hAnsi="Arial" w:cs="Arial"/>
                <w:i/>
                <w:sz w:val="20"/>
              </w:rPr>
              <w:t>u không có yêu cầu thì phải ghi r</w:t>
            </w:r>
            <w:r w:rsidR="00376148" w:rsidRPr="003E70A7">
              <w:rPr>
                <w:rFonts w:ascii="Arial" w:hAnsi="Arial" w:cs="Arial"/>
                <w:i/>
                <w:sz w:val="20"/>
                <w:lang w:val="en-US"/>
              </w:rPr>
              <w:t>õ</w:t>
            </w:r>
            <w:r w:rsidRPr="003E70A7">
              <w:rPr>
                <w:rFonts w:ascii="Arial" w:hAnsi="Arial" w:cs="Arial"/>
                <w:i/>
                <w:sz w:val="20"/>
              </w:rPr>
              <w:t xml:space="preserve"> là “không áp dụng</w:t>
            </w:r>
            <w:r w:rsidR="006217D1" w:rsidRPr="003E70A7">
              <w:rPr>
                <w:rFonts w:ascii="Arial" w:hAnsi="Arial" w:cs="Arial"/>
                <w:i/>
                <w:sz w:val="20"/>
                <w:lang w:val="en-US"/>
              </w:rPr>
              <w:t>”].</w:t>
            </w:r>
          </w:p>
        </w:tc>
      </w:tr>
      <w:tr w:rsidR="00EE3EC3" w:rsidRPr="003E70A7">
        <w:tblPrEx>
          <w:tblCellMar>
            <w:top w:w="0" w:type="dxa"/>
            <w:left w:w="0" w:type="dxa"/>
            <w:bottom w:w="0" w:type="dxa"/>
            <w:right w:w="0" w:type="dxa"/>
          </w:tblCellMar>
        </w:tblPrEx>
        <w:tc>
          <w:tcPr>
            <w:tcW w:w="1028" w:type="pct"/>
            <w:shd w:val="clear" w:color="auto" w:fill="auto"/>
          </w:tcPr>
          <w:p w:rsidR="00EE3EC3" w:rsidRPr="003E70A7" w:rsidRDefault="00EE3EC3" w:rsidP="003E70A7">
            <w:pPr>
              <w:spacing w:before="120"/>
              <w:jc w:val="center"/>
              <w:rPr>
                <w:rFonts w:ascii="Arial" w:hAnsi="Arial" w:cs="Arial"/>
                <w:b/>
                <w:sz w:val="20"/>
              </w:rPr>
            </w:pPr>
            <w:r w:rsidRPr="003E70A7">
              <w:rPr>
                <w:rFonts w:ascii="Arial" w:hAnsi="Arial" w:cs="Arial"/>
                <w:b/>
                <w:sz w:val="20"/>
              </w:rPr>
              <w:t>CDNĐT 12.1</w:t>
            </w:r>
          </w:p>
        </w:tc>
        <w:tc>
          <w:tcPr>
            <w:tcW w:w="3972" w:type="pct"/>
            <w:shd w:val="clear" w:color="auto" w:fill="auto"/>
            <w:vAlign w:val="bottom"/>
          </w:tcPr>
          <w:p w:rsidR="00EE3EC3" w:rsidRPr="003E70A7" w:rsidRDefault="00EE3EC3" w:rsidP="003E70A7">
            <w:pPr>
              <w:spacing w:before="120"/>
              <w:rPr>
                <w:rFonts w:ascii="Arial" w:hAnsi="Arial" w:cs="Arial"/>
                <w:sz w:val="20"/>
              </w:rPr>
            </w:pPr>
            <w:r w:rsidRPr="003E70A7">
              <w:rPr>
                <w:rFonts w:ascii="Arial" w:hAnsi="Arial" w:cs="Arial"/>
                <w:sz w:val="20"/>
              </w:rPr>
              <w:t>Tài liệu chứng minh tư cách hợp lệ của nhà đầu tư:</w:t>
            </w:r>
          </w:p>
          <w:p w:rsidR="00EE3EC3" w:rsidRPr="003E70A7" w:rsidRDefault="00EE3EC3" w:rsidP="003E70A7">
            <w:pPr>
              <w:spacing w:before="120"/>
              <w:rPr>
                <w:rFonts w:ascii="Arial" w:hAnsi="Arial" w:cs="Arial"/>
                <w:sz w:val="20"/>
              </w:rPr>
            </w:pPr>
            <w:r w:rsidRPr="003E70A7">
              <w:rPr>
                <w:rFonts w:ascii="Arial" w:hAnsi="Arial" w:cs="Arial"/>
                <w:sz w:val="20"/>
              </w:rPr>
              <w:t>a) Đối với nhà đầu tư độc lập, nhà đầu tư cung cấp bản chụp một trong các tài liệu sau đây: Giấy chứng nhận đăng ký doanh nghiệp hoặc quyết định thành lập hoặc tài liệu có giá trị tương đương do cơ quan có thẩm quyền của nước mà nhà đầu tư đang hoạt động cấp.</w:t>
            </w:r>
          </w:p>
          <w:p w:rsidR="00EE3EC3" w:rsidRPr="003E70A7" w:rsidRDefault="00EE3EC3" w:rsidP="003E70A7">
            <w:pPr>
              <w:spacing w:before="120"/>
              <w:rPr>
                <w:rFonts w:ascii="Arial" w:hAnsi="Arial" w:cs="Arial"/>
                <w:sz w:val="20"/>
              </w:rPr>
            </w:pPr>
            <w:r w:rsidRPr="003E70A7">
              <w:rPr>
                <w:rFonts w:ascii="Arial" w:hAnsi="Arial" w:cs="Arial"/>
                <w:sz w:val="20"/>
              </w:rPr>
              <w:t>b) Đối với nhà đầu tư liên danh, nhà đầu tư cung cấp các tài liệu nêu tại điểm a Mục này đối với từng thành viên liên danh và văn bản thỏa thuận liên danh gi</w:t>
            </w:r>
            <w:r w:rsidR="00224D6A" w:rsidRPr="003E70A7">
              <w:rPr>
                <w:rFonts w:ascii="Arial" w:hAnsi="Arial" w:cs="Arial"/>
                <w:sz w:val="20"/>
                <w:lang w:val="en-US"/>
              </w:rPr>
              <w:t>ữ</w:t>
            </w:r>
            <w:r w:rsidRPr="003E70A7">
              <w:rPr>
                <w:rFonts w:ascii="Arial" w:hAnsi="Arial" w:cs="Arial"/>
                <w:sz w:val="20"/>
              </w:rPr>
              <w:t>a các thành viên theo M</w:t>
            </w:r>
            <w:r w:rsidR="00E64E9B" w:rsidRPr="003E70A7">
              <w:rPr>
                <w:rFonts w:ascii="Arial" w:hAnsi="Arial" w:cs="Arial"/>
                <w:sz w:val="20"/>
                <w:lang w:val="en-US"/>
              </w:rPr>
              <w:t>ẫ</w:t>
            </w:r>
            <w:r w:rsidRPr="003E70A7">
              <w:rPr>
                <w:rFonts w:ascii="Arial" w:hAnsi="Arial" w:cs="Arial"/>
                <w:sz w:val="20"/>
              </w:rPr>
              <w:t>u số 03 Chương IV - Biểu mẫu dự thầu.</w:t>
            </w:r>
          </w:p>
        </w:tc>
      </w:tr>
      <w:tr w:rsidR="00EE3EC3" w:rsidRPr="003E70A7">
        <w:tblPrEx>
          <w:tblCellMar>
            <w:top w:w="0" w:type="dxa"/>
            <w:left w:w="0" w:type="dxa"/>
            <w:bottom w:w="0" w:type="dxa"/>
            <w:right w:w="0" w:type="dxa"/>
          </w:tblCellMar>
        </w:tblPrEx>
        <w:tc>
          <w:tcPr>
            <w:tcW w:w="1028" w:type="pct"/>
            <w:shd w:val="clear" w:color="auto" w:fill="auto"/>
          </w:tcPr>
          <w:p w:rsidR="00EE3EC3" w:rsidRPr="003E70A7" w:rsidRDefault="00EE3EC3" w:rsidP="003E70A7">
            <w:pPr>
              <w:spacing w:before="120"/>
              <w:jc w:val="center"/>
              <w:rPr>
                <w:rFonts w:ascii="Arial" w:hAnsi="Arial" w:cs="Arial"/>
                <w:b/>
                <w:sz w:val="20"/>
              </w:rPr>
            </w:pPr>
            <w:r w:rsidRPr="003E70A7">
              <w:rPr>
                <w:rFonts w:ascii="Arial" w:hAnsi="Arial" w:cs="Arial"/>
                <w:b/>
                <w:sz w:val="20"/>
              </w:rPr>
              <w:t>CDNĐT 12.2</w:t>
            </w:r>
          </w:p>
        </w:tc>
        <w:tc>
          <w:tcPr>
            <w:tcW w:w="3972" w:type="pct"/>
            <w:shd w:val="clear" w:color="auto" w:fill="auto"/>
          </w:tcPr>
          <w:p w:rsidR="00EE3EC3" w:rsidRPr="003E70A7" w:rsidRDefault="00EE3EC3" w:rsidP="003E70A7">
            <w:pPr>
              <w:spacing w:before="120"/>
              <w:rPr>
                <w:rFonts w:ascii="Arial" w:hAnsi="Arial" w:cs="Arial"/>
                <w:i/>
                <w:sz w:val="20"/>
              </w:rPr>
            </w:pPr>
            <w:r w:rsidRPr="003E70A7">
              <w:rPr>
                <w:rFonts w:ascii="Arial" w:hAnsi="Arial" w:cs="Arial"/>
                <w:sz w:val="20"/>
              </w:rPr>
              <w:t>Đồng tiền dùng để đ</w:t>
            </w:r>
            <w:r w:rsidR="000D37C3" w:rsidRPr="003E70A7">
              <w:rPr>
                <w:rFonts w:ascii="Arial" w:hAnsi="Arial" w:cs="Arial"/>
                <w:sz w:val="20"/>
                <w:lang w:val="en-US"/>
              </w:rPr>
              <w:t>á</w:t>
            </w:r>
            <w:r w:rsidRPr="003E70A7">
              <w:rPr>
                <w:rFonts w:ascii="Arial" w:hAnsi="Arial" w:cs="Arial"/>
                <w:sz w:val="20"/>
              </w:rPr>
              <w:t xml:space="preserve">nh giá: </w:t>
            </w:r>
            <w:r w:rsidR="000D37C3" w:rsidRPr="003E70A7">
              <w:rPr>
                <w:rFonts w:ascii="Arial" w:hAnsi="Arial" w:cs="Arial"/>
                <w:sz w:val="20"/>
                <w:lang w:val="en-US"/>
              </w:rPr>
              <w:t>_______</w:t>
            </w:r>
            <w:r w:rsidR="000D37C3" w:rsidRPr="003E70A7">
              <w:rPr>
                <w:rFonts w:ascii="Arial" w:hAnsi="Arial" w:cs="Arial"/>
                <w:sz w:val="20"/>
              </w:rPr>
              <w:t xml:space="preserve"> </w:t>
            </w:r>
            <w:r w:rsidRPr="003E70A7">
              <w:rPr>
                <w:rFonts w:ascii="Arial" w:hAnsi="Arial" w:cs="Arial"/>
                <w:i/>
                <w:sz w:val="20"/>
              </w:rPr>
              <w:t>[ghi cụ thể 01 loại đồng</w:t>
            </w:r>
            <w:r w:rsidR="00B03BB1" w:rsidRPr="003E70A7">
              <w:rPr>
                <w:rFonts w:ascii="Arial" w:hAnsi="Arial" w:cs="Arial"/>
                <w:i/>
                <w:sz w:val="20"/>
                <w:lang w:val="en-US"/>
              </w:rPr>
              <w:t xml:space="preserve"> </w:t>
            </w:r>
            <w:r w:rsidRPr="003E70A7">
              <w:rPr>
                <w:rFonts w:ascii="Arial" w:hAnsi="Arial" w:cs="Arial"/>
                <w:i/>
                <w:sz w:val="20"/>
              </w:rPr>
              <w:t>tiền.</w:t>
            </w:r>
          </w:p>
          <w:p w:rsidR="00EE3EC3" w:rsidRPr="003E70A7" w:rsidRDefault="00EE3EC3" w:rsidP="003E70A7">
            <w:pPr>
              <w:spacing w:before="120"/>
              <w:rPr>
                <w:rFonts w:ascii="Arial" w:hAnsi="Arial" w:cs="Arial"/>
                <w:i/>
                <w:sz w:val="20"/>
              </w:rPr>
            </w:pPr>
            <w:r w:rsidRPr="003E70A7">
              <w:rPr>
                <w:rFonts w:ascii="Arial" w:hAnsi="Arial" w:cs="Arial"/>
                <w:i/>
                <w:sz w:val="20"/>
              </w:rPr>
              <w:t>- Đối v</w:t>
            </w:r>
            <w:r w:rsidR="00970C69" w:rsidRPr="003E70A7">
              <w:rPr>
                <w:rFonts w:ascii="Arial" w:hAnsi="Arial" w:cs="Arial"/>
                <w:i/>
                <w:sz w:val="20"/>
                <w:lang w:val="en-US"/>
              </w:rPr>
              <w:t>ới</w:t>
            </w:r>
            <w:r w:rsidRPr="003E70A7">
              <w:rPr>
                <w:rFonts w:ascii="Arial" w:hAnsi="Arial" w:cs="Arial"/>
                <w:i/>
                <w:sz w:val="20"/>
              </w:rPr>
              <w:t xml:space="preserve"> lựa chọn nhà đầu tư trong nước thì là VND.</w:t>
            </w:r>
          </w:p>
          <w:p w:rsidR="00155B02" w:rsidRPr="003E70A7" w:rsidRDefault="00EE3EC3" w:rsidP="003E70A7">
            <w:pPr>
              <w:spacing w:before="120"/>
              <w:rPr>
                <w:rFonts w:ascii="Arial" w:hAnsi="Arial" w:cs="Arial"/>
                <w:i/>
                <w:sz w:val="20"/>
                <w:lang w:val="en-US"/>
              </w:rPr>
            </w:pPr>
            <w:r w:rsidRPr="003E70A7">
              <w:rPr>
                <w:rFonts w:ascii="Arial" w:hAnsi="Arial" w:cs="Arial"/>
                <w:i/>
                <w:sz w:val="20"/>
              </w:rPr>
              <w:t>- Đối với lựa chọn nhà đầu tư quốc tế đồng tiền đ</w:t>
            </w:r>
            <w:r w:rsidR="007D4671" w:rsidRPr="003E70A7">
              <w:rPr>
                <w:rFonts w:ascii="Arial" w:hAnsi="Arial" w:cs="Arial"/>
                <w:i/>
                <w:sz w:val="20"/>
                <w:lang w:val="en-US"/>
              </w:rPr>
              <w:t>á</w:t>
            </w:r>
            <w:r w:rsidRPr="003E70A7">
              <w:rPr>
                <w:rFonts w:ascii="Arial" w:hAnsi="Arial" w:cs="Arial"/>
                <w:i/>
                <w:sz w:val="20"/>
              </w:rPr>
              <w:t>nh giá c</w:t>
            </w:r>
            <w:r w:rsidR="003162E4" w:rsidRPr="003E70A7">
              <w:rPr>
                <w:rFonts w:ascii="Arial" w:hAnsi="Arial" w:cs="Arial"/>
                <w:i/>
                <w:sz w:val="20"/>
                <w:lang w:val="en-US"/>
              </w:rPr>
              <w:t>ó</w:t>
            </w:r>
            <w:r w:rsidRPr="003E70A7">
              <w:rPr>
                <w:rFonts w:ascii="Arial" w:hAnsi="Arial" w:cs="Arial"/>
                <w:i/>
                <w:sz w:val="20"/>
              </w:rPr>
              <w:t xml:space="preserve"> thể là VND hoặc USD hoặc EUR... Trường hợp HSMT quy định nhà đầu tư được chào thầu bằng 02 hoặc 03 đồng tiền thì phải quy đ</w:t>
            </w:r>
            <w:r w:rsidR="00B11A05" w:rsidRPr="003E70A7">
              <w:rPr>
                <w:rFonts w:ascii="Arial" w:hAnsi="Arial" w:cs="Arial"/>
                <w:i/>
                <w:sz w:val="20"/>
                <w:lang w:val="en-US"/>
              </w:rPr>
              <w:t>ổ</w:t>
            </w:r>
            <w:r w:rsidRPr="003E70A7">
              <w:rPr>
                <w:rFonts w:ascii="Arial" w:hAnsi="Arial" w:cs="Arial"/>
                <w:i/>
                <w:sz w:val="20"/>
              </w:rPr>
              <w:t>i về 01 đồng tiền khi đ</w:t>
            </w:r>
            <w:r w:rsidR="005D2128" w:rsidRPr="003E70A7">
              <w:rPr>
                <w:rFonts w:ascii="Arial" w:hAnsi="Arial" w:cs="Arial"/>
                <w:i/>
                <w:sz w:val="20"/>
                <w:lang w:val="en-US"/>
              </w:rPr>
              <w:t>á</w:t>
            </w:r>
            <w:r w:rsidRPr="003E70A7">
              <w:rPr>
                <w:rFonts w:ascii="Arial" w:hAnsi="Arial" w:cs="Arial"/>
                <w:i/>
                <w:sz w:val="20"/>
              </w:rPr>
              <w:t>nh gi</w:t>
            </w:r>
            <w:r w:rsidR="00CE5D05" w:rsidRPr="003E70A7">
              <w:rPr>
                <w:rFonts w:ascii="Arial" w:hAnsi="Arial" w:cs="Arial"/>
                <w:i/>
                <w:sz w:val="20"/>
                <w:lang w:val="en-US"/>
              </w:rPr>
              <w:t>á</w:t>
            </w:r>
            <w:r w:rsidRPr="003E70A7">
              <w:rPr>
                <w:rFonts w:ascii="Arial" w:hAnsi="Arial" w:cs="Arial"/>
                <w:i/>
                <w:sz w:val="20"/>
              </w:rPr>
              <w:t xml:space="preserve"> HSDT, trường hợp trong số các đồng tiền đ</w:t>
            </w:r>
            <w:r w:rsidR="00677507" w:rsidRPr="003E70A7">
              <w:rPr>
                <w:rFonts w:ascii="Arial" w:hAnsi="Arial" w:cs="Arial"/>
                <w:i/>
                <w:sz w:val="20"/>
                <w:lang w:val="en-US"/>
              </w:rPr>
              <w:t>ó</w:t>
            </w:r>
            <w:r w:rsidRPr="003E70A7">
              <w:rPr>
                <w:rFonts w:ascii="Arial" w:hAnsi="Arial" w:cs="Arial"/>
                <w:i/>
                <w:sz w:val="20"/>
              </w:rPr>
              <w:t xml:space="preserve"> c</w:t>
            </w:r>
            <w:r w:rsidR="00677507" w:rsidRPr="003E70A7">
              <w:rPr>
                <w:rFonts w:ascii="Arial" w:hAnsi="Arial" w:cs="Arial"/>
                <w:i/>
                <w:sz w:val="20"/>
                <w:lang w:val="en-US"/>
              </w:rPr>
              <w:t>ó</w:t>
            </w:r>
            <w:r w:rsidRPr="003E70A7">
              <w:rPr>
                <w:rFonts w:ascii="Arial" w:hAnsi="Arial" w:cs="Arial"/>
                <w:i/>
                <w:sz w:val="20"/>
              </w:rPr>
              <w:t xml:space="preserve"> VND thì phải quy đ</w:t>
            </w:r>
            <w:r w:rsidR="00DE6FA7" w:rsidRPr="003E70A7">
              <w:rPr>
                <w:rFonts w:ascii="Arial" w:hAnsi="Arial" w:cs="Arial"/>
                <w:i/>
                <w:sz w:val="20"/>
                <w:lang w:val="en-US"/>
              </w:rPr>
              <w:t>ổ</w:t>
            </w:r>
            <w:r w:rsidRPr="003E70A7">
              <w:rPr>
                <w:rFonts w:ascii="Arial" w:hAnsi="Arial" w:cs="Arial"/>
                <w:i/>
                <w:sz w:val="20"/>
              </w:rPr>
              <w:t xml:space="preserve">i về VND. </w:t>
            </w:r>
          </w:p>
          <w:p w:rsidR="00EE3EC3" w:rsidRPr="003E70A7" w:rsidRDefault="00EE3EC3" w:rsidP="003E70A7">
            <w:pPr>
              <w:spacing w:before="120"/>
              <w:rPr>
                <w:rFonts w:ascii="Arial" w:hAnsi="Arial" w:cs="Arial"/>
                <w:i/>
                <w:sz w:val="20"/>
              </w:rPr>
            </w:pPr>
            <w:r w:rsidRPr="003E70A7">
              <w:rPr>
                <w:rFonts w:ascii="Arial" w:hAnsi="Arial" w:cs="Arial"/>
                <w:i/>
                <w:sz w:val="20"/>
              </w:rPr>
              <w:t>Trường hợp quy định 02 hoặc 03 đồng tiền thì bổ sung các nội dung sau:</w:t>
            </w:r>
          </w:p>
          <w:p w:rsidR="00EE3EC3" w:rsidRPr="003E70A7" w:rsidRDefault="00EE3EC3" w:rsidP="003E70A7">
            <w:pPr>
              <w:spacing w:before="120"/>
              <w:rPr>
                <w:rFonts w:ascii="Arial" w:hAnsi="Arial" w:cs="Arial"/>
                <w:i/>
                <w:sz w:val="20"/>
              </w:rPr>
            </w:pPr>
            <w:r w:rsidRPr="003E70A7">
              <w:rPr>
                <w:rFonts w:ascii="Arial" w:hAnsi="Arial" w:cs="Arial"/>
                <w:sz w:val="20"/>
              </w:rPr>
              <w:t xml:space="preserve">- Đồng tiền trung gian là: </w:t>
            </w:r>
            <w:r w:rsidR="00D73178" w:rsidRPr="003E70A7">
              <w:rPr>
                <w:rFonts w:ascii="Arial" w:hAnsi="Arial" w:cs="Arial"/>
                <w:sz w:val="20"/>
                <w:lang w:val="en-US"/>
              </w:rPr>
              <w:t>_______</w:t>
            </w:r>
            <w:r w:rsidR="00D73178" w:rsidRPr="003E70A7">
              <w:rPr>
                <w:rFonts w:ascii="Arial" w:hAnsi="Arial" w:cs="Arial"/>
                <w:sz w:val="20"/>
              </w:rPr>
              <w:t xml:space="preserve"> </w:t>
            </w:r>
            <w:r w:rsidRPr="003E70A7">
              <w:rPr>
                <w:rFonts w:ascii="Arial" w:hAnsi="Arial" w:cs="Arial"/>
                <w:i/>
                <w:sz w:val="20"/>
              </w:rPr>
              <w:t>[ghi đồng tiền trung gian dùng</w:t>
            </w:r>
            <w:r w:rsidR="00793D55" w:rsidRPr="003E70A7">
              <w:rPr>
                <w:rFonts w:ascii="Arial" w:hAnsi="Arial" w:cs="Arial"/>
                <w:i/>
                <w:sz w:val="20"/>
                <w:lang w:val="en-US"/>
              </w:rPr>
              <w:t xml:space="preserve"> </w:t>
            </w:r>
            <w:r w:rsidRPr="003E70A7">
              <w:rPr>
                <w:rFonts w:ascii="Arial" w:hAnsi="Arial" w:cs="Arial"/>
                <w:i/>
                <w:sz w:val="20"/>
              </w:rPr>
              <w:t>để đánh gi</w:t>
            </w:r>
            <w:r w:rsidR="001C50B1" w:rsidRPr="003E70A7">
              <w:rPr>
                <w:rFonts w:ascii="Arial" w:hAnsi="Arial" w:cs="Arial"/>
                <w:i/>
                <w:sz w:val="20"/>
                <w:lang w:val="en-US"/>
              </w:rPr>
              <w:t>á</w:t>
            </w:r>
            <w:r w:rsidRPr="003E70A7">
              <w:rPr>
                <w:rFonts w:ascii="Arial" w:hAnsi="Arial" w:cs="Arial"/>
                <w:i/>
                <w:sz w:val="20"/>
              </w:rPr>
              <w:t>].</w:t>
            </w:r>
          </w:p>
          <w:p w:rsidR="00EE3EC3" w:rsidRPr="003E70A7" w:rsidRDefault="00EE3EC3" w:rsidP="003E70A7">
            <w:pPr>
              <w:spacing w:before="120"/>
              <w:rPr>
                <w:rFonts w:ascii="Arial" w:hAnsi="Arial" w:cs="Arial"/>
                <w:i/>
                <w:sz w:val="20"/>
              </w:rPr>
            </w:pPr>
            <w:r w:rsidRPr="003E70A7">
              <w:rPr>
                <w:rFonts w:ascii="Arial" w:hAnsi="Arial" w:cs="Arial"/>
                <w:sz w:val="20"/>
              </w:rPr>
              <w:t xml:space="preserve">- Thời điểm xác định tỷ giá quy </w:t>
            </w:r>
            <w:r w:rsidR="00D90CD0" w:rsidRPr="003E70A7">
              <w:rPr>
                <w:rFonts w:ascii="Arial" w:hAnsi="Arial" w:cs="Arial"/>
                <w:sz w:val="20"/>
                <w:lang w:val="en-US"/>
              </w:rPr>
              <w:t>đ</w:t>
            </w:r>
            <w:r w:rsidRPr="003E70A7">
              <w:rPr>
                <w:rFonts w:ascii="Arial" w:hAnsi="Arial" w:cs="Arial"/>
                <w:sz w:val="20"/>
              </w:rPr>
              <w:t>ổi là:</w:t>
            </w:r>
            <w:r w:rsidR="00D90CD0" w:rsidRPr="003E70A7">
              <w:rPr>
                <w:rFonts w:ascii="Arial" w:hAnsi="Arial" w:cs="Arial"/>
                <w:sz w:val="20"/>
                <w:lang w:val="en-US"/>
              </w:rPr>
              <w:t xml:space="preserve"> _______</w:t>
            </w:r>
            <w:r w:rsidRPr="003E70A7">
              <w:rPr>
                <w:rFonts w:ascii="Arial" w:hAnsi="Arial" w:cs="Arial"/>
                <w:i/>
                <w:sz w:val="20"/>
              </w:rPr>
              <w:t xml:space="preserve"> [ghi thời điểm</w:t>
            </w:r>
            <w:r w:rsidR="0057742F" w:rsidRPr="003E70A7">
              <w:rPr>
                <w:rFonts w:ascii="Arial" w:hAnsi="Arial" w:cs="Arial"/>
                <w:i/>
                <w:sz w:val="20"/>
                <w:lang w:val="en-US"/>
              </w:rPr>
              <w:t xml:space="preserve"> </w:t>
            </w:r>
            <w:r w:rsidRPr="003E70A7">
              <w:rPr>
                <w:rFonts w:ascii="Arial" w:hAnsi="Arial" w:cs="Arial"/>
                <w:i/>
                <w:sz w:val="20"/>
              </w:rPr>
              <w:t>xác định tỷ giá quy đ</w:t>
            </w:r>
            <w:r w:rsidR="000416FD" w:rsidRPr="003E70A7">
              <w:rPr>
                <w:rFonts w:ascii="Arial" w:hAnsi="Arial" w:cs="Arial"/>
                <w:i/>
                <w:sz w:val="20"/>
                <w:lang w:val="en-US"/>
              </w:rPr>
              <w:t>ổ</w:t>
            </w:r>
            <w:r w:rsidRPr="003E70A7">
              <w:rPr>
                <w:rFonts w:ascii="Arial" w:hAnsi="Arial" w:cs="Arial"/>
                <w:i/>
                <w:sz w:val="20"/>
              </w:rPr>
              <w:t>i].</w:t>
            </w:r>
          </w:p>
          <w:p w:rsidR="00EE3EC3" w:rsidRPr="003E70A7" w:rsidRDefault="00EE3EC3" w:rsidP="003E70A7">
            <w:pPr>
              <w:spacing w:before="120"/>
              <w:rPr>
                <w:rFonts w:ascii="Arial" w:hAnsi="Arial" w:cs="Arial"/>
                <w:sz w:val="20"/>
              </w:rPr>
            </w:pPr>
            <w:r w:rsidRPr="003E70A7">
              <w:rPr>
                <w:rFonts w:ascii="Arial" w:hAnsi="Arial" w:cs="Arial"/>
                <w:sz w:val="20"/>
              </w:rPr>
              <w:t>- Căn cứ xác định tỷ giá quy đổ</w:t>
            </w:r>
            <w:r w:rsidR="007B55F0" w:rsidRPr="003E70A7">
              <w:rPr>
                <w:rFonts w:ascii="Arial" w:hAnsi="Arial" w:cs="Arial"/>
                <w:sz w:val="20"/>
              </w:rPr>
              <w:t>i là</w:t>
            </w:r>
            <w:r w:rsidR="007B55F0" w:rsidRPr="003E70A7">
              <w:rPr>
                <w:rFonts w:ascii="Arial" w:hAnsi="Arial" w:cs="Arial"/>
                <w:sz w:val="20"/>
                <w:lang w:val="en-US"/>
              </w:rPr>
              <w:t>: _______</w:t>
            </w:r>
            <w:r w:rsidRPr="003E70A7">
              <w:rPr>
                <w:rFonts w:ascii="Arial" w:hAnsi="Arial" w:cs="Arial"/>
                <w:sz w:val="20"/>
              </w:rPr>
              <w:t xml:space="preserve"> </w:t>
            </w:r>
            <w:r w:rsidRPr="003E70A7">
              <w:rPr>
                <w:rFonts w:ascii="Arial" w:hAnsi="Arial" w:cs="Arial"/>
                <w:i/>
                <w:sz w:val="20"/>
              </w:rPr>
              <w:t>[ghi cách t</w:t>
            </w:r>
            <w:r w:rsidR="004A6650" w:rsidRPr="003E70A7">
              <w:rPr>
                <w:rFonts w:ascii="Arial" w:hAnsi="Arial" w:cs="Arial"/>
                <w:i/>
                <w:sz w:val="20"/>
                <w:lang w:val="en-US"/>
              </w:rPr>
              <w:t>í</w:t>
            </w:r>
            <w:r w:rsidRPr="003E70A7">
              <w:rPr>
                <w:rFonts w:ascii="Arial" w:hAnsi="Arial" w:cs="Arial"/>
                <w:i/>
                <w:sz w:val="20"/>
              </w:rPr>
              <w:t>nh tỷ giá</w:t>
            </w:r>
            <w:r w:rsidR="007B55F0" w:rsidRPr="003E70A7">
              <w:rPr>
                <w:rFonts w:ascii="Arial" w:hAnsi="Arial" w:cs="Arial"/>
                <w:i/>
                <w:sz w:val="20"/>
                <w:lang w:val="en-US"/>
              </w:rPr>
              <w:t xml:space="preserve"> </w:t>
            </w:r>
            <w:r w:rsidRPr="003E70A7">
              <w:rPr>
                <w:rFonts w:ascii="Arial" w:hAnsi="Arial" w:cs="Arial"/>
                <w:i/>
                <w:sz w:val="20"/>
              </w:rPr>
              <w:t>chéo (tỷ giá mua vào, b</w:t>
            </w:r>
            <w:r w:rsidR="004B77B1" w:rsidRPr="003E70A7">
              <w:rPr>
                <w:rFonts w:ascii="Arial" w:hAnsi="Arial" w:cs="Arial"/>
                <w:i/>
                <w:sz w:val="20"/>
                <w:lang w:val="en-US"/>
              </w:rPr>
              <w:t>á</w:t>
            </w:r>
            <w:r w:rsidRPr="003E70A7">
              <w:rPr>
                <w:rFonts w:ascii="Arial" w:hAnsi="Arial" w:cs="Arial"/>
                <w:i/>
                <w:sz w:val="20"/>
              </w:rPr>
              <w:t>n ra của một ngân hàng thương mạ</w:t>
            </w:r>
            <w:r w:rsidR="001300F2" w:rsidRPr="003E70A7">
              <w:rPr>
                <w:rFonts w:ascii="Arial" w:hAnsi="Arial" w:cs="Arial"/>
                <w:i/>
                <w:sz w:val="20"/>
                <w:lang w:val="en-US"/>
              </w:rPr>
              <w:t>i</w:t>
            </w:r>
            <w:r w:rsidRPr="003E70A7">
              <w:rPr>
                <w:rFonts w:ascii="Arial" w:hAnsi="Arial" w:cs="Arial"/>
                <w:i/>
                <w:sz w:val="20"/>
              </w:rPr>
              <w:t xml:space="preserve"> hoạt động tại Việt Nam)]</w:t>
            </w:r>
            <w:r w:rsidRPr="003E70A7">
              <w:rPr>
                <w:rFonts w:ascii="Arial" w:hAnsi="Arial" w:cs="Arial"/>
                <w:sz w:val="20"/>
              </w:rPr>
              <w:t>.</w:t>
            </w:r>
          </w:p>
        </w:tc>
      </w:tr>
      <w:tr w:rsidR="00EE3EC3" w:rsidRPr="003E70A7">
        <w:tblPrEx>
          <w:tblCellMar>
            <w:top w:w="0" w:type="dxa"/>
            <w:left w:w="0" w:type="dxa"/>
            <w:bottom w:w="0" w:type="dxa"/>
            <w:right w:w="0" w:type="dxa"/>
          </w:tblCellMar>
        </w:tblPrEx>
        <w:tc>
          <w:tcPr>
            <w:tcW w:w="1028" w:type="pct"/>
            <w:shd w:val="clear" w:color="auto" w:fill="auto"/>
          </w:tcPr>
          <w:p w:rsidR="00EE3EC3" w:rsidRPr="003E70A7" w:rsidRDefault="00EE3EC3" w:rsidP="003E70A7">
            <w:pPr>
              <w:spacing w:before="120"/>
              <w:jc w:val="center"/>
              <w:rPr>
                <w:rFonts w:ascii="Arial" w:hAnsi="Arial" w:cs="Arial"/>
                <w:b/>
                <w:sz w:val="20"/>
              </w:rPr>
            </w:pPr>
            <w:r w:rsidRPr="003E70A7">
              <w:rPr>
                <w:rFonts w:ascii="Arial" w:hAnsi="Arial" w:cs="Arial"/>
                <w:b/>
                <w:sz w:val="20"/>
              </w:rPr>
              <w:t>CDNĐT 12.3</w:t>
            </w:r>
          </w:p>
        </w:tc>
        <w:tc>
          <w:tcPr>
            <w:tcW w:w="3972" w:type="pct"/>
            <w:shd w:val="clear" w:color="auto" w:fill="auto"/>
            <w:vAlign w:val="bottom"/>
          </w:tcPr>
          <w:p w:rsidR="00EE3EC3" w:rsidRPr="003E70A7" w:rsidRDefault="00EE3EC3" w:rsidP="003E70A7">
            <w:pPr>
              <w:spacing w:before="120"/>
              <w:rPr>
                <w:rFonts w:ascii="Arial" w:hAnsi="Arial" w:cs="Arial"/>
                <w:sz w:val="20"/>
                <w:lang w:val="en-US"/>
              </w:rPr>
            </w:pPr>
            <w:r w:rsidRPr="003E70A7">
              <w:rPr>
                <w:rFonts w:ascii="Arial" w:hAnsi="Arial" w:cs="Arial"/>
                <w:sz w:val="20"/>
              </w:rPr>
              <w:t xml:space="preserve">Nhà đầu tư nộp cùng với HSDT các tài liệu sau đây: </w:t>
            </w:r>
            <w:r w:rsidR="00747AA7" w:rsidRPr="003E70A7">
              <w:rPr>
                <w:rFonts w:ascii="Arial" w:hAnsi="Arial" w:cs="Arial"/>
                <w:sz w:val="20"/>
                <w:lang w:val="en-US"/>
              </w:rPr>
              <w:t>_______</w:t>
            </w:r>
            <w:r w:rsidR="00747AA7" w:rsidRPr="003E70A7">
              <w:rPr>
                <w:rFonts w:ascii="Arial" w:hAnsi="Arial" w:cs="Arial"/>
                <w:sz w:val="20"/>
              </w:rPr>
              <w:t xml:space="preserve"> </w:t>
            </w:r>
            <w:r w:rsidRPr="003E70A7">
              <w:rPr>
                <w:rFonts w:ascii="Arial" w:hAnsi="Arial" w:cs="Arial"/>
                <w:i/>
                <w:sz w:val="20"/>
              </w:rPr>
              <w:t>[ghi</w:t>
            </w:r>
            <w:r w:rsidR="00A562C2" w:rsidRPr="003E70A7">
              <w:rPr>
                <w:rFonts w:ascii="Arial" w:hAnsi="Arial" w:cs="Arial"/>
                <w:i/>
                <w:sz w:val="20"/>
                <w:lang w:val="en-US"/>
              </w:rPr>
              <w:t xml:space="preserve"> </w:t>
            </w:r>
            <w:r w:rsidRPr="003E70A7">
              <w:rPr>
                <w:rFonts w:ascii="Arial" w:hAnsi="Arial" w:cs="Arial"/>
                <w:i/>
                <w:sz w:val="20"/>
              </w:rPr>
              <w:t>cụ thể các nội dung cần thiết khác của HSDT trên cơ sở ph</w:t>
            </w:r>
            <w:r w:rsidR="00442D58" w:rsidRPr="003E70A7">
              <w:rPr>
                <w:rFonts w:ascii="Arial" w:hAnsi="Arial" w:cs="Arial"/>
                <w:i/>
                <w:sz w:val="20"/>
                <w:lang w:val="en-US"/>
              </w:rPr>
              <w:t>ù</w:t>
            </w:r>
            <w:r w:rsidR="000E16F9" w:rsidRPr="003E70A7">
              <w:rPr>
                <w:rFonts w:ascii="Arial" w:hAnsi="Arial" w:cs="Arial"/>
                <w:i/>
                <w:sz w:val="20"/>
                <w:lang w:val="en-US"/>
              </w:rPr>
              <w:t xml:space="preserve"> </w:t>
            </w:r>
            <w:r w:rsidR="000E16F9" w:rsidRPr="003E70A7">
              <w:rPr>
                <w:rFonts w:ascii="Arial" w:hAnsi="Arial" w:cs="Arial"/>
                <w:i/>
                <w:sz w:val="20"/>
              </w:rPr>
              <w:t>hợp với quy mô, t</w:t>
            </w:r>
            <w:r w:rsidR="000948DE" w:rsidRPr="003E70A7">
              <w:rPr>
                <w:rFonts w:ascii="Arial" w:hAnsi="Arial" w:cs="Arial"/>
                <w:i/>
                <w:sz w:val="20"/>
                <w:lang w:val="en-US"/>
              </w:rPr>
              <w:t>í</w:t>
            </w:r>
            <w:r w:rsidR="000E16F9" w:rsidRPr="003E70A7">
              <w:rPr>
                <w:rFonts w:ascii="Arial" w:hAnsi="Arial" w:cs="Arial"/>
                <w:i/>
                <w:sz w:val="20"/>
              </w:rPr>
              <w:t>nh chất, loại h</w:t>
            </w:r>
            <w:r w:rsidR="005F7607" w:rsidRPr="003E70A7">
              <w:rPr>
                <w:rFonts w:ascii="Arial" w:hAnsi="Arial" w:cs="Arial"/>
                <w:i/>
                <w:sz w:val="20"/>
                <w:lang w:val="en-US"/>
              </w:rPr>
              <w:t>ợ</w:t>
            </w:r>
            <w:r w:rsidR="000E16F9" w:rsidRPr="003E70A7">
              <w:rPr>
                <w:rFonts w:ascii="Arial" w:hAnsi="Arial" w:cs="Arial"/>
                <w:i/>
                <w:sz w:val="20"/>
              </w:rPr>
              <w:t>p đ</w:t>
            </w:r>
            <w:r w:rsidR="005F7607" w:rsidRPr="003E70A7">
              <w:rPr>
                <w:rFonts w:ascii="Arial" w:hAnsi="Arial" w:cs="Arial"/>
                <w:i/>
                <w:sz w:val="20"/>
                <w:lang w:val="en-US"/>
              </w:rPr>
              <w:t>ồ</w:t>
            </w:r>
            <w:r w:rsidR="000E16F9" w:rsidRPr="003E70A7">
              <w:rPr>
                <w:rFonts w:ascii="Arial" w:hAnsi="Arial" w:cs="Arial"/>
                <w:i/>
                <w:sz w:val="20"/>
              </w:rPr>
              <w:t xml:space="preserve">ng dự án cụ thể và không làm hạn chế sự tham dự thầu của nhà </w:t>
            </w:r>
            <w:r w:rsidR="000E16F9" w:rsidRPr="003E70A7">
              <w:rPr>
                <w:rFonts w:ascii="Arial" w:hAnsi="Arial" w:cs="Arial"/>
                <w:i/>
                <w:sz w:val="20"/>
              </w:rPr>
              <w:lastRenderedPageBreak/>
              <w:t>đầu tư. Nếu không c</w:t>
            </w:r>
            <w:r w:rsidR="00DD72C6" w:rsidRPr="003E70A7">
              <w:rPr>
                <w:rFonts w:ascii="Arial" w:hAnsi="Arial" w:cs="Arial"/>
                <w:i/>
                <w:sz w:val="20"/>
                <w:lang w:val="en-US"/>
              </w:rPr>
              <w:t>ó</w:t>
            </w:r>
            <w:r w:rsidR="000E16F9" w:rsidRPr="003E70A7">
              <w:rPr>
                <w:rFonts w:ascii="Arial" w:hAnsi="Arial" w:cs="Arial"/>
                <w:i/>
                <w:sz w:val="20"/>
              </w:rPr>
              <w:t xml:space="preserve"> yêu cầu thì phải ghi r</w:t>
            </w:r>
            <w:r w:rsidR="002D5F87" w:rsidRPr="003E70A7">
              <w:rPr>
                <w:rFonts w:ascii="Arial" w:hAnsi="Arial" w:cs="Arial"/>
                <w:i/>
                <w:sz w:val="20"/>
                <w:lang w:val="en-US"/>
              </w:rPr>
              <w:t>õ</w:t>
            </w:r>
            <w:r w:rsidR="000E16F9" w:rsidRPr="003E70A7">
              <w:rPr>
                <w:rFonts w:ascii="Arial" w:hAnsi="Arial" w:cs="Arial"/>
                <w:i/>
                <w:sz w:val="20"/>
              </w:rPr>
              <w:t xml:space="preserve"> là ‘‘không áp dụng</w:t>
            </w:r>
            <w:r w:rsidR="00107CAF" w:rsidRPr="003E70A7">
              <w:rPr>
                <w:rFonts w:ascii="Arial" w:hAnsi="Arial" w:cs="Arial"/>
                <w:i/>
                <w:sz w:val="20"/>
                <w:lang w:val="en-US"/>
              </w:rPr>
              <w:t>”]</w:t>
            </w:r>
            <w:r w:rsidR="00870F8C">
              <w:rPr>
                <w:rFonts w:ascii="Arial" w:hAnsi="Arial" w:cs="Arial"/>
                <w:i/>
                <w:sz w:val="20"/>
                <w:lang w:val="en-US"/>
              </w:rPr>
              <w:t>.</w:t>
            </w:r>
          </w:p>
        </w:tc>
      </w:tr>
      <w:tr w:rsidR="003E4E2B" w:rsidRPr="003E70A7">
        <w:tblPrEx>
          <w:tblCellMar>
            <w:top w:w="0" w:type="dxa"/>
            <w:left w:w="0" w:type="dxa"/>
            <w:bottom w:w="0" w:type="dxa"/>
            <w:right w:w="0" w:type="dxa"/>
          </w:tblCellMar>
        </w:tblPrEx>
        <w:tc>
          <w:tcPr>
            <w:tcW w:w="1028" w:type="pct"/>
            <w:shd w:val="clear" w:color="auto" w:fill="auto"/>
          </w:tcPr>
          <w:p w:rsidR="003E4E2B" w:rsidRPr="003E70A7" w:rsidRDefault="003E4E2B" w:rsidP="003E70A7">
            <w:pPr>
              <w:spacing w:before="120"/>
              <w:jc w:val="center"/>
              <w:rPr>
                <w:rFonts w:ascii="Arial" w:hAnsi="Arial" w:cs="Arial"/>
                <w:b/>
                <w:sz w:val="20"/>
              </w:rPr>
            </w:pPr>
            <w:r w:rsidRPr="003E70A7">
              <w:rPr>
                <w:rFonts w:ascii="Arial" w:hAnsi="Arial" w:cs="Arial"/>
                <w:b/>
                <w:sz w:val="20"/>
              </w:rPr>
              <w:lastRenderedPageBreak/>
              <w:t>CDNĐT 13</w:t>
            </w:r>
          </w:p>
        </w:tc>
        <w:tc>
          <w:tcPr>
            <w:tcW w:w="3972" w:type="pct"/>
            <w:shd w:val="clear" w:color="auto" w:fill="auto"/>
            <w:vAlign w:val="bottom"/>
          </w:tcPr>
          <w:p w:rsidR="003E4E2B" w:rsidRPr="003E70A7" w:rsidRDefault="003E4E2B" w:rsidP="003E70A7">
            <w:pPr>
              <w:spacing w:before="120"/>
              <w:rPr>
                <w:rFonts w:ascii="Arial" w:hAnsi="Arial" w:cs="Arial"/>
                <w:sz w:val="20"/>
              </w:rPr>
            </w:pPr>
            <w:r w:rsidRPr="003E70A7">
              <w:rPr>
                <w:rFonts w:ascii="Arial" w:hAnsi="Arial" w:cs="Arial"/>
                <w:sz w:val="20"/>
              </w:rPr>
              <w:t>Thành phần đề xuất về kỹ thuật của nhà đầu tư gồm:</w:t>
            </w:r>
          </w:p>
          <w:p w:rsidR="003E4E2B" w:rsidRPr="003E70A7" w:rsidRDefault="003E4E2B" w:rsidP="003E70A7">
            <w:pPr>
              <w:spacing w:before="120"/>
              <w:rPr>
                <w:rFonts w:ascii="Arial" w:hAnsi="Arial" w:cs="Arial"/>
                <w:i/>
                <w:sz w:val="20"/>
              </w:rPr>
            </w:pPr>
            <w:r w:rsidRPr="003E70A7">
              <w:rPr>
                <w:rFonts w:ascii="Arial" w:hAnsi="Arial" w:cs="Arial"/>
                <w:i/>
                <w:sz w:val="20"/>
              </w:rPr>
              <w:t>[Căn cứ quy mô, t</w:t>
            </w:r>
            <w:r w:rsidR="00190675" w:rsidRPr="003E70A7">
              <w:rPr>
                <w:rFonts w:ascii="Arial" w:hAnsi="Arial" w:cs="Arial"/>
                <w:i/>
                <w:sz w:val="20"/>
                <w:lang w:val="en-US"/>
              </w:rPr>
              <w:t>í</w:t>
            </w:r>
            <w:r w:rsidRPr="003E70A7">
              <w:rPr>
                <w:rFonts w:ascii="Arial" w:hAnsi="Arial" w:cs="Arial"/>
                <w:i/>
                <w:sz w:val="20"/>
              </w:rPr>
              <w:t xml:space="preserve">nh chất, </w:t>
            </w:r>
            <w:r w:rsidR="003F5A54" w:rsidRPr="003E70A7">
              <w:rPr>
                <w:rFonts w:ascii="Arial" w:hAnsi="Arial" w:cs="Arial"/>
                <w:i/>
                <w:sz w:val="20"/>
                <w:lang w:val="en-US"/>
              </w:rPr>
              <w:t>l</w:t>
            </w:r>
            <w:r w:rsidRPr="003E70A7">
              <w:rPr>
                <w:rFonts w:ascii="Arial" w:hAnsi="Arial" w:cs="Arial"/>
                <w:i/>
                <w:sz w:val="20"/>
              </w:rPr>
              <w:t xml:space="preserve">oại hợp đồng dự </w:t>
            </w:r>
            <w:r w:rsidR="003D64D6" w:rsidRPr="003E70A7">
              <w:rPr>
                <w:rFonts w:ascii="Arial" w:hAnsi="Arial" w:cs="Arial"/>
                <w:i/>
                <w:sz w:val="20"/>
                <w:lang w:val="en-US"/>
              </w:rPr>
              <w:t>á</w:t>
            </w:r>
            <w:r w:rsidRPr="003E70A7">
              <w:rPr>
                <w:rFonts w:ascii="Arial" w:hAnsi="Arial" w:cs="Arial"/>
                <w:i/>
                <w:sz w:val="20"/>
              </w:rPr>
              <w:t>n cụ thể, bên mời thầu quy định nội dung thành phần đề xuất về kỹ thuật của nhà đầu tư, trong đó có thể g</w:t>
            </w:r>
            <w:r w:rsidR="00754925" w:rsidRPr="003E70A7">
              <w:rPr>
                <w:rFonts w:ascii="Arial" w:hAnsi="Arial" w:cs="Arial"/>
                <w:i/>
                <w:sz w:val="20"/>
                <w:lang w:val="en-US"/>
              </w:rPr>
              <w:t>ồ</w:t>
            </w:r>
            <w:r w:rsidRPr="003E70A7">
              <w:rPr>
                <w:rFonts w:ascii="Arial" w:hAnsi="Arial" w:cs="Arial"/>
                <w:i/>
                <w:sz w:val="20"/>
              </w:rPr>
              <w:t>m:</w:t>
            </w:r>
          </w:p>
          <w:p w:rsidR="003E4E2B" w:rsidRPr="003E70A7" w:rsidRDefault="003E4E2B" w:rsidP="003E70A7">
            <w:pPr>
              <w:spacing w:before="120"/>
              <w:rPr>
                <w:rFonts w:ascii="Arial" w:hAnsi="Arial" w:cs="Arial"/>
                <w:i/>
                <w:sz w:val="20"/>
              </w:rPr>
            </w:pPr>
            <w:r w:rsidRPr="003E70A7">
              <w:rPr>
                <w:rFonts w:ascii="Arial" w:hAnsi="Arial" w:cs="Arial"/>
                <w:i/>
                <w:sz w:val="20"/>
              </w:rPr>
              <w:t>a) K</w:t>
            </w:r>
            <w:r w:rsidR="000A732A" w:rsidRPr="003E70A7">
              <w:rPr>
                <w:rFonts w:ascii="Arial" w:hAnsi="Arial" w:cs="Arial"/>
                <w:i/>
                <w:sz w:val="20"/>
                <w:lang w:val="en-US"/>
              </w:rPr>
              <w:t>ế</w:t>
            </w:r>
            <w:r w:rsidRPr="003E70A7">
              <w:rPr>
                <w:rFonts w:ascii="Arial" w:hAnsi="Arial" w:cs="Arial"/>
                <w:i/>
                <w:sz w:val="20"/>
              </w:rPr>
              <w:t xml:space="preserve"> hoạch và phương pháp triển khai thực hiện dự án bảo đảm hoàn thành, chuyển giao công trình dự án; cung cấp côn</w:t>
            </w:r>
            <w:r w:rsidR="003400C3" w:rsidRPr="003E70A7">
              <w:rPr>
                <w:rFonts w:ascii="Arial" w:hAnsi="Arial" w:cs="Arial"/>
                <w:i/>
                <w:sz w:val="20"/>
                <w:lang w:val="en-US"/>
              </w:rPr>
              <w:t>g</w:t>
            </w:r>
            <w:r w:rsidRPr="003E70A7">
              <w:rPr>
                <w:rFonts w:ascii="Arial" w:hAnsi="Arial" w:cs="Arial"/>
                <w:i/>
                <w:sz w:val="20"/>
              </w:rPr>
              <w:t xml:space="preserve"> trình dự án, sản phẩm hoặc dịch vụ liên tục, ổn định với ch</w:t>
            </w:r>
            <w:r w:rsidR="00C87518" w:rsidRPr="003E70A7">
              <w:rPr>
                <w:rFonts w:ascii="Arial" w:hAnsi="Arial" w:cs="Arial"/>
                <w:i/>
                <w:sz w:val="20"/>
                <w:lang w:val="en-US"/>
              </w:rPr>
              <w:t>ấ</w:t>
            </w:r>
            <w:r w:rsidRPr="003E70A7">
              <w:rPr>
                <w:rFonts w:ascii="Arial" w:hAnsi="Arial" w:cs="Arial"/>
                <w:i/>
                <w:sz w:val="20"/>
              </w:rPr>
              <w:t xml:space="preserve">t </w:t>
            </w:r>
            <w:r w:rsidR="00C87518" w:rsidRPr="003E70A7">
              <w:rPr>
                <w:rFonts w:ascii="Arial" w:hAnsi="Arial" w:cs="Arial"/>
                <w:i/>
                <w:sz w:val="20"/>
                <w:lang w:val="en-US"/>
              </w:rPr>
              <w:t>l</w:t>
            </w:r>
            <w:r w:rsidRPr="003E70A7">
              <w:rPr>
                <w:rFonts w:ascii="Arial" w:hAnsi="Arial" w:cs="Arial"/>
                <w:i/>
                <w:sz w:val="20"/>
              </w:rPr>
              <w:t>ượng được xác định tại báo cáo nghiên cứu khả th</w:t>
            </w:r>
            <w:r w:rsidR="00743EA0" w:rsidRPr="003E70A7">
              <w:rPr>
                <w:rFonts w:ascii="Arial" w:hAnsi="Arial" w:cs="Arial"/>
                <w:i/>
                <w:sz w:val="20"/>
                <w:lang w:val="en-US"/>
              </w:rPr>
              <w:t>i</w:t>
            </w:r>
            <w:r w:rsidRPr="003E70A7">
              <w:rPr>
                <w:rFonts w:ascii="Arial" w:hAnsi="Arial" w:cs="Arial"/>
                <w:i/>
                <w:sz w:val="20"/>
              </w:rPr>
              <w:t>, báo cáo kinh tế kỹ thuật đầu tư xây dựng;</w:t>
            </w:r>
          </w:p>
          <w:p w:rsidR="003E4E2B" w:rsidRPr="003E70A7" w:rsidRDefault="003E4E2B" w:rsidP="003E70A7">
            <w:pPr>
              <w:spacing w:before="120"/>
              <w:rPr>
                <w:rFonts w:ascii="Arial" w:hAnsi="Arial" w:cs="Arial"/>
                <w:i/>
                <w:sz w:val="20"/>
              </w:rPr>
            </w:pPr>
            <w:r w:rsidRPr="003E70A7">
              <w:rPr>
                <w:rFonts w:ascii="Arial" w:hAnsi="Arial" w:cs="Arial"/>
                <w:i/>
                <w:sz w:val="20"/>
              </w:rPr>
              <w:t xml:space="preserve">b) Phương </w:t>
            </w:r>
            <w:r w:rsidR="001A256F" w:rsidRPr="003E70A7">
              <w:rPr>
                <w:rFonts w:ascii="Arial" w:hAnsi="Arial" w:cs="Arial"/>
                <w:i/>
                <w:sz w:val="20"/>
                <w:lang w:val="en-US"/>
              </w:rPr>
              <w:t>á</w:t>
            </w:r>
            <w:r w:rsidRPr="003E70A7">
              <w:rPr>
                <w:rFonts w:ascii="Arial" w:hAnsi="Arial" w:cs="Arial"/>
                <w:i/>
                <w:sz w:val="20"/>
              </w:rPr>
              <w:t>n kỹ thuật, giải pháp c</w:t>
            </w:r>
            <w:r w:rsidR="00451171" w:rsidRPr="003E70A7">
              <w:rPr>
                <w:rFonts w:ascii="Arial" w:hAnsi="Arial" w:cs="Arial"/>
                <w:i/>
                <w:sz w:val="20"/>
                <w:lang w:val="en-US"/>
              </w:rPr>
              <w:t>ô</w:t>
            </w:r>
            <w:r w:rsidRPr="003E70A7">
              <w:rPr>
                <w:rFonts w:ascii="Arial" w:hAnsi="Arial" w:cs="Arial"/>
                <w:i/>
                <w:sz w:val="20"/>
              </w:rPr>
              <w:t>ng nghệ trên cơ sở yêu cầu về kỹ thuật, chất lượng công trình dự án, sản phẩm hoặc dịch vụ cung cấp được xác định tại báo c</w:t>
            </w:r>
            <w:r w:rsidR="00E55408" w:rsidRPr="003E70A7">
              <w:rPr>
                <w:rFonts w:ascii="Arial" w:hAnsi="Arial" w:cs="Arial"/>
                <w:i/>
                <w:sz w:val="20"/>
                <w:lang w:val="en-US"/>
              </w:rPr>
              <w:t>á</w:t>
            </w:r>
            <w:r w:rsidRPr="003E70A7">
              <w:rPr>
                <w:rFonts w:ascii="Arial" w:hAnsi="Arial" w:cs="Arial"/>
                <w:i/>
                <w:sz w:val="20"/>
              </w:rPr>
              <w:t xml:space="preserve">o nghiên </w:t>
            </w:r>
            <w:r w:rsidR="003D5B16" w:rsidRPr="003E70A7">
              <w:rPr>
                <w:rFonts w:ascii="Arial" w:hAnsi="Arial" w:cs="Arial"/>
                <w:i/>
                <w:sz w:val="20"/>
                <w:lang w:val="en-US"/>
              </w:rPr>
              <w:t>cứu</w:t>
            </w:r>
            <w:r w:rsidRPr="003E70A7">
              <w:rPr>
                <w:rFonts w:ascii="Arial" w:hAnsi="Arial" w:cs="Arial"/>
                <w:i/>
                <w:sz w:val="20"/>
              </w:rPr>
              <w:t xml:space="preserve"> khả thi, báo cáo kinh tế kỹ thuật đầu tư xây dựng;</w:t>
            </w:r>
          </w:p>
          <w:p w:rsidR="003E4E2B" w:rsidRPr="003E70A7" w:rsidRDefault="003E4E2B" w:rsidP="003E70A7">
            <w:pPr>
              <w:spacing w:before="120"/>
              <w:rPr>
                <w:rFonts w:ascii="Arial" w:hAnsi="Arial" w:cs="Arial"/>
                <w:i/>
                <w:sz w:val="20"/>
              </w:rPr>
            </w:pPr>
            <w:r w:rsidRPr="003E70A7">
              <w:rPr>
                <w:rFonts w:ascii="Arial" w:hAnsi="Arial" w:cs="Arial"/>
                <w:i/>
                <w:sz w:val="20"/>
              </w:rPr>
              <w:t xml:space="preserve">c) Phân kỳ hoạt động nghiên cứu, phát triển, </w:t>
            </w:r>
            <w:r w:rsidR="00100608" w:rsidRPr="003E70A7">
              <w:rPr>
                <w:rFonts w:ascii="Arial" w:hAnsi="Arial" w:cs="Arial"/>
                <w:i/>
                <w:sz w:val="20"/>
                <w:lang w:val="en-US"/>
              </w:rPr>
              <w:t>ứng</w:t>
            </w:r>
            <w:r w:rsidRPr="003E70A7">
              <w:rPr>
                <w:rFonts w:ascii="Arial" w:hAnsi="Arial" w:cs="Arial"/>
                <w:i/>
                <w:sz w:val="20"/>
              </w:rPr>
              <w:t xml:space="preserve"> dụng sản phẩm khoa học, công nghệ theo 02 giai đoạn, gồm: giai đoạn nghiên cứu khoa học, phát triển công nghệ và giai đoạn ứng dụng kết quả nghiên </w:t>
            </w:r>
            <w:r w:rsidR="00AA5CCE" w:rsidRPr="003E70A7">
              <w:rPr>
                <w:rFonts w:ascii="Arial" w:hAnsi="Arial" w:cs="Arial"/>
                <w:i/>
                <w:sz w:val="20"/>
                <w:lang w:val="en-US"/>
              </w:rPr>
              <w:t>cứu</w:t>
            </w:r>
            <w:r w:rsidRPr="003E70A7">
              <w:rPr>
                <w:rFonts w:ascii="Arial" w:hAnsi="Arial" w:cs="Arial"/>
                <w:i/>
                <w:sz w:val="20"/>
              </w:rPr>
              <w:t xml:space="preserve"> khoa học, phát triển công nghệ; thuyế</w:t>
            </w:r>
            <w:r w:rsidR="00866E04" w:rsidRPr="003E70A7">
              <w:rPr>
                <w:rFonts w:ascii="Arial" w:hAnsi="Arial" w:cs="Arial"/>
                <w:i/>
                <w:sz w:val="20"/>
              </w:rPr>
              <w:t>t m</w:t>
            </w:r>
            <w:r w:rsidR="00866E04" w:rsidRPr="003E70A7">
              <w:rPr>
                <w:rFonts w:ascii="Arial" w:hAnsi="Arial" w:cs="Arial"/>
                <w:i/>
                <w:sz w:val="20"/>
                <w:lang w:val="en-US"/>
              </w:rPr>
              <w:t>i</w:t>
            </w:r>
            <w:r w:rsidRPr="003E70A7">
              <w:rPr>
                <w:rFonts w:ascii="Arial" w:hAnsi="Arial" w:cs="Arial"/>
                <w:i/>
                <w:sz w:val="20"/>
              </w:rPr>
              <w:t xml:space="preserve">nh sơ bộ nhiệm vụ khoa học và công nghệ trong giai đoạn </w:t>
            </w:r>
            <w:r w:rsidR="005A4512" w:rsidRPr="003E70A7">
              <w:rPr>
                <w:rFonts w:ascii="Arial" w:hAnsi="Arial" w:cs="Arial"/>
                <w:i/>
                <w:sz w:val="20"/>
                <w:lang w:val="en-US"/>
              </w:rPr>
              <w:t>1</w:t>
            </w:r>
            <w:r w:rsidRPr="003E70A7">
              <w:rPr>
                <w:rFonts w:ascii="Arial" w:hAnsi="Arial" w:cs="Arial"/>
                <w:i/>
                <w:sz w:val="20"/>
              </w:rPr>
              <w:t xml:space="preserve"> của dự án: phương pháp nghiên cứu; sản phẩm, kết quả nghiên </w:t>
            </w:r>
            <w:r w:rsidR="004B6615" w:rsidRPr="003E70A7">
              <w:rPr>
                <w:rFonts w:ascii="Arial" w:hAnsi="Arial" w:cs="Arial"/>
                <w:i/>
                <w:sz w:val="20"/>
                <w:lang w:val="en-US"/>
              </w:rPr>
              <w:t>cứu</w:t>
            </w:r>
            <w:r w:rsidR="00457737" w:rsidRPr="003E70A7">
              <w:rPr>
                <w:rFonts w:ascii="Arial" w:hAnsi="Arial" w:cs="Arial"/>
                <w:i/>
                <w:sz w:val="20"/>
                <w:lang w:val="en-US"/>
              </w:rPr>
              <w:t xml:space="preserve"> </w:t>
            </w:r>
            <w:r w:rsidRPr="003E70A7">
              <w:rPr>
                <w:rFonts w:ascii="Arial" w:hAnsi="Arial" w:cs="Arial"/>
                <w:i/>
                <w:sz w:val="20"/>
              </w:rPr>
              <w:t xml:space="preserve">dự kiến, yêu cầu chất </w:t>
            </w:r>
            <w:r w:rsidR="00C57A4E" w:rsidRPr="003E70A7">
              <w:rPr>
                <w:rFonts w:ascii="Arial" w:hAnsi="Arial" w:cs="Arial"/>
                <w:i/>
                <w:sz w:val="20"/>
                <w:lang w:val="en-US"/>
              </w:rPr>
              <w:t>lượng</w:t>
            </w:r>
            <w:r w:rsidRPr="003E70A7">
              <w:rPr>
                <w:rFonts w:ascii="Arial" w:hAnsi="Arial" w:cs="Arial"/>
                <w:i/>
                <w:sz w:val="20"/>
              </w:rPr>
              <w:t xml:space="preserve">, nhu cầu sử dụng tài nguyên và nguồn nhân lực; khả năng thương mại hóa, </w:t>
            </w:r>
            <w:r w:rsidR="004D5338" w:rsidRPr="003E70A7">
              <w:rPr>
                <w:rFonts w:ascii="Arial" w:hAnsi="Arial" w:cs="Arial"/>
                <w:i/>
                <w:sz w:val="20"/>
                <w:lang w:val="en-US"/>
              </w:rPr>
              <w:t>ứng</w:t>
            </w:r>
            <w:r w:rsidRPr="003E70A7">
              <w:rPr>
                <w:rFonts w:ascii="Arial" w:hAnsi="Arial" w:cs="Arial"/>
                <w:i/>
                <w:sz w:val="20"/>
              </w:rPr>
              <w:t xml:space="preserve"> dụng kết quả nghiên cứu khoa học, phát triển công nghệ; đề xuất ứng dụng kết quả nghiên cứu tại giai đoạn 2 của dự án (đ</w:t>
            </w:r>
            <w:r w:rsidR="00506346" w:rsidRPr="003E70A7">
              <w:rPr>
                <w:rFonts w:ascii="Arial" w:hAnsi="Arial" w:cs="Arial"/>
                <w:i/>
                <w:sz w:val="20"/>
                <w:lang w:val="en-US"/>
              </w:rPr>
              <w:t>ối</w:t>
            </w:r>
            <w:r w:rsidRPr="003E70A7">
              <w:rPr>
                <w:rFonts w:ascii="Arial" w:hAnsi="Arial" w:cs="Arial"/>
                <w:i/>
                <w:sz w:val="20"/>
              </w:rPr>
              <w:t xml:space="preserve"> với dự án </w:t>
            </w:r>
            <w:r w:rsidR="00D34DDB" w:rsidRPr="003E70A7">
              <w:rPr>
                <w:rFonts w:ascii="Arial" w:hAnsi="Arial" w:cs="Arial"/>
                <w:i/>
                <w:sz w:val="20"/>
              </w:rPr>
              <w:t xml:space="preserve">PPP </w:t>
            </w:r>
            <w:r w:rsidRPr="003E70A7">
              <w:rPr>
                <w:rFonts w:ascii="Arial" w:hAnsi="Arial" w:cs="Arial"/>
                <w:i/>
                <w:sz w:val="20"/>
              </w:rPr>
              <w:t>kết hợp hoạt động đầu tư, xây dựng, vận hành hạ tầng khoa học, công nghệ và hoạt động nghiên c</w:t>
            </w:r>
            <w:r w:rsidR="00E474E8" w:rsidRPr="003E70A7">
              <w:rPr>
                <w:rFonts w:ascii="Arial" w:hAnsi="Arial" w:cs="Arial"/>
                <w:i/>
                <w:sz w:val="20"/>
                <w:lang w:val="en-US"/>
              </w:rPr>
              <w:t>ứ</w:t>
            </w:r>
            <w:r w:rsidRPr="003E70A7">
              <w:rPr>
                <w:rFonts w:ascii="Arial" w:hAnsi="Arial" w:cs="Arial"/>
                <w:i/>
                <w:sz w:val="20"/>
              </w:rPr>
              <w:t>u khoa học, phát triển công nghệ và đ</w:t>
            </w:r>
            <w:r w:rsidR="002E0618" w:rsidRPr="003E70A7">
              <w:rPr>
                <w:rFonts w:ascii="Arial" w:hAnsi="Arial" w:cs="Arial"/>
                <w:i/>
                <w:sz w:val="20"/>
                <w:lang w:val="en-US"/>
              </w:rPr>
              <w:t>ổ</w:t>
            </w:r>
            <w:r w:rsidRPr="003E70A7">
              <w:rPr>
                <w:rFonts w:ascii="Arial" w:hAnsi="Arial" w:cs="Arial"/>
                <w:i/>
                <w:sz w:val="20"/>
              </w:rPr>
              <w:t>i mới s</w:t>
            </w:r>
            <w:r w:rsidR="00731993" w:rsidRPr="003E70A7">
              <w:rPr>
                <w:rFonts w:ascii="Arial" w:hAnsi="Arial" w:cs="Arial"/>
                <w:i/>
                <w:sz w:val="20"/>
                <w:lang w:val="en-US"/>
              </w:rPr>
              <w:t>á</w:t>
            </w:r>
            <w:r w:rsidRPr="003E70A7">
              <w:rPr>
                <w:rFonts w:ascii="Arial" w:hAnsi="Arial" w:cs="Arial"/>
                <w:i/>
                <w:sz w:val="20"/>
              </w:rPr>
              <w:t>ng tạo);</w:t>
            </w:r>
          </w:p>
          <w:p w:rsidR="003E4E2B" w:rsidRPr="003E70A7" w:rsidRDefault="003E4E2B" w:rsidP="003E70A7">
            <w:pPr>
              <w:spacing w:before="120"/>
              <w:rPr>
                <w:rFonts w:ascii="Arial" w:hAnsi="Arial" w:cs="Arial"/>
                <w:i/>
                <w:sz w:val="20"/>
              </w:rPr>
            </w:pPr>
            <w:r w:rsidRPr="003E70A7">
              <w:rPr>
                <w:rFonts w:ascii="Arial" w:hAnsi="Arial" w:cs="Arial"/>
                <w:i/>
                <w:sz w:val="20"/>
              </w:rPr>
              <w:t xml:space="preserve">d) Phương </w:t>
            </w:r>
            <w:r w:rsidR="000E39A5" w:rsidRPr="003E70A7">
              <w:rPr>
                <w:rFonts w:ascii="Arial" w:hAnsi="Arial" w:cs="Arial"/>
                <w:i/>
                <w:sz w:val="20"/>
                <w:lang w:val="en-US"/>
              </w:rPr>
              <w:t>á</w:t>
            </w:r>
            <w:r w:rsidRPr="003E70A7">
              <w:rPr>
                <w:rFonts w:ascii="Arial" w:hAnsi="Arial" w:cs="Arial"/>
                <w:i/>
                <w:sz w:val="20"/>
              </w:rPr>
              <w:t>n vận hành, quản lý, kinh doanh, bảo trì, bảo dưỡng công trình dự án;</w:t>
            </w:r>
          </w:p>
          <w:p w:rsidR="003E4E2B" w:rsidRPr="003E70A7" w:rsidRDefault="003E4E2B" w:rsidP="003E70A7">
            <w:pPr>
              <w:spacing w:before="120"/>
              <w:rPr>
                <w:rFonts w:ascii="Arial" w:hAnsi="Arial" w:cs="Arial"/>
                <w:i/>
                <w:sz w:val="20"/>
              </w:rPr>
            </w:pPr>
            <w:r w:rsidRPr="003E70A7">
              <w:rPr>
                <w:rFonts w:ascii="Arial" w:hAnsi="Arial" w:cs="Arial"/>
                <w:i/>
                <w:sz w:val="20"/>
              </w:rPr>
              <w:t>đ) Các yêu cầu về môi trường, an toàn được xem xét trên cơ sở các tiêu chuẩn, quy chuẩn về môi trường theo quy định của pháp luật về môi trường;</w:t>
            </w:r>
          </w:p>
          <w:p w:rsidR="003E4E2B" w:rsidRPr="003E70A7" w:rsidRDefault="003E4E2B" w:rsidP="003E70A7">
            <w:pPr>
              <w:spacing w:before="120"/>
              <w:rPr>
                <w:rFonts w:ascii="Arial" w:hAnsi="Arial" w:cs="Arial"/>
                <w:sz w:val="20"/>
                <w:lang w:val="en-US"/>
              </w:rPr>
            </w:pPr>
            <w:r w:rsidRPr="003E70A7">
              <w:rPr>
                <w:rFonts w:ascii="Arial" w:hAnsi="Arial" w:cs="Arial"/>
                <w:i/>
                <w:sz w:val="20"/>
              </w:rPr>
              <w:t>e) Phương án quản lý rủi ro của nhà đầu tư trong qu</w:t>
            </w:r>
            <w:r w:rsidR="007F73A9" w:rsidRPr="003E70A7">
              <w:rPr>
                <w:rFonts w:ascii="Arial" w:hAnsi="Arial" w:cs="Arial"/>
                <w:i/>
                <w:sz w:val="20"/>
                <w:lang w:val="en-US"/>
              </w:rPr>
              <w:t>á</w:t>
            </w:r>
            <w:r w:rsidRPr="003E70A7">
              <w:rPr>
                <w:rFonts w:ascii="Arial" w:hAnsi="Arial" w:cs="Arial"/>
                <w:i/>
                <w:sz w:val="20"/>
              </w:rPr>
              <w:t xml:space="preserve"> trình triển khai thực hiện dự án.</w:t>
            </w:r>
            <w:r w:rsidR="00414C37" w:rsidRPr="003E70A7">
              <w:rPr>
                <w:rFonts w:ascii="Arial" w:hAnsi="Arial" w:cs="Arial"/>
                <w:i/>
                <w:sz w:val="20"/>
                <w:lang w:val="en-US"/>
              </w:rPr>
              <w:t>]</w:t>
            </w:r>
          </w:p>
        </w:tc>
      </w:tr>
      <w:tr w:rsidR="003E4E2B" w:rsidRPr="003E70A7">
        <w:tblPrEx>
          <w:tblCellMar>
            <w:top w:w="0" w:type="dxa"/>
            <w:left w:w="0" w:type="dxa"/>
            <w:bottom w:w="0" w:type="dxa"/>
            <w:right w:w="0" w:type="dxa"/>
          </w:tblCellMar>
        </w:tblPrEx>
        <w:tc>
          <w:tcPr>
            <w:tcW w:w="1028" w:type="pct"/>
            <w:shd w:val="clear" w:color="auto" w:fill="auto"/>
          </w:tcPr>
          <w:p w:rsidR="003E4E2B" w:rsidRPr="003E70A7" w:rsidRDefault="003E4E2B" w:rsidP="003E70A7">
            <w:pPr>
              <w:spacing w:before="120"/>
              <w:jc w:val="center"/>
              <w:rPr>
                <w:rFonts w:ascii="Arial" w:hAnsi="Arial" w:cs="Arial"/>
                <w:b/>
                <w:sz w:val="20"/>
              </w:rPr>
            </w:pPr>
            <w:r w:rsidRPr="003E70A7">
              <w:rPr>
                <w:rFonts w:ascii="Arial" w:hAnsi="Arial" w:cs="Arial"/>
                <w:b/>
                <w:sz w:val="20"/>
              </w:rPr>
              <w:t>CDNĐT 15.1</w:t>
            </w:r>
          </w:p>
        </w:tc>
        <w:tc>
          <w:tcPr>
            <w:tcW w:w="3972" w:type="pct"/>
            <w:shd w:val="clear" w:color="auto" w:fill="auto"/>
            <w:vAlign w:val="bottom"/>
          </w:tcPr>
          <w:p w:rsidR="003E4E2B" w:rsidRPr="003E70A7" w:rsidRDefault="003E4E2B" w:rsidP="003E70A7">
            <w:pPr>
              <w:spacing w:before="120"/>
              <w:rPr>
                <w:rFonts w:ascii="Arial" w:hAnsi="Arial" w:cs="Arial"/>
                <w:sz w:val="20"/>
              </w:rPr>
            </w:pPr>
            <w:r w:rsidRPr="003E70A7">
              <w:rPr>
                <w:rFonts w:ascii="Arial" w:hAnsi="Arial" w:cs="Arial"/>
                <w:sz w:val="20"/>
              </w:rPr>
              <w:t>Thành phần đề xuất về tài chính - thương mại của nhà đầu tư gồm:</w:t>
            </w:r>
          </w:p>
          <w:p w:rsidR="003E4E2B" w:rsidRPr="003E70A7" w:rsidRDefault="003E4E2B" w:rsidP="003E70A7">
            <w:pPr>
              <w:spacing w:before="120"/>
              <w:rPr>
                <w:rFonts w:ascii="Arial" w:hAnsi="Arial" w:cs="Arial"/>
                <w:i/>
                <w:sz w:val="20"/>
              </w:rPr>
            </w:pPr>
            <w:r w:rsidRPr="003E70A7">
              <w:rPr>
                <w:rFonts w:ascii="Arial" w:hAnsi="Arial" w:cs="Arial"/>
                <w:i/>
                <w:sz w:val="20"/>
              </w:rPr>
              <w:t>[Căn cứ quy mô, t</w:t>
            </w:r>
            <w:r w:rsidR="004738E6" w:rsidRPr="003E70A7">
              <w:rPr>
                <w:rFonts w:ascii="Arial" w:hAnsi="Arial" w:cs="Arial"/>
                <w:i/>
                <w:sz w:val="20"/>
                <w:lang w:val="en-US"/>
              </w:rPr>
              <w:t>í</w:t>
            </w:r>
            <w:r w:rsidRPr="003E70A7">
              <w:rPr>
                <w:rFonts w:ascii="Arial" w:hAnsi="Arial" w:cs="Arial"/>
                <w:i/>
                <w:sz w:val="20"/>
              </w:rPr>
              <w:t>nh chất, loại hợp đồng dự án cụ thể, bên mờ</w:t>
            </w:r>
            <w:r w:rsidR="0091737B" w:rsidRPr="003E70A7">
              <w:rPr>
                <w:rFonts w:ascii="Arial" w:hAnsi="Arial" w:cs="Arial"/>
                <w:i/>
                <w:sz w:val="20"/>
              </w:rPr>
              <w:t>i th</w:t>
            </w:r>
            <w:r w:rsidR="0091737B" w:rsidRPr="003E70A7">
              <w:rPr>
                <w:rFonts w:ascii="Arial" w:hAnsi="Arial" w:cs="Arial"/>
                <w:i/>
                <w:sz w:val="20"/>
                <w:lang w:val="en-US"/>
              </w:rPr>
              <w:t>ầ</w:t>
            </w:r>
            <w:r w:rsidRPr="003E70A7">
              <w:rPr>
                <w:rFonts w:ascii="Arial" w:hAnsi="Arial" w:cs="Arial"/>
                <w:i/>
                <w:sz w:val="20"/>
              </w:rPr>
              <w:t>u quy định nộ</w:t>
            </w:r>
            <w:r w:rsidR="000C183D" w:rsidRPr="003E70A7">
              <w:rPr>
                <w:rFonts w:ascii="Arial" w:hAnsi="Arial" w:cs="Arial"/>
                <w:i/>
                <w:sz w:val="20"/>
              </w:rPr>
              <w:t>i dung thành ph</w:t>
            </w:r>
            <w:r w:rsidR="000C183D" w:rsidRPr="003E70A7">
              <w:rPr>
                <w:rFonts w:ascii="Arial" w:hAnsi="Arial" w:cs="Arial"/>
                <w:i/>
                <w:sz w:val="20"/>
                <w:lang w:val="en-US"/>
              </w:rPr>
              <w:t>ầ</w:t>
            </w:r>
            <w:r w:rsidRPr="003E70A7">
              <w:rPr>
                <w:rFonts w:ascii="Arial" w:hAnsi="Arial" w:cs="Arial"/>
                <w:i/>
                <w:sz w:val="20"/>
              </w:rPr>
              <w:t>n đ</w:t>
            </w:r>
            <w:r w:rsidR="000C183D" w:rsidRPr="003E70A7">
              <w:rPr>
                <w:rFonts w:ascii="Arial" w:hAnsi="Arial" w:cs="Arial"/>
                <w:i/>
                <w:sz w:val="20"/>
                <w:lang w:val="en-US"/>
              </w:rPr>
              <w:t>ề</w:t>
            </w:r>
            <w:r w:rsidRPr="003E70A7">
              <w:rPr>
                <w:rFonts w:ascii="Arial" w:hAnsi="Arial" w:cs="Arial"/>
                <w:i/>
                <w:sz w:val="20"/>
              </w:rPr>
              <w:t xml:space="preserve"> xuất về tài chính - thương mại của nhà đầu tư</w:t>
            </w:r>
            <w:r w:rsidR="00311ED8" w:rsidRPr="003E70A7">
              <w:rPr>
                <w:rFonts w:ascii="Arial" w:hAnsi="Arial" w:cs="Arial"/>
                <w:i/>
                <w:sz w:val="20"/>
                <w:lang w:val="en-US"/>
              </w:rPr>
              <w:t xml:space="preserve"> </w:t>
            </w:r>
            <w:r w:rsidRPr="003E70A7">
              <w:rPr>
                <w:rFonts w:ascii="Arial" w:hAnsi="Arial" w:cs="Arial"/>
                <w:i/>
                <w:sz w:val="20"/>
              </w:rPr>
              <w:t>trong đ</w:t>
            </w:r>
            <w:r w:rsidR="00BA2964" w:rsidRPr="003E70A7">
              <w:rPr>
                <w:rFonts w:ascii="Arial" w:hAnsi="Arial" w:cs="Arial"/>
                <w:i/>
                <w:sz w:val="20"/>
                <w:lang w:val="en-US"/>
              </w:rPr>
              <w:t>ó</w:t>
            </w:r>
            <w:r w:rsidRPr="003E70A7">
              <w:rPr>
                <w:rFonts w:ascii="Arial" w:hAnsi="Arial" w:cs="Arial"/>
                <w:i/>
                <w:sz w:val="20"/>
              </w:rPr>
              <w:t xml:space="preserve"> gồm một hoặc các t</w:t>
            </w:r>
            <w:r w:rsidR="007E75F2" w:rsidRPr="003E70A7">
              <w:rPr>
                <w:rFonts w:ascii="Arial" w:hAnsi="Arial" w:cs="Arial"/>
                <w:i/>
                <w:sz w:val="20"/>
                <w:lang w:val="en-US"/>
              </w:rPr>
              <w:t>à</w:t>
            </w:r>
            <w:r w:rsidRPr="003E70A7">
              <w:rPr>
                <w:rFonts w:ascii="Arial" w:hAnsi="Arial" w:cs="Arial"/>
                <w:i/>
                <w:sz w:val="20"/>
              </w:rPr>
              <w:t>i liệu sau:</w:t>
            </w:r>
          </w:p>
          <w:p w:rsidR="003E4E2B" w:rsidRPr="003E70A7" w:rsidRDefault="003E4E2B" w:rsidP="003E70A7">
            <w:pPr>
              <w:spacing w:before="120"/>
              <w:rPr>
                <w:rFonts w:ascii="Arial" w:hAnsi="Arial" w:cs="Arial"/>
                <w:i/>
                <w:sz w:val="20"/>
                <w:lang w:val="en-US"/>
              </w:rPr>
            </w:pPr>
            <w:r w:rsidRPr="003E70A7">
              <w:rPr>
                <w:rFonts w:ascii="Arial" w:hAnsi="Arial" w:cs="Arial"/>
                <w:i/>
                <w:sz w:val="20"/>
              </w:rPr>
              <w:t>a) Bảng t</w:t>
            </w:r>
            <w:r w:rsidR="00EA77DB" w:rsidRPr="003E70A7">
              <w:rPr>
                <w:rFonts w:ascii="Arial" w:hAnsi="Arial" w:cs="Arial"/>
                <w:i/>
                <w:sz w:val="20"/>
                <w:lang w:val="en-US"/>
              </w:rPr>
              <w:t>ổ</w:t>
            </w:r>
            <w:r w:rsidRPr="003E70A7">
              <w:rPr>
                <w:rFonts w:ascii="Arial" w:hAnsi="Arial" w:cs="Arial"/>
                <w:i/>
                <w:sz w:val="20"/>
              </w:rPr>
              <w:t>ng hợp, bảng chi tiết phương án tài chính của nhà đầ</w:t>
            </w:r>
            <w:r w:rsidR="00690D30" w:rsidRPr="003E70A7">
              <w:rPr>
                <w:rFonts w:ascii="Arial" w:hAnsi="Arial" w:cs="Arial"/>
                <w:i/>
                <w:sz w:val="20"/>
              </w:rPr>
              <w:t>u tư (không áp d</w:t>
            </w:r>
            <w:r w:rsidR="00690D30" w:rsidRPr="003E70A7">
              <w:rPr>
                <w:rFonts w:ascii="Arial" w:hAnsi="Arial" w:cs="Arial"/>
                <w:i/>
                <w:sz w:val="20"/>
                <w:lang w:val="en-US"/>
              </w:rPr>
              <w:t>ụ</w:t>
            </w:r>
            <w:r w:rsidRPr="003E70A7">
              <w:rPr>
                <w:rFonts w:ascii="Arial" w:hAnsi="Arial" w:cs="Arial"/>
                <w:i/>
                <w:sz w:val="20"/>
              </w:rPr>
              <w:t>ng đối với dự án</w:t>
            </w:r>
            <w:r w:rsidR="0071424A" w:rsidRPr="003E70A7">
              <w:rPr>
                <w:rFonts w:ascii="Arial" w:hAnsi="Arial" w:cs="Arial"/>
                <w:i/>
                <w:sz w:val="20"/>
              </w:rPr>
              <w:t xml:space="preserve"> BT thanh toán b</w:t>
            </w:r>
            <w:r w:rsidR="0071424A" w:rsidRPr="003E70A7">
              <w:rPr>
                <w:rFonts w:ascii="Arial" w:hAnsi="Arial" w:cs="Arial"/>
                <w:i/>
                <w:sz w:val="20"/>
                <w:lang w:val="en-US"/>
              </w:rPr>
              <w:t>ằ</w:t>
            </w:r>
            <w:r w:rsidRPr="003E70A7">
              <w:rPr>
                <w:rFonts w:ascii="Arial" w:hAnsi="Arial" w:cs="Arial"/>
                <w:i/>
                <w:sz w:val="20"/>
              </w:rPr>
              <w:t>ng quỹ</w:t>
            </w:r>
            <w:r w:rsidR="00E47397" w:rsidRPr="003E70A7">
              <w:rPr>
                <w:rFonts w:ascii="Arial" w:hAnsi="Arial" w:cs="Arial"/>
                <w:i/>
                <w:sz w:val="20"/>
                <w:lang w:val="en-US"/>
              </w:rPr>
              <w:t xml:space="preserve"> đất);</w:t>
            </w:r>
            <w:r w:rsidRPr="003E70A7">
              <w:rPr>
                <w:rFonts w:ascii="Arial" w:hAnsi="Arial" w:cs="Arial"/>
                <w:i/>
                <w:sz w:val="20"/>
              </w:rPr>
              <w:t xml:space="preserve"> </w:t>
            </w:r>
          </w:p>
          <w:p w:rsidR="00433AAF" w:rsidRPr="003E70A7" w:rsidRDefault="00433AAF" w:rsidP="003E70A7">
            <w:pPr>
              <w:spacing w:before="120"/>
              <w:rPr>
                <w:rFonts w:ascii="Arial" w:hAnsi="Arial" w:cs="Arial"/>
                <w:i/>
                <w:sz w:val="20"/>
              </w:rPr>
            </w:pPr>
            <w:r w:rsidRPr="003E70A7">
              <w:rPr>
                <w:rFonts w:ascii="Arial" w:hAnsi="Arial" w:cs="Arial"/>
                <w:i/>
                <w:sz w:val="20"/>
              </w:rPr>
              <w:t>b) Cam kết nguồn cung cấp tài chính cho nhà đầu tư;</w:t>
            </w:r>
          </w:p>
          <w:p w:rsidR="00433AAF" w:rsidRPr="003E70A7" w:rsidRDefault="00433AAF" w:rsidP="003E70A7">
            <w:pPr>
              <w:spacing w:before="120"/>
              <w:rPr>
                <w:rFonts w:ascii="Arial" w:hAnsi="Arial" w:cs="Arial"/>
                <w:sz w:val="20"/>
                <w:lang w:val="en-US"/>
              </w:rPr>
            </w:pPr>
            <w:r w:rsidRPr="003E70A7">
              <w:rPr>
                <w:rFonts w:ascii="Arial" w:hAnsi="Arial" w:cs="Arial"/>
                <w:i/>
                <w:sz w:val="20"/>
              </w:rPr>
              <w:t xml:space="preserve">c) Phương </w:t>
            </w:r>
            <w:r w:rsidR="00AE302F" w:rsidRPr="003E70A7">
              <w:rPr>
                <w:rFonts w:ascii="Arial" w:hAnsi="Arial" w:cs="Arial"/>
                <w:i/>
                <w:sz w:val="20"/>
                <w:lang w:val="en-US"/>
              </w:rPr>
              <w:t>á</w:t>
            </w:r>
            <w:r w:rsidRPr="003E70A7">
              <w:rPr>
                <w:rFonts w:ascii="Arial" w:hAnsi="Arial" w:cs="Arial"/>
                <w:i/>
                <w:sz w:val="20"/>
              </w:rPr>
              <w:t>n thương mại hóa kết quả nghiên cứu khoa học, phát triển công nghệ (đối với dự án kết hợp hoạt động đầu tư; xây dựng, vận hành hạ tầng khoa học, công nghệ và hoạt động nghiên c</w:t>
            </w:r>
            <w:r w:rsidR="00D95109" w:rsidRPr="003E70A7">
              <w:rPr>
                <w:rFonts w:ascii="Arial" w:hAnsi="Arial" w:cs="Arial"/>
                <w:i/>
                <w:sz w:val="20"/>
                <w:lang w:val="en-US"/>
              </w:rPr>
              <w:t>ứ</w:t>
            </w:r>
            <w:r w:rsidRPr="003E70A7">
              <w:rPr>
                <w:rFonts w:ascii="Arial" w:hAnsi="Arial" w:cs="Arial"/>
                <w:i/>
                <w:sz w:val="20"/>
              </w:rPr>
              <w:t>u khoa học, phát triể</w:t>
            </w:r>
            <w:r w:rsidR="005951DE" w:rsidRPr="003E70A7">
              <w:rPr>
                <w:rFonts w:ascii="Arial" w:hAnsi="Arial" w:cs="Arial"/>
                <w:i/>
                <w:sz w:val="20"/>
              </w:rPr>
              <w:t>n c</w:t>
            </w:r>
            <w:r w:rsidR="005951DE" w:rsidRPr="003E70A7">
              <w:rPr>
                <w:rFonts w:ascii="Arial" w:hAnsi="Arial" w:cs="Arial"/>
                <w:i/>
                <w:sz w:val="20"/>
                <w:lang w:val="en-US"/>
              </w:rPr>
              <w:t>ô</w:t>
            </w:r>
            <w:r w:rsidRPr="003E70A7">
              <w:rPr>
                <w:rFonts w:ascii="Arial" w:hAnsi="Arial" w:cs="Arial"/>
                <w:i/>
                <w:sz w:val="20"/>
              </w:rPr>
              <w:t>ng nghệ và đ</w:t>
            </w:r>
            <w:r w:rsidR="00921B0B" w:rsidRPr="003E70A7">
              <w:rPr>
                <w:rFonts w:ascii="Arial" w:hAnsi="Arial" w:cs="Arial"/>
                <w:i/>
                <w:sz w:val="20"/>
                <w:lang w:val="en-US"/>
              </w:rPr>
              <w:t>ổ</w:t>
            </w:r>
            <w:r w:rsidRPr="003E70A7">
              <w:rPr>
                <w:rFonts w:ascii="Arial" w:hAnsi="Arial" w:cs="Arial"/>
                <w:i/>
                <w:sz w:val="20"/>
              </w:rPr>
              <w:t>i mới s</w:t>
            </w:r>
            <w:r w:rsidR="00D33289" w:rsidRPr="003E70A7">
              <w:rPr>
                <w:rFonts w:ascii="Arial" w:hAnsi="Arial" w:cs="Arial"/>
                <w:i/>
                <w:sz w:val="20"/>
                <w:lang w:val="en-US"/>
              </w:rPr>
              <w:t>á</w:t>
            </w:r>
            <w:r w:rsidRPr="003E70A7">
              <w:rPr>
                <w:rFonts w:ascii="Arial" w:hAnsi="Arial" w:cs="Arial"/>
                <w:i/>
                <w:sz w:val="20"/>
              </w:rPr>
              <w:t>ng tạo)</w:t>
            </w:r>
            <w:r w:rsidR="00094758" w:rsidRPr="003E70A7">
              <w:rPr>
                <w:rFonts w:ascii="Arial" w:hAnsi="Arial" w:cs="Arial"/>
                <w:i/>
                <w:sz w:val="20"/>
                <w:lang w:val="en-US"/>
              </w:rPr>
              <w:t>]</w:t>
            </w:r>
          </w:p>
        </w:tc>
      </w:tr>
      <w:tr w:rsidR="00320B19" w:rsidRPr="003E70A7">
        <w:tblPrEx>
          <w:tblCellMar>
            <w:top w:w="0" w:type="dxa"/>
            <w:left w:w="0" w:type="dxa"/>
            <w:bottom w:w="0" w:type="dxa"/>
            <w:right w:w="0" w:type="dxa"/>
          </w:tblCellMar>
        </w:tblPrEx>
        <w:tc>
          <w:tcPr>
            <w:tcW w:w="1028" w:type="pct"/>
            <w:shd w:val="clear" w:color="auto" w:fill="auto"/>
          </w:tcPr>
          <w:p w:rsidR="00320B19" w:rsidRPr="003E70A7" w:rsidRDefault="00320B19" w:rsidP="003E70A7">
            <w:pPr>
              <w:spacing w:before="120"/>
              <w:jc w:val="center"/>
              <w:rPr>
                <w:rFonts w:ascii="Arial" w:hAnsi="Arial" w:cs="Arial"/>
                <w:b/>
                <w:sz w:val="20"/>
              </w:rPr>
            </w:pPr>
            <w:r w:rsidRPr="003E70A7">
              <w:rPr>
                <w:rFonts w:ascii="Arial" w:hAnsi="Arial" w:cs="Arial"/>
                <w:b/>
                <w:sz w:val="20"/>
              </w:rPr>
              <w:t>CDNĐT 16</w:t>
            </w:r>
          </w:p>
        </w:tc>
        <w:tc>
          <w:tcPr>
            <w:tcW w:w="3972" w:type="pct"/>
            <w:shd w:val="clear" w:color="auto" w:fill="auto"/>
            <w:vAlign w:val="bottom"/>
          </w:tcPr>
          <w:p w:rsidR="00320B19" w:rsidRPr="003E70A7" w:rsidRDefault="00320B19" w:rsidP="003E70A7">
            <w:pPr>
              <w:spacing w:before="120"/>
              <w:rPr>
                <w:rFonts w:ascii="Arial" w:hAnsi="Arial" w:cs="Arial"/>
                <w:sz w:val="20"/>
                <w:lang w:val="en-US"/>
              </w:rPr>
            </w:pPr>
            <w:r w:rsidRPr="003E70A7">
              <w:rPr>
                <w:rFonts w:ascii="Arial" w:hAnsi="Arial" w:cs="Arial"/>
                <w:sz w:val="20"/>
              </w:rPr>
              <w:t>Đồng tiền dự thầu là:</w:t>
            </w:r>
            <w:r w:rsidR="00603ED6" w:rsidRPr="003E70A7">
              <w:rPr>
                <w:rFonts w:ascii="Arial" w:hAnsi="Arial" w:cs="Arial"/>
                <w:sz w:val="20"/>
                <w:lang w:val="en-US"/>
              </w:rPr>
              <w:t xml:space="preserve"> ________________</w:t>
            </w:r>
          </w:p>
          <w:p w:rsidR="00320B19" w:rsidRPr="003E70A7" w:rsidRDefault="00320B19" w:rsidP="003E70A7">
            <w:pPr>
              <w:spacing w:before="120"/>
              <w:rPr>
                <w:rFonts w:ascii="Arial" w:hAnsi="Arial" w:cs="Arial"/>
                <w:sz w:val="20"/>
              </w:rPr>
            </w:pPr>
            <w:r w:rsidRPr="003E70A7">
              <w:rPr>
                <w:rFonts w:ascii="Arial" w:hAnsi="Arial" w:cs="Arial"/>
                <w:sz w:val="20"/>
              </w:rPr>
              <w:t>- Đối với đấu thầu trong nước: đồng tiền dự thầu là Đồng Việt Nam.</w:t>
            </w:r>
          </w:p>
          <w:p w:rsidR="00320B19" w:rsidRPr="003E70A7" w:rsidRDefault="00320B19" w:rsidP="003E70A7">
            <w:pPr>
              <w:spacing w:before="120"/>
              <w:rPr>
                <w:rFonts w:ascii="Arial" w:hAnsi="Arial" w:cs="Arial"/>
                <w:sz w:val="20"/>
              </w:rPr>
            </w:pPr>
            <w:r w:rsidRPr="003E70A7">
              <w:rPr>
                <w:rFonts w:ascii="Arial" w:hAnsi="Arial" w:cs="Arial"/>
                <w:sz w:val="20"/>
              </w:rPr>
              <w:t>- Đối với đấu thầu quốc tế, căn cứ theo yêu cầu của dự án, nhà đầu tư được chào theo một hoặc một số đồng tiền khác nhau gồm: [ghi cụ thể 02 hoặc 03 loại tiền tệ, ví dụ: VND, USD, EUR. Trường hợp HSMT quy định nhà đầu tư được chào thầ</w:t>
            </w:r>
            <w:r w:rsidR="00673DD3" w:rsidRPr="003E70A7">
              <w:rPr>
                <w:rFonts w:ascii="Arial" w:hAnsi="Arial" w:cs="Arial"/>
                <w:sz w:val="20"/>
              </w:rPr>
              <w:t>u b</w:t>
            </w:r>
            <w:r w:rsidR="00673DD3" w:rsidRPr="003E70A7">
              <w:rPr>
                <w:rFonts w:ascii="Arial" w:hAnsi="Arial" w:cs="Arial"/>
                <w:sz w:val="20"/>
                <w:lang w:val="en-US"/>
              </w:rPr>
              <w:t>ằ</w:t>
            </w:r>
            <w:r w:rsidRPr="003E70A7">
              <w:rPr>
                <w:rFonts w:ascii="Arial" w:hAnsi="Arial" w:cs="Arial"/>
                <w:sz w:val="20"/>
              </w:rPr>
              <w:t xml:space="preserve">ng 02 hoặc 03 đồng tiền thì phải quy đổi về 01 đồng tiền khi đánh giá HSDT, trường hợp trong số các đồng tiền đó có VND thì phải </w:t>
            </w:r>
            <w:r w:rsidRPr="003E70A7">
              <w:rPr>
                <w:rFonts w:ascii="Arial" w:hAnsi="Arial" w:cs="Arial"/>
                <w:sz w:val="20"/>
              </w:rPr>
              <w:lastRenderedPageBreak/>
              <w:t>quy đổi về VND theo quy định tại Mục 12.2 CDNĐT.]</w:t>
            </w:r>
          </w:p>
        </w:tc>
      </w:tr>
      <w:tr w:rsidR="00320B19" w:rsidRPr="003E70A7">
        <w:tblPrEx>
          <w:tblCellMar>
            <w:top w:w="0" w:type="dxa"/>
            <w:left w:w="0" w:type="dxa"/>
            <w:bottom w:w="0" w:type="dxa"/>
            <w:right w:w="0" w:type="dxa"/>
          </w:tblCellMar>
        </w:tblPrEx>
        <w:tc>
          <w:tcPr>
            <w:tcW w:w="1028" w:type="pct"/>
            <w:shd w:val="clear" w:color="auto" w:fill="auto"/>
          </w:tcPr>
          <w:p w:rsidR="00320B19" w:rsidRPr="003E70A7" w:rsidRDefault="00320B19" w:rsidP="003E70A7">
            <w:pPr>
              <w:spacing w:before="120"/>
              <w:jc w:val="center"/>
              <w:rPr>
                <w:rFonts w:ascii="Arial" w:hAnsi="Arial" w:cs="Arial"/>
                <w:b/>
                <w:sz w:val="20"/>
              </w:rPr>
            </w:pPr>
            <w:r w:rsidRPr="003E70A7">
              <w:rPr>
                <w:rFonts w:ascii="Arial" w:hAnsi="Arial" w:cs="Arial"/>
                <w:b/>
                <w:sz w:val="20"/>
              </w:rPr>
              <w:lastRenderedPageBreak/>
              <w:t>CDNĐT 17.1</w:t>
            </w:r>
          </w:p>
        </w:tc>
        <w:tc>
          <w:tcPr>
            <w:tcW w:w="3972" w:type="pct"/>
            <w:shd w:val="clear" w:color="auto" w:fill="auto"/>
            <w:vAlign w:val="bottom"/>
          </w:tcPr>
          <w:p w:rsidR="00320B19" w:rsidRPr="003E70A7" w:rsidRDefault="00320B19" w:rsidP="003E70A7">
            <w:pPr>
              <w:spacing w:before="120"/>
              <w:rPr>
                <w:rFonts w:ascii="Arial" w:hAnsi="Arial" w:cs="Arial"/>
                <w:sz w:val="20"/>
              </w:rPr>
            </w:pPr>
            <w:r w:rsidRPr="003E70A7">
              <w:rPr>
                <w:rFonts w:ascii="Arial" w:hAnsi="Arial" w:cs="Arial"/>
                <w:sz w:val="20"/>
              </w:rPr>
              <w:t xml:space="preserve">- Hình thức bảo đảm dự thầu: </w:t>
            </w:r>
            <w:r w:rsidR="001D3B3D" w:rsidRPr="003E70A7">
              <w:rPr>
                <w:rFonts w:ascii="Arial" w:hAnsi="Arial" w:cs="Arial"/>
                <w:sz w:val="20"/>
                <w:lang w:val="en-US"/>
              </w:rPr>
              <w:t xml:space="preserve">______ </w:t>
            </w:r>
            <w:r w:rsidRPr="003E70A7">
              <w:rPr>
                <w:rFonts w:ascii="Arial" w:hAnsi="Arial" w:cs="Arial"/>
                <w:i/>
                <w:sz w:val="20"/>
              </w:rPr>
              <w:t>[ghi một trong các hình</w:t>
            </w:r>
            <w:r w:rsidR="001D3B3D" w:rsidRPr="003E70A7">
              <w:rPr>
                <w:rFonts w:ascii="Arial" w:hAnsi="Arial" w:cs="Arial"/>
                <w:i/>
                <w:sz w:val="20"/>
                <w:lang w:val="en-US"/>
              </w:rPr>
              <w:t xml:space="preserve"> </w:t>
            </w:r>
            <w:r w:rsidRPr="003E70A7">
              <w:rPr>
                <w:rFonts w:ascii="Arial" w:hAnsi="Arial" w:cs="Arial"/>
                <w:i/>
                <w:sz w:val="20"/>
              </w:rPr>
              <w:t xml:space="preserve">thức: đặt cọc, ký quỹ hoặc nộp thư bảo </w:t>
            </w:r>
            <w:r w:rsidR="00BB6FC8" w:rsidRPr="003E70A7">
              <w:rPr>
                <w:rFonts w:ascii="Arial" w:hAnsi="Arial" w:cs="Arial"/>
                <w:i/>
                <w:sz w:val="20"/>
                <w:lang w:val="en-US"/>
              </w:rPr>
              <w:t>l</w:t>
            </w:r>
            <w:r w:rsidRPr="003E70A7">
              <w:rPr>
                <w:rFonts w:ascii="Arial" w:hAnsi="Arial" w:cs="Arial"/>
                <w:i/>
                <w:sz w:val="20"/>
              </w:rPr>
              <w:t>ãnh của tổ chức tín dụng, chi nhánh ngân hàng nước ngoài, doanh nghiệp bảo hiểm hoạt động hợp pháp tại Việt Nam. Đối với trường hợp quy định bảo đảm dự thầu theo hình thức thư bảo lãnh thì ghi như sau:</w:t>
            </w:r>
            <w:r w:rsidRPr="003E70A7">
              <w:rPr>
                <w:rFonts w:ascii="Arial" w:hAnsi="Arial" w:cs="Arial"/>
                <w:sz w:val="20"/>
              </w:rPr>
              <w:t xml:space="preserve"> “Nhà đầu tư được nộp thư bảo lãnh hoặc giấy chứng nhận bảo hiểm bảo lãnh để bảo đảm trách nhiệm khi tham dự thầu. Thư bảo lãnh hoặc giấy chứng nhận bảo hi</w:t>
            </w:r>
            <w:r w:rsidR="00E82DC7" w:rsidRPr="003E70A7">
              <w:rPr>
                <w:rFonts w:ascii="Arial" w:hAnsi="Arial" w:cs="Arial"/>
                <w:sz w:val="20"/>
                <w:lang w:val="en-US"/>
              </w:rPr>
              <w:t>ể</w:t>
            </w:r>
            <w:r w:rsidRPr="003E70A7">
              <w:rPr>
                <w:rFonts w:ascii="Arial" w:hAnsi="Arial" w:cs="Arial"/>
                <w:sz w:val="20"/>
              </w:rPr>
              <w:t>m bảo lãnh phải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 Thư bảo lãnh phải được lập theo M</w:t>
            </w:r>
            <w:r w:rsidR="00674925" w:rsidRPr="003E70A7">
              <w:rPr>
                <w:rFonts w:ascii="Arial" w:hAnsi="Arial" w:cs="Arial"/>
                <w:sz w:val="20"/>
                <w:lang w:val="en-US"/>
              </w:rPr>
              <w:t>ẫ</w:t>
            </w:r>
            <w:r w:rsidRPr="003E70A7">
              <w:rPr>
                <w:rFonts w:ascii="Arial" w:hAnsi="Arial" w:cs="Arial"/>
                <w:sz w:val="20"/>
              </w:rPr>
              <w:t>u s</w:t>
            </w:r>
            <w:r w:rsidR="00674925" w:rsidRPr="003E70A7">
              <w:rPr>
                <w:rFonts w:ascii="Arial" w:hAnsi="Arial" w:cs="Arial"/>
                <w:sz w:val="20"/>
                <w:lang w:val="en-US"/>
              </w:rPr>
              <w:t>ố</w:t>
            </w:r>
            <w:r w:rsidRPr="003E70A7">
              <w:rPr>
                <w:rFonts w:ascii="Arial" w:hAnsi="Arial" w:cs="Arial"/>
                <w:sz w:val="20"/>
              </w:rPr>
              <w:t xml:space="preserve"> 8 Chương IV - Biểu mẫu dự thầu hoặc theo một hình thức khác tương tự nhưng phải gồ</w:t>
            </w:r>
            <w:r w:rsidR="00C04DCC" w:rsidRPr="003E70A7">
              <w:rPr>
                <w:rFonts w:ascii="Arial" w:hAnsi="Arial" w:cs="Arial"/>
                <w:sz w:val="20"/>
              </w:rPr>
              <w:t xml:space="preserve">m </w:t>
            </w:r>
            <w:r w:rsidR="00C04DCC" w:rsidRPr="003E70A7">
              <w:rPr>
                <w:rFonts w:ascii="Arial" w:hAnsi="Arial" w:cs="Arial"/>
                <w:sz w:val="20"/>
                <w:lang w:val="en-US"/>
              </w:rPr>
              <w:t>đ</w:t>
            </w:r>
            <w:r w:rsidRPr="003E70A7">
              <w:rPr>
                <w:rFonts w:ascii="Arial" w:hAnsi="Arial" w:cs="Arial"/>
                <w:sz w:val="20"/>
              </w:rPr>
              <w:t>ầy đủ các nội dung cơ bản của bảo lãnh dự thầu</w:t>
            </w:r>
            <w:r w:rsidR="00091655" w:rsidRPr="003E70A7">
              <w:rPr>
                <w:rFonts w:ascii="Arial" w:hAnsi="Arial" w:cs="Arial"/>
                <w:sz w:val="20"/>
                <w:lang w:val="en-US"/>
              </w:rPr>
              <w:t>”</w:t>
            </w:r>
            <w:r w:rsidR="00091655" w:rsidRPr="003E70A7">
              <w:rPr>
                <w:rFonts w:ascii="Arial" w:hAnsi="Arial" w:cs="Arial"/>
                <w:i/>
                <w:sz w:val="20"/>
                <w:lang w:val="en-US"/>
              </w:rPr>
              <w:t>]</w:t>
            </w:r>
            <w:r w:rsidRPr="003E70A7">
              <w:rPr>
                <w:rFonts w:ascii="Arial" w:hAnsi="Arial" w:cs="Arial"/>
                <w:i/>
                <w:sz w:val="20"/>
              </w:rPr>
              <w:t>.</w:t>
            </w:r>
          </w:p>
          <w:p w:rsidR="00320B19" w:rsidRPr="003E70A7" w:rsidRDefault="00320B19" w:rsidP="003E70A7">
            <w:pPr>
              <w:spacing w:before="120"/>
              <w:rPr>
                <w:rFonts w:ascii="Arial" w:hAnsi="Arial" w:cs="Arial"/>
                <w:i/>
                <w:sz w:val="20"/>
              </w:rPr>
            </w:pPr>
            <w:r w:rsidRPr="003E70A7">
              <w:rPr>
                <w:rFonts w:ascii="Arial" w:hAnsi="Arial" w:cs="Arial"/>
                <w:sz w:val="20"/>
              </w:rPr>
              <w:t xml:space="preserve">- Giá trị bảo đảm dự thầu là </w:t>
            </w:r>
            <w:r w:rsidR="009B7233" w:rsidRPr="003E70A7">
              <w:rPr>
                <w:rFonts w:ascii="Arial" w:hAnsi="Arial" w:cs="Arial"/>
                <w:sz w:val="20"/>
                <w:lang w:val="en-US"/>
              </w:rPr>
              <w:t xml:space="preserve">______ </w:t>
            </w:r>
            <w:r w:rsidRPr="003E70A7">
              <w:rPr>
                <w:rFonts w:ascii="Arial" w:hAnsi="Arial" w:cs="Arial"/>
                <w:i/>
                <w:sz w:val="20"/>
              </w:rPr>
              <w:t>[ghi gi</w:t>
            </w:r>
            <w:r w:rsidR="00E278D8" w:rsidRPr="003E70A7">
              <w:rPr>
                <w:rFonts w:ascii="Arial" w:hAnsi="Arial" w:cs="Arial"/>
                <w:i/>
                <w:sz w:val="20"/>
                <w:lang w:val="en-US"/>
              </w:rPr>
              <w:t>á</w:t>
            </w:r>
            <w:r w:rsidRPr="003E70A7">
              <w:rPr>
                <w:rFonts w:ascii="Arial" w:hAnsi="Arial" w:cs="Arial"/>
                <w:i/>
                <w:sz w:val="20"/>
              </w:rPr>
              <w:t xml:space="preserve"> trị và đồng tiền cụ</w:t>
            </w:r>
            <w:r w:rsidR="00D65579" w:rsidRPr="003E70A7">
              <w:rPr>
                <w:rFonts w:ascii="Arial" w:hAnsi="Arial" w:cs="Arial"/>
                <w:i/>
                <w:sz w:val="20"/>
                <w:lang w:val="en-US"/>
              </w:rPr>
              <w:t xml:space="preserve"> </w:t>
            </w:r>
            <w:r w:rsidRPr="003E70A7">
              <w:rPr>
                <w:rFonts w:ascii="Arial" w:hAnsi="Arial" w:cs="Arial"/>
                <w:i/>
                <w:sz w:val="20"/>
              </w:rPr>
              <w:t>th</w:t>
            </w:r>
            <w:r w:rsidR="002F2592" w:rsidRPr="003E70A7">
              <w:rPr>
                <w:rFonts w:ascii="Arial" w:hAnsi="Arial" w:cs="Arial"/>
                <w:i/>
                <w:sz w:val="20"/>
                <w:lang w:val="en-US"/>
              </w:rPr>
              <w:t>ể</w:t>
            </w:r>
            <w:r w:rsidRPr="003E70A7">
              <w:rPr>
                <w:rFonts w:ascii="Arial" w:hAnsi="Arial" w:cs="Arial"/>
                <w:i/>
                <w:sz w:val="20"/>
              </w:rPr>
              <w:t>, bảo đảm giá trị theo mức xác định từ 0,5-</w:t>
            </w:r>
            <w:r w:rsidR="00D75122" w:rsidRPr="003E70A7">
              <w:rPr>
                <w:rFonts w:ascii="Arial" w:hAnsi="Arial" w:cs="Arial"/>
                <w:i/>
                <w:sz w:val="20"/>
                <w:lang w:val="en-US"/>
              </w:rPr>
              <w:t>1</w:t>
            </w:r>
            <w:r w:rsidRPr="003E70A7">
              <w:rPr>
                <w:rFonts w:ascii="Arial" w:hAnsi="Arial" w:cs="Arial"/>
                <w:i/>
                <w:sz w:val="20"/>
              </w:rPr>
              <w:t>,5% tổng mức đầu tư của dự án].</w:t>
            </w:r>
          </w:p>
          <w:p w:rsidR="00320B19" w:rsidRPr="003E70A7" w:rsidRDefault="00320B19" w:rsidP="003E70A7">
            <w:pPr>
              <w:spacing w:before="120"/>
              <w:rPr>
                <w:rFonts w:ascii="Arial" w:hAnsi="Arial" w:cs="Arial"/>
                <w:sz w:val="20"/>
              </w:rPr>
            </w:pPr>
            <w:r w:rsidRPr="003E70A7">
              <w:rPr>
                <w:rFonts w:ascii="Arial" w:hAnsi="Arial" w:cs="Arial"/>
                <w:sz w:val="20"/>
              </w:rPr>
              <w:t xml:space="preserve">- Thời hạn hiệu lực của bảo </w:t>
            </w:r>
            <w:r w:rsidR="003541E1" w:rsidRPr="003E70A7">
              <w:rPr>
                <w:rFonts w:ascii="Arial" w:hAnsi="Arial" w:cs="Arial"/>
                <w:sz w:val="20"/>
                <w:lang w:val="en-US"/>
              </w:rPr>
              <w:t>đ</w:t>
            </w:r>
            <w:r w:rsidRPr="003E70A7">
              <w:rPr>
                <w:rFonts w:ascii="Arial" w:hAnsi="Arial" w:cs="Arial"/>
                <w:sz w:val="20"/>
              </w:rPr>
              <w:t xml:space="preserve">ảm dự thầu là </w:t>
            </w:r>
            <w:r w:rsidR="00E3737F" w:rsidRPr="003E70A7">
              <w:rPr>
                <w:rFonts w:ascii="Arial" w:hAnsi="Arial" w:cs="Arial"/>
                <w:sz w:val="20"/>
                <w:lang w:val="en-US"/>
              </w:rPr>
              <w:t xml:space="preserve">______ </w:t>
            </w:r>
            <w:r w:rsidR="00E3737F" w:rsidRPr="003E70A7">
              <w:rPr>
                <w:rFonts w:ascii="Arial" w:hAnsi="Arial" w:cs="Arial"/>
                <w:sz w:val="20"/>
              </w:rPr>
              <w:t>ngày k</w:t>
            </w:r>
            <w:r w:rsidR="00E3737F" w:rsidRPr="003E70A7">
              <w:rPr>
                <w:rFonts w:ascii="Arial" w:hAnsi="Arial" w:cs="Arial"/>
                <w:sz w:val="20"/>
                <w:lang w:val="en-US"/>
              </w:rPr>
              <w:t>ể</w:t>
            </w:r>
            <w:r w:rsidRPr="003E70A7">
              <w:rPr>
                <w:rFonts w:ascii="Arial" w:hAnsi="Arial" w:cs="Arial"/>
                <w:sz w:val="20"/>
              </w:rPr>
              <w:t xml:space="preserve"> từ ngày</w:t>
            </w:r>
            <w:r w:rsidR="005B2E44" w:rsidRPr="003E70A7">
              <w:rPr>
                <w:rFonts w:ascii="Arial" w:hAnsi="Arial" w:cs="Arial"/>
                <w:sz w:val="20"/>
                <w:lang w:val="en-US"/>
              </w:rPr>
              <w:t xml:space="preserve"> </w:t>
            </w:r>
            <w:r w:rsidRPr="003E70A7">
              <w:rPr>
                <w:rFonts w:ascii="Arial" w:hAnsi="Arial" w:cs="Arial"/>
                <w:sz w:val="20"/>
              </w:rPr>
              <w:t xml:space="preserve">có thời điểm đóng thầu </w:t>
            </w:r>
            <w:r w:rsidRPr="003E70A7">
              <w:rPr>
                <w:rFonts w:ascii="Arial" w:hAnsi="Arial" w:cs="Arial"/>
                <w:i/>
                <w:sz w:val="20"/>
              </w:rPr>
              <w:t>[ghi s</w:t>
            </w:r>
            <w:r w:rsidR="000A23A3" w:rsidRPr="003E70A7">
              <w:rPr>
                <w:rFonts w:ascii="Arial" w:hAnsi="Arial" w:cs="Arial"/>
                <w:i/>
                <w:sz w:val="20"/>
                <w:lang w:val="en-US"/>
              </w:rPr>
              <w:t>ố</w:t>
            </w:r>
            <w:r w:rsidRPr="003E70A7">
              <w:rPr>
                <w:rFonts w:ascii="Arial" w:hAnsi="Arial" w:cs="Arial"/>
                <w:i/>
                <w:sz w:val="20"/>
              </w:rPr>
              <w:t xml:space="preserve"> ngày bằng thời gian c</w:t>
            </w:r>
            <w:r w:rsidR="00FC783B" w:rsidRPr="003E70A7">
              <w:rPr>
                <w:rFonts w:ascii="Arial" w:hAnsi="Arial" w:cs="Arial"/>
                <w:i/>
                <w:sz w:val="20"/>
                <w:lang w:val="en-US"/>
              </w:rPr>
              <w:t>ó</w:t>
            </w:r>
            <w:r w:rsidRPr="003E70A7">
              <w:rPr>
                <w:rFonts w:ascii="Arial" w:hAnsi="Arial" w:cs="Arial"/>
                <w:i/>
                <w:sz w:val="20"/>
              </w:rPr>
              <w:t xml:space="preserve"> hiệu lực của HSDT cộng thêm 30 ngày].</w:t>
            </w:r>
          </w:p>
        </w:tc>
      </w:tr>
      <w:tr w:rsidR="00320B19" w:rsidRPr="003E70A7">
        <w:tblPrEx>
          <w:tblCellMar>
            <w:top w:w="0" w:type="dxa"/>
            <w:left w:w="0" w:type="dxa"/>
            <w:bottom w:w="0" w:type="dxa"/>
            <w:right w:w="0" w:type="dxa"/>
          </w:tblCellMar>
        </w:tblPrEx>
        <w:tc>
          <w:tcPr>
            <w:tcW w:w="1028" w:type="pct"/>
            <w:shd w:val="clear" w:color="auto" w:fill="auto"/>
          </w:tcPr>
          <w:p w:rsidR="00320B19" w:rsidRPr="003E70A7" w:rsidRDefault="00320B19" w:rsidP="003E70A7">
            <w:pPr>
              <w:spacing w:before="120"/>
              <w:jc w:val="center"/>
              <w:rPr>
                <w:rFonts w:ascii="Arial" w:hAnsi="Arial" w:cs="Arial"/>
                <w:b/>
                <w:sz w:val="20"/>
              </w:rPr>
            </w:pPr>
            <w:r w:rsidRPr="003E70A7">
              <w:rPr>
                <w:rFonts w:ascii="Arial" w:hAnsi="Arial" w:cs="Arial"/>
                <w:b/>
                <w:sz w:val="20"/>
              </w:rPr>
              <w:t>CDNĐT 17.4</w:t>
            </w:r>
          </w:p>
        </w:tc>
        <w:tc>
          <w:tcPr>
            <w:tcW w:w="3972" w:type="pct"/>
            <w:shd w:val="clear" w:color="auto" w:fill="auto"/>
            <w:vAlign w:val="bottom"/>
          </w:tcPr>
          <w:p w:rsidR="00320B19" w:rsidRPr="003E70A7" w:rsidRDefault="00320B19" w:rsidP="003E70A7">
            <w:pPr>
              <w:spacing w:before="120"/>
              <w:rPr>
                <w:rFonts w:ascii="Arial" w:hAnsi="Arial" w:cs="Arial"/>
                <w:i/>
                <w:sz w:val="20"/>
              </w:rPr>
            </w:pPr>
            <w:r w:rsidRPr="003E70A7">
              <w:rPr>
                <w:rFonts w:ascii="Arial" w:hAnsi="Arial" w:cs="Arial"/>
                <w:sz w:val="20"/>
              </w:rPr>
              <w:t>a) Bên mời thầu sẽ hoàn trả hoặc giải tỏa bảo đảm dự thầu của</w:t>
            </w:r>
            <w:r w:rsidR="00525DEE" w:rsidRPr="003E70A7">
              <w:rPr>
                <w:rFonts w:ascii="Arial" w:hAnsi="Arial" w:cs="Arial"/>
                <w:sz w:val="20"/>
                <w:lang w:val="en-US"/>
              </w:rPr>
              <w:t xml:space="preserve"> </w:t>
            </w:r>
            <w:r w:rsidRPr="003E70A7">
              <w:rPr>
                <w:rFonts w:ascii="Arial" w:hAnsi="Arial" w:cs="Arial"/>
                <w:sz w:val="20"/>
              </w:rPr>
              <w:t>nhà đầu tư không được lựa chọn trong thời gian</w:t>
            </w:r>
            <w:r w:rsidR="0056746A" w:rsidRPr="003E70A7">
              <w:rPr>
                <w:rFonts w:ascii="Arial" w:hAnsi="Arial" w:cs="Arial"/>
                <w:sz w:val="20"/>
                <w:lang w:val="en-US"/>
              </w:rPr>
              <w:t xml:space="preserve"> _____</w:t>
            </w:r>
            <w:r w:rsidRPr="003E70A7">
              <w:rPr>
                <w:rFonts w:ascii="Arial" w:hAnsi="Arial" w:cs="Arial"/>
                <w:sz w:val="20"/>
              </w:rPr>
              <w:t xml:space="preserve"> ngày kể từ</w:t>
            </w:r>
            <w:r w:rsidR="00DC5FEF" w:rsidRPr="003E70A7">
              <w:rPr>
                <w:rFonts w:ascii="Arial" w:hAnsi="Arial" w:cs="Arial"/>
                <w:sz w:val="20"/>
                <w:lang w:val="en-US"/>
              </w:rPr>
              <w:t xml:space="preserve"> </w:t>
            </w:r>
            <w:r w:rsidRPr="003E70A7">
              <w:rPr>
                <w:rFonts w:ascii="Arial" w:hAnsi="Arial" w:cs="Arial"/>
                <w:sz w:val="20"/>
              </w:rPr>
              <w:t xml:space="preserve">ngày kết quả lựa chọn nhà đầu tư được phê duyệt </w:t>
            </w:r>
            <w:r w:rsidRPr="003E70A7">
              <w:rPr>
                <w:rFonts w:ascii="Arial" w:hAnsi="Arial" w:cs="Arial"/>
                <w:i/>
                <w:sz w:val="20"/>
              </w:rPr>
              <w:t>[ghi s</w:t>
            </w:r>
            <w:r w:rsidR="00F71803" w:rsidRPr="003E70A7">
              <w:rPr>
                <w:rFonts w:ascii="Arial" w:hAnsi="Arial" w:cs="Arial"/>
                <w:i/>
                <w:sz w:val="20"/>
                <w:lang w:val="en-US"/>
              </w:rPr>
              <w:t>ố</w:t>
            </w:r>
            <w:r w:rsidRPr="003E70A7">
              <w:rPr>
                <w:rFonts w:ascii="Arial" w:hAnsi="Arial" w:cs="Arial"/>
                <w:i/>
                <w:sz w:val="20"/>
              </w:rPr>
              <w:t xml:space="preserve"> ngày cụ thể nhưng không quá </w:t>
            </w:r>
            <w:r w:rsidR="00DB6C45" w:rsidRPr="003E70A7">
              <w:rPr>
                <w:rFonts w:ascii="Arial" w:hAnsi="Arial" w:cs="Arial"/>
                <w:i/>
                <w:sz w:val="20"/>
                <w:lang w:val="en-US"/>
              </w:rPr>
              <w:t>1</w:t>
            </w:r>
            <w:r w:rsidRPr="003E70A7">
              <w:rPr>
                <w:rFonts w:ascii="Arial" w:hAnsi="Arial" w:cs="Arial"/>
                <w:i/>
                <w:sz w:val="20"/>
              </w:rPr>
              <w:t>4 ngày];</w:t>
            </w:r>
          </w:p>
          <w:p w:rsidR="00320B19" w:rsidRPr="003E70A7" w:rsidRDefault="00320B19" w:rsidP="003E70A7">
            <w:pPr>
              <w:spacing w:before="120"/>
              <w:rPr>
                <w:rFonts w:ascii="Arial" w:hAnsi="Arial" w:cs="Arial"/>
                <w:sz w:val="20"/>
                <w:lang w:val="en-US"/>
              </w:rPr>
            </w:pPr>
            <w:r w:rsidRPr="003E70A7">
              <w:rPr>
                <w:rFonts w:ascii="Arial" w:hAnsi="Arial" w:cs="Arial"/>
                <w:sz w:val="20"/>
              </w:rPr>
              <w:t>b) Trường hợp nhà đầu tư từ</w:t>
            </w:r>
            <w:r w:rsidR="005C7D2A" w:rsidRPr="003E70A7">
              <w:rPr>
                <w:rFonts w:ascii="Arial" w:hAnsi="Arial" w:cs="Arial"/>
                <w:sz w:val="20"/>
              </w:rPr>
              <w:t xml:space="preserve"> ch</w:t>
            </w:r>
            <w:r w:rsidR="005C7D2A" w:rsidRPr="003E70A7">
              <w:rPr>
                <w:rFonts w:ascii="Arial" w:hAnsi="Arial" w:cs="Arial"/>
                <w:sz w:val="20"/>
                <w:lang w:val="en-US"/>
              </w:rPr>
              <w:t>ố</w:t>
            </w:r>
            <w:r w:rsidRPr="003E70A7">
              <w:rPr>
                <w:rFonts w:ascii="Arial" w:hAnsi="Arial" w:cs="Arial"/>
                <w:sz w:val="20"/>
              </w:rPr>
              <w:t>i gia hạn hiệu lực của bảo đảm dự thầu khi bên mời thầu yêu cầu do gia hạn thời gian có hiệu lực của HSDT thì bên mời thầu phải hoàn trả hoặc giải tỏa bảo</w:t>
            </w:r>
            <w:r w:rsidR="00B44F97" w:rsidRPr="003E70A7">
              <w:rPr>
                <w:rFonts w:ascii="Arial" w:hAnsi="Arial" w:cs="Arial"/>
                <w:sz w:val="20"/>
                <w:lang w:val="en-US"/>
              </w:rPr>
              <w:t xml:space="preserve"> </w:t>
            </w:r>
            <w:r w:rsidR="00B44F97" w:rsidRPr="003E70A7">
              <w:rPr>
                <w:rFonts w:ascii="Arial" w:hAnsi="Arial" w:cs="Arial"/>
                <w:sz w:val="20"/>
              </w:rPr>
              <w:t xml:space="preserve">đảm dự thầu cho nhà đầu tư trong thời hạn </w:t>
            </w:r>
            <w:r w:rsidR="00870F8C">
              <w:rPr>
                <w:rFonts w:ascii="Arial" w:hAnsi="Arial" w:cs="Arial"/>
                <w:sz w:val="20"/>
                <w:lang w:val="en-US"/>
              </w:rPr>
              <w:t>_____</w:t>
            </w:r>
            <w:r w:rsidR="00487ACC" w:rsidRPr="003E70A7">
              <w:rPr>
                <w:rFonts w:ascii="Arial" w:hAnsi="Arial" w:cs="Arial"/>
                <w:sz w:val="20"/>
                <w:lang w:val="en-US"/>
              </w:rPr>
              <w:t xml:space="preserve"> </w:t>
            </w:r>
            <w:r w:rsidR="00B44F97" w:rsidRPr="003E70A7">
              <w:rPr>
                <w:rFonts w:ascii="Arial" w:hAnsi="Arial" w:cs="Arial"/>
                <w:sz w:val="20"/>
              </w:rPr>
              <w:t>ngày kể từ ngày</w:t>
            </w:r>
            <w:r w:rsidR="008D7C48" w:rsidRPr="003E70A7">
              <w:rPr>
                <w:rFonts w:ascii="Arial" w:hAnsi="Arial" w:cs="Arial"/>
                <w:sz w:val="20"/>
                <w:lang w:val="en-US"/>
              </w:rPr>
              <w:t xml:space="preserve"> </w:t>
            </w:r>
            <w:r w:rsidR="00B44F97" w:rsidRPr="003E70A7">
              <w:rPr>
                <w:rFonts w:ascii="Arial" w:hAnsi="Arial" w:cs="Arial"/>
                <w:sz w:val="20"/>
              </w:rPr>
              <w:t xml:space="preserve">bên mời thầu nhận được văn bản từ chối gia hạn </w:t>
            </w:r>
            <w:r w:rsidR="00B44F97" w:rsidRPr="003E70A7">
              <w:rPr>
                <w:rFonts w:ascii="Arial" w:hAnsi="Arial" w:cs="Arial"/>
                <w:i/>
                <w:sz w:val="20"/>
              </w:rPr>
              <w:t>[ghi s</w:t>
            </w:r>
            <w:r w:rsidR="00FF0AEA" w:rsidRPr="003E70A7">
              <w:rPr>
                <w:rFonts w:ascii="Arial" w:hAnsi="Arial" w:cs="Arial"/>
                <w:i/>
                <w:sz w:val="20"/>
                <w:lang w:val="en-US"/>
              </w:rPr>
              <w:t>ố</w:t>
            </w:r>
            <w:r w:rsidR="00B44F97" w:rsidRPr="003E70A7">
              <w:rPr>
                <w:rFonts w:ascii="Arial" w:hAnsi="Arial" w:cs="Arial"/>
                <w:i/>
                <w:sz w:val="20"/>
              </w:rPr>
              <w:t xml:space="preserve"> ngày cụ thể nhưng không qu</w:t>
            </w:r>
            <w:r w:rsidR="00DA60BE" w:rsidRPr="003E70A7">
              <w:rPr>
                <w:rFonts w:ascii="Arial" w:hAnsi="Arial" w:cs="Arial"/>
                <w:i/>
                <w:sz w:val="20"/>
                <w:lang w:val="en-US"/>
              </w:rPr>
              <w:t>á</w:t>
            </w:r>
            <w:r w:rsidR="00B44F97" w:rsidRPr="003E70A7">
              <w:rPr>
                <w:rFonts w:ascii="Arial" w:hAnsi="Arial" w:cs="Arial"/>
                <w:i/>
                <w:sz w:val="20"/>
              </w:rPr>
              <w:t xml:space="preserve"> </w:t>
            </w:r>
            <w:r w:rsidR="00DA60BE" w:rsidRPr="003E70A7">
              <w:rPr>
                <w:rFonts w:ascii="Arial" w:hAnsi="Arial" w:cs="Arial"/>
                <w:i/>
                <w:sz w:val="20"/>
                <w:lang w:val="en-US"/>
              </w:rPr>
              <w:t>1</w:t>
            </w:r>
            <w:r w:rsidR="00B44F97" w:rsidRPr="003E70A7">
              <w:rPr>
                <w:rFonts w:ascii="Arial" w:hAnsi="Arial" w:cs="Arial"/>
                <w:i/>
                <w:sz w:val="20"/>
              </w:rPr>
              <w:t>4 ngày].</w:t>
            </w:r>
          </w:p>
        </w:tc>
      </w:tr>
      <w:tr w:rsidR="003A26E6" w:rsidRPr="003E70A7">
        <w:tblPrEx>
          <w:tblCellMar>
            <w:top w:w="0" w:type="dxa"/>
            <w:left w:w="0" w:type="dxa"/>
            <w:bottom w:w="0" w:type="dxa"/>
            <w:right w:w="0" w:type="dxa"/>
          </w:tblCellMar>
        </w:tblPrEx>
        <w:tc>
          <w:tcPr>
            <w:tcW w:w="1028" w:type="pct"/>
            <w:shd w:val="clear" w:color="auto" w:fill="auto"/>
          </w:tcPr>
          <w:p w:rsidR="003A26E6" w:rsidRPr="003E70A7" w:rsidRDefault="003A26E6" w:rsidP="003E70A7">
            <w:pPr>
              <w:spacing w:before="120"/>
              <w:jc w:val="center"/>
              <w:rPr>
                <w:rFonts w:ascii="Arial" w:hAnsi="Arial" w:cs="Arial"/>
                <w:b/>
                <w:sz w:val="20"/>
              </w:rPr>
            </w:pPr>
            <w:r w:rsidRPr="003E70A7">
              <w:rPr>
                <w:rFonts w:ascii="Arial" w:hAnsi="Arial" w:cs="Arial"/>
                <w:b/>
                <w:sz w:val="20"/>
              </w:rPr>
              <w:t>CDNĐT 18.1</w:t>
            </w:r>
          </w:p>
        </w:tc>
        <w:tc>
          <w:tcPr>
            <w:tcW w:w="3972" w:type="pct"/>
            <w:shd w:val="clear" w:color="auto" w:fill="auto"/>
            <w:vAlign w:val="bottom"/>
          </w:tcPr>
          <w:p w:rsidR="003A26E6" w:rsidRPr="003E70A7" w:rsidRDefault="003A26E6" w:rsidP="003E70A7">
            <w:pPr>
              <w:spacing w:before="120"/>
              <w:rPr>
                <w:rFonts w:ascii="Arial" w:hAnsi="Arial" w:cs="Arial"/>
                <w:sz w:val="20"/>
              </w:rPr>
            </w:pPr>
            <w:r w:rsidRPr="003E70A7">
              <w:rPr>
                <w:rFonts w:ascii="Arial" w:hAnsi="Arial" w:cs="Arial"/>
                <w:sz w:val="20"/>
              </w:rPr>
              <w:t>Thời gian có hi</w:t>
            </w:r>
            <w:r w:rsidR="00162B38" w:rsidRPr="003E70A7">
              <w:rPr>
                <w:rFonts w:ascii="Arial" w:hAnsi="Arial" w:cs="Arial"/>
                <w:sz w:val="20"/>
                <w:lang w:val="en-US"/>
              </w:rPr>
              <w:t>ệ</w:t>
            </w:r>
            <w:r w:rsidRPr="003E70A7">
              <w:rPr>
                <w:rFonts w:ascii="Arial" w:hAnsi="Arial" w:cs="Arial"/>
                <w:sz w:val="20"/>
              </w:rPr>
              <w:t xml:space="preserve">u lực của HSDT là </w:t>
            </w:r>
            <w:r w:rsidR="0000184B">
              <w:rPr>
                <w:rFonts w:ascii="Arial" w:hAnsi="Arial" w:cs="Arial"/>
                <w:sz w:val="20"/>
                <w:lang w:val="en-US"/>
              </w:rPr>
              <w:t xml:space="preserve">______ </w:t>
            </w:r>
            <w:r w:rsidRPr="003E70A7">
              <w:rPr>
                <w:rFonts w:ascii="Arial" w:hAnsi="Arial" w:cs="Arial"/>
                <w:sz w:val="20"/>
              </w:rPr>
              <w:t>ngày k</w:t>
            </w:r>
            <w:r w:rsidR="00341283" w:rsidRPr="003E70A7">
              <w:rPr>
                <w:rFonts w:ascii="Arial" w:hAnsi="Arial" w:cs="Arial"/>
                <w:sz w:val="20"/>
                <w:lang w:val="en-US"/>
              </w:rPr>
              <w:t>ể</w:t>
            </w:r>
            <w:r w:rsidRPr="003E70A7">
              <w:rPr>
                <w:rFonts w:ascii="Arial" w:hAnsi="Arial" w:cs="Arial"/>
                <w:sz w:val="20"/>
              </w:rPr>
              <w:t xml:space="preserve"> từ ngày có thời</w:t>
            </w:r>
            <w:r w:rsidR="001141C9" w:rsidRPr="003E70A7">
              <w:rPr>
                <w:rFonts w:ascii="Arial" w:hAnsi="Arial" w:cs="Arial"/>
                <w:sz w:val="20"/>
                <w:lang w:val="en-US"/>
              </w:rPr>
              <w:t xml:space="preserve"> </w:t>
            </w:r>
            <w:r w:rsidRPr="003E70A7">
              <w:rPr>
                <w:rFonts w:ascii="Arial" w:hAnsi="Arial" w:cs="Arial"/>
                <w:sz w:val="20"/>
              </w:rPr>
              <w:t xml:space="preserve">điểm đóng thầu </w:t>
            </w:r>
            <w:r w:rsidRPr="003E70A7">
              <w:rPr>
                <w:rFonts w:ascii="Arial" w:hAnsi="Arial" w:cs="Arial"/>
                <w:i/>
                <w:sz w:val="20"/>
              </w:rPr>
              <w:t>[ghi cụ thể s</w:t>
            </w:r>
            <w:r w:rsidR="00BF1AA0" w:rsidRPr="003E70A7">
              <w:rPr>
                <w:rFonts w:ascii="Arial" w:hAnsi="Arial" w:cs="Arial"/>
                <w:i/>
                <w:sz w:val="20"/>
                <w:lang w:val="en-US"/>
              </w:rPr>
              <w:t>ố</w:t>
            </w:r>
            <w:r w:rsidRPr="003E70A7">
              <w:rPr>
                <w:rFonts w:ascii="Arial" w:hAnsi="Arial" w:cs="Arial"/>
                <w:i/>
                <w:sz w:val="20"/>
              </w:rPr>
              <w:t xml:space="preserve"> ngày phù hợp, bảo đảm tiến độ thực hiện các c</w:t>
            </w:r>
            <w:r w:rsidR="00CF2B4C" w:rsidRPr="003E70A7">
              <w:rPr>
                <w:rFonts w:ascii="Arial" w:hAnsi="Arial" w:cs="Arial"/>
                <w:i/>
                <w:sz w:val="20"/>
                <w:lang w:val="en-US"/>
              </w:rPr>
              <w:t>ô</w:t>
            </w:r>
            <w:r w:rsidRPr="003E70A7">
              <w:rPr>
                <w:rFonts w:ascii="Arial" w:hAnsi="Arial" w:cs="Arial"/>
                <w:i/>
                <w:sz w:val="20"/>
              </w:rPr>
              <w:t>ng việc].</w:t>
            </w:r>
          </w:p>
        </w:tc>
      </w:tr>
      <w:tr w:rsidR="003A26E6" w:rsidRPr="003E70A7">
        <w:tblPrEx>
          <w:tblCellMar>
            <w:top w:w="0" w:type="dxa"/>
            <w:left w:w="0" w:type="dxa"/>
            <w:bottom w:w="0" w:type="dxa"/>
            <w:right w:w="0" w:type="dxa"/>
          </w:tblCellMar>
        </w:tblPrEx>
        <w:tc>
          <w:tcPr>
            <w:tcW w:w="1028" w:type="pct"/>
            <w:shd w:val="clear" w:color="auto" w:fill="auto"/>
          </w:tcPr>
          <w:p w:rsidR="003A26E6" w:rsidRPr="003E70A7" w:rsidRDefault="003A26E6" w:rsidP="003E70A7">
            <w:pPr>
              <w:spacing w:before="120"/>
              <w:jc w:val="center"/>
              <w:rPr>
                <w:rFonts w:ascii="Arial" w:hAnsi="Arial" w:cs="Arial"/>
                <w:b/>
                <w:sz w:val="20"/>
              </w:rPr>
            </w:pPr>
            <w:r w:rsidRPr="003E70A7">
              <w:rPr>
                <w:rFonts w:ascii="Arial" w:hAnsi="Arial" w:cs="Arial"/>
                <w:b/>
                <w:sz w:val="20"/>
              </w:rPr>
              <w:t>CDNĐT 19.1</w:t>
            </w:r>
          </w:p>
        </w:tc>
        <w:tc>
          <w:tcPr>
            <w:tcW w:w="3972" w:type="pct"/>
            <w:shd w:val="clear" w:color="auto" w:fill="auto"/>
            <w:vAlign w:val="bottom"/>
          </w:tcPr>
          <w:p w:rsidR="003A26E6" w:rsidRPr="003E70A7" w:rsidRDefault="003A26E6" w:rsidP="003E70A7">
            <w:pPr>
              <w:spacing w:before="120"/>
              <w:rPr>
                <w:rFonts w:ascii="Arial" w:hAnsi="Arial" w:cs="Arial"/>
                <w:sz w:val="20"/>
              </w:rPr>
            </w:pPr>
            <w:r w:rsidRPr="003E70A7">
              <w:rPr>
                <w:rFonts w:ascii="Arial" w:hAnsi="Arial" w:cs="Arial"/>
                <w:sz w:val="20"/>
              </w:rPr>
              <w:t xml:space="preserve">Số lượng bản chụp HSDT là: </w:t>
            </w:r>
            <w:r w:rsidR="00635F3E" w:rsidRPr="003E70A7">
              <w:rPr>
                <w:rFonts w:ascii="Arial" w:hAnsi="Arial" w:cs="Arial"/>
                <w:sz w:val="20"/>
                <w:lang w:val="en-US"/>
              </w:rPr>
              <w:t xml:space="preserve">______ </w:t>
            </w:r>
            <w:r w:rsidRPr="003E70A7">
              <w:rPr>
                <w:rFonts w:ascii="Arial" w:hAnsi="Arial" w:cs="Arial"/>
                <w:i/>
                <w:sz w:val="20"/>
              </w:rPr>
              <w:t xml:space="preserve">[ghi số </w:t>
            </w:r>
            <w:r w:rsidR="002C2E70" w:rsidRPr="003E70A7">
              <w:rPr>
                <w:rFonts w:ascii="Arial" w:hAnsi="Arial" w:cs="Arial"/>
                <w:i/>
                <w:sz w:val="20"/>
                <w:lang w:val="en-US"/>
              </w:rPr>
              <w:t>lượng</w:t>
            </w:r>
            <w:r w:rsidRPr="003E70A7">
              <w:rPr>
                <w:rFonts w:ascii="Arial" w:hAnsi="Arial" w:cs="Arial"/>
                <w:i/>
                <w:sz w:val="20"/>
              </w:rPr>
              <w:t xml:space="preserve"> b</w:t>
            </w:r>
            <w:r w:rsidR="002C2E70" w:rsidRPr="003E70A7">
              <w:rPr>
                <w:rFonts w:ascii="Arial" w:hAnsi="Arial" w:cs="Arial"/>
                <w:i/>
                <w:sz w:val="20"/>
                <w:lang w:val="en-US"/>
              </w:rPr>
              <w:t>ả</w:t>
            </w:r>
            <w:r w:rsidRPr="003E70A7">
              <w:rPr>
                <w:rFonts w:ascii="Arial" w:hAnsi="Arial" w:cs="Arial"/>
                <w:i/>
                <w:sz w:val="20"/>
              </w:rPr>
              <w:t>n chụp cần</w:t>
            </w:r>
            <w:r w:rsidR="009D1869" w:rsidRPr="003E70A7">
              <w:rPr>
                <w:rFonts w:ascii="Arial" w:hAnsi="Arial" w:cs="Arial"/>
                <w:i/>
                <w:sz w:val="20"/>
                <w:lang w:val="en-US"/>
              </w:rPr>
              <w:t xml:space="preserve"> </w:t>
            </w:r>
            <w:r w:rsidRPr="003E70A7">
              <w:rPr>
                <w:rFonts w:ascii="Arial" w:hAnsi="Arial" w:cs="Arial"/>
                <w:i/>
                <w:sz w:val="20"/>
              </w:rPr>
              <w:t>thiết nh</w:t>
            </w:r>
            <w:r w:rsidR="005D3DA7" w:rsidRPr="003E70A7">
              <w:rPr>
                <w:rFonts w:ascii="Arial" w:hAnsi="Arial" w:cs="Arial"/>
                <w:i/>
                <w:sz w:val="20"/>
                <w:lang w:val="en-US"/>
              </w:rPr>
              <w:t>ư</w:t>
            </w:r>
            <w:r w:rsidRPr="003E70A7">
              <w:rPr>
                <w:rFonts w:ascii="Arial" w:hAnsi="Arial" w:cs="Arial"/>
                <w:i/>
                <w:sz w:val="20"/>
              </w:rPr>
              <w:t>ng không qu</w:t>
            </w:r>
            <w:r w:rsidR="00D03E39" w:rsidRPr="003E70A7">
              <w:rPr>
                <w:rFonts w:ascii="Arial" w:hAnsi="Arial" w:cs="Arial"/>
                <w:i/>
                <w:sz w:val="20"/>
                <w:lang w:val="en-US"/>
              </w:rPr>
              <w:t>á</w:t>
            </w:r>
            <w:r w:rsidRPr="003E70A7">
              <w:rPr>
                <w:rFonts w:ascii="Arial" w:hAnsi="Arial" w:cs="Arial"/>
                <w:i/>
                <w:sz w:val="20"/>
              </w:rPr>
              <w:t xml:space="preserve"> 03 bản].</w:t>
            </w:r>
          </w:p>
        </w:tc>
      </w:tr>
      <w:tr w:rsidR="003A26E6" w:rsidRPr="003E70A7">
        <w:tblPrEx>
          <w:tblCellMar>
            <w:top w:w="0" w:type="dxa"/>
            <w:left w:w="0" w:type="dxa"/>
            <w:bottom w:w="0" w:type="dxa"/>
            <w:right w:w="0" w:type="dxa"/>
          </w:tblCellMar>
        </w:tblPrEx>
        <w:tc>
          <w:tcPr>
            <w:tcW w:w="1028" w:type="pct"/>
            <w:shd w:val="clear" w:color="auto" w:fill="auto"/>
          </w:tcPr>
          <w:p w:rsidR="003A26E6" w:rsidRPr="003E70A7" w:rsidRDefault="003A26E6" w:rsidP="003E70A7">
            <w:pPr>
              <w:spacing w:before="120"/>
              <w:jc w:val="center"/>
              <w:rPr>
                <w:rFonts w:ascii="Arial" w:hAnsi="Arial" w:cs="Arial"/>
                <w:b/>
                <w:sz w:val="20"/>
              </w:rPr>
            </w:pPr>
            <w:r w:rsidRPr="003E70A7">
              <w:rPr>
                <w:rFonts w:ascii="Arial" w:hAnsi="Arial" w:cs="Arial"/>
                <w:b/>
                <w:sz w:val="20"/>
              </w:rPr>
              <w:t>CDNĐT 21.1</w:t>
            </w:r>
          </w:p>
        </w:tc>
        <w:tc>
          <w:tcPr>
            <w:tcW w:w="3972" w:type="pct"/>
            <w:shd w:val="clear" w:color="auto" w:fill="auto"/>
            <w:vAlign w:val="bottom"/>
          </w:tcPr>
          <w:p w:rsidR="003A26E6" w:rsidRPr="003E70A7" w:rsidRDefault="003A26E6" w:rsidP="003E70A7">
            <w:pPr>
              <w:spacing w:before="120"/>
              <w:rPr>
                <w:rFonts w:ascii="Arial" w:hAnsi="Arial" w:cs="Arial"/>
                <w:i/>
                <w:sz w:val="20"/>
              </w:rPr>
            </w:pPr>
            <w:r w:rsidRPr="003E70A7">
              <w:rPr>
                <w:rFonts w:ascii="Arial" w:hAnsi="Arial" w:cs="Arial"/>
                <w:sz w:val="20"/>
              </w:rPr>
              <w:t xml:space="preserve">- Thời điểm đóng thầu là: </w:t>
            </w:r>
            <w:r w:rsidR="00EA4DBA" w:rsidRPr="003E70A7">
              <w:rPr>
                <w:rFonts w:ascii="Arial" w:hAnsi="Arial" w:cs="Arial"/>
                <w:sz w:val="20"/>
                <w:lang w:val="en-US"/>
              </w:rPr>
              <w:t xml:space="preserve">___ </w:t>
            </w:r>
            <w:r w:rsidRPr="003E70A7">
              <w:rPr>
                <w:rFonts w:ascii="Arial" w:hAnsi="Arial" w:cs="Arial"/>
                <w:sz w:val="20"/>
              </w:rPr>
              <w:t xml:space="preserve">giờ </w:t>
            </w:r>
            <w:r w:rsidR="00EA4DBA" w:rsidRPr="003E70A7">
              <w:rPr>
                <w:rFonts w:ascii="Arial" w:hAnsi="Arial" w:cs="Arial"/>
                <w:sz w:val="20"/>
                <w:lang w:val="en-US"/>
              </w:rPr>
              <w:t xml:space="preserve">___ </w:t>
            </w:r>
            <w:r w:rsidRPr="003E70A7">
              <w:rPr>
                <w:rFonts w:ascii="Arial" w:hAnsi="Arial" w:cs="Arial"/>
                <w:sz w:val="20"/>
              </w:rPr>
              <w:t xml:space="preserve">phút, ngày </w:t>
            </w:r>
            <w:r w:rsidR="00EA4DBA" w:rsidRPr="003E70A7">
              <w:rPr>
                <w:rFonts w:ascii="Arial" w:hAnsi="Arial" w:cs="Arial"/>
                <w:sz w:val="20"/>
                <w:lang w:val="en-US"/>
              </w:rPr>
              <w:t xml:space="preserve">___ </w:t>
            </w:r>
            <w:r w:rsidRPr="003E70A7">
              <w:rPr>
                <w:rFonts w:ascii="Arial" w:hAnsi="Arial" w:cs="Arial"/>
                <w:sz w:val="20"/>
              </w:rPr>
              <w:t xml:space="preserve">tháng </w:t>
            </w:r>
            <w:r w:rsidR="00EA4DBA" w:rsidRPr="003E70A7">
              <w:rPr>
                <w:rFonts w:ascii="Arial" w:hAnsi="Arial" w:cs="Arial"/>
                <w:sz w:val="20"/>
                <w:lang w:val="en-US"/>
              </w:rPr>
              <w:t xml:space="preserve">___ </w:t>
            </w:r>
            <w:r w:rsidRPr="003E70A7">
              <w:rPr>
                <w:rFonts w:ascii="Arial" w:hAnsi="Arial" w:cs="Arial"/>
                <w:sz w:val="20"/>
              </w:rPr>
              <w:t xml:space="preserve">năm </w:t>
            </w:r>
            <w:r w:rsidR="00EA4DBA" w:rsidRPr="003E70A7">
              <w:rPr>
                <w:rFonts w:ascii="Arial" w:hAnsi="Arial" w:cs="Arial"/>
                <w:sz w:val="20"/>
                <w:lang w:val="en-US"/>
              </w:rPr>
              <w:t>___</w:t>
            </w:r>
            <w:r w:rsidR="002E6A3E" w:rsidRPr="003E70A7">
              <w:rPr>
                <w:rFonts w:ascii="Arial" w:hAnsi="Arial" w:cs="Arial"/>
                <w:sz w:val="20"/>
                <w:lang w:val="en-US"/>
              </w:rPr>
              <w:t xml:space="preserve"> </w:t>
            </w:r>
            <w:r w:rsidRPr="003E70A7">
              <w:rPr>
                <w:rFonts w:ascii="Arial" w:hAnsi="Arial" w:cs="Arial"/>
                <w:i/>
                <w:sz w:val="20"/>
              </w:rPr>
              <w:t>[ghi thời điểm đóng thầu bảo đảm quy định thời gian từ ngày đầu tiên phát hành HSMT đến ngày có thời điểm đóng thầu t</w:t>
            </w:r>
            <w:r w:rsidR="00717FF0" w:rsidRPr="003E70A7">
              <w:rPr>
                <w:rFonts w:ascii="Arial" w:hAnsi="Arial" w:cs="Arial"/>
                <w:i/>
                <w:sz w:val="20"/>
                <w:lang w:val="en-US"/>
              </w:rPr>
              <w:t>ố</w:t>
            </w:r>
            <w:r w:rsidRPr="003E70A7">
              <w:rPr>
                <w:rFonts w:ascii="Arial" w:hAnsi="Arial" w:cs="Arial"/>
                <w:i/>
                <w:sz w:val="20"/>
              </w:rPr>
              <w:t>i thiểu; không ghi thời điểm đ</w:t>
            </w:r>
            <w:r w:rsidR="003038B7" w:rsidRPr="003E70A7">
              <w:rPr>
                <w:rFonts w:ascii="Arial" w:hAnsi="Arial" w:cs="Arial"/>
                <w:i/>
                <w:sz w:val="20"/>
                <w:lang w:val="en-US"/>
              </w:rPr>
              <w:t>ó</w:t>
            </w:r>
            <w:r w:rsidRPr="003E70A7">
              <w:rPr>
                <w:rFonts w:ascii="Arial" w:hAnsi="Arial" w:cs="Arial"/>
                <w:i/>
                <w:sz w:val="20"/>
              </w:rPr>
              <w:t>ng thầu vào đầu giờ làm việc của một ngày để không làm hạn chế nhà đầu tư nộp HSDT</w:t>
            </w:r>
          </w:p>
          <w:p w:rsidR="003A26E6" w:rsidRPr="003E70A7" w:rsidRDefault="003A26E6" w:rsidP="003E70A7">
            <w:pPr>
              <w:spacing w:before="120"/>
              <w:rPr>
                <w:rFonts w:ascii="Arial" w:hAnsi="Arial" w:cs="Arial"/>
                <w:i/>
                <w:sz w:val="20"/>
              </w:rPr>
            </w:pPr>
            <w:r w:rsidRPr="003E70A7">
              <w:rPr>
                <w:rFonts w:ascii="Arial" w:hAnsi="Arial" w:cs="Arial"/>
                <w:i/>
                <w:sz w:val="20"/>
              </w:rPr>
              <w:t>- Đối với dự án thuộc thẩm quyền quyết định chủ trương đầu tư của Qu</w:t>
            </w:r>
            <w:r w:rsidR="003473A4" w:rsidRPr="003E70A7">
              <w:rPr>
                <w:rFonts w:ascii="Arial" w:hAnsi="Arial" w:cs="Arial"/>
                <w:i/>
                <w:sz w:val="20"/>
                <w:lang w:val="en-US"/>
              </w:rPr>
              <w:t>ố</w:t>
            </w:r>
            <w:r w:rsidRPr="003E70A7">
              <w:rPr>
                <w:rFonts w:ascii="Arial" w:hAnsi="Arial" w:cs="Arial"/>
                <w:i/>
                <w:sz w:val="20"/>
              </w:rPr>
              <w:t>c hội, Thủ tướng Chính phủ, thời gian chuẩn bị hồ sơ dự thầu tối thiểu là 35 ngày (trường hợp lựa chọn nhà đầu tư trong nước) hoặc 50 ngày (trường hợp lựa chọn nhà đầu tư qu</w:t>
            </w:r>
            <w:r w:rsidR="001F32E8" w:rsidRPr="003E70A7">
              <w:rPr>
                <w:rFonts w:ascii="Arial" w:hAnsi="Arial" w:cs="Arial"/>
                <w:i/>
                <w:sz w:val="20"/>
                <w:lang w:val="en-US"/>
              </w:rPr>
              <w:t>ố</w:t>
            </w:r>
            <w:r w:rsidRPr="003E70A7">
              <w:rPr>
                <w:rFonts w:ascii="Arial" w:hAnsi="Arial" w:cs="Arial"/>
                <w:i/>
                <w:sz w:val="20"/>
              </w:rPr>
              <w:t>c tế) k</w:t>
            </w:r>
            <w:r w:rsidR="00A628BB" w:rsidRPr="003E70A7">
              <w:rPr>
                <w:rFonts w:ascii="Arial" w:hAnsi="Arial" w:cs="Arial"/>
                <w:i/>
                <w:sz w:val="20"/>
                <w:lang w:val="en-US"/>
              </w:rPr>
              <w:t>ể</w:t>
            </w:r>
            <w:r w:rsidRPr="003E70A7">
              <w:rPr>
                <w:rFonts w:ascii="Arial" w:hAnsi="Arial" w:cs="Arial"/>
                <w:i/>
                <w:sz w:val="20"/>
              </w:rPr>
              <w:t xml:space="preserve"> từ ngày đầu tiên phát hành hồ sơ mời thầu cho đến ngày có thời điểm đ</w:t>
            </w:r>
            <w:r w:rsidR="00976416" w:rsidRPr="003E70A7">
              <w:rPr>
                <w:rFonts w:ascii="Arial" w:hAnsi="Arial" w:cs="Arial"/>
                <w:i/>
                <w:sz w:val="20"/>
                <w:lang w:val="en-US"/>
              </w:rPr>
              <w:t>ó</w:t>
            </w:r>
            <w:r w:rsidRPr="003E70A7">
              <w:rPr>
                <w:rFonts w:ascii="Arial" w:hAnsi="Arial" w:cs="Arial"/>
                <w:i/>
                <w:sz w:val="20"/>
              </w:rPr>
              <w:t>ng thầu;</w:t>
            </w:r>
          </w:p>
          <w:p w:rsidR="003A26E6" w:rsidRPr="003E70A7" w:rsidRDefault="003A26E6" w:rsidP="003E70A7">
            <w:pPr>
              <w:spacing w:before="120"/>
              <w:rPr>
                <w:rFonts w:ascii="Arial" w:hAnsi="Arial" w:cs="Arial"/>
                <w:i/>
                <w:sz w:val="20"/>
              </w:rPr>
            </w:pPr>
            <w:r w:rsidRPr="003E70A7">
              <w:rPr>
                <w:rFonts w:ascii="Arial" w:hAnsi="Arial" w:cs="Arial"/>
                <w:i/>
                <w:sz w:val="20"/>
              </w:rPr>
              <w:t xml:space="preserve">- Đối với dự án có tổng mức đầu tư tương đương dự án nhóm A theo quy định của pháp luật về đầu tư công (trừ dự án quy định tại điểm a khoản này), thời gian chuẩn bị hồ sơ dự thầu tối </w:t>
            </w:r>
            <w:r w:rsidR="001163C0" w:rsidRPr="003E70A7">
              <w:rPr>
                <w:rFonts w:ascii="Arial" w:hAnsi="Arial" w:cs="Arial"/>
                <w:i/>
                <w:sz w:val="20"/>
                <w:lang w:val="en-US"/>
              </w:rPr>
              <w:t>thiểu</w:t>
            </w:r>
            <w:r w:rsidRPr="003E70A7">
              <w:rPr>
                <w:rFonts w:ascii="Arial" w:hAnsi="Arial" w:cs="Arial"/>
                <w:i/>
                <w:sz w:val="20"/>
              </w:rPr>
              <w:t xml:space="preserve"> là 25 ngày (trường hợp lựa chọn nhà đầu tư trong nước) hoặc 35 ngày (trường hợp lựa chọn nhà đầu tư quốc tế) kể từ ngày đầu tiên phát hành hồ sơ mời thầu cho đến ngày có thời điểm đóng thầu;</w:t>
            </w:r>
          </w:p>
          <w:p w:rsidR="003A26E6" w:rsidRPr="003E70A7" w:rsidRDefault="003A26E6" w:rsidP="003E70A7">
            <w:pPr>
              <w:spacing w:before="120"/>
              <w:rPr>
                <w:rFonts w:ascii="Arial" w:hAnsi="Arial" w:cs="Arial"/>
                <w:i/>
                <w:sz w:val="20"/>
              </w:rPr>
            </w:pPr>
            <w:r w:rsidRPr="003E70A7">
              <w:rPr>
                <w:rFonts w:ascii="Arial" w:hAnsi="Arial" w:cs="Arial"/>
                <w:i/>
                <w:sz w:val="20"/>
              </w:rPr>
              <w:t xml:space="preserve">- Đối với dự </w:t>
            </w:r>
            <w:r w:rsidR="00056F61" w:rsidRPr="003E70A7">
              <w:rPr>
                <w:rFonts w:ascii="Arial" w:hAnsi="Arial" w:cs="Arial"/>
                <w:i/>
                <w:sz w:val="20"/>
                <w:lang w:val="en-US"/>
              </w:rPr>
              <w:t>á</w:t>
            </w:r>
            <w:r w:rsidRPr="003E70A7">
              <w:rPr>
                <w:rFonts w:ascii="Arial" w:hAnsi="Arial" w:cs="Arial"/>
                <w:i/>
                <w:sz w:val="20"/>
              </w:rPr>
              <w:t>n c</w:t>
            </w:r>
            <w:r w:rsidR="00056F61" w:rsidRPr="003E70A7">
              <w:rPr>
                <w:rFonts w:ascii="Arial" w:hAnsi="Arial" w:cs="Arial"/>
                <w:i/>
                <w:sz w:val="20"/>
                <w:lang w:val="en-US"/>
              </w:rPr>
              <w:t>ó</w:t>
            </w:r>
            <w:r w:rsidRPr="003E70A7">
              <w:rPr>
                <w:rFonts w:ascii="Arial" w:hAnsi="Arial" w:cs="Arial"/>
                <w:i/>
                <w:sz w:val="20"/>
              </w:rPr>
              <w:t xml:space="preserve"> tổng mức đầu tư tương đương dự án nh</w:t>
            </w:r>
            <w:r w:rsidR="00862B8B" w:rsidRPr="003E70A7">
              <w:rPr>
                <w:rFonts w:ascii="Arial" w:hAnsi="Arial" w:cs="Arial"/>
                <w:i/>
                <w:sz w:val="20"/>
                <w:lang w:val="en-US"/>
              </w:rPr>
              <w:t>ó</w:t>
            </w:r>
            <w:r w:rsidRPr="003E70A7">
              <w:rPr>
                <w:rFonts w:ascii="Arial" w:hAnsi="Arial" w:cs="Arial"/>
                <w:i/>
                <w:sz w:val="20"/>
              </w:rPr>
              <w:t>m B, nh</w:t>
            </w:r>
            <w:r w:rsidR="009A0837" w:rsidRPr="003E70A7">
              <w:rPr>
                <w:rFonts w:ascii="Arial" w:hAnsi="Arial" w:cs="Arial"/>
                <w:i/>
                <w:sz w:val="20"/>
                <w:lang w:val="en-US"/>
              </w:rPr>
              <w:t>ó</w:t>
            </w:r>
            <w:r w:rsidRPr="003E70A7">
              <w:rPr>
                <w:rFonts w:ascii="Arial" w:hAnsi="Arial" w:cs="Arial"/>
                <w:i/>
                <w:sz w:val="20"/>
              </w:rPr>
              <w:t xml:space="preserve">m </w:t>
            </w:r>
            <w:r w:rsidR="009A0837" w:rsidRPr="003E70A7">
              <w:rPr>
                <w:rFonts w:ascii="Arial" w:hAnsi="Arial" w:cs="Arial"/>
                <w:i/>
                <w:sz w:val="20"/>
              </w:rPr>
              <w:t>C</w:t>
            </w:r>
            <w:r w:rsidRPr="003E70A7">
              <w:rPr>
                <w:rFonts w:ascii="Arial" w:hAnsi="Arial" w:cs="Arial"/>
                <w:i/>
                <w:sz w:val="20"/>
              </w:rPr>
              <w:t xml:space="preserve"> </w:t>
            </w:r>
            <w:r w:rsidRPr="003E70A7">
              <w:rPr>
                <w:rFonts w:ascii="Arial" w:hAnsi="Arial" w:cs="Arial"/>
                <w:i/>
                <w:sz w:val="20"/>
              </w:rPr>
              <w:lastRenderedPageBreak/>
              <w:t>theo quy định của pháp luật về đầu tư công, thời gian chuẩn bị hồ sơ dự thầu tối thiểu là 20 ngày kể từ ngày đầu tiên phát hành hồ sơ mời th</w:t>
            </w:r>
            <w:r w:rsidR="006D6A6C" w:rsidRPr="003E70A7">
              <w:rPr>
                <w:rFonts w:ascii="Arial" w:hAnsi="Arial" w:cs="Arial"/>
                <w:i/>
                <w:sz w:val="20"/>
                <w:lang w:val="en-US"/>
              </w:rPr>
              <w:t>ầ</w:t>
            </w:r>
            <w:r w:rsidRPr="003E70A7">
              <w:rPr>
                <w:rFonts w:ascii="Arial" w:hAnsi="Arial" w:cs="Arial"/>
                <w:i/>
                <w:sz w:val="20"/>
              </w:rPr>
              <w:t>u cho đến ngày c</w:t>
            </w:r>
            <w:r w:rsidR="00580652" w:rsidRPr="003E70A7">
              <w:rPr>
                <w:rFonts w:ascii="Arial" w:hAnsi="Arial" w:cs="Arial"/>
                <w:i/>
                <w:sz w:val="20"/>
                <w:lang w:val="en-US"/>
              </w:rPr>
              <w:t>ó</w:t>
            </w:r>
            <w:r w:rsidRPr="003E70A7">
              <w:rPr>
                <w:rFonts w:ascii="Arial" w:hAnsi="Arial" w:cs="Arial"/>
                <w:i/>
                <w:sz w:val="20"/>
              </w:rPr>
              <w:t xml:space="preserve"> thời điểm đ</w:t>
            </w:r>
            <w:r w:rsidR="008B37AA" w:rsidRPr="003E70A7">
              <w:rPr>
                <w:rFonts w:ascii="Arial" w:hAnsi="Arial" w:cs="Arial"/>
                <w:i/>
                <w:sz w:val="20"/>
                <w:lang w:val="en-US"/>
              </w:rPr>
              <w:t>ó</w:t>
            </w:r>
            <w:r w:rsidRPr="003E70A7">
              <w:rPr>
                <w:rFonts w:ascii="Arial" w:hAnsi="Arial" w:cs="Arial"/>
                <w:i/>
                <w:sz w:val="20"/>
              </w:rPr>
              <w:t>ng thầu;</w:t>
            </w:r>
          </w:p>
          <w:p w:rsidR="003A26E6" w:rsidRPr="003E70A7" w:rsidRDefault="003A26E6" w:rsidP="003E70A7">
            <w:pPr>
              <w:spacing w:before="120"/>
              <w:rPr>
                <w:rFonts w:ascii="Arial" w:hAnsi="Arial" w:cs="Arial"/>
                <w:sz w:val="20"/>
                <w:lang w:val="en-US"/>
              </w:rPr>
            </w:pPr>
            <w:r w:rsidRPr="003E70A7">
              <w:rPr>
                <w:rFonts w:ascii="Arial" w:hAnsi="Arial" w:cs="Arial"/>
                <w:i/>
                <w:sz w:val="20"/>
              </w:rPr>
              <w:t xml:space="preserve">- Đối với dự án thuộc trường hợp chỉ cần lập báo cáo kinh tế - kỹ thuật đầu tư xây </w:t>
            </w:r>
            <w:r w:rsidR="00FA2915" w:rsidRPr="003E70A7">
              <w:rPr>
                <w:rFonts w:ascii="Arial" w:hAnsi="Arial" w:cs="Arial"/>
                <w:i/>
                <w:sz w:val="20"/>
                <w:lang w:val="en-US"/>
              </w:rPr>
              <w:t>dựng</w:t>
            </w:r>
            <w:r w:rsidRPr="003E70A7">
              <w:rPr>
                <w:rFonts w:ascii="Arial" w:hAnsi="Arial" w:cs="Arial"/>
                <w:i/>
                <w:sz w:val="20"/>
              </w:rPr>
              <w:t>, thời gian chuẩn bị hồ sơ dự thầu tối thiểu l</w:t>
            </w:r>
            <w:r w:rsidR="000B6F8C" w:rsidRPr="003E70A7">
              <w:rPr>
                <w:rFonts w:ascii="Arial" w:hAnsi="Arial" w:cs="Arial"/>
                <w:i/>
                <w:sz w:val="20"/>
                <w:lang w:val="en-US"/>
              </w:rPr>
              <w:t>à</w:t>
            </w:r>
            <w:r w:rsidRPr="003E70A7">
              <w:rPr>
                <w:rFonts w:ascii="Arial" w:hAnsi="Arial" w:cs="Arial"/>
                <w:i/>
                <w:sz w:val="20"/>
              </w:rPr>
              <w:t xml:space="preserve"> 10 ngày kể từ ngày đầu tiên phát hành hồ sơ mời thầu cho đến ngày có thời </w:t>
            </w:r>
            <w:r w:rsidR="00AA0D9A" w:rsidRPr="003E70A7">
              <w:rPr>
                <w:rFonts w:ascii="Arial" w:hAnsi="Arial" w:cs="Arial"/>
                <w:i/>
                <w:sz w:val="20"/>
                <w:lang w:val="en-US"/>
              </w:rPr>
              <w:t>điểm</w:t>
            </w:r>
            <w:r w:rsidRPr="003E70A7">
              <w:rPr>
                <w:rFonts w:ascii="Arial" w:hAnsi="Arial" w:cs="Arial"/>
                <w:i/>
                <w:sz w:val="20"/>
              </w:rPr>
              <w:t xml:space="preserve"> đóng thầu.</w:t>
            </w:r>
          </w:p>
        </w:tc>
      </w:tr>
      <w:tr w:rsidR="003A26E6" w:rsidRPr="003E70A7">
        <w:tblPrEx>
          <w:tblCellMar>
            <w:top w:w="0" w:type="dxa"/>
            <w:left w:w="0" w:type="dxa"/>
            <w:bottom w:w="0" w:type="dxa"/>
            <w:right w:w="0" w:type="dxa"/>
          </w:tblCellMar>
        </w:tblPrEx>
        <w:tc>
          <w:tcPr>
            <w:tcW w:w="1028" w:type="pct"/>
            <w:shd w:val="clear" w:color="auto" w:fill="auto"/>
          </w:tcPr>
          <w:p w:rsidR="003A26E6" w:rsidRPr="003E70A7" w:rsidRDefault="003A26E6" w:rsidP="003E70A7">
            <w:pPr>
              <w:spacing w:before="120"/>
              <w:jc w:val="center"/>
              <w:rPr>
                <w:rFonts w:ascii="Arial" w:hAnsi="Arial" w:cs="Arial"/>
                <w:b/>
                <w:sz w:val="20"/>
              </w:rPr>
            </w:pPr>
            <w:r w:rsidRPr="003E70A7">
              <w:rPr>
                <w:rFonts w:ascii="Arial" w:hAnsi="Arial" w:cs="Arial"/>
                <w:b/>
                <w:sz w:val="20"/>
              </w:rPr>
              <w:lastRenderedPageBreak/>
              <w:t>CDNĐT 25.1</w:t>
            </w:r>
          </w:p>
        </w:tc>
        <w:tc>
          <w:tcPr>
            <w:tcW w:w="3972" w:type="pct"/>
            <w:shd w:val="clear" w:color="auto" w:fill="auto"/>
            <w:vAlign w:val="bottom"/>
          </w:tcPr>
          <w:p w:rsidR="003A26E6" w:rsidRPr="003E70A7" w:rsidRDefault="003A26E6" w:rsidP="003E70A7">
            <w:pPr>
              <w:spacing w:before="120"/>
              <w:rPr>
                <w:rFonts w:ascii="Arial" w:hAnsi="Arial" w:cs="Arial"/>
                <w:i/>
                <w:sz w:val="20"/>
              </w:rPr>
            </w:pPr>
            <w:r w:rsidRPr="003E70A7">
              <w:rPr>
                <w:rFonts w:ascii="Arial" w:hAnsi="Arial" w:cs="Arial"/>
                <w:sz w:val="20"/>
              </w:rPr>
              <w:t>Thời hạn nhà đầu tư được ph</w:t>
            </w:r>
            <w:r w:rsidR="0072253E" w:rsidRPr="003E70A7">
              <w:rPr>
                <w:rFonts w:ascii="Arial" w:hAnsi="Arial" w:cs="Arial"/>
                <w:sz w:val="20"/>
                <w:lang w:val="en-US"/>
              </w:rPr>
              <w:t>é</w:t>
            </w:r>
            <w:r w:rsidRPr="003E70A7">
              <w:rPr>
                <w:rFonts w:ascii="Arial" w:hAnsi="Arial" w:cs="Arial"/>
                <w:sz w:val="20"/>
              </w:rPr>
              <w:t>p chủ động gửi tài liệu đến bên mời th</w:t>
            </w:r>
            <w:r w:rsidR="00A45D61" w:rsidRPr="003E70A7">
              <w:rPr>
                <w:rFonts w:ascii="Arial" w:hAnsi="Arial" w:cs="Arial"/>
                <w:sz w:val="20"/>
                <w:lang w:val="en-US"/>
              </w:rPr>
              <w:t>ầ</w:t>
            </w:r>
            <w:r w:rsidRPr="003E70A7">
              <w:rPr>
                <w:rFonts w:ascii="Arial" w:hAnsi="Arial" w:cs="Arial"/>
                <w:sz w:val="20"/>
              </w:rPr>
              <w:t>u đ</w:t>
            </w:r>
            <w:r w:rsidR="00A45D61" w:rsidRPr="003E70A7">
              <w:rPr>
                <w:rFonts w:ascii="Arial" w:hAnsi="Arial" w:cs="Arial"/>
                <w:sz w:val="20"/>
                <w:lang w:val="en-US"/>
              </w:rPr>
              <w:t>ể</w:t>
            </w:r>
            <w:r w:rsidRPr="003E70A7">
              <w:rPr>
                <w:rFonts w:ascii="Arial" w:hAnsi="Arial" w:cs="Arial"/>
                <w:sz w:val="20"/>
              </w:rPr>
              <w:t xml:space="preserve"> làm rõ về tư cách hợp lệ và năng lực của mình:</w:t>
            </w:r>
            <w:r w:rsidR="004D6098" w:rsidRPr="003E70A7">
              <w:rPr>
                <w:rFonts w:ascii="Arial" w:hAnsi="Arial" w:cs="Arial"/>
                <w:sz w:val="20"/>
                <w:lang w:val="en-US"/>
              </w:rPr>
              <w:t xml:space="preserve"> ______</w:t>
            </w:r>
            <w:r w:rsidR="00C30ABD" w:rsidRPr="003E70A7">
              <w:rPr>
                <w:rFonts w:ascii="Arial" w:hAnsi="Arial" w:cs="Arial"/>
                <w:sz w:val="20"/>
                <w:lang w:val="en-US"/>
              </w:rPr>
              <w:t xml:space="preserve"> </w:t>
            </w:r>
            <w:r w:rsidRPr="003E70A7">
              <w:rPr>
                <w:rFonts w:ascii="Arial" w:hAnsi="Arial" w:cs="Arial"/>
                <w:i/>
                <w:sz w:val="20"/>
              </w:rPr>
              <w:t>[Căn cứ tiến độ của dự án, thời gian đ</w:t>
            </w:r>
            <w:r w:rsidR="00816033" w:rsidRPr="003E70A7">
              <w:rPr>
                <w:rFonts w:ascii="Arial" w:hAnsi="Arial" w:cs="Arial"/>
                <w:i/>
                <w:sz w:val="20"/>
                <w:lang w:val="en-US"/>
              </w:rPr>
              <w:t>á</w:t>
            </w:r>
            <w:r w:rsidRPr="003E70A7">
              <w:rPr>
                <w:rFonts w:ascii="Arial" w:hAnsi="Arial" w:cs="Arial"/>
                <w:i/>
                <w:sz w:val="20"/>
              </w:rPr>
              <w:t xml:space="preserve">nh giá, bên mời thầu quy định thời gian nhà đầu tư được tự gửi tài liệu làm rõ cho phù hợp] </w:t>
            </w:r>
            <w:r w:rsidRPr="003E70A7">
              <w:rPr>
                <w:rFonts w:ascii="Arial" w:hAnsi="Arial" w:cs="Arial"/>
                <w:sz w:val="20"/>
              </w:rPr>
              <w:t>ngày k</w:t>
            </w:r>
            <w:r w:rsidR="00D87636" w:rsidRPr="003E70A7">
              <w:rPr>
                <w:rFonts w:ascii="Arial" w:hAnsi="Arial" w:cs="Arial"/>
                <w:sz w:val="20"/>
                <w:lang w:val="en-US"/>
              </w:rPr>
              <w:t>ể</w:t>
            </w:r>
            <w:r w:rsidRPr="003E70A7">
              <w:rPr>
                <w:rFonts w:ascii="Arial" w:hAnsi="Arial" w:cs="Arial"/>
                <w:sz w:val="20"/>
              </w:rPr>
              <w:t xml:space="preserve"> từ ngày có thờ</w:t>
            </w:r>
            <w:r w:rsidR="007742EF" w:rsidRPr="003E70A7">
              <w:rPr>
                <w:rFonts w:ascii="Arial" w:hAnsi="Arial" w:cs="Arial"/>
                <w:sz w:val="20"/>
              </w:rPr>
              <w:t>i đi</w:t>
            </w:r>
            <w:r w:rsidR="007742EF" w:rsidRPr="003E70A7">
              <w:rPr>
                <w:rFonts w:ascii="Arial" w:hAnsi="Arial" w:cs="Arial"/>
                <w:sz w:val="20"/>
                <w:lang w:val="en-US"/>
              </w:rPr>
              <w:t>ể</w:t>
            </w:r>
            <w:r w:rsidRPr="003E70A7">
              <w:rPr>
                <w:rFonts w:ascii="Arial" w:hAnsi="Arial" w:cs="Arial"/>
                <w:sz w:val="20"/>
              </w:rPr>
              <w:t>m đóng thầu.</w:t>
            </w:r>
          </w:p>
        </w:tc>
      </w:tr>
      <w:tr w:rsidR="003A26E6" w:rsidRPr="003E70A7">
        <w:tblPrEx>
          <w:tblCellMar>
            <w:top w:w="0" w:type="dxa"/>
            <w:left w:w="0" w:type="dxa"/>
            <w:bottom w:w="0" w:type="dxa"/>
            <w:right w:w="0" w:type="dxa"/>
          </w:tblCellMar>
        </w:tblPrEx>
        <w:tc>
          <w:tcPr>
            <w:tcW w:w="1028" w:type="pct"/>
            <w:shd w:val="clear" w:color="auto" w:fill="auto"/>
          </w:tcPr>
          <w:p w:rsidR="003A26E6" w:rsidRPr="003E70A7" w:rsidRDefault="003A26E6" w:rsidP="003E70A7">
            <w:pPr>
              <w:spacing w:before="120"/>
              <w:jc w:val="center"/>
              <w:rPr>
                <w:rFonts w:ascii="Arial" w:hAnsi="Arial" w:cs="Arial"/>
                <w:b/>
                <w:sz w:val="20"/>
              </w:rPr>
            </w:pPr>
            <w:r w:rsidRPr="003E70A7">
              <w:rPr>
                <w:rFonts w:ascii="Arial" w:hAnsi="Arial" w:cs="Arial"/>
                <w:b/>
                <w:sz w:val="20"/>
              </w:rPr>
              <w:t>CDNĐT 26.3</w:t>
            </w:r>
          </w:p>
        </w:tc>
        <w:tc>
          <w:tcPr>
            <w:tcW w:w="3972" w:type="pct"/>
            <w:shd w:val="clear" w:color="auto" w:fill="auto"/>
          </w:tcPr>
          <w:p w:rsidR="003A26E6" w:rsidRPr="003E70A7" w:rsidRDefault="003A26E6" w:rsidP="003E70A7">
            <w:pPr>
              <w:spacing w:before="120"/>
              <w:rPr>
                <w:rFonts w:ascii="Arial" w:hAnsi="Arial" w:cs="Arial"/>
                <w:i/>
                <w:sz w:val="20"/>
                <w:lang w:val="en-US"/>
              </w:rPr>
            </w:pPr>
            <w:r w:rsidRPr="003E70A7">
              <w:rPr>
                <w:rFonts w:ascii="Arial" w:hAnsi="Arial" w:cs="Arial"/>
                <w:i/>
                <w:sz w:val="20"/>
              </w:rPr>
              <w:t>[Căn cứ tiêu chuẩn áp dụng để so s</w:t>
            </w:r>
            <w:r w:rsidR="005A68B5" w:rsidRPr="003E70A7">
              <w:rPr>
                <w:rFonts w:ascii="Arial" w:hAnsi="Arial" w:cs="Arial"/>
                <w:i/>
                <w:sz w:val="20"/>
                <w:lang w:val="en-US"/>
              </w:rPr>
              <w:t>á</w:t>
            </w:r>
            <w:r w:rsidRPr="003E70A7">
              <w:rPr>
                <w:rFonts w:ascii="Arial" w:hAnsi="Arial" w:cs="Arial"/>
                <w:i/>
                <w:sz w:val="20"/>
              </w:rPr>
              <w:t>nh, xếp hạng khi đánh giá HSDT, ghi rõ cách t</w:t>
            </w:r>
            <w:r w:rsidR="00D66EDC" w:rsidRPr="003E70A7">
              <w:rPr>
                <w:rFonts w:ascii="Arial" w:hAnsi="Arial" w:cs="Arial"/>
                <w:i/>
                <w:sz w:val="20"/>
                <w:lang w:val="en-US"/>
              </w:rPr>
              <w:t>í</w:t>
            </w:r>
            <w:r w:rsidRPr="003E70A7">
              <w:rPr>
                <w:rFonts w:ascii="Arial" w:hAnsi="Arial" w:cs="Arial"/>
                <w:i/>
                <w:sz w:val="20"/>
              </w:rPr>
              <w:t>nh ưu đãi của nhà đầu tư trong các trường hợp:</w:t>
            </w:r>
          </w:p>
          <w:p w:rsidR="00EE0D5D" w:rsidRPr="003E70A7" w:rsidRDefault="003A0075" w:rsidP="003E70A7">
            <w:pPr>
              <w:spacing w:before="120"/>
              <w:rPr>
                <w:rFonts w:ascii="Arial" w:hAnsi="Arial" w:cs="Arial"/>
                <w:i/>
                <w:sz w:val="20"/>
                <w:lang w:val="en-US"/>
              </w:rPr>
            </w:pPr>
            <w:r w:rsidRPr="003E70A7">
              <w:rPr>
                <w:rFonts w:ascii="Arial" w:hAnsi="Arial" w:cs="Arial"/>
                <w:i/>
                <w:sz w:val="20"/>
              </w:rPr>
              <w:t>a) Trường hợp áp dụng tiêu chuẩn gi</w:t>
            </w:r>
            <w:r w:rsidR="00452AB5" w:rsidRPr="003E70A7">
              <w:rPr>
                <w:rFonts w:ascii="Arial" w:hAnsi="Arial" w:cs="Arial"/>
                <w:i/>
                <w:sz w:val="20"/>
                <w:lang w:val="en-US"/>
              </w:rPr>
              <w:t>á</w:t>
            </w:r>
            <w:r w:rsidRPr="003E70A7">
              <w:rPr>
                <w:rFonts w:ascii="Arial" w:hAnsi="Arial" w:cs="Arial"/>
                <w:i/>
                <w:sz w:val="20"/>
              </w:rPr>
              <w:t>, phí sản phẩm, dịch vụ công để so s</w:t>
            </w:r>
            <w:r w:rsidR="00452AB5" w:rsidRPr="003E70A7">
              <w:rPr>
                <w:rFonts w:ascii="Arial" w:hAnsi="Arial" w:cs="Arial"/>
                <w:i/>
                <w:sz w:val="20"/>
                <w:lang w:val="en-US"/>
              </w:rPr>
              <w:t>á</w:t>
            </w:r>
            <w:r w:rsidRPr="003E70A7">
              <w:rPr>
                <w:rFonts w:ascii="Arial" w:hAnsi="Arial" w:cs="Arial"/>
                <w:i/>
                <w:sz w:val="20"/>
              </w:rPr>
              <w:t>nh, xếp hạng thì ghi “gi</w:t>
            </w:r>
            <w:r w:rsidR="003377A9" w:rsidRPr="003E70A7">
              <w:rPr>
                <w:rFonts w:ascii="Arial" w:hAnsi="Arial" w:cs="Arial"/>
                <w:i/>
                <w:sz w:val="20"/>
                <w:lang w:val="en-US"/>
              </w:rPr>
              <w:t>á</w:t>
            </w:r>
            <w:r w:rsidRPr="003E70A7">
              <w:rPr>
                <w:rFonts w:ascii="Arial" w:hAnsi="Arial" w:cs="Arial"/>
                <w:i/>
                <w:sz w:val="20"/>
              </w:rPr>
              <w:t>, ph</w:t>
            </w:r>
            <w:r w:rsidR="00B97D37" w:rsidRPr="003E70A7">
              <w:rPr>
                <w:rFonts w:ascii="Arial" w:hAnsi="Arial" w:cs="Arial"/>
                <w:i/>
                <w:sz w:val="20"/>
                <w:lang w:val="en-US"/>
              </w:rPr>
              <w:t>í</w:t>
            </w:r>
            <w:r w:rsidRPr="003E70A7">
              <w:rPr>
                <w:rFonts w:ascii="Arial" w:hAnsi="Arial" w:cs="Arial"/>
                <w:i/>
                <w:sz w:val="20"/>
              </w:rPr>
              <w:t xml:space="preserve"> sản phẩm, dịch vụ của nhà đầu tư được hưởng ưu đãi t</w:t>
            </w:r>
            <w:r w:rsidR="00734487" w:rsidRPr="003E70A7">
              <w:rPr>
                <w:rFonts w:ascii="Arial" w:hAnsi="Arial" w:cs="Arial"/>
                <w:i/>
                <w:sz w:val="20"/>
                <w:lang w:val="en-US"/>
              </w:rPr>
              <w:t>í</w:t>
            </w:r>
            <w:r w:rsidRPr="003E70A7">
              <w:rPr>
                <w:rFonts w:ascii="Arial" w:hAnsi="Arial" w:cs="Arial"/>
                <w:i/>
                <w:sz w:val="20"/>
              </w:rPr>
              <w:t xml:space="preserve">nh theo công thức sau: </w:t>
            </w:r>
          </w:p>
          <w:p w:rsidR="003A0075" w:rsidRPr="003E70A7" w:rsidRDefault="003A0075" w:rsidP="003E70A7">
            <w:pPr>
              <w:spacing w:before="120"/>
              <w:rPr>
                <w:rFonts w:ascii="Arial" w:hAnsi="Arial" w:cs="Arial"/>
                <w:i/>
                <w:sz w:val="20"/>
              </w:rPr>
            </w:pPr>
            <w:r w:rsidRPr="003E70A7">
              <w:rPr>
                <w:rFonts w:ascii="Arial" w:hAnsi="Arial" w:cs="Arial"/>
                <w:i/>
                <w:sz w:val="20"/>
              </w:rPr>
              <w:t>G</w:t>
            </w:r>
            <w:r w:rsidR="00EE0D5D" w:rsidRPr="003E70A7">
              <w:rPr>
                <w:rFonts w:ascii="Arial" w:hAnsi="Arial" w:cs="Arial"/>
                <w:i/>
                <w:sz w:val="20"/>
                <w:vertAlign w:val="subscript"/>
                <w:lang w:val="en-US"/>
              </w:rPr>
              <w:t>GTSS</w:t>
            </w:r>
            <w:r w:rsidRPr="003E70A7">
              <w:rPr>
                <w:rFonts w:ascii="Arial" w:hAnsi="Arial" w:cs="Arial"/>
                <w:i/>
                <w:sz w:val="20"/>
              </w:rPr>
              <w:t xml:space="preserve"> </w:t>
            </w:r>
            <w:r w:rsidR="00EE0D5D" w:rsidRPr="003E70A7">
              <w:rPr>
                <w:rFonts w:ascii="Arial" w:hAnsi="Arial" w:cs="Arial"/>
                <w:i/>
                <w:sz w:val="20"/>
                <w:lang w:val="en-US"/>
              </w:rPr>
              <w:t>=</w:t>
            </w:r>
            <w:r w:rsidRPr="003E70A7">
              <w:rPr>
                <w:rFonts w:ascii="Arial" w:hAnsi="Arial" w:cs="Arial"/>
                <w:i/>
                <w:sz w:val="20"/>
              </w:rPr>
              <w:t xml:space="preserve"> G</w:t>
            </w:r>
            <w:r w:rsidR="00BE4FB0" w:rsidRPr="003E70A7">
              <w:rPr>
                <w:rFonts w:ascii="Arial" w:hAnsi="Arial" w:cs="Arial"/>
                <w:i/>
                <w:sz w:val="20"/>
                <w:vertAlign w:val="subscript"/>
                <w:lang w:val="en-US"/>
              </w:rPr>
              <w:t>GT</w:t>
            </w:r>
            <w:r w:rsidR="00BE4FB0" w:rsidRPr="003E70A7">
              <w:rPr>
                <w:rFonts w:ascii="Arial" w:hAnsi="Arial" w:cs="Arial"/>
                <w:i/>
                <w:sz w:val="20"/>
                <w:lang w:val="en-US"/>
              </w:rPr>
              <w:t xml:space="preserve"> </w:t>
            </w:r>
            <w:r w:rsidRPr="003E70A7">
              <w:rPr>
                <w:rFonts w:ascii="Arial" w:hAnsi="Arial" w:cs="Arial"/>
                <w:i/>
                <w:sz w:val="20"/>
              </w:rPr>
              <w:t>- G</w:t>
            </w:r>
            <w:r w:rsidR="00BE4FB0" w:rsidRPr="003E70A7">
              <w:rPr>
                <w:rFonts w:ascii="Arial" w:hAnsi="Arial" w:cs="Arial"/>
                <w:i/>
                <w:sz w:val="20"/>
                <w:vertAlign w:val="subscript"/>
                <w:lang w:val="en-US"/>
              </w:rPr>
              <w:t>GT</w:t>
            </w:r>
            <w:r w:rsidR="00BE4FB0" w:rsidRPr="003E70A7">
              <w:rPr>
                <w:rFonts w:ascii="Arial" w:hAnsi="Arial" w:cs="Arial"/>
                <w:i/>
                <w:sz w:val="20"/>
                <w:lang w:val="en-US"/>
              </w:rPr>
              <w:t xml:space="preserve"> X</w:t>
            </w:r>
            <w:r w:rsidRPr="003E70A7">
              <w:rPr>
                <w:rFonts w:ascii="Arial" w:hAnsi="Arial" w:cs="Arial"/>
                <w:i/>
                <w:sz w:val="20"/>
              </w:rPr>
              <w:t xml:space="preserve"> M</w:t>
            </w:r>
            <w:r w:rsidR="00BE4FB0" w:rsidRPr="003E70A7">
              <w:rPr>
                <w:rFonts w:ascii="Arial" w:hAnsi="Arial" w:cs="Arial"/>
                <w:i/>
                <w:sz w:val="20"/>
                <w:vertAlign w:val="subscript"/>
                <w:lang w:val="en-US"/>
              </w:rPr>
              <w:t>ƯĐ</w:t>
            </w:r>
            <w:r w:rsidRPr="003E70A7">
              <w:rPr>
                <w:rFonts w:ascii="Arial" w:hAnsi="Arial" w:cs="Arial"/>
                <w:i/>
                <w:sz w:val="20"/>
              </w:rPr>
              <w:t xml:space="preserve"> %</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Trong </w:t>
            </w:r>
            <w:r w:rsidR="000C5EEA">
              <w:rPr>
                <w:rFonts w:ascii="Arial" w:hAnsi="Arial" w:cs="Arial"/>
                <w:i/>
                <w:sz w:val="20"/>
              </w:rPr>
              <w:t>đó</w:t>
            </w:r>
            <w:r w:rsidRPr="003E70A7">
              <w:rPr>
                <w:rFonts w:ascii="Arial" w:hAnsi="Arial" w:cs="Arial"/>
                <w:i/>
                <w:sz w:val="20"/>
              </w:rPr>
              <w:t>:</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183865" w:rsidRPr="003E70A7">
              <w:rPr>
                <w:rFonts w:ascii="Arial" w:hAnsi="Arial" w:cs="Arial"/>
                <w:i/>
                <w:sz w:val="20"/>
              </w:rPr>
              <w:t>G</w:t>
            </w:r>
            <w:r w:rsidR="00183865" w:rsidRPr="003E70A7">
              <w:rPr>
                <w:rFonts w:ascii="Arial" w:hAnsi="Arial" w:cs="Arial"/>
                <w:i/>
                <w:sz w:val="20"/>
                <w:vertAlign w:val="subscript"/>
                <w:lang w:val="en-US"/>
              </w:rPr>
              <w:t>GTSS</w:t>
            </w:r>
            <w:r w:rsidR="003E57C9" w:rsidRPr="000C5EEA">
              <w:rPr>
                <w:rFonts w:ascii="Arial" w:hAnsi="Arial" w:cs="Arial"/>
                <w:i/>
                <w:sz w:val="20"/>
                <w:lang w:val="en-US"/>
              </w:rPr>
              <w:t>:</w:t>
            </w:r>
            <w:r w:rsidR="00183865" w:rsidRPr="003E70A7">
              <w:rPr>
                <w:rFonts w:ascii="Arial" w:hAnsi="Arial" w:cs="Arial"/>
                <w:i/>
                <w:sz w:val="20"/>
              </w:rPr>
              <w:t xml:space="preserve"> </w:t>
            </w:r>
            <w:r w:rsidRPr="003E70A7">
              <w:rPr>
                <w:rFonts w:ascii="Arial" w:hAnsi="Arial" w:cs="Arial"/>
                <w:i/>
                <w:sz w:val="20"/>
              </w:rPr>
              <w:t>là gi</w:t>
            </w:r>
            <w:r w:rsidR="001E0BF5" w:rsidRPr="003E70A7">
              <w:rPr>
                <w:rFonts w:ascii="Arial" w:hAnsi="Arial" w:cs="Arial"/>
                <w:i/>
                <w:sz w:val="20"/>
                <w:lang w:val="en-US"/>
              </w:rPr>
              <w:t>á</w:t>
            </w:r>
            <w:r w:rsidRPr="003E70A7">
              <w:rPr>
                <w:rFonts w:ascii="Arial" w:hAnsi="Arial" w:cs="Arial"/>
                <w:i/>
                <w:sz w:val="20"/>
              </w:rPr>
              <w:t>, ph</w:t>
            </w:r>
            <w:r w:rsidR="001E0BF5" w:rsidRPr="003E70A7">
              <w:rPr>
                <w:rFonts w:ascii="Arial" w:hAnsi="Arial" w:cs="Arial"/>
                <w:i/>
                <w:sz w:val="20"/>
                <w:lang w:val="en-US"/>
              </w:rPr>
              <w:t>í</w:t>
            </w:r>
            <w:r w:rsidRPr="003E70A7">
              <w:rPr>
                <w:rFonts w:ascii="Arial" w:hAnsi="Arial" w:cs="Arial"/>
                <w:i/>
                <w:sz w:val="20"/>
              </w:rPr>
              <w:t xml:space="preserve"> sản phẩm, dịch vụ để so s</w:t>
            </w:r>
            <w:r w:rsidR="00154EF7" w:rsidRPr="003E70A7">
              <w:rPr>
                <w:rFonts w:ascii="Arial" w:hAnsi="Arial" w:cs="Arial"/>
                <w:i/>
                <w:sz w:val="20"/>
                <w:lang w:val="en-US"/>
              </w:rPr>
              <w:t>á</w:t>
            </w:r>
            <w:r w:rsidRPr="003E70A7">
              <w:rPr>
                <w:rFonts w:ascii="Arial" w:hAnsi="Arial" w:cs="Arial"/>
                <w:i/>
                <w:sz w:val="20"/>
              </w:rPr>
              <w:t>nh, xếp hạng của nhà đầu tư được hưởng ưu đãi;</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A1068E" w:rsidRPr="003E70A7">
              <w:rPr>
                <w:rFonts w:ascii="Arial" w:hAnsi="Arial" w:cs="Arial"/>
                <w:i/>
                <w:sz w:val="20"/>
              </w:rPr>
              <w:t>G</w:t>
            </w:r>
            <w:r w:rsidR="00A1068E" w:rsidRPr="003E70A7">
              <w:rPr>
                <w:rFonts w:ascii="Arial" w:hAnsi="Arial" w:cs="Arial"/>
                <w:i/>
                <w:sz w:val="20"/>
                <w:vertAlign w:val="subscript"/>
                <w:lang w:val="en-US"/>
              </w:rPr>
              <w:t>GT</w:t>
            </w:r>
            <w:r w:rsidR="003E57C9" w:rsidRPr="000C5EEA">
              <w:rPr>
                <w:rFonts w:ascii="Arial" w:hAnsi="Arial" w:cs="Arial"/>
                <w:i/>
                <w:sz w:val="20"/>
                <w:lang w:val="en-US"/>
              </w:rPr>
              <w:t>:</w:t>
            </w:r>
            <w:r w:rsidR="00A1068E" w:rsidRPr="003E70A7">
              <w:rPr>
                <w:rFonts w:ascii="Arial" w:hAnsi="Arial" w:cs="Arial"/>
                <w:i/>
                <w:sz w:val="20"/>
                <w:lang w:val="en-US"/>
              </w:rPr>
              <w:t xml:space="preserve"> </w:t>
            </w:r>
            <w:r w:rsidR="00511A18" w:rsidRPr="003E70A7">
              <w:rPr>
                <w:rFonts w:ascii="Arial" w:hAnsi="Arial" w:cs="Arial"/>
                <w:i/>
                <w:sz w:val="20"/>
              </w:rPr>
              <w:t>là giá, phí s</w:t>
            </w:r>
            <w:r w:rsidR="00511A18" w:rsidRPr="003E70A7">
              <w:rPr>
                <w:rFonts w:ascii="Arial" w:hAnsi="Arial" w:cs="Arial"/>
                <w:i/>
                <w:sz w:val="20"/>
                <w:lang w:val="en-US"/>
              </w:rPr>
              <w:t>ả</w:t>
            </w:r>
            <w:r w:rsidRPr="003E70A7">
              <w:rPr>
                <w:rFonts w:ascii="Arial" w:hAnsi="Arial" w:cs="Arial"/>
                <w:i/>
                <w:sz w:val="20"/>
              </w:rPr>
              <w:t>n phẩm, dịch vụ của nhà đầu tư được hưởng ưu đãi đề xuất trong HSDT.</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3E57C9" w:rsidRPr="003E70A7">
              <w:rPr>
                <w:rFonts w:ascii="Arial" w:hAnsi="Arial" w:cs="Arial"/>
                <w:i/>
                <w:sz w:val="20"/>
              </w:rPr>
              <w:t>M</w:t>
            </w:r>
            <w:r w:rsidR="003E57C9" w:rsidRPr="003E70A7">
              <w:rPr>
                <w:rFonts w:ascii="Arial" w:hAnsi="Arial" w:cs="Arial"/>
                <w:i/>
                <w:sz w:val="20"/>
                <w:vertAlign w:val="subscript"/>
                <w:lang w:val="en-US"/>
              </w:rPr>
              <w:t>ƯĐ</w:t>
            </w:r>
            <w:r w:rsidRPr="003E70A7">
              <w:rPr>
                <w:rFonts w:ascii="Arial" w:hAnsi="Arial" w:cs="Arial"/>
                <w:i/>
                <w:sz w:val="20"/>
              </w:rPr>
              <w:t>: là mức ưu đãi nhà đầu tư được hưởng theo quy định tại Mục 26.1 CDNĐT”.</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b) Trường hợp </w:t>
            </w:r>
            <w:r w:rsidR="007E5F34" w:rsidRPr="003E70A7">
              <w:rPr>
                <w:rFonts w:ascii="Arial" w:hAnsi="Arial" w:cs="Arial"/>
                <w:i/>
                <w:sz w:val="20"/>
                <w:lang w:val="en-US"/>
              </w:rPr>
              <w:t>á</w:t>
            </w:r>
            <w:r w:rsidRPr="003E70A7">
              <w:rPr>
                <w:rFonts w:ascii="Arial" w:hAnsi="Arial" w:cs="Arial"/>
                <w:i/>
                <w:sz w:val="20"/>
              </w:rPr>
              <w:t>p dụng tiêu chuẩn vốn nhà nước hỗ trợ xây dựng để so s</w:t>
            </w:r>
            <w:r w:rsidR="007C0565" w:rsidRPr="003E70A7">
              <w:rPr>
                <w:rFonts w:ascii="Arial" w:hAnsi="Arial" w:cs="Arial"/>
                <w:i/>
                <w:sz w:val="20"/>
                <w:lang w:val="en-US"/>
              </w:rPr>
              <w:t>á</w:t>
            </w:r>
            <w:r w:rsidRPr="003E70A7">
              <w:rPr>
                <w:rFonts w:ascii="Arial" w:hAnsi="Arial" w:cs="Arial"/>
                <w:i/>
                <w:sz w:val="20"/>
              </w:rPr>
              <w:t>nh, xếp hạng thì ghi “giá trị v</w:t>
            </w:r>
            <w:r w:rsidR="00D40C4F" w:rsidRPr="003E70A7">
              <w:rPr>
                <w:rFonts w:ascii="Arial" w:hAnsi="Arial" w:cs="Arial"/>
                <w:i/>
                <w:sz w:val="20"/>
                <w:lang w:val="en-US"/>
              </w:rPr>
              <w:t>ố</w:t>
            </w:r>
            <w:r w:rsidRPr="003E70A7">
              <w:rPr>
                <w:rFonts w:ascii="Arial" w:hAnsi="Arial" w:cs="Arial"/>
                <w:i/>
                <w:sz w:val="20"/>
              </w:rPr>
              <w:t>n nhà nước h</w:t>
            </w:r>
            <w:r w:rsidR="007251FF" w:rsidRPr="003E70A7">
              <w:rPr>
                <w:rFonts w:ascii="Arial" w:hAnsi="Arial" w:cs="Arial"/>
                <w:i/>
                <w:sz w:val="20"/>
                <w:lang w:val="en-US"/>
              </w:rPr>
              <w:t>ỗ</w:t>
            </w:r>
            <w:r w:rsidRPr="003E70A7">
              <w:rPr>
                <w:rFonts w:ascii="Arial" w:hAnsi="Arial" w:cs="Arial"/>
                <w:i/>
                <w:sz w:val="20"/>
              </w:rPr>
              <w:t xml:space="preserve"> trợ xây dựng của nhà đầu tư thuộc đối tượng ưu đãi được t</w:t>
            </w:r>
            <w:r w:rsidR="004D4569" w:rsidRPr="003E70A7">
              <w:rPr>
                <w:rFonts w:ascii="Arial" w:hAnsi="Arial" w:cs="Arial"/>
                <w:i/>
                <w:sz w:val="20"/>
                <w:lang w:val="en-US"/>
              </w:rPr>
              <w:t>í</w:t>
            </w:r>
            <w:r w:rsidRPr="003E70A7">
              <w:rPr>
                <w:rFonts w:ascii="Arial" w:hAnsi="Arial" w:cs="Arial"/>
                <w:i/>
                <w:sz w:val="20"/>
              </w:rPr>
              <w:t>nh theo c</w:t>
            </w:r>
            <w:r w:rsidR="00335FB1" w:rsidRPr="003E70A7">
              <w:rPr>
                <w:rFonts w:ascii="Arial" w:hAnsi="Arial" w:cs="Arial"/>
                <w:i/>
                <w:sz w:val="20"/>
                <w:lang w:val="en-US"/>
              </w:rPr>
              <w:t>ô</w:t>
            </w:r>
            <w:r w:rsidRPr="003E70A7">
              <w:rPr>
                <w:rFonts w:ascii="Arial" w:hAnsi="Arial" w:cs="Arial"/>
                <w:i/>
                <w:sz w:val="20"/>
              </w:rPr>
              <w:t>ng thức sau:</w:t>
            </w:r>
          </w:p>
          <w:p w:rsidR="003A0075" w:rsidRPr="003E70A7" w:rsidRDefault="003A0075" w:rsidP="003E70A7">
            <w:pPr>
              <w:spacing w:before="120"/>
              <w:rPr>
                <w:rFonts w:ascii="Arial" w:hAnsi="Arial" w:cs="Arial"/>
                <w:i/>
                <w:sz w:val="20"/>
              </w:rPr>
            </w:pPr>
            <w:r w:rsidRPr="003E70A7">
              <w:rPr>
                <w:rFonts w:ascii="Arial" w:hAnsi="Arial" w:cs="Arial"/>
                <w:i/>
                <w:sz w:val="20"/>
              </w:rPr>
              <w:t>V</w:t>
            </w:r>
            <w:r w:rsidR="00697D7D" w:rsidRPr="003E70A7">
              <w:rPr>
                <w:rFonts w:ascii="Arial" w:hAnsi="Arial" w:cs="Arial"/>
                <w:i/>
                <w:sz w:val="20"/>
                <w:vertAlign w:val="subscript"/>
                <w:lang w:val="en-US"/>
              </w:rPr>
              <w:t>GTSS</w:t>
            </w:r>
            <w:r w:rsidR="00697D7D" w:rsidRPr="003E70A7">
              <w:rPr>
                <w:rFonts w:ascii="Arial" w:hAnsi="Arial" w:cs="Arial"/>
                <w:i/>
                <w:sz w:val="20"/>
                <w:lang w:val="en-US"/>
              </w:rPr>
              <w:t xml:space="preserve"> </w:t>
            </w:r>
            <w:r w:rsidRPr="003E70A7">
              <w:rPr>
                <w:rFonts w:ascii="Arial" w:hAnsi="Arial" w:cs="Arial"/>
                <w:i/>
                <w:sz w:val="20"/>
              </w:rPr>
              <w:t xml:space="preserve">= </w:t>
            </w:r>
            <w:r w:rsidR="00D52FA5" w:rsidRPr="003E70A7">
              <w:rPr>
                <w:rFonts w:ascii="Arial" w:hAnsi="Arial" w:cs="Arial"/>
                <w:i/>
                <w:sz w:val="20"/>
              </w:rPr>
              <w:t>V</w:t>
            </w:r>
            <w:r w:rsidR="00D52FA5" w:rsidRPr="003E70A7">
              <w:rPr>
                <w:rFonts w:ascii="Arial" w:hAnsi="Arial" w:cs="Arial"/>
                <w:i/>
                <w:sz w:val="20"/>
                <w:vertAlign w:val="subscript"/>
                <w:lang w:val="en-US"/>
              </w:rPr>
              <w:t>GT</w:t>
            </w:r>
            <w:r w:rsidR="00D52FA5" w:rsidRPr="003E70A7">
              <w:rPr>
                <w:rFonts w:ascii="Arial" w:hAnsi="Arial" w:cs="Arial"/>
                <w:i/>
                <w:sz w:val="20"/>
                <w:lang w:val="en-US"/>
              </w:rPr>
              <w:t xml:space="preserve"> </w:t>
            </w:r>
            <w:r w:rsidR="00697D7D" w:rsidRPr="003E70A7">
              <w:rPr>
                <w:rFonts w:ascii="Arial" w:hAnsi="Arial" w:cs="Arial"/>
                <w:i/>
                <w:sz w:val="20"/>
              </w:rPr>
              <w:t>–</w:t>
            </w:r>
            <w:r w:rsidRPr="003E70A7">
              <w:rPr>
                <w:rFonts w:ascii="Arial" w:hAnsi="Arial" w:cs="Arial"/>
                <w:i/>
                <w:sz w:val="20"/>
              </w:rPr>
              <w:t xml:space="preserve"> V</w:t>
            </w:r>
            <w:r w:rsidR="00697D7D" w:rsidRPr="003E70A7">
              <w:rPr>
                <w:rFonts w:ascii="Arial" w:hAnsi="Arial" w:cs="Arial"/>
                <w:i/>
                <w:sz w:val="20"/>
                <w:vertAlign w:val="subscript"/>
                <w:lang w:val="en-US"/>
              </w:rPr>
              <w:t>GT</w:t>
            </w:r>
            <w:r w:rsidR="00697D7D" w:rsidRPr="003E70A7">
              <w:rPr>
                <w:rFonts w:ascii="Arial" w:hAnsi="Arial" w:cs="Arial"/>
                <w:i/>
                <w:sz w:val="20"/>
                <w:lang w:val="en-US"/>
              </w:rPr>
              <w:t xml:space="preserve"> </w:t>
            </w:r>
            <w:r w:rsidRPr="003E70A7">
              <w:rPr>
                <w:rFonts w:ascii="Arial" w:hAnsi="Arial" w:cs="Arial"/>
                <w:i/>
                <w:sz w:val="20"/>
              </w:rPr>
              <w:t>X</w:t>
            </w:r>
            <w:r w:rsidR="00697D7D" w:rsidRPr="003E70A7">
              <w:rPr>
                <w:rFonts w:ascii="Arial" w:hAnsi="Arial" w:cs="Arial"/>
                <w:i/>
                <w:sz w:val="20"/>
                <w:lang w:val="en-US"/>
              </w:rPr>
              <w:t xml:space="preserve"> </w:t>
            </w:r>
            <w:r w:rsidRPr="003E70A7">
              <w:rPr>
                <w:rFonts w:ascii="Arial" w:hAnsi="Arial" w:cs="Arial"/>
                <w:i/>
                <w:sz w:val="20"/>
              </w:rPr>
              <w:t>M</w:t>
            </w:r>
            <w:r w:rsidR="00697D7D" w:rsidRPr="003E70A7">
              <w:rPr>
                <w:rFonts w:ascii="Arial" w:hAnsi="Arial" w:cs="Arial"/>
                <w:i/>
                <w:sz w:val="20"/>
                <w:vertAlign w:val="subscript"/>
              </w:rPr>
              <w:t>Ư</w:t>
            </w:r>
            <w:r w:rsidR="00E46513" w:rsidRPr="003E70A7">
              <w:rPr>
                <w:rFonts w:ascii="Arial" w:hAnsi="Arial" w:cs="Arial"/>
                <w:i/>
                <w:sz w:val="20"/>
                <w:vertAlign w:val="subscript"/>
                <w:lang w:val="en-US"/>
              </w:rPr>
              <w:t>Đ</w:t>
            </w:r>
            <w:r w:rsidRPr="003E70A7">
              <w:rPr>
                <w:rFonts w:ascii="Arial" w:hAnsi="Arial" w:cs="Arial"/>
                <w:i/>
                <w:sz w:val="20"/>
              </w:rPr>
              <w:t xml:space="preserve"> %</w:t>
            </w:r>
          </w:p>
          <w:p w:rsidR="003A0075" w:rsidRPr="003E70A7" w:rsidRDefault="003A0075" w:rsidP="003E70A7">
            <w:pPr>
              <w:spacing w:before="120"/>
              <w:rPr>
                <w:rFonts w:ascii="Arial" w:hAnsi="Arial" w:cs="Arial"/>
                <w:i/>
                <w:sz w:val="20"/>
              </w:rPr>
            </w:pPr>
            <w:r w:rsidRPr="003E70A7">
              <w:rPr>
                <w:rFonts w:ascii="Arial" w:hAnsi="Arial" w:cs="Arial"/>
                <w:i/>
                <w:sz w:val="20"/>
              </w:rPr>
              <w:t>Trong đ</w:t>
            </w:r>
            <w:r w:rsidR="00DB0712" w:rsidRPr="003E70A7">
              <w:rPr>
                <w:rFonts w:ascii="Arial" w:hAnsi="Arial" w:cs="Arial"/>
                <w:i/>
                <w:sz w:val="20"/>
                <w:lang w:val="en-US"/>
              </w:rPr>
              <w:t>ó</w:t>
            </w:r>
            <w:r w:rsidRPr="003E70A7">
              <w:rPr>
                <w:rFonts w:ascii="Arial" w:hAnsi="Arial" w:cs="Arial"/>
                <w:i/>
                <w:sz w:val="20"/>
              </w:rPr>
              <w:t>:</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9D7357" w:rsidRPr="003E70A7">
              <w:rPr>
                <w:rFonts w:ascii="Arial" w:hAnsi="Arial" w:cs="Arial"/>
                <w:i/>
                <w:sz w:val="20"/>
              </w:rPr>
              <w:t>V</w:t>
            </w:r>
            <w:r w:rsidR="009D7357" w:rsidRPr="003E70A7">
              <w:rPr>
                <w:rFonts w:ascii="Arial" w:hAnsi="Arial" w:cs="Arial"/>
                <w:i/>
                <w:sz w:val="20"/>
                <w:vertAlign w:val="subscript"/>
                <w:lang w:val="en-US"/>
              </w:rPr>
              <w:t>GTSS</w:t>
            </w:r>
            <w:r w:rsidR="00F7501E" w:rsidRPr="003E70A7">
              <w:rPr>
                <w:rFonts w:ascii="Arial" w:hAnsi="Arial" w:cs="Arial"/>
                <w:i/>
                <w:sz w:val="20"/>
                <w:lang w:val="en-US"/>
              </w:rPr>
              <w:t xml:space="preserve">: </w:t>
            </w:r>
            <w:r w:rsidRPr="003E70A7">
              <w:rPr>
                <w:rFonts w:ascii="Arial" w:hAnsi="Arial" w:cs="Arial"/>
                <w:i/>
                <w:sz w:val="20"/>
              </w:rPr>
              <w:t>là giá trị vốn nhà nước hỗ trợ xâ</w:t>
            </w:r>
            <w:r w:rsidR="00ED6B46" w:rsidRPr="003E70A7">
              <w:rPr>
                <w:rFonts w:ascii="Arial" w:hAnsi="Arial" w:cs="Arial"/>
                <w:i/>
                <w:sz w:val="20"/>
                <w:lang w:val="en-US"/>
              </w:rPr>
              <w:t>y</w:t>
            </w:r>
            <w:r w:rsidRPr="003E70A7">
              <w:rPr>
                <w:rFonts w:ascii="Arial" w:hAnsi="Arial" w:cs="Arial"/>
                <w:i/>
                <w:sz w:val="20"/>
              </w:rPr>
              <w:t xml:space="preserve"> dựng công trình, hệ thống cơ sở hạ tầng để so s</w:t>
            </w:r>
            <w:r w:rsidR="0030158C" w:rsidRPr="003E70A7">
              <w:rPr>
                <w:rFonts w:ascii="Arial" w:hAnsi="Arial" w:cs="Arial"/>
                <w:i/>
                <w:sz w:val="20"/>
                <w:lang w:val="en-US"/>
              </w:rPr>
              <w:t>á</w:t>
            </w:r>
            <w:r w:rsidRPr="003E70A7">
              <w:rPr>
                <w:rFonts w:ascii="Arial" w:hAnsi="Arial" w:cs="Arial"/>
                <w:i/>
                <w:sz w:val="20"/>
              </w:rPr>
              <w:t>nh, xếp hạng của nhà đầu tư được hưởng ưu đãi;</w:t>
            </w:r>
          </w:p>
          <w:p w:rsidR="003A0075" w:rsidRPr="000C5EEA" w:rsidRDefault="003A0075" w:rsidP="003E70A7">
            <w:pPr>
              <w:spacing w:before="120"/>
              <w:rPr>
                <w:rFonts w:ascii="Arial" w:hAnsi="Arial" w:cs="Arial"/>
                <w:i/>
                <w:sz w:val="20"/>
                <w:lang w:val="en-US"/>
              </w:rPr>
            </w:pPr>
            <w:r w:rsidRPr="003E70A7">
              <w:rPr>
                <w:rFonts w:ascii="Arial" w:hAnsi="Arial" w:cs="Arial"/>
                <w:i/>
                <w:sz w:val="20"/>
              </w:rPr>
              <w:t xml:space="preserve">- </w:t>
            </w:r>
            <w:r w:rsidR="00406EF6" w:rsidRPr="003E70A7">
              <w:rPr>
                <w:rFonts w:ascii="Arial" w:hAnsi="Arial" w:cs="Arial"/>
                <w:i/>
                <w:sz w:val="20"/>
              </w:rPr>
              <w:t>V</w:t>
            </w:r>
            <w:r w:rsidR="00406EF6" w:rsidRPr="003E70A7">
              <w:rPr>
                <w:rFonts w:ascii="Arial" w:hAnsi="Arial" w:cs="Arial"/>
                <w:i/>
                <w:sz w:val="20"/>
                <w:vertAlign w:val="subscript"/>
                <w:lang w:val="en-US"/>
              </w:rPr>
              <w:t>GT</w:t>
            </w:r>
            <w:r w:rsidRPr="003E70A7">
              <w:rPr>
                <w:rFonts w:ascii="Arial" w:hAnsi="Arial" w:cs="Arial"/>
                <w:i/>
                <w:sz w:val="20"/>
              </w:rPr>
              <w:t>: là gi</w:t>
            </w:r>
            <w:r w:rsidR="004C7A9C" w:rsidRPr="003E70A7">
              <w:rPr>
                <w:rFonts w:ascii="Arial" w:hAnsi="Arial" w:cs="Arial"/>
                <w:i/>
                <w:sz w:val="20"/>
                <w:lang w:val="en-US"/>
              </w:rPr>
              <w:t>á</w:t>
            </w:r>
            <w:r w:rsidRPr="003E70A7">
              <w:rPr>
                <w:rFonts w:ascii="Arial" w:hAnsi="Arial" w:cs="Arial"/>
                <w:i/>
                <w:sz w:val="20"/>
              </w:rPr>
              <w:t xml:space="preserve"> trị v</w:t>
            </w:r>
            <w:r w:rsidR="00D314EC" w:rsidRPr="003E70A7">
              <w:rPr>
                <w:rFonts w:ascii="Arial" w:hAnsi="Arial" w:cs="Arial"/>
                <w:i/>
                <w:sz w:val="20"/>
                <w:lang w:val="en-US"/>
              </w:rPr>
              <w:t>ố</w:t>
            </w:r>
            <w:r w:rsidRPr="003E70A7">
              <w:rPr>
                <w:rFonts w:ascii="Arial" w:hAnsi="Arial" w:cs="Arial"/>
                <w:i/>
                <w:sz w:val="20"/>
              </w:rPr>
              <w:t>n nhà nước hỗ trợ xây dựng công trình, hệ thống cơ sở hạ tầng của nhà đầu tư được hư</w:t>
            </w:r>
            <w:r w:rsidR="0024100F" w:rsidRPr="003E70A7">
              <w:rPr>
                <w:rFonts w:ascii="Arial" w:hAnsi="Arial" w:cs="Arial"/>
                <w:i/>
                <w:sz w:val="20"/>
                <w:lang w:val="en-US"/>
              </w:rPr>
              <w:t>ở</w:t>
            </w:r>
            <w:r w:rsidRPr="003E70A7">
              <w:rPr>
                <w:rFonts w:ascii="Arial" w:hAnsi="Arial" w:cs="Arial"/>
                <w:i/>
                <w:sz w:val="20"/>
              </w:rPr>
              <w:t>ng ưu đãi đề xuất trong HSDT</w:t>
            </w:r>
            <w:r w:rsidR="000C5EEA">
              <w:rPr>
                <w:rFonts w:ascii="Arial" w:hAnsi="Arial" w:cs="Arial"/>
                <w:i/>
                <w:sz w:val="20"/>
                <w:lang w:val="en-US"/>
              </w:rPr>
              <w:t>.</w:t>
            </w:r>
          </w:p>
          <w:p w:rsidR="003A0075" w:rsidRPr="003E70A7" w:rsidRDefault="003A0075" w:rsidP="003E70A7">
            <w:pPr>
              <w:spacing w:before="120"/>
              <w:rPr>
                <w:rFonts w:ascii="Arial" w:hAnsi="Arial" w:cs="Arial"/>
                <w:i/>
                <w:sz w:val="20"/>
              </w:rPr>
            </w:pPr>
            <w:r w:rsidRPr="003E70A7">
              <w:rPr>
                <w:rFonts w:ascii="Arial" w:hAnsi="Arial" w:cs="Arial"/>
                <w:sz w:val="20"/>
              </w:rPr>
              <w:t xml:space="preserve">- </w:t>
            </w:r>
            <w:r w:rsidR="008E64F5" w:rsidRPr="003E70A7">
              <w:rPr>
                <w:rFonts w:ascii="Arial" w:hAnsi="Arial" w:cs="Arial"/>
                <w:i/>
                <w:sz w:val="20"/>
              </w:rPr>
              <w:t>M</w:t>
            </w:r>
            <w:r w:rsidR="008E64F5" w:rsidRPr="003E70A7">
              <w:rPr>
                <w:rFonts w:ascii="Arial" w:hAnsi="Arial" w:cs="Arial"/>
                <w:i/>
                <w:sz w:val="20"/>
                <w:vertAlign w:val="subscript"/>
              </w:rPr>
              <w:t>Ư</w:t>
            </w:r>
            <w:r w:rsidR="00697D7C" w:rsidRPr="003E70A7">
              <w:rPr>
                <w:rFonts w:ascii="Arial" w:hAnsi="Arial" w:cs="Arial"/>
                <w:i/>
                <w:sz w:val="20"/>
                <w:vertAlign w:val="subscript"/>
                <w:lang w:val="en-US"/>
              </w:rPr>
              <w:t>Đ</w:t>
            </w:r>
            <w:r w:rsidRPr="003E70A7">
              <w:rPr>
                <w:rFonts w:ascii="Arial" w:hAnsi="Arial" w:cs="Arial"/>
                <w:i/>
                <w:sz w:val="20"/>
              </w:rPr>
              <w:t>: là mức ưu đãi nhà đầu tư được hưởng theo quy định tại Mụ</w:t>
            </w:r>
            <w:r w:rsidR="00C157DD" w:rsidRPr="003E70A7">
              <w:rPr>
                <w:rFonts w:ascii="Arial" w:hAnsi="Arial" w:cs="Arial"/>
                <w:i/>
                <w:sz w:val="20"/>
              </w:rPr>
              <w:t>c 26.</w:t>
            </w:r>
            <w:r w:rsidR="00C157DD" w:rsidRPr="003E70A7">
              <w:rPr>
                <w:rFonts w:ascii="Arial" w:hAnsi="Arial" w:cs="Arial"/>
                <w:i/>
                <w:sz w:val="20"/>
                <w:lang w:val="en-US"/>
              </w:rPr>
              <w:t xml:space="preserve">1 </w:t>
            </w:r>
            <w:r w:rsidRPr="003E70A7">
              <w:rPr>
                <w:rFonts w:ascii="Arial" w:hAnsi="Arial" w:cs="Arial"/>
                <w:i/>
                <w:sz w:val="20"/>
              </w:rPr>
              <w:t>CDNĐT”.</w:t>
            </w:r>
          </w:p>
          <w:p w:rsidR="002C7F44" w:rsidRPr="003E70A7" w:rsidRDefault="003A0075" w:rsidP="003E70A7">
            <w:pPr>
              <w:spacing w:before="120"/>
              <w:rPr>
                <w:rFonts w:ascii="Arial" w:hAnsi="Arial" w:cs="Arial"/>
                <w:i/>
                <w:sz w:val="20"/>
                <w:lang w:val="en-US"/>
              </w:rPr>
            </w:pPr>
            <w:r w:rsidRPr="003E70A7">
              <w:rPr>
                <w:rFonts w:ascii="Arial" w:hAnsi="Arial" w:cs="Arial"/>
                <w:i/>
                <w:sz w:val="20"/>
              </w:rPr>
              <w:t>c) Trường hợp áp dụng tiêu chuẩn lợi ích xã hội, lợ</w:t>
            </w:r>
            <w:r w:rsidR="0078235B" w:rsidRPr="003E70A7">
              <w:rPr>
                <w:rFonts w:ascii="Arial" w:hAnsi="Arial" w:cs="Arial"/>
                <w:i/>
                <w:sz w:val="20"/>
                <w:lang w:val="en-US"/>
              </w:rPr>
              <w:t>i</w:t>
            </w:r>
            <w:r w:rsidRPr="003E70A7">
              <w:rPr>
                <w:rFonts w:ascii="Arial" w:hAnsi="Arial" w:cs="Arial"/>
                <w:i/>
                <w:sz w:val="20"/>
              </w:rPr>
              <w:t xml:space="preserve"> ích nhà nước để so s</w:t>
            </w:r>
            <w:r w:rsidR="00A626BF" w:rsidRPr="003E70A7">
              <w:rPr>
                <w:rFonts w:ascii="Arial" w:hAnsi="Arial" w:cs="Arial"/>
                <w:i/>
                <w:sz w:val="20"/>
                <w:lang w:val="en-US"/>
              </w:rPr>
              <w:t>á</w:t>
            </w:r>
            <w:r w:rsidRPr="003E70A7">
              <w:rPr>
                <w:rFonts w:ascii="Arial" w:hAnsi="Arial" w:cs="Arial"/>
                <w:i/>
                <w:sz w:val="20"/>
              </w:rPr>
              <w:t>nh, xếp hạng thì ghi “phần đề xuất nộp ngân sách nhà nước hoặc khoảng thời hạn hợp đồng của nhà đầu tư thuộc đ</w:t>
            </w:r>
            <w:r w:rsidR="00F35E47" w:rsidRPr="003E70A7">
              <w:rPr>
                <w:rFonts w:ascii="Arial" w:hAnsi="Arial" w:cs="Arial"/>
                <w:i/>
                <w:sz w:val="20"/>
                <w:lang w:val="en-US"/>
              </w:rPr>
              <w:t>ố</w:t>
            </w:r>
            <w:r w:rsidRPr="003E70A7">
              <w:rPr>
                <w:rFonts w:ascii="Arial" w:hAnsi="Arial" w:cs="Arial"/>
                <w:i/>
                <w:sz w:val="20"/>
              </w:rPr>
              <w:t>i tượng ưu đãi được t</w:t>
            </w:r>
            <w:r w:rsidR="00B116DE" w:rsidRPr="003E70A7">
              <w:rPr>
                <w:rFonts w:ascii="Arial" w:hAnsi="Arial" w:cs="Arial"/>
                <w:i/>
                <w:sz w:val="20"/>
                <w:lang w:val="en-US"/>
              </w:rPr>
              <w:t>í</w:t>
            </w:r>
            <w:r w:rsidRPr="003E70A7">
              <w:rPr>
                <w:rFonts w:ascii="Arial" w:hAnsi="Arial" w:cs="Arial"/>
                <w:i/>
                <w:sz w:val="20"/>
              </w:rPr>
              <w:t xml:space="preserve">nh theo một trong hai công thức sau: </w:t>
            </w:r>
          </w:p>
          <w:p w:rsidR="003A0075" w:rsidRPr="003E70A7" w:rsidRDefault="003A0075" w:rsidP="003E70A7">
            <w:pPr>
              <w:spacing w:before="120"/>
              <w:rPr>
                <w:rFonts w:ascii="Arial" w:hAnsi="Arial" w:cs="Arial"/>
                <w:i/>
                <w:sz w:val="20"/>
              </w:rPr>
            </w:pPr>
            <w:r w:rsidRPr="003E70A7">
              <w:rPr>
                <w:rFonts w:ascii="Arial" w:hAnsi="Arial" w:cs="Arial"/>
                <w:i/>
                <w:sz w:val="20"/>
              </w:rPr>
              <w:t>T</w:t>
            </w:r>
            <w:r w:rsidR="002C7F44" w:rsidRPr="003E70A7">
              <w:rPr>
                <w:rFonts w:ascii="Arial" w:hAnsi="Arial" w:cs="Arial"/>
                <w:i/>
                <w:sz w:val="20"/>
                <w:vertAlign w:val="subscript"/>
                <w:lang w:val="en-US"/>
              </w:rPr>
              <w:t>GTSS</w:t>
            </w:r>
            <w:r w:rsidRPr="003E70A7">
              <w:rPr>
                <w:rFonts w:ascii="Arial" w:hAnsi="Arial" w:cs="Arial"/>
                <w:i/>
                <w:sz w:val="20"/>
              </w:rPr>
              <w:t xml:space="preserve"> = T</w:t>
            </w:r>
            <w:r w:rsidR="002C7F44" w:rsidRPr="003E70A7">
              <w:rPr>
                <w:rFonts w:ascii="Arial" w:hAnsi="Arial" w:cs="Arial"/>
                <w:i/>
                <w:sz w:val="20"/>
                <w:vertAlign w:val="subscript"/>
                <w:lang w:val="en-US"/>
              </w:rPr>
              <w:t>GT</w:t>
            </w:r>
            <w:r w:rsidRPr="003E70A7">
              <w:rPr>
                <w:rFonts w:ascii="Arial" w:hAnsi="Arial" w:cs="Arial"/>
                <w:i/>
                <w:sz w:val="20"/>
              </w:rPr>
              <w:t xml:space="preserve"> + T</w:t>
            </w:r>
            <w:r w:rsidR="002C7F44" w:rsidRPr="003E70A7">
              <w:rPr>
                <w:rFonts w:ascii="Arial" w:hAnsi="Arial" w:cs="Arial"/>
                <w:i/>
                <w:sz w:val="20"/>
                <w:vertAlign w:val="subscript"/>
                <w:lang w:val="en-US"/>
              </w:rPr>
              <w:t>GT</w:t>
            </w:r>
            <w:r w:rsidR="002C7F44" w:rsidRPr="003E70A7">
              <w:rPr>
                <w:rFonts w:ascii="Arial" w:hAnsi="Arial" w:cs="Arial"/>
                <w:i/>
                <w:sz w:val="20"/>
                <w:lang w:val="en-US"/>
              </w:rPr>
              <w:t xml:space="preserve"> </w:t>
            </w:r>
            <w:r w:rsidRPr="003E70A7">
              <w:rPr>
                <w:rFonts w:ascii="Arial" w:hAnsi="Arial" w:cs="Arial"/>
                <w:i/>
                <w:sz w:val="20"/>
              </w:rPr>
              <w:t>X M</w:t>
            </w:r>
            <w:r w:rsidR="002C7F44" w:rsidRPr="003E70A7">
              <w:rPr>
                <w:rFonts w:ascii="Arial" w:hAnsi="Arial" w:cs="Arial"/>
                <w:i/>
                <w:sz w:val="20"/>
                <w:vertAlign w:val="subscript"/>
              </w:rPr>
              <w:t>Ư</w:t>
            </w:r>
            <w:r w:rsidR="00E26A25" w:rsidRPr="003E70A7">
              <w:rPr>
                <w:rFonts w:ascii="Arial" w:hAnsi="Arial" w:cs="Arial"/>
                <w:i/>
                <w:sz w:val="20"/>
                <w:vertAlign w:val="subscript"/>
                <w:lang w:val="en-US"/>
              </w:rPr>
              <w:t>Đ</w:t>
            </w:r>
            <w:r w:rsidRPr="003E70A7">
              <w:rPr>
                <w:rFonts w:ascii="Arial" w:hAnsi="Arial" w:cs="Arial"/>
                <w:i/>
                <w:sz w:val="20"/>
              </w:rPr>
              <w:t xml:space="preserve"> %</w:t>
            </w:r>
          </w:p>
          <w:p w:rsidR="003A0075" w:rsidRPr="003E70A7" w:rsidRDefault="003A0075" w:rsidP="003E70A7">
            <w:pPr>
              <w:spacing w:before="120"/>
              <w:rPr>
                <w:rFonts w:ascii="Arial" w:hAnsi="Arial" w:cs="Arial"/>
                <w:i/>
                <w:sz w:val="20"/>
              </w:rPr>
            </w:pPr>
            <w:r w:rsidRPr="003E70A7">
              <w:rPr>
                <w:rFonts w:ascii="Arial" w:hAnsi="Arial" w:cs="Arial"/>
                <w:i/>
                <w:sz w:val="20"/>
              </w:rPr>
              <w:t>Trong đ</w:t>
            </w:r>
            <w:r w:rsidR="00CA2596" w:rsidRPr="003E70A7">
              <w:rPr>
                <w:rFonts w:ascii="Arial" w:hAnsi="Arial" w:cs="Arial"/>
                <w:i/>
                <w:sz w:val="20"/>
                <w:lang w:val="en-US"/>
              </w:rPr>
              <w:t>ó</w:t>
            </w:r>
            <w:r w:rsidRPr="003E70A7">
              <w:rPr>
                <w:rFonts w:ascii="Arial" w:hAnsi="Arial" w:cs="Arial"/>
                <w:i/>
                <w:sz w:val="20"/>
              </w:rPr>
              <w:t>:</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B01617" w:rsidRPr="003E70A7">
              <w:rPr>
                <w:rFonts w:ascii="Arial" w:hAnsi="Arial" w:cs="Arial"/>
                <w:i/>
                <w:sz w:val="20"/>
              </w:rPr>
              <w:t>T</w:t>
            </w:r>
            <w:r w:rsidR="00B01617" w:rsidRPr="003E70A7">
              <w:rPr>
                <w:rFonts w:ascii="Arial" w:hAnsi="Arial" w:cs="Arial"/>
                <w:i/>
                <w:sz w:val="20"/>
                <w:vertAlign w:val="subscript"/>
                <w:lang w:val="en-US"/>
              </w:rPr>
              <w:t>GTSS</w:t>
            </w:r>
            <w:r w:rsidRPr="003E70A7">
              <w:rPr>
                <w:rFonts w:ascii="Arial" w:hAnsi="Arial" w:cs="Arial"/>
                <w:i/>
                <w:sz w:val="20"/>
              </w:rPr>
              <w:t>: là gi</w:t>
            </w:r>
            <w:r w:rsidR="00155387" w:rsidRPr="003E70A7">
              <w:rPr>
                <w:rFonts w:ascii="Arial" w:hAnsi="Arial" w:cs="Arial"/>
                <w:i/>
                <w:sz w:val="20"/>
                <w:lang w:val="en-US"/>
              </w:rPr>
              <w:t>á</w:t>
            </w:r>
            <w:r w:rsidRPr="003E70A7">
              <w:rPr>
                <w:rFonts w:ascii="Arial" w:hAnsi="Arial" w:cs="Arial"/>
                <w:i/>
                <w:sz w:val="20"/>
              </w:rPr>
              <w:t xml:space="preserve"> trị phần đề xuất nộp ngân sách nhà nướ</w:t>
            </w:r>
            <w:r w:rsidR="00320301" w:rsidRPr="003E70A7">
              <w:rPr>
                <w:rFonts w:ascii="Arial" w:hAnsi="Arial" w:cs="Arial"/>
                <w:i/>
                <w:sz w:val="20"/>
              </w:rPr>
              <w:t>c đ</w:t>
            </w:r>
            <w:r w:rsidR="00320301" w:rsidRPr="003E70A7">
              <w:rPr>
                <w:rFonts w:ascii="Arial" w:hAnsi="Arial" w:cs="Arial"/>
                <w:i/>
                <w:sz w:val="20"/>
                <w:lang w:val="en-US"/>
              </w:rPr>
              <w:t>ể</w:t>
            </w:r>
            <w:r w:rsidRPr="003E70A7">
              <w:rPr>
                <w:rFonts w:ascii="Arial" w:hAnsi="Arial" w:cs="Arial"/>
                <w:i/>
                <w:sz w:val="20"/>
              </w:rPr>
              <w:t xml:space="preserve"> so s</w:t>
            </w:r>
            <w:r w:rsidR="00D1035E" w:rsidRPr="003E70A7">
              <w:rPr>
                <w:rFonts w:ascii="Arial" w:hAnsi="Arial" w:cs="Arial"/>
                <w:i/>
                <w:sz w:val="20"/>
              </w:rPr>
              <w:t>á</w:t>
            </w:r>
            <w:r w:rsidRPr="003E70A7">
              <w:rPr>
                <w:rFonts w:ascii="Arial" w:hAnsi="Arial" w:cs="Arial"/>
                <w:i/>
                <w:sz w:val="20"/>
              </w:rPr>
              <w:t xml:space="preserve">nh, xếp hạng của nhà đầu tư được hưởng </w:t>
            </w:r>
            <w:r w:rsidR="00685B72" w:rsidRPr="003E70A7">
              <w:rPr>
                <w:rFonts w:ascii="Arial" w:hAnsi="Arial" w:cs="Arial"/>
                <w:i/>
                <w:sz w:val="20"/>
                <w:lang w:val="en-US"/>
              </w:rPr>
              <w:t>ưu</w:t>
            </w:r>
            <w:r w:rsidRPr="003E70A7">
              <w:rPr>
                <w:rFonts w:ascii="Arial" w:hAnsi="Arial" w:cs="Arial"/>
                <w:i/>
                <w:sz w:val="20"/>
              </w:rPr>
              <w:t xml:space="preserve"> đãi;</w:t>
            </w:r>
          </w:p>
          <w:p w:rsidR="003A0075" w:rsidRPr="003E70A7" w:rsidRDefault="003A0075" w:rsidP="003E70A7">
            <w:pPr>
              <w:spacing w:before="120"/>
              <w:rPr>
                <w:rFonts w:ascii="Arial" w:hAnsi="Arial" w:cs="Arial"/>
                <w:i/>
                <w:sz w:val="20"/>
              </w:rPr>
            </w:pPr>
            <w:r w:rsidRPr="003E70A7">
              <w:rPr>
                <w:rFonts w:ascii="Arial" w:hAnsi="Arial" w:cs="Arial"/>
                <w:i/>
                <w:sz w:val="20"/>
              </w:rPr>
              <w:t>-</w:t>
            </w:r>
            <w:r w:rsidR="00A944AB" w:rsidRPr="003E70A7">
              <w:rPr>
                <w:rFonts w:ascii="Arial" w:hAnsi="Arial" w:cs="Arial"/>
                <w:i/>
                <w:sz w:val="20"/>
                <w:lang w:val="en-US"/>
              </w:rPr>
              <w:t xml:space="preserve"> </w:t>
            </w:r>
            <w:r w:rsidR="00A944AB" w:rsidRPr="003E70A7">
              <w:rPr>
                <w:rFonts w:ascii="Arial" w:hAnsi="Arial" w:cs="Arial"/>
                <w:i/>
                <w:sz w:val="20"/>
              </w:rPr>
              <w:t>T</w:t>
            </w:r>
            <w:r w:rsidR="00A944AB" w:rsidRPr="003E70A7">
              <w:rPr>
                <w:rFonts w:ascii="Arial" w:hAnsi="Arial" w:cs="Arial"/>
                <w:i/>
                <w:sz w:val="20"/>
                <w:vertAlign w:val="subscript"/>
                <w:lang w:val="en-US"/>
              </w:rPr>
              <w:t>GT</w:t>
            </w:r>
            <w:r w:rsidRPr="003E70A7">
              <w:rPr>
                <w:rFonts w:ascii="Arial" w:hAnsi="Arial" w:cs="Arial"/>
                <w:i/>
                <w:sz w:val="20"/>
              </w:rPr>
              <w:t>: là gi</w:t>
            </w:r>
            <w:r w:rsidR="00E44CC4" w:rsidRPr="003E70A7">
              <w:rPr>
                <w:rFonts w:ascii="Arial" w:hAnsi="Arial" w:cs="Arial"/>
                <w:i/>
                <w:sz w:val="20"/>
                <w:lang w:val="en-US"/>
              </w:rPr>
              <w:t>á</w:t>
            </w:r>
            <w:r w:rsidRPr="003E70A7">
              <w:rPr>
                <w:rFonts w:ascii="Arial" w:hAnsi="Arial" w:cs="Arial"/>
                <w:i/>
                <w:sz w:val="20"/>
              </w:rPr>
              <w:t xml:space="preserve"> trị phần đề xuất nộp ngân sách nhà nước của nhà đầu tư được hưởng </w:t>
            </w:r>
            <w:r w:rsidR="004D2158" w:rsidRPr="003E70A7">
              <w:rPr>
                <w:rFonts w:ascii="Arial" w:hAnsi="Arial" w:cs="Arial"/>
                <w:i/>
                <w:sz w:val="20"/>
                <w:lang w:val="en-US"/>
              </w:rPr>
              <w:t>ưu</w:t>
            </w:r>
            <w:r w:rsidRPr="003E70A7">
              <w:rPr>
                <w:rFonts w:ascii="Arial" w:hAnsi="Arial" w:cs="Arial"/>
                <w:i/>
                <w:sz w:val="20"/>
              </w:rPr>
              <w:t xml:space="preserve"> đãi đề xuất trong HSDT.</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6C7BA5" w:rsidRPr="003E70A7">
              <w:rPr>
                <w:rFonts w:ascii="Arial" w:hAnsi="Arial" w:cs="Arial"/>
                <w:i/>
                <w:sz w:val="20"/>
              </w:rPr>
              <w:t>M</w:t>
            </w:r>
            <w:r w:rsidR="00E26A25" w:rsidRPr="003E70A7">
              <w:rPr>
                <w:rFonts w:ascii="Arial" w:hAnsi="Arial" w:cs="Arial"/>
                <w:i/>
                <w:sz w:val="20"/>
                <w:vertAlign w:val="subscript"/>
              </w:rPr>
              <w:t>Ư</w:t>
            </w:r>
            <w:r w:rsidR="00E26A25" w:rsidRPr="003E70A7">
              <w:rPr>
                <w:rFonts w:ascii="Arial" w:hAnsi="Arial" w:cs="Arial"/>
                <w:i/>
                <w:sz w:val="20"/>
                <w:vertAlign w:val="subscript"/>
                <w:lang w:val="en-US"/>
              </w:rPr>
              <w:t>Đ</w:t>
            </w:r>
            <w:r w:rsidR="006C7BA5" w:rsidRPr="003E70A7">
              <w:rPr>
                <w:rFonts w:ascii="Arial" w:hAnsi="Arial" w:cs="Arial"/>
                <w:i/>
                <w:sz w:val="20"/>
                <w:vertAlign w:val="superscript"/>
                <w:lang w:val="en-US"/>
              </w:rPr>
              <w:t>:</w:t>
            </w:r>
            <w:r w:rsidR="006C7BA5" w:rsidRPr="003E70A7">
              <w:rPr>
                <w:rFonts w:ascii="Arial" w:hAnsi="Arial" w:cs="Arial"/>
                <w:i/>
                <w:sz w:val="20"/>
              </w:rPr>
              <w:t xml:space="preserve"> </w:t>
            </w:r>
            <w:r w:rsidRPr="003E70A7">
              <w:rPr>
                <w:rFonts w:ascii="Arial" w:hAnsi="Arial" w:cs="Arial"/>
                <w:i/>
                <w:sz w:val="20"/>
              </w:rPr>
              <w:t>là mức ưu đãi nhà đầu tư được hưởng theo quy định tại Mục 26</w:t>
            </w:r>
            <w:r w:rsidR="006B24D8" w:rsidRPr="003E70A7">
              <w:rPr>
                <w:rFonts w:ascii="Arial" w:hAnsi="Arial" w:cs="Arial"/>
                <w:i/>
                <w:sz w:val="20"/>
                <w:lang w:val="en-US"/>
              </w:rPr>
              <w:t xml:space="preserve">.1 </w:t>
            </w:r>
            <w:r w:rsidRPr="003E70A7">
              <w:rPr>
                <w:rFonts w:ascii="Arial" w:hAnsi="Arial" w:cs="Arial"/>
                <w:i/>
                <w:sz w:val="20"/>
              </w:rPr>
              <w:lastRenderedPageBreak/>
              <w:t>CDNĐT.</w:t>
            </w:r>
          </w:p>
          <w:p w:rsidR="003A0075" w:rsidRPr="003E70A7" w:rsidRDefault="003A0075" w:rsidP="003E70A7">
            <w:pPr>
              <w:spacing w:before="120"/>
              <w:rPr>
                <w:rFonts w:ascii="Arial" w:hAnsi="Arial" w:cs="Arial"/>
                <w:i/>
                <w:sz w:val="20"/>
              </w:rPr>
            </w:pPr>
            <w:r w:rsidRPr="003E70A7">
              <w:rPr>
                <w:rFonts w:ascii="Arial" w:hAnsi="Arial" w:cs="Arial"/>
                <w:i/>
                <w:sz w:val="20"/>
              </w:rPr>
              <w:t>Hoặc:</w:t>
            </w:r>
          </w:p>
          <w:p w:rsidR="003A0075" w:rsidRPr="003E70A7" w:rsidRDefault="003A0075" w:rsidP="003E70A7">
            <w:pPr>
              <w:spacing w:before="120"/>
              <w:rPr>
                <w:rFonts w:ascii="Arial" w:hAnsi="Arial" w:cs="Arial"/>
                <w:i/>
                <w:sz w:val="20"/>
              </w:rPr>
            </w:pPr>
            <w:r w:rsidRPr="003E70A7">
              <w:rPr>
                <w:rFonts w:ascii="Arial" w:hAnsi="Arial" w:cs="Arial"/>
                <w:i/>
                <w:sz w:val="20"/>
              </w:rPr>
              <w:t>T</w:t>
            </w:r>
            <w:r w:rsidR="000D71A0" w:rsidRPr="003E70A7">
              <w:rPr>
                <w:rFonts w:ascii="Arial" w:hAnsi="Arial" w:cs="Arial"/>
                <w:i/>
                <w:sz w:val="20"/>
                <w:vertAlign w:val="subscript"/>
                <w:lang w:val="en-US"/>
              </w:rPr>
              <w:t>GTSS</w:t>
            </w:r>
            <w:r w:rsidR="000D71A0" w:rsidRPr="003E70A7">
              <w:rPr>
                <w:rFonts w:ascii="Arial" w:hAnsi="Arial" w:cs="Arial"/>
                <w:i/>
                <w:sz w:val="20"/>
                <w:lang w:val="en-US"/>
              </w:rPr>
              <w:t xml:space="preserve"> = T</w:t>
            </w:r>
            <w:r w:rsidR="000D71A0" w:rsidRPr="003E70A7">
              <w:rPr>
                <w:rFonts w:ascii="Arial" w:hAnsi="Arial" w:cs="Arial"/>
                <w:i/>
                <w:sz w:val="20"/>
                <w:vertAlign w:val="subscript"/>
                <w:lang w:val="en-US"/>
              </w:rPr>
              <w:t>GT</w:t>
            </w:r>
            <w:r w:rsidR="000D71A0" w:rsidRPr="003E70A7">
              <w:rPr>
                <w:rFonts w:ascii="Arial" w:hAnsi="Arial" w:cs="Arial"/>
                <w:i/>
                <w:sz w:val="20"/>
                <w:lang w:val="en-US"/>
              </w:rPr>
              <w:t xml:space="preserve"> – T</w:t>
            </w:r>
            <w:r w:rsidR="000D71A0" w:rsidRPr="003E70A7">
              <w:rPr>
                <w:rFonts w:ascii="Arial" w:hAnsi="Arial" w:cs="Arial"/>
                <w:i/>
                <w:sz w:val="20"/>
                <w:vertAlign w:val="subscript"/>
                <w:lang w:val="en-US"/>
              </w:rPr>
              <w:t>GT</w:t>
            </w:r>
            <w:r w:rsidR="000D71A0" w:rsidRPr="003E70A7">
              <w:rPr>
                <w:rFonts w:ascii="Arial" w:hAnsi="Arial" w:cs="Arial"/>
                <w:i/>
                <w:sz w:val="20"/>
                <w:lang w:val="en-US"/>
              </w:rPr>
              <w:t xml:space="preserve"> </w:t>
            </w:r>
            <w:r w:rsidRPr="003E70A7">
              <w:rPr>
                <w:rFonts w:ascii="Arial" w:hAnsi="Arial" w:cs="Arial"/>
                <w:i/>
                <w:sz w:val="20"/>
              </w:rPr>
              <w:t>X</w:t>
            </w:r>
            <w:r w:rsidR="000D71A0" w:rsidRPr="003E70A7">
              <w:rPr>
                <w:rFonts w:ascii="Arial" w:hAnsi="Arial" w:cs="Arial"/>
                <w:i/>
                <w:sz w:val="20"/>
                <w:lang w:val="en-US"/>
              </w:rPr>
              <w:t xml:space="preserve"> </w:t>
            </w:r>
            <w:r w:rsidRPr="003E70A7">
              <w:rPr>
                <w:rFonts w:ascii="Arial" w:hAnsi="Arial" w:cs="Arial"/>
                <w:i/>
                <w:sz w:val="20"/>
              </w:rPr>
              <w:t>M</w:t>
            </w:r>
            <w:r w:rsidR="00F71E5E" w:rsidRPr="003E70A7">
              <w:rPr>
                <w:rFonts w:ascii="Arial" w:hAnsi="Arial" w:cs="Arial"/>
                <w:i/>
                <w:sz w:val="20"/>
                <w:vertAlign w:val="subscript"/>
              </w:rPr>
              <w:t>Ư</w:t>
            </w:r>
            <w:r w:rsidR="00F71E5E" w:rsidRPr="003E70A7">
              <w:rPr>
                <w:rFonts w:ascii="Arial" w:hAnsi="Arial" w:cs="Arial"/>
                <w:i/>
                <w:sz w:val="20"/>
                <w:vertAlign w:val="subscript"/>
                <w:lang w:val="en-US"/>
              </w:rPr>
              <w:t xml:space="preserve">Đ </w:t>
            </w:r>
            <w:r w:rsidRPr="003E70A7">
              <w:rPr>
                <w:rFonts w:ascii="Arial" w:hAnsi="Arial" w:cs="Arial"/>
                <w:i/>
                <w:sz w:val="20"/>
              </w:rPr>
              <w:t>%</w:t>
            </w:r>
          </w:p>
          <w:p w:rsidR="003A0075" w:rsidRPr="003E70A7" w:rsidRDefault="003A0075" w:rsidP="003E70A7">
            <w:pPr>
              <w:spacing w:before="120"/>
              <w:rPr>
                <w:rFonts w:ascii="Arial" w:hAnsi="Arial" w:cs="Arial"/>
                <w:i/>
                <w:sz w:val="20"/>
              </w:rPr>
            </w:pPr>
            <w:r w:rsidRPr="003E70A7">
              <w:rPr>
                <w:rFonts w:ascii="Arial" w:hAnsi="Arial" w:cs="Arial"/>
                <w:i/>
                <w:sz w:val="20"/>
              </w:rPr>
              <w:t>Trong đó:</w:t>
            </w:r>
          </w:p>
          <w:p w:rsidR="003A0075" w:rsidRPr="003E70A7" w:rsidRDefault="003A0075" w:rsidP="003E70A7">
            <w:pPr>
              <w:spacing w:before="120"/>
              <w:rPr>
                <w:rFonts w:ascii="Arial" w:hAnsi="Arial" w:cs="Arial"/>
                <w:i/>
                <w:sz w:val="20"/>
              </w:rPr>
            </w:pPr>
            <w:r w:rsidRPr="003E70A7">
              <w:rPr>
                <w:rFonts w:ascii="Arial" w:hAnsi="Arial" w:cs="Arial"/>
                <w:i/>
                <w:sz w:val="20"/>
              </w:rPr>
              <w:t xml:space="preserve">- </w:t>
            </w:r>
            <w:r w:rsidR="005F6395" w:rsidRPr="003E70A7">
              <w:rPr>
                <w:rFonts w:ascii="Arial" w:hAnsi="Arial" w:cs="Arial"/>
                <w:i/>
                <w:sz w:val="20"/>
              </w:rPr>
              <w:t>T</w:t>
            </w:r>
            <w:r w:rsidR="005F6395" w:rsidRPr="003E70A7">
              <w:rPr>
                <w:rFonts w:ascii="Arial" w:hAnsi="Arial" w:cs="Arial"/>
                <w:i/>
                <w:sz w:val="20"/>
                <w:vertAlign w:val="subscript"/>
                <w:lang w:val="en-US"/>
              </w:rPr>
              <w:t>GTSS</w:t>
            </w:r>
            <w:r w:rsidRPr="003E70A7">
              <w:rPr>
                <w:rFonts w:ascii="Arial" w:hAnsi="Arial" w:cs="Arial"/>
                <w:i/>
                <w:sz w:val="20"/>
              </w:rPr>
              <w:t>: là thời hạn hợp đồng dự án đ</w:t>
            </w:r>
            <w:r w:rsidR="0054593D" w:rsidRPr="003E70A7">
              <w:rPr>
                <w:rFonts w:ascii="Arial" w:hAnsi="Arial" w:cs="Arial"/>
                <w:i/>
                <w:sz w:val="20"/>
                <w:lang w:val="en-US"/>
              </w:rPr>
              <w:t>ể</w:t>
            </w:r>
            <w:r w:rsidRPr="003E70A7">
              <w:rPr>
                <w:rFonts w:ascii="Arial" w:hAnsi="Arial" w:cs="Arial"/>
                <w:i/>
                <w:sz w:val="20"/>
              </w:rPr>
              <w:t xml:space="preserve"> so sánh, x</w:t>
            </w:r>
            <w:r w:rsidR="00FE698E" w:rsidRPr="003E70A7">
              <w:rPr>
                <w:rFonts w:ascii="Arial" w:hAnsi="Arial" w:cs="Arial"/>
                <w:i/>
                <w:sz w:val="20"/>
                <w:lang w:val="en-US"/>
              </w:rPr>
              <w:t>ế</w:t>
            </w:r>
            <w:r w:rsidRPr="003E70A7">
              <w:rPr>
                <w:rFonts w:ascii="Arial" w:hAnsi="Arial" w:cs="Arial"/>
                <w:i/>
                <w:sz w:val="20"/>
              </w:rPr>
              <w:t>p hạng của nhà đầu tư được hưởng ưu đãi;</w:t>
            </w:r>
          </w:p>
          <w:p w:rsidR="003A0075" w:rsidRPr="003E70A7" w:rsidRDefault="003A0075" w:rsidP="003E70A7">
            <w:pPr>
              <w:spacing w:before="120"/>
              <w:rPr>
                <w:rFonts w:ascii="Arial" w:hAnsi="Arial" w:cs="Arial"/>
                <w:i/>
                <w:sz w:val="20"/>
                <w:lang w:val="en-US"/>
              </w:rPr>
            </w:pPr>
            <w:r w:rsidRPr="003E70A7">
              <w:rPr>
                <w:rFonts w:ascii="Arial" w:hAnsi="Arial" w:cs="Arial"/>
                <w:i/>
                <w:sz w:val="20"/>
              </w:rPr>
              <w:t xml:space="preserve">- </w:t>
            </w:r>
            <w:r w:rsidR="00692B18" w:rsidRPr="003E70A7">
              <w:rPr>
                <w:rFonts w:ascii="Arial" w:hAnsi="Arial" w:cs="Arial"/>
                <w:i/>
                <w:sz w:val="20"/>
                <w:lang w:val="en-US"/>
              </w:rPr>
              <w:t>T</w:t>
            </w:r>
            <w:r w:rsidR="00692B18" w:rsidRPr="003E70A7">
              <w:rPr>
                <w:rFonts w:ascii="Arial" w:hAnsi="Arial" w:cs="Arial"/>
                <w:i/>
                <w:sz w:val="20"/>
                <w:vertAlign w:val="subscript"/>
                <w:lang w:val="en-US"/>
              </w:rPr>
              <w:t>GT</w:t>
            </w:r>
            <w:r w:rsidRPr="003E70A7">
              <w:rPr>
                <w:rFonts w:ascii="Arial" w:hAnsi="Arial" w:cs="Arial"/>
                <w:i/>
                <w:sz w:val="20"/>
              </w:rPr>
              <w:t>: là thời hạn hợp đồng của nhà đầu tư được hưởng ưu đãi</w:t>
            </w:r>
            <w:r w:rsidR="008F79DF" w:rsidRPr="003E70A7">
              <w:rPr>
                <w:rFonts w:ascii="Arial" w:hAnsi="Arial" w:cs="Arial"/>
                <w:i/>
                <w:sz w:val="20"/>
                <w:lang w:val="en-US"/>
              </w:rPr>
              <w:t xml:space="preserve"> </w:t>
            </w:r>
            <w:r w:rsidRPr="003E70A7">
              <w:rPr>
                <w:rFonts w:ascii="Arial" w:hAnsi="Arial" w:cs="Arial"/>
                <w:i/>
                <w:sz w:val="20"/>
              </w:rPr>
              <w:t>đề xuất trong HSDT.</w:t>
            </w:r>
          </w:p>
          <w:p w:rsidR="00633ACE" w:rsidRPr="003E70A7" w:rsidRDefault="00633ACE" w:rsidP="003E70A7">
            <w:pPr>
              <w:spacing w:before="120"/>
              <w:rPr>
                <w:rFonts w:ascii="Arial" w:hAnsi="Arial" w:cs="Arial"/>
                <w:i/>
                <w:sz w:val="20"/>
              </w:rPr>
            </w:pPr>
            <w:r w:rsidRPr="003E70A7">
              <w:rPr>
                <w:rFonts w:ascii="Arial" w:hAnsi="Arial" w:cs="Arial"/>
                <w:i/>
                <w:sz w:val="20"/>
              </w:rPr>
              <w:t>- M</w:t>
            </w:r>
            <w:r w:rsidR="008A0BDB" w:rsidRPr="003E70A7">
              <w:rPr>
                <w:rFonts w:ascii="Arial" w:hAnsi="Arial" w:cs="Arial"/>
                <w:i/>
                <w:sz w:val="20"/>
                <w:vertAlign w:val="subscript"/>
                <w:lang w:val="en-US"/>
              </w:rPr>
              <w:t>ƯĐ</w:t>
            </w:r>
            <w:r w:rsidRPr="003E70A7">
              <w:rPr>
                <w:rFonts w:ascii="Arial" w:hAnsi="Arial" w:cs="Arial"/>
                <w:i/>
                <w:sz w:val="20"/>
              </w:rPr>
              <w:t>: là mức ưu đãi nhà đầu tư được hưởng theo quy định tại Mục 26.1 CDNĐT”.</w:t>
            </w:r>
          </w:p>
          <w:p w:rsidR="00633ACE" w:rsidRPr="003E70A7" w:rsidRDefault="00633ACE" w:rsidP="003E70A7">
            <w:pPr>
              <w:spacing w:before="120"/>
              <w:rPr>
                <w:rFonts w:ascii="Arial" w:hAnsi="Arial" w:cs="Arial"/>
                <w:i/>
                <w:sz w:val="20"/>
              </w:rPr>
            </w:pPr>
            <w:r w:rsidRPr="003E70A7">
              <w:rPr>
                <w:rFonts w:ascii="Arial" w:hAnsi="Arial" w:cs="Arial"/>
                <w:i/>
                <w:sz w:val="20"/>
              </w:rPr>
              <w:t>d) Đối với dự án áp dụng loại hợp đồng BT thanh toán bằng quỹ đ</w:t>
            </w:r>
            <w:r w:rsidR="007325A3" w:rsidRPr="003E70A7">
              <w:rPr>
                <w:rFonts w:ascii="Arial" w:hAnsi="Arial" w:cs="Arial"/>
                <w:i/>
                <w:sz w:val="20"/>
                <w:lang w:val="en-US"/>
              </w:rPr>
              <w:t>ấ</w:t>
            </w:r>
            <w:r w:rsidRPr="003E70A7">
              <w:rPr>
                <w:rFonts w:ascii="Arial" w:hAnsi="Arial" w:cs="Arial"/>
                <w:i/>
                <w:sz w:val="20"/>
              </w:rPr>
              <w:t>t, phần đề xuất tỷ lệ gia tăng nộp ngân sách nhà nước của nhà đầu tư thuộc đối tượng ưu đãi được t</w:t>
            </w:r>
            <w:r w:rsidR="00543F00" w:rsidRPr="003E70A7">
              <w:rPr>
                <w:rFonts w:ascii="Arial" w:hAnsi="Arial" w:cs="Arial"/>
                <w:i/>
                <w:sz w:val="20"/>
                <w:lang w:val="en-US"/>
              </w:rPr>
              <w:t>í</w:t>
            </w:r>
            <w:r w:rsidRPr="003E70A7">
              <w:rPr>
                <w:rFonts w:ascii="Arial" w:hAnsi="Arial" w:cs="Arial"/>
                <w:i/>
                <w:sz w:val="20"/>
              </w:rPr>
              <w:t>nh theo công thức sau:</w:t>
            </w:r>
          </w:p>
          <w:p w:rsidR="00633ACE" w:rsidRPr="003E70A7" w:rsidRDefault="00633ACE" w:rsidP="003E70A7">
            <w:pPr>
              <w:spacing w:before="120"/>
              <w:rPr>
                <w:rFonts w:ascii="Arial" w:hAnsi="Arial" w:cs="Arial"/>
                <w:i/>
                <w:sz w:val="20"/>
              </w:rPr>
            </w:pPr>
            <w:r w:rsidRPr="003E70A7">
              <w:rPr>
                <w:rFonts w:ascii="Arial" w:hAnsi="Arial" w:cs="Arial"/>
                <w:i/>
                <w:sz w:val="20"/>
              </w:rPr>
              <w:t>M</w:t>
            </w:r>
            <w:r w:rsidR="00DA67A2" w:rsidRPr="003E70A7">
              <w:rPr>
                <w:rFonts w:ascii="Arial" w:hAnsi="Arial" w:cs="Arial"/>
                <w:i/>
                <w:sz w:val="20"/>
                <w:vertAlign w:val="subscript"/>
                <w:lang w:val="en-US"/>
              </w:rPr>
              <w:t>GTSS</w:t>
            </w:r>
            <w:r w:rsidR="00DA67A2" w:rsidRPr="003E70A7">
              <w:rPr>
                <w:rFonts w:ascii="Arial" w:hAnsi="Arial" w:cs="Arial"/>
                <w:i/>
                <w:sz w:val="20"/>
                <w:lang w:val="en-US"/>
              </w:rPr>
              <w:t xml:space="preserve"> = </w:t>
            </w:r>
            <w:r w:rsidRPr="003E70A7">
              <w:rPr>
                <w:rFonts w:ascii="Arial" w:hAnsi="Arial" w:cs="Arial"/>
                <w:i/>
                <w:sz w:val="20"/>
              </w:rPr>
              <w:t>M</w:t>
            </w:r>
            <w:r w:rsidR="00DA67A2" w:rsidRPr="003E70A7">
              <w:rPr>
                <w:rFonts w:ascii="Arial" w:hAnsi="Arial" w:cs="Arial"/>
                <w:i/>
                <w:sz w:val="20"/>
                <w:vertAlign w:val="subscript"/>
                <w:lang w:val="en-US"/>
              </w:rPr>
              <w:t>GT</w:t>
            </w:r>
            <w:r w:rsidR="00DA67A2" w:rsidRPr="003E70A7">
              <w:rPr>
                <w:rFonts w:ascii="Arial" w:hAnsi="Arial" w:cs="Arial"/>
                <w:i/>
                <w:sz w:val="20"/>
                <w:lang w:val="en-US"/>
              </w:rPr>
              <w:t xml:space="preserve"> </w:t>
            </w:r>
            <w:r w:rsidRPr="003E70A7">
              <w:rPr>
                <w:rFonts w:ascii="Arial" w:hAnsi="Arial" w:cs="Arial"/>
                <w:i/>
                <w:sz w:val="20"/>
              </w:rPr>
              <w:t>+ M</w:t>
            </w:r>
            <w:r w:rsidR="00DA67A2" w:rsidRPr="003E70A7">
              <w:rPr>
                <w:rFonts w:ascii="Arial" w:hAnsi="Arial" w:cs="Arial"/>
                <w:i/>
                <w:sz w:val="20"/>
                <w:vertAlign w:val="subscript"/>
                <w:lang w:val="en-US"/>
              </w:rPr>
              <w:t>GT</w:t>
            </w:r>
            <w:r w:rsidR="00DA67A2" w:rsidRPr="003E70A7">
              <w:rPr>
                <w:rFonts w:ascii="Arial" w:hAnsi="Arial" w:cs="Arial"/>
                <w:i/>
                <w:sz w:val="20"/>
                <w:lang w:val="en-US"/>
              </w:rPr>
              <w:t xml:space="preserve"> </w:t>
            </w:r>
            <w:r w:rsidRPr="003E70A7">
              <w:rPr>
                <w:rFonts w:ascii="Arial" w:hAnsi="Arial" w:cs="Arial"/>
                <w:i/>
                <w:sz w:val="20"/>
              </w:rPr>
              <w:t>x M</w:t>
            </w:r>
            <w:r w:rsidR="00DA67A2" w:rsidRPr="003E70A7">
              <w:rPr>
                <w:rFonts w:ascii="Arial" w:hAnsi="Arial" w:cs="Arial"/>
                <w:i/>
                <w:sz w:val="20"/>
                <w:vertAlign w:val="subscript"/>
                <w:lang w:val="en-US"/>
              </w:rPr>
              <w:t>ƯĐ</w:t>
            </w:r>
            <w:r w:rsidR="00DA67A2" w:rsidRPr="003E70A7">
              <w:rPr>
                <w:rFonts w:ascii="Arial" w:hAnsi="Arial" w:cs="Arial"/>
                <w:i/>
                <w:sz w:val="20"/>
                <w:lang w:val="en-US"/>
              </w:rPr>
              <w:t xml:space="preserve"> </w:t>
            </w:r>
            <w:r w:rsidRPr="003E70A7">
              <w:rPr>
                <w:rFonts w:ascii="Arial" w:hAnsi="Arial" w:cs="Arial"/>
                <w:i/>
                <w:sz w:val="20"/>
              </w:rPr>
              <w:t>%</w:t>
            </w:r>
          </w:p>
          <w:p w:rsidR="00633ACE" w:rsidRPr="003E70A7" w:rsidRDefault="00633ACE" w:rsidP="003E70A7">
            <w:pPr>
              <w:spacing w:before="120"/>
              <w:rPr>
                <w:rFonts w:ascii="Arial" w:hAnsi="Arial" w:cs="Arial"/>
                <w:i/>
                <w:sz w:val="20"/>
              </w:rPr>
            </w:pPr>
            <w:r w:rsidRPr="003E70A7">
              <w:rPr>
                <w:rFonts w:ascii="Arial" w:hAnsi="Arial" w:cs="Arial"/>
                <w:i/>
                <w:sz w:val="20"/>
              </w:rPr>
              <w:t>Trong đó:</w:t>
            </w:r>
          </w:p>
          <w:p w:rsidR="00633ACE" w:rsidRPr="003E70A7" w:rsidRDefault="00633ACE" w:rsidP="003E70A7">
            <w:pPr>
              <w:spacing w:before="120"/>
              <w:rPr>
                <w:rFonts w:ascii="Arial" w:hAnsi="Arial" w:cs="Arial"/>
                <w:i/>
                <w:sz w:val="20"/>
              </w:rPr>
            </w:pPr>
            <w:r w:rsidRPr="003E70A7">
              <w:rPr>
                <w:rFonts w:ascii="Arial" w:hAnsi="Arial" w:cs="Arial"/>
                <w:i/>
                <w:sz w:val="20"/>
              </w:rPr>
              <w:t xml:space="preserve">- </w:t>
            </w:r>
            <w:r w:rsidR="00E84746" w:rsidRPr="003E70A7">
              <w:rPr>
                <w:rFonts w:ascii="Arial" w:hAnsi="Arial" w:cs="Arial"/>
                <w:i/>
                <w:sz w:val="20"/>
              </w:rPr>
              <w:t>M</w:t>
            </w:r>
            <w:r w:rsidR="00E84746" w:rsidRPr="003E70A7">
              <w:rPr>
                <w:rFonts w:ascii="Arial" w:hAnsi="Arial" w:cs="Arial"/>
                <w:i/>
                <w:sz w:val="20"/>
                <w:vertAlign w:val="subscript"/>
                <w:lang w:val="en-US"/>
              </w:rPr>
              <w:t>GTSS</w:t>
            </w:r>
            <w:r w:rsidRPr="003E70A7">
              <w:rPr>
                <w:rFonts w:ascii="Arial" w:hAnsi="Arial" w:cs="Arial"/>
                <w:i/>
                <w:sz w:val="20"/>
              </w:rPr>
              <w:t xml:space="preserve">: là </w:t>
            </w:r>
            <w:r w:rsidR="00906E3C" w:rsidRPr="003E70A7">
              <w:rPr>
                <w:rFonts w:ascii="Arial" w:hAnsi="Arial" w:cs="Arial"/>
                <w:i/>
                <w:sz w:val="20"/>
                <w:lang w:val="en-US"/>
              </w:rPr>
              <w:t>tỷ lệ</w:t>
            </w:r>
            <w:r w:rsidRPr="003E70A7">
              <w:rPr>
                <w:rFonts w:ascii="Arial" w:hAnsi="Arial" w:cs="Arial"/>
                <w:i/>
                <w:sz w:val="20"/>
              </w:rPr>
              <w:t xml:space="preserve"> gia t</w:t>
            </w:r>
            <w:r w:rsidR="0076525A" w:rsidRPr="003E70A7">
              <w:rPr>
                <w:rFonts w:ascii="Arial" w:hAnsi="Arial" w:cs="Arial"/>
                <w:i/>
                <w:sz w:val="20"/>
                <w:lang w:val="en-US"/>
              </w:rPr>
              <w:t>ă</w:t>
            </w:r>
            <w:r w:rsidRPr="003E70A7">
              <w:rPr>
                <w:rFonts w:ascii="Arial" w:hAnsi="Arial" w:cs="Arial"/>
                <w:i/>
                <w:sz w:val="20"/>
              </w:rPr>
              <w:t>ng nộp ngân sách nhà nước của nhà đầu tư được hưởng ưu đãi để so sánh, xếp hạng;</w:t>
            </w:r>
          </w:p>
          <w:p w:rsidR="00633ACE" w:rsidRPr="003E70A7" w:rsidRDefault="00633ACE" w:rsidP="003E70A7">
            <w:pPr>
              <w:spacing w:before="120"/>
              <w:rPr>
                <w:rFonts w:ascii="Arial" w:hAnsi="Arial" w:cs="Arial"/>
                <w:i/>
                <w:sz w:val="20"/>
              </w:rPr>
            </w:pPr>
            <w:r w:rsidRPr="003E70A7">
              <w:rPr>
                <w:rFonts w:ascii="Arial" w:hAnsi="Arial" w:cs="Arial"/>
                <w:i/>
                <w:sz w:val="20"/>
              </w:rPr>
              <w:t xml:space="preserve">- </w:t>
            </w:r>
            <w:r w:rsidR="00486C16" w:rsidRPr="003E70A7">
              <w:rPr>
                <w:rFonts w:ascii="Arial" w:hAnsi="Arial" w:cs="Arial"/>
                <w:i/>
                <w:sz w:val="20"/>
              </w:rPr>
              <w:t>M</w:t>
            </w:r>
            <w:r w:rsidR="00486C16" w:rsidRPr="003E70A7">
              <w:rPr>
                <w:rFonts w:ascii="Arial" w:hAnsi="Arial" w:cs="Arial"/>
                <w:i/>
                <w:sz w:val="20"/>
                <w:vertAlign w:val="subscript"/>
                <w:lang w:val="en-US"/>
              </w:rPr>
              <w:t>GT</w:t>
            </w:r>
            <w:r w:rsidRPr="003E70A7">
              <w:rPr>
                <w:rFonts w:ascii="Arial" w:hAnsi="Arial" w:cs="Arial"/>
                <w:i/>
                <w:sz w:val="20"/>
              </w:rPr>
              <w:t>: là t</w:t>
            </w:r>
            <w:r w:rsidR="005327DF" w:rsidRPr="003E70A7">
              <w:rPr>
                <w:rFonts w:ascii="Arial" w:hAnsi="Arial" w:cs="Arial"/>
                <w:i/>
                <w:sz w:val="20"/>
                <w:lang w:val="en-US"/>
              </w:rPr>
              <w:t>ỷ</w:t>
            </w:r>
            <w:r w:rsidRPr="003E70A7">
              <w:rPr>
                <w:rFonts w:ascii="Arial" w:hAnsi="Arial" w:cs="Arial"/>
                <w:i/>
                <w:sz w:val="20"/>
              </w:rPr>
              <w:t xml:space="preserve"> lệ</w:t>
            </w:r>
            <w:r w:rsidR="00B97A21" w:rsidRPr="003E70A7">
              <w:rPr>
                <w:rFonts w:ascii="Arial" w:hAnsi="Arial" w:cs="Arial"/>
                <w:i/>
                <w:sz w:val="20"/>
              </w:rPr>
              <w:t xml:space="preserve"> gia t</w:t>
            </w:r>
            <w:r w:rsidR="00B97A21" w:rsidRPr="003E70A7">
              <w:rPr>
                <w:rFonts w:ascii="Arial" w:hAnsi="Arial" w:cs="Arial"/>
                <w:i/>
                <w:sz w:val="20"/>
                <w:lang w:val="en-US"/>
              </w:rPr>
              <w:t>ă</w:t>
            </w:r>
            <w:r w:rsidRPr="003E70A7">
              <w:rPr>
                <w:rFonts w:ascii="Arial" w:hAnsi="Arial" w:cs="Arial"/>
                <w:i/>
                <w:sz w:val="20"/>
              </w:rPr>
              <w:t>ng nộp ngân sách nhà nước của nhà đầu tư được hưởng ưu đãi đề xuất trong hồ sơ dự th</w:t>
            </w:r>
            <w:r w:rsidR="00A307D8" w:rsidRPr="003E70A7">
              <w:rPr>
                <w:rFonts w:ascii="Arial" w:hAnsi="Arial" w:cs="Arial"/>
                <w:i/>
                <w:sz w:val="20"/>
                <w:lang w:val="en-US"/>
              </w:rPr>
              <w:t>ầ</w:t>
            </w:r>
            <w:r w:rsidRPr="003E70A7">
              <w:rPr>
                <w:rFonts w:ascii="Arial" w:hAnsi="Arial" w:cs="Arial"/>
                <w:i/>
                <w:sz w:val="20"/>
              </w:rPr>
              <w:t>u.</w:t>
            </w:r>
          </w:p>
          <w:p w:rsidR="00633ACE" w:rsidRPr="003E70A7" w:rsidRDefault="009A501E" w:rsidP="003E70A7">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rPr>
              <w:t>Ư</w:t>
            </w:r>
            <w:r w:rsidRPr="003E70A7">
              <w:rPr>
                <w:rFonts w:ascii="Arial" w:hAnsi="Arial" w:cs="Arial"/>
                <w:i/>
                <w:sz w:val="20"/>
                <w:vertAlign w:val="subscript"/>
                <w:lang w:val="en-US"/>
              </w:rPr>
              <w:t>Đ</w:t>
            </w:r>
            <w:r w:rsidR="00140676" w:rsidRPr="003E70A7">
              <w:rPr>
                <w:rFonts w:ascii="Arial" w:hAnsi="Arial" w:cs="Arial"/>
                <w:i/>
                <w:sz w:val="20"/>
                <w:vertAlign w:val="superscript"/>
                <w:lang w:val="en-US"/>
              </w:rPr>
              <w:t>:</w:t>
            </w:r>
            <w:r w:rsidR="00633ACE" w:rsidRPr="003E70A7">
              <w:rPr>
                <w:rFonts w:ascii="Arial" w:hAnsi="Arial" w:cs="Arial"/>
                <w:i/>
                <w:sz w:val="20"/>
              </w:rPr>
              <w:t xml:space="preserve"> là mức ưu đãi nhà đầu tư được hưở</w:t>
            </w:r>
            <w:r w:rsidR="007D5C6E" w:rsidRPr="003E70A7">
              <w:rPr>
                <w:rFonts w:ascii="Arial" w:hAnsi="Arial" w:cs="Arial"/>
                <w:i/>
                <w:sz w:val="20"/>
              </w:rPr>
              <w:t>ng.</w:t>
            </w:r>
            <w:r w:rsidR="00633ACE" w:rsidRPr="003E70A7">
              <w:rPr>
                <w:rFonts w:ascii="Arial" w:hAnsi="Arial" w:cs="Arial"/>
                <w:i/>
                <w:sz w:val="20"/>
              </w:rPr>
              <w:t>”</w:t>
            </w:r>
          </w:p>
          <w:p w:rsidR="00633ACE" w:rsidRPr="003E70A7" w:rsidRDefault="00633ACE" w:rsidP="003E70A7">
            <w:pPr>
              <w:spacing w:before="120"/>
              <w:rPr>
                <w:rFonts w:ascii="Arial" w:hAnsi="Arial" w:cs="Arial"/>
                <w:i/>
                <w:sz w:val="20"/>
              </w:rPr>
            </w:pPr>
            <w:r w:rsidRPr="003E70A7">
              <w:rPr>
                <w:rFonts w:ascii="Arial" w:hAnsi="Arial" w:cs="Arial"/>
                <w:i/>
                <w:sz w:val="20"/>
              </w:rPr>
              <w:t xml:space="preserve">đ) Đối với dự án </w:t>
            </w:r>
            <w:r w:rsidR="00BC5BA5" w:rsidRPr="003E70A7">
              <w:rPr>
                <w:rFonts w:ascii="Arial" w:hAnsi="Arial" w:cs="Arial"/>
                <w:i/>
                <w:sz w:val="20"/>
                <w:lang w:val="en-US"/>
              </w:rPr>
              <w:t>á</w:t>
            </w:r>
            <w:r w:rsidRPr="003E70A7">
              <w:rPr>
                <w:rFonts w:ascii="Arial" w:hAnsi="Arial" w:cs="Arial"/>
                <w:i/>
                <w:sz w:val="20"/>
              </w:rPr>
              <w:t>p dụng loại hợp đồng BT thanh toán bằng ngân sách nhà nước, gi</w:t>
            </w:r>
            <w:r w:rsidR="006C412C" w:rsidRPr="003E70A7">
              <w:rPr>
                <w:rFonts w:ascii="Arial" w:hAnsi="Arial" w:cs="Arial"/>
                <w:i/>
                <w:sz w:val="20"/>
                <w:lang w:val="en-US"/>
              </w:rPr>
              <w:t>á</w:t>
            </w:r>
            <w:r w:rsidRPr="003E70A7">
              <w:rPr>
                <w:rFonts w:ascii="Arial" w:hAnsi="Arial" w:cs="Arial"/>
                <w:i/>
                <w:sz w:val="20"/>
              </w:rPr>
              <w:t xml:space="preserve"> trị thanh toán bằng ngân sách nhà nước của nhà đầu tư thuộc đối tượng </w:t>
            </w:r>
            <w:r w:rsidR="00FE3F01" w:rsidRPr="003E70A7">
              <w:rPr>
                <w:rFonts w:ascii="Arial" w:hAnsi="Arial" w:cs="Arial"/>
                <w:i/>
                <w:sz w:val="20"/>
                <w:lang w:val="en-US"/>
              </w:rPr>
              <w:t>ưu</w:t>
            </w:r>
            <w:r w:rsidRPr="003E70A7">
              <w:rPr>
                <w:rFonts w:ascii="Arial" w:hAnsi="Arial" w:cs="Arial"/>
                <w:i/>
                <w:sz w:val="20"/>
              </w:rPr>
              <w:t xml:space="preserve"> đãi đượ</w:t>
            </w:r>
            <w:r w:rsidR="00412D8B" w:rsidRPr="003E70A7">
              <w:rPr>
                <w:rFonts w:ascii="Arial" w:hAnsi="Arial" w:cs="Arial"/>
                <w:i/>
                <w:sz w:val="20"/>
              </w:rPr>
              <w:t>c tính theo c</w:t>
            </w:r>
            <w:r w:rsidR="00412D8B" w:rsidRPr="003E70A7">
              <w:rPr>
                <w:rFonts w:ascii="Arial" w:hAnsi="Arial" w:cs="Arial"/>
                <w:i/>
                <w:sz w:val="20"/>
                <w:lang w:val="en-US"/>
              </w:rPr>
              <w:t>ô</w:t>
            </w:r>
            <w:r w:rsidRPr="003E70A7">
              <w:rPr>
                <w:rFonts w:ascii="Arial" w:hAnsi="Arial" w:cs="Arial"/>
                <w:i/>
                <w:sz w:val="20"/>
              </w:rPr>
              <w:t>ng thức sau:</w:t>
            </w:r>
          </w:p>
          <w:p w:rsidR="00633ACE" w:rsidRPr="003E70A7" w:rsidRDefault="00633ACE" w:rsidP="003E70A7">
            <w:pPr>
              <w:spacing w:before="120"/>
              <w:rPr>
                <w:rFonts w:ascii="Arial" w:hAnsi="Arial" w:cs="Arial"/>
                <w:i/>
                <w:sz w:val="20"/>
              </w:rPr>
            </w:pPr>
            <w:r w:rsidRPr="003E70A7">
              <w:rPr>
                <w:rFonts w:ascii="Arial" w:hAnsi="Arial" w:cs="Arial"/>
                <w:i/>
                <w:sz w:val="20"/>
              </w:rPr>
              <w:t>G</w:t>
            </w:r>
            <w:r w:rsidR="001953A3" w:rsidRPr="003E70A7">
              <w:rPr>
                <w:rFonts w:ascii="Arial" w:hAnsi="Arial" w:cs="Arial"/>
                <w:i/>
                <w:sz w:val="20"/>
                <w:vertAlign w:val="subscript"/>
              </w:rPr>
              <w:t>GTSS</w:t>
            </w:r>
            <w:r w:rsidRPr="003E70A7">
              <w:rPr>
                <w:rFonts w:ascii="Arial" w:hAnsi="Arial" w:cs="Arial"/>
                <w:i/>
                <w:sz w:val="20"/>
              </w:rPr>
              <w:t xml:space="preserve"> = G</w:t>
            </w:r>
            <w:r w:rsidR="001953A3" w:rsidRPr="003E70A7">
              <w:rPr>
                <w:rFonts w:ascii="Arial" w:hAnsi="Arial" w:cs="Arial"/>
                <w:i/>
                <w:sz w:val="20"/>
                <w:vertAlign w:val="subscript"/>
              </w:rPr>
              <w:t>GT</w:t>
            </w:r>
            <w:r w:rsidR="001953A3" w:rsidRPr="003E70A7">
              <w:rPr>
                <w:rFonts w:ascii="Arial" w:hAnsi="Arial" w:cs="Arial"/>
                <w:i/>
                <w:sz w:val="20"/>
                <w:lang w:val="en-US"/>
              </w:rPr>
              <w:t xml:space="preserve"> </w:t>
            </w:r>
            <w:r w:rsidR="004659DC" w:rsidRPr="003E70A7">
              <w:rPr>
                <w:rFonts w:ascii="Arial" w:hAnsi="Arial" w:cs="Arial"/>
                <w:i/>
                <w:sz w:val="20"/>
              </w:rPr>
              <w:t>–</w:t>
            </w:r>
            <w:r w:rsidRPr="003E70A7">
              <w:rPr>
                <w:rFonts w:ascii="Arial" w:hAnsi="Arial" w:cs="Arial"/>
                <w:i/>
                <w:sz w:val="20"/>
              </w:rPr>
              <w:t xml:space="preserve"> G</w:t>
            </w:r>
            <w:r w:rsidR="004659DC" w:rsidRPr="003E70A7">
              <w:rPr>
                <w:rFonts w:ascii="Arial" w:hAnsi="Arial" w:cs="Arial"/>
                <w:i/>
                <w:sz w:val="20"/>
                <w:vertAlign w:val="subscript"/>
              </w:rPr>
              <w:t>GT</w:t>
            </w:r>
            <w:r w:rsidR="004659DC" w:rsidRPr="003E70A7">
              <w:rPr>
                <w:rFonts w:ascii="Arial" w:hAnsi="Arial" w:cs="Arial"/>
                <w:i/>
                <w:sz w:val="20"/>
                <w:lang w:val="en-US"/>
              </w:rPr>
              <w:t xml:space="preserve"> </w:t>
            </w:r>
            <w:r w:rsidR="000A564E" w:rsidRPr="003E70A7">
              <w:rPr>
                <w:rFonts w:ascii="Arial" w:hAnsi="Arial" w:cs="Arial"/>
                <w:i/>
                <w:sz w:val="20"/>
              </w:rPr>
              <w:t>x</w:t>
            </w:r>
            <w:r w:rsidRPr="003E70A7">
              <w:rPr>
                <w:rFonts w:ascii="Arial" w:hAnsi="Arial" w:cs="Arial"/>
                <w:i/>
                <w:sz w:val="20"/>
              </w:rPr>
              <w:t xml:space="preserve"> M</w:t>
            </w:r>
            <w:r w:rsidR="00366B8C" w:rsidRPr="003E70A7">
              <w:rPr>
                <w:rFonts w:ascii="Arial" w:hAnsi="Arial" w:cs="Arial"/>
                <w:i/>
                <w:sz w:val="20"/>
                <w:vertAlign w:val="subscript"/>
              </w:rPr>
              <w:t>ƯĐ</w:t>
            </w:r>
            <w:r w:rsidRPr="003E70A7">
              <w:rPr>
                <w:rFonts w:ascii="Arial" w:hAnsi="Arial" w:cs="Arial"/>
                <w:i/>
                <w:sz w:val="20"/>
              </w:rPr>
              <w:t xml:space="preserve"> %</w:t>
            </w:r>
          </w:p>
          <w:p w:rsidR="00633ACE" w:rsidRPr="003E70A7" w:rsidRDefault="00633ACE" w:rsidP="003E70A7">
            <w:pPr>
              <w:spacing w:before="120"/>
              <w:rPr>
                <w:rFonts w:ascii="Arial" w:hAnsi="Arial" w:cs="Arial"/>
                <w:i/>
                <w:sz w:val="20"/>
              </w:rPr>
            </w:pPr>
            <w:r w:rsidRPr="003E70A7">
              <w:rPr>
                <w:rFonts w:ascii="Arial" w:hAnsi="Arial" w:cs="Arial"/>
                <w:i/>
                <w:sz w:val="20"/>
              </w:rPr>
              <w:t>Trong đó:</w:t>
            </w:r>
          </w:p>
          <w:p w:rsidR="00633ACE" w:rsidRPr="003E70A7" w:rsidRDefault="00633ACE" w:rsidP="003E70A7">
            <w:pPr>
              <w:spacing w:before="120"/>
              <w:rPr>
                <w:rFonts w:ascii="Arial" w:hAnsi="Arial" w:cs="Arial"/>
                <w:i/>
                <w:sz w:val="20"/>
              </w:rPr>
            </w:pPr>
            <w:r w:rsidRPr="003E70A7">
              <w:rPr>
                <w:rFonts w:ascii="Arial" w:hAnsi="Arial" w:cs="Arial"/>
                <w:i/>
                <w:sz w:val="20"/>
              </w:rPr>
              <w:t xml:space="preserve">- </w:t>
            </w:r>
            <w:r w:rsidR="00FF708B" w:rsidRPr="003E70A7">
              <w:rPr>
                <w:rFonts w:ascii="Arial" w:hAnsi="Arial" w:cs="Arial"/>
                <w:i/>
                <w:sz w:val="20"/>
              </w:rPr>
              <w:t>G</w:t>
            </w:r>
            <w:r w:rsidR="00FF708B" w:rsidRPr="003E70A7">
              <w:rPr>
                <w:rFonts w:ascii="Arial" w:hAnsi="Arial" w:cs="Arial"/>
                <w:i/>
                <w:sz w:val="20"/>
                <w:vertAlign w:val="subscript"/>
              </w:rPr>
              <w:t>GTSS</w:t>
            </w:r>
            <w:r w:rsidR="00FF708B" w:rsidRPr="003E70A7">
              <w:rPr>
                <w:rFonts w:ascii="Arial" w:hAnsi="Arial" w:cs="Arial"/>
                <w:i/>
                <w:sz w:val="20"/>
                <w:lang w:val="en-US"/>
              </w:rPr>
              <w:t>:</w:t>
            </w:r>
            <w:r w:rsidRPr="003E70A7">
              <w:rPr>
                <w:rFonts w:ascii="Arial" w:hAnsi="Arial" w:cs="Arial"/>
                <w:i/>
                <w:sz w:val="20"/>
              </w:rPr>
              <w:t xml:space="preserve"> là gi</w:t>
            </w:r>
            <w:r w:rsidR="00CA0289" w:rsidRPr="003E70A7">
              <w:rPr>
                <w:rFonts w:ascii="Arial" w:hAnsi="Arial" w:cs="Arial"/>
                <w:i/>
                <w:sz w:val="20"/>
                <w:lang w:val="en-US"/>
              </w:rPr>
              <w:t>á</w:t>
            </w:r>
            <w:r w:rsidRPr="003E70A7">
              <w:rPr>
                <w:rFonts w:ascii="Arial" w:hAnsi="Arial" w:cs="Arial"/>
                <w:i/>
                <w:sz w:val="20"/>
              </w:rPr>
              <w:t xml:space="preserve"> trị</w:t>
            </w:r>
            <w:r w:rsidR="00B3258B" w:rsidRPr="003E70A7">
              <w:rPr>
                <w:rFonts w:ascii="Arial" w:hAnsi="Arial" w:cs="Arial"/>
                <w:i/>
                <w:sz w:val="20"/>
              </w:rPr>
              <w:t xml:space="preserve"> thanh toán b</w:t>
            </w:r>
            <w:r w:rsidR="00B3258B" w:rsidRPr="003E70A7">
              <w:rPr>
                <w:rFonts w:ascii="Arial" w:hAnsi="Arial" w:cs="Arial"/>
                <w:i/>
                <w:sz w:val="20"/>
                <w:lang w:val="en-US"/>
              </w:rPr>
              <w:t>ằ</w:t>
            </w:r>
            <w:r w:rsidRPr="003E70A7">
              <w:rPr>
                <w:rFonts w:ascii="Arial" w:hAnsi="Arial" w:cs="Arial"/>
                <w:i/>
                <w:sz w:val="20"/>
              </w:rPr>
              <w:t>ng ngân sách nhà nước của nhà đầu tư được hưởng ưu đãi để so sánh, xếp hạng;</w:t>
            </w:r>
          </w:p>
          <w:p w:rsidR="00633ACE" w:rsidRPr="003E70A7" w:rsidRDefault="00633ACE" w:rsidP="003E70A7">
            <w:pPr>
              <w:spacing w:before="120"/>
              <w:rPr>
                <w:rFonts w:ascii="Arial" w:hAnsi="Arial" w:cs="Arial"/>
                <w:i/>
                <w:sz w:val="20"/>
              </w:rPr>
            </w:pPr>
            <w:r w:rsidRPr="003E70A7">
              <w:rPr>
                <w:rFonts w:ascii="Arial" w:hAnsi="Arial" w:cs="Arial"/>
                <w:i/>
                <w:sz w:val="20"/>
              </w:rPr>
              <w:t xml:space="preserve">- </w:t>
            </w:r>
            <w:r w:rsidR="00FF5C3C" w:rsidRPr="003E70A7">
              <w:rPr>
                <w:rFonts w:ascii="Arial" w:hAnsi="Arial" w:cs="Arial"/>
                <w:i/>
                <w:sz w:val="20"/>
              </w:rPr>
              <w:t>G</w:t>
            </w:r>
            <w:r w:rsidR="00FF5C3C" w:rsidRPr="003E70A7">
              <w:rPr>
                <w:rFonts w:ascii="Arial" w:hAnsi="Arial" w:cs="Arial"/>
                <w:i/>
                <w:sz w:val="20"/>
                <w:vertAlign w:val="subscript"/>
              </w:rPr>
              <w:t>GT</w:t>
            </w:r>
            <w:r w:rsidRPr="003E70A7">
              <w:rPr>
                <w:rFonts w:ascii="Arial" w:hAnsi="Arial" w:cs="Arial"/>
                <w:i/>
                <w:sz w:val="20"/>
              </w:rPr>
              <w:t>: là giá trị thanh toán bằng ngân sách nhà nước của nhà đầu tư được hư</w:t>
            </w:r>
            <w:r w:rsidR="009B7222" w:rsidRPr="003E70A7">
              <w:rPr>
                <w:rFonts w:ascii="Arial" w:hAnsi="Arial" w:cs="Arial"/>
                <w:i/>
                <w:sz w:val="20"/>
              </w:rPr>
              <w:t>ở</w:t>
            </w:r>
            <w:r w:rsidR="009B7222" w:rsidRPr="003E70A7">
              <w:rPr>
                <w:rFonts w:ascii="Arial" w:hAnsi="Arial" w:cs="Arial"/>
                <w:i/>
                <w:sz w:val="20"/>
                <w:lang w:val="en-US"/>
              </w:rPr>
              <w:t>n</w:t>
            </w:r>
            <w:r w:rsidRPr="003E70A7">
              <w:rPr>
                <w:rFonts w:ascii="Arial" w:hAnsi="Arial" w:cs="Arial"/>
                <w:i/>
                <w:sz w:val="20"/>
              </w:rPr>
              <w:t xml:space="preserve">g ưu đãi đề xuất </w:t>
            </w:r>
            <w:r w:rsidR="00822489" w:rsidRPr="003E70A7">
              <w:rPr>
                <w:rFonts w:ascii="Arial" w:hAnsi="Arial" w:cs="Arial"/>
                <w:i/>
                <w:sz w:val="20"/>
                <w:lang w:val="en-US"/>
              </w:rPr>
              <w:t>trong</w:t>
            </w:r>
            <w:r w:rsidRPr="003E70A7">
              <w:rPr>
                <w:rFonts w:ascii="Arial" w:hAnsi="Arial" w:cs="Arial"/>
                <w:i/>
                <w:sz w:val="20"/>
              </w:rPr>
              <w:t xml:space="preserve"> hồ sơ dự thầu.</w:t>
            </w:r>
          </w:p>
          <w:p w:rsidR="00633ACE" w:rsidRPr="003E70A7" w:rsidRDefault="00633ACE" w:rsidP="003E70A7">
            <w:pPr>
              <w:spacing w:before="120"/>
              <w:rPr>
                <w:rFonts w:ascii="Arial" w:hAnsi="Arial" w:cs="Arial"/>
                <w:i/>
                <w:sz w:val="20"/>
              </w:rPr>
            </w:pPr>
            <w:r w:rsidRPr="003E70A7">
              <w:rPr>
                <w:rFonts w:ascii="Arial" w:hAnsi="Arial" w:cs="Arial"/>
                <w:i/>
                <w:sz w:val="20"/>
              </w:rPr>
              <w:t xml:space="preserve">- </w:t>
            </w:r>
            <w:r w:rsidR="00FF5C3C" w:rsidRPr="003E70A7">
              <w:rPr>
                <w:rFonts w:ascii="Arial" w:hAnsi="Arial" w:cs="Arial"/>
                <w:i/>
                <w:sz w:val="20"/>
              </w:rPr>
              <w:t>M</w:t>
            </w:r>
            <w:r w:rsidR="00FF5C3C" w:rsidRPr="003E70A7">
              <w:rPr>
                <w:rFonts w:ascii="Arial" w:hAnsi="Arial" w:cs="Arial"/>
                <w:i/>
                <w:sz w:val="20"/>
                <w:vertAlign w:val="subscript"/>
              </w:rPr>
              <w:t>ƯĐ</w:t>
            </w:r>
            <w:r w:rsidRPr="003E70A7">
              <w:rPr>
                <w:rFonts w:ascii="Arial" w:hAnsi="Arial" w:cs="Arial"/>
                <w:i/>
                <w:sz w:val="20"/>
              </w:rPr>
              <w:t>: là mức ưu đãi nhà đầu tư được hưở</w:t>
            </w:r>
            <w:r w:rsidR="00FE34F9" w:rsidRPr="003E70A7">
              <w:rPr>
                <w:rFonts w:ascii="Arial" w:hAnsi="Arial" w:cs="Arial"/>
                <w:i/>
                <w:sz w:val="20"/>
              </w:rPr>
              <w:t>ng.</w:t>
            </w:r>
            <w:r w:rsidRPr="003E70A7">
              <w:rPr>
                <w:rFonts w:ascii="Arial" w:hAnsi="Arial" w:cs="Arial"/>
                <w:i/>
                <w:sz w:val="20"/>
              </w:rPr>
              <w:t>”</w:t>
            </w:r>
          </w:p>
          <w:p w:rsidR="00633ACE" w:rsidRPr="003E70A7" w:rsidRDefault="00633ACE" w:rsidP="003E70A7">
            <w:pPr>
              <w:spacing w:before="120"/>
              <w:rPr>
                <w:rFonts w:ascii="Arial" w:hAnsi="Arial" w:cs="Arial"/>
                <w:i/>
                <w:sz w:val="20"/>
                <w:lang w:val="en-US"/>
              </w:rPr>
            </w:pPr>
            <w:r w:rsidRPr="003E70A7">
              <w:rPr>
                <w:rFonts w:ascii="Arial" w:hAnsi="Arial" w:cs="Arial"/>
                <w:i/>
                <w:sz w:val="20"/>
              </w:rPr>
              <w:t>e) Trường hợp áp dụng tiêu chuẩn kết hợp để so s</w:t>
            </w:r>
            <w:r w:rsidR="00C53D28" w:rsidRPr="003E70A7">
              <w:rPr>
                <w:rFonts w:ascii="Arial" w:hAnsi="Arial" w:cs="Arial"/>
                <w:i/>
                <w:sz w:val="20"/>
                <w:lang w:val="en-US"/>
              </w:rPr>
              <w:t>á</w:t>
            </w:r>
            <w:r w:rsidRPr="003E70A7">
              <w:rPr>
                <w:rFonts w:ascii="Arial" w:hAnsi="Arial" w:cs="Arial"/>
                <w:i/>
                <w:sz w:val="20"/>
              </w:rPr>
              <w:t>nh, xếp hạng thì ghi rõ tỷ trọng của từng tiêu chuẩn và công thức tính ưu đãi tương ứng được áp dụng nhưng phải đảm b</w:t>
            </w:r>
            <w:r w:rsidR="00A464F1" w:rsidRPr="003E70A7">
              <w:rPr>
                <w:rFonts w:ascii="Arial" w:hAnsi="Arial" w:cs="Arial"/>
                <w:i/>
                <w:sz w:val="20"/>
                <w:lang w:val="en-US"/>
              </w:rPr>
              <w:t>ả</w:t>
            </w:r>
            <w:r w:rsidRPr="003E70A7">
              <w:rPr>
                <w:rFonts w:ascii="Arial" w:hAnsi="Arial" w:cs="Arial"/>
                <w:i/>
                <w:sz w:val="20"/>
              </w:rPr>
              <w:t>o tổng t</w:t>
            </w:r>
            <w:r w:rsidR="001B75AC" w:rsidRPr="003E70A7">
              <w:rPr>
                <w:rFonts w:ascii="Arial" w:hAnsi="Arial" w:cs="Arial"/>
                <w:i/>
                <w:sz w:val="20"/>
                <w:lang w:val="en-US"/>
              </w:rPr>
              <w:t>ỷ</w:t>
            </w:r>
            <w:r w:rsidRPr="003E70A7">
              <w:rPr>
                <w:rFonts w:ascii="Arial" w:hAnsi="Arial" w:cs="Arial"/>
                <w:i/>
                <w:sz w:val="20"/>
              </w:rPr>
              <w:t xml:space="preserve"> trọng bằng </w:t>
            </w:r>
            <w:r w:rsidR="00013C97" w:rsidRPr="003E70A7">
              <w:rPr>
                <w:rFonts w:ascii="Arial" w:hAnsi="Arial" w:cs="Arial"/>
                <w:i/>
                <w:sz w:val="20"/>
                <w:lang w:val="en-US"/>
              </w:rPr>
              <w:t>1</w:t>
            </w:r>
            <w:r w:rsidRPr="003E70A7">
              <w:rPr>
                <w:rFonts w:ascii="Arial" w:hAnsi="Arial" w:cs="Arial"/>
                <w:i/>
                <w:sz w:val="20"/>
              </w:rPr>
              <w:t xml:space="preserve">00% và tổng </w:t>
            </w:r>
            <w:r w:rsidR="007239E1" w:rsidRPr="003E70A7">
              <w:rPr>
                <w:rFonts w:ascii="Arial" w:hAnsi="Arial" w:cs="Arial"/>
                <w:i/>
                <w:sz w:val="20"/>
                <w:lang w:val="en-US"/>
              </w:rPr>
              <w:t>giá</w:t>
            </w:r>
            <w:r w:rsidRPr="003E70A7">
              <w:rPr>
                <w:rFonts w:ascii="Arial" w:hAnsi="Arial" w:cs="Arial"/>
                <w:i/>
                <w:sz w:val="20"/>
              </w:rPr>
              <w:t xml:space="preserve"> trị </w:t>
            </w:r>
            <w:r w:rsidR="00BC1EB7" w:rsidRPr="003E70A7">
              <w:rPr>
                <w:rFonts w:ascii="Arial" w:hAnsi="Arial" w:cs="Arial"/>
                <w:i/>
                <w:sz w:val="20"/>
                <w:lang w:val="en-US"/>
              </w:rPr>
              <w:t>ưu</w:t>
            </w:r>
            <w:r w:rsidRPr="003E70A7">
              <w:rPr>
                <w:rFonts w:ascii="Arial" w:hAnsi="Arial" w:cs="Arial"/>
                <w:i/>
                <w:sz w:val="20"/>
              </w:rPr>
              <w:t xml:space="preserve"> đãi không vượt qu</w:t>
            </w:r>
            <w:r w:rsidR="00CD3D5A" w:rsidRPr="003E70A7">
              <w:rPr>
                <w:rFonts w:ascii="Arial" w:hAnsi="Arial" w:cs="Arial"/>
                <w:i/>
                <w:sz w:val="20"/>
                <w:lang w:val="en-US"/>
              </w:rPr>
              <w:t xml:space="preserve">á </w:t>
            </w:r>
            <w:r w:rsidRPr="003E70A7">
              <w:rPr>
                <w:rFonts w:ascii="Arial" w:hAnsi="Arial" w:cs="Arial"/>
                <w:i/>
                <w:sz w:val="20"/>
              </w:rPr>
              <w:t>5%].</w:t>
            </w:r>
          </w:p>
        </w:tc>
      </w:tr>
      <w:tr w:rsidR="00AB4DF6" w:rsidRPr="003E70A7">
        <w:tblPrEx>
          <w:tblCellMar>
            <w:top w:w="0" w:type="dxa"/>
            <w:left w:w="0" w:type="dxa"/>
            <w:bottom w:w="0" w:type="dxa"/>
            <w:right w:w="0" w:type="dxa"/>
          </w:tblCellMar>
        </w:tblPrEx>
        <w:tc>
          <w:tcPr>
            <w:tcW w:w="1028" w:type="pct"/>
            <w:shd w:val="clear" w:color="auto" w:fill="auto"/>
          </w:tcPr>
          <w:p w:rsidR="00AB4DF6" w:rsidRPr="003E70A7" w:rsidRDefault="00AB4DF6" w:rsidP="003E70A7">
            <w:pPr>
              <w:spacing w:before="120"/>
              <w:jc w:val="center"/>
              <w:rPr>
                <w:rFonts w:ascii="Arial" w:hAnsi="Arial" w:cs="Arial"/>
                <w:b/>
                <w:sz w:val="20"/>
              </w:rPr>
            </w:pPr>
            <w:r w:rsidRPr="003E70A7">
              <w:rPr>
                <w:rFonts w:ascii="Arial" w:hAnsi="Arial" w:cs="Arial"/>
                <w:b/>
                <w:sz w:val="20"/>
              </w:rPr>
              <w:lastRenderedPageBreak/>
              <w:t>CDNĐT 29.1</w:t>
            </w:r>
          </w:p>
        </w:tc>
        <w:tc>
          <w:tcPr>
            <w:tcW w:w="3972" w:type="pct"/>
            <w:shd w:val="clear" w:color="auto" w:fill="auto"/>
            <w:vAlign w:val="bottom"/>
          </w:tcPr>
          <w:p w:rsidR="00AB4DF6" w:rsidRPr="003E70A7" w:rsidRDefault="00AB4DF6" w:rsidP="003E70A7">
            <w:pPr>
              <w:spacing w:before="120"/>
              <w:rPr>
                <w:rFonts w:ascii="Arial" w:hAnsi="Arial" w:cs="Arial"/>
                <w:sz w:val="20"/>
              </w:rPr>
            </w:pPr>
            <w:r w:rsidRPr="003E70A7">
              <w:rPr>
                <w:rFonts w:ascii="Arial" w:hAnsi="Arial" w:cs="Arial"/>
                <w:sz w:val="20"/>
              </w:rPr>
              <w:t xml:space="preserve">Thời điểm mở HSDT là: </w:t>
            </w:r>
            <w:r w:rsidR="003129A0" w:rsidRPr="003E70A7">
              <w:rPr>
                <w:rFonts w:ascii="Arial" w:hAnsi="Arial" w:cs="Arial"/>
                <w:sz w:val="20"/>
                <w:lang w:val="en-US"/>
              </w:rPr>
              <w:t xml:space="preserve">__ </w:t>
            </w:r>
            <w:r w:rsidRPr="003E70A7">
              <w:rPr>
                <w:rFonts w:ascii="Arial" w:hAnsi="Arial" w:cs="Arial"/>
                <w:sz w:val="20"/>
              </w:rPr>
              <w:t xml:space="preserve">giờ </w:t>
            </w:r>
            <w:r w:rsidR="003129A0" w:rsidRPr="003E70A7">
              <w:rPr>
                <w:rFonts w:ascii="Arial" w:hAnsi="Arial" w:cs="Arial"/>
                <w:sz w:val="20"/>
                <w:lang w:val="en-US"/>
              </w:rPr>
              <w:t xml:space="preserve">__ </w:t>
            </w:r>
            <w:r w:rsidRPr="003E70A7">
              <w:rPr>
                <w:rFonts w:ascii="Arial" w:hAnsi="Arial" w:cs="Arial"/>
                <w:sz w:val="20"/>
              </w:rPr>
              <w:t xml:space="preserve">phút, ngày </w:t>
            </w:r>
            <w:r w:rsidR="003129A0" w:rsidRPr="003E70A7">
              <w:rPr>
                <w:rFonts w:ascii="Arial" w:hAnsi="Arial" w:cs="Arial"/>
                <w:sz w:val="20"/>
                <w:lang w:val="en-US"/>
              </w:rPr>
              <w:t xml:space="preserve">__ </w:t>
            </w:r>
            <w:r w:rsidRPr="003E70A7">
              <w:rPr>
                <w:rFonts w:ascii="Arial" w:hAnsi="Arial" w:cs="Arial"/>
                <w:sz w:val="20"/>
              </w:rPr>
              <w:t xml:space="preserve">tháng </w:t>
            </w:r>
            <w:r w:rsidR="003129A0" w:rsidRPr="003E70A7">
              <w:rPr>
                <w:rFonts w:ascii="Arial" w:hAnsi="Arial" w:cs="Arial"/>
                <w:sz w:val="20"/>
                <w:lang w:val="en-US"/>
              </w:rPr>
              <w:t xml:space="preserve">__ </w:t>
            </w:r>
            <w:r w:rsidRPr="003E70A7">
              <w:rPr>
                <w:rFonts w:ascii="Arial" w:hAnsi="Arial" w:cs="Arial"/>
                <w:sz w:val="20"/>
              </w:rPr>
              <w:t>năm</w:t>
            </w:r>
            <w:r w:rsidR="003129A0" w:rsidRPr="003E70A7">
              <w:rPr>
                <w:rFonts w:ascii="Arial" w:hAnsi="Arial" w:cs="Arial"/>
                <w:sz w:val="20"/>
                <w:lang w:val="en-US"/>
              </w:rPr>
              <w:t xml:space="preserve"> __ </w:t>
            </w:r>
            <w:r w:rsidRPr="003E70A7">
              <w:rPr>
                <w:rFonts w:ascii="Arial" w:hAnsi="Arial" w:cs="Arial"/>
                <w:i/>
                <w:sz w:val="20"/>
              </w:rPr>
              <w:t>[ghi thời điểm mở thầu bảo đảm bắt đầu trong vòng 01 giờ</w:t>
            </w:r>
            <w:r w:rsidR="00B0057B" w:rsidRPr="003E70A7">
              <w:rPr>
                <w:rFonts w:ascii="Arial" w:hAnsi="Arial" w:cs="Arial"/>
                <w:i/>
                <w:sz w:val="20"/>
              </w:rPr>
              <w:t>, k</w:t>
            </w:r>
            <w:r w:rsidR="00B0057B" w:rsidRPr="003E70A7">
              <w:rPr>
                <w:rFonts w:ascii="Arial" w:hAnsi="Arial" w:cs="Arial"/>
                <w:i/>
                <w:sz w:val="20"/>
                <w:lang w:val="en-US"/>
              </w:rPr>
              <w:t>ể</w:t>
            </w:r>
            <w:r w:rsidRPr="003E70A7">
              <w:rPr>
                <w:rFonts w:ascii="Arial" w:hAnsi="Arial" w:cs="Arial"/>
                <w:i/>
                <w:sz w:val="20"/>
              </w:rPr>
              <w:t xml:space="preserve"> từ thời điểm đóng thầu] </w:t>
            </w:r>
            <w:r w:rsidRPr="003E70A7">
              <w:rPr>
                <w:rFonts w:ascii="Arial" w:hAnsi="Arial" w:cs="Arial"/>
                <w:sz w:val="20"/>
              </w:rPr>
              <w:t>tại địa điểm mở thầu theo địa chỉ như sau:</w:t>
            </w:r>
          </w:p>
          <w:p w:rsidR="00AB4DF6" w:rsidRPr="003E70A7" w:rsidRDefault="00AB4DF6" w:rsidP="003E70A7">
            <w:pPr>
              <w:spacing w:before="120"/>
              <w:rPr>
                <w:rFonts w:ascii="Arial" w:hAnsi="Arial" w:cs="Arial"/>
                <w:sz w:val="20"/>
              </w:rPr>
            </w:pPr>
            <w:r w:rsidRPr="003E70A7">
              <w:rPr>
                <w:rFonts w:ascii="Arial" w:hAnsi="Arial" w:cs="Arial"/>
                <w:sz w:val="20"/>
              </w:rPr>
              <w:t>- Số nhà/số tầng/số phòng:</w:t>
            </w:r>
          </w:p>
          <w:p w:rsidR="00AB4DF6" w:rsidRPr="003E70A7" w:rsidRDefault="00AB4DF6" w:rsidP="003E70A7">
            <w:pPr>
              <w:spacing w:before="120"/>
              <w:rPr>
                <w:rFonts w:ascii="Arial" w:hAnsi="Arial" w:cs="Arial"/>
                <w:sz w:val="20"/>
              </w:rPr>
            </w:pPr>
            <w:r w:rsidRPr="003E70A7">
              <w:rPr>
                <w:rFonts w:ascii="Arial" w:hAnsi="Arial" w:cs="Arial"/>
                <w:sz w:val="20"/>
              </w:rPr>
              <w:t>- Tên đườn</w:t>
            </w:r>
            <w:r w:rsidR="000F3FC4" w:rsidRPr="003E70A7">
              <w:rPr>
                <w:rFonts w:ascii="Arial" w:hAnsi="Arial" w:cs="Arial"/>
                <w:sz w:val="20"/>
                <w:lang w:val="en-US"/>
              </w:rPr>
              <w:t>g</w:t>
            </w:r>
            <w:r w:rsidRPr="003E70A7">
              <w:rPr>
                <w:rFonts w:ascii="Arial" w:hAnsi="Arial" w:cs="Arial"/>
                <w:sz w:val="20"/>
              </w:rPr>
              <w:t>, phố:</w:t>
            </w:r>
          </w:p>
          <w:p w:rsidR="00AB4DF6" w:rsidRPr="003E70A7" w:rsidRDefault="00AB4DF6" w:rsidP="003E70A7">
            <w:pPr>
              <w:spacing w:before="120"/>
              <w:rPr>
                <w:rFonts w:ascii="Arial" w:hAnsi="Arial" w:cs="Arial"/>
                <w:sz w:val="20"/>
              </w:rPr>
            </w:pPr>
            <w:r w:rsidRPr="003E70A7">
              <w:rPr>
                <w:rFonts w:ascii="Arial" w:hAnsi="Arial" w:cs="Arial"/>
                <w:sz w:val="20"/>
              </w:rPr>
              <w:t>- Thành phố:</w:t>
            </w:r>
          </w:p>
        </w:tc>
      </w:tr>
      <w:tr w:rsidR="00AB4DF6" w:rsidRPr="003E70A7">
        <w:tblPrEx>
          <w:tblCellMar>
            <w:top w:w="0" w:type="dxa"/>
            <w:left w:w="0" w:type="dxa"/>
            <w:bottom w:w="0" w:type="dxa"/>
            <w:right w:w="0" w:type="dxa"/>
          </w:tblCellMar>
        </w:tblPrEx>
        <w:tc>
          <w:tcPr>
            <w:tcW w:w="1028" w:type="pct"/>
            <w:shd w:val="clear" w:color="auto" w:fill="auto"/>
          </w:tcPr>
          <w:p w:rsidR="00AB4DF6" w:rsidRPr="003E70A7" w:rsidRDefault="00AB4DF6" w:rsidP="003E70A7">
            <w:pPr>
              <w:spacing w:before="120"/>
              <w:jc w:val="center"/>
              <w:rPr>
                <w:rFonts w:ascii="Arial" w:hAnsi="Arial" w:cs="Arial"/>
                <w:b/>
                <w:sz w:val="20"/>
              </w:rPr>
            </w:pPr>
            <w:r w:rsidRPr="003E70A7">
              <w:rPr>
                <w:rFonts w:ascii="Arial" w:hAnsi="Arial" w:cs="Arial"/>
                <w:b/>
                <w:sz w:val="20"/>
              </w:rPr>
              <w:t>CDNĐT 30.7</w:t>
            </w:r>
          </w:p>
        </w:tc>
        <w:tc>
          <w:tcPr>
            <w:tcW w:w="3972" w:type="pct"/>
            <w:shd w:val="clear" w:color="auto" w:fill="auto"/>
          </w:tcPr>
          <w:p w:rsidR="00AB4DF6" w:rsidRPr="003E70A7" w:rsidRDefault="003265F6" w:rsidP="003E70A7">
            <w:pPr>
              <w:spacing w:before="120"/>
              <w:rPr>
                <w:rFonts w:ascii="Arial" w:hAnsi="Arial" w:cs="Arial"/>
                <w:sz w:val="20"/>
              </w:rPr>
            </w:pPr>
            <w:r w:rsidRPr="003E70A7">
              <w:rPr>
                <w:rFonts w:ascii="Arial" w:hAnsi="Arial" w:cs="Arial"/>
                <w:sz w:val="20"/>
              </w:rPr>
              <w:t xml:space="preserve">Xếp </w:t>
            </w:r>
            <w:r w:rsidR="00AB4DF6" w:rsidRPr="003E70A7">
              <w:rPr>
                <w:rFonts w:ascii="Arial" w:hAnsi="Arial" w:cs="Arial"/>
                <w:sz w:val="20"/>
              </w:rPr>
              <w:t>hạng nhà đầu tư:</w:t>
            </w:r>
          </w:p>
          <w:p w:rsidR="00AB4DF6" w:rsidRPr="003E70A7" w:rsidRDefault="00AB4DF6" w:rsidP="003E70A7">
            <w:pPr>
              <w:spacing w:before="120"/>
              <w:rPr>
                <w:rFonts w:ascii="Arial" w:hAnsi="Arial" w:cs="Arial"/>
                <w:i/>
                <w:sz w:val="20"/>
              </w:rPr>
            </w:pPr>
            <w:r w:rsidRPr="003E70A7">
              <w:rPr>
                <w:rFonts w:ascii="Arial" w:hAnsi="Arial" w:cs="Arial"/>
                <w:i/>
                <w:sz w:val="20"/>
              </w:rPr>
              <w:t>[- Trường hợp áp dụng tiêu chuẩn gi</w:t>
            </w:r>
            <w:r w:rsidR="00DD3630" w:rsidRPr="003E70A7">
              <w:rPr>
                <w:rFonts w:ascii="Arial" w:hAnsi="Arial" w:cs="Arial"/>
                <w:i/>
                <w:sz w:val="20"/>
                <w:lang w:val="en-US"/>
              </w:rPr>
              <w:t>á</w:t>
            </w:r>
            <w:r w:rsidRPr="003E70A7">
              <w:rPr>
                <w:rFonts w:ascii="Arial" w:hAnsi="Arial" w:cs="Arial"/>
                <w:i/>
                <w:sz w:val="20"/>
              </w:rPr>
              <w:t>, ph</w:t>
            </w:r>
            <w:r w:rsidR="00DD3630" w:rsidRPr="003E70A7">
              <w:rPr>
                <w:rFonts w:ascii="Arial" w:hAnsi="Arial" w:cs="Arial"/>
                <w:i/>
                <w:sz w:val="20"/>
                <w:lang w:val="en-US"/>
              </w:rPr>
              <w:t>í</w:t>
            </w:r>
            <w:r w:rsidRPr="003E70A7">
              <w:rPr>
                <w:rFonts w:ascii="Arial" w:hAnsi="Arial" w:cs="Arial"/>
                <w:i/>
                <w:sz w:val="20"/>
              </w:rPr>
              <w:t xml:space="preserve"> sản phẩm, dịch vụ công thì ghi “nhà đầu </w:t>
            </w:r>
            <w:r w:rsidR="00EA18C5" w:rsidRPr="003E70A7">
              <w:rPr>
                <w:rFonts w:ascii="Arial" w:hAnsi="Arial" w:cs="Arial"/>
                <w:i/>
                <w:sz w:val="20"/>
                <w:lang w:val="en-US"/>
              </w:rPr>
              <w:t>tư</w:t>
            </w:r>
            <w:r w:rsidRPr="003E70A7">
              <w:rPr>
                <w:rFonts w:ascii="Arial" w:hAnsi="Arial" w:cs="Arial"/>
                <w:i/>
                <w:sz w:val="20"/>
              </w:rPr>
              <w:t xml:space="preserve"> có gi</w:t>
            </w:r>
            <w:r w:rsidR="00EA18C5" w:rsidRPr="003E70A7">
              <w:rPr>
                <w:rFonts w:ascii="Arial" w:hAnsi="Arial" w:cs="Arial"/>
                <w:i/>
                <w:sz w:val="20"/>
                <w:lang w:val="en-US"/>
              </w:rPr>
              <w:t>á</w:t>
            </w:r>
            <w:r w:rsidRPr="003E70A7">
              <w:rPr>
                <w:rFonts w:ascii="Arial" w:hAnsi="Arial" w:cs="Arial"/>
                <w:i/>
                <w:sz w:val="20"/>
              </w:rPr>
              <w:t>, ph</w:t>
            </w:r>
            <w:r w:rsidR="00BE5E4D" w:rsidRPr="003E70A7">
              <w:rPr>
                <w:rFonts w:ascii="Arial" w:hAnsi="Arial" w:cs="Arial"/>
                <w:i/>
                <w:sz w:val="20"/>
                <w:lang w:val="en-US"/>
              </w:rPr>
              <w:t>í</w:t>
            </w:r>
            <w:r w:rsidRPr="003E70A7">
              <w:rPr>
                <w:rFonts w:ascii="Arial" w:hAnsi="Arial" w:cs="Arial"/>
                <w:i/>
                <w:sz w:val="20"/>
              </w:rPr>
              <w:t xml:space="preserve"> sản phẩm, dịch vụ công th</w:t>
            </w:r>
            <w:r w:rsidR="001951EF" w:rsidRPr="003E70A7">
              <w:rPr>
                <w:rFonts w:ascii="Arial" w:hAnsi="Arial" w:cs="Arial"/>
                <w:i/>
                <w:sz w:val="20"/>
                <w:lang w:val="en-US"/>
              </w:rPr>
              <w:t>ấ</w:t>
            </w:r>
            <w:r w:rsidRPr="003E70A7">
              <w:rPr>
                <w:rFonts w:ascii="Arial" w:hAnsi="Arial" w:cs="Arial"/>
                <w:i/>
                <w:sz w:val="20"/>
              </w:rPr>
              <w:t>p nhất được x</w:t>
            </w:r>
            <w:r w:rsidR="00303BF6" w:rsidRPr="003E70A7">
              <w:rPr>
                <w:rFonts w:ascii="Arial" w:hAnsi="Arial" w:cs="Arial"/>
                <w:i/>
                <w:sz w:val="20"/>
                <w:lang w:val="en-US"/>
              </w:rPr>
              <w:t>ế</w:t>
            </w:r>
            <w:r w:rsidRPr="003E70A7">
              <w:rPr>
                <w:rFonts w:ascii="Arial" w:hAnsi="Arial" w:cs="Arial"/>
                <w:i/>
                <w:sz w:val="20"/>
              </w:rPr>
              <w:t xml:space="preserve">p thứ </w:t>
            </w:r>
            <w:r w:rsidRPr="003E70A7">
              <w:rPr>
                <w:rFonts w:ascii="Arial" w:hAnsi="Arial" w:cs="Arial"/>
                <w:i/>
                <w:sz w:val="20"/>
              </w:rPr>
              <w:lastRenderedPageBreak/>
              <w:t>nh</w:t>
            </w:r>
            <w:r w:rsidR="00E916AC" w:rsidRPr="003E70A7">
              <w:rPr>
                <w:rFonts w:ascii="Arial" w:hAnsi="Arial" w:cs="Arial"/>
                <w:i/>
                <w:sz w:val="20"/>
                <w:lang w:val="en-US"/>
              </w:rPr>
              <w:t>ấ</w:t>
            </w:r>
            <w:r w:rsidRPr="003E70A7">
              <w:rPr>
                <w:rFonts w:ascii="Arial" w:hAnsi="Arial" w:cs="Arial"/>
                <w:i/>
                <w:sz w:val="20"/>
              </w:rPr>
              <w:t>t”.</w:t>
            </w:r>
          </w:p>
          <w:p w:rsidR="00AB4DF6" w:rsidRPr="003E70A7" w:rsidRDefault="00AB4DF6" w:rsidP="003E70A7">
            <w:pPr>
              <w:spacing w:before="120"/>
              <w:rPr>
                <w:rFonts w:ascii="Arial" w:hAnsi="Arial" w:cs="Arial"/>
                <w:i/>
                <w:sz w:val="20"/>
              </w:rPr>
            </w:pPr>
            <w:r w:rsidRPr="003E70A7">
              <w:rPr>
                <w:rFonts w:ascii="Arial" w:hAnsi="Arial" w:cs="Arial"/>
                <w:i/>
                <w:sz w:val="20"/>
              </w:rPr>
              <w:t>- Trường hợp áp dụng tiêu chuẩn vốn nhà nước hỗ trợ xây dựng thì ghi “nhà đầu tư đề xuất vốn nhà nước h</w:t>
            </w:r>
            <w:r w:rsidR="00A05C3D" w:rsidRPr="003E70A7">
              <w:rPr>
                <w:rFonts w:ascii="Arial" w:hAnsi="Arial" w:cs="Arial"/>
                <w:i/>
                <w:sz w:val="20"/>
                <w:lang w:val="en-US"/>
              </w:rPr>
              <w:t>ỗ</w:t>
            </w:r>
            <w:r w:rsidRPr="003E70A7">
              <w:rPr>
                <w:rFonts w:ascii="Arial" w:hAnsi="Arial" w:cs="Arial"/>
                <w:i/>
                <w:sz w:val="20"/>
              </w:rPr>
              <w:t xml:space="preserve"> trợ xây dựng thấ</w:t>
            </w:r>
            <w:r w:rsidR="00770DFE" w:rsidRPr="003E70A7">
              <w:rPr>
                <w:rFonts w:ascii="Arial" w:hAnsi="Arial" w:cs="Arial"/>
                <w:i/>
                <w:sz w:val="20"/>
              </w:rPr>
              <w:t>p nh</w:t>
            </w:r>
            <w:r w:rsidR="00770DFE" w:rsidRPr="003E70A7">
              <w:rPr>
                <w:rFonts w:ascii="Arial" w:hAnsi="Arial" w:cs="Arial"/>
                <w:i/>
                <w:sz w:val="20"/>
                <w:lang w:val="en-US"/>
              </w:rPr>
              <w:t>ấ</w:t>
            </w:r>
            <w:r w:rsidRPr="003E70A7">
              <w:rPr>
                <w:rFonts w:ascii="Arial" w:hAnsi="Arial" w:cs="Arial"/>
                <w:i/>
                <w:sz w:val="20"/>
              </w:rPr>
              <w:t>t được x</w:t>
            </w:r>
            <w:r w:rsidR="00770DFE" w:rsidRPr="003E70A7">
              <w:rPr>
                <w:rFonts w:ascii="Arial" w:hAnsi="Arial" w:cs="Arial"/>
                <w:i/>
                <w:sz w:val="20"/>
                <w:lang w:val="en-US"/>
              </w:rPr>
              <w:t>ế</w:t>
            </w:r>
            <w:r w:rsidRPr="003E70A7">
              <w:rPr>
                <w:rFonts w:ascii="Arial" w:hAnsi="Arial" w:cs="Arial"/>
                <w:i/>
                <w:sz w:val="20"/>
              </w:rPr>
              <w:t>p thứ nh</w:t>
            </w:r>
            <w:r w:rsidR="00770DFE" w:rsidRPr="003E70A7">
              <w:rPr>
                <w:rFonts w:ascii="Arial" w:hAnsi="Arial" w:cs="Arial"/>
                <w:i/>
                <w:sz w:val="20"/>
                <w:lang w:val="en-US"/>
              </w:rPr>
              <w:t>ấ</w:t>
            </w:r>
            <w:r w:rsidRPr="003E70A7">
              <w:rPr>
                <w:rFonts w:ascii="Arial" w:hAnsi="Arial" w:cs="Arial"/>
                <w:i/>
                <w:sz w:val="20"/>
              </w:rPr>
              <w:t>t.”</w:t>
            </w:r>
          </w:p>
          <w:p w:rsidR="00AB4DF6" w:rsidRPr="001D6B45" w:rsidRDefault="00AB4DF6" w:rsidP="003E70A7">
            <w:pPr>
              <w:spacing w:before="120"/>
              <w:rPr>
                <w:rFonts w:ascii="Arial" w:hAnsi="Arial" w:cs="Arial"/>
                <w:i/>
                <w:sz w:val="20"/>
                <w:lang w:val="en-US"/>
              </w:rPr>
            </w:pPr>
            <w:r w:rsidRPr="003E70A7">
              <w:rPr>
                <w:rFonts w:ascii="Arial" w:hAnsi="Arial" w:cs="Arial"/>
                <w:i/>
                <w:sz w:val="20"/>
              </w:rPr>
              <w:t xml:space="preserve">- Trường hợp </w:t>
            </w:r>
            <w:r w:rsidR="00643EE2" w:rsidRPr="003E70A7">
              <w:rPr>
                <w:rFonts w:ascii="Arial" w:hAnsi="Arial" w:cs="Arial"/>
                <w:i/>
                <w:sz w:val="20"/>
                <w:lang w:val="en-US"/>
              </w:rPr>
              <w:t>á</w:t>
            </w:r>
            <w:r w:rsidRPr="003E70A7">
              <w:rPr>
                <w:rFonts w:ascii="Arial" w:hAnsi="Arial" w:cs="Arial"/>
                <w:i/>
                <w:sz w:val="20"/>
              </w:rPr>
              <w:t>p dụng tiêu chuẩn lợi ích xã hội, lợi ích Nhà nước thì ghi “nhà đầu tư đề xuất nộp ngân sách nhà nước lớn nhất hoặc thời hạn hợp đồng ngắn nhất được xếp thứ nhấ</w:t>
            </w:r>
            <w:r w:rsidR="004B7187" w:rsidRPr="003E70A7">
              <w:rPr>
                <w:rFonts w:ascii="Arial" w:hAnsi="Arial" w:cs="Arial"/>
                <w:i/>
                <w:sz w:val="20"/>
              </w:rPr>
              <w:t>t.</w:t>
            </w:r>
            <w:r w:rsidR="001D6B45">
              <w:rPr>
                <w:rFonts w:ascii="Arial" w:hAnsi="Arial" w:cs="Arial"/>
                <w:i/>
                <w:sz w:val="20"/>
                <w:lang w:val="en-US"/>
              </w:rPr>
              <w:t>”</w:t>
            </w:r>
          </w:p>
          <w:p w:rsidR="00EE440D" w:rsidRPr="003E70A7" w:rsidRDefault="00EE440D" w:rsidP="003E70A7">
            <w:pPr>
              <w:spacing w:before="120"/>
              <w:rPr>
                <w:rFonts w:ascii="Arial" w:hAnsi="Arial" w:cs="Arial"/>
                <w:i/>
                <w:sz w:val="20"/>
              </w:rPr>
            </w:pPr>
            <w:r w:rsidRPr="003E70A7">
              <w:rPr>
                <w:rFonts w:ascii="Arial" w:hAnsi="Arial" w:cs="Arial"/>
                <w:i/>
                <w:sz w:val="20"/>
              </w:rPr>
              <w:t xml:space="preserve">- </w:t>
            </w:r>
            <w:r w:rsidR="00936878" w:rsidRPr="003E70A7">
              <w:rPr>
                <w:rFonts w:ascii="Arial" w:hAnsi="Arial" w:cs="Arial"/>
                <w:i/>
                <w:sz w:val="20"/>
                <w:lang w:val="en-US"/>
              </w:rPr>
              <w:t>Trường</w:t>
            </w:r>
            <w:r w:rsidRPr="003E70A7">
              <w:rPr>
                <w:rFonts w:ascii="Arial" w:hAnsi="Arial" w:cs="Arial"/>
                <w:i/>
                <w:sz w:val="20"/>
              </w:rPr>
              <w:t xml:space="preserve"> hợp </w:t>
            </w:r>
            <w:r w:rsidR="00D1281E" w:rsidRPr="003E70A7">
              <w:rPr>
                <w:rFonts w:ascii="Arial" w:hAnsi="Arial" w:cs="Arial"/>
                <w:i/>
                <w:sz w:val="20"/>
                <w:lang w:val="en-US"/>
              </w:rPr>
              <w:t>á</w:t>
            </w:r>
            <w:r w:rsidRPr="003E70A7">
              <w:rPr>
                <w:rFonts w:ascii="Arial" w:hAnsi="Arial" w:cs="Arial"/>
                <w:i/>
                <w:sz w:val="20"/>
              </w:rPr>
              <w:t>p dụng tiêu chuẩn k</w:t>
            </w:r>
            <w:r w:rsidR="004019DA" w:rsidRPr="003E70A7">
              <w:rPr>
                <w:rFonts w:ascii="Arial" w:hAnsi="Arial" w:cs="Arial"/>
                <w:i/>
                <w:sz w:val="20"/>
                <w:lang w:val="en-US"/>
              </w:rPr>
              <w:t>ế</w:t>
            </w:r>
            <w:r w:rsidRPr="003E70A7">
              <w:rPr>
                <w:rFonts w:ascii="Arial" w:hAnsi="Arial" w:cs="Arial"/>
                <w:i/>
                <w:sz w:val="20"/>
              </w:rPr>
              <w:t>t hợp thì ghi “nhà đầu tư có điểm tổng hợp cao nhấ</w:t>
            </w:r>
            <w:r w:rsidR="001D6B45">
              <w:rPr>
                <w:rFonts w:ascii="Arial" w:hAnsi="Arial" w:cs="Arial"/>
                <w:i/>
                <w:sz w:val="20"/>
              </w:rPr>
              <w:t>t.</w:t>
            </w:r>
            <w:r w:rsidRPr="003E70A7">
              <w:rPr>
                <w:rFonts w:ascii="Arial" w:hAnsi="Arial" w:cs="Arial"/>
                <w:i/>
                <w:sz w:val="20"/>
              </w:rPr>
              <w:t>”</w:t>
            </w:r>
          </w:p>
          <w:p w:rsidR="00EE440D" w:rsidRPr="003E70A7" w:rsidRDefault="00EE440D" w:rsidP="003E70A7">
            <w:pPr>
              <w:spacing w:before="120"/>
              <w:rPr>
                <w:rFonts w:ascii="Arial" w:hAnsi="Arial" w:cs="Arial"/>
                <w:i/>
                <w:sz w:val="20"/>
              </w:rPr>
            </w:pPr>
            <w:r w:rsidRPr="003E70A7">
              <w:rPr>
                <w:rFonts w:ascii="Arial" w:hAnsi="Arial" w:cs="Arial"/>
                <w:i/>
                <w:sz w:val="20"/>
              </w:rPr>
              <w:t xml:space="preserve">- Đối với dự </w:t>
            </w:r>
            <w:r w:rsidR="00FD7C32" w:rsidRPr="003E70A7">
              <w:rPr>
                <w:rFonts w:ascii="Arial" w:hAnsi="Arial" w:cs="Arial"/>
                <w:i/>
                <w:sz w:val="20"/>
                <w:lang w:val="en-US"/>
              </w:rPr>
              <w:t>á</w:t>
            </w:r>
            <w:r w:rsidRPr="003E70A7">
              <w:rPr>
                <w:rFonts w:ascii="Arial" w:hAnsi="Arial" w:cs="Arial"/>
                <w:i/>
                <w:sz w:val="20"/>
              </w:rPr>
              <w:t>n BT thanh toán bằng quỹ đất thì ghi “nhà đầu tư đề xuất tỷ lệ gia tăng nộp ngân sách nhà nước cao nhất được xếp thứ nhất.”</w:t>
            </w:r>
          </w:p>
          <w:p w:rsidR="00EE440D" w:rsidRPr="003E70A7" w:rsidRDefault="00EE440D" w:rsidP="003E70A7">
            <w:pPr>
              <w:spacing w:before="120"/>
              <w:rPr>
                <w:rFonts w:ascii="Arial" w:hAnsi="Arial" w:cs="Arial"/>
                <w:i/>
                <w:sz w:val="20"/>
                <w:lang w:val="en-US"/>
              </w:rPr>
            </w:pPr>
            <w:r w:rsidRPr="003E70A7">
              <w:rPr>
                <w:rFonts w:ascii="Arial" w:hAnsi="Arial" w:cs="Arial"/>
                <w:i/>
                <w:sz w:val="20"/>
              </w:rPr>
              <w:t>- Đối với dự án BT thanh toán bằng ngân sách nhà nước thì ghì “nhà đầu tư đề xuất gi</w:t>
            </w:r>
            <w:r w:rsidR="00C60FA3" w:rsidRPr="003E70A7">
              <w:rPr>
                <w:rFonts w:ascii="Arial" w:hAnsi="Arial" w:cs="Arial"/>
                <w:i/>
                <w:sz w:val="20"/>
                <w:lang w:val="en-US"/>
              </w:rPr>
              <w:t>á</w:t>
            </w:r>
            <w:r w:rsidRPr="003E70A7">
              <w:rPr>
                <w:rFonts w:ascii="Arial" w:hAnsi="Arial" w:cs="Arial"/>
                <w:i/>
                <w:sz w:val="20"/>
              </w:rPr>
              <w:t xml:space="preserve"> trị thanh toán bằng ngân sách nhà nước thấp nhất được x</w:t>
            </w:r>
            <w:r w:rsidR="00DB441B" w:rsidRPr="003E70A7">
              <w:rPr>
                <w:rFonts w:ascii="Arial" w:hAnsi="Arial" w:cs="Arial"/>
                <w:i/>
                <w:sz w:val="20"/>
                <w:lang w:val="en-US"/>
              </w:rPr>
              <w:t>ếp</w:t>
            </w:r>
            <w:r w:rsidRPr="003E70A7">
              <w:rPr>
                <w:rFonts w:ascii="Arial" w:hAnsi="Arial" w:cs="Arial"/>
                <w:i/>
                <w:sz w:val="20"/>
              </w:rPr>
              <w:t xml:space="preserve"> thứ nhấ</w:t>
            </w:r>
            <w:r w:rsidR="00FA4911" w:rsidRPr="003E70A7">
              <w:rPr>
                <w:rFonts w:ascii="Arial" w:hAnsi="Arial" w:cs="Arial"/>
                <w:i/>
                <w:sz w:val="20"/>
              </w:rPr>
              <w:t>t.</w:t>
            </w:r>
            <w:r w:rsidR="00FA4911" w:rsidRPr="003E70A7">
              <w:rPr>
                <w:rFonts w:ascii="Arial" w:hAnsi="Arial" w:cs="Arial"/>
                <w:i/>
                <w:sz w:val="20"/>
                <w:lang w:val="en-US"/>
              </w:rPr>
              <w:t>”</w:t>
            </w:r>
          </w:p>
          <w:p w:rsidR="00EE440D" w:rsidRPr="003E70A7" w:rsidRDefault="00EE440D" w:rsidP="003E70A7">
            <w:pPr>
              <w:spacing w:before="120"/>
              <w:rPr>
                <w:rFonts w:ascii="Arial" w:hAnsi="Arial" w:cs="Arial"/>
                <w:i/>
                <w:sz w:val="20"/>
              </w:rPr>
            </w:pPr>
            <w:r w:rsidRPr="003E70A7">
              <w:rPr>
                <w:rFonts w:ascii="Arial" w:hAnsi="Arial" w:cs="Arial"/>
                <w:i/>
                <w:sz w:val="20"/>
              </w:rPr>
              <w:t>- Đối với dự án BT kết hợp thanh toán bằng quỹ đất và ngân sách nhà nước thì ghi “nhà đầu tư c</w:t>
            </w:r>
            <w:r w:rsidR="00BA728C" w:rsidRPr="003E70A7">
              <w:rPr>
                <w:rFonts w:ascii="Arial" w:hAnsi="Arial" w:cs="Arial"/>
                <w:i/>
                <w:sz w:val="20"/>
                <w:lang w:val="en-US"/>
              </w:rPr>
              <w:t>ó</w:t>
            </w:r>
            <w:r w:rsidRPr="003E70A7">
              <w:rPr>
                <w:rFonts w:ascii="Arial" w:hAnsi="Arial" w:cs="Arial"/>
                <w:i/>
                <w:sz w:val="20"/>
              </w:rPr>
              <w:t xml:space="preserve"> điểm tổng hợp cao nhất được xếp thứ nhất.”]</w:t>
            </w:r>
          </w:p>
          <w:p w:rsidR="00EE440D" w:rsidRPr="003E70A7" w:rsidRDefault="00EE440D" w:rsidP="003E70A7">
            <w:pPr>
              <w:spacing w:before="120"/>
              <w:rPr>
                <w:rFonts w:ascii="Arial" w:hAnsi="Arial" w:cs="Arial"/>
                <w:sz w:val="20"/>
                <w:lang w:val="en-US"/>
              </w:rPr>
            </w:pPr>
            <w:r w:rsidRPr="003E70A7">
              <w:rPr>
                <w:rFonts w:ascii="Arial" w:hAnsi="Arial" w:cs="Arial"/>
                <w:sz w:val="20"/>
              </w:rPr>
              <w:t>Nhà đầu tư được xếp thứ nhất và được mời vào đàm phán hợp đồng.</w:t>
            </w:r>
          </w:p>
        </w:tc>
      </w:tr>
      <w:tr w:rsidR="001E61D1" w:rsidRPr="003E70A7">
        <w:tblPrEx>
          <w:tblCellMar>
            <w:top w:w="0" w:type="dxa"/>
            <w:left w:w="0" w:type="dxa"/>
            <w:bottom w:w="0" w:type="dxa"/>
            <w:right w:w="0" w:type="dxa"/>
          </w:tblCellMar>
        </w:tblPrEx>
        <w:tc>
          <w:tcPr>
            <w:tcW w:w="1028" w:type="pct"/>
            <w:shd w:val="clear" w:color="auto" w:fill="auto"/>
          </w:tcPr>
          <w:p w:rsidR="001E61D1" w:rsidRPr="003E70A7" w:rsidRDefault="001E61D1" w:rsidP="003E70A7">
            <w:pPr>
              <w:spacing w:before="120"/>
              <w:jc w:val="center"/>
              <w:rPr>
                <w:rFonts w:ascii="Arial" w:hAnsi="Arial" w:cs="Arial"/>
                <w:b/>
                <w:sz w:val="20"/>
              </w:rPr>
            </w:pPr>
            <w:r w:rsidRPr="003E70A7">
              <w:rPr>
                <w:rFonts w:ascii="Arial" w:hAnsi="Arial" w:cs="Arial"/>
                <w:b/>
                <w:sz w:val="20"/>
              </w:rPr>
              <w:lastRenderedPageBreak/>
              <w:t>CDNĐT 31.1</w:t>
            </w:r>
          </w:p>
        </w:tc>
        <w:tc>
          <w:tcPr>
            <w:tcW w:w="3972" w:type="pct"/>
            <w:shd w:val="clear" w:color="auto" w:fill="auto"/>
            <w:vAlign w:val="bottom"/>
          </w:tcPr>
          <w:p w:rsidR="001E61D1" w:rsidRPr="003E70A7" w:rsidRDefault="001E61D1" w:rsidP="003E70A7">
            <w:pPr>
              <w:spacing w:before="120"/>
              <w:rPr>
                <w:rFonts w:ascii="Arial" w:hAnsi="Arial" w:cs="Arial"/>
                <w:sz w:val="20"/>
              </w:rPr>
            </w:pPr>
            <w:r w:rsidRPr="003E70A7">
              <w:rPr>
                <w:rFonts w:ascii="Arial" w:hAnsi="Arial" w:cs="Arial"/>
                <w:sz w:val="20"/>
              </w:rPr>
              <w:t>Việc sửa lỗi được thực hiện trên cơ sở các nguyên tắc sau đây:</w:t>
            </w:r>
          </w:p>
          <w:p w:rsidR="001E61D1" w:rsidRPr="003E70A7" w:rsidRDefault="001E61D1" w:rsidP="003E70A7">
            <w:pPr>
              <w:spacing w:before="120"/>
              <w:rPr>
                <w:rFonts w:ascii="Arial" w:hAnsi="Arial" w:cs="Arial"/>
                <w:sz w:val="20"/>
              </w:rPr>
            </w:pPr>
            <w:r w:rsidRPr="003E70A7">
              <w:rPr>
                <w:rFonts w:ascii="Arial" w:hAnsi="Arial" w:cs="Arial"/>
                <w:sz w:val="20"/>
              </w:rPr>
              <w:t>a) Lỗi số học gồm những lỗi do thực hiện các phép tính cộng, trừ, nhân, chia không chính xác khi tính toán giá, phí sản phẩm, dịch vụ công hoặc giá trị vốn nhà nước hỗ trợ xây dựng hoặc giá trị nộp ngân sách hoặc thời hạn hợp đồng và các tiêu chuẩn tài chính khác.</w:t>
            </w:r>
          </w:p>
          <w:p w:rsidR="001E61D1" w:rsidRPr="003E70A7" w:rsidRDefault="001E61D1" w:rsidP="003E70A7">
            <w:pPr>
              <w:spacing w:before="120"/>
              <w:rPr>
                <w:rFonts w:ascii="Arial" w:hAnsi="Arial" w:cs="Arial"/>
                <w:sz w:val="20"/>
              </w:rPr>
            </w:pPr>
            <w:r w:rsidRPr="003E70A7">
              <w:rPr>
                <w:rFonts w:ascii="Arial" w:hAnsi="Arial" w:cs="Arial"/>
                <w:sz w:val="20"/>
              </w:rPr>
              <w:t>b) Lỗi nhầm đơn vị:</w:t>
            </w:r>
          </w:p>
          <w:p w:rsidR="001E61D1" w:rsidRPr="003E70A7" w:rsidRDefault="001E61D1" w:rsidP="003E70A7">
            <w:pPr>
              <w:spacing w:before="120"/>
              <w:rPr>
                <w:rFonts w:ascii="Arial" w:hAnsi="Arial" w:cs="Arial"/>
                <w:sz w:val="20"/>
              </w:rPr>
            </w:pPr>
            <w:r w:rsidRPr="003E70A7">
              <w:rPr>
                <w:rFonts w:ascii="Arial" w:hAnsi="Arial" w:cs="Arial"/>
                <w:sz w:val="20"/>
              </w:rPr>
              <w:t>- Lỗi nh</w:t>
            </w:r>
            <w:r w:rsidR="00B411AF" w:rsidRPr="003E70A7">
              <w:rPr>
                <w:rFonts w:ascii="Arial" w:hAnsi="Arial" w:cs="Arial"/>
                <w:sz w:val="20"/>
                <w:lang w:val="en-US"/>
              </w:rPr>
              <w:t>ầ</w:t>
            </w:r>
            <w:r w:rsidRPr="003E70A7">
              <w:rPr>
                <w:rFonts w:ascii="Arial" w:hAnsi="Arial" w:cs="Arial"/>
                <w:sz w:val="20"/>
              </w:rPr>
              <w:t>m đơn vị tính: sửa lại cho phù hợp với yêu cầu nêu trong HSMT;</w:t>
            </w:r>
          </w:p>
          <w:p w:rsidR="001E61D1" w:rsidRPr="003E70A7" w:rsidRDefault="001E61D1" w:rsidP="003E70A7">
            <w:pPr>
              <w:spacing w:before="120"/>
              <w:rPr>
                <w:rFonts w:ascii="Arial" w:hAnsi="Arial" w:cs="Arial"/>
                <w:sz w:val="20"/>
              </w:rPr>
            </w:pPr>
            <w:r w:rsidRPr="003E70A7">
              <w:rPr>
                <w:rFonts w:ascii="Arial" w:hAnsi="Arial" w:cs="Arial"/>
                <w:sz w:val="20"/>
              </w:rPr>
              <w:t>- Lỗi nh</w:t>
            </w:r>
            <w:r w:rsidR="00B411AF" w:rsidRPr="003E70A7">
              <w:rPr>
                <w:rFonts w:ascii="Arial" w:hAnsi="Arial" w:cs="Arial"/>
                <w:sz w:val="20"/>
                <w:lang w:val="en-US"/>
              </w:rPr>
              <w:t>ầ</w:t>
            </w:r>
            <w:r w:rsidRPr="003E70A7">
              <w:rPr>
                <w:rFonts w:ascii="Arial" w:hAnsi="Arial" w:cs="Arial"/>
                <w:sz w:val="20"/>
              </w:rPr>
              <w:t xml:space="preserve">m đơn vị: sử dụng dấu </w:t>
            </w:r>
            <w:r w:rsidR="00353A99" w:rsidRPr="003E70A7">
              <w:rPr>
                <w:rFonts w:ascii="Arial" w:hAnsi="Arial" w:cs="Arial"/>
                <w:sz w:val="20"/>
                <w:lang w:val="en-US"/>
              </w:rPr>
              <w:t>“,”</w:t>
            </w:r>
            <w:r w:rsidRPr="003E70A7">
              <w:rPr>
                <w:rFonts w:ascii="Arial" w:hAnsi="Arial" w:cs="Arial"/>
                <w:sz w:val="20"/>
              </w:rPr>
              <w:t xml:space="preserve"> (dấu phẩy) thay cho dấu </w:t>
            </w:r>
            <w:r w:rsidR="009F604D" w:rsidRPr="003E70A7">
              <w:rPr>
                <w:rFonts w:ascii="Arial" w:hAnsi="Arial" w:cs="Arial"/>
                <w:sz w:val="20"/>
                <w:lang w:val="en-US"/>
              </w:rPr>
              <w:t>“.”</w:t>
            </w:r>
            <w:r w:rsidR="00F75716" w:rsidRPr="003E70A7">
              <w:rPr>
                <w:rFonts w:ascii="Arial" w:hAnsi="Arial" w:cs="Arial"/>
                <w:sz w:val="20"/>
                <w:lang w:val="en-US"/>
              </w:rPr>
              <w:t xml:space="preserve"> </w:t>
            </w:r>
            <w:r w:rsidRPr="003E70A7">
              <w:rPr>
                <w:rFonts w:ascii="Arial" w:hAnsi="Arial" w:cs="Arial"/>
                <w:sz w:val="20"/>
              </w:rPr>
              <w:t>(dấu chấm) và ngược lại thì được sửa lại cho phù hợp theo cách viết của V</w:t>
            </w:r>
            <w:r w:rsidR="007E7A1C" w:rsidRPr="003E70A7">
              <w:rPr>
                <w:rFonts w:ascii="Arial" w:hAnsi="Arial" w:cs="Arial"/>
                <w:sz w:val="20"/>
                <w:lang w:val="en-US"/>
              </w:rPr>
              <w:t>i</w:t>
            </w:r>
            <w:r w:rsidRPr="003E70A7">
              <w:rPr>
                <w:rFonts w:ascii="Arial" w:hAnsi="Arial" w:cs="Arial"/>
                <w:sz w:val="20"/>
              </w:rPr>
              <w:t>ệt Nam.</w:t>
            </w:r>
          </w:p>
          <w:p w:rsidR="001E61D1" w:rsidRPr="003E70A7" w:rsidRDefault="001E61D1" w:rsidP="003E70A7">
            <w:pPr>
              <w:spacing w:before="120"/>
              <w:rPr>
                <w:rFonts w:ascii="Arial" w:hAnsi="Arial" w:cs="Arial"/>
                <w:sz w:val="20"/>
              </w:rPr>
            </w:pPr>
            <w:r w:rsidRPr="003E70A7">
              <w:rPr>
                <w:rFonts w:ascii="Arial" w:hAnsi="Arial" w:cs="Arial"/>
                <w:sz w:val="20"/>
              </w:rPr>
              <w:t>c) Các lỗi khác:</w:t>
            </w:r>
          </w:p>
          <w:p w:rsidR="001E61D1" w:rsidRPr="003E70A7" w:rsidRDefault="001E61D1" w:rsidP="003E70A7">
            <w:pPr>
              <w:spacing w:before="120"/>
              <w:rPr>
                <w:rFonts w:ascii="Arial" w:hAnsi="Arial" w:cs="Arial"/>
                <w:sz w:val="20"/>
              </w:rPr>
            </w:pPr>
            <w:r w:rsidRPr="003E70A7">
              <w:rPr>
                <w:rFonts w:ascii="Arial" w:hAnsi="Arial" w:cs="Arial"/>
                <w:sz w:val="20"/>
              </w:rPr>
              <w:t>- N</w:t>
            </w:r>
            <w:r w:rsidR="00356404" w:rsidRPr="003E70A7">
              <w:rPr>
                <w:rFonts w:ascii="Arial" w:hAnsi="Arial" w:cs="Arial"/>
                <w:sz w:val="20"/>
                <w:lang w:val="en-US"/>
              </w:rPr>
              <w:t>ế</w:t>
            </w:r>
            <w:r w:rsidRPr="003E70A7">
              <w:rPr>
                <w:rFonts w:ascii="Arial" w:hAnsi="Arial" w:cs="Arial"/>
                <w:sz w:val="20"/>
              </w:rPr>
              <w:t>u có sự khác biệt giữa con số và chữ viết thì lấy chữ viết làm cơ sở pháp lý cho việc sửa lỗi. Nếu chữ viết sa</w:t>
            </w:r>
            <w:r w:rsidR="006E4CC2" w:rsidRPr="003E70A7">
              <w:rPr>
                <w:rFonts w:ascii="Arial" w:hAnsi="Arial" w:cs="Arial"/>
                <w:sz w:val="20"/>
                <w:lang w:val="en-US"/>
              </w:rPr>
              <w:t>i</w:t>
            </w:r>
            <w:r w:rsidRPr="003E70A7">
              <w:rPr>
                <w:rFonts w:ascii="Arial" w:hAnsi="Arial" w:cs="Arial"/>
                <w:sz w:val="20"/>
              </w:rPr>
              <w:t xml:space="preserve"> thì lấy con số sau khi sửa lỗi theo quy định tại Mục này làm cơ sở pháp lý;</w:t>
            </w:r>
          </w:p>
          <w:p w:rsidR="001E61D1" w:rsidRPr="003E70A7" w:rsidRDefault="001E61D1" w:rsidP="003E70A7">
            <w:pPr>
              <w:spacing w:before="120"/>
              <w:rPr>
                <w:rFonts w:ascii="Arial" w:hAnsi="Arial" w:cs="Arial"/>
                <w:sz w:val="20"/>
              </w:rPr>
            </w:pPr>
            <w:r w:rsidRPr="003E70A7">
              <w:rPr>
                <w:rFonts w:ascii="Arial" w:hAnsi="Arial" w:cs="Arial"/>
                <w:sz w:val="20"/>
              </w:rPr>
              <w:t>- Nếu có sự khác biệt giữa những nội dung thuộc đề xuất về kỹ thuật và nội dung thuộc đề xuất về tài chính - thương mại thì nội dung thuộc đề xuất về kỹ thuật sẽ là cơ sở cho việc sửa lỗi.</w:t>
            </w:r>
          </w:p>
        </w:tc>
      </w:tr>
      <w:tr w:rsidR="001E61D1" w:rsidRPr="003E70A7">
        <w:tblPrEx>
          <w:tblCellMar>
            <w:top w:w="0" w:type="dxa"/>
            <w:left w:w="0" w:type="dxa"/>
            <w:bottom w:w="0" w:type="dxa"/>
            <w:right w:w="0" w:type="dxa"/>
          </w:tblCellMar>
        </w:tblPrEx>
        <w:tc>
          <w:tcPr>
            <w:tcW w:w="1028" w:type="pct"/>
            <w:shd w:val="clear" w:color="auto" w:fill="auto"/>
          </w:tcPr>
          <w:p w:rsidR="001E61D1" w:rsidRPr="003E70A7" w:rsidRDefault="001E61D1" w:rsidP="003E70A7">
            <w:pPr>
              <w:spacing w:before="120"/>
              <w:jc w:val="center"/>
              <w:rPr>
                <w:rFonts w:ascii="Arial" w:hAnsi="Arial" w:cs="Arial"/>
                <w:b/>
                <w:sz w:val="20"/>
              </w:rPr>
            </w:pPr>
            <w:r w:rsidRPr="003E70A7">
              <w:rPr>
                <w:rFonts w:ascii="Arial" w:hAnsi="Arial" w:cs="Arial"/>
                <w:b/>
                <w:sz w:val="20"/>
              </w:rPr>
              <w:t>CDNĐT 31.2</w:t>
            </w:r>
          </w:p>
        </w:tc>
        <w:tc>
          <w:tcPr>
            <w:tcW w:w="3972" w:type="pct"/>
            <w:shd w:val="clear" w:color="auto" w:fill="auto"/>
            <w:vAlign w:val="bottom"/>
          </w:tcPr>
          <w:p w:rsidR="001E61D1" w:rsidRPr="003E70A7" w:rsidRDefault="001E61D1" w:rsidP="003E70A7">
            <w:pPr>
              <w:spacing w:before="120"/>
              <w:rPr>
                <w:rFonts w:ascii="Arial" w:hAnsi="Arial" w:cs="Arial"/>
                <w:i/>
                <w:sz w:val="20"/>
              </w:rPr>
            </w:pPr>
            <w:r w:rsidRPr="003E70A7">
              <w:rPr>
                <w:rFonts w:ascii="Arial" w:hAnsi="Arial" w:cs="Arial"/>
                <w:i/>
                <w:sz w:val="20"/>
              </w:rPr>
              <w:t>[Căn cứ t</w:t>
            </w:r>
            <w:r w:rsidR="00270982" w:rsidRPr="003E70A7">
              <w:rPr>
                <w:rFonts w:ascii="Arial" w:hAnsi="Arial" w:cs="Arial"/>
                <w:i/>
                <w:sz w:val="20"/>
                <w:lang w:val="en-US"/>
              </w:rPr>
              <w:t>í</w:t>
            </w:r>
            <w:r w:rsidRPr="003E70A7">
              <w:rPr>
                <w:rFonts w:ascii="Arial" w:hAnsi="Arial" w:cs="Arial"/>
                <w:i/>
                <w:sz w:val="20"/>
              </w:rPr>
              <w:t xml:space="preserve">nh chất, quy mô, </w:t>
            </w:r>
            <w:r w:rsidR="004B4B18" w:rsidRPr="003E70A7">
              <w:rPr>
                <w:rFonts w:ascii="Arial" w:hAnsi="Arial" w:cs="Arial"/>
                <w:i/>
                <w:sz w:val="20"/>
                <w:lang w:val="en-US"/>
              </w:rPr>
              <w:t>l</w:t>
            </w:r>
            <w:r w:rsidRPr="003E70A7">
              <w:rPr>
                <w:rFonts w:ascii="Arial" w:hAnsi="Arial" w:cs="Arial"/>
                <w:i/>
                <w:sz w:val="20"/>
              </w:rPr>
              <w:t xml:space="preserve">oại hợp đồng dự </w:t>
            </w:r>
            <w:r w:rsidR="000F26E8" w:rsidRPr="003E70A7">
              <w:rPr>
                <w:rFonts w:ascii="Arial" w:hAnsi="Arial" w:cs="Arial"/>
                <w:i/>
                <w:sz w:val="20"/>
                <w:lang w:val="en-US"/>
              </w:rPr>
              <w:t>á</w:t>
            </w:r>
            <w:r w:rsidRPr="003E70A7">
              <w:rPr>
                <w:rFonts w:ascii="Arial" w:hAnsi="Arial" w:cs="Arial"/>
                <w:i/>
                <w:sz w:val="20"/>
              </w:rPr>
              <w:t>n cụ thể, bên mời thầu xác định một số nội dung liên quan đến yêu cầu đầu ra tổng thể của việc thực hiện dự án (như quy mô, công suất...) và giới hạn t</w:t>
            </w:r>
            <w:r w:rsidR="00C02955" w:rsidRPr="003E70A7">
              <w:rPr>
                <w:rFonts w:ascii="Arial" w:hAnsi="Arial" w:cs="Arial"/>
                <w:i/>
                <w:sz w:val="20"/>
                <w:lang w:val="en-US"/>
              </w:rPr>
              <w:t>ỷ</w:t>
            </w:r>
            <w:r w:rsidRPr="003E70A7">
              <w:rPr>
                <w:rFonts w:ascii="Arial" w:hAnsi="Arial" w:cs="Arial"/>
                <w:i/>
                <w:sz w:val="20"/>
              </w:rPr>
              <w:t xml:space="preserve"> lệ sai lệch tương ứng để làm cơ sở hiệu chỉnh].</w:t>
            </w:r>
          </w:p>
        </w:tc>
      </w:tr>
      <w:tr w:rsidR="001E61D1" w:rsidRPr="003E70A7">
        <w:tblPrEx>
          <w:tblCellMar>
            <w:top w:w="0" w:type="dxa"/>
            <w:left w:w="0" w:type="dxa"/>
            <w:bottom w:w="0" w:type="dxa"/>
            <w:right w:w="0" w:type="dxa"/>
          </w:tblCellMar>
        </w:tblPrEx>
        <w:tc>
          <w:tcPr>
            <w:tcW w:w="1028" w:type="pct"/>
            <w:shd w:val="clear" w:color="auto" w:fill="auto"/>
          </w:tcPr>
          <w:p w:rsidR="001E61D1" w:rsidRPr="003E70A7" w:rsidRDefault="001E61D1" w:rsidP="003E70A7">
            <w:pPr>
              <w:spacing w:before="120"/>
              <w:jc w:val="center"/>
              <w:rPr>
                <w:rFonts w:ascii="Arial" w:hAnsi="Arial" w:cs="Arial"/>
                <w:b/>
                <w:sz w:val="20"/>
              </w:rPr>
            </w:pPr>
            <w:r w:rsidRPr="003E70A7">
              <w:rPr>
                <w:rFonts w:ascii="Arial" w:hAnsi="Arial" w:cs="Arial"/>
                <w:b/>
                <w:sz w:val="20"/>
              </w:rPr>
              <w:t>CDNĐT 32.4</w:t>
            </w:r>
          </w:p>
        </w:tc>
        <w:tc>
          <w:tcPr>
            <w:tcW w:w="3972" w:type="pct"/>
            <w:shd w:val="clear" w:color="auto" w:fill="auto"/>
            <w:vAlign w:val="bottom"/>
          </w:tcPr>
          <w:p w:rsidR="001E61D1" w:rsidRPr="003E70A7" w:rsidRDefault="001E61D1" w:rsidP="003E70A7">
            <w:pPr>
              <w:spacing w:before="120"/>
              <w:rPr>
                <w:rFonts w:ascii="Arial" w:hAnsi="Arial" w:cs="Arial"/>
                <w:i/>
                <w:sz w:val="20"/>
              </w:rPr>
            </w:pPr>
            <w:r w:rsidRPr="003E70A7">
              <w:rPr>
                <w:rFonts w:ascii="Arial" w:hAnsi="Arial" w:cs="Arial"/>
                <w:sz w:val="20"/>
              </w:rPr>
              <w:t xml:space="preserve">Nhà đầu tư có </w:t>
            </w:r>
            <w:r w:rsidR="00DC67A0" w:rsidRPr="003E70A7">
              <w:rPr>
                <w:rFonts w:ascii="Arial" w:hAnsi="Arial" w:cs="Arial"/>
                <w:sz w:val="20"/>
                <w:lang w:val="en-US"/>
              </w:rPr>
              <w:t xml:space="preserve">_______ </w:t>
            </w:r>
            <w:r w:rsidRPr="003E70A7">
              <w:rPr>
                <w:rFonts w:ascii="Arial" w:hAnsi="Arial" w:cs="Arial"/>
                <w:i/>
                <w:sz w:val="20"/>
              </w:rPr>
              <w:t>[Ghi:</w:t>
            </w:r>
          </w:p>
          <w:p w:rsidR="001E61D1" w:rsidRPr="003E70A7" w:rsidRDefault="001E61D1" w:rsidP="003E70A7">
            <w:pPr>
              <w:spacing w:before="120"/>
              <w:rPr>
                <w:rFonts w:ascii="Arial" w:hAnsi="Arial" w:cs="Arial"/>
                <w:i/>
                <w:sz w:val="20"/>
              </w:rPr>
            </w:pPr>
            <w:r w:rsidRPr="003E70A7">
              <w:rPr>
                <w:rFonts w:ascii="Arial" w:hAnsi="Arial" w:cs="Arial"/>
                <w:i/>
                <w:sz w:val="20"/>
              </w:rPr>
              <w:t>- Đề xuất gi</w:t>
            </w:r>
            <w:r w:rsidR="00386B4F" w:rsidRPr="003E70A7">
              <w:rPr>
                <w:rFonts w:ascii="Arial" w:hAnsi="Arial" w:cs="Arial"/>
                <w:i/>
                <w:sz w:val="20"/>
                <w:lang w:val="en-US"/>
              </w:rPr>
              <w:t>á</w:t>
            </w:r>
            <w:r w:rsidRPr="003E70A7">
              <w:rPr>
                <w:rFonts w:ascii="Arial" w:hAnsi="Arial" w:cs="Arial"/>
                <w:i/>
                <w:sz w:val="20"/>
              </w:rPr>
              <w:t>, ph</w:t>
            </w:r>
            <w:r w:rsidR="00386B4F" w:rsidRPr="003E70A7">
              <w:rPr>
                <w:rFonts w:ascii="Arial" w:hAnsi="Arial" w:cs="Arial"/>
                <w:i/>
                <w:sz w:val="20"/>
                <w:lang w:val="en-US"/>
              </w:rPr>
              <w:t>í</w:t>
            </w:r>
            <w:r w:rsidRPr="003E70A7">
              <w:rPr>
                <w:rFonts w:ascii="Arial" w:hAnsi="Arial" w:cs="Arial"/>
                <w:i/>
                <w:sz w:val="20"/>
              </w:rPr>
              <w:t xml:space="preserve"> s</w:t>
            </w:r>
            <w:r w:rsidR="00386B4F" w:rsidRPr="003E70A7">
              <w:rPr>
                <w:rFonts w:ascii="Arial" w:hAnsi="Arial" w:cs="Arial"/>
                <w:i/>
                <w:sz w:val="20"/>
                <w:lang w:val="en-US"/>
              </w:rPr>
              <w:t>ả</w:t>
            </w:r>
            <w:r w:rsidRPr="003E70A7">
              <w:rPr>
                <w:rFonts w:ascii="Arial" w:hAnsi="Arial" w:cs="Arial"/>
                <w:i/>
                <w:sz w:val="20"/>
              </w:rPr>
              <w:t>n phẩm, dịch vụ công thấp nhất, không vượt mức giá, phí sản phẩm, dịch vụ công xác định tại báo c</w:t>
            </w:r>
            <w:r w:rsidR="00386B4F" w:rsidRPr="003E70A7">
              <w:rPr>
                <w:rFonts w:ascii="Arial" w:hAnsi="Arial" w:cs="Arial"/>
                <w:i/>
                <w:sz w:val="20"/>
              </w:rPr>
              <w:t>á</w:t>
            </w:r>
            <w:r w:rsidRPr="003E70A7">
              <w:rPr>
                <w:rFonts w:ascii="Arial" w:hAnsi="Arial" w:cs="Arial"/>
                <w:i/>
                <w:sz w:val="20"/>
              </w:rPr>
              <w:t>o nghiên c</w:t>
            </w:r>
            <w:r w:rsidR="00AC7859" w:rsidRPr="003E70A7">
              <w:rPr>
                <w:rFonts w:ascii="Arial" w:hAnsi="Arial" w:cs="Arial"/>
                <w:i/>
                <w:sz w:val="20"/>
                <w:lang w:val="en-US"/>
              </w:rPr>
              <w:t>ứ</w:t>
            </w:r>
            <w:r w:rsidRPr="003E70A7">
              <w:rPr>
                <w:rFonts w:ascii="Arial" w:hAnsi="Arial" w:cs="Arial"/>
                <w:i/>
                <w:sz w:val="20"/>
              </w:rPr>
              <w:t>u khả thi được phê duyệt, phù hợp với quy định của pháp luật về giá, phí và lệ phí (đối với phương pháp so s</w:t>
            </w:r>
            <w:r w:rsidR="00923F20" w:rsidRPr="003E70A7">
              <w:rPr>
                <w:rFonts w:ascii="Arial" w:hAnsi="Arial" w:cs="Arial"/>
                <w:i/>
                <w:sz w:val="20"/>
                <w:lang w:val="en-US"/>
              </w:rPr>
              <w:t>á</w:t>
            </w:r>
            <w:r w:rsidRPr="003E70A7">
              <w:rPr>
                <w:rFonts w:ascii="Arial" w:hAnsi="Arial" w:cs="Arial"/>
                <w:i/>
                <w:sz w:val="20"/>
              </w:rPr>
              <w:t>nh, xếp hạng dựa trên tiêu chuẩn giá, phí sản phẩm, dịch vụ công), hoặc</w:t>
            </w:r>
          </w:p>
          <w:p w:rsidR="00E13FB1" w:rsidRPr="003E70A7" w:rsidRDefault="001E61D1" w:rsidP="003E70A7">
            <w:pPr>
              <w:spacing w:before="120"/>
              <w:rPr>
                <w:rFonts w:ascii="Arial" w:hAnsi="Arial" w:cs="Arial"/>
                <w:i/>
                <w:sz w:val="20"/>
              </w:rPr>
            </w:pPr>
            <w:r w:rsidRPr="003E70A7">
              <w:rPr>
                <w:rFonts w:ascii="Arial" w:hAnsi="Arial" w:cs="Arial"/>
                <w:i/>
                <w:sz w:val="20"/>
              </w:rPr>
              <w:t>- Phần vốn nhà nước hỗ trợ xây dựng thấp nhất và không vượt giá trị vốn nhà nước h</w:t>
            </w:r>
            <w:r w:rsidR="009B4112" w:rsidRPr="003E70A7">
              <w:rPr>
                <w:rFonts w:ascii="Arial" w:hAnsi="Arial" w:cs="Arial"/>
                <w:i/>
                <w:sz w:val="20"/>
                <w:lang w:val="en-US"/>
              </w:rPr>
              <w:t>ỗ</w:t>
            </w:r>
            <w:r w:rsidRPr="003E70A7">
              <w:rPr>
                <w:rFonts w:ascii="Arial" w:hAnsi="Arial" w:cs="Arial"/>
                <w:i/>
                <w:sz w:val="20"/>
              </w:rPr>
              <w:t xml:space="preserve"> trợ xây dựng xác định tại báo cáo nghiên</w:t>
            </w:r>
            <w:r w:rsidR="00E13FB1" w:rsidRPr="003E70A7">
              <w:rPr>
                <w:rFonts w:ascii="Arial" w:hAnsi="Arial" w:cs="Arial"/>
                <w:i/>
                <w:sz w:val="20"/>
                <w:lang w:val="en-US"/>
              </w:rPr>
              <w:t xml:space="preserve"> </w:t>
            </w:r>
            <w:r w:rsidR="00E13FB1" w:rsidRPr="003E70A7">
              <w:rPr>
                <w:rFonts w:ascii="Arial" w:hAnsi="Arial" w:cs="Arial"/>
                <w:i/>
                <w:sz w:val="20"/>
              </w:rPr>
              <w:t>c</w:t>
            </w:r>
            <w:r w:rsidR="00720951" w:rsidRPr="003E70A7">
              <w:rPr>
                <w:rFonts w:ascii="Arial" w:hAnsi="Arial" w:cs="Arial"/>
                <w:i/>
                <w:sz w:val="20"/>
                <w:lang w:val="en-US"/>
              </w:rPr>
              <w:t>ứ</w:t>
            </w:r>
            <w:r w:rsidR="00E13FB1" w:rsidRPr="003E70A7">
              <w:rPr>
                <w:rFonts w:ascii="Arial" w:hAnsi="Arial" w:cs="Arial"/>
                <w:i/>
                <w:sz w:val="20"/>
              </w:rPr>
              <w:t>u khả th</w:t>
            </w:r>
            <w:r w:rsidR="009C7FEA" w:rsidRPr="003E70A7">
              <w:rPr>
                <w:rFonts w:ascii="Arial" w:hAnsi="Arial" w:cs="Arial"/>
                <w:i/>
                <w:sz w:val="20"/>
                <w:lang w:val="en-US"/>
              </w:rPr>
              <w:t>i</w:t>
            </w:r>
            <w:r w:rsidR="00E13FB1" w:rsidRPr="003E70A7">
              <w:rPr>
                <w:rFonts w:ascii="Arial" w:hAnsi="Arial" w:cs="Arial"/>
                <w:i/>
                <w:sz w:val="20"/>
              </w:rPr>
              <w:t xml:space="preserve"> được phê duyệt (đối với phương pháp so s</w:t>
            </w:r>
            <w:r w:rsidR="00542933" w:rsidRPr="003E70A7">
              <w:rPr>
                <w:rFonts w:ascii="Arial" w:hAnsi="Arial" w:cs="Arial"/>
                <w:i/>
                <w:sz w:val="20"/>
                <w:lang w:val="en-US"/>
              </w:rPr>
              <w:t>á</w:t>
            </w:r>
            <w:r w:rsidR="00E13FB1" w:rsidRPr="003E70A7">
              <w:rPr>
                <w:rFonts w:ascii="Arial" w:hAnsi="Arial" w:cs="Arial"/>
                <w:i/>
                <w:sz w:val="20"/>
              </w:rPr>
              <w:t>nh, xếp hạng dựa trên tiêu chuẩn vốn nhà nước hỗ trợ xây dựng) hoặc</w:t>
            </w:r>
          </w:p>
          <w:p w:rsidR="00E13FB1" w:rsidRPr="003E70A7" w:rsidRDefault="00E13FB1" w:rsidP="003E70A7">
            <w:pPr>
              <w:spacing w:before="120"/>
              <w:rPr>
                <w:rFonts w:ascii="Arial" w:hAnsi="Arial" w:cs="Arial"/>
                <w:i/>
                <w:sz w:val="20"/>
              </w:rPr>
            </w:pPr>
            <w:r w:rsidRPr="003E70A7">
              <w:rPr>
                <w:rFonts w:ascii="Arial" w:hAnsi="Arial" w:cs="Arial"/>
                <w:i/>
                <w:sz w:val="20"/>
              </w:rPr>
              <w:lastRenderedPageBreak/>
              <w:t>- Đ</w:t>
            </w:r>
            <w:r w:rsidR="00DC5DD5" w:rsidRPr="003E70A7">
              <w:rPr>
                <w:rFonts w:ascii="Arial" w:hAnsi="Arial" w:cs="Arial"/>
                <w:i/>
                <w:sz w:val="20"/>
                <w:lang w:val="en-US"/>
              </w:rPr>
              <w:t>ề</w:t>
            </w:r>
            <w:r w:rsidRPr="003E70A7">
              <w:rPr>
                <w:rFonts w:ascii="Arial" w:hAnsi="Arial" w:cs="Arial"/>
                <w:i/>
                <w:sz w:val="20"/>
              </w:rPr>
              <w:t xml:space="preserve"> xuất nộp ngân sách nhà nước lớ</w:t>
            </w:r>
            <w:r w:rsidR="003B6CE2" w:rsidRPr="003E70A7">
              <w:rPr>
                <w:rFonts w:ascii="Arial" w:hAnsi="Arial" w:cs="Arial"/>
                <w:i/>
                <w:sz w:val="20"/>
              </w:rPr>
              <w:t>n nh</w:t>
            </w:r>
            <w:r w:rsidR="003B6CE2" w:rsidRPr="003E70A7">
              <w:rPr>
                <w:rFonts w:ascii="Arial" w:hAnsi="Arial" w:cs="Arial"/>
                <w:i/>
                <w:sz w:val="20"/>
                <w:lang w:val="en-US"/>
              </w:rPr>
              <w:t>ấ</w:t>
            </w:r>
            <w:r w:rsidRPr="003E70A7">
              <w:rPr>
                <w:rFonts w:ascii="Arial" w:hAnsi="Arial" w:cs="Arial"/>
                <w:i/>
                <w:sz w:val="20"/>
              </w:rPr>
              <w:t>t hoặc thời hạn hợp đồng ngắn nhất (đối với phương ph</w:t>
            </w:r>
            <w:r w:rsidR="00C10696" w:rsidRPr="003E70A7">
              <w:rPr>
                <w:rFonts w:ascii="Arial" w:hAnsi="Arial" w:cs="Arial"/>
                <w:i/>
                <w:sz w:val="20"/>
                <w:lang w:val="en-US"/>
              </w:rPr>
              <w:t>á</w:t>
            </w:r>
            <w:r w:rsidRPr="003E70A7">
              <w:rPr>
                <w:rFonts w:ascii="Arial" w:hAnsi="Arial" w:cs="Arial"/>
                <w:i/>
                <w:sz w:val="20"/>
              </w:rPr>
              <w:t>p so s</w:t>
            </w:r>
            <w:r w:rsidR="00C10696" w:rsidRPr="003E70A7">
              <w:rPr>
                <w:rFonts w:ascii="Arial" w:hAnsi="Arial" w:cs="Arial"/>
                <w:i/>
                <w:sz w:val="20"/>
                <w:lang w:val="en-US"/>
              </w:rPr>
              <w:t>á</w:t>
            </w:r>
            <w:r w:rsidRPr="003E70A7">
              <w:rPr>
                <w:rFonts w:ascii="Arial" w:hAnsi="Arial" w:cs="Arial"/>
                <w:i/>
                <w:sz w:val="20"/>
              </w:rPr>
              <w:t>nh, xếp hạng dựa trên ti</w:t>
            </w:r>
            <w:r w:rsidR="00A20F85" w:rsidRPr="003E70A7">
              <w:rPr>
                <w:rFonts w:ascii="Arial" w:hAnsi="Arial" w:cs="Arial"/>
                <w:i/>
                <w:sz w:val="20"/>
                <w:lang w:val="en-US"/>
              </w:rPr>
              <w:t>ê</w:t>
            </w:r>
            <w:r w:rsidRPr="003E70A7">
              <w:rPr>
                <w:rFonts w:ascii="Arial" w:hAnsi="Arial" w:cs="Arial"/>
                <w:i/>
                <w:sz w:val="20"/>
              </w:rPr>
              <w:t>u chuẩn lợ</w:t>
            </w:r>
            <w:r w:rsidR="007E304C" w:rsidRPr="003E70A7">
              <w:rPr>
                <w:rFonts w:ascii="Arial" w:hAnsi="Arial" w:cs="Arial"/>
                <w:i/>
                <w:sz w:val="20"/>
              </w:rPr>
              <w:t xml:space="preserve">i </w:t>
            </w:r>
            <w:r w:rsidR="007E304C" w:rsidRPr="003E70A7">
              <w:rPr>
                <w:rFonts w:ascii="Arial" w:hAnsi="Arial" w:cs="Arial"/>
                <w:i/>
                <w:sz w:val="20"/>
                <w:lang w:val="en-US"/>
              </w:rPr>
              <w:t>í</w:t>
            </w:r>
            <w:r w:rsidRPr="003E70A7">
              <w:rPr>
                <w:rFonts w:ascii="Arial" w:hAnsi="Arial" w:cs="Arial"/>
                <w:i/>
                <w:sz w:val="20"/>
              </w:rPr>
              <w:t>ch xã hội, lợi ích nhà nước) hoặc</w:t>
            </w:r>
          </w:p>
          <w:p w:rsidR="00E13FB1" w:rsidRPr="003E70A7" w:rsidRDefault="00E13FB1" w:rsidP="003E70A7">
            <w:pPr>
              <w:spacing w:before="120"/>
              <w:rPr>
                <w:rFonts w:ascii="Arial" w:hAnsi="Arial" w:cs="Arial"/>
                <w:i/>
                <w:sz w:val="20"/>
              </w:rPr>
            </w:pPr>
            <w:r w:rsidRPr="003E70A7">
              <w:rPr>
                <w:rFonts w:ascii="Arial" w:hAnsi="Arial" w:cs="Arial"/>
                <w:i/>
                <w:sz w:val="20"/>
              </w:rPr>
              <w:t>- Tiêu chuẩn phù hợp (đối với phương pháp so s</w:t>
            </w:r>
            <w:r w:rsidR="00277CCA" w:rsidRPr="003E70A7">
              <w:rPr>
                <w:rFonts w:ascii="Arial" w:hAnsi="Arial" w:cs="Arial"/>
                <w:i/>
                <w:sz w:val="20"/>
                <w:lang w:val="en-US"/>
              </w:rPr>
              <w:t>á</w:t>
            </w:r>
            <w:r w:rsidRPr="003E70A7">
              <w:rPr>
                <w:rFonts w:ascii="Arial" w:hAnsi="Arial" w:cs="Arial"/>
                <w:i/>
                <w:sz w:val="20"/>
              </w:rPr>
              <w:t>nh, xếp hạng dựa trên các tiêu chuẩn kết hợp) hoặc</w:t>
            </w:r>
          </w:p>
          <w:p w:rsidR="00E13FB1" w:rsidRPr="003E70A7" w:rsidRDefault="00E13FB1" w:rsidP="003E70A7">
            <w:pPr>
              <w:spacing w:before="120"/>
              <w:rPr>
                <w:rFonts w:ascii="Arial" w:hAnsi="Arial" w:cs="Arial"/>
                <w:i/>
                <w:sz w:val="20"/>
              </w:rPr>
            </w:pPr>
            <w:r w:rsidRPr="003E70A7">
              <w:rPr>
                <w:rFonts w:ascii="Arial" w:hAnsi="Arial" w:cs="Arial"/>
                <w:i/>
                <w:sz w:val="20"/>
              </w:rPr>
              <w:t>- Đề xuất tỷ lệ gia tăng nộp ngân sách nhà nước cao nh</w:t>
            </w:r>
            <w:r w:rsidR="00B1314E" w:rsidRPr="003E70A7">
              <w:rPr>
                <w:rFonts w:ascii="Arial" w:hAnsi="Arial" w:cs="Arial"/>
                <w:i/>
                <w:sz w:val="20"/>
                <w:lang w:val="en-US"/>
              </w:rPr>
              <w:t>ấ</w:t>
            </w:r>
            <w:r w:rsidRPr="003E70A7">
              <w:rPr>
                <w:rFonts w:ascii="Arial" w:hAnsi="Arial" w:cs="Arial"/>
                <w:i/>
                <w:sz w:val="20"/>
              </w:rPr>
              <w:t>t (đối với dự án BT thanh toán bằng quỹ đất) hoặc</w:t>
            </w:r>
          </w:p>
          <w:p w:rsidR="001E61D1" w:rsidRPr="003E70A7" w:rsidRDefault="00E13FB1" w:rsidP="003E70A7">
            <w:pPr>
              <w:spacing w:before="120"/>
              <w:rPr>
                <w:rFonts w:ascii="Arial" w:hAnsi="Arial" w:cs="Arial"/>
                <w:i/>
                <w:sz w:val="20"/>
                <w:lang w:val="en-US"/>
              </w:rPr>
            </w:pPr>
            <w:r w:rsidRPr="003E70A7">
              <w:rPr>
                <w:rFonts w:ascii="Arial" w:hAnsi="Arial" w:cs="Arial"/>
                <w:i/>
                <w:sz w:val="20"/>
              </w:rPr>
              <w:t>- Đ</w:t>
            </w:r>
            <w:r w:rsidR="00FC6FD3" w:rsidRPr="003E70A7">
              <w:rPr>
                <w:rFonts w:ascii="Arial" w:hAnsi="Arial" w:cs="Arial"/>
                <w:i/>
                <w:sz w:val="20"/>
                <w:lang w:val="en-US"/>
              </w:rPr>
              <w:t>ề</w:t>
            </w:r>
            <w:r w:rsidRPr="003E70A7">
              <w:rPr>
                <w:rFonts w:ascii="Arial" w:hAnsi="Arial" w:cs="Arial"/>
                <w:i/>
                <w:sz w:val="20"/>
              </w:rPr>
              <w:t xml:space="preserve"> xuất giá trị thanh toán bằng ngân sách nhà nướ</w:t>
            </w:r>
            <w:r w:rsidR="009D77A2" w:rsidRPr="003E70A7">
              <w:rPr>
                <w:rFonts w:ascii="Arial" w:hAnsi="Arial" w:cs="Arial"/>
                <w:i/>
                <w:sz w:val="20"/>
              </w:rPr>
              <w:t>c th</w:t>
            </w:r>
            <w:r w:rsidR="009D77A2" w:rsidRPr="003E70A7">
              <w:rPr>
                <w:rFonts w:ascii="Arial" w:hAnsi="Arial" w:cs="Arial"/>
                <w:i/>
                <w:sz w:val="20"/>
                <w:lang w:val="en-US"/>
              </w:rPr>
              <w:t>ấ</w:t>
            </w:r>
            <w:r w:rsidRPr="003E70A7">
              <w:rPr>
                <w:rFonts w:ascii="Arial" w:hAnsi="Arial" w:cs="Arial"/>
                <w:i/>
                <w:sz w:val="20"/>
              </w:rPr>
              <w:t xml:space="preserve">p nhất (đối với dự </w:t>
            </w:r>
            <w:r w:rsidR="00963AFD" w:rsidRPr="003E70A7">
              <w:rPr>
                <w:rFonts w:ascii="Arial" w:hAnsi="Arial" w:cs="Arial"/>
                <w:i/>
                <w:sz w:val="20"/>
                <w:lang w:val="en-US"/>
              </w:rPr>
              <w:t>á</w:t>
            </w:r>
            <w:r w:rsidRPr="003E70A7">
              <w:rPr>
                <w:rFonts w:ascii="Arial" w:hAnsi="Arial" w:cs="Arial"/>
                <w:i/>
                <w:sz w:val="20"/>
              </w:rPr>
              <w:t>n BT thanh toán bằng ngân sách nhà nướ</w:t>
            </w:r>
            <w:r w:rsidR="003A0BDF" w:rsidRPr="003E70A7">
              <w:rPr>
                <w:rFonts w:ascii="Arial" w:hAnsi="Arial" w:cs="Arial"/>
                <w:i/>
                <w:sz w:val="20"/>
              </w:rPr>
              <w:t>c)</w:t>
            </w:r>
            <w:r w:rsidR="003A0BDF" w:rsidRPr="003E70A7">
              <w:rPr>
                <w:rFonts w:ascii="Arial" w:hAnsi="Arial" w:cs="Arial"/>
                <w:i/>
                <w:sz w:val="20"/>
                <w:lang w:val="en-US"/>
              </w:rPr>
              <w:t>]</w:t>
            </w:r>
            <w:r w:rsidRPr="003E70A7">
              <w:rPr>
                <w:rFonts w:ascii="Arial" w:hAnsi="Arial" w:cs="Arial"/>
                <w:i/>
                <w:sz w:val="20"/>
              </w:rPr>
              <w:t>.</w:t>
            </w:r>
          </w:p>
        </w:tc>
      </w:tr>
      <w:tr w:rsidR="00175CBF" w:rsidRPr="003E70A7">
        <w:tblPrEx>
          <w:tblCellMar>
            <w:top w:w="0" w:type="dxa"/>
            <w:left w:w="0" w:type="dxa"/>
            <w:bottom w:w="0" w:type="dxa"/>
            <w:right w:w="0" w:type="dxa"/>
          </w:tblCellMar>
        </w:tblPrEx>
        <w:tc>
          <w:tcPr>
            <w:tcW w:w="1028" w:type="pct"/>
            <w:shd w:val="clear" w:color="auto" w:fill="auto"/>
          </w:tcPr>
          <w:p w:rsidR="00175CBF" w:rsidRPr="003E70A7" w:rsidRDefault="00175CBF" w:rsidP="003E70A7">
            <w:pPr>
              <w:spacing w:before="120"/>
              <w:jc w:val="center"/>
              <w:rPr>
                <w:rFonts w:ascii="Arial" w:hAnsi="Arial" w:cs="Arial"/>
                <w:b/>
                <w:sz w:val="20"/>
              </w:rPr>
            </w:pPr>
            <w:r w:rsidRPr="003E70A7">
              <w:rPr>
                <w:rFonts w:ascii="Arial" w:hAnsi="Arial" w:cs="Arial"/>
                <w:b/>
                <w:sz w:val="20"/>
              </w:rPr>
              <w:lastRenderedPageBreak/>
              <w:t>CDNĐT 37.1</w:t>
            </w:r>
          </w:p>
        </w:tc>
        <w:tc>
          <w:tcPr>
            <w:tcW w:w="3972" w:type="pct"/>
            <w:shd w:val="clear" w:color="auto" w:fill="auto"/>
            <w:vAlign w:val="bottom"/>
          </w:tcPr>
          <w:p w:rsidR="00175CBF" w:rsidRPr="003E70A7" w:rsidRDefault="00175CBF" w:rsidP="003E70A7">
            <w:pPr>
              <w:spacing w:before="120"/>
              <w:rPr>
                <w:rFonts w:ascii="Arial" w:hAnsi="Arial" w:cs="Arial"/>
                <w:sz w:val="20"/>
              </w:rPr>
            </w:pPr>
            <w:r w:rsidRPr="003E70A7">
              <w:rPr>
                <w:rFonts w:ascii="Arial" w:hAnsi="Arial" w:cs="Arial"/>
                <w:sz w:val="20"/>
              </w:rPr>
              <w:t xml:space="preserve">a) Hình thức bảo đảm thực hiện hợp đồng: </w:t>
            </w:r>
            <w:r w:rsidR="001D6B45">
              <w:rPr>
                <w:rFonts w:ascii="Arial" w:hAnsi="Arial" w:cs="Arial"/>
                <w:sz w:val="20"/>
                <w:lang w:val="en-US"/>
              </w:rPr>
              <w:t>_____</w:t>
            </w:r>
            <w:r w:rsidR="00BC30A2" w:rsidRPr="003E70A7">
              <w:rPr>
                <w:rFonts w:ascii="Arial" w:hAnsi="Arial" w:cs="Arial"/>
                <w:sz w:val="20"/>
                <w:lang w:val="en-US"/>
              </w:rPr>
              <w:t xml:space="preserve"> </w:t>
            </w:r>
            <w:r w:rsidRPr="003E70A7">
              <w:rPr>
                <w:rFonts w:ascii="Arial" w:hAnsi="Arial" w:cs="Arial"/>
                <w:i/>
                <w:sz w:val="20"/>
              </w:rPr>
              <w:t>[bên mời thầu</w:t>
            </w:r>
            <w:r w:rsidR="00F60C23" w:rsidRPr="003E70A7">
              <w:rPr>
                <w:rFonts w:ascii="Arial" w:hAnsi="Arial" w:cs="Arial"/>
                <w:i/>
                <w:sz w:val="20"/>
                <w:lang w:val="en-US"/>
              </w:rPr>
              <w:t xml:space="preserve"> </w:t>
            </w:r>
            <w:r w:rsidRPr="003E70A7">
              <w:rPr>
                <w:rFonts w:ascii="Arial" w:hAnsi="Arial" w:cs="Arial"/>
                <w:i/>
                <w:sz w:val="20"/>
              </w:rPr>
              <w:t>lựa chọn một trong các hình thức đặt cọc, ký quỹ hoặc nộp thư bảo lãnh của tổ chức tín dụng, chi nh</w:t>
            </w:r>
            <w:r w:rsidR="00750DD2" w:rsidRPr="003E70A7">
              <w:rPr>
                <w:rFonts w:ascii="Arial" w:hAnsi="Arial" w:cs="Arial"/>
                <w:i/>
                <w:sz w:val="20"/>
                <w:lang w:val="en-US"/>
              </w:rPr>
              <w:t>á</w:t>
            </w:r>
            <w:r w:rsidRPr="003E70A7">
              <w:rPr>
                <w:rFonts w:ascii="Arial" w:hAnsi="Arial" w:cs="Arial"/>
                <w:i/>
                <w:sz w:val="20"/>
              </w:rPr>
              <w:t>nh ngân hàng nước ngoài, doanh nghiệp bảo hi</w:t>
            </w:r>
            <w:r w:rsidR="008A3DAE" w:rsidRPr="003E70A7">
              <w:rPr>
                <w:rFonts w:ascii="Arial" w:hAnsi="Arial" w:cs="Arial"/>
                <w:i/>
                <w:sz w:val="20"/>
                <w:lang w:val="en-US"/>
              </w:rPr>
              <w:t>ể</w:t>
            </w:r>
            <w:r w:rsidRPr="003E70A7">
              <w:rPr>
                <w:rFonts w:ascii="Arial" w:hAnsi="Arial" w:cs="Arial"/>
                <w:i/>
                <w:sz w:val="20"/>
              </w:rPr>
              <w:t>m hoạt động hợp pháp tại Việt Nam].</w:t>
            </w:r>
            <w:r w:rsidRPr="003E70A7">
              <w:rPr>
                <w:rFonts w:ascii="Arial" w:hAnsi="Arial" w:cs="Arial"/>
                <w:sz w:val="20"/>
              </w:rPr>
              <w:t xml:space="preserve"> Trường hợp quy định bảo đảm thực hiện hợp đ</w:t>
            </w:r>
            <w:r w:rsidR="00B52A5A" w:rsidRPr="003E70A7">
              <w:rPr>
                <w:rFonts w:ascii="Arial" w:hAnsi="Arial" w:cs="Arial"/>
                <w:sz w:val="20"/>
                <w:lang w:val="en-US"/>
              </w:rPr>
              <w:t>ồ</w:t>
            </w:r>
            <w:r w:rsidRPr="003E70A7">
              <w:rPr>
                <w:rFonts w:ascii="Arial" w:hAnsi="Arial" w:cs="Arial"/>
                <w:sz w:val="20"/>
              </w:rPr>
              <w:t>ng theo hình thức thư bảo lãnh thì nhà đầu tư được nộp thư bảo lãnh thực hiện hợp đồng hoặc giấy chứng nhận bảo hi</w:t>
            </w:r>
            <w:r w:rsidR="00307591" w:rsidRPr="003E70A7">
              <w:rPr>
                <w:rFonts w:ascii="Arial" w:hAnsi="Arial" w:cs="Arial"/>
                <w:sz w:val="20"/>
                <w:lang w:val="en-US"/>
              </w:rPr>
              <w:t>ể</w:t>
            </w:r>
            <w:r w:rsidRPr="003E70A7">
              <w:rPr>
                <w:rFonts w:ascii="Arial" w:hAnsi="Arial" w:cs="Arial"/>
                <w:sz w:val="20"/>
              </w:rPr>
              <w:t>m bảo lãnh để bảo đảm trách nhiệm thực hiện hợp đồng. Thư bảo lãnh thực hiện hợp đồng hoặc giấy chứng nhận bảo hiể</w:t>
            </w:r>
            <w:r w:rsidR="00992F3C" w:rsidRPr="003E70A7">
              <w:rPr>
                <w:rFonts w:ascii="Arial" w:hAnsi="Arial" w:cs="Arial"/>
                <w:sz w:val="20"/>
              </w:rPr>
              <w:t>m b</w:t>
            </w:r>
            <w:r w:rsidR="00992F3C" w:rsidRPr="003E70A7">
              <w:rPr>
                <w:rFonts w:ascii="Arial" w:hAnsi="Arial" w:cs="Arial"/>
                <w:sz w:val="20"/>
                <w:lang w:val="en-US"/>
              </w:rPr>
              <w:t>ả</w:t>
            </w:r>
            <w:r w:rsidRPr="003E70A7">
              <w:rPr>
                <w:rFonts w:ascii="Arial" w:hAnsi="Arial" w:cs="Arial"/>
                <w:sz w:val="20"/>
              </w:rPr>
              <w:t>o lãnh phải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w:t>
            </w:r>
          </w:p>
          <w:p w:rsidR="00175CBF" w:rsidRPr="003E70A7" w:rsidRDefault="00175CBF" w:rsidP="003E70A7">
            <w:pPr>
              <w:spacing w:before="120"/>
              <w:rPr>
                <w:rFonts w:ascii="Arial" w:hAnsi="Arial" w:cs="Arial"/>
                <w:sz w:val="20"/>
              </w:rPr>
            </w:pPr>
            <w:r w:rsidRPr="003E70A7">
              <w:rPr>
                <w:rFonts w:ascii="Arial" w:hAnsi="Arial" w:cs="Arial"/>
                <w:sz w:val="20"/>
              </w:rPr>
              <w:t>Bảo lãnh thực hiện hợp đồng phải được lập theo M</w:t>
            </w:r>
            <w:r w:rsidR="00D62051" w:rsidRPr="003E70A7">
              <w:rPr>
                <w:rFonts w:ascii="Arial" w:hAnsi="Arial" w:cs="Arial"/>
                <w:sz w:val="20"/>
                <w:lang w:val="en-US"/>
              </w:rPr>
              <w:t>ẫ</w:t>
            </w:r>
            <w:r w:rsidRPr="003E70A7">
              <w:rPr>
                <w:rFonts w:ascii="Arial" w:hAnsi="Arial" w:cs="Arial"/>
                <w:sz w:val="20"/>
              </w:rPr>
              <w:t>u số 12 Phần 3 - Dự thảo hợp đồng và biểu mẫu hợp đồng hoặc theo một hình thức khác tương tự</w:t>
            </w:r>
            <w:r w:rsidR="00271A07" w:rsidRPr="003E70A7">
              <w:rPr>
                <w:rFonts w:ascii="Arial" w:hAnsi="Arial" w:cs="Arial"/>
                <w:sz w:val="20"/>
              </w:rPr>
              <w:t xml:space="preserve"> nh</w:t>
            </w:r>
            <w:r w:rsidR="00271A07" w:rsidRPr="003E70A7">
              <w:rPr>
                <w:rFonts w:ascii="Arial" w:hAnsi="Arial" w:cs="Arial"/>
                <w:sz w:val="20"/>
                <w:lang w:val="en-US"/>
              </w:rPr>
              <w:t>ư</w:t>
            </w:r>
            <w:r w:rsidRPr="003E70A7">
              <w:rPr>
                <w:rFonts w:ascii="Arial" w:hAnsi="Arial" w:cs="Arial"/>
                <w:sz w:val="20"/>
              </w:rPr>
              <w:t>ng phải gồ</w:t>
            </w:r>
            <w:r w:rsidR="006865BB" w:rsidRPr="003E70A7">
              <w:rPr>
                <w:rFonts w:ascii="Arial" w:hAnsi="Arial" w:cs="Arial"/>
                <w:sz w:val="20"/>
              </w:rPr>
              <w:t>m đ</w:t>
            </w:r>
            <w:r w:rsidR="006865BB" w:rsidRPr="003E70A7">
              <w:rPr>
                <w:rFonts w:ascii="Arial" w:hAnsi="Arial" w:cs="Arial"/>
                <w:sz w:val="20"/>
                <w:lang w:val="en-US"/>
              </w:rPr>
              <w:t>ầ</w:t>
            </w:r>
            <w:r w:rsidRPr="003E70A7">
              <w:rPr>
                <w:rFonts w:ascii="Arial" w:hAnsi="Arial" w:cs="Arial"/>
                <w:sz w:val="20"/>
              </w:rPr>
              <w:t>y đủ các nội dung cơ bản của bảo lãnh dự thầu và được cơ quan có thẩm quyền chấp thuận.</w:t>
            </w:r>
          </w:p>
          <w:p w:rsidR="00175CBF" w:rsidRPr="003E70A7" w:rsidRDefault="00175CBF" w:rsidP="003E70A7">
            <w:pPr>
              <w:spacing w:before="120"/>
              <w:rPr>
                <w:rFonts w:ascii="Arial" w:hAnsi="Arial" w:cs="Arial"/>
                <w:i/>
                <w:sz w:val="20"/>
              </w:rPr>
            </w:pPr>
            <w:r w:rsidRPr="003E70A7">
              <w:rPr>
                <w:rFonts w:ascii="Arial" w:hAnsi="Arial" w:cs="Arial"/>
                <w:sz w:val="20"/>
              </w:rPr>
              <w:t xml:space="preserve">b) Giá trị bảo đảm thực hiện hợp đồng là </w:t>
            </w:r>
            <w:r w:rsidR="008B78E2" w:rsidRPr="003E70A7">
              <w:rPr>
                <w:rFonts w:ascii="Arial" w:hAnsi="Arial" w:cs="Arial"/>
                <w:sz w:val="20"/>
                <w:lang w:val="en-US"/>
              </w:rPr>
              <w:t xml:space="preserve">____ </w:t>
            </w:r>
            <w:r w:rsidRPr="003E70A7">
              <w:rPr>
                <w:rFonts w:ascii="Arial" w:hAnsi="Arial" w:cs="Arial"/>
                <w:i/>
                <w:sz w:val="20"/>
              </w:rPr>
              <w:t>[ghi gi</w:t>
            </w:r>
            <w:r w:rsidR="008F6A2B" w:rsidRPr="003E70A7">
              <w:rPr>
                <w:rFonts w:ascii="Arial" w:hAnsi="Arial" w:cs="Arial"/>
                <w:i/>
                <w:sz w:val="20"/>
                <w:lang w:val="en-US"/>
              </w:rPr>
              <w:t>á</w:t>
            </w:r>
            <w:r w:rsidRPr="003E70A7">
              <w:rPr>
                <w:rFonts w:ascii="Arial" w:hAnsi="Arial" w:cs="Arial"/>
                <w:i/>
                <w:sz w:val="20"/>
              </w:rPr>
              <w:t xml:space="preserve"> trị và</w:t>
            </w:r>
            <w:r w:rsidR="008F6A2B" w:rsidRPr="003E70A7">
              <w:rPr>
                <w:rFonts w:ascii="Arial" w:hAnsi="Arial" w:cs="Arial"/>
                <w:i/>
                <w:sz w:val="20"/>
                <w:lang w:val="en-US"/>
              </w:rPr>
              <w:t xml:space="preserve"> </w:t>
            </w:r>
            <w:r w:rsidRPr="003E70A7">
              <w:rPr>
                <w:rFonts w:ascii="Arial" w:hAnsi="Arial" w:cs="Arial"/>
                <w:i/>
                <w:sz w:val="20"/>
              </w:rPr>
              <w:t>đồng tiền cụ thể, bảo đ</w:t>
            </w:r>
            <w:r w:rsidR="00BF33B0" w:rsidRPr="003E70A7">
              <w:rPr>
                <w:rFonts w:ascii="Arial" w:hAnsi="Arial" w:cs="Arial"/>
                <w:i/>
                <w:sz w:val="20"/>
                <w:lang w:val="en-US"/>
              </w:rPr>
              <w:t>ả</w:t>
            </w:r>
            <w:r w:rsidRPr="003E70A7">
              <w:rPr>
                <w:rFonts w:ascii="Arial" w:hAnsi="Arial" w:cs="Arial"/>
                <w:i/>
                <w:sz w:val="20"/>
              </w:rPr>
              <w:t>m giá trị bả</w:t>
            </w:r>
            <w:r w:rsidR="00CA290E" w:rsidRPr="003E70A7">
              <w:rPr>
                <w:rFonts w:ascii="Arial" w:hAnsi="Arial" w:cs="Arial"/>
                <w:i/>
                <w:sz w:val="20"/>
              </w:rPr>
              <w:t>o đ</w:t>
            </w:r>
            <w:r w:rsidR="00CA290E" w:rsidRPr="003E70A7">
              <w:rPr>
                <w:rFonts w:ascii="Arial" w:hAnsi="Arial" w:cs="Arial"/>
                <w:i/>
                <w:sz w:val="20"/>
                <w:lang w:val="en-US"/>
              </w:rPr>
              <w:t>ả</w:t>
            </w:r>
            <w:r w:rsidRPr="003E70A7">
              <w:rPr>
                <w:rFonts w:ascii="Arial" w:hAnsi="Arial" w:cs="Arial"/>
                <w:i/>
                <w:sz w:val="20"/>
              </w:rPr>
              <w:t>m thực hiện hợp đồng t</w:t>
            </w:r>
            <w:r w:rsidR="0029297E" w:rsidRPr="003E70A7">
              <w:rPr>
                <w:rFonts w:ascii="Arial" w:hAnsi="Arial" w:cs="Arial"/>
                <w:i/>
                <w:sz w:val="20"/>
                <w:lang w:val="en-US"/>
              </w:rPr>
              <w:t>ừ</w:t>
            </w:r>
            <w:r w:rsidRPr="003E70A7">
              <w:rPr>
                <w:rFonts w:ascii="Arial" w:hAnsi="Arial" w:cs="Arial"/>
                <w:i/>
                <w:sz w:val="20"/>
              </w:rPr>
              <w:t xml:space="preserve"> 1,5% đế</w:t>
            </w:r>
            <w:r w:rsidR="00287194" w:rsidRPr="003E70A7">
              <w:rPr>
                <w:rFonts w:ascii="Arial" w:hAnsi="Arial" w:cs="Arial"/>
                <w:i/>
                <w:sz w:val="20"/>
              </w:rPr>
              <w:t>n 3% t</w:t>
            </w:r>
            <w:r w:rsidR="00287194" w:rsidRPr="003E70A7">
              <w:rPr>
                <w:rFonts w:ascii="Arial" w:hAnsi="Arial" w:cs="Arial"/>
                <w:i/>
                <w:sz w:val="20"/>
                <w:lang w:val="en-US"/>
              </w:rPr>
              <w:t>ổ</w:t>
            </w:r>
            <w:r w:rsidRPr="003E70A7">
              <w:rPr>
                <w:rFonts w:ascii="Arial" w:hAnsi="Arial" w:cs="Arial"/>
                <w:i/>
                <w:sz w:val="20"/>
              </w:rPr>
              <w:t>ng mức đầu tư của dự án (đối với dự án c</w:t>
            </w:r>
            <w:r w:rsidR="00A265BD" w:rsidRPr="003E70A7">
              <w:rPr>
                <w:rFonts w:ascii="Arial" w:hAnsi="Arial" w:cs="Arial"/>
                <w:i/>
                <w:sz w:val="20"/>
                <w:lang w:val="en-US"/>
              </w:rPr>
              <w:t>ó</w:t>
            </w:r>
            <w:r w:rsidRPr="003E70A7">
              <w:rPr>
                <w:rFonts w:ascii="Arial" w:hAnsi="Arial" w:cs="Arial"/>
                <w:i/>
                <w:sz w:val="20"/>
              </w:rPr>
              <w:t xml:space="preserve"> tổng mức đầu tư đến 300 tỷ đồng), từ</w:t>
            </w:r>
            <w:r w:rsidR="00315C6C" w:rsidRPr="003E70A7">
              <w:rPr>
                <w:rFonts w:ascii="Arial" w:hAnsi="Arial" w:cs="Arial"/>
                <w:i/>
                <w:sz w:val="20"/>
              </w:rPr>
              <w:t xml:space="preserve"> </w:t>
            </w:r>
            <w:r w:rsidR="00315C6C" w:rsidRPr="003E70A7">
              <w:rPr>
                <w:rFonts w:ascii="Arial" w:hAnsi="Arial" w:cs="Arial"/>
                <w:i/>
                <w:sz w:val="20"/>
                <w:lang w:val="en-US"/>
              </w:rPr>
              <w:t>1</w:t>
            </w:r>
            <w:r w:rsidRPr="003E70A7">
              <w:rPr>
                <w:rFonts w:ascii="Arial" w:hAnsi="Arial" w:cs="Arial"/>
                <w:i/>
                <w:sz w:val="20"/>
              </w:rPr>
              <w:t xml:space="preserve"> % đến 1,5% tổng mức đầu tư của dự án (đối với dự án c</w:t>
            </w:r>
            <w:r w:rsidR="00E3758D" w:rsidRPr="003E70A7">
              <w:rPr>
                <w:rFonts w:ascii="Arial" w:hAnsi="Arial" w:cs="Arial"/>
                <w:i/>
                <w:sz w:val="20"/>
                <w:lang w:val="en-US"/>
              </w:rPr>
              <w:t>ó</w:t>
            </w:r>
            <w:r w:rsidRPr="003E70A7">
              <w:rPr>
                <w:rFonts w:ascii="Arial" w:hAnsi="Arial" w:cs="Arial"/>
                <w:i/>
                <w:sz w:val="20"/>
              </w:rPr>
              <w:t xml:space="preserve"> tổng mức đầu tư trên 300 tỷ đồng), 1,5% tổng mức đầu tư của dự án thuộc lĩnh vực phát triển khoa học, công nghệ, đ</w:t>
            </w:r>
            <w:r w:rsidR="001947A5" w:rsidRPr="003E70A7">
              <w:rPr>
                <w:rFonts w:ascii="Arial" w:hAnsi="Arial" w:cs="Arial"/>
                <w:i/>
                <w:sz w:val="20"/>
                <w:lang w:val="en-US"/>
              </w:rPr>
              <w:t>ổ</w:t>
            </w:r>
            <w:r w:rsidRPr="003E70A7">
              <w:rPr>
                <w:rFonts w:ascii="Arial" w:hAnsi="Arial" w:cs="Arial"/>
                <w:i/>
                <w:sz w:val="20"/>
              </w:rPr>
              <w:t>i mới s</w:t>
            </w:r>
            <w:r w:rsidR="001E4ACD" w:rsidRPr="003E70A7">
              <w:rPr>
                <w:rFonts w:ascii="Arial" w:hAnsi="Arial" w:cs="Arial"/>
                <w:i/>
                <w:sz w:val="20"/>
                <w:lang w:val="en-US"/>
              </w:rPr>
              <w:t>á</w:t>
            </w:r>
            <w:r w:rsidRPr="003E70A7">
              <w:rPr>
                <w:rFonts w:ascii="Arial" w:hAnsi="Arial" w:cs="Arial"/>
                <w:i/>
                <w:sz w:val="20"/>
              </w:rPr>
              <w:t>ng tạo và chuyển đổi số c</w:t>
            </w:r>
            <w:r w:rsidR="004308C9" w:rsidRPr="003E70A7">
              <w:rPr>
                <w:rFonts w:ascii="Arial" w:hAnsi="Arial" w:cs="Arial"/>
                <w:i/>
                <w:sz w:val="20"/>
                <w:lang w:val="en-US"/>
              </w:rPr>
              <w:t>ó</w:t>
            </w:r>
            <w:r w:rsidRPr="003E70A7">
              <w:rPr>
                <w:rFonts w:ascii="Arial" w:hAnsi="Arial" w:cs="Arial"/>
                <w:i/>
                <w:sz w:val="20"/>
              </w:rPr>
              <w:t xml:space="preserve"> t</w:t>
            </w:r>
            <w:r w:rsidR="004308C9" w:rsidRPr="003E70A7">
              <w:rPr>
                <w:rFonts w:ascii="Arial" w:hAnsi="Arial" w:cs="Arial"/>
                <w:i/>
                <w:sz w:val="20"/>
                <w:lang w:val="en-US"/>
              </w:rPr>
              <w:t>ổ</w:t>
            </w:r>
            <w:r w:rsidRPr="003E70A7">
              <w:rPr>
                <w:rFonts w:ascii="Arial" w:hAnsi="Arial" w:cs="Arial"/>
                <w:i/>
                <w:sz w:val="20"/>
              </w:rPr>
              <w:t>ng mức đầu tư đ</w:t>
            </w:r>
            <w:r w:rsidR="002659DF" w:rsidRPr="003E70A7">
              <w:rPr>
                <w:rFonts w:ascii="Arial" w:hAnsi="Arial" w:cs="Arial"/>
                <w:i/>
                <w:sz w:val="20"/>
                <w:lang w:val="en-US"/>
              </w:rPr>
              <w:t>ế</w:t>
            </w:r>
            <w:r w:rsidRPr="003E70A7">
              <w:rPr>
                <w:rFonts w:ascii="Arial" w:hAnsi="Arial" w:cs="Arial"/>
                <w:i/>
                <w:sz w:val="20"/>
              </w:rPr>
              <w:t xml:space="preserve">n 300 tỷ đồng, </w:t>
            </w:r>
            <w:r w:rsidR="005A04E8" w:rsidRPr="003E70A7">
              <w:rPr>
                <w:rFonts w:ascii="Arial" w:hAnsi="Arial" w:cs="Arial"/>
                <w:i/>
                <w:sz w:val="20"/>
                <w:lang w:val="en-US"/>
              </w:rPr>
              <w:t>1</w:t>
            </w:r>
            <w:r w:rsidRPr="003E70A7">
              <w:rPr>
                <w:rFonts w:ascii="Arial" w:hAnsi="Arial" w:cs="Arial"/>
                <w:i/>
                <w:sz w:val="20"/>
              </w:rPr>
              <w:t>% tổng mức đầu tư của dự án thuộc lĩnh vực phát tri</w:t>
            </w:r>
            <w:r w:rsidR="008A449A" w:rsidRPr="003E70A7">
              <w:rPr>
                <w:rFonts w:ascii="Arial" w:hAnsi="Arial" w:cs="Arial"/>
                <w:i/>
                <w:sz w:val="20"/>
                <w:lang w:val="en-US"/>
              </w:rPr>
              <w:t>ể</w:t>
            </w:r>
            <w:r w:rsidRPr="003E70A7">
              <w:rPr>
                <w:rFonts w:ascii="Arial" w:hAnsi="Arial" w:cs="Arial"/>
                <w:i/>
                <w:sz w:val="20"/>
              </w:rPr>
              <w:t>n khoa học, công nghệ</w:t>
            </w:r>
            <w:r w:rsidR="007D58C8" w:rsidRPr="003E70A7">
              <w:rPr>
                <w:rFonts w:ascii="Arial" w:hAnsi="Arial" w:cs="Arial"/>
                <w:i/>
                <w:sz w:val="20"/>
              </w:rPr>
              <w:t>, đ</w:t>
            </w:r>
            <w:r w:rsidR="007D58C8" w:rsidRPr="003E70A7">
              <w:rPr>
                <w:rFonts w:ascii="Arial" w:hAnsi="Arial" w:cs="Arial"/>
                <w:i/>
                <w:sz w:val="20"/>
                <w:lang w:val="en-US"/>
              </w:rPr>
              <w:t>ổ</w:t>
            </w:r>
            <w:r w:rsidRPr="003E70A7">
              <w:rPr>
                <w:rFonts w:ascii="Arial" w:hAnsi="Arial" w:cs="Arial"/>
                <w:i/>
                <w:sz w:val="20"/>
              </w:rPr>
              <w:t>i mới s</w:t>
            </w:r>
            <w:r w:rsidR="007D58C8" w:rsidRPr="003E70A7">
              <w:rPr>
                <w:rFonts w:ascii="Arial" w:hAnsi="Arial" w:cs="Arial"/>
                <w:i/>
                <w:sz w:val="20"/>
                <w:lang w:val="en-US"/>
              </w:rPr>
              <w:t>á</w:t>
            </w:r>
            <w:r w:rsidRPr="003E70A7">
              <w:rPr>
                <w:rFonts w:ascii="Arial" w:hAnsi="Arial" w:cs="Arial"/>
                <w:i/>
                <w:sz w:val="20"/>
              </w:rPr>
              <w:t>ng tạ</w:t>
            </w:r>
            <w:r w:rsidR="009C3811" w:rsidRPr="003E70A7">
              <w:rPr>
                <w:rFonts w:ascii="Arial" w:hAnsi="Arial" w:cs="Arial"/>
                <w:i/>
                <w:sz w:val="20"/>
              </w:rPr>
              <w:t>o và chuy</w:t>
            </w:r>
            <w:r w:rsidR="009C3811" w:rsidRPr="003E70A7">
              <w:rPr>
                <w:rFonts w:ascii="Arial" w:hAnsi="Arial" w:cs="Arial"/>
                <w:i/>
                <w:sz w:val="20"/>
                <w:lang w:val="en-US"/>
              </w:rPr>
              <w:t>ể</w:t>
            </w:r>
            <w:r w:rsidRPr="003E70A7">
              <w:rPr>
                <w:rFonts w:ascii="Arial" w:hAnsi="Arial" w:cs="Arial"/>
                <w:i/>
                <w:sz w:val="20"/>
              </w:rPr>
              <w:t>n đ</w:t>
            </w:r>
            <w:r w:rsidR="009C3811" w:rsidRPr="003E70A7">
              <w:rPr>
                <w:rFonts w:ascii="Arial" w:hAnsi="Arial" w:cs="Arial"/>
                <w:i/>
                <w:sz w:val="20"/>
                <w:lang w:val="en-US"/>
              </w:rPr>
              <w:t>ổ</w:t>
            </w:r>
            <w:r w:rsidRPr="003E70A7">
              <w:rPr>
                <w:rFonts w:ascii="Arial" w:hAnsi="Arial" w:cs="Arial"/>
                <w:i/>
                <w:sz w:val="20"/>
              </w:rPr>
              <w:t>i số có tổng mức đầu tư trên 300 tỷ đồng)].</w:t>
            </w:r>
          </w:p>
          <w:p w:rsidR="00175CBF" w:rsidRPr="003E70A7" w:rsidRDefault="00175CBF" w:rsidP="003E70A7">
            <w:pPr>
              <w:spacing w:before="120"/>
              <w:rPr>
                <w:rFonts w:ascii="Arial" w:hAnsi="Arial" w:cs="Arial"/>
                <w:sz w:val="20"/>
                <w:lang w:val="en-US"/>
              </w:rPr>
            </w:pPr>
            <w:r w:rsidRPr="003E70A7">
              <w:rPr>
                <w:rFonts w:ascii="Arial" w:hAnsi="Arial" w:cs="Arial"/>
                <w:sz w:val="20"/>
              </w:rPr>
              <w:t>c) Bảo đảm thực hiện hợp đồng có hiệu lực k</w:t>
            </w:r>
            <w:r w:rsidR="00A53F1C" w:rsidRPr="003E70A7">
              <w:rPr>
                <w:rFonts w:ascii="Arial" w:hAnsi="Arial" w:cs="Arial"/>
                <w:sz w:val="20"/>
                <w:lang w:val="en-US"/>
              </w:rPr>
              <w:t>ể</w:t>
            </w:r>
            <w:r w:rsidRPr="003E70A7">
              <w:rPr>
                <w:rFonts w:ascii="Arial" w:hAnsi="Arial" w:cs="Arial"/>
                <w:sz w:val="20"/>
              </w:rPr>
              <w:t xml:space="preserve"> từ ngày hợp đồng có hiệu lực cho đến ngày</w:t>
            </w:r>
            <w:r w:rsidR="00A53F1C" w:rsidRPr="003E70A7">
              <w:rPr>
                <w:rFonts w:ascii="Arial" w:hAnsi="Arial" w:cs="Arial"/>
                <w:sz w:val="20"/>
                <w:lang w:val="en-US"/>
              </w:rPr>
              <w:t xml:space="preserve"> _____</w:t>
            </w:r>
            <w:r w:rsidRPr="003E70A7">
              <w:rPr>
                <w:rFonts w:ascii="Arial" w:hAnsi="Arial" w:cs="Arial"/>
                <w:i/>
                <w:sz w:val="20"/>
              </w:rPr>
              <w:t xml:space="preserve"> [Căn cứ quy mô, t</w:t>
            </w:r>
            <w:r w:rsidR="003458E4" w:rsidRPr="003E70A7">
              <w:rPr>
                <w:rFonts w:ascii="Arial" w:hAnsi="Arial" w:cs="Arial"/>
                <w:i/>
                <w:sz w:val="20"/>
                <w:lang w:val="en-US"/>
              </w:rPr>
              <w:t>í</w:t>
            </w:r>
            <w:r w:rsidRPr="003E70A7">
              <w:rPr>
                <w:rFonts w:ascii="Arial" w:hAnsi="Arial" w:cs="Arial"/>
                <w:i/>
                <w:sz w:val="20"/>
              </w:rPr>
              <w:t>nh chất và loại hợp đ</w:t>
            </w:r>
            <w:r w:rsidR="00B14EBE" w:rsidRPr="003E70A7">
              <w:rPr>
                <w:rFonts w:ascii="Arial" w:hAnsi="Arial" w:cs="Arial"/>
                <w:i/>
                <w:sz w:val="20"/>
                <w:lang w:val="en-US"/>
              </w:rPr>
              <w:t>ồ</w:t>
            </w:r>
            <w:r w:rsidRPr="003E70A7">
              <w:rPr>
                <w:rFonts w:ascii="Arial" w:hAnsi="Arial" w:cs="Arial"/>
                <w:i/>
                <w:sz w:val="20"/>
              </w:rPr>
              <w:t>ng dự án cụ thể mà quy định thời hạn này đ</w:t>
            </w:r>
            <w:r w:rsidR="00B4105A" w:rsidRPr="003E70A7">
              <w:rPr>
                <w:rFonts w:ascii="Arial" w:hAnsi="Arial" w:cs="Arial"/>
                <w:i/>
                <w:sz w:val="20"/>
                <w:lang w:val="en-US"/>
              </w:rPr>
              <w:t>ể</w:t>
            </w:r>
            <w:r w:rsidRPr="003E70A7">
              <w:rPr>
                <w:rFonts w:ascii="Arial" w:hAnsi="Arial" w:cs="Arial"/>
                <w:i/>
                <w:sz w:val="20"/>
              </w:rPr>
              <w:t xml:space="preserve"> bảo đảm đáp ứng yêu cầu bảo đảm thực hiện hợp đ</w:t>
            </w:r>
            <w:r w:rsidR="00955629" w:rsidRPr="003E70A7">
              <w:rPr>
                <w:rFonts w:ascii="Arial" w:hAnsi="Arial" w:cs="Arial"/>
                <w:i/>
                <w:sz w:val="20"/>
                <w:lang w:val="en-US"/>
              </w:rPr>
              <w:t>ồ</w:t>
            </w:r>
            <w:r w:rsidRPr="003E70A7">
              <w:rPr>
                <w:rFonts w:ascii="Arial" w:hAnsi="Arial" w:cs="Arial"/>
                <w:i/>
                <w:sz w:val="20"/>
              </w:rPr>
              <w:t>ng phải có hi</w:t>
            </w:r>
            <w:r w:rsidR="00584659" w:rsidRPr="003E70A7">
              <w:rPr>
                <w:rFonts w:ascii="Arial" w:hAnsi="Arial" w:cs="Arial"/>
                <w:i/>
                <w:sz w:val="20"/>
                <w:lang w:val="en-US"/>
              </w:rPr>
              <w:t>ệ</w:t>
            </w:r>
            <w:r w:rsidRPr="003E70A7">
              <w:rPr>
                <w:rFonts w:ascii="Arial" w:hAnsi="Arial" w:cs="Arial"/>
                <w:i/>
                <w:sz w:val="20"/>
              </w:rPr>
              <w:t xml:space="preserve">u </w:t>
            </w:r>
            <w:r w:rsidR="00584659" w:rsidRPr="003E70A7">
              <w:rPr>
                <w:rFonts w:ascii="Arial" w:hAnsi="Arial" w:cs="Arial"/>
                <w:i/>
                <w:sz w:val="20"/>
                <w:lang w:val="en-US"/>
              </w:rPr>
              <w:t>lự</w:t>
            </w:r>
            <w:r w:rsidRPr="003E70A7">
              <w:rPr>
                <w:rFonts w:ascii="Arial" w:hAnsi="Arial" w:cs="Arial"/>
                <w:i/>
                <w:sz w:val="20"/>
              </w:rPr>
              <w:t>c từ ngày hợp đồng c</w:t>
            </w:r>
            <w:r w:rsidR="005A00E8" w:rsidRPr="003E70A7">
              <w:rPr>
                <w:rFonts w:ascii="Arial" w:hAnsi="Arial" w:cs="Arial"/>
                <w:i/>
                <w:sz w:val="20"/>
                <w:lang w:val="en-US"/>
              </w:rPr>
              <w:t>ó</w:t>
            </w:r>
            <w:r w:rsidRPr="003E70A7">
              <w:rPr>
                <w:rFonts w:ascii="Arial" w:hAnsi="Arial" w:cs="Arial"/>
                <w:i/>
                <w:sz w:val="20"/>
              </w:rPr>
              <w:t xml:space="preserve"> hiệu lực cho đ</w:t>
            </w:r>
            <w:r w:rsidR="00CF7D83" w:rsidRPr="003E70A7">
              <w:rPr>
                <w:rFonts w:ascii="Arial" w:hAnsi="Arial" w:cs="Arial"/>
                <w:i/>
                <w:sz w:val="20"/>
                <w:lang w:val="en-US"/>
              </w:rPr>
              <w:t>ế</w:t>
            </w:r>
            <w:r w:rsidRPr="003E70A7">
              <w:rPr>
                <w:rFonts w:ascii="Arial" w:hAnsi="Arial" w:cs="Arial"/>
                <w:i/>
                <w:sz w:val="20"/>
              </w:rPr>
              <w:t>n ngày doanh</w:t>
            </w:r>
            <w:r w:rsidR="00F16BF9" w:rsidRPr="003E70A7">
              <w:rPr>
                <w:rFonts w:ascii="Arial" w:hAnsi="Arial" w:cs="Arial"/>
                <w:i/>
                <w:sz w:val="20"/>
                <w:lang w:val="en-US"/>
              </w:rPr>
              <w:t xml:space="preserve"> </w:t>
            </w:r>
            <w:r w:rsidR="00F16BF9" w:rsidRPr="003E70A7">
              <w:rPr>
                <w:rFonts w:ascii="Arial" w:hAnsi="Arial" w:cs="Arial"/>
                <w:i/>
                <w:sz w:val="20"/>
              </w:rPr>
              <w:t>nghiệp dự án hoàn thành nghĩa vụ trong giai đoạn xây dựng công trình, hệ thống cơ sở hạ tầng theo hợp đồng.</w:t>
            </w:r>
            <w:r w:rsidR="00611F6C">
              <w:rPr>
                <w:rFonts w:ascii="Arial" w:hAnsi="Arial" w:cs="Arial"/>
                <w:i/>
                <w:sz w:val="20"/>
                <w:lang w:val="en-US"/>
              </w:rPr>
              <w:t>]</w:t>
            </w:r>
            <w:r w:rsidR="00F16BF9" w:rsidRPr="003E70A7">
              <w:rPr>
                <w:rFonts w:ascii="Arial" w:hAnsi="Arial" w:cs="Arial"/>
                <w:i/>
                <w:sz w:val="20"/>
              </w:rPr>
              <w:t>.</w:t>
            </w:r>
          </w:p>
        </w:tc>
      </w:tr>
      <w:tr w:rsidR="00824F71" w:rsidRPr="003E70A7">
        <w:tblPrEx>
          <w:tblCellMar>
            <w:top w:w="0" w:type="dxa"/>
            <w:left w:w="0" w:type="dxa"/>
            <w:bottom w:w="0" w:type="dxa"/>
            <w:right w:w="0" w:type="dxa"/>
          </w:tblCellMar>
        </w:tblPrEx>
        <w:tc>
          <w:tcPr>
            <w:tcW w:w="1028" w:type="pct"/>
            <w:shd w:val="clear" w:color="auto" w:fill="auto"/>
          </w:tcPr>
          <w:p w:rsidR="00824F71" w:rsidRPr="003E70A7" w:rsidRDefault="00824F71" w:rsidP="003E70A7">
            <w:pPr>
              <w:spacing w:before="120"/>
              <w:jc w:val="center"/>
              <w:rPr>
                <w:rFonts w:ascii="Arial" w:hAnsi="Arial" w:cs="Arial"/>
                <w:b/>
                <w:sz w:val="20"/>
              </w:rPr>
            </w:pPr>
            <w:r w:rsidRPr="003E70A7">
              <w:rPr>
                <w:rFonts w:ascii="Arial" w:hAnsi="Arial" w:cs="Arial"/>
                <w:b/>
                <w:sz w:val="20"/>
              </w:rPr>
              <w:t>CDNĐT 37.2</w:t>
            </w:r>
          </w:p>
        </w:tc>
        <w:tc>
          <w:tcPr>
            <w:tcW w:w="3972" w:type="pct"/>
            <w:shd w:val="clear" w:color="auto" w:fill="auto"/>
            <w:vAlign w:val="bottom"/>
          </w:tcPr>
          <w:p w:rsidR="00824F71" w:rsidRPr="003E70A7" w:rsidRDefault="00824F71" w:rsidP="003E70A7">
            <w:pPr>
              <w:spacing w:before="120"/>
              <w:rPr>
                <w:rFonts w:ascii="Arial" w:hAnsi="Arial" w:cs="Arial"/>
                <w:i/>
                <w:sz w:val="20"/>
              </w:rPr>
            </w:pPr>
            <w:r w:rsidRPr="003E70A7">
              <w:rPr>
                <w:rFonts w:ascii="Arial" w:hAnsi="Arial" w:cs="Arial"/>
                <w:sz w:val="20"/>
              </w:rPr>
              <w:t>- Thời hạn hoàn trả bảo đảm thực hiện hợp đồng:</w:t>
            </w:r>
            <w:r w:rsidR="00D541BB" w:rsidRPr="003E70A7">
              <w:rPr>
                <w:rFonts w:ascii="Arial" w:hAnsi="Arial" w:cs="Arial"/>
                <w:sz w:val="20"/>
                <w:lang w:val="en-US"/>
              </w:rPr>
              <w:t xml:space="preserve"> _____</w:t>
            </w:r>
            <w:r w:rsidRPr="003E70A7">
              <w:rPr>
                <w:rFonts w:ascii="Arial" w:hAnsi="Arial" w:cs="Arial"/>
                <w:sz w:val="20"/>
              </w:rPr>
              <w:t xml:space="preserve"> </w:t>
            </w:r>
            <w:r w:rsidRPr="003E70A7">
              <w:rPr>
                <w:rFonts w:ascii="Arial" w:hAnsi="Arial" w:cs="Arial"/>
                <w:i/>
                <w:sz w:val="20"/>
              </w:rPr>
              <w:t>[ghi cụ</w:t>
            </w:r>
            <w:r w:rsidR="00D541BB" w:rsidRPr="003E70A7">
              <w:rPr>
                <w:rFonts w:ascii="Arial" w:hAnsi="Arial" w:cs="Arial"/>
                <w:i/>
                <w:sz w:val="20"/>
                <w:lang w:val="en-US"/>
              </w:rPr>
              <w:t xml:space="preserve"> </w:t>
            </w:r>
            <w:r w:rsidRPr="003E70A7">
              <w:rPr>
                <w:rFonts w:ascii="Arial" w:hAnsi="Arial" w:cs="Arial"/>
                <w:i/>
                <w:sz w:val="20"/>
              </w:rPr>
              <w:t>thể thời hạn</w:t>
            </w:r>
            <w:r w:rsidR="00D541BB" w:rsidRPr="003E70A7">
              <w:rPr>
                <w:rFonts w:ascii="Arial" w:hAnsi="Arial" w:cs="Arial"/>
                <w:i/>
                <w:sz w:val="20"/>
                <w:lang w:val="en-US"/>
              </w:rPr>
              <w:t xml:space="preserve"> </w:t>
            </w:r>
            <w:r w:rsidRPr="003E70A7">
              <w:rPr>
                <w:rFonts w:ascii="Arial" w:hAnsi="Arial" w:cs="Arial"/>
                <w:i/>
                <w:sz w:val="20"/>
              </w:rPr>
              <w:t>hoàn trả bảo đảm thực hiện hợp đồng căn cứ quy mô, t</w:t>
            </w:r>
            <w:r w:rsidR="009A49A2" w:rsidRPr="003E70A7">
              <w:rPr>
                <w:rFonts w:ascii="Arial" w:hAnsi="Arial" w:cs="Arial"/>
                <w:i/>
                <w:sz w:val="20"/>
                <w:lang w:val="en-US"/>
              </w:rPr>
              <w:t>í</w:t>
            </w:r>
            <w:r w:rsidRPr="003E70A7">
              <w:rPr>
                <w:rFonts w:ascii="Arial" w:hAnsi="Arial" w:cs="Arial"/>
                <w:i/>
                <w:sz w:val="20"/>
              </w:rPr>
              <w:t>nh chất và loại hợp đồng dự án cụ thể, để bảo đảm đáp ứng yêu cầu bảo đảm thực hiện hợp đồng được hoàn trả sau khi hoàn thành nghĩa vụ xây dựng công trình, hệ thống cơ sở hạ tầng hoặc nghĩa vụ theo hợp đồng (đối với dự án áp dụng loại hợp đồng O&amp;M.</w:t>
            </w:r>
          </w:p>
          <w:p w:rsidR="00B16ACE" w:rsidRPr="003E70A7" w:rsidRDefault="00824F71" w:rsidP="003E70A7">
            <w:pPr>
              <w:spacing w:before="120"/>
              <w:rPr>
                <w:rFonts w:ascii="Arial" w:hAnsi="Arial" w:cs="Arial"/>
                <w:i/>
                <w:sz w:val="20"/>
                <w:lang w:val="en-US"/>
              </w:rPr>
            </w:pPr>
            <w:r w:rsidRPr="003E70A7">
              <w:rPr>
                <w:rFonts w:ascii="Arial" w:hAnsi="Arial" w:cs="Arial"/>
                <w:i/>
                <w:sz w:val="20"/>
              </w:rPr>
              <w:t>Ví dụ: Cơ quan có th</w:t>
            </w:r>
            <w:r w:rsidR="00945A38" w:rsidRPr="003E70A7">
              <w:rPr>
                <w:rFonts w:ascii="Arial" w:hAnsi="Arial" w:cs="Arial"/>
                <w:i/>
                <w:sz w:val="20"/>
                <w:lang w:val="en-US"/>
              </w:rPr>
              <w:t>ẩ</w:t>
            </w:r>
            <w:r w:rsidRPr="003E70A7">
              <w:rPr>
                <w:rFonts w:ascii="Arial" w:hAnsi="Arial" w:cs="Arial"/>
                <w:i/>
                <w:sz w:val="20"/>
              </w:rPr>
              <w:t>m quyền sẽ hoàn trả bả</w:t>
            </w:r>
            <w:r w:rsidR="00AD70EA" w:rsidRPr="003E70A7">
              <w:rPr>
                <w:rFonts w:ascii="Arial" w:hAnsi="Arial" w:cs="Arial"/>
                <w:i/>
                <w:sz w:val="20"/>
              </w:rPr>
              <w:t>o đ</w:t>
            </w:r>
            <w:r w:rsidR="00AD70EA" w:rsidRPr="003E70A7">
              <w:rPr>
                <w:rFonts w:ascii="Arial" w:hAnsi="Arial" w:cs="Arial"/>
                <w:i/>
                <w:sz w:val="20"/>
                <w:lang w:val="en-US"/>
              </w:rPr>
              <w:t>ả</w:t>
            </w:r>
            <w:r w:rsidRPr="003E70A7">
              <w:rPr>
                <w:rFonts w:ascii="Arial" w:hAnsi="Arial" w:cs="Arial"/>
                <w:i/>
                <w:sz w:val="20"/>
              </w:rPr>
              <w:t>m thực hiện hợp đồng cho nhà đầu tư ngay sau khi hoặc không chậm hơn</w:t>
            </w:r>
            <w:r w:rsidR="00AD6516" w:rsidRPr="003E70A7">
              <w:rPr>
                <w:rFonts w:ascii="Arial" w:hAnsi="Arial" w:cs="Arial"/>
                <w:i/>
                <w:sz w:val="20"/>
                <w:lang w:val="en-US"/>
              </w:rPr>
              <w:t xml:space="preserve"> </w:t>
            </w:r>
            <w:r w:rsidR="00B40DFA" w:rsidRPr="003E70A7">
              <w:rPr>
                <w:rFonts w:ascii="Arial" w:hAnsi="Arial" w:cs="Arial"/>
                <w:sz w:val="20"/>
                <w:lang w:val="en-US"/>
              </w:rPr>
              <w:t>____</w:t>
            </w:r>
            <w:r w:rsidR="00B40DFA" w:rsidRPr="003E70A7">
              <w:rPr>
                <w:rFonts w:ascii="Arial" w:hAnsi="Arial" w:cs="Arial"/>
                <w:i/>
                <w:sz w:val="20"/>
                <w:lang w:val="en-US"/>
              </w:rPr>
              <w:t xml:space="preserve"> </w:t>
            </w:r>
            <w:r w:rsidRPr="003E70A7">
              <w:rPr>
                <w:rFonts w:ascii="Arial" w:hAnsi="Arial" w:cs="Arial"/>
                <w:i/>
                <w:sz w:val="20"/>
              </w:rPr>
              <w:t xml:space="preserve">ngày kể từ khi doanh nghiệp dự </w:t>
            </w:r>
            <w:r w:rsidR="00334EF3" w:rsidRPr="003E70A7">
              <w:rPr>
                <w:rFonts w:ascii="Arial" w:hAnsi="Arial" w:cs="Arial"/>
                <w:i/>
                <w:sz w:val="20"/>
                <w:lang w:val="en-US"/>
              </w:rPr>
              <w:t>á</w:t>
            </w:r>
            <w:r w:rsidRPr="003E70A7">
              <w:rPr>
                <w:rFonts w:ascii="Arial" w:hAnsi="Arial" w:cs="Arial"/>
                <w:i/>
                <w:sz w:val="20"/>
              </w:rPr>
              <w:t>n hoàn thành nghĩa vụ</w:t>
            </w:r>
            <w:r w:rsidR="002A637E" w:rsidRPr="003E70A7">
              <w:rPr>
                <w:rFonts w:ascii="Arial" w:hAnsi="Arial" w:cs="Arial"/>
                <w:i/>
                <w:sz w:val="20"/>
                <w:lang w:val="en-US"/>
              </w:rPr>
              <w:t xml:space="preserve"> </w:t>
            </w:r>
            <w:r w:rsidRPr="003E70A7">
              <w:rPr>
                <w:rFonts w:ascii="Arial" w:hAnsi="Arial" w:cs="Arial"/>
                <w:i/>
                <w:sz w:val="20"/>
              </w:rPr>
              <w:t>xây dựng công trình, hệ thống cơ sở hạ tầ</w:t>
            </w:r>
            <w:r w:rsidR="00B16ACE" w:rsidRPr="003E70A7">
              <w:rPr>
                <w:rFonts w:ascii="Arial" w:hAnsi="Arial" w:cs="Arial"/>
                <w:i/>
                <w:sz w:val="20"/>
              </w:rPr>
              <w:t>ng</w:t>
            </w:r>
            <w:r w:rsidR="00B16ACE" w:rsidRPr="003E70A7">
              <w:rPr>
                <w:rFonts w:ascii="Arial" w:hAnsi="Arial" w:cs="Arial"/>
                <w:i/>
                <w:sz w:val="20"/>
                <w:lang w:val="en-US"/>
              </w:rPr>
              <w:t>.</w:t>
            </w:r>
          </w:p>
          <w:p w:rsidR="002B7C52" w:rsidRPr="003E70A7" w:rsidRDefault="00824F71" w:rsidP="003E70A7">
            <w:pPr>
              <w:spacing w:before="120"/>
              <w:rPr>
                <w:rFonts w:ascii="Arial" w:hAnsi="Arial" w:cs="Arial"/>
                <w:i/>
                <w:sz w:val="20"/>
                <w:lang w:val="en-US"/>
              </w:rPr>
            </w:pPr>
            <w:r w:rsidRPr="003E70A7">
              <w:rPr>
                <w:rFonts w:ascii="Arial" w:hAnsi="Arial" w:cs="Arial"/>
                <w:i/>
                <w:sz w:val="20"/>
              </w:rPr>
              <w:t>hoặc</w:t>
            </w:r>
            <w:r w:rsidR="00DF6907" w:rsidRPr="003E70A7">
              <w:rPr>
                <w:rFonts w:ascii="Arial" w:hAnsi="Arial" w:cs="Arial"/>
                <w:i/>
                <w:sz w:val="20"/>
                <w:lang w:val="en-US"/>
              </w:rPr>
              <w:t xml:space="preserve"> </w:t>
            </w:r>
          </w:p>
          <w:p w:rsidR="00824F71" w:rsidRPr="003E70A7" w:rsidRDefault="00824F71" w:rsidP="003E70A7">
            <w:pPr>
              <w:spacing w:before="120"/>
              <w:rPr>
                <w:rFonts w:ascii="Arial" w:hAnsi="Arial" w:cs="Arial"/>
                <w:i/>
                <w:sz w:val="20"/>
              </w:rPr>
            </w:pPr>
            <w:r w:rsidRPr="003E70A7">
              <w:rPr>
                <w:rFonts w:ascii="Arial" w:hAnsi="Arial" w:cs="Arial"/>
                <w:i/>
                <w:sz w:val="20"/>
              </w:rPr>
              <w:lastRenderedPageBreak/>
              <w:t>Đối với dự án áp dụng loại hợp đồng O&amp;M, cơ quan có thẩm quyền sẽ hoàn trả bảo đảm thực hiện hợp đ</w:t>
            </w:r>
            <w:r w:rsidR="00DB33C9" w:rsidRPr="003E70A7">
              <w:rPr>
                <w:rFonts w:ascii="Arial" w:hAnsi="Arial" w:cs="Arial"/>
                <w:i/>
                <w:sz w:val="20"/>
                <w:lang w:val="en-US"/>
              </w:rPr>
              <w:t>ồ</w:t>
            </w:r>
            <w:r w:rsidRPr="003E70A7">
              <w:rPr>
                <w:rFonts w:ascii="Arial" w:hAnsi="Arial" w:cs="Arial"/>
                <w:i/>
                <w:sz w:val="20"/>
              </w:rPr>
              <w:t>ng cho nhà đầu tư</w:t>
            </w:r>
            <w:r w:rsidR="00CA709A" w:rsidRPr="003E70A7">
              <w:rPr>
                <w:rFonts w:ascii="Arial" w:hAnsi="Arial" w:cs="Arial"/>
                <w:i/>
                <w:sz w:val="20"/>
                <w:lang w:val="en-US"/>
              </w:rPr>
              <w:t xml:space="preserve"> </w:t>
            </w:r>
            <w:r w:rsidRPr="003E70A7">
              <w:rPr>
                <w:rFonts w:ascii="Arial" w:hAnsi="Arial" w:cs="Arial"/>
                <w:i/>
                <w:sz w:val="20"/>
              </w:rPr>
              <w:t xml:space="preserve">ngay sau khi hoặc không chậm hơn </w:t>
            </w:r>
            <w:r w:rsidR="00C47946" w:rsidRPr="003E70A7">
              <w:rPr>
                <w:rFonts w:ascii="Arial" w:hAnsi="Arial" w:cs="Arial"/>
                <w:sz w:val="20"/>
                <w:lang w:val="en-US"/>
              </w:rPr>
              <w:t>____</w:t>
            </w:r>
            <w:r w:rsidR="00C47946" w:rsidRPr="003E70A7">
              <w:rPr>
                <w:rFonts w:ascii="Arial" w:hAnsi="Arial" w:cs="Arial"/>
                <w:i/>
                <w:sz w:val="20"/>
                <w:lang w:val="en-US"/>
              </w:rPr>
              <w:t xml:space="preserve"> </w:t>
            </w:r>
            <w:r w:rsidRPr="003E70A7">
              <w:rPr>
                <w:rFonts w:ascii="Arial" w:hAnsi="Arial" w:cs="Arial"/>
                <w:i/>
                <w:sz w:val="20"/>
              </w:rPr>
              <w:t>ngày kể từ khi doanh</w:t>
            </w:r>
            <w:r w:rsidR="00C47946" w:rsidRPr="003E70A7">
              <w:rPr>
                <w:rFonts w:ascii="Arial" w:hAnsi="Arial" w:cs="Arial"/>
                <w:i/>
                <w:sz w:val="20"/>
                <w:lang w:val="en-US"/>
              </w:rPr>
              <w:t xml:space="preserve"> </w:t>
            </w:r>
            <w:r w:rsidRPr="003E70A7">
              <w:rPr>
                <w:rFonts w:ascii="Arial" w:hAnsi="Arial" w:cs="Arial"/>
                <w:i/>
                <w:sz w:val="20"/>
              </w:rPr>
              <w:t>nghiệp dự án hoàn thành nghĩa vụ theo hợp đồng.</w:t>
            </w:r>
          </w:p>
          <w:p w:rsidR="00824F71" w:rsidRPr="003E70A7" w:rsidRDefault="00824F71" w:rsidP="003E70A7">
            <w:pPr>
              <w:spacing w:before="120"/>
              <w:rPr>
                <w:rFonts w:ascii="Arial" w:hAnsi="Arial" w:cs="Arial"/>
                <w:sz w:val="20"/>
              </w:rPr>
            </w:pPr>
            <w:r w:rsidRPr="003E70A7">
              <w:rPr>
                <w:rFonts w:ascii="Arial" w:hAnsi="Arial" w:cs="Arial"/>
                <w:i/>
                <w:sz w:val="20"/>
              </w:rPr>
              <w:t xml:space="preserve">Trường hợp tổng mức đầu tư dự </w:t>
            </w:r>
            <w:r w:rsidR="00D524A9" w:rsidRPr="003E70A7">
              <w:rPr>
                <w:rFonts w:ascii="Arial" w:hAnsi="Arial" w:cs="Arial"/>
                <w:i/>
                <w:sz w:val="20"/>
                <w:lang w:val="en-US"/>
              </w:rPr>
              <w:t>á</w:t>
            </w:r>
            <w:r w:rsidRPr="003E70A7">
              <w:rPr>
                <w:rFonts w:ascii="Arial" w:hAnsi="Arial" w:cs="Arial"/>
                <w:i/>
                <w:sz w:val="20"/>
              </w:rPr>
              <w:t>n bao g</w:t>
            </w:r>
            <w:r w:rsidR="00D43B0A" w:rsidRPr="003E70A7">
              <w:rPr>
                <w:rFonts w:ascii="Arial" w:hAnsi="Arial" w:cs="Arial"/>
                <w:i/>
                <w:sz w:val="20"/>
                <w:lang w:val="en-US"/>
              </w:rPr>
              <w:t>ồ</w:t>
            </w:r>
            <w:r w:rsidRPr="003E70A7">
              <w:rPr>
                <w:rFonts w:ascii="Arial" w:hAnsi="Arial" w:cs="Arial"/>
                <w:i/>
                <w:sz w:val="20"/>
              </w:rPr>
              <w:t>m cả gi</w:t>
            </w:r>
            <w:r w:rsidR="00520B49" w:rsidRPr="003E70A7">
              <w:rPr>
                <w:rFonts w:ascii="Arial" w:hAnsi="Arial" w:cs="Arial"/>
                <w:i/>
                <w:sz w:val="20"/>
                <w:lang w:val="en-US"/>
              </w:rPr>
              <w:t>á</w:t>
            </w:r>
            <w:r w:rsidRPr="003E70A7">
              <w:rPr>
                <w:rFonts w:ascii="Arial" w:hAnsi="Arial" w:cs="Arial"/>
                <w:i/>
                <w:sz w:val="20"/>
              </w:rPr>
              <w:t xml:space="preserve"> trị nộp ngân sách nhà nước của nhà đầu tư, sau khi thực hiện nghĩa vụ nộp khoản tiền này vào ngân sách nhà nước, nhà đầu tư được hoàn trả hoặc giải tỏa phần bảo đảm thực hiện hợp đồng v</w:t>
            </w:r>
            <w:r w:rsidR="00C47E0A" w:rsidRPr="003E70A7">
              <w:rPr>
                <w:rFonts w:ascii="Arial" w:hAnsi="Arial" w:cs="Arial"/>
                <w:i/>
                <w:sz w:val="20"/>
                <w:lang w:val="en-US"/>
              </w:rPr>
              <w:t>ớ</w:t>
            </w:r>
            <w:r w:rsidRPr="003E70A7">
              <w:rPr>
                <w:rFonts w:ascii="Arial" w:hAnsi="Arial" w:cs="Arial"/>
                <w:i/>
                <w:sz w:val="20"/>
              </w:rPr>
              <w:t>i tỷ lệ tương ứng với giá trị nộp vào ngân s</w:t>
            </w:r>
            <w:r w:rsidR="0003644F" w:rsidRPr="003E70A7">
              <w:rPr>
                <w:rFonts w:ascii="Arial" w:hAnsi="Arial" w:cs="Arial"/>
                <w:i/>
                <w:sz w:val="20"/>
                <w:lang w:val="en-US"/>
              </w:rPr>
              <w:t>á</w:t>
            </w:r>
            <w:r w:rsidRPr="003E70A7">
              <w:rPr>
                <w:rFonts w:ascii="Arial" w:hAnsi="Arial" w:cs="Arial"/>
                <w:i/>
                <w:sz w:val="20"/>
              </w:rPr>
              <w:t>ch nhà nước của nhà đầu tư. Phần bảo đảm thực hiện hợp đồng còn lợi được hoàn trả hoặc giải tỏa sau kh</w:t>
            </w:r>
            <w:r w:rsidR="00463012" w:rsidRPr="003E70A7">
              <w:rPr>
                <w:rFonts w:ascii="Arial" w:hAnsi="Arial" w:cs="Arial"/>
                <w:i/>
                <w:sz w:val="20"/>
                <w:lang w:val="en-US"/>
              </w:rPr>
              <w:t>i</w:t>
            </w:r>
            <w:r w:rsidRPr="003E70A7">
              <w:rPr>
                <w:rFonts w:ascii="Arial" w:hAnsi="Arial" w:cs="Arial"/>
                <w:i/>
                <w:sz w:val="20"/>
              </w:rPr>
              <w:t xml:space="preserve"> nhà đầu tư, doanh nghiệp dự án </w:t>
            </w:r>
            <w:r w:rsidR="00560D6B" w:rsidRPr="003E70A7">
              <w:rPr>
                <w:rFonts w:ascii="Arial" w:hAnsi="Arial" w:cs="Arial"/>
                <w:i/>
                <w:sz w:val="20"/>
              </w:rPr>
              <w:t xml:space="preserve">PPP </w:t>
            </w:r>
            <w:r w:rsidRPr="003E70A7">
              <w:rPr>
                <w:rFonts w:ascii="Arial" w:hAnsi="Arial" w:cs="Arial"/>
                <w:i/>
                <w:sz w:val="20"/>
              </w:rPr>
              <w:t>hoàn thành nghĩa vụ còn lại theo hợp đồ</w:t>
            </w:r>
            <w:r w:rsidR="00611F6C">
              <w:rPr>
                <w:rFonts w:ascii="Arial" w:hAnsi="Arial" w:cs="Arial"/>
                <w:i/>
                <w:sz w:val="20"/>
              </w:rPr>
              <w:t>ng.</w:t>
            </w:r>
            <w:r w:rsidRPr="003E70A7">
              <w:rPr>
                <w:rFonts w:ascii="Arial" w:hAnsi="Arial" w:cs="Arial"/>
                <w:i/>
                <w:sz w:val="20"/>
              </w:rPr>
              <w:t>].</w:t>
            </w:r>
          </w:p>
        </w:tc>
      </w:tr>
      <w:tr w:rsidR="00824F71" w:rsidRPr="003E70A7">
        <w:tblPrEx>
          <w:tblCellMar>
            <w:top w:w="0" w:type="dxa"/>
            <w:left w:w="0" w:type="dxa"/>
            <w:bottom w:w="0" w:type="dxa"/>
            <w:right w:w="0" w:type="dxa"/>
          </w:tblCellMar>
        </w:tblPrEx>
        <w:tc>
          <w:tcPr>
            <w:tcW w:w="1028" w:type="pct"/>
            <w:shd w:val="clear" w:color="auto" w:fill="auto"/>
          </w:tcPr>
          <w:p w:rsidR="00824F71" w:rsidRPr="003E70A7" w:rsidRDefault="00824F71" w:rsidP="003E70A7">
            <w:pPr>
              <w:spacing w:before="120"/>
              <w:jc w:val="center"/>
              <w:rPr>
                <w:rFonts w:ascii="Arial" w:hAnsi="Arial" w:cs="Arial"/>
                <w:b/>
                <w:sz w:val="20"/>
              </w:rPr>
            </w:pPr>
            <w:r w:rsidRPr="003E70A7">
              <w:rPr>
                <w:rFonts w:ascii="Arial" w:hAnsi="Arial" w:cs="Arial"/>
                <w:b/>
                <w:sz w:val="20"/>
              </w:rPr>
              <w:lastRenderedPageBreak/>
              <w:t>CDNĐT 38.1</w:t>
            </w:r>
          </w:p>
        </w:tc>
        <w:tc>
          <w:tcPr>
            <w:tcW w:w="3972" w:type="pct"/>
            <w:shd w:val="clear" w:color="auto" w:fill="auto"/>
            <w:vAlign w:val="bottom"/>
          </w:tcPr>
          <w:p w:rsidR="00824F71" w:rsidRPr="003E70A7" w:rsidRDefault="00824F71" w:rsidP="003E70A7">
            <w:pPr>
              <w:spacing w:before="120"/>
              <w:rPr>
                <w:rFonts w:ascii="Arial" w:hAnsi="Arial" w:cs="Arial"/>
                <w:sz w:val="20"/>
              </w:rPr>
            </w:pPr>
            <w:r w:rsidRPr="003E70A7">
              <w:rPr>
                <w:rFonts w:ascii="Arial" w:hAnsi="Arial" w:cs="Arial"/>
                <w:sz w:val="20"/>
              </w:rPr>
              <w:t xml:space="preserve">Địa chỉ nhận </w:t>
            </w:r>
            <w:r w:rsidR="007127FA" w:rsidRPr="003E70A7">
              <w:rPr>
                <w:rFonts w:ascii="Arial" w:hAnsi="Arial" w:cs="Arial"/>
                <w:sz w:val="20"/>
                <w:lang w:val="en-US"/>
              </w:rPr>
              <w:t>đơn</w:t>
            </w:r>
            <w:r w:rsidRPr="003E70A7">
              <w:rPr>
                <w:rFonts w:ascii="Arial" w:hAnsi="Arial" w:cs="Arial"/>
                <w:sz w:val="20"/>
              </w:rPr>
              <w:t xml:space="preserve"> kiến nghị:</w:t>
            </w:r>
          </w:p>
          <w:p w:rsidR="00824F71" w:rsidRPr="003E70A7" w:rsidRDefault="00824F71" w:rsidP="003E70A7">
            <w:pPr>
              <w:spacing w:before="120"/>
              <w:rPr>
                <w:rFonts w:ascii="Arial" w:hAnsi="Arial" w:cs="Arial"/>
                <w:i/>
                <w:sz w:val="20"/>
              </w:rPr>
            </w:pPr>
            <w:r w:rsidRPr="003E70A7">
              <w:rPr>
                <w:rFonts w:ascii="Arial" w:hAnsi="Arial" w:cs="Arial"/>
                <w:sz w:val="20"/>
              </w:rPr>
              <w:t xml:space="preserve">a) Địa chỉ của bên mời thầu: </w:t>
            </w:r>
            <w:r w:rsidR="00172CEE" w:rsidRPr="003E70A7">
              <w:rPr>
                <w:rFonts w:ascii="Arial" w:hAnsi="Arial" w:cs="Arial"/>
                <w:sz w:val="20"/>
                <w:lang w:val="en-US"/>
              </w:rPr>
              <w:t>____</w:t>
            </w:r>
            <w:r w:rsidR="00172CEE" w:rsidRPr="003E70A7">
              <w:rPr>
                <w:rFonts w:ascii="Arial" w:hAnsi="Arial" w:cs="Arial"/>
                <w:i/>
                <w:sz w:val="20"/>
                <w:lang w:val="en-US"/>
              </w:rPr>
              <w:t xml:space="preserve"> </w:t>
            </w:r>
            <w:r w:rsidRPr="003E70A7">
              <w:rPr>
                <w:rFonts w:ascii="Arial" w:hAnsi="Arial" w:cs="Arial"/>
                <w:i/>
                <w:sz w:val="20"/>
              </w:rPr>
              <w:t>[</w:t>
            </w:r>
            <w:r w:rsidR="00172CEE" w:rsidRPr="003E70A7">
              <w:rPr>
                <w:rFonts w:ascii="Arial" w:hAnsi="Arial" w:cs="Arial"/>
                <w:i/>
                <w:sz w:val="20"/>
                <w:lang w:val="en-US"/>
              </w:rPr>
              <w:t>g</w:t>
            </w:r>
            <w:r w:rsidRPr="003E70A7">
              <w:rPr>
                <w:rFonts w:ascii="Arial" w:hAnsi="Arial" w:cs="Arial"/>
                <w:i/>
                <w:sz w:val="20"/>
              </w:rPr>
              <w:t>hi địa chỉ nhận đơn, s</w:t>
            </w:r>
            <w:r w:rsidR="007563B7" w:rsidRPr="003E70A7">
              <w:rPr>
                <w:rFonts w:ascii="Arial" w:hAnsi="Arial" w:cs="Arial"/>
                <w:i/>
                <w:sz w:val="20"/>
                <w:lang w:val="en-US"/>
              </w:rPr>
              <w:t>ố</w:t>
            </w:r>
            <w:r w:rsidR="00B36C53" w:rsidRPr="003E70A7">
              <w:rPr>
                <w:rFonts w:ascii="Arial" w:hAnsi="Arial" w:cs="Arial"/>
                <w:i/>
                <w:sz w:val="20"/>
                <w:lang w:val="en-US"/>
              </w:rPr>
              <w:t xml:space="preserve"> </w:t>
            </w:r>
            <w:r w:rsidRPr="003E70A7">
              <w:rPr>
                <w:rFonts w:ascii="Arial" w:hAnsi="Arial" w:cs="Arial"/>
                <w:i/>
                <w:sz w:val="20"/>
              </w:rPr>
              <w:t>fax, điện thoại liên hệ của bên mời th</w:t>
            </w:r>
            <w:r w:rsidR="002E1D32" w:rsidRPr="003E70A7">
              <w:rPr>
                <w:rFonts w:ascii="Arial" w:hAnsi="Arial" w:cs="Arial"/>
                <w:i/>
                <w:sz w:val="20"/>
                <w:lang w:val="en-US"/>
              </w:rPr>
              <w:t>ầ</w:t>
            </w:r>
            <w:r w:rsidRPr="003E70A7">
              <w:rPr>
                <w:rFonts w:ascii="Arial" w:hAnsi="Arial" w:cs="Arial"/>
                <w:i/>
                <w:sz w:val="20"/>
              </w:rPr>
              <w:t>u].</w:t>
            </w:r>
          </w:p>
          <w:p w:rsidR="00824F71" w:rsidRPr="003E70A7" w:rsidRDefault="00824F71" w:rsidP="003E70A7">
            <w:pPr>
              <w:spacing w:before="120"/>
              <w:rPr>
                <w:rFonts w:ascii="Arial" w:hAnsi="Arial" w:cs="Arial"/>
                <w:sz w:val="20"/>
                <w:lang w:val="en-US"/>
              </w:rPr>
            </w:pPr>
            <w:r w:rsidRPr="003E70A7">
              <w:rPr>
                <w:rFonts w:ascii="Arial" w:hAnsi="Arial" w:cs="Arial"/>
                <w:sz w:val="20"/>
              </w:rPr>
              <w:t xml:space="preserve">b) Địa chỉ của người có thẩm quyền: </w:t>
            </w:r>
            <w:r w:rsidR="009030C0" w:rsidRPr="003E70A7">
              <w:rPr>
                <w:rFonts w:ascii="Arial" w:hAnsi="Arial" w:cs="Arial"/>
                <w:sz w:val="20"/>
                <w:lang w:val="en-US"/>
              </w:rPr>
              <w:t>____</w:t>
            </w:r>
            <w:r w:rsidR="009030C0" w:rsidRPr="003E70A7">
              <w:rPr>
                <w:rFonts w:ascii="Arial" w:hAnsi="Arial" w:cs="Arial"/>
                <w:i/>
                <w:sz w:val="20"/>
                <w:lang w:val="en-US"/>
              </w:rPr>
              <w:t xml:space="preserve"> </w:t>
            </w:r>
            <w:r w:rsidRPr="00611F6C">
              <w:rPr>
                <w:rFonts w:ascii="Arial" w:hAnsi="Arial" w:cs="Arial"/>
                <w:sz w:val="20"/>
              </w:rPr>
              <w:t>[</w:t>
            </w:r>
            <w:r w:rsidRPr="003E70A7">
              <w:rPr>
                <w:rFonts w:ascii="Arial" w:hAnsi="Arial" w:cs="Arial"/>
                <w:i/>
                <w:sz w:val="20"/>
              </w:rPr>
              <w:t>ghi địa chỉ nhận</w:t>
            </w:r>
            <w:r w:rsidR="00BD31BA" w:rsidRPr="003E70A7">
              <w:rPr>
                <w:rFonts w:ascii="Arial" w:hAnsi="Arial" w:cs="Arial"/>
                <w:i/>
                <w:sz w:val="20"/>
                <w:lang w:val="en-US"/>
              </w:rPr>
              <w:t xml:space="preserve"> </w:t>
            </w:r>
            <w:r w:rsidRPr="003E70A7">
              <w:rPr>
                <w:rFonts w:ascii="Arial" w:hAnsi="Arial" w:cs="Arial"/>
                <w:i/>
                <w:sz w:val="20"/>
              </w:rPr>
              <w:t>đơn, số fax, điện thoại liên hệ của người đứng đầu cơ quan nhà nước c</w:t>
            </w:r>
            <w:r w:rsidR="00A85641" w:rsidRPr="003E70A7">
              <w:rPr>
                <w:rFonts w:ascii="Arial" w:hAnsi="Arial" w:cs="Arial"/>
                <w:i/>
                <w:sz w:val="20"/>
                <w:lang w:val="en-US"/>
              </w:rPr>
              <w:t>ó</w:t>
            </w:r>
            <w:r w:rsidRPr="003E70A7">
              <w:rPr>
                <w:rFonts w:ascii="Arial" w:hAnsi="Arial" w:cs="Arial"/>
                <w:i/>
                <w:sz w:val="20"/>
              </w:rPr>
              <w:t xml:space="preserve"> th</w:t>
            </w:r>
            <w:r w:rsidR="00A85641" w:rsidRPr="003E70A7">
              <w:rPr>
                <w:rFonts w:ascii="Arial" w:hAnsi="Arial" w:cs="Arial"/>
                <w:i/>
                <w:sz w:val="20"/>
                <w:lang w:val="en-US"/>
              </w:rPr>
              <w:t>ẩ</w:t>
            </w:r>
            <w:r w:rsidRPr="003E70A7">
              <w:rPr>
                <w:rFonts w:ascii="Arial" w:hAnsi="Arial" w:cs="Arial"/>
                <w:i/>
                <w:sz w:val="20"/>
              </w:rPr>
              <w:t>m quy</w:t>
            </w:r>
            <w:r w:rsidR="001641B5" w:rsidRPr="003E70A7">
              <w:rPr>
                <w:rFonts w:ascii="Arial" w:hAnsi="Arial" w:cs="Arial"/>
                <w:i/>
                <w:sz w:val="20"/>
                <w:lang w:val="en-US"/>
              </w:rPr>
              <w:t>ề</w:t>
            </w:r>
            <w:r w:rsidRPr="003E70A7">
              <w:rPr>
                <w:rFonts w:ascii="Arial" w:hAnsi="Arial" w:cs="Arial"/>
                <w:i/>
                <w:sz w:val="20"/>
              </w:rPr>
              <w:t>n sẽ k</w:t>
            </w:r>
            <w:r w:rsidR="00B52316" w:rsidRPr="003E70A7">
              <w:rPr>
                <w:rFonts w:ascii="Arial" w:hAnsi="Arial" w:cs="Arial"/>
                <w:i/>
                <w:sz w:val="20"/>
                <w:lang w:val="en-US"/>
              </w:rPr>
              <w:t xml:space="preserve">ý </w:t>
            </w:r>
            <w:r w:rsidRPr="003E70A7">
              <w:rPr>
                <w:rFonts w:ascii="Arial" w:hAnsi="Arial" w:cs="Arial"/>
                <w:i/>
                <w:sz w:val="20"/>
              </w:rPr>
              <w:t xml:space="preserve">kết hợp đồng dự </w:t>
            </w:r>
            <w:r w:rsidR="00E9576B" w:rsidRPr="003E70A7">
              <w:rPr>
                <w:rFonts w:ascii="Arial" w:hAnsi="Arial" w:cs="Arial"/>
                <w:i/>
                <w:sz w:val="20"/>
                <w:lang w:val="en-US"/>
              </w:rPr>
              <w:t>án</w:t>
            </w:r>
            <w:r w:rsidR="00E9576B" w:rsidRPr="00611F6C">
              <w:rPr>
                <w:rFonts w:ascii="Arial" w:hAnsi="Arial" w:cs="Arial"/>
                <w:sz w:val="20"/>
                <w:lang w:val="en-US"/>
              </w:rPr>
              <w:t>].</w:t>
            </w:r>
          </w:p>
          <w:p w:rsidR="00824F71" w:rsidRPr="003E70A7" w:rsidRDefault="00824F71" w:rsidP="003E70A7">
            <w:pPr>
              <w:spacing w:before="120"/>
              <w:rPr>
                <w:rFonts w:ascii="Arial" w:hAnsi="Arial" w:cs="Arial"/>
                <w:sz w:val="20"/>
              </w:rPr>
            </w:pPr>
            <w:r w:rsidRPr="003E70A7">
              <w:rPr>
                <w:rFonts w:ascii="Arial" w:hAnsi="Arial" w:cs="Arial"/>
                <w:sz w:val="20"/>
              </w:rPr>
              <w:t>c) Địa chỉ của bộ phận thường trực giúp việc của Hội đồng giải</w:t>
            </w:r>
            <w:r w:rsidR="00851402" w:rsidRPr="003E70A7">
              <w:rPr>
                <w:rFonts w:ascii="Arial" w:hAnsi="Arial" w:cs="Arial"/>
                <w:sz w:val="20"/>
                <w:lang w:val="en-US"/>
              </w:rPr>
              <w:t xml:space="preserve"> </w:t>
            </w:r>
            <w:r w:rsidRPr="003E70A7">
              <w:rPr>
                <w:rFonts w:ascii="Arial" w:hAnsi="Arial" w:cs="Arial"/>
                <w:sz w:val="20"/>
              </w:rPr>
              <w:t xml:space="preserve">quyết kiến nghị: </w:t>
            </w:r>
            <w:r w:rsidR="00EB2975" w:rsidRPr="003E70A7">
              <w:rPr>
                <w:rFonts w:ascii="Arial" w:hAnsi="Arial" w:cs="Arial"/>
                <w:sz w:val="20"/>
                <w:lang w:val="en-US"/>
              </w:rPr>
              <w:t>____</w:t>
            </w:r>
            <w:r w:rsidR="00611F6C">
              <w:rPr>
                <w:rFonts w:ascii="Arial" w:hAnsi="Arial" w:cs="Arial"/>
                <w:i/>
                <w:sz w:val="20"/>
                <w:lang w:val="en-US"/>
              </w:rPr>
              <w:t xml:space="preserve"> </w:t>
            </w:r>
            <w:r w:rsidRPr="00611F6C">
              <w:rPr>
                <w:rFonts w:ascii="Arial" w:hAnsi="Arial" w:cs="Arial"/>
                <w:sz w:val="20"/>
              </w:rPr>
              <w:t>[</w:t>
            </w:r>
            <w:r w:rsidRPr="003E70A7">
              <w:rPr>
                <w:rFonts w:ascii="Arial" w:hAnsi="Arial" w:cs="Arial"/>
                <w:i/>
                <w:sz w:val="20"/>
              </w:rPr>
              <w:t>ghi địa chỉ nhận đơn, số</w:t>
            </w:r>
            <w:r w:rsidR="00DE5FD6" w:rsidRPr="003E70A7">
              <w:rPr>
                <w:rFonts w:ascii="Arial" w:hAnsi="Arial" w:cs="Arial"/>
                <w:i/>
                <w:sz w:val="20"/>
                <w:lang w:val="en-US"/>
              </w:rPr>
              <w:t xml:space="preserve"> </w:t>
            </w:r>
            <w:r w:rsidRPr="003E70A7">
              <w:rPr>
                <w:rFonts w:ascii="Arial" w:hAnsi="Arial" w:cs="Arial"/>
                <w:i/>
                <w:sz w:val="20"/>
              </w:rPr>
              <w:t>fax, điện thoại</w:t>
            </w:r>
            <w:r w:rsidR="00DE5FD6" w:rsidRPr="003E70A7">
              <w:rPr>
                <w:rFonts w:ascii="Arial" w:hAnsi="Arial" w:cs="Arial"/>
                <w:i/>
                <w:sz w:val="20"/>
                <w:lang w:val="en-US"/>
              </w:rPr>
              <w:t xml:space="preserve"> </w:t>
            </w:r>
            <w:r w:rsidRPr="003E70A7">
              <w:rPr>
                <w:rFonts w:ascii="Arial" w:hAnsi="Arial" w:cs="Arial"/>
                <w:i/>
                <w:sz w:val="20"/>
              </w:rPr>
              <w:t>liên hệ của bộ ph</w:t>
            </w:r>
            <w:r w:rsidR="008E5A0F" w:rsidRPr="003E70A7">
              <w:rPr>
                <w:rFonts w:ascii="Arial" w:hAnsi="Arial" w:cs="Arial"/>
                <w:i/>
                <w:sz w:val="20"/>
                <w:lang w:val="en-US"/>
              </w:rPr>
              <w:t>ậ</w:t>
            </w:r>
            <w:r w:rsidRPr="003E70A7">
              <w:rPr>
                <w:rFonts w:ascii="Arial" w:hAnsi="Arial" w:cs="Arial"/>
                <w:i/>
                <w:sz w:val="20"/>
              </w:rPr>
              <w:t>n</w:t>
            </w:r>
            <w:r w:rsidR="00E747DC" w:rsidRPr="003E70A7">
              <w:rPr>
                <w:rFonts w:ascii="Arial" w:hAnsi="Arial" w:cs="Arial"/>
                <w:i/>
                <w:sz w:val="20"/>
                <w:lang w:val="en-US"/>
              </w:rPr>
              <w:t xml:space="preserve"> </w:t>
            </w:r>
            <w:r w:rsidRPr="003E70A7">
              <w:rPr>
                <w:rFonts w:ascii="Arial" w:hAnsi="Arial" w:cs="Arial"/>
                <w:i/>
                <w:sz w:val="20"/>
              </w:rPr>
              <w:t>thường trực giúp việc của của Hội đồng giải quyết kiến nghị</w:t>
            </w:r>
            <w:r w:rsidRPr="00611F6C">
              <w:rPr>
                <w:rFonts w:ascii="Arial" w:hAnsi="Arial" w:cs="Arial"/>
                <w:sz w:val="20"/>
              </w:rPr>
              <w:t>].</w:t>
            </w:r>
          </w:p>
        </w:tc>
      </w:tr>
    </w:tbl>
    <w:p w:rsidR="00FF5429" w:rsidRDefault="00FF5429" w:rsidP="00887F04">
      <w:pPr>
        <w:spacing w:before="120"/>
        <w:jc w:val="center"/>
        <w:rPr>
          <w:rFonts w:ascii="Arial" w:hAnsi="Arial" w:cs="Arial"/>
          <w:b/>
          <w:color w:val="auto"/>
          <w:sz w:val="20"/>
          <w:szCs w:val="20"/>
          <w:lang w:val="en-US"/>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CHƯƠNG III. ĐÁNH GIÁ HSDT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1. Kiểm tra và đánh giá tính hợp lệ HSDT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1.1. Kiểm tra tính hợp lệ của HSDT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Kiểm tra số lượng bản gốc, bản chụp HSDT;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Kiểm tra các thành phần của bản gốc HSDT, gồm: Đơn dự thầu; tài liệu chứng minh tư cách hợp lệ của người ký đơn dự thầu; giấy ủy quyền (nếu có); thỏa thuận liên danh (nếu có); bảo đảm dự thầu; tài liệu chứng minh tư cách hợp lệ, năng lực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 Kiểm tra sự thống nhất nội dung giữa bản gốc và bản chụp để phục vụ quá trình đánh giá HSDT.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1.2. Đánh giá tính hợp lệ của HSDT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HSDT của nhà đầu tư được đánh giá là hợp lệ khi đáp ứng đầy đủ các nội dung sau đây: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Có bản gốc HSDT;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Có đơn dự thầu hợp lệ, được đại diện hợp pháp của nhà đầu tư ký tên, đóng dấu (nếu có). Đối với nhà đầu tư liên danh, đơn dự thầu đề xuất về kỹ thuật phải do đại diện hợp pháp của từng thành viên liên danh hoặc của thành viên theo phân công trách nhiệm trong văn bản thỏa thuận liên danh ký tên, đóng dấu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Đơn dự thầu được coi là không hợp lệ nếu thuộc một trong các trường hợp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Không được đại diện hợp pháp của nhà đầu tư ký tên, đóng dấu (nếu có), không được đại diện hợp pháp của từng thành viên liên danh hoặc thành viên thay mặt liên danh ký đơn dự thầu đề xuất về kỹ thuật theo phân công trách nhiệm trong văn bản thỏa thuận liên danh ký tên, đóng dấu (nếu có) đối với trường hợp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Được ký trước khi bên mời thầu phát hành HSMT, ký trước khi có giấy ủy quyền ký đơn dự thầu đề xuất về kỹ thuật (nếu có), ký trước khi ký thỏa thuận liên danh đối với trường hợp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 Kèm theo điều kiện gây bất lợi cho cơ quan có thẩm quyền, bên mời thầu hoặc bỏ sót các nội dung quan trọng nêu trong Mẫu đơn dự thầu dẫn đến không bảo đảm toàn bộ trách nhiệm và cam kết của nhà đầu tư trong quá trình tham dự thầu và thực hiện hợp đồng nếu được công nhận trúng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 Trường hợp liên danh, có thỏa thuận liên danh được đại diện hợp pháp của từng thành viên liên danh ký tên, đóng dấu (nếu có) và trong thỏa thuận liên danh phải nêu rõ trách nhiệm của thành viên đứng đầu liên danh và trách nhiệm chung, trách nhiệm riêng của từng thành viên liên danh theo Mẫu số 03 Chương IV -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d) Nhà đầu tư không có tên trong hai hoặc nhiều HSDT với tư cách là nhà đầu tư độc lập hoặc thành viên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 Thời hạn hiệu lực của HSDT đáp ứng yêu cầu theo quy định tại Mục 18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e) Có bảo đảm dự thầu với giá trị và thời hạn hiệu lực đáp ứng yêu cầu theo quy định tại Mục 17.1 CDNĐT. Trường hợp quy định bảo đảm dự thầu theo hình thức thư bảo lãnh thì nhà đầu tư được nộp thư bảo lãnh dự thầu hoặc Giấy chứng nhận bảo hiểm bảo lãnh để bảo đảm trách nhiệm tham dự thầu. Bảo đảm dự thầu được coi là không hợp lệ nếu thuộc một trong các trường hợp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Không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Được ký trước khi bên mời thầu phát hành HSMT, ký trước khi có giấy ủy quyền ký thư bảo lãnh dự thầu hoặc giấy chứng nhận Bảo hiểm bảo lãnh (nếu có), ký trước khi ký thỏa thuận liên danh đối với trường hợp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Có giá trị bảo lãnh, thời hạn có hiệu lực không đáp ứng yêu cầu của HSMT; tên, địa chỉ của đơn vị thụ hưởng bảo lãnh không đúng theo yêu cầu của HSMT;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Kèm theo điều kiện gây bất lợi cho bên mời thầu; bỏ sót nội dung quan trọng nêu trong Mẫu thư bảo lãnh dự thầu dẫn đến không bảo đảm toàn bộ trách nhiệm của nhà đầu tư trong quá trình tham dự thầu hoặc dẫn đến bên mời thầu không thu được giá trị bảo đảm dự thầu trong các trường hợp quy định tại khoản 6 Điều 33 của Luật PPP;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 Nhà đầu tư bảo đảm tư cách hợp lệ theo quy định tại Mục 3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có HSDT được coi là “Hợp lệ” khi tất cả nội dung được đánh giá là “Đáp ứng”. HSDT của nhà đầu tư được coi là “Không hợp lệ” khi bất kỳ một nội dung được đánh giá là “Không đáp ứng” và khi đó, HSDT của nhà đầu tư sẽ bị loại. Nhà đầu tư có HSDT hợp lệ được xem xét, đánh giá về năng lực theo quy định tại Mục 2.</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2. Đánh giá về năng lực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2.1. Việc đánh giá về năng lực được thực hiện theo phương pháp đạt hoặc không đạt trên cơ sở tiêu chuẩn đánh giá về:</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2.1.2. Đối với nhà đầu tư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Vốn vay của nhà đầu tư liên danh bằng tổng vốn vay của các thành viên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2.1.3. Nhà đầu tư trong nước được sử dụng đối tác là nhà thầu nước ngoài để tham dự thầu. </w:t>
      </w:r>
      <w:r w:rsidRPr="00887F04">
        <w:rPr>
          <w:rFonts w:ascii="Arial" w:hAnsi="Arial" w:cs="Arial"/>
          <w:i/>
          <w:color w:val="auto"/>
          <w:sz w:val="20"/>
          <w:szCs w:val="20"/>
        </w:rPr>
        <w:t>[Ghi nội dung này nếu dự án áp dụng lựa chọn nhà đầu tư trong nước nhưng cần thúc đẩy sử dụng công nghệ, kỹ thuật tiên tiến, kinh nghiệm quản lý quốc tế theo quy định tại khoản 5 Điều 41 Nghị định số 243/2025/NĐ-CP]</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2.1.4. Các nhà đầu tư sau đây không phải chứng minh khả năng thu xếp vốn chủ sở hữu: doanh </w:t>
      </w:r>
      <w:r w:rsidRPr="00887F04">
        <w:rPr>
          <w:rFonts w:ascii="Arial" w:hAnsi="Arial" w:cs="Arial"/>
          <w:color w:val="auto"/>
          <w:sz w:val="20"/>
          <w:szCs w:val="20"/>
        </w:rPr>
        <w:lastRenderedPageBreak/>
        <w:t>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2.1.5. Đối với dự án BT thanh toán bằng quỹ đất áp dụng phương thức thanh toán quy định tại khoản 4 hoặc khoản 5 Điều 16 của Nghị định số 257/2025/NĐ-CP, nhà đầu tư không phải chứng minh khả năng thu xếp vốn chủ sở hữu và vốn vay nhưng phải có cam kết nộp bảo lãnh của ngân hàng thương mại với giá trị bảo lãnh tối thiểu bằng giá trị công trình BT tại quyết định phê duyệt dự toán công trình BT để bảo lãnh nghĩa vụ triển khai công trình dự án BT.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2.2. Tiêu chuẩn đánh giá</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Việc đánh giá về năng lực của nhà đầu tư gồm đánh giá về năng lực tài chính, khả năng thu xếp vốn; lịch sử tranh chấp, khiếu kiện đối với dự án đã và đang thực hiện; lịch sử bị ngừng hoặc chấm dứt hoạt động đầu tư của nhà đầu tư tại tỉnh, thành phố trực thuộc trung ương nơi triển khai dự án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Trường hợp pháp luật quản lý ngành, lĩnh vực quy định nhà đầu tư phải có kinh nghiệm thực hiện dự án tương tự, bên mời thầu, tổ chuyên gia xác định tiêu chuẩn đánh giá kinh nghiệm thực hiện dự án tương tự trong hồ sơ mời thầu theo quy định của pháp luật quản lý ngành, lĩnh vực.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Việc đánh giá về năng lực được thực hiện theo Bảng số 01 dưới đây:</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TIÊU CHUẨN ĐÁNH GIÁ VỀ NĂNG LỰC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464"/>
        <w:gridCol w:w="3041"/>
        <w:gridCol w:w="4251"/>
        <w:gridCol w:w="894"/>
      </w:tblGrid>
      <w:tr w:rsidR="00887F04" w:rsidRPr="00887F04">
        <w:tc>
          <w:tcPr>
            <w:tcW w:w="268"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TT</w:t>
            </w:r>
          </w:p>
        </w:tc>
        <w:tc>
          <w:tcPr>
            <w:tcW w:w="1758"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Tiêu chuẩn đánh giá</w:t>
            </w:r>
          </w:p>
        </w:tc>
        <w:tc>
          <w:tcPr>
            <w:tcW w:w="2457"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Yêu cầu để được đánh giá là đạt</w:t>
            </w:r>
          </w:p>
        </w:tc>
        <w:tc>
          <w:tcPr>
            <w:tcW w:w="517"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Tài liệu cần nộp</w:t>
            </w:r>
          </w:p>
        </w:tc>
      </w:tr>
      <w:tr w:rsidR="00887F04" w:rsidRPr="00887F04">
        <w:tc>
          <w:tcPr>
            <w:tcW w:w="268"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1758"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Vốn chủ sở hữu</w:t>
            </w:r>
            <w:r w:rsidRPr="00887F04">
              <w:rPr>
                <w:rFonts w:ascii="Arial" w:hAnsi="Arial" w:cs="Arial"/>
                <w:color w:val="auto"/>
                <w:sz w:val="20"/>
                <w:szCs w:val="20"/>
                <w:vertAlign w:val="superscript"/>
              </w:rPr>
              <w:t>(1)</w:t>
            </w:r>
          </w:p>
        </w:tc>
        <w:tc>
          <w:tcPr>
            <w:tcW w:w="245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xml:space="preserve">Vốn chủ sở hữu tối thiểu nhà đầu tư phải thu xếp: </w:t>
            </w:r>
            <w:r w:rsidRPr="00887F04">
              <w:rPr>
                <w:rFonts w:ascii="Arial" w:hAnsi="Arial" w:cs="Arial"/>
                <w:i/>
                <w:color w:val="auto"/>
                <w:sz w:val="20"/>
                <w:szCs w:val="20"/>
              </w:rPr>
              <w:t>_________[ghi giá trị vốn chủ sở hữu tối thiểu của nhà đầu tư bằng số và bằng chữ theo quy định tại Mục 1.2 CDNĐT, bảo đảm vốn chủ sở hữu tối thiểu không thấp hơn 15% tổng mức đầu tư dự án không bao gồm vốn nhà nước quy định tại Điều 70 và Điều 72 của Luật PPP]</w:t>
            </w:r>
          </w:p>
        </w:tc>
        <w:tc>
          <w:tcPr>
            <w:tcW w:w="51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Mẫu số 06</w:t>
            </w:r>
          </w:p>
        </w:tc>
      </w:tr>
      <w:tr w:rsidR="00887F04" w:rsidRPr="00887F04">
        <w:tc>
          <w:tcPr>
            <w:tcW w:w="268"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2</w:t>
            </w:r>
          </w:p>
        </w:tc>
        <w:tc>
          <w:tcPr>
            <w:tcW w:w="1758"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Tổng giá trị vốn chủ sở hữu và vốn vay nhà đầu tư có khả năng huy động</w:t>
            </w:r>
            <w:r w:rsidRPr="00887F04">
              <w:rPr>
                <w:rFonts w:ascii="Arial" w:hAnsi="Arial" w:cs="Arial"/>
                <w:color w:val="auto"/>
                <w:sz w:val="20"/>
                <w:szCs w:val="20"/>
                <w:vertAlign w:val="superscript"/>
              </w:rPr>
              <w:t>(2)</w:t>
            </w:r>
          </w:p>
        </w:tc>
        <w:tc>
          <w:tcPr>
            <w:tcW w:w="245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Tổng giá trị vốn chủ sở hữu và vốn vay nhà đầu tư có khả năng huy động tối thiểu là: _______</w:t>
            </w:r>
            <w:r w:rsidRPr="00887F04">
              <w:rPr>
                <w:rFonts w:ascii="Arial" w:hAnsi="Arial" w:cs="Arial"/>
                <w:i/>
                <w:color w:val="auto"/>
                <w:sz w:val="20"/>
                <w:szCs w:val="20"/>
              </w:rPr>
              <w:t>[ghi giá trị theo quy định tại Mục 1.2 CDNĐT]</w:t>
            </w:r>
          </w:p>
        </w:tc>
        <w:tc>
          <w:tcPr>
            <w:tcW w:w="51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Mẫu số 06 và Mẫu số 07</w:t>
            </w:r>
          </w:p>
        </w:tc>
      </w:tr>
      <w:tr w:rsidR="00887F04" w:rsidRPr="00887F04">
        <w:tc>
          <w:tcPr>
            <w:tcW w:w="268"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1758"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xml:space="preserve">Yêu cầu về kê khai lịch sử tranh chấp, khiếu kiện đối với dự án đã và đang thực hiện </w:t>
            </w:r>
            <w:r w:rsidRPr="00887F04">
              <w:rPr>
                <w:rFonts w:ascii="Arial" w:hAnsi="Arial" w:cs="Arial"/>
                <w:color w:val="auto"/>
                <w:sz w:val="20"/>
                <w:szCs w:val="20"/>
                <w:vertAlign w:val="superscript"/>
              </w:rPr>
              <w:t>(3)</w:t>
            </w:r>
          </w:p>
        </w:tc>
        <w:tc>
          <w:tcPr>
            <w:tcW w:w="2457" w:type="pct"/>
            <w:vAlign w:val="center"/>
          </w:tcPr>
          <w:p w:rsidR="00887F04" w:rsidRPr="00887F04" w:rsidRDefault="00887F04" w:rsidP="000D2B00">
            <w:pPr>
              <w:spacing w:before="120"/>
              <w:rPr>
                <w:rFonts w:ascii="Arial" w:hAnsi="Arial" w:cs="Arial"/>
                <w:color w:val="auto"/>
                <w:sz w:val="20"/>
                <w:szCs w:val="20"/>
              </w:rPr>
            </w:pPr>
          </w:p>
        </w:tc>
        <w:tc>
          <w:tcPr>
            <w:tcW w:w="51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Mẫu số 5</w:t>
            </w:r>
          </w:p>
        </w:tc>
      </w:tr>
      <w:tr w:rsidR="00887F04" w:rsidRPr="00887F04">
        <w:tc>
          <w:tcPr>
            <w:tcW w:w="268"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4</w:t>
            </w:r>
          </w:p>
        </w:tc>
        <w:tc>
          <w:tcPr>
            <w:tcW w:w="1758"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Yêu cầu về lịch sử bị ngừng hoặc chấm dứt hoạt động đầu tư của nhà đầu tư tại tỉnh, thành phố trực thuộc trung ương nơi triển khai dự án (nếu có).</w:t>
            </w:r>
          </w:p>
        </w:tc>
        <w:tc>
          <w:tcPr>
            <w:tcW w:w="245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xml:space="preserve">Từ ngày ____ tháng ____ năm ____ </w:t>
            </w:r>
            <w:r w:rsidRPr="00887F04">
              <w:rPr>
                <w:rFonts w:ascii="Arial" w:hAnsi="Arial" w:cs="Arial"/>
                <w:color w:val="auto"/>
                <w:sz w:val="20"/>
                <w:szCs w:val="20"/>
                <w:vertAlign w:val="superscript"/>
              </w:rPr>
              <w:t>(4)</w:t>
            </w:r>
            <w:r w:rsidRPr="00887F04">
              <w:rPr>
                <w:rFonts w:ascii="Arial" w:hAnsi="Arial" w:cs="Arial"/>
                <w:color w:val="auto"/>
                <w:sz w:val="20"/>
                <w:szCs w:val="20"/>
              </w:rPr>
              <w:t xml:space="preserve"> đến thời điểm đóng thầu, nhà đầu tư không có từ 02 dự án PPP trở lên bị chấm dứt hợp đồng trước thời hạn do lỗi của nhà đầu tư tại tỉnh, thành phố trực thuộc trung ương nơi triển khai dự án.</w:t>
            </w:r>
          </w:p>
        </w:tc>
        <w:tc>
          <w:tcPr>
            <w:tcW w:w="517" w:type="pct"/>
          </w:tcPr>
          <w:p w:rsidR="00887F04" w:rsidRPr="00887F04" w:rsidRDefault="00887F04" w:rsidP="000D2B00">
            <w:pPr>
              <w:spacing w:before="120"/>
              <w:rPr>
                <w:rFonts w:ascii="Arial" w:hAnsi="Arial" w:cs="Arial"/>
                <w:color w:val="auto"/>
                <w:sz w:val="20"/>
                <w:szCs w:val="20"/>
              </w:rPr>
            </w:pPr>
          </w:p>
        </w:tc>
      </w:tr>
      <w:tr w:rsidR="00887F04" w:rsidRPr="00887F04">
        <w:tc>
          <w:tcPr>
            <w:tcW w:w="268"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5</w:t>
            </w:r>
          </w:p>
        </w:tc>
        <w:tc>
          <w:tcPr>
            <w:tcW w:w="1758"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Các chỉ tiêu tài chính khác (nếu có)</w:t>
            </w:r>
          </w:p>
        </w:tc>
        <w:tc>
          <w:tcPr>
            <w:tcW w:w="2457" w:type="pct"/>
          </w:tcPr>
          <w:p w:rsidR="00887F04" w:rsidRPr="00887F04" w:rsidRDefault="00887F04" w:rsidP="000D2B00">
            <w:pPr>
              <w:spacing w:before="120"/>
              <w:rPr>
                <w:rFonts w:ascii="Arial" w:hAnsi="Arial" w:cs="Arial"/>
                <w:color w:val="auto"/>
                <w:sz w:val="20"/>
                <w:szCs w:val="20"/>
              </w:rPr>
            </w:pPr>
          </w:p>
        </w:tc>
        <w:tc>
          <w:tcPr>
            <w:tcW w:w="517" w:type="pct"/>
          </w:tcPr>
          <w:p w:rsidR="00887F04" w:rsidRPr="00887F04" w:rsidRDefault="00887F04" w:rsidP="000D2B00">
            <w:pPr>
              <w:spacing w:before="120"/>
              <w:rPr>
                <w:rFonts w:ascii="Arial" w:hAnsi="Arial" w:cs="Arial"/>
                <w:color w:val="auto"/>
                <w:sz w:val="20"/>
                <w:szCs w:val="20"/>
              </w:rPr>
            </w:pPr>
          </w:p>
        </w:tc>
      </w:tr>
    </w:tbl>
    <w:p w:rsidR="00887F04" w:rsidRPr="00887F04" w:rsidRDefault="00887F04" w:rsidP="00887F04">
      <w:pPr>
        <w:spacing w:before="120"/>
        <w:rPr>
          <w:rFonts w:ascii="Arial" w:hAnsi="Arial" w:cs="Arial"/>
          <w:b/>
          <w:i/>
          <w:color w:val="auto"/>
          <w:sz w:val="20"/>
          <w:szCs w:val="20"/>
          <w:u w:val="single"/>
        </w:rPr>
      </w:pPr>
      <w:r w:rsidRPr="00887F04">
        <w:rPr>
          <w:rFonts w:ascii="Arial" w:hAnsi="Arial" w:cs="Arial"/>
          <w:b/>
          <w:i/>
          <w:color w:val="auto"/>
          <w:sz w:val="20"/>
          <w:szCs w:val="20"/>
          <w:u w:val="single"/>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Vốn chủ sở hữu của nhà đầu tư được xác định căn cứ:</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 Báo cáo tài chính của nhà đầu tư năm gần nhất đã được cơ quan kiểm toán độc lập kiểm toán và Báo cáo tài chính giữa niên độ theo quy định của pháp luật đã được kiểm toán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Trường hợp nhà đầu tư là tổ chức mới thành lập trong năm, vốn chủ sở hữu của nhà đầu tư được xác định căn cứ vào Báo cáo tài chính đã được cơ quan kiểm toán độc lập kiểm toán kể từ thời điểm thành lập đến thời điểm tham gia dự án PPP hoặc Báo cáo tài chính giữa niên độ tại thời điểm gần nhất tham gia dự án PPP theo quy định của pháp luật đã được kiểm toán; đồng thời, đại diện chủ sở hữu, chủ sở hữu hoặc công ty mẹ có văn bản cam kết và báo cáo tài chính chứng minh đảm bảo đủ vốn chủ sở hữu để góp vốn theo phương án tài chính của dự án PPP;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Trường hợp tại cùng một thời điểm, nhà đầu tư tham gia đầu tư nhiều dự án và các khoản đầu tư tài chính dài hạn khác (nếu có), nhà đầu tư lập danh mục dự án và các khoản đầu tư tài chính dài hạn khác và đảm bảo tổng vốn chủ sở hữu của nhà đầu tư đáp ứng đủ cho toàn bộ số vốn chủ sở hữu nhà đầu tư cam kết thực hiện cho tất cả các dự án và các khoản đầu tư tài chính dài hạn khác theo quy định;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Tại thời điểm ký kết hợp đồng dự án PPP, nhà đầu tư, doanh nghiệp dự án PPP có trách nhiệm gửi cơ quan có thẩm quyền, cơ quan ký kết hợp đồng dự án PPP phương án đảm bảo huy động đủ vốn chủ sở hữu và các tài liệu chứng minh đảm bảo đáp ứng yêu cầu về vốn chủ sở hữu theo quy định tại hợp đồng dự án PPP, làm cơ sở giám sát huy động vốn của nhà đầu tư, doanh nghiệp dự án PPP.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phải kê khai thông tin, cung cấp các tài liệu về năng lực tài chính theo Mẫu số 06 và cung cấp cam kết về việc huy động vốn chủ sở hữu theo Mẫu số 07 tại Chương IV -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Nhà đầu tư phải cung cấp cam kết huy động vốn vay theo Mẫu số 07 Chương IV- Biểu mẫu dự thầu. Nhà đầu tư nộp kèm theo văn bản cam kết cung cấp tài chính của ngân hàng hoặc tổ chức tín dụng đối với phần nghĩa vụ tài chính còn lại (ngoài vốn chủ sở hữu) thuộc trách nhiệm huy động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Đánh giá về lịch sử tranh chấp, khiếu kiện đối với các dự án đã và đang thực hiện.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phải kê khai lịch sử tranh chấp, khiếu kiện đối với các dự án đã và đang thực hiện theo Mẫu số 05 Chương IV - Biểu mẫu dự thầu.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11 Điều 10 Luật PPP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Ghi thời gian yêu cầu thông thường là 03 năm trước năm có thời điểm đóng thầu. Ví dụ: từ ngày 01 tháng 01 năm 2022 đến thời điểm đóng thầu. Đối với trường hợp nhà đầu tư chưa có dự án tại tỉnh, thành phố trực thuộc trung ương nơi triển khai thực hiện dự án, bên mời thầu không đánh giá nội dung này trong HSDT của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3. Đánh giá về kỹ thuật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3.1. Phương pháp đánh giá</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[Bên mời thầu quy định cụ thể việc sử dụng phương pháp chấm điểm theo thang điểm 100 hoặc 1.000 hoặc phương pháp đánh giá đạt, không đạt đánh giá về kỹ thuật.</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Trường hợp sử dụng phương pháp đánh giá đạt, không đạt, ghi:</w:t>
      </w:r>
      <w:r w:rsidRPr="00887F04">
        <w:rPr>
          <w:rFonts w:ascii="Arial" w:hAnsi="Arial" w:cs="Arial"/>
          <w:color w:val="auto"/>
          <w:sz w:val="20"/>
          <w:szCs w:val="20"/>
        </w:rPr>
        <w:t xml:space="preserve"> Việc đánh giá về kỹ thuật sử dụng phương pháp đánh giá đạt, không đạt. Tiêu chuẩn đánh giá là các tiêu chuẩn đánh giá tổng quát, gồm: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Các tiêu chuẩn chi tiết cơ bản, chiếm ___ % tổng số các tiêu chuẩn chi tiết trong tiêu chuẩn tổng quát đó </w:t>
      </w:r>
      <w:r w:rsidRPr="00887F04">
        <w:rPr>
          <w:rFonts w:ascii="Arial" w:hAnsi="Arial" w:cs="Arial"/>
          <w:i/>
          <w:color w:val="auto"/>
          <w:sz w:val="20"/>
          <w:szCs w:val="20"/>
        </w:rPr>
        <w:t>[quy định giá trị nhưng không được thấp hơn 70%];</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Các tiêu chuẩn chi tiết không cơ bản, chiếm ___ % tổng số các tiêu chuẩn chi tiết trong tiêu chuẩn tổng quát đó </w:t>
      </w:r>
      <w:r w:rsidRPr="00887F04">
        <w:rPr>
          <w:rFonts w:ascii="Arial" w:hAnsi="Arial" w:cs="Arial"/>
          <w:i/>
          <w:color w:val="auto"/>
          <w:sz w:val="20"/>
          <w:szCs w:val="20"/>
        </w:rPr>
        <w:t>[quy định giá trị nhưng không được vượt quá 30%].</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Các tiêu chuẩn tổng quát được đánh giá theo tiêu chí đạt, không đạt. Các tiêu chuẩn chi tiết cơ bản được đánh giá theo tiêu chí đạt, không đạt. Các tiêu chuẩn chi tiết không cơ bản được đánh giá theo tiêu chí đạt, không đạt, chấp nhận được nhưng không được vượt quá 30% tổng số các tiêu chuẩn chi tiết trong tiêu chuẩn tổng quát đó. Tiêu chuẩn tổng quát được đánh giá là đạt khi tất cả tiêu chuẩn chi tiết cơ bản được đánh giá là đạt và các tiêu chuẩn chi tiết không cơ bản được đánh giá là đạt hoặc chấp nhận được.</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Trường hợp sử dụng phương pháp chấm điểm theo thang điểm 100 hoặc 1.000, ghi:</w:t>
      </w:r>
      <w:r w:rsidRPr="00887F04">
        <w:rPr>
          <w:rFonts w:ascii="Arial" w:hAnsi="Arial" w:cs="Arial"/>
          <w:color w:val="auto"/>
          <w:sz w:val="20"/>
          <w:szCs w:val="20"/>
        </w:rPr>
        <w:t xml:space="preserve"> Việc đánh giá về kỹ thuật sử dụng phương pháp chấm điểm theo thang điểm ___  </w:t>
      </w:r>
      <w:r w:rsidRPr="00887F04">
        <w:rPr>
          <w:rFonts w:ascii="Arial" w:hAnsi="Arial" w:cs="Arial"/>
          <w:i/>
          <w:color w:val="auto"/>
          <w:sz w:val="20"/>
          <w:szCs w:val="20"/>
        </w:rPr>
        <w:t>[quy định là 100 hoặc 1.000]</w:t>
      </w:r>
      <w:r w:rsidRPr="00887F04">
        <w:rPr>
          <w:rFonts w:ascii="Arial" w:hAnsi="Arial" w:cs="Arial"/>
          <w:color w:val="auto"/>
          <w:sz w:val="20"/>
          <w:szCs w:val="20"/>
        </w:rPr>
        <w:t xml:space="preserve"> trong đó mức tối thiểu để đáp ứng yêu cầu là ___% tổng số điểm </w:t>
      </w:r>
      <w:r w:rsidRPr="00887F04">
        <w:rPr>
          <w:rFonts w:ascii="Arial" w:hAnsi="Arial" w:cs="Arial"/>
          <w:i/>
          <w:color w:val="auto"/>
          <w:sz w:val="20"/>
          <w:szCs w:val="20"/>
        </w:rPr>
        <w:t xml:space="preserve">[quy định giá trị nhưng không được thấp hơn 70%] </w:t>
      </w:r>
      <w:r w:rsidRPr="00887F04">
        <w:rPr>
          <w:rFonts w:ascii="Arial" w:hAnsi="Arial" w:cs="Arial"/>
          <w:color w:val="auto"/>
          <w:sz w:val="20"/>
          <w:szCs w:val="20"/>
        </w:rPr>
        <w:t xml:space="preserve">và điểm đánh giá của từng nội dung yêu cầu về chất lượng, khối lượng; vận hành, quản lý, kinh doanh, bảo trì, bảo dưỡng; môi trường và an toàn... là ___% điểm tối đa của nội dung đó </w:t>
      </w:r>
      <w:r w:rsidRPr="00887F04">
        <w:rPr>
          <w:rFonts w:ascii="Arial" w:hAnsi="Arial" w:cs="Arial"/>
          <w:i/>
          <w:color w:val="auto"/>
          <w:sz w:val="20"/>
          <w:szCs w:val="20"/>
        </w:rPr>
        <w:t>[quy định giá trị nhưng không được thấp hơn 60%].</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3.2. Tiêu chuẩn đánh giá về kỹ thuật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quy mô, tính chất và loại hợp đồng dự án cụ thể, bên mời thầu quy định cụ thể các tiêu chuẩn đánh giá về kỹ thuật theo phương pháp đánh giá được áp dụng theo quy định tại Mục 3.1 Chương này. Bên mời thầu yêu cầu nhà đầu tư thuyết minh về kế hoạch và phương pháp triển khai thực hiện dự án để đánh giá sự phù hợp, khả thi đề xuất của nhà đầu tư đối với các nội dung sau đây:</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3.2.1. Tiêu chuẩn về chất lượng, công suất, hiệu suất công trình, hệ thống cơ sở hạ tầng: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Yêu cầu về phương án kỹ thuật, công nghệ trên cơ sở quy mô, công suất của dự án; tổng mức đầu tư công trình dự án, thời gian, tiến độ, phân kỳ đầu tư xây dựng công trình với quy hoạch được cấp có thẩm quyền phê duyệt theo quy định của pháp luật về quy hoạch, xây dựng, quản lý ngành, lĩnh vực và pháp luật có liên quan; tiêu chuẩn chất lượng, định mức của ngành; tính sẵn có và khả năng ứng dụng thực tiễn của công nghệ; rủi ro về kỹ thuật, công nghệ (nếu có) (không áp dụng đối với loại hợp đồng O&amp;M);</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Phân kỳ hoạt động nghiên cứu, phát triển, ứng dụng sản phẩm khoa học, công nghệ theo 02 giai đoạn, gồm: giai đoạn nghiên cứu khoa học, phát triển công nghệ và giai đoạn ứng dụng kết quả nghiên cứu khoa học, phát triển công nghệ; thuyết minh sơ bộ nhiệm vụ khoa học và công nghệ trong giai đoạn 1 của dự án: phương pháp nghiên cứu; sản phẩm, kết quả nghiên cứu dự kiến, yêu cầu chất lượng, nhu cầu sử dụng tài nguyên và nguồn nhân lực (đối với dự án PPP kết hợp hoạt động đầu tư, xây dựng, vận hành hạ tầng khoa học, công nghệ và hoạt động nghiên cứu khoa học, phát triển công nghệ và đổi mới sáng tạo);</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 Phương án về việc cung cấp nguyên liệu đầu vào chủ yếu cho các hoạt động sản xuất, kinh doanh (không áp dụng đối với loại hợp đồng BT);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d) Nhà đầu tư có thể đề xuất phương án kỹ thuật, công nghệ khác đáp ứng chỉ số đánh giá chất lượng thực hiện dự án về kỹ thuật và mang lại hiệu quả cao hơn cho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3.2.2. Tiêu chuẩn về chất lượng, tiêu chí, tiêu chuẩn, quy chuẩn, định mức của công trình, hệ thống cơ sở hạ tầng: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Yêu cầu về chất lượng sản phẩm, dịch vụ công cung cấp thông qua chỉ số đánh giá chất lượng thực hiện dự án về kỹ thuật;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Yêu cầu về phương thức giám sát để bảo đảm cung cấp sản phẩm, dịch vụ công ổn định, liên tục, đạt chất lượng đáp ứng nhu cầu của người sử dụng;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 Yêu cầu cung cấp bảo lãnh bảo đảm tính liên tục (nếu cần thiết).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3.2.3. Tiêu chuẩn về phương án tổ chức vận hành, kinh doanh, bảo trì, bảo dưỡng công trình, hệ thống cơ sở hạ tầng (không áp dụng đối với loại hợp đồng BT):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Yêu cầu về phương án tổ chức vận hành, quản lý và kinh doanh sản phẩm, hàng hóa hoặc cung cấp dịch vụ của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b) Yêu cầu về phương án để cơ quan có thẩm quyền phối hợp với nhà đầu tư, doanh nghiệp dự </w:t>
      </w:r>
      <w:r w:rsidRPr="00887F04">
        <w:rPr>
          <w:rFonts w:ascii="Arial" w:hAnsi="Arial" w:cs="Arial"/>
          <w:i/>
          <w:color w:val="auto"/>
          <w:sz w:val="20"/>
          <w:szCs w:val="20"/>
        </w:rPr>
        <w:lastRenderedPageBreak/>
        <w:t>án trong quá trình kinh doanh hoặc cung cấp sản phẩm, dịch vụ của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 Yêu cầu về khả năng thương mại hóa, ứng dụng kết quả nghiên cứu khoa học, phát triển công nghệ; đề xuất ứng dụng kết quả nghiên cứu tại giai đoạn 2 của dự án (đối với dự án PPP kết hợp hoạt động đầu tư, xây dựng, vận hành hạ tầng khoa học, công nghệ và hoạt động nghiên cứu khoa học, phát triển Công nghệ và đổi mới sáng tạo).</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3.2.4. Tiêu chuẩn về môi trường và an toàn: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Yêu cầu về phương án bảo vệ môi trường và an toàn mà nhà đầu tư phải bảo đảm theo quy định của pháp luật về bảo vệ môi trường trong quá trình xây dựng (không áp dụng đối với loại hợp đồng O&amp;M), quản lý, vận hành, cung cấp sản phẩm hoặc dịch vụ công (không áp dụng đối với loại hợp đồng BT);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Yêu cầu về đánh giá tác động tiêu cực đối với môi trường và biện pháp khắc phục.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3.2.5. Tiêu chuẩn về kỹ thuật khác (nếu cần thiết): Ngoài các tiêu chuẩn nêu trên, trong quá trình xây dựng tiêu chuẩn đánh giá về kỹ thuật, bên mời thầu có thể điều chỉnh, bổ sung các tiêu chuẩn về kỹ thuật khác phù hợp với tính chất, lĩnh vực, đặc điểm dự án cụ thể.</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3.2.6. Đối với dự án sử dụng vốn đầu tư công làm vốn nhà nước hỗ trợ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Trường hợp sử dụng theo phương thức tách thành tiểu dự án thì bên mời thầu cần cụ thể hóa các tiêu chuẩn sau đây để làm cơ sở đánh giá: Tính hợp lý và khả thi của các giải pháp kỹ thuật, biện pháp tổ chức thi công tiểu dự án phù hợp với thiết kế sau thiết kế cơ sở được duyệt, bảo đảm phù hợp, đồng bộ, kết nối với các công trình, hệ thống cơ sở hạ tầng khác trong dự án PPP ...;</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Trường hợp sử dụng theo phương thức bố trí vào hạng mục cụ thể thì bên mời thầu phải yêu cầu nhà đầu tư xác định cụ thể hạng mục sẽ sử dụng vốn nhà nước hỗ trợ xây dựng trong HSDT.]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4. Đánh giá về tài chính - thương mại</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4.1. Sửa lỗi, hiệu chỉnh sai lệch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Việc sửa lỗi, hiệu chỉnh sai lệch thực hiện theo quy định tại Mục 31 CDNĐT.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4.2. Phương pháp và tiêu chuẩn đánh giá về tài chính - thương mại (không áp dụng đối với hợp đồng BT)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quy mô, tính chất và loại hợp đồng dự án cụ thể, bên mời thầu phải xác định một trong các phương pháp dưới đây để so sánh, xếp hạng nhà đầu tư đáp ứng yêu cầu về tài chính - thương mại:</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4.2.1. Phương pháp so sánh, xếp hạng dựa trên tiêu chuẩn giá, phí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giá, phí sản phẩm, dịch vụ công được áp dụng đối với dự án mà giá, phí sản phẩm, dịch vụ công là tiêu chuẩn để đánh giá về tài chính - thương mại, các nội dung khác như tiêu chuẩn đối với tài sản, dịch vụ thuộc dự án; thời hạn hợp đồng và các yếu tố có liên quan đã được xác định rõ trong HSMT. Phương pháp so sánh, xếp hạng dựa trên tiêu chuẩn giá, phí sản phẩm, dịch vụ công thường được áp dụng đối với các trường hợp: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Căn cứ quy mô, tính chất và loại hợp đồng dự án cụ thể và quy định của pháp luật về giá, phí, bên mời thầu quy định cấu trúc giá, phí sản phẩm, dịch vụ công, lộ trình điều chỉnh mức giá, phí dịch vụ (gồm điều kiện điều chỉnh và mốc điều chỉnh) để làm cơ sở đánh giá, so sánh một cách công bằng giá, phí sản phẩm, dịch vụ công của các nhà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Dự án có công thức chuyển đổi mức giá, phí dịch vụ ở các thời điểm khác nhau trong suốt vòng đời dự án về cùng một thời điểm để so sánh.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đề xuất giá, phí sản phẩm, dịch vụ công thấp nhất được xếp thứ nhất và được đề nghị trúng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lastRenderedPageBreak/>
        <w:t>Trường hợp nhà đầu tư thuộc đối tượng được hưởng ưu đãi thì phải tính toán giá, phí sản phẩm, dịch vụ công của nhà đầu tư đó trước khi thực hiện bước xếp hạng nhà đầu tư theo công thức quy định tại Mục 26.3 CDNĐT.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4.2.2. Phương pháp so sánh, xếp hạng dựa trên tiêu chuẩn vốn nhà nước hỗ trợ xây dựng (không áp dụng đối với dự án PPP có tiểu dự án sử dụng vốn đầu tư công theo quy định tại điểm a khoản 5 Điều 70 của Luật PPP)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vốn nhà nước hỗ trợ xây dựng được áp dụng đối với dự án mà vốn nhà nước hỗ trợ xây dựng là tiêu chí để đánh giá về tài chính - thương mại, các nội dung khác như tiêu chuẩn đối với tài sản, dịch vụ thuộc dự án, thời gian hoàn vốn, giá, phí sản phẩm, dịch vụ công và các yếu tố có liên quan đã được xác định rõ trong HSMT.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đề xuất vốn nhà nước hỗ trợ xây dựng thấp nhất được xếp thứ nhất và được đề nghị trúng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vốn nhà nước hỗ trợ xây dựng của nhà đầu tư đó trước khi thực hiện bước xếp hạng nhà đầu tư theo công thức quy định tại Mục 26.3 CDNĐT.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4.2.3. Phương pháp so sánh, xếp hạng dựa trên tiêu chuẩn lợi ích xã hội, lợi ích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lợi ích xã hội, lợi ích Nhà nước là phương pháp để đánh giá nhà đầu tư đề xuất phương án thực hiện dự án có hiệu quả đầu tư cao nhất, các nội dung khác có liên quan đã được xác định rõ trong HSMT. Hiệu quả đầu tư được đánh giá thông qua tiêu chí đề xuất nộp ngân sách nhà nước bằng tiền cao nhất hoặc đề xuất thời hạn hợp đồng ngắn nhất.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đề xuất nộp ngân sách nhà nước cao nhất hoặc thời hạn hợp đồng ngắn nhất được xếp thứ nhất và được đề nghị trúng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đề xuất nộp ngân sách nhà nước hoặc khoảng thời hạn hợp đồng của nhà đầu tư đó trước khi thực hiện bước xếp hạng nhà đầu tư theo công thức quy định tại Mục 26.3 CDNĐT.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4.2.4. Phương pháp so sánh, xếp hạng dựa trên các tiêu chuẩn kết hợp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Kết hợp tiêu chuẩn giá, phí sản phẩm, dịch vụ công và tiêu chuẩn vốn nhà nước hỗ trợ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Xác định điểm của giá, phí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Điểm giá, phí sản phẩm, dịch vụ công được xác định theo công thức sau:</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 xml:space="preserve">Điểm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phí sản phẩm, dịch vụ công </w:t>
      </w:r>
      <w:r w:rsidRPr="00887F04">
        <w:rPr>
          <w:rFonts w:ascii="Arial" w:hAnsi="Arial" w:cs="Arial"/>
          <w:b/>
          <w:i/>
          <w:color w:val="auto"/>
          <w:sz w:val="20"/>
          <w:szCs w:val="20"/>
          <w:vertAlign w:val="subscript"/>
        </w:rPr>
        <w:t>thấp nhất</w:t>
      </w:r>
      <w:r w:rsidRPr="00887F04">
        <w:rPr>
          <w:rFonts w:ascii="Arial" w:hAnsi="Arial" w:cs="Arial"/>
          <w:b/>
          <w:i/>
          <w:color w:val="auto"/>
          <w:sz w:val="20"/>
          <w:szCs w:val="20"/>
        </w:rPr>
        <w:t xml:space="preserve"> /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 (100 hoặc 1.000)</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giá, phí sản phẩm, dịch vụ công của HSĐXTCTM đang xét;</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Giá, phí sản phẩm, dịch vụ công</w:t>
      </w:r>
      <w:r w:rsidRPr="00887F04">
        <w:rPr>
          <w:rFonts w:ascii="Arial" w:hAnsi="Arial" w:cs="Arial"/>
          <w:color w:val="auto"/>
          <w:sz w:val="20"/>
          <w:szCs w:val="20"/>
        </w:rPr>
        <w:t xml:space="preserve"> </w:t>
      </w:r>
      <w:r w:rsidRPr="00887F04">
        <w:rPr>
          <w:rFonts w:ascii="Arial" w:hAnsi="Arial" w:cs="Arial"/>
          <w:i/>
          <w:color w:val="auto"/>
          <w:sz w:val="20"/>
          <w:szCs w:val="20"/>
          <w:vertAlign w:val="subscript"/>
        </w:rPr>
        <w:t>thấp nhất</w:t>
      </w:r>
      <w:r w:rsidRPr="00887F04">
        <w:rPr>
          <w:rFonts w:ascii="Arial" w:hAnsi="Arial" w:cs="Arial"/>
          <w:color w:val="auto"/>
          <w:sz w:val="20"/>
          <w:szCs w:val="20"/>
        </w:rPr>
        <w:t xml:space="preserve">: </w:t>
      </w:r>
      <w:r w:rsidRPr="00887F04">
        <w:rPr>
          <w:rFonts w:ascii="Arial" w:hAnsi="Arial" w:cs="Arial"/>
          <w:i/>
          <w:color w:val="auto"/>
          <w:sz w:val="20"/>
          <w:szCs w:val="20"/>
        </w:rPr>
        <w:t>Là giá, phí sản phẩm, dịch vụ công thấp nhất trong số các nhà đầu tư được đánh giá về tài chính - thương mại;</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phí sản phẩm, dịch vụ công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Xác định điểm của giá trị vốn nhà nước hỗ trợ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Điểm của giá trị vốn nhà nước được xác định theo công thức sau:</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 xml:space="preserve">Điểm của giá trị vốn nhà nước hỗ trợ xây dựng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trị vốn nhà nước tối đa - Giá trị vốn nhà nước hỗ trợ xây dựng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 (Giá trị vốn nhà nước tối đa) x (100 hoặc 1.000)</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lastRenderedPageBreak/>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của giá trị vốn nhà nước hỗ trợ xây dựng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của giá trị vốn nhà nước hỗ trợ xây dựng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Giá trị vốn nhà nước hỗ trợ xây  dựng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trị vốn nhà nước hỗ trợ xây dựng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Giá trị vốn nhà nước tối đa theo quy định của HSMT.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Xác định điểm tổng hợp</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 xml:space="preserve">Điểm tổng hợp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K x Điểm giá, phí sản phẩm, dịch vụ công đang xét + G x Điểm của giá trị vốn nhà nước hỗ trợ xây dựng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phí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của giá trị vốn nhà nước hỗ trợ xây dựng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trị vốn nhà nước hỗ trợ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 Tỷ trọng điểm giá, phí sản phẩm, dịch vụ công quy định trong thang điểm tổng hợp, không được thấp hơn tỷ lệ 20% trong tất cả các trường hợp;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G: Tỷ trọng điểm của giá trị vốn nhà nước hỗ trợ xây dựng trong thang điểm tổng hợp, không được thấp hơn tỷ lệ 20% trong tất cả các trường hợp;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 + G = 100%. Tỷ trọng điểm giá, phí sản phẩm, dịch vụ công (K) và Tỷ trọng điểm của giá trị vốn nhà nước hỗ trợ xây dựng (G) phải được xác định cụ thể trong HSMT.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ưu đãi tương ứng của nhà đầu tư đó trước khi thực hiện bước xếp hạng nhà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Nhà đầu tư có điểm tổng hợp cao nhất được xếp thứ nhất và được mời vào đàm phán hợp đồng.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Kết hợp giữa tiêu chuẩn giá, phí sản phẩm, dịch vụ công và tiêu chuẩn lợi ích xã hội, lợi ích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Xác định điểm của giá, phí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Điểm giá, phí sản phẩm, dịch vụ công được xác định theo công thức sau:</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 xml:space="preserve">Điểm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phí sản phẩm, dịch vụ công </w:t>
      </w:r>
      <w:r w:rsidRPr="00887F04">
        <w:rPr>
          <w:rFonts w:ascii="Arial" w:hAnsi="Arial" w:cs="Arial"/>
          <w:b/>
          <w:i/>
          <w:color w:val="auto"/>
          <w:sz w:val="20"/>
          <w:szCs w:val="20"/>
          <w:vertAlign w:val="subscript"/>
        </w:rPr>
        <w:t>thấp nhất</w:t>
      </w:r>
      <w:r w:rsidRPr="00887F04">
        <w:rPr>
          <w:rFonts w:ascii="Arial" w:hAnsi="Arial" w:cs="Arial"/>
          <w:b/>
          <w:i/>
          <w:color w:val="auto"/>
          <w:sz w:val="20"/>
          <w:szCs w:val="20"/>
        </w:rPr>
        <w:t xml:space="preserve">/Giá,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 (100 hoặc 1.000)</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giá, phí sản phẩm, dịch vụ công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Giá, phí sản phẩm, dịch vụ công </w:t>
      </w:r>
      <w:r w:rsidRPr="00887F04">
        <w:rPr>
          <w:rFonts w:ascii="Arial" w:hAnsi="Arial" w:cs="Arial"/>
          <w:i/>
          <w:color w:val="auto"/>
          <w:sz w:val="20"/>
          <w:szCs w:val="20"/>
          <w:vertAlign w:val="subscript"/>
        </w:rPr>
        <w:t>thấp nhất</w:t>
      </w:r>
      <w:r w:rsidRPr="00887F04">
        <w:rPr>
          <w:rFonts w:ascii="Arial" w:hAnsi="Arial" w:cs="Arial"/>
          <w:i/>
          <w:color w:val="auto"/>
          <w:sz w:val="20"/>
          <w:szCs w:val="20"/>
        </w:rPr>
        <w:t>: Là giá, phí sản phẩm, dịch vụ công thấp nhất trong số các nhà đầu tư được đánh giá về tài chính - thương mại;</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phí sản phẩm, dịch vụ công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Xác định điểm của giá trị phần nộp ngân sách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Điểm của giá trị nộp ngân sách nhà nước được xác định theo công thức sau:</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 xml:space="preserve">Điểm giá trị nộp ngân sách nhà nước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trị nộp ngân sách nhà nước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trị nộp ngân sách nhà nước </w:t>
      </w:r>
      <w:r w:rsidRPr="00887F04">
        <w:rPr>
          <w:rFonts w:ascii="Arial" w:hAnsi="Arial" w:cs="Arial"/>
          <w:b/>
          <w:i/>
          <w:color w:val="auto"/>
          <w:sz w:val="20"/>
          <w:szCs w:val="20"/>
          <w:vertAlign w:val="subscript"/>
        </w:rPr>
        <w:t>cao nhất</w:t>
      </w:r>
      <w:r w:rsidRPr="00887F04">
        <w:rPr>
          <w:rFonts w:ascii="Arial" w:hAnsi="Arial" w:cs="Arial"/>
          <w:b/>
          <w:i/>
          <w:color w:val="auto"/>
          <w:sz w:val="20"/>
          <w:szCs w:val="20"/>
        </w:rPr>
        <w:t>] x (100 hoặc 1.000)</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lastRenderedPageBreak/>
        <w:t xml:space="preserve">+ Điểm giá trị nộp ngân sách nhà nước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giá trị nộp ngân sách nhà nước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Giá trị nộp ngân sách nhà nước </w:t>
      </w:r>
      <w:r w:rsidRPr="00887F04">
        <w:rPr>
          <w:rFonts w:ascii="Arial" w:hAnsi="Arial" w:cs="Arial"/>
          <w:i/>
          <w:color w:val="auto"/>
          <w:sz w:val="20"/>
          <w:szCs w:val="20"/>
          <w:vertAlign w:val="subscript"/>
        </w:rPr>
        <w:t>cao nhất</w:t>
      </w:r>
      <w:r w:rsidRPr="00887F04">
        <w:rPr>
          <w:rFonts w:ascii="Arial" w:hAnsi="Arial" w:cs="Arial"/>
          <w:i/>
          <w:color w:val="auto"/>
          <w:sz w:val="20"/>
          <w:szCs w:val="20"/>
        </w:rPr>
        <w:t>: Là giá trị nộp ngân sách nhà nước cao nhất trong số các nhà nhà đầu tư được đánh giá về tài chính - thương mại;</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Giá trị nộp ngân sách nhà nước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trị nộp ngân sách nhà nước của HSĐXTCTM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Xác định điểm tổng hợp.</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 xml:space="preserve">Điểm tổng hợp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K x Điểm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H x Điểm giá trị nộp ngân sách nhà nước đang xét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phí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Điểm giá trị nộp ngân sách nhà nước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trị nộp ngân sách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 Tỷ trọng điểm giá, phí sản phẩm, dịch vụ công quy định trong thang điểm tổng hợp, không được thấp hơn tỷ lệ 20% trong tất cả các trường hợp;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H: Tỷ trọng điểm của giá trị nộp ngân sách nhà nước trong thang điểm tổng hợp, không được thấp hơn tỷ lệ 20% trong tất cả các trường hợp;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 + H = 100%. Tỷ trọng điểm giá, phí sản phẩm, dịch vụ công (K) và Tỷ trọng điểm của giá trị nộp ngân sách nhà nước (H) phải được xác định cụ thể trong HSMT.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Nhà đầu tư có điểm tổng hợp cao nhất được xếp thứ nhất và được mời vào đàm phán hợp đồng.]</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4.3. Phương pháp và tiêu chuẩn đánh giá về tài chính - thương mại (áp dụng đối với hợp đồng BT)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4.3.1. Phương pháp so sánh, xếp hạng dựa trên tiêu chuẩn lợi ích xã hội, lợi ích nhà nước (đối với dự án áp dụng loại hợp đồng BT thanh toán bằng quỹ đất)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lợi ích xã hội, lợi ích Nhà nước là phương pháp để đánh giá nhà đầu tư đề xuất phương án thực hiện dự án có hiệu quả đầu tư cao nhất, các nội dung khác có liên quan đã được xác định rõ trong HSMT. Hiệu quả đầu tư được đánh giá thông qua tiêu chí đề xuất tỷ lệ gia tăng nộp ngân sách nhà nước bằng tiền cao nhất.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đề xuất tỷ lệ gia tăng nộp ngân sách nhà nước cao nhất được xếp thứ nhất và được đề nghị trúng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tỷ lệ gia tăng nộp ngân sách nhà nước của nhà đầu tư đó trước khi thực hiện bước xếp hạng nhà đầu tư theo công thức quy định tại Mục 26.3 CDNĐT.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4.3.2. Phương pháp so sánh, xếp hạng dựa trên tiêu chuẩn giá trị thanh toán (đối với dự án áp dụng loại hợp đồng BT thanh toán bằng ngân sách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giá trị thanh toán được áp dụng đối với dự án mà giá trị thanh toán bằng ngân sách nhà nước là tiêu chí để đánh giá về tài chính - thương mại. Giá trị thanh toán bằng ngân sách nhà nước tối đa bằng tổng mức đầu tư công trình dự án BT tại quyết định phê duyệt dự án, quyết định phê duyệt dự án điều chỉnh, quyết định phê duyệt dự toán của công trình BT (nếu có) và các chi phí khác sau giai đoạn xây dựng, trong đó có lãi vay sau giai đoạn xây dựng, lợi nhuận hợp lý của nhà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đề xuất giá trị thanh toán bằng ngân sách nhà nước thấp nhất, không cao hơn giá trị tối đa quy định tại hồ sơ mời thầu được xếp thứ nhất và được đề nghị trúng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lastRenderedPageBreak/>
        <w:t>Trường hợp nhà đầu tư thuộc đối tượng được hưởng ưu đãi thì phải tính toán giá trị thanh toán bằng ngân sách nhà nước của nhà đầu tư đó trước khi thực hiện bước xếp hạng nhà đầu tư theo công thức quy định tại Mục 26.3 CDNĐT.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4.3.3. Kết hợp khác: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Đối với các dự án có tính chất đặc biệt, đặc thù, không áp dụng được các phương pháp đánh giá nêu trên, bên mời thầu báo cáo cơ quan có thẩm quyền xem xét, phê duyệt tiêu chuẩn kết hợp khác trong HSMT trên cơ sở bảo đảm mục tiêu cạnh tranh, công bằng, minh bạch và hiệu quả kinh tế trong lựa chọn nhà đầu tư. Trong trường hợp này, bên mời thầu phải xây dựng nguyên tắc xét duyệt trúng thầu tương ứng.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Đối với dự án BT kết hợp thanh toán bằng quỹ đất và ngân sách nhà nước, HSMT phải quy định tiêu chuẩn và phương pháp đánh giá cho hạng mục thanh toán bằng ngân sách nhà nước, hạng mục thanh toán bằng quỹ đất theo quy định tại Điều 12 và Điều 13 của Nghị định số 257/2025/NĐ-CP. Bên mời thầu chịu trách nhiệm quy định tỷ trọng điểm cho hạng mục tương ứng với tỷ lệ phần trăm (%) giá trị hạng mục thanh toán bằng ngân sách nhà nước, hạng mục thanh toán bằng quỹ đất trong tổng mức đầu tư của công trình dự án BT tại Quyết định phê duyệt dự án BT để tính điểm tổng hợp và so sánh, xếp hạng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5. Nguyên tắc xác định giá trị quyết toán vốn đầu tư công trình, hệ thống cơ sở hạ tầng: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cơ cấu nguồn vốn của dự án, nguyên tắc quyết toán vốn đầu tư công trình, hệ thống cơ sở hạ tầng PPP hoàn thành quy định tại Luật PPP và Nghị định của Chính phủ quy định cơ chế quản lý tài chính dự án đầu tư theo phương thức đối tác công tư, cơ quan có thẩm quyền, bên mời thầu phải xác định nội dung quyết toán tại Phần này.</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CHƯƠNG IV. BIỂU MẪU DỰ THẢO</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Mẫu số 01: Đơn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Mẫu số 02: Giấy ủy quyền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Mẫu số 03: Thỏa thuận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Mẫu số 04: Thông tin về nhà đầu tư và các đối tác cùng thực hiện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Mẫu số 05: Lịch sử tranh chấp, khiếu kiện đối với các dự án đã và đang thực hiện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6. Mẫu số 06: Năng lực tài chính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 Mẫu số 07: Cam kết nguồn cung cấp tài chính, tín dụng cho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8. Mẫu số 08: Bảo lãnh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9. Mẫu số 09: Đề xuất kỹ thuật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10. Mẫu số 10: Tổng hợp phương án tài chính - thương mại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11. Mẫu số 11: Thư chấp thuận hồ sơ dự thầu và trao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12. Mẫu số 12: Bảo lãnh thực hiện hợp đồng</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01</w:t>
      </w:r>
    </w:p>
    <w:p w:rsidR="00887F04" w:rsidRPr="00887F04" w:rsidRDefault="00887F04" w:rsidP="00887F04">
      <w:pPr>
        <w:spacing w:before="120"/>
        <w:jc w:val="center"/>
        <w:rPr>
          <w:rFonts w:ascii="Arial" w:hAnsi="Arial" w:cs="Arial"/>
          <w:color w:val="auto"/>
          <w:sz w:val="20"/>
          <w:szCs w:val="20"/>
        </w:rPr>
      </w:pPr>
      <w:r w:rsidRPr="00887F04">
        <w:rPr>
          <w:rFonts w:ascii="Arial" w:hAnsi="Arial" w:cs="Arial"/>
          <w:b/>
          <w:color w:val="auto"/>
          <w:sz w:val="20"/>
          <w:szCs w:val="20"/>
        </w:rPr>
        <w:t xml:space="preserve">ĐƠN DỰ THẦU </w:t>
      </w:r>
      <w:r w:rsidRPr="00887F04">
        <w:rPr>
          <w:rFonts w:ascii="Arial" w:hAnsi="Arial" w:cs="Arial"/>
          <w:b/>
          <w:color w:val="auto"/>
          <w:sz w:val="20"/>
          <w:szCs w:val="20"/>
          <w:vertAlign w:val="superscript"/>
        </w:rPr>
        <w:t>(1)</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 xml:space="preserve"> (Địa điểm), ngày ___ tháng ___năm ___ </w:t>
      </w:r>
    </w:p>
    <w:p w:rsidR="00887F04" w:rsidRPr="00887F04" w:rsidRDefault="00887F04" w:rsidP="00887F04">
      <w:pPr>
        <w:spacing w:before="120"/>
        <w:jc w:val="center"/>
        <w:rPr>
          <w:rFonts w:ascii="Arial" w:hAnsi="Arial" w:cs="Arial"/>
          <w:b/>
          <w:i/>
          <w:color w:val="auto"/>
          <w:sz w:val="20"/>
          <w:szCs w:val="20"/>
        </w:rPr>
      </w:pPr>
      <w:r w:rsidRPr="00887F04">
        <w:rPr>
          <w:rFonts w:ascii="Arial" w:hAnsi="Arial" w:cs="Arial"/>
          <w:b/>
          <w:color w:val="auto"/>
          <w:sz w:val="20"/>
          <w:szCs w:val="20"/>
        </w:rPr>
        <w:t xml:space="preserve">Kính gửi: </w:t>
      </w:r>
      <w:r w:rsidRPr="00887F04">
        <w:rPr>
          <w:rFonts w:ascii="Arial" w:hAnsi="Arial" w:cs="Arial"/>
          <w:color w:val="auto"/>
          <w:sz w:val="20"/>
          <w:szCs w:val="20"/>
        </w:rPr>
        <w:t>___</w:t>
      </w:r>
      <w:r w:rsidRPr="00887F04">
        <w:rPr>
          <w:rFonts w:ascii="Arial" w:hAnsi="Arial" w:cs="Arial"/>
          <w:b/>
          <w:i/>
          <w:color w:val="auto"/>
          <w:sz w:val="20"/>
          <w:szCs w:val="20"/>
        </w:rPr>
        <w:t>[ghi tên bên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Sau khi nghiên cứu hồ sơ mời thầu của dự án 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do ____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(sau đây gọi tắt là Bên mời thầu) phát hành ngày ___ </w:t>
      </w:r>
      <w:r w:rsidRPr="00887F04">
        <w:rPr>
          <w:rFonts w:ascii="Arial" w:hAnsi="Arial" w:cs="Arial"/>
          <w:i/>
          <w:color w:val="auto"/>
          <w:sz w:val="20"/>
          <w:szCs w:val="20"/>
        </w:rPr>
        <w:t xml:space="preserve">[ghi ngày bắt đầu phát hành hồ sơ mời </w:t>
      </w:r>
      <w:r w:rsidRPr="00887F04">
        <w:rPr>
          <w:rFonts w:ascii="Arial" w:hAnsi="Arial" w:cs="Arial"/>
          <w:i/>
          <w:color w:val="auto"/>
          <w:sz w:val="20"/>
          <w:szCs w:val="20"/>
        </w:rPr>
        <w:lastRenderedPageBreak/>
        <w:t>thầu cho nhà đầu tư]</w:t>
      </w:r>
      <w:r w:rsidRPr="00887F04">
        <w:rPr>
          <w:rFonts w:ascii="Arial" w:hAnsi="Arial" w:cs="Arial"/>
          <w:color w:val="auto"/>
          <w:sz w:val="20"/>
          <w:szCs w:val="20"/>
        </w:rPr>
        <w:t xml:space="preserve"> và văn bản sửa đổi hồ sơ mời thầu số ___ngày ___ </w:t>
      </w:r>
      <w:r w:rsidRPr="00887F04">
        <w:rPr>
          <w:rFonts w:ascii="Arial" w:hAnsi="Arial" w:cs="Arial"/>
          <w:i/>
          <w:color w:val="auto"/>
          <w:sz w:val="20"/>
          <w:szCs w:val="20"/>
        </w:rPr>
        <w:t>[ghi số, ngày của văn bản sửa đổi, nếu có]</w:t>
      </w:r>
      <w:r w:rsidRPr="00887F04">
        <w:rPr>
          <w:rFonts w:ascii="Arial" w:hAnsi="Arial" w:cs="Arial"/>
          <w:color w:val="auto"/>
          <w:sz w:val="20"/>
          <w:szCs w:val="20"/>
        </w:rPr>
        <w:t xml:space="preserve">, chúng tôi, ___ </w:t>
      </w:r>
      <w:r w:rsidRPr="00887F04">
        <w:rPr>
          <w:rFonts w:ascii="Arial" w:hAnsi="Arial" w:cs="Arial"/>
          <w:i/>
          <w:color w:val="auto"/>
          <w:sz w:val="20"/>
          <w:szCs w:val="20"/>
        </w:rPr>
        <w:t xml:space="preserve">[ghi tên nhà đầu tư] </w:t>
      </w:r>
      <w:r w:rsidRPr="00887F04">
        <w:rPr>
          <w:rFonts w:ascii="Arial" w:hAnsi="Arial" w:cs="Arial"/>
          <w:color w:val="auto"/>
          <w:sz w:val="20"/>
          <w:szCs w:val="20"/>
        </w:rPr>
        <w:t>nộp hồ sơ dự thầu đối với dự án nêu trên. Hồ sơ dự thầu này được nộp không có điều kiện và ràng buộc kèm theo.</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vào phương pháp đánh giá về tài chính - thương mại, bên mời thầu sử dụng một trong các mẫu bảng sau để đưa vào Mẫu này: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Bảng số 01 (áp dụng đối với phương pháp giá, phí sản phẩm, dịch vụ công):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3398"/>
        <w:gridCol w:w="1107"/>
        <w:gridCol w:w="1107"/>
        <w:gridCol w:w="564"/>
        <w:gridCol w:w="564"/>
        <w:gridCol w:w="564"/>
        <w:gridCol w:w="1346"/>
      </w:tblGrid>
      <w:tr w:rsidR="00887F04" w:rsidRPr="00887F04">
        <w:tc>
          <w:tcPr>
            <w:tcW w:w="1964"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3036" w:type="pct"/>
            <w:gridSpan w:val="6"/>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b/>
                <w:color w:val="auto"/>
                <w:sz w:val="20"/>
                <w:szCs w:val="20"/>
              </w:rPr>
              <w:t xml:space="preserve">Số tiền </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số tiền bằng số, bằng chữ và đồng tiền)</w:t>
            </w:r>
          </w:p>
        </w:tc>
      </w:tr>
      <w:tr w:rsidR="00887F04" w:rsidRPr="00887F04">
        <w:tc>
          <w:tcPr>
            <w:tcW w:w="1964" w:type="pct"/>
          </w:tcPr>
          <w:p w:rsidR="00887F04" w:rsidRPr="00887F04" w:rsidRDefault="00887F04" w:rsidP="000D2B00">
            <w:pPr>
              <w:spacing w:before="120"/>
              <w:jc w:val="center"/>
              <w:rPr>
                <w:rFonts w:ascii="Arial" w:hAnsi="Arial" w:cs="Arial"/>
                <w:color w:val="auto"/>
                <w:sz w:val="20"/>
                <w:szCs w:val="20"/>
              </w:rPr>
            </w:pPr>
          </w:p>
        </w:tc>
        <w:tc>
          <w:tcPr>
            <w:tcW w:w="640"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Năm 1</w:t>
            </w:r>
          </w:p>
        </w:tc>
        <w:tc>
          <w:tcPr>
            <w:tcW w:w="640"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Năm 2</w:t>
            </w:r>
          </w:p>
        </w:tc>
        <w:tc>
          <w:tcPr>
            <w:tcW w:w="326"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w:t>
            </w:r>
          </w:p>
        </w:tc>
        <w:tc>
          <w:tcPr>
            <w:tcW w:w="326"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w:t>
            </w:r>
          </w:p>
        </w:tc>
        <w:tc>
          <w:tcPr>
            <w:tcW w:w="326"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w:t>
            </w:r>
          </w:p>
        </w:tc>
        <w:tc>
          <w:tcPr>
            <w:tcW w:w="778"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Năm n</w:t>
            </w:r>
            <w:r w:rsidRPr="00887F04">
              <w:rPr>
                <w:rFonts w:ascii="Arial" w:hAnsi="Arial" w:cs="Arial"/>
                <w:i/>
                <w:color w:val="auto"/>
                <w:sz w:val="20"/>
                <w:szCs w:val="20"/>
                <w:vertAlign w:val="superscript"/>
              </w:rPr>
              <w:t>(3)</w:t>
            </w:r>
          </w:p>
        </w:tc>
      </w:tr>
      <w:tr w:rsidR="00887F04" w:rsidRPr="00887F04">
        <w:tc>
          <w:tcPr>
            <w:tcW w:w="1964"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Giá, phí sản phẩm, dịch vụ công</w:t>
            </w:r>
          </w:p>
        </w:tc>
        <w:tc>
          <w:tcPr>
            <w:tcW w:w="640" w:type="pct"/>
          </w:tcPr>
          <w:p w:rsidR="00887F04" w:rsidRPr="00887F04" w:rsidRDefault="00887F04" w:rsidP="000D2B00">
            <w:pPr>
              <w:spacing w:before="120"/>
              <w:jc w:val="center"/>
              <w:rPr>
                <w:rFonts w:ascii="Arial" w:hAnsi="Arial" w:cs="Arial"/>
                <w:color w:val="auto"/>
                <w:sz w:val="20"/>
                <w:szCs w:val="20"/>
              </w:rPr>
            </w:pPr>
          </w:p>
        </w:tc>
        <w:tc>
          <w:tcPr>
            <w:tcW w:w="640" w:type="pct"/>
          </w:tcPr>
          <w:p w:rsidR="00887F04" w:rsidRPr="00887F04" w:rsidRDefault="00887F04" w:rsidP="000D2B00">
            <w:pPr>
              <w:spacing w:before="120"/>
              <w:jc w:val="center"/>
              <w:rPr>
                <w:rFonts w:ascii="Arial" w:hAnsi="Arial" w:cs="Arial"/>
                <w:color w:val="auto"/>
                <w:sz w:val="20"/>
                <w:szCs w:val="20"/>
              </w:rPr>
            </w:pPr>
          </w:p>
        </w:tc>
        <w:tc>
          <w:tcPr>
            <w:tcW w:w="326" w:type="pct"/>
          </w:tcPr>
          <w:p w:rsidR="00887F04" w:rsidRPr="00887F04" w:rsidRDefault="00887F04" w:rsidP="000D2B00">
            <w:pPr>
              <w:spacing w:before="120"/>
              <w:jc w:val="center"/>
              <w:rPr>
                <w:rFonts w:ascii="Arial" w:hAnsi="Arial" w:cs="Arial"/>
                <w:color w:val="auto"/>
                <w:sz w:val="20"/>
                <w:szCs w:val="20"/>
              </w:rPr>
            </w:pPr>
          </w:p>
        </w:tc>
        <w:tc>
          <w:tcPr>
            <w:tcW w:w="326" w:type="pct"/>
          </w:tcPr>
          <w:p w:rsidR="00887F04" w:rsidRPr="00887F04" w:rsidRDefault="00887F04" w:rsidP="000D2B00">
            <w:pPr>
              <w:spacing w:before="120"/>
              <w:jc w:val="center"/>
              <w:rPr>
                <w:rFonts w:ascii="Arial" w:hAnsi="Arial" w:cs="Arial"/>
                <w:color w:val="auto"/>
                <w:sz w:val="20"/>
                <w:szCs w:val="20"/>
              </w:rPr>
            </w:pPr>
          </w:p>
        </w:tc>
        <w:tc>
          <w:tcPr>
            <w:tcW w:w="326" w:type="pct"/>
          </w:tcPr>
          <w:p w:rsidR="00887F04" w:rsidRPr="00887F04" w:rsidRDefault="00887F04" w:rsidP="000D2B00">
            <w:pPr>
              <w:spacing w:before="120"/>
              <w:jc w:val="center"/>
              <w:rPr>
                <w:rFonts w:ascii="Arial" w:hAnsi="Arial" w:cs="Arial"/>
                <w:color w:val="auto"/>
                <w:sz w:val="20"/>
                <w:szCs w:val="20"/>
              </w:rPr>
            </w:pPr>
          </w:p>
        </w:tc>
        <w:tc>
          <w:tcPr>
            <w:tcW w:w="778" w:type="pct"/>
          </w:tcPr>
          <w:p w:rsidR="00887F04" w:rsidRPr="00887F04" w:rsidRDefault="00887F04" w:rsidP="000D2B00">
            <w:pPr>
              <w:spacing w:before="120"/>
              <w:jc w:val="center"/>
              <w:rPr>
                <w:rFonts w:ascii="Arial" w:hAnsi="Arial" w:cs="Arial"/>
                <w:color w:val="auto"/>
                <w:sz w:val="20"/>
                <w:szCs w:val="20"/>
              </w:rPr>
            </w:pP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Bảng số 02 (áp dụng đối với phương pháp vốn nhà nước hỗ trợ xây dựng):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3763"/>
        <w:gridCol w:w="4887"/>
      </w:tblGrid>
      <w:tr w:rsidR="00887F04" w:rsidRPr="00887F04">
        <w:tc>
          <w:tcPr>
            <w:tcW w:w="2175"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2825"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b/>
                <w:color w:val="auto"/>
                <w:sz w:val="20"/>
                <w:szCs w:val="20"/>
              </w:rPr>
              <w:t>Số tiền</w:t>
            </w:r>
            <w:r w:rsidRPr="00887F04">
              <w:rPr>
                <w:rFonts w:ascii="Arial" w:hAnsi="Arial" w:cs="Arial"/>
                <w:b/>
                <w:color w:val="auto"/>
                <w:sz w:val="20"/>
                <w:szCs w:val="20"/>
                <w:vertAlign w:val="superscript"/>
              </w:rPr>
              <w:t>(2)</w:t>
            </w:r>
            <w:r w:rsidRPr="00887F04">
              <w:rPr>
                <w:rFonts w:ascii="Arial" w:hAnsi="Arial" w:cs="Arial"/>
                <w:color w:val="auto"/>
                <w:sz w:val="20"/>
                <w:szCs w:val="20"/>
              </w:rPr>
              <w:br/>
            </w:r>
            <w:r w:rsidRPr="00887F04">
              <w:rPr>
                <w:rFonts w:ascii="Arial" w:hAnsi="Arial" w:cs="Arial"/>
                <w:i/>
                <w:color w:val="auto"/>
                <w:sz w:val="20"/>
                <w:szCs w:val="20"/>
              </w:rPr>
              <w:t>(Ghi rõ số tiền bằng số, bằng chữ và đồng tiền)</w:t>
            </w:r>
          </w:p>
        </w:tc>
      </w:tr>
      <w:tr w:rsidR="00887F04" w:rsidRPr="00887F04">
        <w:tc>
          <w:tcPr>
            <w:tcW w:w="2175"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Phần vốn nhà nước hỗ trợ xây dựng</w:t>
            </w:r>
          </w:p>
        </w:tc>
        <w:tc>
          <w:tcPr>
            <w:tcW w:w="2825" w:type="pct"/>
          </w:tcPr>
          <w:p w:rsidR="00887F04" w:rsidRPr="00887F04" w:rsidRDefault="00887F04" w:rsidP="000D2B00">
            <w:pPr>
              <w:spacing w:before="120"/>
              <w:rPr>
                <w:rFonts w:ascii="Arial" w:hAnsi="Arial" w:cs="Arial"/>
                <w:color w:val="auto"/>
                <w:sz w:val="20"/>
                <w:szCs w:val="20"/>
              </w:rPr>
            </w:pP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Bảng số 03 (áp dụng đối với phương pháp lợi ích xã hội, lợi ích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4379"/>
        <w:gridCol w:w="4271"/>
      </w:tblGrid>
      <w:tr w:rsidR="00887F04" w:rsidRPr="00887F04">
        <w:tc>
          <w:tcPr>
            <w:tcW w:w="2531"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2469"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Đề xuất</w:t>
            </w:r>
          </w:p>
        </w:tc>
      </w:tr>
      <w:tr w:rsidR="00887F04" w:rsidRPr="00887F04">
        <w:tc>
          <w:tcPr>
            <w:tcW w:w="2531"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Số tiền đề xuất nộp vào ngân sách nhà nước</w:t>
            </w:r>
          </w:p>
        </w:tc>
        <w:tc>
          <w:tcPr>
            <w:tcW w:w="2469"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b/>
                <w:color w:val="auto"/>
                <w:sz w:val="20"/>
                <w:szCs w:val="20"/>
              </w:rPr>
              <w:t>Số tiền</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số tiền bằng số, bằng chữ và đồng tiền)</w:t>
            </w:r>
          </w:p>
        </w:tc>
      </w:tr>
      <w:tr w:rsidR="00887F04" w:rsidRPr="00887F04">
        <w:tc>
          <w:tcPr>
            <w:tcW w:w="2531" w:type="pct"/>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Hoặc</w:t>
            </w:r>
          </w:p>
        </w:tc>
        <w:tc>
          <w:tcPr>
            <w:tcW w:w="2469" w:type="pct"/>
          </w:tcPr>
          <w:p w:rsidR="00887F04" w:rsidRPr="00887F04" w:rsidRDefault="00887F04" w:rsidP="000D2B00">
            <w:pPr>
              <w:spacing w:before="120"/>
              <w:jc w:val="center"/>
              <w:rPr>
                <w:rFonts w:ascii="Arial" w:hAnsi="Arial" w:cs="Arial"/>
                <w:color w:val="auto"/>
                <w:sz w:val="20"/>
                <w:szCs w:val="20"/>
              </w:rPr>
            </w:pPr>
          </w:p>
        </w:tc>
      </w:tr>
      <w:tr w:rsidR="00887F04" w:rsidRPr="00887F04">
        <w:tc>
          <w:tcPr>
            <w:tcW w:w="2531"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Thời hạn hợp đồng</w:t>
            </w:r>
          </w:p>
        </w:tc>
        <w:tc>
          <w:tcPr>
            <w:tcW w:w="2469"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b/>
                <w:color w:val="auto"/>
                <w:sz w:val="20"/>
                <w:szCs w:val="20"/>
              </w:rPr>
              <w:t>Số tháng/năm</w:t>
            </w:r>
            <w:r w:rsidRPr="00887F04">
              <w:rPr>
                <w:rFonts w:ascii="Arial" w:hAnsi="Arial" w:cs="Arial"/>
                <w:color w:val="auto"/>
                <w:sz w:val="20"/>
                <w:szCs w:val="20"/>
              </w:rPr>
              <w:br/>
            </w:r>
            <w:r w:rsidRPr="00887F04">
              <w:rPr>
                <w:rFonts w:ascii="Arial" w:hAnsi="Arial" w:cs="Arial"/>
                <w:i/>
                <w:color w:val="auto"/>
                <w:sz w:val="20"/>
                <w:szCs w:val="20"/>
              </w:rPr>
              <w:t>(Ghi rõ thời hạn hợp đồng bằng số, bằng chữ)</w:t>
            </w:r>
          </w:p>
        </w:tc>
      </w:tr>
      <w:tr w:rsidR="00887F04" w:rsidRPr="00887F04">
        <w:tc>
          <w:tcPr>
            <w:tcW w:w="2531" w:type="pct"/>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Hoặc</w:t>
            </w:r>
          </w:p>
        </w:tc>
        <w:tc>
          <w:tcPr>
            <w:tcW w:w="2469" w:type="pct"/>
          </w:tcPr>
          <w:p w:rsidR="00887F04" w:rsidRPr="00887F04" w:rsidRDefault="00887F04" w:rsidP="000D2B00">
            <w:pPr>
              <w:spacing w:before="120"/>
              <w:jc w:val="center"/>
              <w:rPr>
                <w:rFonts w:ascii="Arial" w:hAnsi="Arial" w:cs="Arial"/>
                <w:color w:val="auto"/>
                <w:sz w:val="20"/>
                <w:szCs w:val="20"/>
              </w:rPr>
            </w:pPr>
          </w:p>
        </w:tc>
      </w:tr>
      <w:tr w:rsidR="00887F04" w:rsidRPr="00887F04">
        <w:tc>
          <w:tcPr>
            <w:tcW w:w="2531"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Tỷ lệ gia tăng nộp ngân sách nhà nước (đối với dự án áp dụng loại hợp đồng BT thanh toán bằng quỹ đất)</w:t>
            </w:r>
          </w:p>
        </w:tc>
        <w:tc>
          <w:tcPr>
            <w:tcW w:w="2469"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b/>
                <w:color w:val="auto"/>
                <w:sz w:val="20"/>
                <w:szCs w:val="20"/>
              </w:rPr>
              <w:t>Tỷ lệ</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tỷ lệ phần trăm bằng số, bằng chữ)</w:t>
            </w: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Bảng số 04 (áp dụng đối với phương pháp giá trị thanh toán đối với dự án áp dụng loại hợp đồng BT thanh toán bằng ngân sách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3290"/>
        <w:gridCol w:w="5360"/>
      </w:tblGrid>
      <w:tr w:rsidR="00887F04" w:rsidRPr="00887F04">
        <w:tc>
          <w:tcPr>
            <w:tcW w:w="1902"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3098"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Đề xuất</w:t>
            </w:r>
          </w:p>
        </w:tc>
      </w:tr>
      <w:tr w:rsidR="00887F04" w:rsidRPr="00887F04">
        <w:tc>
          <w:tcPr>
            <w:tcW w:w="1902" w:type="pct"/>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Giá trị thanh toán vốn nhà nước tối đa cho nhà đầu tư</w:t>
            </w:r>
          </w:p>
        </w:tc>
        <w:tc>
          <w:tcPr>
            <w:tcW w:w="3098"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Số tiền</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số tiền bằng số, bằng chữ và đồng tiền)</w:t>
            </w: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Chúng tôi sẵn sàng cung cấp cho Bên mời thầu bất kỳ thông tin bổ sung, làm rõ cần thiết nào khác theo yêu cầu của Bên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Chúng tôi cam kết</w:t>
      </w:r>
      <w:r w:rsidRPr="00887F04">
        <w:rPr>
          <w:rFonts w:ascii="Arial" w:hAnsi="Arial" w:cs="Arial"/>
          <w:color w:val="auto"/>
          <w:sz w:val="20"/>
          <w:szCs w:val="20"/>
          <w:vertAlign w:val="superscript"/>
        </w:rPr>
        <w:t>(4)</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Chỉ tham gia trong một hồ sơ dự thầu đối với dự án này với tư cách là nhà đầu tư độc lập hoặc thành viên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Không đang trong quá trình giải thể; không bị kết luận đang lâm vào tình trạng phá sản hoặc nợ không có khả năng chi trả theo quy định của pháp luật.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Không vi phạm quy định về bảo đảm cạnh tranh trong lựa chọn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Không thực hiện các hành vi tham nhũng, hối lộ, thông thầu, cản trở các hành vi vi phạm khác của pháp luật về đầu tư theo phương thức PPP, pháp luật về đấu thầu khi tham dự dự án này.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Những thông tin kê khai trong hồ sơ dự thầu là chính xác, trung thực.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6. Chúng tôi đồng ý và cam kết chịu mọi trách nhiệm liên quan đối với tất cả nghĩa vụ của nhà </w:t>
      </w:r>
      <w:r w:rsidRPr="00887F04">
        <w:rPr>
          <w:rFonts w:ascii="Arial" w:hAnsi="Arial" w:cs="Arial"/>
          <w:color w:val="auto"/>
          <w:sz w:val="20"/>
          <w:szCs w:val="20"/>
        </w:rPr>
        <w:lastRenderedPageBreak/>
        <w:t>đầu tư trong quá trình lựa chọn nhà đầu tư.</w:t>
      </w:r>
    </w:p>
    <w:p w:rsidR="00887F04" w:rsidRDefault="00887F04" w:rsidP="00887F04">
      <w:pPr>
        <w:spacing w:before="120"/>
        <w:rPr>
          <w:rFonts w:ascii="Arial" w:hAnsi="Arial" w:cs="Arial"/>
          <w:color w:val="auto"/>
          <w:sz w:val="20"/>
          <w:szCs w:val="20"/>
          <w:lang w:val="en-US"/>
        </w:rPr>
      </w:pPr>
      <w:r w:rsidRPr="00887F04">
        <w:rPr>
          <w:rFonts w:ascii="Arial" w:hAnsi="Arial" w:cs="Arial"/>
          <w:color w:val="auto"/>
          <w:sz w:val="20"/>
          <w:szCs w:val="20"/>
        </w:rPr>
        <w:t xml:space="preserve">Hồ sơ dự thầu này có hiệu lực trong thời gian ____ ngày </w:t>
      </w:r>
      <w:r w:rsidRPr="00887F04">
        <w:rPr>
          <w:rFonts w:ascii="Arial" w:hAnsi="Arial" w:cs="Arial"/>
          <w:i/>
          <w:color w:val="auto"/>
          <w:sz w:val="20"/>
          <w:szCs w:val="20"/>
        </w:rPr>
        <w:t>[ghi số ngày]</w:t>
      </w:r>
      <w:r w:rsidRPr="00887F04">
        <w:rPr>
          <w:rFonts w:ascii="Arial" w:hAnsi="Arial" w:cs="Arial"/>
          <w:color w:val="auto"/>
          <w:sz w:val="20"/>
          <w:szCs w:val="20"/>
          <w:vertAlign w:val="superscript"/>
        </w:rPr>
        <w:t>(5)</w:t>
      </w:r>
      <w:r w:rsidRPr="00887F04">
        <w:rPr>
          <w:rFonts w:ascii="Arial" w:hAnsi="Arial" w:cs="Arial"/>
          <w:color w:val="auto"/>
          <w:sz w:val="20"/>
          <w:szCs w:val="20"/>
        </w:rPr>
        <w:t>, kể từ ngày có thời điểm đóng thầu.</w:t>
      </w:r>
    </w:p>
    <w:p w:rsidR="00916890" w:rsidRPr="00916890" w:rsidRDefault="00916890" w:rsidP="00887F04">
      <w:pPr>
        <w:spacing w:before="120"/>
        <w:rPr>
          <w:rFonts w:ascii="Arial" w:hAnsi="Arial" w:cs="Arial"/>
          <w:color w:val="auto"/>
          <w:sz w:val="20"/>
          <w:szCs w:val="20"/>
          <w:lang w:val="en-US"/>
        </w:rPr>
      </w:pP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b/>
          <w:color w:val="auto"/>
          <w:sz w:val="20"/>
          <w:szCs w:val="20"/>
          <w:vertAlign w:val="superscript"/>
        </w:rPr>
        <w:t>(6)</w:t>
      </w:r>
      <w:r w:rsidRPr="00887F04">
        <w:rPr>
          <w:rFonts w:ascii="Arial" w:hAnsi="Arial" w:cs="Arial"/>
          <w:b/>
          <w:color w:val="auto"/>
          <w:sz w:val="20"/>
          <w:szCs w:val="20"/>
          <w:vertAlign w:val="superscript"/>
        </w:rPr>
        <w:br/>
      </w:r>
      <w:r w:rsidRPr="00887F04">
        <w:rPr>
          <w:rFonts w:ascii="Arial" w:hAnsi="Arial" w:cs="Arial"/>
          <w:i/>
          <w:color w:val="auto"/>
          <w:sz w:val="20"/>
          <w:szCs w:val="20"/>
        </w:rPr>
        <w:t>[ghi tên, chức danh, ký tên và đóng dấu (nếu có)</w:t>
      </w:r>
      <w:r w:rsidRPr="00887F04">
        <w:rPr>
          <w:rFonts w:ascii="Arial" w:hAnsi="Arial" w:cs="Arial"/>
          <w:i/>
          <w:color w:val="auto"/>
          <w:sz w:val="20"/>
          <w:szCs w:val="20"/>
          <w:vertAlign w:val="superscript"/>
        </w:rPr>
        <w:t>(7)</w:t>
      </w:r>
      <w:r w:rsidRPr="00887F04">
        <w:rPr>
          <w:rFonts w:ascii="Arial" w:hAnsi="Arial" w:cs="Arial"/>
          <w:i/>
          <w:color w:val="auto"/>
          <w:sz w:val="20"/>
          <w:szCs w:val="20"/>
        </w:rPr>
        <w:t>]</w:t>
      </w:r>
    </w:p>
    <w:p w:rsidR="00916890" w:rsidRPr="00916890" w:rsidRDefault="00916890" w:rsidP="00887F04">
      <w:pPr>
        <w:spacing w:before="120"/>
        <w:jc w:val="center"/>
        <w:rPr>
          <w:rFonts w:ascii="Arial" w:hAnsi="Arial" w:cs="Arial"/>
          <w:i/>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Nhà đầu tư lưu ý ghi đầy đủ và chính xác các thông tin về tên của bên mời thầu, nhà đầu tư, thời gian có hiệu lực của HSDT.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Số tiền, tỷ lệ, giá trị trong đơn dự thầu phải cụ thể, cố định bằng số, bằng chữ và phải phù hợp, logic với Bảng tổng hợp phương án tài chính, không đề xuất khác nhau hoặc có kèm theo điều kiện gây bất lợi cho cơ quan có thẩm quyền, bên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Ghi theo năm hoặc khoảng thời gian phù hợp (tháng, quý...) căn cứ theo yêu cầu của bên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Trường hợp phát hiện nhà đầu tư vi phạm các cam kết này thì nhà đầu tư bị coi là có hành vi gian lận, HSDT bị loại và nhà đầu tư sẽ bị xử lý vi phạm theo quy định.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Ghi số ngày có hiệu lực theo quy định tại Mục 18.1 CDNĐT. Thời gian có hiệu lực của HSDT được tính kể từ ngày có thời điểm đóng thầu đến ngày cuối cùng có hiệu lực theo quy định trong HSMT. Từ thời điểm đóng thầu đến hết 24 giờ của ngày có thời điểm đóng thầu được tính là 01 ngày.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(6) Đối với nhà đầu tư độc lập, đơn dự thầu phải được đại diện hợp pháp của nhà đầu tư ký tên, đóng dấu. Đối với nhà đầu tư liên danh, đơn dự thầu phải được đại diện hợp pháp của từng thành viên liên danh hoặc của thành viên liên danh theo phân công trách nhiệm trong văn bản thỏa thuận liên danh ký tên, đóng dấu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Đại diện hợp pháp của nhà đầu tư/thành viên liên danh được xác định theo quy định tại Mục 11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 Trường hợp nhà đầu tư nước ngoài không có con dấu thì phải cung cấp xác nhận của tổ chức có thẩm quyền về việc chữ ký trong đơn dự thầu và các tài liệu khác trong HSDT là của người đại diện hợp pháp của nhà đầu tư.</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02</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GIẤY ỦY QUYỀN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Hôm nay, ngày ___ tháng ___năm ___, tại 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Tôi là ___ </w:t>
      </w:r>
      <w:r w:rsidRPr="00887F04">
        <w:rPr>
          <w:rFonts w:ascii="Arial" w:hAnsi="Arial" w:cs="Arial"/>
          <w:i/>
          <w:color w:val="auto"/>
          <w:sz w:val="20"/>
          <w:szCs w:val="20"/>
        </w:rPr>
        <w:t>[ghi tên, số hộ chiếu/số CCCD, chức danh của người đại diện theo pháp luật của nhà đầu tư]</w:t>
      </w:r>
      <w:r w:rsidRPr="00887F04">
        <w:rPr>
          <w:rFonts w:ascii="Arial" w:hAnsi="Arial" w:cs="Arial"/>
          <w:color w:val="auto"/>
          <w:sz w:val="20"/>
          <w:szCs w:val="20"/>
        </w:rPr>
        <w:t xml:space="preserve">, là người đại diện theo pháp luật của____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có địa chỉ tại ___ </w:t>
      </w:r>
      <w:r w:rsidRPr="00887F04">
        <w:rPr>
          <w:rFonts w:ascii="Arial" w:hAnsi="Arial" w:cs="Arial"/>
          <w:i/>
          <w:color w:val="auto"/>
          <w:sz w:val="20"/>
          <w:szCs w:val="20"/>
        </w:rPr>
        <w:t>[ghi địa chỉ của nhà đầu tư]</w:t>
      </w:r>
      <w:r w:rsidRPr="00887F04">
        <w:rPr>
          <w:rFonts w:ascii="Arial" w:hAnsi="Arial" w:cs="Arial"/>
          <w:color w:val="auto"/>
          <w:sz w:val="20"/>
          <w:szCs w:val="20"/>
        </w:rPr>
        <w:t xml:space="preserve">, bằng văn bản này ủy quyền cho: ___ </w:t>
      </w:r>
      <w:r w:rsidRPr="00887F04">
        <w:rPr>
          <w:rFonts w:ascii="Arial" w:hAnsi="Arial" w:cs="Arial"/>
          <w:i/>
          <w:color w:val="auto"/>
          <w:sz w:val="20"/>
          <w:szCs w:val="20"/>
        </w:rPr>
        <w:t>[ghi tên, số hộ chiếu/số CCCD, chức danh của người được ủy quyền]</w:t>
      </w:r>
      <w:r w:rsidRPr="00887F04">
        <w:rPr>
          <w:rFonts w:ascii="Arial" w:hAnsi="Arial" w:cs="Arial"/>
          <w:color w:val="auto"/>
          <w:sz w:val="20"/>
          <w:szCs w:val="20"/>
        </w:rPr>
        <w:t xml:space="preserve"> thực hiện các công việc sau đây trong quá trình tham gia lựa chọn nhà đầu tư dự án 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do 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tổ chức: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[Phạm vi ủy quyền gồm một hoặc một số công việc sau: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Ký đơn dự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Ký các văn bản, tài liệu để giao dịch với bên mời thầu trong quá trình tham gia lựa chọn nhà đầu tư, kể cả văn bản đề nghị làm rõ hồ sơ mời thầu, văn bản giải trình, làm rõ hồ sơ dự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Ký các văn bản kiến nghị trong lựa chọn nhà đầu tư (nếu có);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lastRenderedPageBreak/>
        <w:t>- Các công việc khác [ghi rõ nội dung các công việc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Người được ủy quyền nêu trên chỉ thực hiện các công việc trong phạm vi được ủy quyền với tư cách là đại diện hợp pháp của 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____________ </w:t>
      </w:r>
      <w:r w:rsidRPr="00887F04">
        <w:rPr>
          <w:rFonts w:ascii="Arial" w:hAnsi="Arial" w:cs="Arial"/>
          <w:i/>
          <w:color w:val="auto"/>
          <w:sz w:val="20"/>
          <w:szCs w:val="20"/>
        </w:rPr>
        <w:t xml:space="preserve">[ghi tên người đại diện theo pháp luật của nhà đầu tư] </w:t>
      </w:r>
      <w:r w:rsidRPr="00887F04">
        <w:rPr>
          <w:rFonts w:ascii="Arial" w:hAnsi="Arial" w:cs="Arial"/>
          <w:color w:val="auto"/>
          <w:sz w:val="20"/>
          <w:szCs w:val="20"/>
        </w:rPr>
        <w:t xml:space="preserve">chịu trách nhiệm hoàn toàn về những công việc do ______ </w:t>
      </w:r>
      <w:r w:rsidRPr="00887F04">
        <w:rPr>
          <w:rFonts w:ascii="Arial" w:hAnsi="Arial" w:cs="Arial"/>
          <w:i/>
          <w:color w:val="auto"/>
          <w:sz w:val="20"/>
          <w:szCs w:val="20"/>
        </w:rPr>
        <w:t xml:space="preserve">[ghi tên người được ủy quyền] </w:t>
      </w:r>
      <w:r w:rsidRPr="00887F04">
        <w:rPr>
          <w:rFonts w:ascii="Arial" w:hAnsi="Arial" w:cs="Arial"/>
          <w:color w:val="auto"/>
          <w:sz w:val="20"/>
          <w:szCs w:val="20"/>
        </w:rPr>
        <w:t>thực hiện trong phạm vi ủy quyền.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Giấy ủy quyền có hiệu lực kể từ ngày ____ đến ngày ____  </w:t>
      </w:r>
      <w:r w:rsidRPr="00887F04">
        <w:rPr>
          <w:rFonts w:ascii="Arial" w:hAnsi="Arial" w:cs="Arial"/>
          <w:color w:val="auto"/>
          <w:sz w:val="20"/>
          <w:szCs w:val="20"/>
          <w:vertAlign w:val="superscript"/>
        </w:rPr>
        <w:t>(1)</w:t>
      </w:r>
      <w:r w:rsidRPr="00887F04">
        <w:rPr>
          <w:rFonts w:ascii="Arial" w:hAnsi="Arial" w:cs="Arial"/>
          <w:color w:val="auto"/>
          <w:sz w:val="20"/>
          <w:szCs w:val="20"/>
        </w:rPr>
        <w:t>. Giấy ủy quyền này được lập thành ____ bản có giá trị pháp lý như nhau. Người ủy quyền giữ ____ bản. Người được ủy quyền giữ ____ bản. Đính kèm theo bản gốc của hồ sơ dự thầu một (01) bản gốc.</w:t>
      </w:r>
    </w:p>
    <w:p w:rsidR="00887F04" w:rsidRPr="00887F04" w:rsidRDefault="00887F04" w:rsidP="00887F04">
      <w:pPr>
        <w:spacing w:before="120"/>
        <w:rPr>
          <w:rFonts w:ascii="Arial" w:hAnsi="Arial" w:cs="Arial"/>
          <w:color w:val="auto"/>
          <w:sz w:val="20"/>
        </w:rPr>
      </w:pPr>
    </w:p>
    <w:tbl>
      <w:tblPr>
        <w:tblStyle w:val="FootnoteReference"/>
        <w:tblW w:w="5000" w:type="pct"/>
        <w:tblLook w:val="01E0" w:firstRow="1" w:lastRow="1" w:firstColumn="1" w:lastColumn="1" w:noHBand="0" w:noVBand="0"/>
      </w:tblPr>
      <w:tblGrid>
        <w:gridCol w:w="4428"/>
        <w:gridCol w:w="4428"/>
      </w:tblGrid>
      <w:tr w:rsidR="00887F04" w:rsidRPr="00887F04">
        <w:tc>
          <w:tcPr>
            <w:tcW w:w="4428" w:type="dxa"/>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b/>
                <w:color w:val="auto"/>
                <w:sz w:val="20"/>
                <w:szCs w:val="20"/>
              </w:rPr>
              <w:t>Người được ủy quyền</w:t>
            </w:r>
            <w:r w:rsidRPr="00887F04">
              <w:rPr>
                <w:rFonts w:ascii="Arial" w:hAnsi="Arial" w:cs="Arial"/>
                <w:b/>
                <w:i/>
                <w:color w:val="auto"/>
                <w:sz w:val="20"/>
                <w:szCs w:val="20"/>
              </w:rPr>
              <w:br/>
            </w:r>
            <w:r w:rsidRPr="00887F04">
              <w:rPr>
                <w:rFonts w:ascii="Arial" w:hAnsi="Arial" w:cs="Arial"/>
                <w:i/>
                <w:color w:val="auto"/>
                <w:sz w:val="20"/>
                <w:szCs w:val="20"/>
              </w:rPr>
              <w:t>[Ghi tên, chức danh, ký tên và đóng dấu (nếu có)</w:t>
            </w:r>
            <w:r w:rsidRPr="00887F04">
              <w:rPr>
                <w:rFonts w:ascii="Arial" w:hAnsi="Arial" w:cs="Arial"/>
                <w:i/>
                <w:color w:val="auto"/>
                <w:sz w:val="20"/>
                <w:szCs w:val="20"/>
                <w:vertAlign w:val="superscript"/>
              </w:rPr>
              <w:t>(2)</w:t>
            </w:r>
            <w:r w:rsidRPr="00887F04">
              <w:rPr>
                <w:rFonts w:ascii="Arial" w:hAnsi="Arial" w:cs="Arial"/>
                <w:i/>
                <w:color w:val="auto"/>
                <w:sz w:val="20"/>
                <w:szCs w:val="20"/>
              </w:rPr>
              <w:t>]</w:t>
            </w:r>
            <w:r w:rsidRPr="00887F04">
              <w:rPr>
                <w:rFonts w:ascii="Arial" w:hAnsi="Arial" w:cs="Arial"/>
                <w:i/>
                <w:color w:val="auto"/>
                <w:sz w:val="20"/>
                <w:szCs w:val="20"/>
              </w:rPr>
              <w:br/>
            </w:r>
          </w:p>
        </w:tc>
        <w:tc>
          <w:tcPr>
            <w:tcW w:w="4428" w:type="dxa"/>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Người ủy quyền</w:t>
            </w:r>
            <w:r w:rsidRPr="00887F04">
              <w:rPr>
                <w:rFonts w:ascii="Arial" w:hAnsi="Arial" w:cs="Arial"/>
                <w:b/>
                <w:color w:val="auto"/>
                <w:sz w:val="20"/>
                <w:szCs w:val="20"/>
              </w:rPr>
              <w:br/>
            </w:r>
            <w:r w:rsidRPr="00887F04">
              <w:rPr>
                <w:rFonts w:ascii="Arial" w:hAnsi="Arial" w:cs="Arial"/>
                <w:i/>
                <w:color w:val="auto"/>
                <w:sz w:val="20"/>
                <w:szCs w:val="20"/>
              </w:rPr>
              <w:t>[Ghi tên người đại diện theo pháp luật của nhà đầu tư, chức danh, ký tên và đóng dấu (nếu có</w:t>
            </w:r>
            <w:r w:rsidRPr="00887F04">
              <w:rPr>
                <w:rFonts w:ascii="Arial" w:hAnsi="Arial" w:cs="Arial"/>
                <w:i/>
                <w:color w:val="auto"/>
                <w:sz w:val="20"/>
                <w:szCs w:val="20"/>
                <w:vertAlign w:val="superscript"/>
              </w:rPr>
              <w:t>(3)</w:t>
            </w:r>
            <w:r w:rsidRPr="00887F04">
              <w:rPr>
                <w:rFonts w:ascii="Arial" w:hAnsi="Arial" w:cs="Arial"/>
                <w:i/>
                <w:color w:val="auto"/>
                <w:sz w:val="20"/>
                <w:szCs w:val="20"/>
              </w:rPr>
              <w:t>]</w:t>
            </w: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Ghi ngày có hiệu lực và ngày hết hiệu lực của giấy ủy quyền phù hợp với quá trình tham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(3) Việc sử dụng con dấu trong trường hợp được ủy quyền có thể là dấu của nhà đầu tư hoặc dấu của đơn vị mà cá nhân liên quan được ủy quyền.</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03</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THỎA THUẬN LIÊN DANH</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(Địa điểm), ngày ____ tháng ____ năm 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Chúng tôi, đại diện cho các bên ký thỏa thuận liên danh, gồm có:</w:t>
      </w:r>
    </w:p>
    <w:p w:rsidR="00887F04" w:rsidRPr="00887F04" w:rsidRDefault="00887F04" w:rsidP="00887F04">
      <w:pPr>
        <w:spacing w:before="120"/>
        <w:rPr>
          <w:rFonts w:ascii="Arial" w:hAnsi="Arial" w:cs="Arial"/>
          <w:color w:val="auto"/>
          <w:sz w:val="20"/>
          <w:szCs w:val="20"/>
        </w:rPr>
      </w:pPr>
      <w:r w:rsidRPr="00887F04">
        <w:rPr>
          <w:rFonts w:ascii="Arial" w:hAnsi="Arial" w:cs="Arial"/>
          <w:b/>
          <w:color w:val="auto"/>
          <w:sz w:val="20"/>
          <w:szCs w:val="20"/>
        </w:rPr>
        <w:t>Tên thành viên liên danh:</w:t>
      </w:r>
      <w:r w:rsidRPr="00887F04">
        <w:rPr>
          <w:rFonts w:ascii="Arial" w:hAnsi="Arial" w:cs="Arial"/>
          <w:color w:val="auto"/>
          <w:sz w:val="20"/>
          <w:szCs w:val="20"/>
        </w:rPr>
        <w:t xml:space="preserve"> ___ </w:t>
      </w:r>
      <w:r w:rsidRPr="00887F04">
        <w:rPr>
          <w:rFonts w:ascii="Arial" w:hAnsi="Arial" w:cs="Arial"/>
          <w:i/>
          <w:color w:val="auto"/>
          <w:sz w:val="20"/>
          <w:szCs w:val="20"/>
        </w:rPr>
        <w:t>[Ghi tên từng thành viên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Quốc gia nơi đăng ký hoạt động: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Mã số thuế:</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Địa chỉ:</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Điện thoại: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Fax:</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Email:</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Người đại diện theo pháp luật: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Chức vụ:</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Giấy ủy quyền số ___ ngày ___ tháng ___ năm </w:t>
      </w:r>
      <w:r w:rsidRPr="00887F04">
        <w:rPr>
          <w:rFonts w:ascii="Arial" w:hAnsi="Arial" w:cs="Arial"/>
          <w:i/>
          <w:color w:val="auto"/>
          <w:sz w:val="20"/>
          <w:szCs w:val="20"/>
        </w:rPr>
        <w:t>(trường hợp được ủy quyền).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Các bên (sau đây gọi là thành viên) thống nhất ký kết thỏa thuận liên danh với các nội dung sau:</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Điều 1. Nguyên tắc chung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1. Các thành viên tự nguyện hình thành liên danh để tham gia lựa chọn nhà đầu tư dự án ___ </w:t>
      </w:r>
      <w:r w:rsidRPr="00887F04">
        <w:rPr>
          <w:rFonts w:ascii="Arial" w:hAnsi="Arial" w:cs="Arial"/>
          <w:i/>
          <w:color w:val="auto"/>
          <w:sz w:val="20"/>
          <w:szCs w:val="20"/>
        </w:rPr>
        <w:t>[ghi tên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2. Các thành viên thống nhất tên gọi của liên danh cho mọi giao dịch liên quan đến dự án là: ___ </w:t>
      </w:r>
      <w:r w:rsidRPr="00887F04">
        <w:rPr>
          <w:rFonts w:ascii="Arial" w:hAnsi="Arial" w:cs="Arial"/>
          <w:i/>
          <w:color w:val="auto"/>
          <w:sz w:val="20"/>
          <w:szCs w:val="20"/>
        </w:rPr>
        <w:t>[ghi tên của liên danh theo thỏa thuận].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Địa chỉ giao dịch của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Điện thoại: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Fax:</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Email:</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Người đại diện của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Các thành viên cam kết không thành viên nào được tự ý tham gia độc lập hoặc liên danh với nhà đầu tư khác để tham gia lựa chọn nhà đầu tư dự án.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Bồi thường thiệt hại cho các bên trong liên danh;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Bồi thường thiệt hại cho cơ quan có thẩm quyền theo quy định nêu trong hợp đồng;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Hình thức xử lý khác </w:t>
      </w:r>
      <w:r w:rsidRPr="00887F04">
        <w:rPr>
          <w:rFonts w:ascii="Arial" w:hAnsi="Arial" w:cs="Arial"/>
          <w:color w:val="auto"/>
          <w:sz w:val="20"/>
          <w:szCs w:val="20"/>
        </w:rPr>
        <w:t>___</w:t>
      </w:r>
      <w:r w:rsidRPr="00887F04">
        <w:rPr>
          <w:rFonts w:ascii="Arial" w:hAnsi="Arial" w:cs="Arial"/>
          <w:i/>
          <w:color w:val="auto"/>
          <w:sz w:val="20"/>
          <w:szCs w:val="20"/>
        </w:rPr>
        <w:t xml:space="preserve"> [ghi rõ hình thức xử lý khác].</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Điều 2. Phân công trách nhiệm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Các thành viên thống nhất phân công trách nhiệm để thực hiện các công việc trong quá trình lựa chọn nhà đầu tư cho dự án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1. Các bên nhất trí thỏa thuận cho. ___ </w:t>
      </w:r>
      <w:r w:rsidRPr="00887F04">
        <w:rPr>
          <w:rFonts w:ascii="Arial" w:hAnsi="Arial" w:cs="Arial"/>
          <w:i/>
          <w:color w:val="auto"/>
          <w:sz w:val="20"/>
          <w:szCs w:val="20"/>
        </w:rPr>
        <w:t>[ghi tên một thành viên]</w:t>
      </w:r>
      <w:r w:rsidRPr="00887F04">
        <w:rPr>
          <w:rFonts w:ascii="Arial" w:hAnsi="Arial" w:cs="Arial"/>
          <w:color w:val="auto"/>
          <w:sz w:val="20"/>
          <w:szCs w:val="20"/>
        </w:rPr>
        <w:t xml:space="preserve"> là thành viên đứng đầu liên danh, đại diện cho liên danh để thực hiện các công việc sau </w:t>
      </w:r>
      <w:r w:rsidRPr="00887F04">
        <w:rPr>
          <w:rFonts w:ascii="Arial" w:hAnsi="Arial" w:cs="Arial"/>
          <w:i/>
          <w:color w:val="auto"/>
          <w:sz w:val="20"/>
          <w:szCs w:val="20"/>
        </w:rPr>
        <w:t>(có thể điều chỉnh, bổ sung theo thỏa thuận của các bên):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[Thành viên đứng đầu liên danh có thể đại diện cho liên danh để thực hiện một hoặc một số công việc sau: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Ký đơn dự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Ký các văn bản, tài liệu để giao dịch với bên mời thầu trong quá trình tham gia lựa chọn nhà đầu tư, kể cả văn bản đề nghị làm rõ hồ sơ mời thầu, văn bản giải trình, làm rõ hồ sơ dự thầu;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Ký các văn bản kiến nghị trong lựa chọn nhà đầu tư (nếu có);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Các công việc khác, trừ việc ký kết hợp đồng (ghi rõ nội dung các công việc,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Vai trò, trách nhiệm của các thành viên liên danh</w:t>
      </w:r>
      <w:r w:rsidRPr="00887F04">
        <w:rPr>
          <w:rFonts w:ascii="Arial" w:hAnsi="Arial" w:cs="Arial"/>
          <w:color w:val="auto"/>
          <w:sz w:val="20"/>
          <w:szCs w:val="20"/>
          <w:vertAlign w:val="superscript"/>
        </w:rPr>
        <w:t>(1)</w:t>
      </w:r>
      <w:r w:rsidRPr="00887F04">
        <w:rPr>
          <w:rFonts w:ascii="Arial" w:hAnsi="Arial" w:cs="Arial"/>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604"/>
        <w:gridCol w:w="2763"/>
        <w:gridCol w:w="3268"/>
        <w:gridCol w:w="811"/>
        <w:gridCol w:w="1204"/>
      </w:tblGrid>
      <w:tr w:rsidR="00887F04" w:rsidRPr="00887F04">
        <w:tc>
          <w:tcPr>
            <w:tcW w:w="349" w:type="pct"/>
            <w:vMerge w:val="restar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TT</w:t>
            </w:r>
          </w:p>
        </w:tc>
        <w:tc>
          <w:tcPr>
            <w:tcW w:w="1597" w:type="pct"/>
            <w:vMerge w:val="restar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Tên thành viên</w:t>
            </w:r>
          </w:p>
        </w:tc>
        <w:tc>
          <w:tcPr>
            <w:tcW w:w="1889" w:type="pct"/>
            <w:vMerge w:val="restar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Vai trò tham gia</w:t>
            </w:r>
            <w:r w:rsidRPr="00887F04">
              <w:rPr>
                <w:rFonts w:ascii="Arial" w:hAnsi="Arial" w:cs="Arial"/>
                <w:b/>
                <w:color w:val="auto"/>
                <w:sz w:val="20"/>
                <w:szCs w:val="20"/>
              </w:rPr>
              <w:br/>
            </w:r>
            <w:r w:rsidRPr="00887F04">
              <w:rPr>
                <w:rFonts w:ascii="Arial" w:hAnsi="Arial" w:cs="Arial"/>
                <w:i/>
                <w:color w:val="auto"/>
                <w:sz w:val="20"/>
                <w:szCs w:val="20"/>
              </w:rPr>
              <w:t>[Ghi phần công việc mà thành viên đảm nhận (thu xếp tài chính, xây dựng, quản lý, vận hành,...]</w:t>
            </w:r>
          </w:p>
        </w:tc>
        <w:tc>
          <w:tcPr>
            <w:tcW w:w="1165" w:type="pct"/>
            <w:gridSpan w:val="2"/>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Vốn chủ sở hữu</w:t>
            </w:r>
          </w:p>
        </w:tc>
      </w:tr>
      <w:tr w:rsidR="00887F04" w:rsidRPr="00887F04">
        <w:tc>
          <w:tcPr>
            <w:tcW w:w="349" w:type="pct"/>
            <w:vMerge/>
            <w:vAlign w:val="center"/>
          </w:tcPr>
          <w:p w:rsidR="00887F04" w:rsidRPr="00887F04" w:rsidRDefault="00887F04" w:rsidP="000D2B00">
            <w:pPr>
              <w:spacing w:before="120"/>
              <w:jc w:val="center"/>
              <w:rPr>
                <w:rFonts w:ascii="Arial" w:hAnsi="Arial" w:cs="Arial"/>
                <w:b/>
                <w:color w:val="auto"/>
                <w:sz w:val="20"/>
                <w:szCs w:val="20"/>
              </w:rPr>
            </w:pPr>
          </w:p>
        </w:tc>
        <w:tc>
          <w:tcPr>
            <w:tcW w:w="1597" w:type="pct"/>
            <w:vMerge/>
            <w:vAlign w:val="center"/>
          </w:tcPr>
          <w:p w:rsidR="00887F04" w:rsidRPr="00887F04" w:rsidRDefault="00887F04" w:rsidP="000D2B00">
            <w:pPr>
              <w:spacing w:before="120"/>
              <w:jc w:val="center"/>
              <w:rPr>
                <w:rFonts w:ascii="Arial" w:hAnsi="Arial" w:cs="Arial"/>
                <w:b/>
                <w:color w:val="auto"/>
                <w:sz w:val="20"/>
                <w:szCs w:val="20"/>
              </w:rPr>
            </w:pPr>
          </w:p>
        </w:tc>
        <w:tc>
          <w:tcPr>
            <w:tcW w:w="1889" w:type="pct"/>
            <w:vMerge/>
            <w:vAlign w:val="center"/>
          </w:tcPr>
          <w:p w:rsidR="00887F04" w:rsidRPr="00887F04" w:rsidRDefault="00887F04" w:rsidP="000D2B00">
            <w:pPr>
              <w:spacing w:before="120"/>
              <w:jc w:val="center"/>
              <w:rPr>
                <w:rFonts w:ascii="Arial" w:hAnsi="Arial" w:cs="Arial"/>
                <w:b/>
                <w:color w:val="auto"/>
                <w:sz w:val="20"/>
                <w:szCs w:val="20"/>
              </w:rPr>
            </w:pPr>
          </w:p>
        </w:tc>
        <w:tc>
          <w:tcPr>
            <w:tcW w:w="469"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Giá trị</w:t>
            </w:r>
          </w:p>
        </w:tc>
        <w:tc>
          <w:tcPr>
            <w:tcW w:w="696"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Tỷ lệ %</w:t>
            </w:r>
          </w:p>
        </w:tc>
      </w:tr>
      <w:tr w:rsidR="00887F04" w:rsidRPr="00887F04">
        <w:tc>
          <w:tcPr>
            <w:tcW w:w="349"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1597"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color w:val="auto"/>
                <w:sz w:val="20"/>
                <w:szCs w:val="20"/>
              </w:rPr>
              <w:t>Thành viên 1</w:t>
            </w:r>
            <w:r w:rsidRPr="00887F04">
              <w:rPr>
                <w:rFonts w:ascii="Arial" w:hAnsi="Arial" w:cs="Arial"/>
                <w:i/>
                <w:color w:val="auto"/>
                <w:sz w:val="20"/>
                <w:szCs w:val="20"/>
              </w:rPr>
              <w:t xml:space="preserve"> [Đứng đầu liên danh]</w:t>
            </w:r>
          </w:p>
        </w:tc>
        <w:tc>
          <w:tcPr>
            <w:tcW w:w="1889" w:type="pct"/>
          </w:tcPr>
          <w:p w:rsidR="00887F04" w:rsidRPr="00887F04" w:rsidRDefault="00887F04" w:rsidP="000D2B00">
            <w:pPr>
              <w:spacing w:before="120"/>
              <w:rPr>
                <w:rFonts w:ascii="Arial" w:hAnsi="Arial" w:cs="Arial"/>
                <w:color w:val="auto"/>
                <w:sz w:val="20"/>
                <w:szCs w:val="20"/>
              </w:rPr>
            </w:pPr>
          </w:p>
        </w:tc>
        <w:tc>
          <w:tcPr>
            <w:tcW w:w="469" w:type="pct"/>
          </w:tcPr>
          <w:p w:rsidR="00887F04" w:rsidRPr="00887F04" w:rsidRDefault="00887F04" w:rsidP="000D2B00">
            <w:pPr>
              <w:spacing w:before="120"/>
              <w:rPr>
                <w:rFonts w:ascii="Arial" w:hAnsi="Arial" w:cs="Arial"/>
                <w:color w:val="auto"/>
                <w:sz w:val="20"/>
                <w:szCs w:val="20"/>
              </w:rPr>
            </w:pPr>
          </w:p>
        </w:tc>
        <w:tc>
          <w:tcPr>
            <w:tcW w:w="696"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[tối thiểu 30%]</w:t>
            </w:r>
          </w:p>
        </w:tc>
      </w:tr>
      <w:tr w:rsidR="00887F04" w:rsidRPr="00887F04">
        <w:tc>
          <w:tcPr>
            <w:tcW w:w="349"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2</w:t>
            </w:r>
          </w:p>
        </w:tc>
        <w:tc>
          <w:tcPr>
            <w:tcW w:w="159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Thành viên 2</w:t>
            </w:r>
          </w:p>
        </w:tc>
        <w:tc>
          <w:tcPr>
            <w:tcW w:w="1889" w:type="pct"/>
          </w:tcPr>
          <w:p w:rsidR="00887F04" w:rsidRPr="00887F04" w:rsidRDefault="00887F04" w:rsidP="000D2B00">
            <w:pPr>
              <w:spacing w:before="120"/>
              <w:rPr>
                <w:rFonts w:ascii="Arial" w:hAnsi="Arial" w:cs="Arial"/>
                <w:color w:val="auto"/>
                <w:sz w:val="20"/>
                <w:szCs w:val="20"/>
              </w:rPr>
            </w:pPr>
          </w:p>
        </w:tc>
        <w:tc>
          <w:tcPr>
            <w:tcW w:w="469" w:type="pct"/>
          </w:tcPr>
          <w:p w:rsidR="00887F04" w:rsidRPr="00887F04" w:rsidRDefault="00887F04" w:rsidP="000D2B00">
            <w:pPr>
              <w:spacing w:before="120"/>
              <w:rPr>
                <w:rFonts w:ascii="Arial" w:hAnsi="Arial" w:cs="Arial"/>
                <w:color w:val="auto"/>
                <w:sz w:val="20"/>
                <w:szCs w:val="20"/>
              </w:rPr>
            </w:pPr>
          </w:p>
        </w:tc>
        <w:tc>
          <w:tcPr>
            <w:tcW w:w="696"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[tối thiểu 15%]</w:t>
            </w:r>
          </w:p>
        </w:tc>
      </w:tr>
      <w:tr w:rsidR="00887F04" w:rsidRPr="00887F04">
        <w:tc>
          <w:tcPr>
            <w:tcW w:w="349"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1597"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Thành viên 3</w:t>
            </w:r>
          </w:p>
        </w:tc>
        <w:tc>
          <w:tcPr>
            <w:tcW w:w="1889" w:type="pct"/>
          </w:tcPr>
          <w:p w:rsidR="00887F04" w:rsidRPr="00887F04" w:rsidRDefault="00887F04" w:rsidP="000D2B00">
            <w:pPr>
              <w:spacing w:before="120"/>
              <w:rPr>
                <w:rFonts w:ascii="Arial" w:hAnsi="Arial" w:cs="Arial"/>
                <w:color w:val="auto"/>
                <w:sz w:val="20"/>
                <w:szCs w:val="20"/>
              </w:rPr>
            </w:pPr>
          </w:p>
        </w:tc>
        <w:tc>
          <w:tcPr>
            <w:tcW w:w="469" w:type="pct"/>
          </w:tcPr>
          <w:p w:rsidR="00887F04" w:rsidRPr="00887F04" w:rsidRDefault="00887F04" w:rsidP="000D2B00">
            <w:pPr>
              <w:spacing w:before="120"/>
              <w:rPr>
                <w:rFonts w:ascii="Arial" w:hAnsi="Arial" w:cs="Arial"/>
                <w:color w:val="auto"/>
                <w:sz w:val="20"/>
                <w:szCs w:val="20"/>
              </w:rPr>
            </w:pPr>
          </w:p>
        </w:tc>
        <w:tc>
          <w:tcPr>
            <w:tcW w:w="696" w:type="pct"/>
          </w:tcPr>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[tối thiểu 15%]</w:t>
            </w:r>
          </w:p>
        </w:tc>
      </w:tr>
      <w:tr w:rsidR="00887F04" w:rsidRPr="00887F04">
        <w:tc>
          <w:tcPr>
            <w:tcW w:w="349"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w:t>
            </w:r>
          </w:p>
        </w:tc>
        <w:tc>
          <w:tcPr>
            <w:tcW w:w="1597" w:type="pct"/>
          </w:tcPr>
          <w:p w:rsidR="00887F04" w:rsidRPr="00887F04" w:rsidRDefault="00887F04" w:rsidP="000D2B00">
            <w:pPr>
              <w:spacing w:before="120"/>
              <w:rPr>
                <w:rFonts w:ascii="Arial" w:hAnsi="Arial" w:cs="Arial"/>
                <w:color w:val="auto"/>
                <w:sz w:val="20"/>
                <w:szCs w:val="20"/>
              </w:rPr>
            </w:pPr>
          </w:p>
        </w:tc>
        <w:tc>
          <w:tcPr>
            <w:tcW w:w="1889" w:type="pct"/>
          </w:tcPr>
          <w:p w:rsidR="00887F04" w:rsidRPr="00887F04" w:rsidRDefault="00887F04" w:rsidP="000D2B00">
            <w:pPr>
              <w:spacing w:before="120"/>
              <w:rPr>
                <w:rFonts w:ascii="Arial" w:hAnsi="Arial" w:cs="Arial"/>
                <w:color w:val="auto"/>
                <w:sz w:val="20"/>
                <w:szCs w:val="20"/>
              </w:rPr>
            </w:pPr>
          </w:p>
        </w:tc>
        <w:tc>
          <w:tcPr>
            <w:tcW w:w="469" w:type="pct"/>
          </w:tcPr>
          <w:p w:rsidR="00887F04" w:rsidRPr="00887F04" w:rsidRDefault="00887F04" w:rsidP="000D2B00">
            <w:pPr>
              <w:spacing w:before="120"/>
              <w:rPr>
                <w:rFonts w:ascii="Arial" w:hAnsi="Arial" w:cs="Arial"/>
                <w:color w:val="auto"/>
                <w:sz w:val="20"/>
                <w:szCs w:val="20"/>
              </w:rPr>
            </w:pPr>
          </w:p>
        </w:tc>
        <w:tc>
          <w:tcPr>
            <w:tcW w:w="696" w:type="pct"/>
          </w:tcPr>
          <w:p w:rsidR="00887F04" w:rsidRPr="00887F04" w:rsidRDefault="00887F04" w:rsidP="000D2B00">
            <w:pPr>
              <w:spacing w:before="120"/>
              <w:rPr>
                <w:rFonts w:ascii="Arial" w:hAnsi="Arial" w:cs="Arial"/>
                <w:color w:val="auto"/>
                <w:sz w:val="20"/>
                <w:szCs w:val="20"/>
              </w:rPr>
            </w:pPr>
          </w:p>
        </w:tc>
      </w:tr>
      <w:tr w:rsidR="00887F04" w:rsidRPr="00887F04">
        <w:tc>
          <w:tcPr>
            <w:tcW w:w="3835" w:type="pct"/>
            <w:gridSpan w:val="3"/>
            <w:vAlign w:val="center"/>
          </w:tcPr>
          <w:p w:rsidR="00887F04" w:rsidRPr="00887F04" w:rsidRDefault="00887F04" w:rsidP="000D2B00">
            <w:pPr>
              <w:spacing w:before="120"/>
              <w:jc w:val="right"/>
              <w:rPr>
                <w:rFonts w:ascii="Arial" w:hAnsi="Arial" w:cs="Arial"/>
                <w:b/>
                <w:color w:val="auto"/>
                <w:sz w:val="20"/>
                <w:szCs w:val="20"/>
              </w:rPr>
            </w:pPr>
            <w:r w:rsidRPr="00887F04">
              <w:rPr>
                <w:rFonts w:ascii="Arial" w:hAnsi="Arial" w:cs="Arial"/>
                <w:b/>
                <w:color w:val="auto"/>
                <w:sz w:val="20"/>
                <w:szCs w:val="20"/>
              </w:rPr>
              <w:t>Tổng</w:t>
            </w:r>
          </w:p>
        </w:tc>
        <w:tc>
          <w:tcPr>
            <w:tcW w:w="469"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w:t>
            </w:r>
          </w:p>
        </w:tc>
        <w:tc>
          <w:tcPr>
            <w:tcW w:w="696"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100%</w:t>
            </w:r>
          </w:p>
        </w:tc>
      </w:tr>
    </w:tbl>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Điều 3. Hiệu lực của thỏa thuận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Thỏa thuận liên danh có hiệu lực kể từ ngày ký.</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Thỏa thuận liên danh chấm dứt hiệu lực trong các trường hợp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Các bên thỏa thuận cùng chấm dứt;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Có sự thay đổi thành viên liên danh. Trong trường hợp này, nếu sự thay đổi thành viên liên </w:t>
      </w:r>
      <w:r w:rsidRPr="00887F04">
        <w:rPr>
          <w:rFonts w:ascii="Arial" w:hAnsi="Arial" w:cs="Arial"/>
          <w:color w:val="auto"/>
          <w:sz w:val="20"/>
          <w:szCs w:val="20"/>
        </w:rPr>
        <w:lastRenderedPageBreak/>
        <w:t>danh được bên mời thầu chấp thuận thì các bên phải thành lập thỏa thuận liên danh mới;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Liên danh không trúng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Hủy việc lựa chọn nhà đầu tư của dự án theo thông báo của bên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Các bên hoàn thành trách nhiệm, nghĩa vụ của mình và tiến hành thanh lý hợp đồng.</w:t>
      </w:r>
    </w:p>
    <w:p w:rsidR="00887F04" w:rsidRDefault="00887F04" w:rsidP="00887F04">
      <w:pPr>
        <w:spacing w:before="120"/>
        <w:rPr>
          <w:rFonts w:ascii="Arial" w:hAnsi="Arial" w:cs="Arial"/>
          <w:color w:val="auto"/>
          <w:sz w:val="20"/>
          <w:szCs w:val="20"/>
          <w:lang w:val="en-US"/>
        </w:rPr>
      </w:pPr>
      <w:r w:rsidRPr="00887F04">
        <w:rPr>
          <w:rFonts w:ascii="Arial" w:hAnsi="Arial" w:cs="Arial"/>
          <w:color w:val="auto"/>
          <w:sz w:val="20"/>
          <w:szCs w:val="20"/>
        </w:rPr>
        <w:t>Thỏa thuận liên danh này được lập thành ___ bản gốc, mỗi thành viên liên danh giữ ___ bản, nộp kèm theo hồ sơ dự thầu 01 bản gốc. Các bản có giá trị pháp lý như nhau.</w:t>
      </w:r>
    </w:p>
    <w:p w:rsidR="002840D6" w:rsidRPr="002840D6" w:rsidRDefault="002840D6" w:rsidP="00887F04">
      <w:pPr>
        <w:spacing w:before="120"/>
        <w:rPr>
          <w:rFonts w:ascii="Arial" w:hAnsi="Arial" w:cs="Arial"/>
          <w:color w:val="auto"/>
          <w:sz w:val="20"/>
          <w:szCs w:val="20"/>
          <w:lang w:val="en-US"/>
        </w:rPr>
      </w:pP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 xml:space="preserve">Đại diện hợp pháp của từng thành viên liên danh </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tên đại diện hợp pháp của từng thành viên, chức danh, ký tên và đóng dấu (nếu có</w:t>
      </w:r>
      <w:r w:rsidRPr="00887F04">
        <w:rPr>
          <w:rFonts w:ascii="Arial" w:hAnsi="Arial" w:cs="Arial"/>
          <w:i/>
          <w:color w:val="auto"/>
          <w:sz w:val="20"/>
          <w:szCs w:val="20"/>
          <w:vertAlign w:val="superscript"/>
        </w:rPr>
        <w:t>(3)</w:t>
      </w:r>
      <w:r w:rsidRPr="00887F04">
        <w:rPr>
          <w:rFonts w:ascii="Arial" w:hAnsi="Arial" w:cs="Arial"/>
          <w:i/>
          <w:color w:val="auto"/>
          <w:sz w:val="20"/>
          <w:szCs w:val="20"/>
        </w:rPr>
        <w:t>]</w:t>
      </w:r>
    </w:p>
    <w:p w:rsidR="002840D6" w:rsidRPr="002840D6" w:rsidRDefault="002840D6" w:rsidP="00887F04">
      <w:pPr>
        <w:spacing w:before="120"/>
        <w:jc w:val="center"/>
        <w:rPr>
          <w:rFonts w:ascii="Arial" w:hAnsi="Arial" w:cs="Arial"/>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Nhà đầu tư phải kê khai vai trò, trách nhiệm của từng thành viên liên danh và tỷ lệ phần trăm góp vốn chủ sở hữu trong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Đại diện hợp pháp của từng thành viên liên danh được xác định theo quy định tại Mục 11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Trường hợp thành viên liên danh là nhà đầu tư nước ngoài không có con dấu thì phải cung cấp xác nhận của tổ chức có thẩm quyền về việc chữ ký trong thỏa thuận liên danh là của người đại diện hợp pháp của thành viên liên danh.</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04</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 xml:space="preserve">THÔNG TIN VỀ NHÀ ĐẦU TƯ </w:t>
      </w:r>
      <w:r w:rsidRPr="00887F04">
        <w:rPr>
          <w:rFonts w:ascii="Arial" w:hAnsi="Arial" w:cs="Arial"/>
          <w:b/>
          <w:color w:val="auto"/>
          <w:sz w:val="20"/>
          <w:szCs w:val="20"/>
        </w:rPr>
        <w:br/>
        <w:t>VÀ CÁC ĐỐI TÁC CÙNG THỰC HIỆN</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 xml:space="preserve">(Địa điểm), ngày ___ tháng ___ năm ___  </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I. Thông tin về nhà đầu tư/thành viên liên danh</w:t>
      </w:r>
      <w:r w:rsidRPr="00887F04">
        <w:rPr>
          <w:rFonts w:ascii="Arial" w:hAnsi="Arial" w:cs="Arial"/>
          <w:b/>
          <w:color w:val="auto"/>
          <w:sz w:val="20"/>
          <w:szCs w:val="20"/>
          <w:vertAlign w:val="superscript"/>
        </w:rPr>
        <w:t>(1)</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Tên nhà đầu tư/thành viên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Quốc gia nơi đăng ký hoạt động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Năm thành lập công ty: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Địa chỉ hợp pháp của nhà đầu tư tại quốc gia đăng ký:</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Thông tin về đại diện hợp pháp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Tên: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Địa chỉ:</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Số điện thoại/fax:</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Địa chỉ e-mail:</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6. Sơ đồ Tổ chức của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II. Thông tin về các đối tác cùng thực hiện</w:t>
      </w:r>
      <w:r w:rsidRPr="00887F04">
        <w:rPr>
          <w:rFonts w:ascii="Arial" w:hAnsi="Arial" w:cs="Arial"/>
          <w:b/>
          <w:color w:val="auto"/>
          <w:sz w:val="20"/>
          <w:szCs w:val="20"/>
          <w:vertAlign w:val="superscript"/>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660"/>
        <w:gridCol w:w="1393"/>
        <w:gridCol w:w="1503"/>
        <w:gridCol w:w="2092"/>
        <w:gridCol w:w="1251"/>
        <w:gridCol w:w="1751"/>
      </w:tblGrid>
      <w:tr w:rsidR="00887F04" w:rsidRPr="00887F04">
        <w:tc>
          <w:tcPr>
            <w:tcW w:w="382"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TT</w:t>
            </w:r>
          </w:p>
        </w:tc>
        <w:tc>
          <w:tcPr>
            <w:tcW w:w="805"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Tên đối tác</w:t>
            </w:r>
            <w:r w:rsidRPr="00887F04">
              <w:rPr>
                <w:rFonts w:ascii="Arial" w:hAnsi="Arial" w:cs="Arial"/>
                <w:b/>
                <w:color w:val="auto"/>
                <w:sz w:val="20"/>
                <w:szCs w:val="20"/>
                <w:vertAlign w:val="superscript"/>
              </w:rPr>
              <w:t>(3)</w:t>
            </w:r>
          </w:p>
        </w:tc>
        <w:tc>
          <w:tcPr>
            <w:tcW w:w="869"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Quốc gia nơi đăng ký hoạt động</w:t>
            </w:r>
          </w:p>
        </w:tc>
        <w:tc>
          <w:tcPr>
            <w:tcW w:w="1209"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Vai trò tham gia</w:t>
            </w:r>
            <w:r w:rsidRPr="00887F04">
              <w:rPr>
                <w:rFonts w:ascii="Arial" w:hAnsi="Arial" w:cs="Arial"/>
                <w:b/>
                <w:color w:val="auto"/>
                <w:sz w:val="20"/>
                <w:szCs w:val="20"/>
                <w:vertAlign w:val="superscript"/>
              </w:rPr>
              <w:t>(4)</w:t>
            </w:r>
          </w:p>
        </w:tc>
        <w:tc>
          <w:tcPr>
            <w:tcW w:w="723"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Người đại diện theo pháp luật</w:t>
            </w:r>
          </w:p>
        </w:tc>
        <w:tc>
          <w:tcPr>
            <w:tcW w:w="1012"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Hợp đồng với đối tác</w:t>
            </w:r>
            <w:r w:rsidRPr="00887F04">
              <w:rPr>
                <w:rFonts w:ascii="Arial" w:hAnsi="Arial" w:cs="Arial"/>
                <w:b/>
                <w:color w:val="auto"/>
                <w:sz w:val="20"/>
                <w:szCs w:val="20"/>
                <w:vertAlign w:val="superscript"/>
              </w:rPr>
              <w:t>(5)</w:t>
            </w:r>
            <w:r w:rsidRPr="00887F04">
              <w:rPr>
                <w:rFonts w:ascii="Arial" w:hAnsi="Arial" w:cs="Arial"/>
                <w:b/>
                <w:color w:val="auto"/>
                <w:sz w:val="20"/>
                <w:szCs w:val="20"/>
              </w:rPr>
              <w:br/>
              <w:t>(nếu có)</w:t>
            </w:r>
          </w:p>
        </w:tc>
      </w:tr>
      <w:tr w:rsidR="00887F04" w:rsidRPr="00887F04">
        <w:tc>
          <w:tcPr>
            <w:tcW w:w="382"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805"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Công ty 1</w:t>
            </w:r>
          </w:p>
        </w:tc>
        <w:tc>
          <w:tcPr>
            <w:tcW w:w="869" w:type="pct"/>
            <w:vAlign w:val="center"/>
          </w:tcPr>
          <w:p w:rsidR="00887F04" w:rsidRPr="00887F04" w:rsidRDefault="00887F04" w:rsidP="000D2B00">
            <w:pPr>
              <w:spacing w:before="120"/>
              <w:rPr>
                <w:rFonts w:ascii="Arial" w:hAnsi="Arial" w:cs="Arial"/>
                <w:i/>
                <w:color w:val="auto"/>
                <w:sz w:val="20"/>
                <w:szCs w:val="20"/>
              </w:rPr>
            </w:pPr>
          </w:p>
        </w:tc>
        <w:tc>
          <w:tcPr>
            <w:tcW w:w="1209"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[Tổ chức cung cấp tài chính]</w:t>
            </w:r>
          </w:p>
        </w:tc>
        <w:tc>
          <w:tcPr>
            <w:tcW w:w="723" w:type="pct"/>
            <w:vAlign w:val="center"/>
          </w:tcPr>
          <w:p w:rsidR="00887F04" w:rsidRPr="00887F04" w:rsidRDefault="00887F04" w:rsidP="000D2B00">
            <w:pPr>
              <w:spacing w:before="120"/>
              <w:rPr>
                <w:rFonts w:ascii="Arial" w:hAnsi="Arial" w:cs="Arial"/>
                <w:color w:val="auto"/>
                <w:sz w:val="20"/>
                <w:szCs w:val="20"/>
              </w:rPr>
            </w:pPr>
          </w:p>
        </w:tc>
        <w:tc>
          <w:tcPr>
            <w:tcW w:w="1012"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382"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lastRenderedPageBreak/>
              <w:t>2</w:t>
            </w:r>
          </w:p>
        </w:tc>
        <w:tc>
          <w:tcPr>
            <w:tcW w:w="805"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Công ty 2</w:t>
            </w:r>
          </w:p>
        </w:tc>
        <w:tc>
          <w:tcPr>
            <w:tcW w:w="869" w:type="pct"/>
            <w:vAlign w:val="center"/>
          </w:tcPr>
          <w:p w:rsidR="00887F04" w:rsidRPr="00887F04" w:rsidRDefault="00887F04" w:rsidP="000D2B00">
            <w:pPr>
              <w:spacing w:before="120"/>
              <w:rPr>
                <w:rFonts w:ascii="Arial" w:hAnsi="Arial" w:cs="Arial"/>
                <w:i/>
                <w:color w:val="auto"/>
                <w:sz w:val="20"/>
                <w:szCs w:val="20"/>
              </w:rPr>
            </w:pPr>
          </w:p>
        </w:tc>
        <w:tc>
          <w:tcPr>
            <w:tcW w:w="1209"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[Nhà thầu xây lắp)</w:t>
            </w:r>
          </w:p>
        </w:tc>
        <w:tc>
          <w:tcPr>
            <w:tcW w:w="723" w:type="pct"/>
            <w:vAlign w:val="center"/>
          </w:tcPr>
          <w:p w:rsidR="00887F04" w:rsidRPr="00887F04" w:rsidRDefault="00887F04" w:rsidP="000D2B00">
            <w:pPr>
              <w:spacing w:before="120"/>
              <w:rPr>
                <w:rFonts w:ascii="Arial" w:hAnsi="Arial" w:cs="Arial"/>
                <w:color w:val="auto"/>
                <w:sz w:val="20"/>
                <w:szCs w:val="20"/>
              </w:rPr>
            </w:pPr>
          </w:p>
        </w:tc>
        <w:tc>
          <w:tcPr>
            <w:tcW w:w="1012"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382"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805"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Công ty 3</w:t>
            </w:r>
          </w:p>
        </w:tc>
        <w:tc>
          <w:tcPr>
            <w:tcW w:w="869" w:type="pct"/>
            <w:vAlign w:val="center"/>
          </w:tcPr>
          <w:p w:rsidR="00887F04" w:rsidRPr="00887F04" w:rsidRDefault="00887F04" w:rsidP="000D2B00">
            <w:pPr>
              <w:spacing w:before="120"/>
              <w:rPr>
                <w:rFonts w:ascii="Arial" w:hAnsi="Arial" w:cs="Arial"/>
                <w:i/>
                <w:color w:val="auto"/>
                <w:sz w:val="20"/>
                <w:szCs w:val="20"/>
              </w:rPr>
            </w:pPr>
          </w:p>
        </w:tc>
        <w:tc>
          <w:tcPr>
            <w:tcW w:w="1209" w:type="pct"/>
            <w:vAlign w:val="center"/>
          </w:tcPr>
          <w:p w:rsidR="00887F04" w:rsidRPr="00887F04" w:rsidRDefault="00887F04" w:rsidP="000D2B00">
            <w:pPr>
              <w:spacing w:before="120"/>
              <w:rPr>
                <w:rFonts w:ascii="Arial" w:hAnsi="Arial" w:cs="Arial"/>
                <w:i/>
                <w:color w:val="auto"/>
                <w:sz w:val="20"/>
                <w:szCs w:val="20"/>
              </w:rPr>
            </w:pPr>
            <w:r w:rsidRPr="00887F04">
              <w:rPr>
                <w:rFonts w:ascii="Arial" w:hAnsi="Arial" w:cs="Arial"/>
                <w:i/>
                <w:color w:val="auto"/>
                <w:sz w:val="20"/>
                <w:szCs w:val="20"/>
              </w:rPr>
              <w:t>[Nhà thầu vận hành/ Quản lý]</w:t>
            </w:r>
          </w:p>
        </w:tc>
        <w:tc>
          <w:tcPr>
            <w:tcW w:w="723" w:type="pct"/>
            <w:vAlign w:val="center"/>
          </w:tcPr>
          <w:p w:rsidR="00887F04" w:rsidRPr="00887F04" w:rsidRDefault="00887F04" w:rsidP="000D2B00">
            <w:pPr>
              <w:spacing w:before="120"/>
              <w:rPr>
                <w:rFonts w:ascii="Arial" w:hAnsi="Arial" w:cs="Arial"/>
                <w:color w:val="auto"/>
                <w:sz w:val="20"/>
                <w:szCs w:val="20"/>
              </w:rPr>
            </w:pPr>
          </w:p>
        </w:tc>
        <w:tc>
          <w:tcPr>
            <w:tcW w:w="1012"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382" w:type="pct"/>
            <w:vAlign w:val="center"/>
          </w:tcPr>
          <w:p w:rsidR="00887F04" w:rsidRPr="00887F04" w:rsidRDefault="00887F04" w:rsidP="000D2B00">
            <w:pPr>
              <w:spacing w:before="120"/>
              <w:rPr>
                <w:rFonts w:ascii="Arial" w:hAnsi="Arial" w:cs="Arial"/>
                <w:color w:val="auto"/>
                <w:sz w:val="20"/>
                <w:szCs w:val="20"/>
              </w:rPr>
            </w:pPr>
          </w:p>
        </w:tc>
        <w:tc>
          <w:tcPr>
            <w:tcW w:w="805"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xml:space="preserve"> .....</w:t>
            </w:r>
          </w:p>
        </w:tc>
        <w:tc>
          <w:tcPr>
            <w:tcW w:w="869" w:type="pct"/>
            <w:vAlign w:val="center"/>
          </w:tcPr>
          <w:p w:rsidR="00887F04" w:rsidRPr="00887F04" w:rsidRDefault="00887F04" w:rsidP="000D2B00">
            <w:pPr>
              <w:spacing w:before="120"/>
              <w:rPr>
                <w:rFonts w:ascii="Arial" w:hAnsi="Arial" w:cs="Arial"/>
                <w:color w:val="auto"/>
                <w:sz w:val="20"/>
                <w:szCs w:val="20"/>
              </w:rPr>
            </w:pPr>
          </w:p>
        </w:tc>
        <w:tc>
          <w:tcPr>
            <w:tcW w:w="1209" w:type="pct"/>
            <w:vAlign w:val="center"/>
          </w:tcPr>
          <w:p w:rsidR="00887F04" w:rsidRPr="00887F04" w:rsidRDefault="00887F04" w:rsidP="000D2B00">
            <w:pPr>
              <w:spacing w:before="120"/>
              <w:rPr>
                <w:rFonts w:ascii="Arial" w:hAnsi="Arial" w:cs="Arial"/>
                <w:color w:val="auto"/>
                <w:sz w:val="20"/>
                <w:szCs w:val="20"/>
              </w:rPr>
            </w:pPr>
          </w:p>
        </w:tc>
        <w:tc>
          <w:tcPr>
            <w:tcW w:w="723" w:type="pct"/>
            <w:vAlign w:val="center"/>
          </w:tcPr>
          <w:p w:rsidR="00887F04" w:rsidRPr="00887F04" w:rsidRDefault="00887F04" w:rsidP="000D2B00">
            <w:pPr>
              <w:spacing w:before="120"/>
              <w:rPr>
                <w:rFonts w:ascii="Arial" w:hAnsi="Arial" w:cs="Arial"/>
                <w:color w:val="auto"/>
                <w:sz w:val="20"/>
                <w:szCs w:val="20"/>
              </w:rPr>
            </w:pPr>
          </w:p>
        </w:tc>
        <w:tc>
          <w:tcPr>
            <w:tcW w:w="1012" w:type="pct"/>
            <w:vAlign w:val="center"/>
          </w:tcPr>
          <w:p w:rsidR="00887F04" w:rsidRPr="00887F04" w:rsidRDefault="00887F04" w:rsidP="000D2B00">
            <w:pPr>
              <w:spacing w:before="120"/>
              <w:rPr>
                <w:rFonts w:ascii="Arial" w:hAnsi="Arial" w:cs="Arial"/>
                <w:color w:val="auto"/>
                <w:sz w:val="20"/>
                <w:szCs w:val="20"/>
              </w:rPr>
            </w:pPr>
          </w:p>
        </w:tc>
      </w:tr>
    </w:tbl>
    <w:p w:rsidR="00887F04" w:rsidRPr="00887F04" w:rsidRDefault="00887F04" w:rsidP="00887F04">
      <w:pPr>
        <w:spacing w:before="120"/>
        <w:jc w:val="center"/>
        <w:rPr>
          <w:rFonts w:ascii="Arial" w:hAnsi="Arial" w:cs="Arial"/>
          <w:b/>
          <w:color w:val="auto"/>
          <w:sz w:val="20"/>
          <w:szCs w:val="20"/>
        </w:rPr>
      </w:pP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color w:val="auto"/>
          <w:sz w:val="20"/>
          <w:szCs w:val="20"/>
        </w:rPr>
        <w:br/>
      </w:r>
      <w:r w:rsidRPr="00887F04">
        <w:rPr>
          <w:rFonts w:ascii="Arial" w:hAnsi="Arial" w:cs="Arial"/>
          <w:i/>
          <w:color w:val="auto"/>
          <w:sz w:val="20"/>
          <w:szCs w:val="20"/>
        </w:rPr>
        <w:t>[ghi tên, chức danh, ký tên và đóng dấu (nếu có)]</w:t>
      </w:r>
    </w:p>
    <w:p w:rsidR="002840D6" w:rsidRPr="002840D6" w:rsidRDefault="002840D6" w:rsidP="00887F04">
      <w:pPr>
        <w:spacing w:before="120"/>
        <w:jc w:val="center"/>
        <w:rPr>
          <w:rFonts w:ascii="Arial" w:hAnsi="Arial" w:cs="Arial"/>
          <w:i/>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Trường hợp nhà đầu tư liên danh thì từng thành viên liên danh phải kê khai theo Mẫu này.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cần nộp kèm theo bản chụp một trong các tài liệu sau đây: Giấy chứng nhận đăng ký doanh nghiệp, quyết định thành lập hoặc tài liệu có giá trị tương đương do cơ quan có thẩm quyền của nước mà nhà đầu tư đang hoạt động cấp.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Kê khai Mục này trong trường hợp dự án áp dụng hình thức đấu thầu trong nước nhưng cần sử dụng công nghệ, kỹ thuật tiên tiến, kinh nghiệm quốc tế, nhà đầu tư đề xuất sử dụng đối tác là nhà thầu nước ngoài.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Nhà đầu tư ghi cụ thể tên của các đối tác tham gia thực hiện dự án. Trường hợp khi tham dự thầu chưa xác định được cụ thể danh tính của các đối tác thì không phải kê khai vào cột này mà chỉ kê khai vào cột “vai trò tham gia”. Sau đó, nếu trúng thầu thì khi huy động các đối tác thực hiện công việc đã kê khai thì phải thông báo cho bên mời thầu. Trường hợp kê khai, sau khi trúng thầu, doanh nghiệp dự án (nếu có) thay đổi tên, công việc đối tác thực hiện thì thông báo cho bên mời thầu, cơ quan ký kết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Nhà đầu tư ghi cụ thể vai trò tham gia của từng đối tác.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Nhà đầu tư ghi cụ thể số hợp đồng (nếu có) hoặc văn bản thỏa thuận, kèm theo bản chụp được chứng thực các tài liệu đó. Hợp đồng hoặc văn bản thỏa thuận với đối tác phải được ký với đại diện hợp pháp của các bên. Đại diện hợp pháp của các bên là người đại diện theo pháp luật của các bên hoặc người được người đại diện hợp pháp của các bên ủy quyền.</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05</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LỊCH SỬ TRANH CHẤP, KHIẾU KIỆN ĐỐI VỚI CÁC DỰ ÁN ĐÃ VÀ ĐANG THỰC HIỆN</w:t>
      </w:r>
      <w:r w:rsidRPr="00887F04">
        <w:rPr>
          <w:rFonts w:ascii="Arial" w:hAnsi="Arial" w:cs="Arial"/>
          <w:b/>
          <w:color w:val="auto"/>
          <w:sz w:val="20"/>
          <w:szCs w:val="20"/>
          <w:vertAlign w:val="superscript"/>
        </w:rPr>
        <w:t>(1)</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Tên nhà đầu tư: ___________________</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Ngày: __________________________</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Tên thành viên của nhà đầu tư liên danh (nếu có): 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474"/>
        <w:gridCol w:w="3988"/>
        <w:gridCol w:w="1374"/>
        <w:gridCol w:w="1292"/>
        <w:gridCol w:w="1522"/>
      </w:tblGrid>
      <w:tr w:rsidR="00887F04" w:rsidRPr="00887F04">
        <w:tc>
          <w:tcPr>
            <w:tcW w:w="5000" w:type="pct"/>
            <w:gridSpan w:val="5"/>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Các vụ tranh chấp, khiếu kiện đối với các dự án/hợp đồng đã và đang thực hiện</w:t>
            </w:r>
          </w:p>
        </w:tc>
      </w:tr>
      <w:tr w:rsidR="00887F04" w:rsidRPr="00887F04">
        <w:tc>
          <w:tcPr>
            <w:tcW w:w="5000" w:type="pct"/>
            <w:gridSpan w:val="5"/>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Chọn một trong các thông tin mô tả dưới đây:</w:t>
            </w:r>
          </w:p>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xml:space="preserve">□ Không có tranh chấp, khiếu kiện đối với các dự án/hợp đồng đã và đang thực hiện. </w:t>
            </w:r>
          </w:p>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Dưới đây là mô tả về các vụ tranh chấp, khiếu kiện đối với các dự án đã và đang thực hiện mà đầu tư là một bên đương sự (hoặc mỗi thành viên của liên danh nếu là nhà đầu tư liên danh).</w:t>
            </w:r>
          </w:p>
        </w:tc>
      </w:tr>
      <w:tr w:rsidR="00887F04" w:rsidRPr="00887F04">
        <w:tc>
          <w:tcPr>
            <w:tcW w:w="274"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Năm</w:t>
            </w:r>
          </w:p>
        </w:tc>
        <w:tc>
          <w:tcPr>
            <w:tcW w:w="2305"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Mô tả dự án/hợp đồng</w:t>
            </w:r>
          </w:p>
        </w:tc>
        <w:tc>
          <w:tcPr>
            <w:tcW w:w="794"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Vấn đề tranh chấp, khiếu kiện</w:t>
            </w:r>
          </w:p>
        </w:tc>
        <w:tc>
          <w:tcPr>
            <w:tcW w:w="747"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Giá trị tranh chấp, khiếu kiện</w:t>
            </w:r>
            <w:r w:rsidRPr="00887F04">
              <w:rPr>
                <w:rFonts w:ascii="Arial" w:hAnsi="Arial" w:cs="Arial"/>
                <w:b/>
                <w:color w:val="auto"/>
                <w:sz w:val="20"/>
                <w:szCs w:val="20"/>
                <w:vertAlign w:val="superscript"/>
              </w:rPr>
              <w:t>(2)</w:t>
            </w:r>
            <w:r w:rsidRPr="00887F04">
              <w:rPr>
                <w:rFonts w:ascii="Arial" w:hAnsi="Arial" w:cs="Arial"/>
                <w:b/>
                <w:color w:val="auto"/>
                <w:sz w:val="20"/>
                <w:szCs w:val="20"/>
              </w:rPr>
              <w:t xml:space="preserve"> (VND)</w:t>
            </w:r>
          </w:p>
        </w:tc>
        <w:tc>
          <w:tcPr>
            <w:tcW w:w="880"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Tỷ lệ tương ứng với vốn chủ sở hữu</w:t>
            </w:r>
          </w:p>
        </w:tc>
      </w:tr>
      <w:tr w:rsidR="00887F04" w:rsidRPr="00887F04">
        <w:tc>
          <w:tcPr>
            <w:tcW w:w="274" w:type="pct"/>
          </w:tcPr>
          <w:p w:rsidR="00887F04" w:rsidRPr="00887F04" w:rsidRDefault="00887F04" w:rsidP="000D2B00">
            <w:pPr>
              <w:spacing w:before="120"/>
              <w:rPr>
                <w:rFonts w:ascii="Arial" w:hAnsi="Arial" w:cs="Arial"/>
                <w:color w:val="auto"/>
                <w:sz w:val="20"/>
                <w:szCs w:val="20"/>
              </w:rPr>
            </w:pPr>
          </w:p>
        </w:tc>
        <w:tc>
          <w:tcPr>
            <w:tcW w:w="2305" w:type="pct"/>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Mô tả dự án/hợp đồng: _________</w:t>
            </w:r>
          </w:p>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lastRenderedPageBreak/>
              <w:t>Tên Cơ quan ký kết hợp đồng: _________</w:t>
            </w:r>
          </w:p>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 xml:space="preserve">Địa chỉ: ____________ </w:t>
            </w:r>
          </w:p>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Nguyên nhân không hoàn thành dự án/hợp đồng: ______</w:t>
            </w:r>
          </w:p>
        </w:tc>
        <w:tc>
          <w:tcPr>
            <w:tcW w:w="794" w:type="pct"/>
          </w:tcPr>
          <w:p w:rsidR="00887F04" w:rsidRPr="00887F04" w:rsidRDefault="00887F04" w:rsidP="000D2B00">
            <w:pPr>
              <w:spacing w:before="120"/>
              <w:rPr>
                <w:rFonts w:ascii="Arial" w:hAnsi="Arial" w:cs="Arial"/>
                <w:color w:val="auto"/>
                <w:sz w:val="20"/>
                <w:szCs w:val="20"/>
              </w:rPr>
            </w:pPr>
          </w:p>
        </w:tc>
        <w:tc>
          <w:tcPr>
            <w:tcW w:w="747" w:type="pct"/>
          </w:tcPr>
          <w:p w:rsidR="00887F04" w:rsidRPr="00887F04" w:rsidRDefault="00887F04" w:rsidP="000D2B00">
            <w:pPr>
              <w:spacing w:before="120"/>
              <w:rPr>
                <w:rFonts w:ascii="Arial" w:hAnsi="Arial" w:cs="Arial"/>
                <w:color w:val="auto"/>
                <w:sz w:val="20"/>
                <w:szCs w:val="20"/>
              </w:rPr>
            </w:pPr>
          </w:p>
        </w:tc>
        <w:tc>
          <w:tcPr>
            <w:tcW w:w="880" w:type="pct"/>
          </w:tcPr>
          <w:p w:rsidR="00887F04" w:rsidRPr="00887F04" w:rsidRDefault="00887F04" w:rsidP="000D2B00">
            <w:pPr>
              <w:spacing w:before="120"/>
              <w:rPr>
                <w:rFonts w:ascii="Arial" w:hAnsi="Arial" w:cs="Arial"/>
                <w:color w:val="auto"/>
                <w:sz w:val="20"/>
                <w:szCs w:val="20"/>
              </w:rPr>
            </w:pP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11 Điều 10 Luật PPP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Trường hợp nhà đầu tư liên danh thì từng thành viên của nhà đầu tư liên danh phải kê khai theo Mẫu này.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(2) Trường hợp giá trị tranh chấp, khiếu kiện không phải là đồng Việt Nam thì nhà đầu tư phải quy đổi theo quy định tại Mục 12.2 </w:t>
      </w:r>
      <w:r w:rsidRPr="00887F04">
        <w:rPr>
          <w:rFonts w:ascii="Arial" w:hAnsi="Arial" w:cs="Arial"/>
          <w:b/>
          <w:color w:val="auto"/>
          <w:sz w:val="20"/>
          <w:szCs w:val="20"/>
        </w:rPr>
        <w:t>BDL</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06</w:t>
      </w:r>
    </w:p>
    <w:p w:rsidR="00887F04" w:rsidRPr="00887F04" w:rsidRDefault="00887F04" w:rsidP="00887F04">
      <w:pPr>
        <w:spacing w:before="120"/>
        <w:jc w:val="center"/>
        <w:rPr>
          <w:rFonts w:ascii="Arial" w:hAnsi="Arial" w:cs="Arial"/>
          <w:b/>
          <w:color w:val="auto"/>
          <w:sz w:val="20"/>
          <w:szCs w:val="20"/>
          <w:vertAlign w:val="superscript"/>
        </w:rPr>
      </w:pPr>
      <w:r w:rsidRPr="00887F04">
        <w:rPr>
          <w:rFonts w:ascii="Arial" w:hAnsi="Arial" w:cs="Arial"/>
          <w:b/>
          <w:color w:val="auto"/>
          <w:sz w:val="20"/>
          <w:szCs w:val="20"/>
        </w:rPr>
        <w:t>NĂNG LỰC TÀI CHÍNH CỦA NHÀ ĐẦU TƯ</w:t>
      </w:r>
      <w:r w:rsidRPr="00887F04">
        <w:rPr>
          <w:rFonts w:ascii="Arial" w:hAnsi="Arial" w:cs="Arial"/>
          <w:b/>
          <w:color w:val="auto"/>
          <w:sz w:val="20"/>
          <w:szCs w:val="20"/>
          <w:vertAlign w:val="superscript"/>
        </w:rPr>
        <w:t>(1)</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1. Tên nhà đầu tư/thành viên liên danh:</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2. Thông tin về năng lực tài chính của nhà đầu tư/thành viên liên danh</w:t>
      </w:r>
      <w:r w:rsidRPr="00887F04">
        <w:rPr>
          <w:rFonts w:ascii="Arial" w:hAnsi="Arial" w:cs="Arial"/>
          <w:b/>
          <w:color w:val="auto"/>
          <w:sz w:val="20"/>
          <w:szCs w:val="20"/>
          <w:vertAlign w:val="superscript"/>
        </w:rPr>
        <w:t>(2)</w:t>
      </w:r>
      <w:r w:rsidRPr="00887F04">
        <w:rPr>
          <w:rFonts w:ascii="Arial" w:hAnsi="Arial" w:cs="Arial"/>
          <w:b/>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a) Tóm tắt các số liệu về tài chính </w:t>
      </w:r>
      <w:r w:rsidRPr="00887F04">
        <w:rPr>
          <w:rFonts w:ascii="Arial" w:hAnsi="Arial" w:cs="Arial"/>
          <w:color w:val="auto"/>
          <w:sz w:val="20"/>
          <w:szCs w:val="20"/>
          <w:vertAlign w:val="superscript"/>
        </w:rPr>
        <w:t>(3)</w:t>
      </w:r>
      <w:r w:rsidRPr="00887F04">
        <w:rPr>
          <w:rFonts w:ascii="Arial" w:hAnsi="Arial" w:cs="Arial"/>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716"/>
        <w:gridCol w:w="5252"/>
        <w:gridCol w:w="2682"/>
      </w:tblGrid>
      <w:tr w:rsidR="00887F04" w:rsidRPr="00887F04">
        <w:tc>
          <w:tcPr>
            <w:tcW w:w="414"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STT</w:t>
            </w:r>
          </w:p>
        </w:tc>
        <w:tc>
          <w:tcPr>
            <w:tcW w:w="3036"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1550"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Giá trị</w:t>
            </w:r>
          </w:p>
        </w:tc>
      </w:tr>
      <w:tr w:rsidR="00887F04" w:rsidRPr="00887F04">
        <w:tc>
          <w:tcPr>
            <w:tcW w:w="414"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I</w:t>
            </w:r>
          </w:p>
        </w:tc>
        <w:tc>
          <w:tcPr>
            <w:tcW w:w="3036" w:type="pct"/>
            <w:vAlign w:val="center"/>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Vốn chủ sở hữu cam kết sử dụng cho dự án</w:t>
            </w:r>
          </w:p>
        </w:tc>
        <w:tc>
          <w:tcPr>
            <w:tcW w:w="1550" w:type="pct"/>
            <w:vAlign w:val="center"/>
          </w:tcPr>
          <w:p w:rsidR="00887F04" w:rsidRPr="00887F04" w:rsidRDefault="00887F04" w:rsidP="000D2B00">
            <w:pPr>
              <w:spacing w:before="120"/>
              <w:rPr>
                <w:rFonts w:ascii="Arial" w:hAnsi="Arial" w:cs="Arial"/>
                <w:b/>
                <w:color w:val="auto"/>
                <w:sz w:val="20"/>
                <w:szCs w:val="20"/>
              </w:rPr>
            </w:pPr>
          </w:p>
        </w:tc>
      </w:tr>
      <w:tr w:rsidR="00887F04" w:rsidRPr="00887F04">
        <w:tc>
          <w:tcPr>
            <w:tcW w:w="414"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II</w:t>
            </w:r>
          </w:p>
        </w:tc>
        <w:tc>
          <w:tcPr>
            <w:tcW w:w="3036" w:type="pct"/>
            <w:vAlign w:val="center"/>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Các số liệu về vốn chủ sở hữu của nhà đầu tư</w:t>
            </w:r>
          </w:p>
        </w:tc>
        <w:tc>
          <w:tcPr>
            <w:tcW w:w="1550" w:type="pct"/>
            <w:vAlign w:val="center"/>
          </w:tcPr>
          <w:p w:rsidR="00887F04" w:rsidRPr="00887F04" w:rsidRDefault="00887F04" w:rsidP="000D2B00">
            <w:pPr>
              <w:spacing w:before="120"/>
              <w:rPr>
                <w:rFonts w:ascii="Arial" w:hAnsi="Arial" w:cs="Arial"/>
                <w:b/>
                <w:color w:val="auto"/>
                <w:sz w:val="20"/>
                <w:szCs w:val="20"/>
              </w:rPr>
            </w:pPr>
          </w:p>
        </w:tc>
      </w:tr>
      <w:tr w:rsidR="00887F04" w:rsidRPr="00887F04">
        <w:tc>
          <w:tcPr>
            <w:tcW w:w="414"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30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Tổng vốn chủ sở hữu</w:t>
            </w:r>
          </w:p>
        </w:tc>
        <w:tc>
          <w:tcPr>
            <w:tcW w:w="155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14"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2</w:t>
            </w:r>
          </w:p>
        </w:tc>
        <w:tc>
          <w:tcPr>
            <w:tcW w:w="30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Chi phí liên quan đến kiện tụng (nếu có)</w:t>
            </w:r>
          </w:p>
        </w:tc>
        <w:tc>
          <w:tcPr>
            <w:tcW w:w="155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14"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30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Vốn chủ sở hữu cam kết cho các dự án đang thực hiện</w:t>
            </w:r>
            <w:r w:rsidRPr="00887F04">
              <w:rPr>
                <w:rFonts w:ascii="Arial" w:hAnsi="Arial" w:cs="Arial"/>
                <w:color w:val="auto"/>
                <w:sz w:val="20"/>
                <w:szCs w:val="20"/>
                <w:vertAlign w:val="superscript"/>
              </w:rPr>
              <w:t>(4)</w:t>
            </w:r>
            <w:r w:rsidRPr="00887F04">
              <w:rPr>
                <w:rFonts w:ascii="Arial" w:hAnsi="Arial" w:cs="Arial"/>
                <w:color w:val="auto"/>
                <w:sz w:val="20"/>
                <w:szCs w:val="20"/>
              </w:rPr>
              <w:t xml:space="preserve"> (không gồm vốn đã được giải ngân cho các dự án đang thực hiện) và các khoản đầu tư tài chính dài hạn khác (nếu có)</w:t>
            </w:r>
          </w:p>
        </w:tc>
        <w:tc>
          <w:tcPr>
            <w:tcW w:w="155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14"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4</w:t>
            </w:r>
          </w:p>
        </w:tc>
        <w:tc>
          <w:tcPr>
            <w:tcW w:w="30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Vốn chủ sở hữu phải giữ lại theo quy định</w:t>
            </w:r>
          </w:p>
        </w:tc>
        <w:tc>
          <w:tcPr>
            <w:tcW w:w="155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14"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5</w:t>
            </w:r>
          </w:p>
        </w:tc>
        <w:tc>
          <w:tcPr>
            <w:tcW w:w="30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Vốn chủ sở hữu còn lại của nhà đầu tư</w:t>
            </w:r>
          </w:p>
        </w:tc>
        <w:tc>
          <w:tcPr>
            <w:tcW w:w="1550" w:type="pct"/>
            <w:vAlign w:val="center"/>
          </w:tcPr>
          <w:p w:rsidR="00887F04" w:rsidRPr="00887F04" w:rsidRDefault="00887F04" w:rsidP="000D2B00">
            <w:pPr>
              <w:spacing w:before="120"/>
              <w:jc w:val="center"/>
              <w:rPr>
                <w:rFonts w:ascii="Arial" w:hAnsi="Arial" w:cs="Arial"/>
                <w:color w:val="auto"/>
                <w:sz w:val="20"/>
                <w:szCs w:val="20"/>
              </w:rPr>
            </w:pPr>
            <w:r w:rsidRPr="00887F04">
              <w:rPr>
                <w:rFonts w:ascii="Arial" w:hAnsi="Arial" w:cs="Arial"/>
                <w:color w:val="auto"/>
                <w:sz w:val="20"/>
                <w:szCs w:val="20"/>
              </w:rPr>
              <w:t>(5) = (1) - (2) - (3) - (4)</w:t>
            </w: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Tài liệu đính kèm</w:t>
      </w:r>
      <w:r w:rsidRPr="00887F04">
        <w:rPr>
          <w:rFonts w:ascii="Arial" w:hAnsi="Arial" w:cs="Arial"/>
          <w:color w:val="auto"/>
          <w:sz w:val="20"/>
          <w:szCs w:val="20"/>
          <w:vertAlign w:val="superscript"/>
        </w:rPr>
        <w:t>(5)</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Báo cáo tài chính của nhà đầu tư năm gần nhất đã được cơ quan kiểm toán độc lập kiểm toán và báo cáo tài chính giữa niên độ theo quy định của pháp luật đã được kiểm toán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Trường hợp nhà đầu tư là tổ chức mới thành lập trong năm, vốn chủ sở hữu của nhà đầu tư được xác định căn cứ vào Báo cáo tài chính đã được cơ quan kiểm toán độc lập kiểm toán kể từ thời điểm thành lập đến thời điểm tham gia dự án PPP hoặc Báo cáo tài chính giữa niên độ tại thời điểm gần nhất tham gia dự án PPP theo quy định của pháp luật đã được kiểm toán; đồng thời, đại diện chủ sở hữu, chủ sở hữu hoặc công ty mẹ có văn bản cam kết và báo cáo tài chính chứng minh đảm bảo đủ vốn chủ sở hữu để góp vốn theo phương án tài chính của dự án PPP.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Các báo cáo do nhà đầu tư cung cấp phải bảo đảm tuân thủ các quy định pháp luật về tài </w:t>
      </w:r>
      <w:r w:rsidRPr="00887F04">
        <w:rPr>
          <w:rFonts w:ascii="Arial" w:hAnsi="Arial" w:cs="Arial"/>
          <w:color w:val="auto"/>
          <w:sz w:val="20"/>
          <w:szCs w:val="20"/>
        </w:rPr>
        <w:lastRenderedPageBreak/>
        <w:t>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Danh mục dự án và các khoản đầu tư tài chính dài hạn khác trong trường hợp tại cùng một thời điểm nhà đầu tư tham gia đầu tư nhiều dự án và các khoản đầu tư tài chính dài hạn khác (nếu có).</w:t>
      </w: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b/>
          <w:color w:val="auto"/>
          <w:sz w:val="20"/>
          <w:szCs w:val="20"/>
        </w:rPr>
        <w:br/>
      </w:r>
      <w:r w:rsidRPr="00887F04">
        <w:rPr>
          <w:rFonts w:ascii="Arial" w:hAnsi="Arial" w:cs="Arial"/>
          <w:i/>
          <w:color w:val="auto"/>
          <w:sz w:val="20"/>
          <w:szCs w:val="20"/>
        </w:rPr>
        <w:t>[ghi tên, chức danh, ký tên và đóng dấu (nếu có)]</w:t>
      </w:r>
    </w:p>
    <w:p w:rsidR="002840D6" w:rsidRPr="002840D6" w:rsidRDefault="002840D6" w:rsidP="00887F04">
      <w:pPr>
        <w:spacing w:before="120"/>
        <w:jc w:val="center"/>
        <w:rPr>
          <w:rFonts w:ascii="Arial" w:hAnsi="Arial" w:cs="Arial"/>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Trường hợp nhà đầu tư liên danh thì từng thành viên liên danh phải kê khai theo Mẫu này.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Nhà đầu tư chịu trách nhiệm trước pháp luật về tính chính xác, hợp pháp của các số liệu, tài liệu cung cấp liên quan đến vốn chủ sở hữu, phân bổ vốn chủ sở hữu cho các dự án và các khoản đầu tư tài chính dài hạn đang thực hiện, phương án huy động vốn chủ sở hữu theo tiến độ thực hiện dự án PPP kê khai tại HSDT. Trường hợp phát hiện thông tin kê khai là không chính xác, làm sai lệch kết quả đánh giá thì sẽ bị coi là gian lận theo quy định tại khoản 11 Điều 10 Luật PPP và bị xử lý theo quy định tại Mục 39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Căn cứ tiêu chuẩn đánh giá, bên mời thầu bổ sung các thông tin phù hợp.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Trường hợp tại cùng một thời điểm nhà đầu tư tham gia đầu tư nhiều dự án và các khoản đầu tư tài chính dài hạn khác (nếu có), nhà đầu tư lập danh mục dự án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Căn cứ tiêu chuẩn đánh giá, bên mời thầu có thể bổ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07</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CAM KẾT NGUỒN CUNG CẤP TÀI CHÍNH, TÍN DỤNG CHO NHÀ ĐẦU TƯ</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(Địa điểm), ngày ___ tháng ___ năm 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1. Tôi là ___ </w:t>
      </w:r>
      <w:r w:rsidRPr="00887F04">
        <w:rPr>
          <w:rFonts w:ascii="Arial" w:hAnsi="Arial" w:cs="Arial"/>
          <w:i/>
          <w:color w:val="auto"/>
          <w:sz w:val="20"/>
          <w:szCs w:val="20"/>
        </w:rPr>
        <w:t>[ghi tên]</w:t>
      </w:r>
      <w:r w:rsidRPr="00887F04">
        <w:rPr>
          <w:rFonts w:ascii="Arial" w:hAnsi="Arial" w:cs="Arial"/>
          <w:color w:val="auto"/>
          <w:sz w:val="20"/>
          <w:szCs w:val="20"/>
        </w:rPr>
        <w:t xml:space="preserve">, ___ </w:t>
      </w:r>
      <w:r w:rsidRPr="00887F04">
        <w:rPr>
          <w:rFonts w:ascii="Arial" w:hAnsi="Arial" w:cs="Arial"/>
          <w:i/>
          <w:color w:val="auto"/>
          <w:sz w:val="20"/>
          <w:szCs w:val="20"/>
        </w:rPr>
        <w:t>[ghi chức vụ]</w:t>
      </w:r>
      <w:r w:rsidRPr="00887F04">
        <w:rPr>
          <w:rFonts w:ascii="Arial" w:hAnsi="Arial" w:cs="Arial"/>
          <w:color w:val="auto"/>
          <w:sz w:val="20"/>
          <w:szCs w:val="20"/>
        </w:rPr>
        <w:t xml:space="preserve">, là đại diện hợp pháp của ___ </w:t>
      </w:r>
      <w:r w:rsidRPr="00887F04">
        <w:rPr>
          <w:rFonts w:ascii="Arial" w:hAnsi="Arial" w:cs="Arial"/>
          <w:i/>
          <w:color w:val="auto"/>
          <w:sz w:val="20"/>
          <w:szCs w:val="20"/>
        </w:rPr>
        <w:t>[Ghi tên nhà đầu tư/tên liên danh nhà đầu tư]</w:t>
      </w:r>
      <w:r w:rsidRPr="00887F04">
        <w:rPr>
          <w:rFonts w:ascii="Arial" w:hAnsi="Arial" w:cs="Arial"/>
          <w:color w:val="auto"/>
          <w:sz w:val="20"/>
          <w:szCs w:val="20"/>
        </w:rPr>
        <w:t>, xác nhận và cam kết rằng những thông tin được cung cấp trong văn bản này là đúng sự thật và các tài liệu kèm theo là bản sao chính xác với tài liệu gốc.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Các nguồn tài chính, tín dụng sau đây đã được cam kết và sẽ được huy động để thực hiện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7975"/>
        <w:gridCol w:w="675"/>
      </w:tblGrid>
      <w:tr w:rsidR="00887F04" w:rsidRPr="00887F04">
        <w:tc>
          <w:tcPr>
            <w:tcW w:w="4610"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Nguồn tài chính</w:t>
            </w:r>
          </w:p>
        </w:tc>
        <w:tc>
          <w:tcPr>
            <w:tcW w:w="390" w:type="pct"/>
            <w:vAlign w:val="center"/>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 xml:space="preserve">Giá trị </w:t>
            </w:r>
            <w:r w:rsidRPr="00887F04">
              <w:rPr>
                <w:rFonts w:ascii="Arial" w:hAnsi="Arial" w:cs="Arial"/>
                <w:b/>
                <w:color w:val="auto"/>
                <w:sz w:val="20"/>
                <w:szCs w:val="20"/>
                <w:vertAlign w:val="superscript"/>
              </w:rPr>
              <w:t>(1)</w:t>
            </w:r>
          </w:p>
        </w:tc>
      </w:tr>
      <w:tr w:rsidR="00887F04" w:rsidRPr="00887F04">
        <w:tc>
          <w:tcPr>
            <w:tcW w:w="4610" w:type="pct"/>
            <w:vAlign w:val="center"/>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I. Vốn chủ sở hữu cam kết sử dụng cho dự án:</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1.</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2.</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II. Vốn vay nhà đầu tư phải huy động:</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1.</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lastRenderedPageBreak/>
              <w:t>2.</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b/>
                <w:color w:val="auto"/>
                <w:sz w:val="20"/>
                <w:szCs w:val="20"/>
              </w:rPr>
            </w:pPr>
            <w:r w:rsidRPr="00887F04">
              <w:rPr>
                <w:rFonts w:ascii="Arial" w:hAnsi="Arial" w:cs="Arial"/>
                <w:b/>
                <w:color w:val="auto"/>
                <w:sz w:val="20"/>
                <w:szCs w:val="20"/>
              </w:rPr>
              <w:t>III. Vốn huy động thông qua phát hành trái phiếu của nhà đầu tư, doanh nghiệp dự án</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1.</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2.</w:t>
            </w:r>
          </w:p>
        </w:tc>
        <w:tc>
          <w:tcPr>
            <w:tcW w:w="390" w:type="pct"/>
            <w:vAlign w:val="center"/>
          </w:tcPr>
          <w:p w:rsidR="00887F04" w:rsidRPr="00887F04" w:rsidRDefault="00887F04" w:rsidP="000D2B00">
            <w:pPr>
              <w:spacing w:before="120"/>
              <w:rPr>
                <w:rFonts w:ascii="Arial" w:hAnsi="Arial" w:cs="Arial"/>
                <w:color w:val="auto"/>
                <w:sz w:val="20"/>
                <w:szCs w:val="20"/>
              </w:rPr>
            </w:pPr>
          </w:p>
        </w:tc>
      </w:tr>
      <w:tr w:rsidR="00887F04" w:rsidRPr="00887F04">
        <w:tc>
          <w:tcPr>
            <w:tcW w:w="4610"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w:t>
            </w:r>
          </w:p>
        </w:tc>
        <w:tc>
          <w:tcPr>
            <w:tcW w:w="390" w:type="pct"/>
            <w:vAlign w:val="center"/>
          </w:tcPr>
          <w:p w:rsidR="00887F04" w:rsidRPr="00887F04" w:rsidRDefault="00887F04" w:rsidP="000D2B00">
            <w:pPr>
              <w:spacing w:before="120"/>
              <w:rPr>
                <w:rFonts w:ascii="Arial" w:hAnsi="Arial" w:cs="Arial"/>
                <w:color w:val="auto"/>
                <w:sz w:val="20"/>
                <w:szCs w:val="20"/>
              </w:rPr>
            </w:pPr>
          </w:p>
        </w:tc>
      </w:tr>
    </w:tbl>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Tài liệu kèm theo:</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Đối với vốn chủ sở hữu: Văn bản cam kết bảo đảm đủ vốn chủ sở hữu theo phương án tài chính cho dự án của đại diện chủ sở hữu, chủ sở hữu hoặc công ty mẹ kèm theo các tài liệu chứng minh về thẩm quyền ký cam kết.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Đối với vốn vay: Văn bản cam kết cung cấp tài chính của ngân hàng, tổ chức tín dụng hoặc bên cho vay khác theo quy định của pháp luật kèm theo các tài liệu chứng minh thẩm quyền của người ký cam kết.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Đối với vốn huy động thông qua phát hành trái phiếu: Thỏa thuận bằng văn bản giữa nhà đầu tư mua trái phiếu hoặc tổ chức bảo lãnh phát hành trái phiếu theo quy định của pháp luật và nhà đầu tư.</w:t>
      </w:r>
    </w:p>
    <w:p w:rsidR="00887F04" w:rsidRDefault="00887F04" w:rsidP="00887F04">
      <w:pPr>
        <w:spacing w:before="120"/>
        <w:rPr>
          <w:rFonts w:ascii="Arial" w:hAnsi="Arial" w:cs="Arial"/>
          <w:color w:val="auto"/>
          <w:sz w:val="20"/>
          <w:szCs w:val="20"/>
          <w:lang w:val="en-US"/>
        </w:rPr>
      </w:pPr>
      <w:r w:rsidRPr="00887F04">
        <w:rPr>
          <w:rFonts w:ascii="Arial" w:hAnsi="Arial" w:cs="Arial"/>
          <w:color w:val="auto"/>
          <w:sz w:val="20"/>
          <w:szCs w:val="20"/>
        </w:rPr>
        <w:t>- Tài liệu liên quan khác.</w:t>
      </w:r>
    </w:p>
    <w:p w:rsidR="007F52F5" w:rsidRPr="007F52F5" w:rsidRDefault="007F52F5" w:rsidP="00887F04">
      <w:pPr>
        <w:spacing w:before="120"/>
        <w:rPr>
          <w:rFonts w:ascii="Arial" w:hAnsi="Arial" w:cs="Arial"/>
          <w:color w:val="auto"/>
          <w:sz w:val="20"/>
          <w:szCs w:val="20"/>
          <w:lang w:val="en-US"/>
        </w:rPr>
      </w:pP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b/>
          <w:color w:val="auto"/>
          <w:sz w:val="20"/>
          <w:szCs w:val="20"/>
        </w:rPr>
        <w:br/>
      </w:r>
      <w:r w:rsidRPr="00887F04">
        <w:rPr>
          <w:rFonts w:ascii="Arial" w:hAnsi="Arial" w:cs="Arial"/>
          <w:i/>
          <w:color w:val="auto"/>
          <w:sz w:val="20"/>
          <w:szCs w:val="20"/>
        </w:rPr>
        <w:t>[ghi tên, chức danh, ký tên và đóng dấu (nếu có)]</w:t>
      </w:r>
    </w:p>
    <w:p w:rsidR="002840D6" w:rsidRPr="002840D6" w:rsidRDefault="002840D6" w:rsidP="00887F04">
      <w:pPr>
        <w:spacing w:before="120"/>
        <w:jc w:val="center"/>
        <w:rPr>
          <w:rFonts w:ascii="Arial" w:hAnsi="Arial" w:cs="Arial"/>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(1) Ghi số tiền bằng số, bằng chữ theo đồng tiền dự thầu quy định tại Mục 16 </w:t>
      </w:r>
      <w:r w:rsidRPr="00887F04">
        <w:rPr>
          <w:rFonts w:ascii="Arial" w:hAnsi="Arial" w:cs="Arial"/>
          <w:b/>
          <w:color w:val="auto"/>
          <w:sz w:val="20"/>
          <w:szCs w:val="20"/>
        </w:rPr>
        <w:t>BDL.</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8</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 xml:space="preserve">BẢO LÃNH DỰ THẦU </w:t>
      </w:r>
      <w:r w:rsidRPr="00887F04">
        <w:rPr>
          <w:rFonts w:ascii="Arial" w:hAnsi="Arial" w:cs="Arial"/>
          <w:b/>
          <w:color w:val="auto"/>
          <w:sz w:val="20"/>
          <w:szCs w:val="20"/>
          <w:vertAlign w:val="superscript"/>
        </w:rPr>
        <w:t>(1)</w:t>
      </w:r>
    </w:p>
    <w:p w:rsidR="00887F04" w:rsidRPr="00887F04" w:rsidRDefault="00887F04" w:rsidP="00887F04">
      <w:pPr>
        <w:spacing w:before="120"/>
        <w:rPr>
          <w:rFonts w:ascii="Arial" w:hAnsi="Arial" w:cs="Arial"/>
          <w:color w:val="auto"/>
          <w:sz w:val="20"/>
          <w:szCs w:val="20"/>
        </w:rPr>
      </w:pPr>
      <w:r w:rsidRPr="00887F04">
        <w:rPr>
          <w:rFonts w:ascii="Arial" w:hAnsi="Arial" w:cs="Arial"/>
          <w:b/>
          <w:color w:val="auto"/>
          <w:sz w:val="20"/>
          <w:szCs w:val="20"/>
        </w:rPr>
        <w:t>Bên thụ hưởng:</w:t>
      </w:r>
      <w:r w:rsidRPr="00887F04">
        <w:rPr>
          <w:rFonts w:ascii="Arial" w:hAnsi="Arial" w:cs="Arial"/>
          <w:color w:val="auto"/>
          <w:sz w:val="20"/>
          <w:szCs w:val="20"/>
        </w:rPr>
        <w:t xml:space="preserve"> ____ </w:t>
      </w:r>
      <w:r w:rsidRPr="00887F04">
        <w:rPr>
          <w:rFonts w:ascii="Arial" w:hAnsi="Arial" w:cs="Arial"/>
          <w:i/>
          <w:color w:val="auto"/>
          <w:sz w:val="20"/>
          <w:szCs w:val="20"/>
        </w:rPr>
        <w:t>[ghi tên và địa chỉ của bên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b/>
          <w:color w:val="auto"/>
          <w:sz w:val="20"/>
          <w:szCs w:val="20"/>
        </w:rPr>
        <w:t>Ngày phát hành bảo lãnh:</w:t>
      </w:r>
      <w:r w:rsidRPr="00887F04">
        <w:rPr>
          <w:rFonts w:ascii="Arial" w:hAnsi="Arial" w:cs="Arial"/>
          <w:color w:val="auto"/>
          <w:sz w:val="20"/>
          <w:szCs w:val="20"/>
        </w:rPr>
        <w:t xml:space="preserve"> ____ </w:t>
      </w:r>
      <w:r w:rsidRPr="00887F04">
        <w:rPr>
          <w:rFonts w:ascii="Arial" w:hAnsi="Arial" w:cs="Arial"/>
          <w:i/>
          <w:color w:val="auto"/>
          <w:sz w:val="20"/>
          <w:szCs w:val="20"/>
        </w:rPr>
        <w:t>[ghi ngày phát hành bảo lãnh]</w:t>
      </w:r>
    </w:p>
    <w:p w:rsidR="00887F04" w:rsidRPr="00887F04" w:rsidRDefault="00887F04" w:rsidP="00887F04">
      <w:pPr>
        <w:spacing w:before="120"/>
        <w:rPr>
          <w:rFonts w:ascii="Arial" w:hAnsi="Arial" w:cs="Arial"/>
          <w:i/>
          <w:color w:val="auto"/>
          <w:sz w:val="20"/>
          <w:szCs w:val="20"/>
        </w:rPr>
      </w:pPr>
      <w:r w:rsidRPr="00887F04">
        <w:rPr>
          <w:rFonts w:ascii="Arial" w:hAnsi="Arial" w:cs="Arial"/>
          <w:b/>
          <w:color w:val="auto"/>
          <w:sz w:val="20"/>
          <w:szCs w:val="20"/>
        </w:rPr>
        <w:t>BẢO LÃNH DỰ THẦU số:</w:t>
      </w:r>
      <w:r w:rsidRPr="00887F04">
        <w:rPr>
          <w:rFonts w:ascii="Arial" w:hAnsi="Arial" w:cs="Arial"/>
          <w:color w:val="auto"/>
          <w:sz w:val="20"/>
          <w:szCs w:val="20"/>
        </w:rPr>
        <w:t xml:space="preserve"> ____ </w:t>
      </w:r>
      <w:r w:rsidRPr="00887F04">
        <w:rPr>
          <w:rFonts w:ascii="Arial" w:hAnsi="Arial" w:cs="Arial"/>
          <w:i/>
          <w:color w:val="auto"/>
          <w:sz w:val="20"/>
          <w:szCs w:val="20"/>
        </w:rPr>
        <w:t>[ghi số trích yếu của Bảo lãnh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b/>
          <w:color w:val="auto"/>
          <w:sz w:val="20"/>
          <w:szCs w:val="20"/>
        </w:rPr>
        <w:t>Bên bảo lãnh:</w:t>
      </w:r>
      <w:r w:rsidRPr="00887F04">
        <w:rPr>
          <w:rFonts w:ascii="Arial" w:hAnsi="Arial" w:cs="Arial"/>
          <w:color w:val="auto"/>
          <w:sz w:val="20"/>
          <w:szCs w:val="20"/>
        </w:rPr>
        <w:t xml:space="preserve"> ____ </w:t>
      </w:r>
      <w:r w:rsidRPr="00887F04">
        <w:rPr>
          <w:rFonts w:ascii="Arial" w:hAnsi="Arial" w:cs="Arial"/>
          <w:i/>
          <w:color w:val="auto"/>
          <w:sz w:val="20"/>
          <w:szCs w:val="20"/>
        </w:rPr>
        <w:t>[ghi tên và địa chỉ nơi phát hành, nếu những thông tin này chưa được thể hiện ở phần tiêu đề trên giấy in]</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Chúng tôi được thông báo rằng ____ </w:t>
      </w:r>
      <w:r w:rsidRPr="00887F04">
        <w:rPr>
          <w:rFonts w:ascii="Arial" w:hAnsi="Arial" w:cs="Arial"/>
          <w:i/>
          <w:color w:val="auto"/>
          <w:sz w:val="20"/>
          <w:szCs w:val="20"/>
        </w:rPr>
        <w:t xml:space="preserve">[ghi tên nhà đầu tư theo đúng đơn dự thầu] </w:t>
      </w:r>
      <w:r w:rsidRPr="00887F04">
        <w:rPr>
          <w:rFonts w:ascii="Arial" w:hAnsi="Arial" w:cs="Arial"/>
          <w:color w:val="auto"/>
          <w:sz w:val="20"/>
          <w:szCs w:val="20"/>
        </w:rPr>
        <w:t xml:space="preserve">(sau đây gọi là “Bên yêu cầu bảo lãnh”) sẽ tham gia lựa chọn nhà đầu tư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theo Thư mời thầu số ____ ngày ____ </w:t>
      </w:r>
      <w:r w:rsidRPr="00887F04">
        <w:rPr>
          <w:rFonts w:ascii="Arial" w:hAnsi="Arial" w:cs="Arial"/>
          <w:i/>
          <w:color w:val="auto"/>
          <w:sz w:val="20"/>
          <w:szCs w:val="20"/>
        </w:rPr>
        <w:t>[ghi số hiệu, ngày phát hành Thư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Chúng tôi cam kết với Bên thụ hưởng bảo lãnh cho nhà đầu tư tham gia đấu thầu dự án bằng một khoản tiền là ____ </w:t>
      </w:r>
      <w:r w:rsidRPr="00887F04">
        <w:rPr>
          <w:rFonts w:ascii="Arial" w:hAnsi="Arial" w:cs="Arial"/>
          <w:i/>
          <w:color w:val="auto"/>
          <w:sz w:val="20"/>
          <w:szCs w:val="20"/>
        </w:rPr>
        <w:t>[ghi rõ giá trị bằng số, bằng chữ và đồng tiền sử dụng].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Bảo lãnh này có hiệu lực trong ____ </w:t>
      </w:r>
      <w:r w:rsidRPr="00887F04">
        <w:rPr>
          <w:rFonts w:ascii="Arial" w:hAnsi="Arial" w:cs="Arial"/>
          <w:color w:val="auto"/>
          <w:sz w:val="20"/>
          <w:szCs w:val="20"/>
          <w:vertAlign w:val="superscript"/>
        </w:rPr>
        <w:t>(2)</w:t>
      </w:r>
      <w:r w:rsidRPr="00887F04">
        <w:rPr>
          <w:rFonts w:ascii="Arial" w:hAnsi="Arial" w:cs="Arial"/>
          <w:color w:val="auto"/>
          <w:sz w:val="20"/>
          <w:szCs w:val="20"/>
        </w:rPr>
        <w:t xml:space="preserve"> ngày, kể từ ngày ____ tháng ____ năm ____ </w:t>
      </w:r>
      <w:r w:rsidRPr="00887F04">
        <w:rPr>
          <w:rFonts w:ascii="Arial" w:hAnsi="Arial" w:cs="Arial"/>
          <w:color w:val="auto"/>
          <w:sz w:val="20"/>
          <w:szCs w:val="20"/>
          <w:vertAlign w:val="superscript"/>
        </w:rPr>
        <w:t>(3)</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Theo yêu cầu của Bên yêu cầu bảo lãnh, chúng tôi, với tư cách là Bên bảo lãnh, cam kết chắc chắn sẽ thanh toán cho Bên thụ hưởng một khoản tiền hay các khoản tiền với tổng số tiền là ____ </w:t>
      </w:r>
      <w:r w:rsidRPr="00887F04">
        <w:rPr>
          <w:rFonts w:ascii="Arial" w:hAnsi="Arial" w:cs="Arial"/>
          <w:i/>
          <w:color w:val="auto"/>
          <w:sz w:val="20"/>
          <w:szCs w:val="20"/>
        </w:rPr>
        <w:t>[ghi bằng chữ] [ghi bằng số]</w:t>
      </w:r>
      <w:r w:rsidRPr="00887F04">
        <w:rPr>
          <w:rFonts w:ascii="Arial" w:hAnsi="Arial" w:cs="Arial"/>
          <w:color w:val="auto"/>
          <w:sz w:val="20"/>
          <w:szCs w:val="20"/>
        </w:rPr>
        <w:t xml:space="preserve"> khi nhận được văn bản thông báo nhà đầu tư vi phạm từ Bên </w:t>
      </w:r>
      <w:r w:rsidRPr="00887F04">
        <w:rPr>
          <w:rFonts w:ascii="Arial" w:hAnsi="Arial" w:cs="Arial"/>
          <w:color w:val="auto"/>
          <w:sz w:val="20"/>
          <w:szCs w:val="20"/>
        </w:rPr>
        <w:lastRenderedPageBreak/>
        <w:t xml:space="preserve">thụ hưởng trong đó nêu rõ </w:t>
      </w:r>
      <w:r w:rsidRPr="00887F04">
        <w:rPr>
          <w:rFonts w:ascii="Arial" w:hAnsi="Arial" w:cs="Arial"/>
          <w:color w:val="auto"/>
          <w:sz w:val="20"/>
          <w:szCs w:val="20"/>
          <w:vertAlign w:val="superscript"/>
        </w:rPr>
        <w:t>(4)</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Nhà đầu tư rút hồ sơ dự thầu sau thời điểm đóng thầu và trong thời gian có hiệu lực của hồ sơ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Nhà đầu tư vi phạm pháp luật về đầu tư theo phương thức PPP dẫn đến phải hủy thầu theo quy định tại điểm đ Mục 33.1 CDNĐT của hồ sơ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Nhà đầu tư, doanh nghiệp dự án PPP do nhà đầu tư được lựa chọn thành lập không thực hiện biện pháp bảo đảm thực hiện hợp đồng theo quy định tại Mục 38 CDNĐT của hồ sơ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Nhà đầu tư không tiến hành hoặc từ chối tiến hành đàm phán, hoàn thiện, ký kết hợp đồng trong thời gian quy định tại Thông báo chấp thuận hồ sơ dự thầu và trao hợp đồng của bên mời thầu, trừ trường hợp bất khả kháng.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Nếu bất kỳ thành viên nào trong liên danh vi phạm quy định của pháp luật dẫn đến không được hoàn trả bảo đảm dự thầu theo quy định tại Mục 17.5 CDNĐT của hồ sơ mời thầu thì bảo đảm dự thầu của tất cả thành viên liên danh sẽ không được hoàn trả</w:t>
      </w:r>
      <w:r w:rsidRPr="00887F04">
        <w:rPr>
          <w:rFonts w:ascii="Arial" w:hAnsi="Arial" w:cs="Arial"/>
          <w:color w:val="auto"/>
          <w:sz w:val="20"/>
          <w:szCs w:val="20"/>
          <w:vertAlign w:val="superscript"/>
        </w:rPr>
        <w:t>(5)</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Nếu Bên yêu cầu bảo lãnh không được lựa chọn: bảo lãnh này sẽ hết hiệu lực ngay sau khi chúng tôi nhận được bản chụp văn bản thông báo kết quả lựa chọn nhà đầu tư từ Bên thụ hưởng gửi cho Bên yêu cầu bảo lãnh; trong vòng 30 ngày sau khi hết thời hạn hiệu lực của hồ sơ dự thầu.</w:t>
      </w:r>
    </w:p>
    <w:p w:rsidR="00887F04" w:rsidRDefault="00887F04" w:rsidP="00887F04">
      <w:pPr>
        <w:spacing w:before="120"/>
        <w:rPr>
          <w:rFonts w:ascii="Arial" w:hAnsi="Arial" w:cs="Arial"/>
          <w:color w:val="auto"/>
          <w:sz w:val="20"/>
          <w:szCs w:val="20"/>
          <w:lang w:val="en-US"/>
        </w:rPr>
      </w:pPr>
      <w:r w:rsidRPr="00887F04">
        <w:rPr>
          <w:rFonts w:ascii="Arial" w:hAnsi="Arial" w:cs="Arial"/>
          <w:color w:val="auto"/>
          <w:sz w:val="20"/>
          <w:szCs w:val="20"/>
        </w:rPr>
        <w:t>Bất cứ yêu cầu bồi thường nào theo bảo lãnh này đều phải được gửi đến văn phòng chúng tôi trước hoặc trong ngày đó.</w:t>
      </w:r>
    </w:p>
    <w:p w:rsidR="007F52F5" w:rsidRPr="007F52F5" w:rsidRDefault="007F52F5" w:rsidP="00887F04">
      <w:pPr>
        <w:spacing w:before="120"/>
        <w:rPr>
          <w:rFonts w:ascii="Arial" w:hAnsi="Arial" w:cs="Arial"/>
          <w:color w:val="auto"/>
          <w:sz w:val="20"/>
          <w:szCs w:val="20"/>
          <w:lang w:val="en-US"/>
        </w:rPr>
      </w:pP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ngân hàng</w:t>
      </w:r>
      <w:r w:rsidRPr="00887F04">
        <w:rPr>
          <w:rFonts w:ascii="Arial" w:hAnsi="Arial" w:cs="Arial"/>
          <w:color w:val="auto"/>
          <w:sz w:val="20"/>
          <w:szCs w:val="20"/>
        </w:rPr>
        <w:br/>
      </w:r>
      <w:r w:rsidRPr="00887F04">
        <w:rPr>
          <w:rFonts w:ascii="Arial" w:hAnsi="Arial" w:cs="Arial"/>
          <w:i/>
          <w:color w:val="auto"/>
          <w:sz w:val="20"/>
          <w:szCs w:val="20"/>
        </w:rPr>
        <w:t>[ghi tên, chức danh, ký tên và đóng dấu]</w:t>
      </w:r>
    </w:p>
    <w:p w:rsidR="002840D6" w:rsidRPr="002840D6" w:rsidRDefault="002840D6" w:rsidP="00887F04">
      <w:pPr>
        <w:spacing w:before="120"/>
        <w:jc w:val="center"/>
        <w:rPr>
          <w:rFonts w:ascii="Arial" w:hAnsi="Arial" w:cs="Arial"/>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Áp dụng trong trường hợp biện pháp bảo đảm dự thầu là thư bảo lãnh của tổ chức tín dụng hoặc chi nhánh ngân hàng nước ngoài hoạt động hợp pháp tại Việt Nam.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(2) Ghi theo quy định tại Mục 17.1 </w:t>
      </w:r>
      <w:r w:rsidRPr="00887F04">
        <w:rPr>
          <w:rFonts w:ascii="Arial" w:hAnsi="Arial" w:cs="Arial"/>
          <w:b/>
          <w:color w:val="auto"/>
          <w:sz w:val="20"/>
          <w:szCs w:val="20"/>
        </w:rPr>
        <w:t>BDL</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(3) Ghi ngày có thời điểm đóng thầu theo quy định tại Mục 21.1 </w:t>
      </w:r>
      <w:r w:rsidRPr="00887F04">
        <w:rPr>
          <w:rFonts w:ascii="Arial" w:hAnsi="Arial" w:cs="Arial"/>
          <w:b/>
          <w:color w:val="auto"/>
          <w:sz w:val="20"/>
          <w:szCs w:val="20"/>
        </w:rPr>
        <w:t>BDL.</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Trường hợp nội dung thư bảo lãnh liệt kê thiếu một trong các hành vi vi phạm thì bị coi là điều kiện gây bất lợi cho bên mời thầu theo quy định tại Mục 17.3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(5) Áp dụng trong trường hợp nhà đầu tư liên danh.</w:t>
      </w:r>
    </w:p>
    <w:p w:rsidR="00887F04" w:rsidRPr="00887F04" w:rsidRDefault="00887F04" w:rsidP="00887F04">
      <w:pPr>
        <w:spacing w:before="120"/>
        <w:rPr>
          <w:rFonts w:ascii="Arial" w:hAnsi="Arial" w:cs="Arial"/>
          <w:b/>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09</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ĐỀ XUẤT VỀ KỸ THUẬT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quy mô, tính chất, loại hợp đồng dự án cụ thể và tiêu chuẩn đánh giá về kỹ thuật, bên mời thầu yêu cầu nhà đầu tư chuẩn bị các nội dung, biểu mẫu đề xuất về kỹ thuật và các tài liệu thuyết minh đính kèm (nếu có) làm cơ sở để đánh giá HSDT, gồm các nội dung sau đây:</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Kế hoạch và phương pháp triển khai thực hiện dự án bảo đảm cung cấp công trình dự án, sản phẩm hoặc dịch vụ liên tục, ổn định với chất lượng được xác định tại báo cáo nghiên cứu khả thi, báo cáo kinh tế - kỹ thuật đầu tư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b) Phương án kỹ thuật, giải pháp công nghệ trên cơ sở yêu cầu về kỹ thuật, chất lượng công trình </w:t>
      </w:r>
      <w:r w:rsidRPr="00887F04">
        <w:rPr>
          <w:rFonts w:ascii="Arial" w:hAnsi="Arial" w:cs="Arial"/>
          <w:i/>
          <w:color w:val="auto"/>
          <w:sz w:val="20"/>
          <w:szCs w:val="20"/>
        </w:rPr>
        <w:lastRenderedPageBreak/>
        <w:t>dự án, sản phẩm hoặc dịch vụ cung cấp được xác định tại báo cáo nghiên cứu khả thi, báo cáo kinh tế - kỹ thuật đầu tư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 Phân kỳ hoạt động nghiên cứu, phát triển, ứng dụng sản phẩm khoa học, công nghệ theo 02 giai đoạn, gồm: giai đoạn nghiên cứu khoa học, phát triển công nghệ và giai đoạn ứng dụng kết quả nghiên cứu khoa học, phát triển công nghệ; thuyết minh sơ bộ nhiệm vụ khoa học và công nghệ trong giai đoạn 1 của dự án: phương pháp nghiên cứu; sản phẩm, kết quả nghiên cứu dự kiến, yêu cầu chất lượng, nhu cầu sử dụng tài nguyên và nguồn nhân lực (đối với dự án PPP kết hợp hoạt động đầu tư, xây dựng, vận hành hạ tầng khoa học, công nghệ và hoạt động nghiên cứu khoa học, phát triển công nghệ và đổi mới sáng tạo);</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d) Phương án vận hành, quản lý, kinh doanh, bảo trì, bảo dưỡng công trình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 Các yêu cầu về môi trường, an toàn được xem xét trên cơ sở các tiêu chuẩn, quy chuẩn về môi trường theo quy định của pháp luật về Môi trường;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e) Phương án quản lý rủi ro của nhà đầu tư trong quá trình triển khai thực hiện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g) Nội dung khác (nếu có).</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10</w:t>
      </w:r>
    </w:p>
    <w:p w:rsidR="00887F04" w:rsidRPr="00887F04" w:rsidRDefault="00887F04" w:rsidP="00887F04">
      <w:pPr>
        <w:spacing w:before="120"/>
        <w:jc w:val="center"/>
        <w:rPr>
          <w:rFonts w:ascii="Arial" w:hAnsi="Arial" w:cs="Arial"/>
          <w:color w:val="auto"/>
          <w:sz w:val="20"/>
          <w:szCs w:val="20"/>
        </w:rPr>
      </w:pPr>
      <w:r w:rsidRPr="00887F04">
        <w:rPr>
          <w:rFonts w:ascii="Arial" w:hAnsi="Arial" w:cs="Arial"/>
          <w:b/>
          <w:color w:val="auto"/>
          <w:sz w:val="20"/>
          <w:szCs w:val="20"/>
        </w:rPr>
        <w:t>TỔNG HỢP PHƯƠNG ÁN TÀI CHÍNH - THƯƠNG MẠI</w:t>
      </w:r>
      <w:r w:rsidRPr="00887F04">
        <w:rPr>
          <w:rFonts w:ascii="Arial" w:hAnsi="Arial" w:cs="Arial"/>
          <w:b/>
          <w:color w:val="auto"/>
          <w:sz w:val="20"/>
          <w:szCs w:val="20"/>
        </w:rPr>
        <w:br/>
      </w:r>
      <w:r w:rsidRPr="00887F04">
        <w:rPr>
          <w:rFonts w:ascii="Arial" w:hAnsi="Arial" w:cs="Arial"/>
          <w:color w:val="auto"/>
          <w:sz w:val="20"/>
          <w:szCs w:val="20"/>
        </w:rPr>
        <w:t>(KHÔNG ÁP DỤNG ĐỐI VỚI DỰ ÁN BT THANH TOÁN BẰNG QUỸ ĐẤT)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quy mô, tính chất và loại hợp đồng dự án cụ thể, bên mời thầu yêu cầu nhà đầu tư chuẩn bị các nội dung, biểu mẫu đề xuất về tài chính - thương mại và các tài liệu thuyết minh đính kèm (nếu có) làm cơ sở để đánh giá HSDT.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cần nộp mô hình tài chính bằng cả bản in và bản điện tử (định dạng file excel hoặc theo yêu cầu của bên mời thầu) theo các yêu cầu sau đây:</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A. Cấu trúc của mô hình tài chính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Cấu trúc mô hình rõ ràng và trình bày chuyên nghiệp;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Được lập trên ứng dụng Microsoft Excel hoặc ứng dụng khác;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Trình bày số tiền hàng triệu với 2 chữ số thập phân;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Không có bất cứ trang nào hoặc ô nào bị ẩn hoặc bảo vệ bằng mã số;</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Tính toán cần phải được chia tách hợp lý để có thể dễ dàng theo dõi trên màn hình hoặc trên trang giấy;</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Các ô có chứa số cố định cần được bôi màu vàng;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Mô hình tài chính cần được chia thời kỳ theo năm;</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B. Tài liệu giả định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Nhà đầu tư cần cung cấp mô tả chi tiết các giả định được sử dụng trong mô hình tài chính. Các giả định phải gồm các phần: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Kế hoạch chi phí xây dựng và chi phí vận hành;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Bản tóm tắt kế hoạch huy động vốn, gồm tất các các phí và chi phí tài chính;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Giả định dự báo nhu cầu và doanh thu của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Giả định về kinh tế vĩ mô;</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Giả định về thuế;</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Chính sách kế toán và tỷ lệ khấu hao;</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Các giả định cần thiết khác để xây dựng mô hình tài chính.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lastRenderedPageBreak/>
        <w:t>Các giả định nêu trong tài liệu giả định phải phù hợp với mô hình tài chính.</w:t>
      </w:r>
    </w:p>
    <w:p w:rsidR="00887F04" w:rsidRPr="00887F04" w:rsidRDefault="00887F04" w:rsidP="00887F04">
      <w:pPr>
        <w:spacing w:before="120"/>
        <w:rPr>
          <w:rFonts w:ascii="Arial" w:hAnsi="Arial" w:cs="Arial"/>
          <w:b/>
          <w:i/>
          <w:color w:val="auto"/>
          <w:sz w:val="20"/>
          <w:szCs w:val="20"/>
        </w:rPr>
      </w:pPr>
      <w:r w:rsidRPr="00887F04">
        <w:rPr>
          <w:rFonts w:ascii="Arial" w:hAnsi="Arial" w:cs="Arial"/>
          <w:b/>
          <w:i/>
          <w:color w:val="auto"/>
          <w:sz w:val="20"/>
          <w:szCs w:val="20"/>
        </w:rPr>
        <w:t>C. Hướng dẫn sử dụng mô hình tài chính</w:t>
      </w:r>
    </w:p>
    <w:p w:rsidR="00887F04" w:rsidRDefault="00887F04" w:rsidP="00887F04">
      <w:pPr>
        <w:spacing w:before="120"/>
        <w:rPr>
          <w:rFonts w:ascii="Arial" w:hAnsi="Arial" w:cs="Arial"/>
          <w:i/>
          <w:color w:val="auto"/>
          <w:sz w:val="20"/>
          <w:szCs w:val="20"/>
          <w:lang w:val="en-US"/>
        </w:rPr>
      </w:pPr>
      <w:r w:rsidRPr="00887F04">
        <w:rPr>
          <w:rFonts w:ascii="Arial" w:hAnsi="Arial" w:cs="Arial"/>
          <w:i/>
          <w:color w:val="auto"/>
          <w:sz w:val="20"/>
          <w:szCs w:val="20"/>
        </w:rPr>
        <w:t>Nhà đầu tư cần nộp tài liệu hướng dẫn, giải thích các chức năng của mô hình tài chính và cấu trúc của mô hình.</w:t>
      </w:r>
    </w:p>
    <w:p w:rsidR="007F52F5" w:rsidRPr="007F52F5" w:rsidRDefault="007F52F5" w:rsidP="00887F04">
      <w:pPr>
        <w:spacing w:before="120"/>
        <w:rPr>
          <w:rFonts w:ascii="Arial" w:hAnsi="Arial" w:cs="Arial"/>
          <w:i/>
          <w:color w:val="auto"/>
          <w:sz w:val="20"/>
          <w:szCs w:val="20"/>
          <w:lang w:val="en-US"/>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PHẦN 2. YÊU CẦU THỰC HIỆN DỰ ÁN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Bên mời thầu căn cứ nội dung báo cáo nghiên cứu tiền khả thi, báo cáo đề xuất chủ trương đầu tư; báo cáo nghiên cứu khả thi, báo cáo kinh tế - kỹ thuật đầu tư xây dựng; thiết kế, dự toán (đối với dự án áp dụng loại hợp đồng BT) đã được phê duyệt của dự án để xác định yêu cầu thực hiện dự án (trường hợp cần thiết, phát hành kèm theo HSMT các tài liệu này). Yêu cầu thực hiện dự án gồm:</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I. Thông tin về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 Mục tiêu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2. Quy mô dự án (dự kiến):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 Địa điểm thực hiện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 Nhu cầu sử dụng đất, mặt nước và tài nguyên khác (nếu có) được sử dụng để thực hiện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5. Phương án bồi thường, hỗ trợ, tái định cư: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6. Thời hạn hợp đồng: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7. Loại hợp đồng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8. Tổng mức đầu tư của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đó: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8.1. Phần vốn nhà nước trong dự án, cách thức quản lý và sử dụng phần vốn này (nếu có):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Vốn hỗ trợ xây dựng công trình, hệ thống cơ sở hạ tầng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Vốn chi trả kinh phí bồi thường, giải phóng mặt bằng, hỗ trợ tái định cư, hỗ trợ xây dựng công trình tạm</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 Vốn thanh toán cho nhà đầu tư thực hiện dự án áp dụng loại hợp đồng BTL, BLT, hợp đồng BT thanh toán bằng ngân sách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d) Giá trị vốn nhà nước tại điểm a và điểm b nêu trên chiếm tỷ lệ ...% tổng mức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đ) Chi phí lập, thẩm định báo cáo nghiên cứu khả thi</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8.2. Vốn do nhà đầu tư huy động, cơ cấu vốn chủ sở hữu, vốn vay</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8.3. Khung giá, phí sản phẩm, dịch vụ công (dự kiến): (đối với dự án áp dụng cơ chế thu phí trực tiếp từ người sử dụng)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9. Ưu đãi và bảo đảm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9.1. Ưu đãi về thuế thu nhập doanh nghiệp: Cơ sở pháp lý của ưu đãi; đối tượng và điều kiện hưởng ưu đãi (nếu có)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9.2. Ưu đãi về thuế nhập khẩu: Cơ sở pháp lý của ưu đãi; đối tượng và điều kiện hưởng ưu đãi (nếu có)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9.3. Ưu đãi về miễn, giảm tiền thuê đất, tiền sử dụng đất, thuế sử dụng đất: Cơ sở pháp lý của ưu đãi; đối tượng và điều kiện hưởng ưu đãi (nếu có)</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9.4. Các bảo đảm đầu tư khác: Cơ sở pháp lý của hình thức bảo đảm; đối tượng và điều kiện </w:t>
      </w:r>
      <w:r w:rsidRPr="00887F04">
        <w:rPr>
          <w:rFonts w:ascii="Arial" w:hAnsi="Arial" w:cs="Arial"/>
          <w:i/>
          <w:color w:val="auto"/>
          <w:sz w:val="20"/>
          <w:szCs w:val="20"/>
        </w:rPr>
        <w:lastRenderedPageBreak/>
        <w:t>hưởng bảo đảm</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10. Cơ chế chia sẻ phần tăng, giảm doanh thu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10.1. Dự án này áp dụng cơ chế chia sẻ phần tăng doanh thu theo quy định tại khoản 1 Điều 82 của Luật PPP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10.2. [Trường hợp áp dụng cơ chế chia sẻ phần giảm doanh thu] Dự án này áp dụng cơ chế chia sẻ phần giảm doanh thu theo quy định tại khoản 2 và khoản 3 Điều 82 của Luật PPP như sau: Điều kiện, phương án chia sẻ và nguồn vốn dự kiến sử dụng để chi trả phần giảm doanh thu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11. Tên cơ quan có thẩm quyền: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12. Tên cơ quan ký kết hợp đồng với nhà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13. Tên nhà đầu tư đề xuất dự án (trường hợp dự án do nhà đầu tư đề xuất)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II. Yêu cầu thực hiện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1. Yêu cầu về kỹ thuật, chất lượng công trình dự án, sản phẩm hoặc dịch vụ cung cấp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kỹ thuật, chất lượng công trình dự án, sản phẩm hoặc dịch vụ cung cấp thông qua chỉ số đánh giá chất lượng thực hiện dự án về kỹ thuật.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phương án kỹ thuật, công nghệ thực hiện dự án. Nhà đầu tư có thể đề xuất phương án kỹ thuật, công nghệ khác đáp ứng chỉ số đánh giá chất lượng thực hiện dự án về kỹ thuật và mang lại hiệu quả cao hơn cho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Trong yêu cầu về kỹ thuật không được đưa ra các điều kiện nhằm hạn chế sự tham gia của nhà đầu tư hoặc nhằm tạo lợi thế cho một hoặc một số nhà đầu tư gây ra sự cạnh tranh không bình đẳng.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Tiêu chuẩn về chất lượng sản phẩm, dịch vụ công, trong đó gồm yêu cầu về việc bảo đảm tính liên tục trong quá trình cung cấp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2. Yêu cầu về phương thức tổ chức vận hành, quản lý và kinh doanh</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phương thức tổ chức vận hành, quản lý và kinh doanh sản phẩm, hàng hóa hoặc cung cấp dịch vụ của nhà đầu tư.</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phương thức để cơ quan có thẩm quyền phối hợp với nhà đầu tư, doanh nghiệp dự án trong quá trình kinh doanh hoặc cung cấp sản phẩm, dịch vụ của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phương thức giám sát để bảo đảm cung cấp sản phẩm, dịch vụ ổn định, liên tục, đạt chất lượng đáp ứng nhu cầu của người sử dụng.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cung cấp bảo lãnh bảo đảm tính liên tục (nếu cần thiết);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3. Yêu cầu về môi trường và an toàn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môi trường và an toàn mà nhà đầu tư phải bảo đảm theo quy định của pháp luật về bảo vệ môi trường trong quá trình xây dựng, quản lý, vận hành, kinh doanh hàng hóa, sản phẩm hoặc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Yêu cầu về đánh giá tác động tiêu cực đối với môi trường và biện pháp khắc phục;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4. Yêu cầu tài chính - thương mại của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Trường hợp HSMT sử dụng phương pháp giá, phí sản phẩm, dịch vụ công để đánh giá về tài chính - thương mại, tại Mục này xác định rõ thời gian hoàn vốn và các yếu tố liên quan (vốn góp Nhà nước...); các yếu tố này cố định và được sử dụng trong phương án tài chính do nhà đầu tư đề xuất. Căn cứ báo cáo nghiên cứu khả thì được phê duyệt, HSMT xác định mức giá, phí sản phẩm, dịch vụ công tối đa để nhà đầu tư có cơ sở đề xuất.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Trường hợp HSMT sử dụng phương pháp vốn nhà nước hỗ trợ xây dựng để đánh giá về tài chính - thương mại, tại Mục này xác định rõ thời gian hoàn vốn, giá, phí sản phẩm, dịch vụ công và các yếu tố có liên quan (giá, phí sản phẩm, dịch vụ công...); các yếu tố này cố định và được </w:t>
      </w:r>
      <w:r w:rsidRPr="00887F04">
        <w:rPr>
          <w:rFonts w:ascii="Arial" w:hAnsi="Arial" w:cs="Arial"/>
          <w:i/>
          <w:color w:val="auto"/>
          <w:sz w:val="20"/>
          <w:szCs w:val="20"/>
        </w:rPr>
        <w:lastRenderedPageBreak/>
        <w:t>sử dụng trong phương án tài chính do nhà đầu tư đề xuất. Căn cứ báo cáo nghiên cứu khả thi được phê duyệt, HSMT xác định mức vốn nhà nước hỗ trợ xây dựng tối đa để nhà đầu tư có cơ sở đề xuất.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Trường hợp HSMT sử dụng phương pháp lợi ích xã hội, lợi ích Nhà nước để đánh giá về tài chính - thương mại, tại Mục này xác định rõ các nội dung có liên quan (giá, phí sản phẩm, dịch vụ công, vốn nhà nước hỗ trợ xây dựng, thời gian hoàn vốn...) cố định và được sử dụng trong phương án tài chính do nhà đầu tư đề xuất. Hiệu quả đầu tư được xác định thông qua tiêu chí đề xuất nộp ngân sách nhà nước hoặc thời hạn hợp đồng. HSMT phải xác định mức giá trị nộp ngân sách nhà nước tối thiểu hoặc thời hạn hợp đồng tối đa để nhà đầu tư có cơ sở đề xuất.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dự án áp dụng loại hợp đồng BT thanh toán bằng quỹ đất, đề xuất về tài chính - thương mại được xác định thông qua tiêu chí tỷ lệ gia tăng nộp ngân sách nhà nước. HSMT không quy định tỷ lệ gia tăng nộp ngân sách nhà nước mà quy định nguyên tắc nhà đầu tư đề xuất tỷ lệ này.</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dự án áp dụng loại hợp đồng BT thanh toán bằng ngân sách nhà nước, căn cứ báo cáo nghiên cứu khả thi, báo cáo kinh tế kỹ thuật đầu tư xây dựng được phê duyệt, thiết kế kỹ thuật, dự toán (nếu có), HSMT xác định giá trị thanh toán bằng ngân sách nhà nước tối đa cho nhà đầu tư để nhà đầu tư có cơ sở đề xuất.</w:t>
      </w:r>
    </w:p>
    <w:p w:rsidR="00887F04" w:rsidRPr="00887F04" w:rsidRDefault="00887F04" w:rsidP="00887F04">
      <w:pPr>
        <w:spacing w:before="120"/>
        <w:rPr>
          <w:rFonts w:ascii="Arial" w:hAnsi="Arial" w:cs="Arial"/>
          <w:i/>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PHẦN 3: DỰ THẢO HỢP ĐỒNG VÀ BIỂU MẪU HỢP ĐỒNG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Trên cơ sở các nội dung hướng dẫn lập hợp đồng mẫu dự án PPP quy định tại Phụ lục III ban hành kèm theo Nghị định số 243/2025/NĐ-CP, Nghị định số 257/2025/NĐ-CP, căn cứ tính chất, quy mô, loại hợp đồng dự án cụ thể và mẫu hợp đồng chuyên ngành do cơ quan quản lý ngành ban hành, cơ quan có thẩm quyền, bên mời thầu xây dựng Dự thảo hợp đồng, biểu mẫu hợp đồng và đính kèm trong HSMT. Dự thảo hợp đồng gồm các điều khoản để làm cơ sở cho các bên đàm phán, hoàn thiện, ký kết và thực hiện hợp đồng, bảo đảm phân chia rõ trách nhiệm, rủi ro, quyền và lợi ích hợp pháp của các bên ký kết hợp đồng theo quy định của pháp luật hiện hành.</w:t>
      </w:r>
    </w:p>
    <w:p w:rsidR="00887F04" w:rsidRPr="00887F04" w:rsidRDefault="00887F04" w:rsidP="00887F04">
      <w:pPr>
        <w:spacing w:before="120"/>
        <w:rPr>
          <w:rFonts w:ascii="Arial" w:hAnsi="Arial" w:cs="Arial"/>
          <w:i/>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Mẫu số 11</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THƯ CHẤP THUẬN HỒ SƠ DỰ THẦU VÀ TRAO HỢP ĐỒNG</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 xml:space="preserve">(Địa điểm), ngày ____ tháng ____năm ____ </w:t>
      </w:r>
    </w:p>
    <w:p w:rsidR="00887F04" w:rsidRPr="00887F04" w:rsidRDefault="00887F04" w:rsidP="00887F04">
      <w:pPr>
        <w:spacing w:before="120"/>
        <w:jc w:val="center"/>
        <w:rPr>
          <w:rFonts w:ascii="Arial" w:hAnsi="Arial" w:cs="Arial"/>
          <w:color w:val="auto"/>
          <w:sz w:val="20"/>
          <w:szCs w:val="20"/>
        </w:rPr>
      </w:pPr>
      <w:r w:rsidRPr="00887F04">
        <w:rPr>
          <w:rFonts w:ascii="Arial" w:hAnsi="Arial" w:cs="Arial"/>
          <w:color w:val="auto"/>
          <w:sz w:val="20"/>
          <w:szCs w:val="20"/>
        </w:rPr>
        <w:t xml:space="preserve">Kính gửi: ____ </w:t>
      </w:r>
      <w:r w:rsidRPr="00887F04">
        <w:rPr>
          <w:rFonts w:ascii="Arial" w:hAnsi="Arial" w:cs="Arial"/>
          <w:i/>
          <w:color w:val="auto"/>
          <w:sz w:val="20"/>
          <w:szCs w:val="20"/>
        </w:rPr>
        <w:t>[ghi tên và địa chỉ của nhà đầu tư trúng thầu]</w:t>
      </w:r>
      <w:r w:rsidRPr="00887F04">
        <w:rPr>
          <w:rFonts w:ascii="Arial" w:hAnsi="Arial" w:cs="Arial"/>
          <w:i/>
          <w:color w:val="auto"/>
          <w:sz w:val="20"/>
          <w:szCs w:val="20"/>
        </w:rPr>
        <w:br/>
      </w:r>
      <w:r w:rsidRPr="00887F04">
        <w:rPr>
          <w:rFonts w:ascii="Arial" w:hAnsi="Arial" w:cs="Arial"/>
          <w:color w:val="auto"/>
          <w:sz w:val="20"/>
          <w:szCs w:val="20"/>
        </w:rPr>
        <w:t>(sau đây gọi tắt là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Về việc: </w:t>
      </w:r>
      <w:r w:rsidRPr="00887F04">
        <w:rPr>
          <w:rFonts w:ascii="Arial" w:hAnsi="Arial" w:cs="Arial"/>
          <w:i/>
          <w:color w:val="auto"/>
          <w:sz w:val="20"/>
          <w:szCs w:val="20"/>
        </w:rPr>
        <w:t>Thông báo chấp thuận hồ sơ dự thầu và trao hợp đồng</w:t>
      </w:r>
      <w:r w:rsidRPr="00887F04">
        <w:rPr>
          <w:rFonts w:ascii="Arial" w:hAnsi="Arial" w:cs="Arial"/>
          <w:color w:val="auto"/>
          <w:sz w:val="20"/>
          <w:szCs w:val="20"/>
        </w:rPr>
        <w:t>.</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Căn cứ Quyết định số ____ ngày </w:t>
      </w:r>
      <w:r w:rsidRPr="00887F04">
        <w:rPr>
          <w:rFonts w:ascii="Arial" w:hAnsi="Arial" w:cs="Arial"/>
          <w:i/>
          <w:color w:val="auto"/>
          <w:sz w:val="20"/>
          <w:szCs w:val="20"/>
        </w:rPr>
        <w:t>[Ghi số, ngày ký quyết định phê duyệt kết quả lựa chọn nhà đầu tư]</w:t>
      </w:r>
      <w:r w:rsidRPr="00887F04">
        <w:rPr>
          <w:rFonts w:ascii="Arial" w:hAnsi="Arial" w:cs="Arial"/>
          <w:color w:val="auto"/>
          <w:sz w:val="20"/>
          <w:szCs w:val="20"/>
        </w:rPr>
        <w:t xml:space="preserve"> của ____ </w:t>
      </w:r>
      <w:r w:rsidRPr="00887F04">
        <w:rPr>
          <w:rFonts w:ascii="Arial" w:hAnsi="Arial" w:cs="Arial"/>
          <w:i/>
          <w:color w:val="auto"/>
          <w:sz w:val="20"/>
          <w:szCs w:val="20"/>
        </w:rPr>
        <w:t xml:space="preserve">[ghi tên cơ quan có thẩm quyền] </w:t>
      </w:r>
      <w:r w:rsidRPr="00887F04">
        <w:rPr>
          <w:rFonts w:ascii="Arial" w:hAnsi="Arial" w:cs="Arial"/>
          <w:color w:val="auto"/>
          <w:sz w:val="20"/>
          <w:szCs w:val="20"/>
        </w:rPr>
        <w:t xml:space="preserve">(sau đây gọi tắt là cơ quan có thẩm quyền) về việc phê duyệt kết quả lựa chọn nhà đầu tư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____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(sau đây gọi tắt là Bên mời thầu) xin thông báo cơ quan có thẩm quyền đã chấp thuận hồ sơ dự thầu và trao hợp đồng cho Nhà đầu tư để thực hiện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với thông tin hợp đồng là ____ </w:t>
      </w:r>
      <w:r w:rsidRPr="00887F04">
        <w:rPr>
          <w:rFonts w:ascii="Arial" w:hAnsi="Arial" w:cs="Arial"/>
          <w:i/>
          <w:color w:val="auto"/>
          <w:sz w:val="20"/>
          <w:szCs w:val="20"/>
        </w:rPr>
        <w:t>[ghi giá, phí sản phẩm, dịch vụ công hoặc phần vốn góp nhà nước hoặc giá trị nộp ngân sách nhà nước hoặc thời hạn hợp đồng trong quyết định phê duyệt kết quả lựa chọn nhà đầu tư]</w:t>
      </w:r>
      <w:r w:rsidRPr="00887F04">
        <w:rPr>
          <w:rFonts w:ascii="Arial" w:hAnsi="Arial" w:cs="Arial"/>
          <w:color w:val="auto"/>
          <w:sz w:val="20"/>
          <w:szCs w:val="20"/>
        </w:rPr>
        <w:t xml:space="preserve"> với thời hạn hợp đồng là ____ </w:t>
      </w:r>
      <w:r w:rsidRPr="00887F04">
        <w:rPr>
          <w:rFonts w:ascii="Arial" w:hAnsi="Arial" w:cs="Arial"/>
          <w:i/>
          <w:color w:val="auto"/>
          <w:sz w:val="20"/>
          <w:szCs w:val="20"/>
        </w:rPr>
        <w:t>[ghi thời hạn hợp đồng trong quyết định phê duyệt kết quả lựa chọn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Đề nghị đại diện hợp pháp của Nhà đầu tư tiến hành đàm phán, hoàn thiện và ký kết hợp đồng với cơ quan có thẩm quyền, Bên mời thầu theo kế hoạch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Thời gian đàm phán, hoàn thiện hợp đồng: ____ </w:t>
      </w:r>
      <w:r w:rsidRPr="00887F04">
        <w:rPr>
          <w:rFonts w:ascii="Arial" w:hAnsi="Arial" w:cs="Arial"/>
          <w:i/>
          <w:color w:val="auto"/>
          <w:sz w:val="20"/>
          <w:szCs w:val="20"/>
        </w:rPr>
        <w:t>[ghi thời gian đàm phán, hoàn thiện hợp đồng]</w:t>
      </w:r>
      <w:r w:rsidRPr="00887F04">
        <w:rPr>
          <w:rFonts w:ascii="Arial" w:hAnsi="Arial" w:cs="Arial"/>
          <w:color w:val="auto"/>
          <w:sz w:val="20"/>
          <w:szCs w:val="20"/>
        </w:rPr>
        <w:t xml:space="preserve">, tại địa điểm ____ </w:t>
      </w:r>
      <w:r w:rsidRPr="00887F04">
        <w:rPr>
          <w:rFonts w:ascii="Arial" w:hAnsi="Arial" w:cs="Arial"/>
          <w:i/>
          <w:color w:val="auto"/>
          <w:sz w:val="20"/>
          <w:szCs w:val="20"/>
        </w:rPr>
        <w:t>[ghi địa điểm đàm phán, hoàn thiện hợp đồng]</w:t>
      </w:r>
      <w:r w:rsidRPr="00887F04">
        <w:rPr>
          <w:rFonts w:ascii="Arial" w:hAnsi="Arial" w:cs="Arial"/>
          <w:color w:val="auto"/>
          <w:sz w:val="20"/>
          <w:szCs w:val="20"/>
        </w:rPr>
        <w:t>, gửi kèm theo Dự thảo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Thời gian ký kết hợp đồng: ____ </w:t>
      </w:r>
      <w:r w:rsidRPr="00887F04">
        <w:rPr>
          <w:rFonts w:ascii="Arial" w:hAnsi="Arial" w:cs="Arial"/>
          <w:i/>
          <w:color w:val="auto"/>
          <w:sz w:val="20"/>
          <w:szCs w:val="20"/>
        </w:rPr>
        <w:t>[ghi thời gian ký kết hợp đồng]</w:t>
      </w:r>
      <w:r w:rsidRPr="00887F04">
        <w:rPr>
          <w:rFonts w:ascii="Arial" w:hAnsi="Arial" w:cs="Arial"/>
          <w:color w:val="auto"/>
          <w:sz w:val="20"/>
          <w:szCs w:val="20"/>
        </w:rPr>
        <w:t xml:space="preserve">; tại địa điểm ____ </w:t>
      </w:r>
      <w:r w:rsidRPr="00887F04">
        <w:rPr>
          <w:rFonts w:ascii="Arial" w:hAnsi="Arial" w:cs="Arial"/>
          <w:i/>
          <w:color w:val="auto"/>
          <w:sz w:val="20"/>
          <w:szCs w:val="20"/>
        </w:rPr>
        <w:t>[ghi địa điểm ký kết hợp đồng]</w:t>
      </w:r>
      <w:r w:rsidRPr="00887F04">
        <w:rPr>
          <w:rFonts w:ascii="Arial" w:hAnsi="Arial" w:cs="Arial"/>
          <w:color w:val="auto"/>
          <w:sz w:val="20"/>
          <w:szCs w:val="20"/>
        </w:rPr>
        <w:t>.</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lastRenderedPageBreak/>
        <w:t xml:space="preserve">Đề nghị Nhà đầu tư thực hiện biện pháp bảo đảm thực hiện hợp đồng theo Mẫu số 12 Phần 3 - Dự thảo hợp đồng và Biểu mẫu hợp đồng của hồ sơ mời thầu với số tiền ___ và thời gian có hiệu lực ____ </w:t>
      </w:r>
      <w:r w:rsidRPr="00887F04">
        <w:rPr>
          <w:rFonts w:ascii="Arial" w:hAnsi="Arial" w:cs="Arial"/>
          <w:i/>
          <w:color w:val="auto"/>
          <w:sz w:val="20"/>
          <w:szCs w:val="20"/>
        </w:rPr>
        <w:t>[ghi số tiền và thời gian có hiệu lực theo quy định tại Mục 37.1 CDNĐT của hồ sơ mời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Văn bản này là một phần không tách rời của hồ sơ hợp đồng. Sau khi nhận được văn bản này, Nhà đầu tư phải có văn bản chấp thuận đến đàm phán, hoàn thiện, ký kết hợp đồng và thực hiện biện pháp bảo đảm thực hiện hợp đồng theo yêu cầu nêu trên, trong đó Nhà đầu tư phải cam kết năng lực hiện tại của Nhà đầu tư vẫn đáp ứng yêu cầu nêu trong hồ sơ mời thầu và cam kết sẽ nộp phương án bảo đảm huy động vốn chủ sở hữu và các tài liệu chứng minh bảo đảm đáp ứng yêu cầu về vốn chủ sở hữu để Cơ quan có thẩm quyền giám sát tiến độ huy động vốn của nhà đầu tư, doanh nghiệp dự án. Cơ quan có thẩm quyền sẽ từ chối đàm phán, hoàn thiện, ký kết hợp đồng với Nhà đầu tư trong trường hợp phát hiện năng lực hiện tại của Nhà đầu tư không đáp ứng yêu cầu thực hiện dự án.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Nếu đến ngày ____ </w:t>
      </w:r>
      <w:r w:rsidRPr="00887F04">
        <w:rPr>
          <w:rFonts w:ascii="Arial" w:hAnsi="Arial" w:cs="Arial"/>
          <w:i/>
          <w:color w:val="auto"/>
          <w:sz w:val="20"/>
          <w:szCs w:val="20"/>
        </w:rPr>
        <w:t>[ghi ngày cụ thể, trong thời hạn 30 ngày kể từ ngày phát hành văn bản thông báo chấp thuận hồ sơ dự thầu và trao hợp đồng]</w:t>
      </w:r>
      <w:r w:rsidRPr="00887F04">
        <w:rPr>
          <w:rFonts w:ascii="Arial" w:hAnsi="Arial" w:cs="Arial"/>
          <w:color w:val="auto"/>
          <w:sz w:val="20"/>
          <w:szCs w:val="20"/>
        </w:rPr>
        <w:t xml:space="preserve"> mà Nhà đầu tư không tiến hành đàm phán, hoàn thiện, ký kết hợp đồng hoặc không thực hiện biện pháp bảo đảm thực hiện hợp đồng theo các yêu cầu nêu trên thì Nhà đầu tư sẽ bị loại và không được nhận lại bảo đảm dự thầu.</w:t>
      </w:r>
    </w:p>
    <w:p w:rsidR="00887F04" w:rsidRPr="00887F04" w:rsidRDefault="00887F04" w:rsidP="00887F04">
      <w:pPr>
        <w:spacing w:before="120"/>
        <w:rPr>
          <w:rFonts w:ascii="Arial" w:hAnsi="Arial" w:cs="Arial"/>
          <w:color w:val="auto"/>
          <w:sz w:val="20"/>
        </w:rPr>
      </w:pPr>
    </w:p>
    <w:tbl>
      <w:tblPr>
        <w:tblStyle w:val="FootnoteReference"/>
        <w:tblW w:w="5000" w:type="pct"/>
        <w:tblLook w:val="01E0" w:firstRow="1" w:lastRow="1" w:firstColumn="1" w:lastColumn="1" w:noHBand="0" w:noVBand="0"/>
      </w:tblPr>
      <w:tblGrid>
        <w:gridCol w:w="4428"/>
        <w:gridCol w:w="4428"/>
      </w:tblGrid>
      <w:tr w:rsidR="00887F04" w:rsidRPr="00887F04">
        <w:tc>
          <w:tcPr>
            <w:tcW w:w="4428" w:type="dxa"/>
          </w:tcPr>
          <w:p w:rsidR="00887F04" w:rsidRPr="00887F04" w:rsidRDefault="00887F04" w:rsidP="000D2B00">
            <w:pPr>
              <w:spacing w:before="120"/>
              <w:rPr>
                <w:rFonts w:ascii="Arial" w:hAnsi="Arial" w:cs="Arial"/>
                <w:color w:val="auto"/>
                <w:sz w:val="20"/>
                <w:szCs w:val="20"/>
              </w:rPr>
            </w:pPr>
          </w:p>
        </w:tc>
        <w:tc>
          <w:tcPr>
            <w:tcW w:w="4428" w:type="dxa"/>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Đại diện hợp pháp của bên mời thầu</w:t>
            </w:r>
            <w:r w:rsidRPr="00887F04">
              <w:rPr>
                <w:rFonts w:ascii="Arial" w:hAnsi="Arial" w:cs="Arial"/>
                <w:color w:val="auto"/>
                <w:sz w:val="20"/>
                <w:szCs w:val="20"/>
              </w:rPr>
              <w:br/>
            </w:r>
            <w:r w:rsidRPr="00887F04">
              <w:rPr>
                <w:rFonts w:ascii="Arial" w:hAnsi="Arial" w:cs="Arial"/>
                <w:i/>
                <w:color w:val="auto"/>
                <w:sz w:val="20"/>
                <w:szCs w:val="20"/>
              </w:rPr>
              <w:t>[ghi tên, chức danh, ký tên và đóng dấu]</w:t>
            </w:r>
          </w:p>
        </w:tc>
      </w:tr>
    </w:tbl>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Tài liệu đính kèm: Dự thảo hợp đồng</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right"/>
        <w:rPr>
          <w:rFonts w:ascii="Arial" w:hAnsi="Arial" w:cs="Arial"/>
          <w:b/>
          <w:color w:val="auto"/>
          <w:sz w:val="20"/>
          <w:szCs w:val="20"/>
        </w:rPr>
      </w:pPr>
      <w:r w:rsidRPr="00887F04">
        <w:rPr>
          <w:rFonts w:ascii="Arial" w:hAnsi="Arial" w:cs="Arial"/>
          <w:b/>
          <w:color w:val="auto"/>
          <w:sz w:val="20"/>
          <w:szCs w:val="20"/>
        </w:rPr>
        <w:t xml:space="preserve">Mẫu số 12 </w:t>
      </w:r>
    </w:p>
    <w:p w:rsidR="00887F04" w:rsidRPr="00887F04" w:rsidRDefault="00887F04" w:rsidP="00887F04">
      <w:pPr>
        <w:spacing w:before="120"/>
        <w:jc w:val="center"/>
        <w:rPr>
          <w:rFonts w:ascii="Arial" w:hAnsi="Arial" w:cs="Arial"/>
          <w:color w:val="auto"/>
          <w:sz w:val="20"/>
          <w:szCs w:val="20"/>
        </w:rPr>
      </w:pPr>
      <w:r w:rsidRPr="00887F04">
        <w:rPr>
          <w:rFonts w:ascii="Arial" w:hAnsi="Arial" w:cs="Arial"/>
          <w:b/>
          <w:color w:val="auto"/>
          <w:sz w:val="20"/>
          <w:szCs w:val="20"/>
        </w:rPr>
        <w:t xml:space="preserve">BẢO LÃNH THỰC HIỆN HỢP ĐỒNG </w:t>
      </w:r>
      <w:r w:rsidRPr="00887F04">
        <w:rPr>
          <w:rFonts w:ascii="Arial" w:hAnsi="Arial" w:cs="Arial"/>
          <w:b/>
          <w:color w:val="auto"/>
          <w:sz w:val="20"/>
          <w:szCs w:val="20"/>
          <w:vertAlign w:val="superscript"/>
        </w:rPr>
        <w:t>(1)</w:t>
      </w:r>
    </w:p>
    <w:p w:rsidR="00887F04" w:rsidRPr="00887F04" w:rsidRDefault="00887F04" w:rsidP="00887F04">
      <w:pPr>
        <w:spacing w:before="120"/>
        <w:jc w:val="right"/>
        <w:rPr>
          <w:rFonts w:ascii="Arial" w:hAnsi="Arial" w:cs="Arial"/>
          <w:color w:val="auto"/>
          <w:sz w:val="20"/>
          <w:szCs w:val="20"/>
        </w:rPr>
      </w:pPr>
      <w:r w:rsidRPr="00887F04">
        <w:rPr>
          <w:rFonts w:ascii="Arial" w:hAnsi="Arial" w:cs="Arial"/>
          <w:color w:val="auto"/>
          <w:sz w:val="20"/>
          <w:szCs w:val="20"/>
        </w:rPr>
        <w:t xml:space="preserve">(Địa điểm), ngày ____ tháng ____năm ____ </w:t>
      </w:r>
    </w:p>
    <w:p w:rsidR="00887F04" w:rsidRPr="00887F04" w:rsidRDefault="00887F04" w:rsidP="00887F04">
      <w:pPr>
        <w:spacing w:before="120"/>
        <w:jc w:val="center"/>
        <w:rPr>
          <w:rFonts w:ascii="Arial" w:hAnsi="Arial" w:cs="Arial"/>
          <w:color w:val="auto"/>
          <w:sz w:val="20"/>
          <w:szCs w:val="20"/>
        </w:rPr>
      </w:pPr>
      <w:r w:rsidRPr="00887F04">
        <w:rPr>
          <w:rFonts w:ascii="Arial" w:hAnsi="Arial" w:cs="Arial"/>
          <w:b/>
          <w:color w:val="auto"/>
          <w:sz w:val="20"/>
          <w:szCs w:val="20"/>
        </w:rPr>
        <w:t>Kính gửi:</w:t>
      </w:r>
      <w:r w:rsidRPr="00887F04">
        <w:rPr>
          <w:rFonts w:ascii="Arial" w:hAnsi="Arial" w:cs="Arial"/>
          <w:color w:val="auto"/>
          <w:sz w:val="20"/>
          <w:szCs w:val="20"/>
        </w:rPr>
        <w:t xml:space="preserve"> ____ </w:t>
      </w:r>
      <w:r w:rsidRPr="00887F04">
        <w:rPr>
          <w:rFonts w:ascii="Arial" w:hAnsi="Arial" w:cs="Arial"/>
          <w:i/>
          <w:color w:val="auto"/>
          <w:sz w:val="20"/>
          <w:szCs w:val="20"/>
        </w:rPr>
        <w:t>[ghi tên cơ quan có thẩm quyền ký kết hợp đồng]</w:t>
      </w:r>
      <w:r w:rsidRPr="00887F04">
        <w:rPr>
          <w:rFonts w:ascii="Arial" w:hAnsi="Arial" w:cs="Arial"/>
          <w:color w:val="auto"/>
          <w:sz w:val="20"/>
          <w:szCs w:val="20"/>
        </w:rPr>
        <w:br/>
        <w:t>(sau đây gọi tắt là Cơ quan có thẩm quyền ký kết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Theo đề nghị của ____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là nhà đầu tư được lựa chọn để thực hiện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(sau đây gọi tắt là Nhà đầu tư) và cam kết sẽ ký kết hợp đồng để thực hiện dự án nêu trên (sau đây gọi tắt là Hợp đồng);</w:t>
      </w:r>
      <w:r w:rsidRPr="00887F04">
        <w:rPr>
          <w:rFonts w:ascii="Arial" w:hAnsi="Arial" w:cs="Arial"/>
          <w:color w:val="auto"/>
          <w:sz w:val="20"/>
          <w:szCs w:val="20"/>
          <w:vertAlign w:val="superscript"/>
        </w:rPr>
        <w:t>(2)</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Theo quy định trong HSMT </w:t>
      </w:r>
      <w:r w:rsidRPr="00887F04">
        <w:rPr>
          <w:rFonts w:ascii="Arial" w:hAnsi="Arial" w:cs="Arial"/>
          <w:i/>
          <w:color w:val="auto"/>
          <w:sz w:val="20"/>
          <w:szCs w:val="20"/>
        </w:rPr>
        <w:t>(hoặc hợp đồng)</w:t>
      </w:r>
      <w:r w:rsidRPr="00887F04">
        <w:rPr>
          <w:rFonts w:ascii="Arial" w:hAnsi="Arial" w:cs="Arial"/>
          <w:color w:val="auto"/>
          <w:sz w:val="20"/>
          <w:szCs w:val="20"/>
        </w:rPr>
        <w:t>, Nhà đầu tư phải nộp cho Cơ quan có thẩm quyền ký kết hợp đồng bảo lãnh của một ngân hàng với một khoản tiền xác định để bảo đảm nghĩa vụ và trách nhiệm của mình trong việc thực hiện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Chúng tôi, ____ </w:t>
      </w:r>
      <w:r w:rsidRPr="00887F04">
        <w:rPr>
          <w:rFonts w:ascii="Arial" w:hAnsi="Arial" w:cs="Arial"/>
          <w:i/>
          <w:color w:val="auto"/>
          <w:sz w:val="20"/>
          <w:szCs w:val="20"/>
        </w:rPr>
        <w:t>[ghi tên của ngân hàng]</w:t>
      </w:r>
      <w:r w:rsidRPr="00887F04">
        <w:rPr>
          <w:rFonts w:ascii="Arial" w:hAnsi="Arial" w:cs="Arial"/>
          <w:color w:val="auto"/>
          <w:sz w:val="20"/>
          <w:szCs w:val="20"/>
        </w:rPr>
        <w:t xml:space="preserve"> ở ____ </w:t>
      </w:r>
      <w:r w:rsidRPr="00887F04">
        <w:rPr>
          <w:rFonts w:ascii="Arial" w:hAnsi="Arial" w:cs="Arial"/>
          <w:i/>
          <w:color w:val="auto"/>
          <w:sz w:val="20"/>
          <w:szCs w:val="20"/>
        </w:rPr>
        <w:t>[ghi tên quốc gia hoặc vùng lãnh thổ]</w:t>
      </w:r>
      <w:r w:rsidRPr="00887F04">
        <w:rPr>
          <w:rFonts w:ascii="Arial" w:hAnsi="Arial" w:cs="Arial"/>
          <w:color w:val="auto"/>
          <w:sz w:val="20"/>
          <w:szCs w:val="20"/>
        </w:rPr>
        <w:t xml:space="preserve"> có trụ sở đăng ký tại ____ </w:t>
      </w:r>
      <w:r w:rsidRPr="00887F04">
        <w:rPr>
          <w:rFonts w:ascii="Arial" w:hAnsi="Arial" w:cs="Arial"/>
          <w:i/>
          <w:color w:val="auto"/>
          <w:sz w:val="20"/>
          <w:szCs w:val="20"/>
        </w:rPr>
        <w:t>[ghi địa chỉ của ngân hàng]</w:t>
      </w:r>
      <w:r w:rsidRPr="00887F04">
        <w:rPr>
          <w:rFonts w:ascii="Arial" w:hAnsi="Arial" w:cs="Arial"/>
          <w:color w:val="auto"/>
          <w:sz w:val="20"/>
          <w:szCs w:val="20"/>
        </w:rPr>
        <w:t xml:space="preserve">, xin cam kết bảo lãnh cho việc thực hiện Hợp đồng của Nhà đầu tư với số tiền là ____ </w:t>
      </w:r>
      <w:r w:rsidRPr="00887F04">
        <w:rPr>
          <w:rFonts w:ascii="Arial" w:hAnsi="Arial" w:cs="Arial"/>
          <w:i/>
          <w:color w:val="auto"/>
          <w:sz w:val="20"/>
          <w:szCs w:val="20"/>
        </w:rPr>
        <w:t>[ghi rõ giá trị bằng số, bằng chữ và đồng tiền sử dụng như yêu cầu quy định tại Mục 37.1 CDNĐT]</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Chúng tôi cam kết thanh toán vô điều kiện, không hủy ngang cho Cơ quan có thẩm quyền ký kết hợp đồng một khoản tiền hay các khoản tiền với tổng số tiền là ____ </w:t>
      </w:r>
      <w:r w:rsidRPr="00887F04">
        <w:rPr>
          <w:rFonts w:ascii="Arial" w:hAnsi="Arial" w:cs="Arial"/>
          <w:i/>
          <w:color w:val="auto"/>
          <w:sz w:val="20"/>
          <w:szCs w:val="20"/>
        </w:rPr>
        <w:t>[ghi bằng chữ]</w:t>
      </w:r>
      <w:r w:rsidRPr="00887F04">
        <w:rPr>
          <w:rFonts w:ascii="Arial" w:hAnsi="Arial" w:cs="Arial"/>
          <w:color w:val="auto"/>
          <w:sz w:val="20"/>
          <w:szCs w:val="20"/>
        </w:rPr>
        <w:t xml:space="preserve"> </w:t>
      </w:r>
      <w:r w:rsidRPr="00887F04">
        <w:rPr>
          <w:rFonts w:ascii="Arial" w:hAnsi="Arial" w:cs="Arial"/>
          <w:i/>
          <w:color w:val="auto"/>
          <w:sz w:val="20"/>
          <w:szCs w:val="20"/>
        </w:rPr>
        <w:t>[ghi bằng số]</w:t>
      </w:r>
      <w:r w:rsidRPr="00887F04">
        <w:rPr>
          <w:rFonts w:ascii="Arial" w:hAnsi="Arial" w:cs="Arial"/>
          <w:color w:val="auto"/>
          <w:sz w:val="20"/>
          <w:szCs w:val="20"/>
        </w:rPr>
        <w:t xml:space="preserve"> như đã nêu trên, khi có văn bản của Cơ quan có thẩm quyền ký kết hợp đồng thông báo Nhà đầu tư vi phạm Hợp đồng trong thời hạn hiệu lực của bảo lãnh thực hiện Hợp đồng.</w:t>
      </w:r>
    </w:p>
    <w:p w:rsidR="00887F04" w:rsidRDefault="00887F04" w:rsidP="00887F04">
      <w:pPr>
        <w:spacing w:before="120"/>
        <w:rPr>
          <w:rFonts w:ascii="Arial" w:hAnsi="Arial" w:cs="Arial"/>
          <w:color w:val="auto"/>
          <w:sz w:val="20"/>
          <w:szCs w:val="20"/>
          <w:vertAlign w:val="superscript"/>
          <w:lang w:val="en-US"/>
        </w:rPr>
      </w:pPr>
      <w:r w:rsidRPr="00887F04">
        <w:rPr>
          <w:rFonts w:ascii="Arial" w:hAnsi="Arial" w:cs="Arial"/>
          <w:color w:val="auto"/>
          <w:sz w:val="20"/>
          <w:szCs w:val="20"/>
        </w:rPr>
        <w:t>Bảo lãnh này có hiệu lực kể từ ngày ____ cho đến hết ngày ____.</w:t>
      </w:r>
      <w:r w:rsidRPr="00887F04">
        <w:rPr>
          <w:rFonts w:ascii="Arial" w:hAnsi="Arial" w:cs="Arial"/>
          <w:color w:val="auto"/>
          <w:sz w:val="20"/>
          <w:szCs w:val="20"/>
          <w:vertAlign w:val="superscript"/>
        </w:rPr>
        <w:t>(4)</w:t>
      </w:r>
    </w:p>
    <w:p w:rsidR="002840D6" w:rsidRPr="002840D6" w:rsidRDefault="002840D6" w:rsidP="00887F04">
      <w:pPr>
        <w:spacing w:before="120"/>
        <w:rPr>
          <w:rFonts w:ascii="Arial" w:hAnsi="Arial" w:cs="Arial"/>
          <w:color w:val="auto"/>
          <w:sz w:val="20"/>
          <w:szCs w:val="20"/>
          <w:lang w:val="en-US"/>
        </w:rPr>
      </w:pPr>
    </w:p>
    <w:p w:rsidR="00887F04" w:rsidRDefault="00887F04" w:rsidP="00887F04">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ngân hàng</w:t>
      </w:r>
      <w:r w:rsidRPr="00887F04">
        <w:rPr>
          <w:rFonts w:ascii="Arial" w:hAnsi="Arial" w:cs="Arial"/>
          <w:b/>
          <w:color w:val="auto"/>
          <w:sz w:val="20"/>
          <w:szCs w:val="20"/>
        </w:rPr>
        <w:br/>
      </w:r>
      <w:r w:rsidRPr="00887F04">
        <w:rPr>
          <w:rFonts w:ascii="Arial" w:hAnsi="Arial" w:cs="Arial"/>
          <w:i/>
          <w:color w:val="auto"/>
          <w:sz w:val="20"/>
          <w:szCs w:val="20"/>
        </w:rPr>
        <w:t>[ghi tên, chức danh, ký tên và đóng dấu]</w:t>
      </w:r>
    </w:p>
    <w:p w:rsidR="002840D6" w:rsidRPr="002840D6" w:rsidRDefault="002840D6" w:rsidP="00887F04">
      <w:pPr>
        <w:spacing w:before="120"/>
        <w:jc w:val="center"/>
        <w:rPr>
          <w:rFonts w:ascii="Arial" w:hAnsi="Arial" w:cs="Arial"/>
          <w:color w:val="auto"/>
          <w:sz w:val="20"/>
          <w:szCs w:val="20"/>
          <w:lang w:val="en-US"/>
        </w:rPr>
      </w:pP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Ghi chú:</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 Chỉ áp dụng trong trường hợp biện pháp bảo đảm thực hiện hợp đồng là thư bảo lãnh của ngân hàng hoặc tổ chức tín dụng.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(2) Nếu ngân hàng hoặc tổ chức tín dụng bảo lãnh yêu cầu phải có hợp đồng đã ký mới cấp giấy bảo lãnh thì bên mời thầu sẽ báo cáo cơ quan có thẩm quyền ký kết hợp đồng xem xét, quyết định. Trong trường hợp này, đoạn trên có thể sửa lại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“Theo đề nghị của ____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là nhà đầu tư trúng thầu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(sau đây gọi tắt là Nhà đầu tư) đã ký hợp đồng số </w:t>
      </w:r>
      <w:r w:rsidRPr="00887F04">
        <w:rPr>
          <w:rFonts w:ascii="Arial" w:hAnsi="Arial" w:cs="Arial"/>
          <w:i/>
          <w:color w:val="auto"/>
          <w:sz w:val="20"/>
          <w:szCs w:val="20"/>
        </w:rPr>
        <w:t>[ghi số hợp đồng]</w:t>
      </w:r>
      <w:r w:rsidRPr="00887F04">
        <w:rPr>
          <w:rFonts w:ascii="Arial" w:hAnsi="Arial" w:cs="Arial"/>
          <w:color w:val="auto"/>
          <w:sz w:val="20"/>
          <w:szCs w:val="20"/>
        </w:rPr>
        <w:t xml:space="preserve"> ngày ____ tháng ____ năm ____  (sau đây gọi tắt là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 Địa chỉ ngân hàng hoặc tổ chức tín dụng: ghi rõ địa chỉ, số điện thoại, số fax, e-mail để liên hệ.</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 Ghi thời hạn phù hợp với yêu cầu quy định tại Mục 37.1. CDNĐT.</w:t>
      </w:r>
    </w:p>
    <w:p w:rsidR="00887F04" w:rsidRPr="00887F04" w:rsidRDefault="00887F04" w:rsidP="00887F04">
      <w:pPr>
        <w:spacing w:before="120"/>
        <w:rPr>
          <w:rFonts w:ascii="Arial" w:hAnsi="Arial" w:cs="Arial"/>
          <w:color w:val="auto"/>
          <w:sz w:val="20"/>
          <w:szCs w:val="20"/>
        </w:rPr>
      </w:pPr>
    </w:p>
    <w:p w:rsidR="00887F04" w:rsidRPr="007F52F5" w:rsidRDefault="007F52F5" w:rsidP="007F52F5">
      <w:pPr>
        <w:spacing w:before="120"/>
        <w:jc w:val="center"/>
        <w:rPr>
          <w:rFonts w:ascii="Arial" w:hAnsi="Arial" w:cs="Arial"/>
          <w:b/>
          <w:color w:val="auto"/>
          <w:szCs w:val="20"/>
        </w:rPr>
      </w:pPr>
      <w:r>
        <w:rPr>
          <w:rFonts w:ascii="Arial" w:hAnsi="Arial" w:cs="Arial"/>
          <w:b/>
          <w:color w:val="auto"/>
          <w:szCs w:val="20"/>
        </w:rPr>
        <w:t>PHỤ LỤC IV</w:t>
      </w:r>
    </w:p>
    <w:p w:rsidR="00887F04" w:rsidRPr="00887F04" w:rsidRDefault="00887F04" w:rsidP="00887F04">
      <w:pPr>
        <w:spacing w:before="120"/>
        <w:jc w:val="center"/>
        <w:rPr>
          <w:rFonts w:ascii="Arial" w:hAnsi="Arial" w:cs="Arial"/>
          <w:i/>
          <w:color w:val="auto"/>
          <w:sz w:val="20"/>
          <w:szCs w:val="20"/>
        </w:rPr>
      </w:pPr>
      <w:r w:rsidRPr="00887F04">
        <w:rPr>
          <w:rFonts w:ascii="Arial" w:hAnsi="Arial" w:cs="Arial"/>
          <w:color w:val="auto"/>
          <w:sz w:val="20"/>
          <w:szCs w:val="20"/>
        </w:rPr>
        <w:t>MẪU HỒ SƠ YÊU CẦU</w:t>
      </w:r>
      <w:r w:rsidRPr="00887F04">
        <w:rPr>
          <w:rFonts w:ascii="Arial" w:hAnsi="Arial" w:cs="Arial"/>
          <w:color w:val="auto"/>
          <w:sz w:val="20"/>
          <w:szCs w:val="20"/>
        </w:rPr>
        <w:br/>
        <w:t>ĐỐI VỚI DỰ ÁN PPP ÁP DỤNG HÌNH THỨC CHỈ ĐỊNH NHÀ ĐẦU TƯ THEO QUY TRÌNH THÔNG THƯỜNG</w:t>
      </w:r>
      <w:r w:rsidRPr="00887F04">
        <w:rPr>
          <w:rFonts w:ascii="Arial" w:hAnsi="Arial" w:cs="Arial"/>
          <w:color w:val="auto"/>
          <w:sz w:val="20"/>
          <w:szCs w:val="20"/>
        </w:rPr>
        <w:br/>
      </w:r>
      <w:r w:rsidRPr="00887F04">
        <w:rPr>
          <w:rFonts w:ascii="Arial" w:hAnsi="Arial" w:cs="Arial"/>
          <w:i/>
          <w:color w:val="auto"/>
          <w:sz w:val="20"/>
          <w:szCs w:val="20"/>
        </w:rPr>
        <w:t>(Kèm theo Thông tư số 98/2025/TT-BTC ngày 27 tháng 10 năm 2025 của Bộ trưởng Bộ Tài chính)</w:t>
      </w:r>
    </w:p>
    <w:p w:rsidR="00887F04" w:rsidRPr="00887F04" w:rsidRDefault="00887F04" w:rsidP="00887F04">
      <w:pPr>
        <w:spacing w:before="120"/>
        <w:jc w:val="center"/>
        <w:rPr>
          <w:rFonts w:ascii="Arial" w:hAnsi="Arial" w:cs="Arial"/>
          <w:b/>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HỒ SƠ YÊU CẦU</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Tên dự án: _________________________________________</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[ghi tên dự án theo quyết định phê duyệt dự án]</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Phát hành ngày: _____________________________________</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[ghi ngày bắt đầu phát hành hồ sơ yêu cầu cho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Ban hành kèm theo Quyết định: ___________________________</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[ghi số và ngày quyết định phê duyệt hồ sơ yêu cầu]</w:t>
      </w:r>
    </w:p>
    <w:p w:rsidR="00887F04" w:rsidRPr="00887F04" w:rsidRDefault="00887F04" w:rsidP="00887F04">
      <w:pPr>
        <w:spacing w:before="120"/>
        <w:rPr>
          <w:rFonts w:ascii="Arial" w:hAnsi="Arial" w:cs="Arial"/>
          <w:i/>
          <w:color w:val="auto"/>
          <w:sz w:val="20"/>
          <w:szCs w:val="20"/>
        </w:rPr>
      </w:pPr>
    </w:p>
    <w:tbl>
      <w:tblPr>
        <w:tblW w:w="5000" w:type="pct"/>
        <w:tblCellMar>
          <w:left w:w="0" w:type="dxa"/>
          <w:right w:w="0" w:type="dxa"/>
        </w:tblCellMar>
        <w:tblLook w:val="00A0" w:firstRow="1" w:lastRow="0" w:firstColumn="1" w:lastColumn="0" w:noHBand="0" w:noVBand="0"/>
      </w:tblPr>
      <w:tblGrid>
        <w:gridCol w:w="4228"/>
        <w:gridCol w:w="4412"/>
      </w:tblGrid>
      <w:tr w:rsidR="00887F04" w:rsidRPr="00887F04">
        <w:tc>
          <w:tcPr>
            <w:tcW w:w="2447"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Tư vấn lập hồ sơ yêu cầu</w:t>
            </w:r>
            <w:r w:rsidRPr="00887F04">
              <w:rPr>
                <w:rFonts w:ascii="Arial" w:hAnsi="Arial" w:cs="Arial"/>
                <w:b/>
                <w:color w:val="auto"/>
                <w:sz w:val="20"/>
                <w:szCs w:val="20"/>
              </w:rPr>
              <w:br/>
              <w:t>(nếu có)</w:t>
            </w:r>
            <w:r w:rsidRPr="00887F04">
              <w:rPr>
                <w:rFonts w:ascii="Arial" w:hAnsi="Arial" w:cs="Arial"/>
                <w:b/>
                <w:color w:val="auto"/>
                <w:sz w:val="20"/>
                <w:szCs w:val="20"/>
              </w:rPr>
              <w:br/>
            </w:r>
            <w:r w:rsidRPr="00887F04">
              <w:rPr>
                <w:rFonts w:ascii="Arial" w:hAnsi="Arial" w:cs="Arial"/>
                <w:i/>
                <w:color w:val="auto"/>
                <w:sz w:val="20"/>
                <w:szCs w:val="20"/>
              </w:rPr>
              <w:t>[ghi tên, ký tên, đóng dấu (nếu có)]</w:t>
            </w:r>
          </w:p>
        </w:tc>
        <w:tc>
          <w:tcPr>
            <w:tcW w:w="2553" w:type="pct"/>
          </w:tcPr>
          <w:p w:rsidR="00887F04" w:rsidRPr="00887F04" w:rsidRDefault="00887F04" w:rsidP="000D2B00">
            <w:pPr>
              <w:spacing w:before="120"/>
              <w:jc w:val="center"/>
              <w:rPr>
                <w:rFonts w:ascii="Arial" w:hAnsi="Arial" w:cs="Arial"/>
                <w:b/>
                <w:color w:val="auto"/>
                <w:sz w:val="20"/>
                <w:szCs w:val="20"/>
              </w:rPr>
            </w:pPr>
            <w:r w:rsidRPr="00887F04">
              <w:rPr>
                <w:rFonts w:ascii="Arial" w:hAnsi="Arial" w:cs="Arial"/>
                <w:b/>
                <w:color w:val="auto"/>
                <w:sz w:val="20"/>
                <w:szCs w:val="20"/>
              </w:rPr>
              <w:t>Bên mời thầu</w:t>
            </w:r>
          </w:p>
          <w:p w:rsidR="00887F04" w:rsidRPr="00887F04" w:rsidRDefault="00887F04" w:rsidP="000D2B00">
            <w:pPr>
              <w:spacing w:before="120"/>
              <w:jc w:val="center"/>
              <w:rPr>
                <w:rFonts w:ascii="Arial" w:hAnsi="Arial" w:cs="Arial"/>
                <w:i/>
                <w:color w:val="auto"/>
                <w:sz w:val="20"/>
                <w:szCs w:val="20"/>
              </w:rPr>
            </w:pPr>
            <w:r w:rsidRPr="00887F04">
              <w:rPr>
                <w:rFonts w:ascii="Arial" w:hAnsi="Arial" w:cs="Arial"/>
                <w:i/>
                <w:color w:val="auto"/>
                <w:sz w:val="20"/>
                <w:szCs w:val="20"/>
              </w:rPr>
              <w:t>[ghi tên, ký tên, đóng dấu]</w:t>
            </w:r>
          </w:p>
        </w:tc>
      </w:tr>
    </w:tbl>
    <w:p w:rsidR="00887F04" w:rsidRPr="00887F04" w:rsidRDefault="00887F04" w:rsidP="00887F04">
      <w:pPr>
        <w:spacing w:before="120"/>
        <w:rPr>
          <w:rFonts w:ascii="Arial" w:hAnsi="Arial" w:cs="Arial"/>
          <w:b/>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MỤC LỤC</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MÔ TẢ TÓM TẮT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TỪ NGỮ VIẾT TẮT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PHẦN 1. THỦ TỤC LỰA CHỌN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Chương I. Chỉ dẫn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Chương II. Đánh giá hồ sơ đề xuất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Chương III. Biểu mẫu dự thầu</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PHẦN 2. YÊU CẦU THỰC HIỆN DỰ ÁN</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lastRenderedPageBreak/>
        <w:t>PHẦN 3. DỰ THẢO HỢP ĐỒNG VÀ BIỂU MẪU HỢP ĐỒNG</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MÔ TẢ TÓM TẮT</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PHẦN 1. THỦ TỤC LỰA CHỌN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Chương I. Chỉ dẫn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Chương này cung cấp thông tin nhằm giúp nhà đầu tư chuẩn bị hồ sơ đề xuất. Thông tin gồm quy định về việc chuẩn bị, nộp hồ sơ đề xuất, mở thầu, đánh giá hồ sơ đề xuất.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Chương II. Đánh giá hồ sơ đề xuất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Chương này gồm quy định về phương pháp và tiêu chuẩn để đánh giá hồ sơ đề xuất.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Chương III.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Chương này gồm quy định về các biểu mẫu mà Bên mời thầu và nhà đầu tư sẽ phải hoàn chỉnh để tạo thành một phần nội dung của hồ sơ yêu cầu và hồ sơ đề xuất.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PHẦN 2. YÊU CẦU THỰC HIỆN DỰ ÁN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Bên mời thầu căn cứ nội dung báo cáo nghiên cứu khả thi, báo cáo kinh tế kỹ thuật đầu tư xây dựng; thiết kế, dự toán (trường hợp áp dụng) đã được phê duyệt của dự án để xác định yêu cầu thực hiện dự án. Trường hợp cần thiết, phát hành kèm theo hồ sơ yêu cầu các tài liệu này.</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PHẦN 3. DỰ THẢO HỢP ĐỒNG VÀ BIỂU MẪU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Phần này gồm các nội dung của Dự thảo hợp đồng và biểu mẫu mà sau khi được hoàn chỉnh sẽ trở thành một bộ phận cấu thành của hợp đồng.</w:t>
      </w:r>
    </w:p>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TỪ NGỮ VIẾT TẮT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1841"/>
        <w:gridCol w:w="6809"/>
      </w:tblGrid>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CDNĐT</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Chỉ dẫn nhà đầu tư</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Dự án BT</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Dự án áp dụng loại hợp đồng Xây dựng - Chuyển giao</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Hệ thống</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Hệ thống mạng đấu thầu quốc gia</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HSYC</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Hồ sơ yêu cầu</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HSĐX</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Hồ sơ đề xuất</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Luật PPP</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Luật Đầu tư theo phương thức đối tác công tư số 64/2020/QH14 (được sửa đổi, bổ sung tại Luật số 03/2022/QH15, Luật số 57/2024/QH15 và Luật số 90/2025/QH15)</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Nghị định số 243/2025/NĐ-CP</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Nghị định số 243/2025/NĐ-CP ngày 11 tháng 9 năm 2025 của Chính phủ quy định chi tiết một số điều của Luật Đầu tư theo phương thức đối tác công tư</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Nghị định số 257/2025/NĐ-CP</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Nghị định số 257/2025/NĐ-CP ngày 08 tháng 10 năm 2025 của Chính phủ quy định chi tiết về việc thực hiện dự án áp dụng loại hợp đồng Xây dựng - Chuyển giao</w:t>
            </w:r>
          </w:p>
        </w:tc>
      </w:tr>
      <w:tr w:rsidR="00887F04" w:rsidRPr="00887F04">
        <w:tc>
          <w:tcPr>
            <w:tcW w:w="1064"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Vốn nhà nước hỗ trợ</w:t>
            </w:r>
          </w:p>
        </w:tc>
        <w:tc>
          <w:tcPr>
            <w:tcW w:w="3936" w:type="pct"/>
            <w:vAlign w:val="center"/>
          </w:tcPr>
          <w:p w:rsidR="00887F04" w:rsidRPr="00887F04" w:rsidRDefault="00887F04" w:rsidP="000D2B00">
            <w:pPr>
              <w:spacing w:before="120"/>
              <w:rPr>
                <w:rFonts w:ascii="Arial" w:hAnsi="Arial" w:cs="Arial"/>
                <w:color w:val="auto"/>
                <w:sz w:val="20"/>
                <w:szCs w:val="20"/>
              </w:rPr>
            </w:pPr>
            <w:r w:rsidRPr="00887F04">
              <w:rPr>
                <w:rFonts w:ascii="Arial" w:hAnsi="Arial" w:cs="Arial"/>
                <w:color w:val="auto"/>
                <w:sz w:val="20"/>
                <w:szCs w:val="20"/>
              </w:rPr>
              <w:t>Vốn nhà nước hỗ trợ xây dựng công trình, hệ thống cơ sở hạ tầng</w:t>
            </w:r>
          </w:p>
        </w:tc>
      </w:tr>
    </w:tbl>
    <w:p w:rsidR="00887F04" w:rsidRPr="00887F04" w:rsidRDefault="00887F04" w:rsidP="00887F04">
      <w:pPr>
        <w:spacing w:before="120"/>
        <w:rPr>
          <w:rFonts w:ascii="Arial" w:hAnsi="Arial" w:cs="Arial"/>
          <w:color w:val="auto"/>
          <w:sz w:val="20"/>
          <w:szCs w:val="20"/>
        </w:rPr>
      </w:pP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PHẦN 1. THỦ TỤC LỰA CHỌN NHÀ ĐẦU TƯ</w:t>
      </w:r>
    </w:p>
    <w:p w:rsidR="00887F04" w:rsidRPr="00887F04" w:rsidRDefault="00887F04" w:rsidP="00887F04">
      <w:pPr>
        <w:spacing w:before="120"/>
        <w:jc w:val="center"/>
        <w:rPr>
          <w:rFonts w:ascii="Arial" w:hAnsi="Arial" w:cs="Arial"/>
          <w:b/>
          <w:color w:val="auto"/>
          <w:sz w:val="20"/>
          <w:szCs w:val="20"/>
        </w:rPr>
      </w:pPr>
      <w:r w:rsidRPr="00887F04">
        <w:rPr>
          <w:rFonts w:ascii="Arial" w:hAnsi="Arial" w:cs="Arial"/>
          <w:b/>
          <w:color w:val="auto"/>
          <w:sz w:val="20"/>
          <w:szCs w:val="20"/>
        </w:rPr>
        <w:t>CHƯƠNG I. CHỈ DẪN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1. Nội dung lựa chọn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 xml:space="preserve">1.1. ____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mời nhà đầu tư nộp hồ sơ đề xuất để thực hiện dự án ____ </w:t>
      </w:r>
      <w:r w:rsidRPr="00887F04">
        <w:rPr>
          <w:rFonts w:ascii="Arial" w:hAnsi="Arial" w:cs="Arial"/>
          <w:i/>
          <w:color w:val="auto"/>
          <w:sz w:val="20"/>
          <w:szCs w:val="20"/>
        </w:rPr>
        <w:t xml:space="preserve">[ghi tên dự án theo quyết định phê duyệt dự án] </w:t>
      </w:r>
      <w:r w:rsidRPr="00887F04">
        <w:rPr>
          <w:rFonts w:ascii="Arial" w:hAnsi="Arial" w:cs="Arial"/>
          <w:color w:val="auto"/>
          <w:sz w:val="20"/>
          <w:szCs w:val="20"/>
        </w:rPr>
        <w:t>được mô tả tại báo cáo nghiên cứu khả thi, báo cáo kinh tế kỹ thuật đầu tư xây dựng.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1.2. Yêu cầu về vốn chủ sở hữu và vốn vay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Vốn chủ sở hữu tối thiểu mà nhà đầu tư phải thu xếp</w:t>
      </w:r>
      <w:r w:rsidRPr="00887F04">
        <w:rPr>
          <w:rStyle w:val="FootnoteReference"/>
          <w:rFonts w:ascii="Arial" w:hAnsi="Arial" w:cs="Arial"/>
          <w:color w:val="auto"/>
          <w:sz w:val="20"/>
          <w:szCs w:val="20"/>
        </w:rPr>
        <w:footnoteReference w:customMarkFollows="1" w:id="5"/>
        <w:t>[1]</w:t>
      </w:r>
      <w:r w:rsidRPr="00887F04">
        <w:rPr>
          <w:rFonts w:ascii="Arial" w:hAnsi="Arial" w:cs="Arial"/>
          <w:color w:val="auto"/>
          <w:sz w:val="20"/>
          <w:szCs w:val="20"/>
        </w:rPr>
        <w:t xml:space="preserve"> là: ____ </w:t>
      </w:r>
      <w:r w:rsidRPr="00887F04">
        <w:rPr>
          <w:rFonts w:ascii="Arial" w:hAnsi="Arial" w:cs="Arial"/>
          <w:i/>
          <w:color w:val="auto"/>
          <w:sz w:val="20"/>
          <w:szCs w:val="20"/>
        </w:rPr>
        <w:t>[ghi vốn chủ sở hữu tối thiểu yêu cầu nhà đầu tư phải thu xếp bằng số và bằng chữ, vốn chủ sở hữu tối thiểu không thấp hơn 15% tổng mức đầu tư dự án không bao gồm vốn nhà nước quy định tại Điều 70 và Điều 72 của Luật PPP; không áp dụng đối với dự án BT thanh toán bằng quỹ đất áp dụng phương thức thanh toán quy định tại khoản 4 hoặc khoản 5 Điều 16 của Nghị định số 257/2025/NĐ-CP; không áp dụng đối với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b) Tổng giá trị vốn chủ sở hữu và vốn vay nhà đầu tư có khả năng thu xếp tối thiểu là: ____ </w:t>
      </w:r>
      <w:r w:rsidRPr="00887F04">
        <w:rPr>
          <w:rFonts w:ascii="Arial" w:hAnsi="Arial" w:cs="Arial"/>
          <w:i/>
          <w:color w:val="auto"/>
          <w:sz w:val="20"/>
          <w:szCs w:val="20"/>
        </w:rPr>
        <w:t>[ghi giá trị bằng số và bằng chữ; không áp dụng đối với dự án BT thanh toán bằng quỹ đất áp dụng phương thức thanh toán quy định tại khoản 4 hoặc khoản 5 Điều 16 của Nghị định số 257/2025/NĐ-CP].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1.3. Yêu cầu về giá, phí sản phẩm, dịch vụ công: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Trường hợp áp dụng, bên mời thầu ghi như sau:</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“Giá, phí sản phẩm, dịch vụ công tối đa: ____” </w:t>
      </w:r>
      <w:r w:rsidRPr="00887F04">
        <w:rPr>
          <w:rFonts w:ascii="Arial" w:hAnsi="Arial" w:cs="Arial"/>
          <w:i/>
          <w:color w:val="auto"/>
          <w:sz w:val="20"/>
          <w:szCs w:val="20"/>
        </w:rPr>
        <w:t>[ghi giá, phí sản phẩm, dịch vụ công bằng số và bằng chữ trong báo cáo nghiên cứu khả thi, báo cáo kinh tế kỹ thuật đầu tư xây dựng được phê duyệt];</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xml:space="preserve">- Trường hợp không áp dụng bên mời thầu ghi: </w:t>
      </w:r>
      <w:r w:rsidRPr="00887F04">
        <w:rPr>
          <w:rFonts w:ascii="Arial" w:hAnsi="Arial" w:cs="Arial"/>
          <w:color w:val="auto"/>
          <w:sz w:val="20"/>
          <w:szCs w:val="20"/>
        </w:rPr>
        <w:t>“Không áp dụng”</w:t>
      </w:r>
      <w:r w:rsidRPr="00887F04">
        <w:rPr>
          <w:rFonts w:ascii="Arial" w:hAnsi="Arial" w:cs="Arial"/>
          <w:i/>
          <w:color w:val="auto"/>
          <w:sz w:val="20"/>
          <w:szCs w:val="20"/>
        </w:rPr>
        <w:t>]</w:t>
      </w:r>
      <w:r w:rsidRPr="00887F04">
        <w:rPr>
          <w:rFonts w:ascii="Arial" w:hAnsi="Arial" w:cs="Arial"/>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1.4. Yêu cầu về vốn nhà nước xây dựng công trình, hệ thống cơ sở hạ tầng: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Trường hợp áp dụng, bên mời thầu ghi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Vốn nhà nước hỗ trợ xây dựng công trình, hệ thống cơ sở hạ tầng tối đa: ____ </w:t>
      </w:r>
      <w:r w:rsidRPr="00887F04">
        <w:rPr>
          <w:rFonts w:ascii="Arial" w:hAnsi="Arial" w:cs="Arial"/>
          <w:i/>
          <w:color w:val="auto"/>
          <w:sz w:val="20"/>
          <w:szCs w:val="20"/>
        </w:rPr>
        <w:t>[ghi vốn nhà nước hỗ trợ xây dựng bằng số và bằng chữ trong quyết định phê duyệt dự án]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Phương thức quản lý và sử dụng: ____ ” </w:t>
      </w:r>
      <w:r w:rsidRPr="00887F04">
        <w:rPr>
          <w:rFonts w:ascii="Arial" w:hAnsi="Arial" w:cs="Arial"/>
          <w:i/>
          <w:color w:val="auto"/>
          <w:sz w:val="20"/>
          <w:szCs w:val="20"/>
        </w:rPr>
        <w:t>[ghi phương thức quản lý sử dụng phần vốn này theo một hoặc các phương thức quy định tại khoản 5 Điều 70 Luật PPP]</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Trường hợp không áp dụng, bên mời thầu ghi:</w:t>
      </w:r>
      <w:r w:rsidRPr="00887F04">
        <w:rPr>
          <w:rFonts w:ascii="Arial" w:hAnsi="Arial" w:cs="Arial"/>
          <w:color w:val="auto"/>
          <w:sz w:val="20"/>
          <w:szCs w:val="20"/>
        </w:rPr>
        <w:t xml:space="preserve"> “Không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1.5. Yêu cầu về đề xuất giá trị nộp ngân sách nhà nước, thời hạn hợp đồng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[Trường hợp áp dụng, bên mời thầu ghi như sau:</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“Yêu cầu đề xuất nộp ngân sách nhà nước tối thiểu: ____” </w:t>
      </w:r>
      <w:r w:rsidRPr="00887F04">
        <w:rPr>
          <w:rFonts w:ascii="Arial" w:hAnsi="Arial" w:cs="Arial"/>
          <w:i/>
          <w:color w:val="auto"/>
          <w:sz w:val="20"/>
          <w:szCs w:val="20"/>
        </w:rPr>
        <w:t>[ghi đề xuất nộp ngân sách nhà nước bằng số và bằng chữ trong báo cáo nghiên cứu khả thi, báo cáo kinh tế kỹ thuật đầu tư xây dựng được phê duyệt.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Hoặc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“Thời hạn hợp đồng tối đa: ____ ” </w:t>
      </w:r>
      <w:r w:rsidRPr="00887F04">
        <w:rPr>
          <w:rFonts w:ascii="Arial" w:hAnsi="Arial" w:cs="Arial"/>
          <w:i/>
          <w:color w:val="auto"/>
          <w:sz w:val="20"/>
          <w:szCs w:val="20"/>
        </w:rPr>
        <w:t>[ghi thời hạn hợp đồng trong báo cáo nghiên cứu khả thi, báo cáo kinh tế kỹ thuật đầu tư xây dựng được phê duyệt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w:t>
      </w:r>
      <w:r w:rsidRPr="00887F04">
        <w:rPr>
          <w:rFonts w:ascii="Arial" w:hAnsi="Arial" w:cs="Arial"/>
          <w:i/>
          <w:color w:val="auto"/>
          <w:sz w:val="20"/>
          <w:szCs w:val="20"/>
        </w:rPr>
        <w:t xml:space="preserve">Trường hợp không áp dụng, bên mời thầu ghi: </w:t>
      </w:r>
      <w:r w:rsidRPr="00887F04">
        <w:rPr>
          <w:rFonts w:ascii="Arial" w:hAnsi="Arial" w:cs="Arial"/>
          <w:color w:val="auto"/>
          <w:sz w:val="20"/>
          <w:szCs w:val="20"/>
        </w:rPr>
        <w:t>“Không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1.6. Yêu cầu về tỷ lệ gia tăng nộp ngân sách nhà nước (áp dụng đối với dự án BT thanh toán bằng quỹ đất):</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lastRenderedPageBreak/>
        <w:t>[- Trường hợp áp dụng, bên mời thầu ghi như sau:</w:t>
      </w:r>
      <w:r w:rsidRPr="00887F04">
        <w:rPr>
          <w:rFonts w:ascii="Arial" w:hAnsi="Arial" w:cs="Arial"/>
          <w:color w:val="auto"/>
          <w:sz w:val="20"/>
          <w:szCs w:val="20"/>
        </w:rPr>
        <w:t xml:space="preserve"> “Nhà đầu tư tự đề xuất tỷ lệ gia tăng nộp ngân sách nhà nước trong hồ sơ đề xuất”.</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xml:space="preserve">- Trường hợp không áp dụng, bên mời thầu ghi: </w:t>
      </w:r>
      <w:r w:rsidRPr="00887F04">
        <w:rPr>
          <w:rFonts w:ascii="Arial" w:hAnsi="Arial" w:cs="Arial"/>
          <w:color w:val="auto"/>
          <w:sz w:val="20"/>
          <w:szCs w:val="20"/>
        </w:rPr>
        <w:t>“Không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1.7. Yêu cầu về giá trị thanh toán (áp dụng đối với dự án BT thanh toán bằng ngân sách nhà nước):</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Trường hợp áp dụng, bên mời thầu ghi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“Giá trị thanh toán bằng ngân sách nhà nước tối đa: ____” </w:t>
      </w:r>
      <w:r w:rsidRPr="00887F04">
        <w:rPr>
          <w:rFonts w:ascii="Arial" w:hAnsi="Arial" w:cs="Arial"/>
          <w:i/>
          <w:color w:val="auto"/>
          <w:sz w:val="20"/>
          <w:szCs w:val="20"/>
        </w:rPr>
        <w:t>[ghi giá trị bằng số và bằng chữ. Giá trị thanh toán bằng ngân sách nhà nước tối đa bằng tổng mức đầu tư công trình dự án BT tại quyết định phê duyệt dự án, quyết định phê duyệt dự án điều chỉnh và các chi phí khác sau giai đoạn xây dựng, trong đó có lãi vay sau giai đoạn xây dựng, lợi nhuận hợp lý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Trường hợp không áp dụng bên mời thầu ghi:</w:t>
      </w:r>
      <w:r w:rsidRPr="00887F04">
        <w:rPr>
          <w:rFonts w:ascii="Arial" w:hAnsi="Arial" w:cs="Arial"/>
          <w:color w:val="auto"/>
          <w:sz w:val="20"/>
          <w:szCs w:val="20"/>
        </w:rPr>
        <w:t xml:space="preserve"> 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1.8. Yêu cầu về bảo lãnh của ngân hàng thương mại (áp dụng đối với dự án BT thanh toán bằng quỹ đất áp dụng phương thức thanh toán quy định tại khoản 4 hoặc khoản 5 Điều 16 của Nghị định số 257/2025/NĐ-CP):</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Trường hợp áp dụng, bên mời thầu ghi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nộp cùng hồ sơ đề xuất cam kết nộp bảo lãnh của ngân hàng thương mại theo quy định của pháp luật về Tổ chức tín dụng với giá trị bảo lãnh tối thiểu bằng giá trị công trình BT tại quyết định phê duyệt dự toán công trình BT trước thời điểm ký kết hợp đồng; bảo đảm bảo lãnh của ngân hàng có hiệu lực tại thời điểm hợp đồng dự án BT có hiệu lực theo cam kết quy định tại khoản 6 Điều 10, khoản 6 Điều 13, điểm d khoản 4 Điều 16 của Nghị định số 257/2025/NĐ-CP.”</w:t>
      </w:r>
    </w:p>
    <w:p w:rsidR="00887F04" w:rsidRPr="00887F04" w:rsidRDefault="00887F04" w:rsidP="00887F04">
      <w:pPr>
        <w:spacing w:before="120"/>
        <w:rPr>
          <w:rFonts w:ascii="Arial" w:hAnsi="Arial" w:cs="Arial"/>
          <w:color w:val="auto"/>
          <w:sz w:val="20"/>
          <w:szCs w:val="20"/>
        </w:rPr>
      </w:pPr>
      <w:r w:rsidRPr="00887F04">
        <w:rPr>
          <w:rFonts w:ascii="Arial" w:hAnsi="Arial" w:cs="Arial"/>
          <w:i/>
          <w:color w:val="auto"/>
          <w:sz w:val="20"/>
          <w:szCs w:val="20"/>
        </w:rPr>
        <w:t xml:space="preserve">- Trường hợp không áp dụng bên mời thầu ghi: </w:t>
      </w:r>
      <w:r w:rsidRPr="00887F04">
        <w:rPr>
          <w:rFonts w:ascii="Arial" w:hAnsi="Arial" w:cs="Arial"/>
          <w:color w:val="auto"/>
          <w:sz w:val="20"/>
          <w:szCs w:val="20"/>
        </w:rPr>
        <w:t>“Không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1.9. Thông tin cơ bản về dự án: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nội dung theo quyết định phê duyệt dự án, báo cáo nghiên cứu khả thi, báo cáo kinh tế kỹ thuật đầu tư xây dựng, Bên mời thầu tóm tắt thông tin về dự án, bao gồm: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Tên dự án:  ______________________________________________________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Loại hợp đồng dự án: ______________________________________________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 Tên cơ quan có thẩm quyền: _________________________________________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d) Tên cơ quan ký kết hợp đồng: _________________________________________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 Tên đơn vị chuẩn bị dự án/Tên nhà đầu tư đề xuất dự án (nếu có): 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e) Mục tiêu, quy mô, địa điểm thực hiện dự án: 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g) Yêu cầu về kỹ thuật, tiêu chuẩn, chất lượng công trình dự án, sản phẩm hoặc dịch vụ cung cấp</w:t>
      </w:r>
      <w:r w:rsidRPr="00887F04">
        <w:rPr>
          <w:rStyle w:val="FootnoteReference"/>
          <w:rFonts w:ascii="Arial" w:hAnsi="Arial" w:cs="Arial"/>
          <w:color w:val="auto"/>
          <w:sz w:val="20"/>
          <w:szCs w:val="20"/>
        </w:rPr>
        <w:footnoteReference w:customMarkFollows="1" w:id="6"/>
        <w:t>[2]</w:t>
      </w:r>
      <w:r w:rsidRPr="00887F04">
        <w:rPr>
          <w:rFonts w:ascii="Arial" w:hAnsi="Arial" w:cs="Arial"/>
          <w:color w:val="auto"/>
          <w:sz w:val="20"/>
          <w:szCs w:val="20"/>
        </w:rPr>
        <w:t>: __________________________________________________________________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h) Tổng mức đầu tư; vốn nhà nước hỗ trợ xây dựng (nếu có)</w:t>
      </w:r>
      <w:r w:rsidRPr="00887F04">
        <w:rPr>
          <w:rStyle w:val="FootnoteReference"/>
          <w:rFonts w:ascii="Arial" w:hAnsi="Arial" w:cs="Arial"/>
          <w:color w:val="auto"/>
          <w:sz w:val="20"/>
          <w:szCs w:val="20"/>
        </w:rPr>
        <w:footnoteReference w:customMarkFollows="1" w:id="7"/>
        <w:t>[3]</w:t>
      </w:r>
      <w:r w:rsidRPr="00887F04">
        <w:rPr>
          <w:rFonts w:ascii="Arial" w:hAnsi="Arial" w:cs="Arial"/>
          <w:color w:val="auto"/>
          <w:sz w:val="20"/>
          <w:szCs w:val="20"/>
        </w:rPr>
        <w:t>: 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i) Tiến độ; thời gian xây dựng công trình, hệ thống cơ sở hạ tầng: 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k) Thời hạn hợp đồng dự án: _______________________________________________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l) Phương thức thanh toán (đối với dự án BT): __________________________________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m) Giá trị quỹ đất dự kiến thanh toán (được cập nhật theo quy định tại khoản 5 Điều 11 Nghị định số 257/2025/NĐ-CP đối với dự án BT thanh toán bằng quỹ đất/Giá trị thanh toán bằng ngân sách nhà nước (đối với dự án BT thanh toán bằng ngân sách nhà nước): __________________</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n) Các nội dung khác: ______________________________________________________</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2. Hành vi bị cấm trong đấu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Hành vi bị nghiêm cấm trong đầu tư theo phương thức PPP gồm các hành vi theo quy định tại Điều 10 Luật PPP.</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3. Tư cách hợp lệ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độc lập hoặc từng thành viên liên danh có tư cách hợp lệ khi đáp ứng đủ các điều kiện sau đây: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3.1. Có đăng ký thành lập, hoạt động được cấp bởi cơ quan có thẩm quyền của quốc gia hoặc vùng lãnh thổ mà nhà đầu tư đang hoạt động.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3.2. Hạch toán tài chính độc lập; bảo đảm cạnh tranh trong lựa chọn nhà đầu tư theo Quy định tại Điều 30 của Luật PPP, Điều 29 Nghị định số 243/2025/NĐ-CP, cụ thể:</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Kể từ thời điểm phát hành HSYC, nhà đầu tư tham dự thầu không có cổ phần hoặc vốn góp với nhà thầu tư vấn sau đây: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Nhà thầu tư vấn thẩm tra báo cáo nghiên cứu tiền khả thi, báo cáo đề xuất chủ trương đầu tư, báo cáo nghiên cứu khả thi, báo cáo kinh tế - kỹ thuật đầu tư xây dựng;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Nhà thầu tư vấn lập, thẩm định HSYC; đánh giá HSĐX; thẩm định kết quả lựa chọn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Nhà thầu tư vấn giám sát thực hiện hợp đồng, tư vấn kiểm định dự án PPP.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Thông tin về các nhà thầu tư vấn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Nhà thầu tư vấn lập báo cáo nghiên cứu tiền khả thi, báo cáo đề xuất chủ trương đầu tư, báo cáo nghiên cứu khả thi, báo cáo kinh tế - kỹ thuật đầu tư xây dựng: ____ </w:t>
      </w:r>
      <w:r w:rsidRPr="00887F04">
        <w:rPr>
          <w:rFonts w:ascii="Arial" w:hAnsi="Arial" w:cs="Arial"/>
          <w:i/>
          <w:color w:val="auto"/>
          <w:sz w:val="20"/>
          <w:szCs w:val="20"/>
        </w:rPr>
        <w:t>[ghi đầy đủ tên và địa chỉ của đơn vị tư vấn],</w:t>
      </w:r>
      <w:r w:rsidRPr="00887F04">
        <w:rPr>
          <w:rFonts w:ascii="Arial" w:hAnsi="Arial" w:cs="Arial"/>
          <w:color w:val="auto"/>
          <w:sz w:val="20"/>
          <w:szCs w:val="20"/>
        </w:rPr>
        <w:t xml:space="preserve"> trừ trường hợp dự án do nhà đầu tư đề xuất mà nhà đầu tư đó tham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Tư vấn thẩm tra, thẩm định báo cáo nghiên cứu tiền khả thi, báo cáo đề xuất chủ trương đầu tư, báo cáo nghiên cứu khả thi, báo cáo kinh tế - kỹ thuật đầu tư xây dựng: ____ </w:t>
      </w:r>
      <w:r w:rsidRPr="00887F04">
        <w:rPr>
          <w:rFonts w:ascii="Arial" w:hAnsi="Arial" w:cs="Arial"/>
          <w:i/>
          <w:color w:val="auto"/>
          <w:sz w:val="20"/>
          <w:szCs w:val="20"/>
        </w:rPr>
        <w:t>[ghi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Tư vấn thẩm tra, thẩm định hồ sơ thiết kế, dự toán (nếu có): ____</w:t>
      </w:r>
      <w:r w:rsidRPr="00887F04">
        <w:rPr>
          <w:rFonts w:ascii="Arial" w:hAnsi="Arial" w:cs="Arial"/>
          <w:i/>
          <w:color w:val="auto"/>
          <w:sz w:val="20"/>
          <w:szCs w:val="20"/>
        </w:rPr>
        <w:t xml:space="preserve"> [ghi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Tư vấn lập HSYC (nếu có): ____ </w:t>
      </w:r>
      <w:r w:rsidRPr="00887F04">
        <w:rPr>
          <w:rFonts w:ascii="Arial" w:hAnsi="Arial" w:cs="Arial"/>
          <w:i/>
          <w:color w:val="auto"/>
          <w:sz w:val="20"/>
          <w:szCs w:val="20"/>
        </w:rPr>
        <w:t>[ghi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Tư vấn thẩm định HSYC (nếu có): ____</w:t>
      </w:r>
      <w:r w:rsidRPr="00887F04">
        <w:rPr>
          <w:rFonts w:ascii="Arial" w:hAnsi="Arial" w:cs="Arial"/>
          <w:i/>
          <w:color w:val="auto"/>
          <w:sz w:val="20"/>
          <w:szCs w:val="20"/>
        </w:rPr>
        <w:t xml:space="preserve"> [ghi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Tư vấn đánh giá HSĐX (nếu có): ____ </w:t>
      </w:r>
      <w:r w:rsidRPr="00887F04">
        <w:rPr>
          <w:rFonts w:ascii="Arial" w:hAnsi="Arial" w:cs="Arial"/>
          <w:i/>
          <w:color w:val="auto"/>
          <w:sz w:val="20"/>
          <w:szCs w:val="20"/>
        </w:rPr>
        <w:t>[ghi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Tư vấn thẩm định kết quả lựa chọn nhà đầu tư (nếu có): ____ </w:t>
      </w:r>
      <w:r w:rsidRPr="00887F04">
        <w:rPr>
          <w:rFonts w:ascii="Arial" w:hAnsi="Arial" w:cs="Arial"/>
          <w:i/>
          <w:color w:val="auto"/>
          <w:sz w:val="20"/>
          <w:szCs w:val="20"/>
        </w:rPr>
        <w:t>[ghi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Tư vấn giám sát thực hiện hợp đồng (nếu có): ____ </w:t>
      </w:r>
      <w:r w:rsidRPr="00887F04">
        <w:rPr>
          <w:rFonts w:ascii="Arial" w:hAnsi="Arial" w:cs="Arial"/>
          <w:i/>
          <w:color w:val="auto"/>
          <w:sz w:val="20"/>
          <w:szCs w:val="20"/>
        </w:rPr>
        <w:t>[ghi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 Tư vấn kiểm định dự án PPP (nếu có): ____ </w:t>
      </w:r>
      <w:r w:rsidRPr="00887F04">
        <w:rPr>
          <w:rFonts w:ascii="Arial" w:hAnsi="Arial" w:cs="Arial"/>
          <w:i/>
          <w:color w:val="auto"/>
          <w:sz w:val="20"/>
          <w:szCs w:val="20"/>
        </w:rPr>
        <w:t>[ghi đầy đủ tên và địa chỉ của đơn vị tư vấn.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Kể từ thời điểm phát hành hồ sơ yêu cầu, nhà đầu tư tham dự thầu và nhà thầu tư vấn quy định tại điểm a Mục này không cùng có tỷ lệ sở hữu trên 30% vốn cổ phần, tổng số cổ phần có quyền biểu quyết, vốn góp của một tổ chức, cá nhân khác đối với từng bên. Đối với trường hợp nhà đầu tư liên danh, nhà thầu tư vấn liên danh, tỷ lệ sở hữu vốn được xác định như sau: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Tỷ lệ sở hữu vốn của tổ chức, cá nhân khác và nhà đầu tư liên danh được xác định theo công thức sau đây:</w:t>
      </w:r>
    </w:p>
    <w:p w:rsidR="00887F04" w:rsidRPr="00887F04" w:rsidRDefault="00D624D2" w:rsidP="00887F04">
      <w:pPr>
        <w:spacing w:before="120"/>
        <w:rPr>
          <w:rFonts w:ascii="Arial" w:hAnsi="Arial" w:cs="Arial"/>
          <w:color w:val="auto"/>
          <w:sz w:val="20"/>
          <w:szCs w:val="20"/>
        </w:rPr>
      </w:pPr>
      <w:r w:rsidRPr="00887F04">
        <w:rPr>
          <w:rFonts w:ascii="Arial" w:hAnsi="Arial" w:cs="Arial"/>
          <w:noProof/>
          <w:color w:val="auto"/>
          <w:sz w:val="20"/>
          <w:szCs w:val="20"/>
          <w:lang w:val="en-US" w:eastAsia="en-US"/>
        </w:rPr>
        <w:lastRenderedPageBreak/>
        <w:drawing>
          <wp:inline distT="0" distB="0" distL="0" distR="0">
            <wp:extent cx="18954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5475" cy="638175"/>
                    </a:xfrm>
                    <a:prstGeom prst="rect">
                      <a:avLst/>
                    </a:prstGeom>
                    <a:noFill/>
                    <a:ln>
                      <a:noFill/>
                    </a:ln>
                  </pic:spPr>
                </pic:pic>
              </a:graphicData>
            </a:graphic>
          </wp:inline>
        </w:drawing>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Trong đó: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X</w:t>
      </w:r>
      <w:r w:rsidRPr="00887F04">
        <w:rPr>
          <w:rFonts w:ascii="Arial" w:hAnsi="Arial" w:cs="Arial"/>
          <w:color w:val="auto"/>
          <w:sz w:val="20"/>
          <w:szCs w:val="20"/>
          <w:vertAlign w:val="subscript"/>
        </w:rPr>
        <w:t>i</w:t>
      </w:r>
      <w:r w:rsidRPr="00887F04">
        <w:rPr>
          <w:rFonts w:ascii="Arial" w:hAnsi="Arial" w:cs="Arial"/>
          <w:color w:val="auto"/>
          <w:sz w:val="20"/>
          <w:szCs w:val="20"/>
        </w:rPr>
        <w:t>: là tỷ lệ sở hữu vốn, cổ phần có quyền biểu quyết của tổ chức, cá nhân với nhà đầu tư tham dự thầu thứ i.</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Y</w:t>
      </w:r>
      <w:r w:rsidRPr="00887F04">
        <w:rPr>
          <w:rFonts w:ascii="Arial" w:hAnsi="Arial" w:cs="Arial"/>
          <w:color w:val="auto"/>
          <w:sz w:val="20"/>
          <w:szCs w:val="20"/>
          <w:vertAlign w:val="subscript"/>
        </w:rPr>
        <w:t>i</w:t>
      </w:r>
      <w:r w:rsidRPr="00887F04">
        <w:rPr>
          <w:rFonts w:ascii="Arial" w:hAnsi="Arial" w:cs="Arial"/>
          <w:color w:val="auto"/>
          <w:sz w:val="20"/>
          <w:szCs w:val="20"/>
        </w:rPr>
        <w:t>: là tỷ lệ góp vốn chủ sở hữu của nhà đầu tư liên danh thứ i tại thỏa thuận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 là số thành viên tham gia trong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Tỷ lệ sở hữu vốn của tổ chức, cá nhân khác và nhà thầu tư vấn liên danh được xác định theo công thức sau đây:</w:t>
      </w:r>
    </w:p>
    <w:p w:rsidR="00887F04" w:rsidRPr="00887F04" w:rsidRDefault="00D624D2" w:rsidP="00887F04">
      <w:pPr>
        <w:spacing w:before="120"/>
        <w:rPr>
          <w:rFonts w:ascii="Arial" w:hAnsi="Arial" w:cs="Arial"/>
          <w:color w:val="auto"/>
          <w:sz w:val="20"/>
          <w:szCs w:val="20"/>
        </w:rPr>
      </w:pPr>
      <w:r w:rsidRPr="00887F04">
        <w:rPr>
          <w:rFonts w:ascii="Arial" w:hAnsi="Arial" w:cs="Arial"/>
          <w:noProof/>
          <w:color w:val="auto"/>
          <w:sz w:val="20"/>
          <w:szCs w:val="20"/>
          <w:lang w:val="en-US" w:eastAsia="en-US"/>
        </w:rPr>
        <w:drawing>
          <wp:inline distT="0" distB="0" distL="0" distR="0">
            <wp:extent cx="1981200" cy="571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571500"/>
                    </a:xfrm>
                    <a:prstGeom prst="rect">
                      <a:avLst/>
                    </a:prstGeom>
                    <a:noFill/>
                    <a:ln>
                      <a:noFill/>
                    </a:ln>
                  </pic:spPr>
                </pic:pic>
              </a:graphicData>
            </a:graphic>
          </wp:inline>
        </w:drawing>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Trong đó: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X</w:t>
      </w:r>
      <w:r w:rsidRPr="00887F04">
        <w:rPr>
          <w:rFonts w:ascii="Arial" w:hAnsi="Arial" w:cs="Arial"/>
          <w:color w:val="auto"/>
          <w:sz w:val="20"/>
          <w:szCs w:val="20"/>
          <w:vertAlign w:val="subscript"/>
        </w:rPr>
        <w:t>i</w:t>
      </w:r>
      <w:r w:rsidRPr="00887F04">
        <w:rPr>
          <w:rFonts w:ascii="Arial" w:hAnsi="Arial" w:cs="Arial"/>
          <w:color w:val="auto"/>
          <w:sz w:val="20"/>
          <w:szCs w:val="20"/>
        </w:rPr>
        <w:t>: là tỷ lệ sở hữu vốn, cổ phần có quyền biểu quyết của tổ chức, cá nhân với nhà thầu tư vấn thứ i tại thỏa thuận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Y</w:t>
      </w:r>
      <w:r w:rsidRPr="00887F04">
        <w:rPr>
          <w:rFonts w:ascii="Arial" w:hAnsi="Arial" w:cs="Arial"/>
          <w:color w:val="auto"/>
          <w:sz w:val="20"/>
          <w:szCs w:val="20"/>
          <w:vertAlign w:val="subscript"/>
        </w:rPr>
        <w:t>i</w:t>
      </w:r>
      <w:r w:rsidRPr="00887F04">
        <w:rPr>
          <w:rFonts w:ascii="Arial" w:hAnsi="Arial" w:cs="Arial"/>
          <w:color w:val="auto"/>
          <w:sz w:val="20"/>
          <w:szCs w:val="20"/>
        </w:rPr>
        <w:t>: là tỷ lệ phân chia trách nhiệm trong văn bản thỏa thuận liên danh thứ i tại thỏa thuận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 là số thành viên tham gia trong liên danh.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 Đối với nhà đầu tư được tổ chức theo mô hình công ty mẹ, công ty con theo quy định của pháp luật về doanh nghiệp tham dự thầu dự án PPP: Nhà đầu tư tham dự thầu dự án PPP với nhà thầu tư vấn thực hiện một trong các công việc tư vấn quy định tại điểm a Mục này không có mối quan hệ công ty mẹ, công ty con kể từ khi phát hành hồ sơ yêu cầu hoặc kể từ khi nhà thầu tư vấn ký hợp đồng thực hiện công việc tư vấn tùy theo hành động nào xảy ra trước.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d) Việc xác định tỷ lệ sở hữu vốn giữa các bên căn cứ theo tỷ lệ ghi trong Giấy chứng nhận đăng ký doanh nghiệp, quyết định thành lập, các giấy tờ khác có giá trị tương đương.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3.3. Không đang trong quá trình giải thể; không thuộc trường hợp mất khả năng thanh toán theo quy định của pháp luật về phá sản.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3.4. Không đang trong thời gian bị cấm tham gia hoạt động đầu tư theo phương thức PPP.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3.5. Nhà đầu tư thành lập theo pháp luật nước ngoài phải đáp ứng điều kiện tiếp cận thị trường khi tham gia lựa chọn nhà đầu tư đối với dự án thuộc ngành, nghề tiếp cận thị trường có điều kiện theo quy định của pháp luật về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4. Nội dung HSYC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4.1. HSYC gồm có Phần 1, Phần 2, Phần 3, trong đó gồm các nội dung sau đây: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Phần 1. Thủ tục lựa chọn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Chương I. Chỉ dẫn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Chương II. Đánh giá HSĐX</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Chương III.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Phần 2. Yêu cầu thực hiện dự án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 Phần 3. Dự thảo hợp đồng và biểu mẫu hợp đồng</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4.2. Thư mời thầu do bên mời thầu phát hành chỉ có tính chất thông báo, không phải là một phần </w:t>
      </w:r>
      <w:r w:rsidRPr="00887F04">
        <w:rPr>
          <w:rFonts w:ascii="Arial" w:hAnsi="Arial" w:cs="Arial"/>
          <w:color w:val="auto"/>
          <w:sz w:val="20"/>
          <w:szCs w:val="20"/>
        </w:rPr>
        <w:lastRenderedPageBreak/>
        <w:t>của HSYC.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4.3. Bên mời thầu không chịu trách nhiệm về tính không chính xác, không hoàn chỉnh của HSYC, tài liệu giải thích làm rõ HSYC, biên bản hội nghị tiền đấu thầu (nếu có) hay các tài liệu sửa đổi HSYC không do bên mời thầu cung cấp.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4.4. Nhà đầu tư phải nghiên cứu tất cả thông tin chỉ dẫn, biểu mẫu dự thầu, yêu cầu thực hiện dự án và các yêu cầu khác trong HSYC để chuẩn bị HSĐX.</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5. Chi phí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Nhà đầu tư phải chịu mọi chi phí liên quan đến việc chuẩn bị và nộp HSĐX. Trong mọi trường hợp, bên mời thầu sẽ không phải chịu trách nhiệm về các chi phí liên quan đến việc tham dự thầu của nhà đầu tư.</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6. Ngôn ngữ của HSĐX</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hình thức lựa chọn nhà đầu tư, ghi rõ ngôn ngữ của HSĐX:</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lựa chọn nhà đầu tư quốc tế:</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HSĐX cũng như tất cả thư từ và tài liệu liên quan đến HSĐX trao đổi giữa nhà đầu tư với bên mời thầu được viết bằng: ____ </w:t>
      </w:r>
      <w:r w:rsidRPr="00887F04">
        <w:rPr>
          <w:rFonts w:ascii="Arial" w:hAnsi="Arial" w:cs="Arial"/>
          <w:i/>
          <w:color w:val="auto"/>
          <w:sz w:val="20"/>
          <w:szCs w:val="20"/>
        </w:rPr>
        <w:t>[Trường hợp HSYC được viết bằng tiếng Anh thì ghi “Tiếng Anh "; HSYC được viết bằng cả tiếng Anh và tiếng Việt thì ghi “Nhà đầu tư có thể lựa chọn tiếng Anh hoặc tiếng Việt để lập HSĐX căn cứ vào nội dung của bản HSYC bằng tiếng Anh"].</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Các tài liệu và tư liệu bổ trợ trong HSĐX có thể được viết bằng ngôn ngữ khác kèm theo bản dịch sang: ____ </w:t>
      </w:r>
      <w:r w:rsidRPr="00887F04">
        <w:rPr>
          <w:rFonts w:ascii="Arial" w:hAnsi="Arial" w:cs="Arial"/>
          <w:i/>
          <w:color w:val="auto"/>
          <w:sz w:val="20"/>
          <w:szCs w:val="20"/>
        </w:rPr>
        <w:t xml:space="preserve">[Trường hợp HSYC được viết bằng tiếng Anh thì ghi “Tiếng Anh"; HSYC được viết bằng cả tiếng Anh và tiếng Việt thì ghi “Ngôn ngữ mà nhà đầu tư lựa chọn để lập HSĐX"]. </w:t>
      </w:r>
      <w:r w:rsidRPr="00887F04">
        <w:rPr>
          <w:rFonts w:ascii="Arial" w:hAnsi="Arial" w:cs="Arial"/>
          <w:color w:val="auto"/>
          <w:sz w:val="20"/>
          <w:szCs w:val="20"/>
        </w:rPr>
        <w:t>Trường hợp thiếu bản dịch, nếu cần thiết, bên mời thầu có thể yêu cầu nhà đầu tư gửi bổ sung.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lựa chọn nhà đầu tư trong nước:</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HSĐX cũng như tất cả thư từ và tài liệu liên quan đến HSĐX trao đổi giữa nhà đầu tư với bên mời thầu được viết bằng tiếng Việt.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Các tài liệu và tư liệu bổ trợ trong HSĐX có thể được viết bằng ngôn ngữ khác kèm theo bản dịch sang tiếng Việt. Trường hợp thiếu bản dịch, nếu cần thiết, bên mời thầu có thể yêu cầu nhà đầu tư gửi bổ sung</w:t>
      </w:r>
      <w:r w:rsidRPr="00887F04">
        <w:rPr>
          <w:rFonts w:ascii="Arial" w:hAnsi="Arial" w:cs="Arial"/>
          <w:i/>
          <w:color w:val="auto"/>
          <w:sz w:val="20"/>
          <w:szCs w:val="20"/>
        </w:rPr>
        <w:t>.]</w:t>
      </w:r>
      <w:r w:rsidRPr="00887F04">
        <w:rPr>
          <w:rFonts w:ascii="Arial" w:hAnsi="Arial" w:cs="Arial"/>
          <w:color w:val="auto"/>
          <w:sz w:val="20"/>
          <w:szCs w:val="20"/>
        </w:rPr>
        <w: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7. Thành phần của HSĐX</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HSĐX do nhà đầu tư chuẩn bị phải gồm các thành phần sau đây:</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7.1. Đơn dự thầu theo quy định tại Mục 8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7.2. Tài liệu chứng minh tư cách hợp lệ của người ký đơn dự thầu theo quy định tại Mục 8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7.3. Giấy ủy quyền ký đơn dự thầu theo quy định tại Mẫu số 02 Chương III-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7.4. Thỏa thuận liên danh (đối với nhà đầu tư liên danh) theo quy định tại Mẫu số 03 Chương III-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7.5. Tài liệu chứng minh tư cách hợp lệ, năng lực của nhà đầu tư theo quy định tại Mục 9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7.6. Đề xuất về kỹ thuật theo quy định tại Mục 11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7.7. Đề xuất về tài chính - thương mại và các bảng biểu được ghi đầy đủ thông tin theo quy định tại Mục 13 CDNĐT;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7.8. Nội dung khác: ____ </w:t>
      </w:r>
      <w:r w:rsidRPr="00887F04">
        <w:rPr>
          <w:rFonts w:ascii="Arial" w:hAnsi="Arial" w:cs="Arial"/>
          <w:i/>
          <w:color w:val="auto"/>
          <w:sz w:val="20"/>
          <w:szCs w:val="20"/>
        </w:rPr>
        <w:t xml:space="preserve">[ghi cụ thể các nội dung cần thiết khác của HSĐX ngoài các nội dung quy định tại các Mục 7.1, 7.2, 7.3, 7.4, 7.5, 7.6 và 7.7 nêu trên trên cơ sở phù hợp với quy mô, tính chất của dự án và không làm hạn chế sự tham dự thầu của nhà đầu tư. Nếu không có yêu cầu thì phải ghi rõ là </w:t>
      </w:r>
      <w:r w:rsidRPr="00887F04">
        <w:rPr>
          <w:rFonts w:ascii="Arial" w:hAnsi="Arial" w:cs="Arial"/>
          <w:color w:val="auto"/>
          <w:sz w:val="20"/>
          <w:szCs w:val="20"/>
        </w:rPr>
        <w:t>“không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lastRenderedPageBreak/>
        <w:t>Mục 8. Đơn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8.1. Đối với nhà đầu tư độc lập, đơn dự thầu phải được ký tên và đóng dấu (nếu có) bởi đại diện hợp pháp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Đại diện hợp pháp của nhà đầu tư là người đại diện theo pháp luật của nhà đầu tư hoặc người được người đại diện theo pháp luật của nhà đầu tư ủy quyền.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Trường hợp đại diện theo pháp luật của nhà đầu tư ủy quyền cho cấp dưới thì phải gửi kèm theo Giấy ủy quyền theo Mẫu số 02 Chương III - Biểu mẫu dự thầu; trường hợp tại điều lệ công ty hoặc tại các tài liệu khác liên quan có phân công trách nhiệm cho cấp dưới thì phải gửi kèm theo các văn bản này (không cần lập Giấy ủy quyền theo Mẫu số 02 Chương III- Biểu mẫu dự thầu). Bản gốc giấy ủy quyền (lập theo Mẫu số 02 Chương III- Biểu mẫu dự thầu) phải được gửi cho bên mời thầu cùng với đơn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8.2. Đối với nhà đầu tư liên danh, đơn dự thầu phải được đại diện hợp pháp của từng thành viên liên danh hoặc của thành viên được phân công thay mặt liên danh theo phân công trách nhiệm trong văn bản thỏa thuận liên danh ký tên, đóng dấu (nếu có).</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Đại diện hợp pháp của thành viên liên danh là người đại diện theo pháp luật hoặc người được đại diện theo pháp luật ủy quyền. Trường hợp ủy quyền, thực hiện tương tự nhà đầu tư độc lập theo quy định tại Mục 8.1 CDNĐT.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9. Tài liệu chứng minh tư cách hợp lệ, năng lực của nhà đầu tư</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9.1. Tài liệu chứng minh tư cách hợp lệ của nhà đầu tư gồm: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Đối với nhà đầu tư độc lập, nhà đầu tư cung cấp bản chụp một trong các tài liệu sau đây để chứng minh tư cách hợp lệ: Giấy chứng nhận đăng ký doanh nghiệp hoặc quyết định thành lập hoặc tài liệu có giá trị tương đương do cơ quan có thẩm quyền của nước mà nhà đầu tư đang hoạt động cấp.</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b) Đối với nhà đầu tư liên danh, nhà đầu tư cung cấp các tài liệu nêu tại điểm a Mục này đối với từng thành viên liên danh và văn bản thỏa thuận liên danh giữa các thành viên theo Mẫu số 03 tại Chương III - Biểu mẫu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9.2. Tài liệu chứng minh năng lực của nhà đầu tư gồm: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a) Năng lực của nhà đầu tư được kê khai theo các Mẫu tại Chương III - Biểu mẫu dự thầu. Đồng tiền nêu trong các tài liệu chứng minh năng lực là đồng tiền quy định tại điểm b Mục này. Trường hợp đồng tiền nêu trong các tài liệu chứng minh năng lực không phải đồng tiền dùng để đánh giá quy định tại điểm b Mục này thì nhà đầu tư phải quy đổi về đồng tiền tương ứng quy định tại điểm c Mục này; trường hợp không có tỷ giá trực tiếp giữa các loại đồng tiền nêu trong các tài liệu chứng minh năng lực và đồng tiền dùng để đánh giá thì nhà đầu tư sử dụng đồng tiền trung gian để làm cơ sở quy đổi và kê khai trong HSĐX.</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b) Đồng tiền dùng để đánh giá là: ____ </w:t>
      </w:r>
      <w:r w:rsidRPr="00887F04">
        <w:rPr>
          <w:rFonts w:ascii="Arial" w:hAnsi="Arial" w:cs="Arial"/>
          <w:i/>
          <w:color w:val="auto"/>
          <w:sz w:val="20"/>
          <w:szCs w:val="20"/>
        </w:rPr>
        <w:t>[ghi cụ thể 01 loại đồng tiền.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lựa chọn nhà đầu tư trong nước, đồng tiền dùng để đánh giá là "VND".</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lựa chọn nhà đầu tư quốc tế, đồng tiền đánh giá có thể là VND hoặc USD hoặc EUR...].</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c) Thời điểm, căn cứ xác định tỷ giá quy đổi:</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 Thời điểm xác định tỷ giá quy đổi là: ____ </w:t>
      </w:r>
      <w:r w:rsidRPr="00887F04">
        <w:rPr>
          <w:rFonts w:ascii="Arial" w:hAnsi="Arial" w:cs="Arial"/>
          <w:i/>
          <w:color w:val="auto"/>
          <w:sz w:val="20"/>
          <w:szCs w:val="20"/>
        </w:rPr>
        <w:t>[ghi cụ thể ngày, tháng, năm].</w:t>
      </w:r>
    </w:p>
    <w:p w:rsidR="00887F04" w:rsidRPr="00887F04" w:rsidRDefault="00887F04" w:rsidP="00887F04">
      <w:pPr>
        <w:spacing w:before="120"/>
        <w:rPr>
          <w:rFonts w:ascii="Arial" w:hAnsi="Arial" w:cs="Arial"/>
          <w:i/>
          <w:color w:val="auto"/>
          <w:sz w:val="20"/>
          <w:szCs w:val="20"/>
        </w:rPr>
      </w:pPr>
      <w:r w:rsidRPr="00887F04">
        <w:rPr>
          <w:rFonts w:ascii="Arial" w:hAnsi="Arial" w:cs="Arial"/>
          <w:color w:val="auto"/>
          <w:sz w:val="20"/>
          <w:szCs w:val="20"/>
        </w:rPr>
        <w:t xml:space="preserve">- Căn cứ xác định tỷ giá quy đổi: ____ </w:t>
      </w:r>
      <w:r w:rsidRPr="00887F04">
        <w:rPr>
          <w:rFonts w:ascii="Arial" w:hAnsi="Arial" w:cs="Arial"/>
          <w:i/>
          <w:color w:val="auto"/>
          <w:sz w:val="20"/>
          <w:szCs w:val="20"/>
        </w:rPr>
        <w:t>[ghi cách tính tỷ giá chéo (tỷ giá mua vào, bán ra của một ngân hàng thương mại hoạt động tại Việt Nam)].</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Trường hợp không có tỷ giá trực tiếp giữa các loại đồng tiền nêu trong các tài liệu chứng minh năng lực và đồng tiền dùng để đánh giá thì nhà đầu tư sử dụng đồng tiền trung gian để làm cơ sở quy đổi và kê khai trong HSĐX:</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Đồng tiền trung gian: ____ </w:t>
      </w:r>
      <w:r w:rsidRPr="00887F04">
        <w:rPr>
          <w:rFonts w:ascii="Arial" w:hAnsi="Arial" w:cs="Arial"/>
          <w:i/>
          <w:color w:val="auto"/>
          <w:sz w:val="20"/>
          <w:szCs w:val="20"/>
        </w:rPr>
        <w:t>[ghi cụ thể 01 loại đồng tiền].</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lastRenderedPageBreak/>
        <w:t xml:space="preserve">9.3. Nhà đầu tư nộp cùng với HSĐX các tài liệu sau đây: ____ </w:t>
      </w:r>
      <w:r w:rsidRPr="00887F04">
        <w:rPr>
          <w:rFonts w:ascii="Arial" w:hAnsi="Arial" w:cs="Arial"/>
          <w:i/>
          <w:color w:val="auto"/>
          <w:sz w:val="20"/>
          <w:szCs w:val="20"/>
        </w:rPr>
        <w:t xml:space="preserve">[ghi cụ thể các nội dung cần thiết khác của HSĐX trên cơ sở phù hợp với quy mô, tính chất, loại hợp đồng của dự án cụ thể. Nếu không có yêu cầu thì phải ghi rõ là </w:t>
      </w:r>
      <w:r w:rsidRPr="00887F04">
        <w:rPr>
          <w:rFonts w:ascii="Arial" w:hAnsi="Arial" w:cs="Arial"/>
          <w:color w:val="auto"/>
          <w:sz w:val="20"/>
          <w:szCs w:val="20"/>
        </w:rPr>
        <w:t>“không áp dụng”</w:t>
      </w:r>
      <w:r w:rsidRPr="00887F04">
        <w:rPr>
          <w:rFonts w:ascii="Arial" w:hAnsi="Arial" w:cs="Arial"/>
          <w:i/>
          <w:color w:val="auto"/>
          <w:sz w:val="20"/>
          <w:szCs w:val="20"/>
        </w:rPr>
        <w:t>].</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10. Đồng tiền dự thầu</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 xml:space="preserve">Đồng tiền dự thầu là: ___________________________________ </w:t>
      </w:r>
      <w:r w:rsidRPr="00887F04">
        <w:rPr>
          <w:rFonts w:ascii="Arial" w:hAnsi="Arial" w:cs="Arial"/>
          <w:i/>
          <w:color w:val="auto"/>
          <w:sz w:val="20"/>
          <w:szCs w:val="20"/>
        </w:rPr>
        <w:t>[ghi cụ thể loại đồng tiền.</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lựa chọn nhà đầu tư trong nước, đồng tiền dự thầu là “VND”.</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 Đối với lựa chọn nhà đầu tư quốc tế, căn cứ theo yêu cầu của dự án mà quy định việc cho phép và điều kiện áp dụng để nhà đầu tư chào theo một hoặc một số đồng tiền khác nhau nhưng không quá 03 đồng tiền, ví dụ: VND, USD, EUR. Trường hợp trong số các đồng tiền đó có VND thì phải quy đổi về VND. Trường hợp cho phép chào bằng ngoại tệ thì phải yêu cầu nhà đầu tư chứng minh được nội dung công việc sử dụng ngoại tệ và sơ bộ giá trị ngoại tệ tương ứng; các loại chi phí trong nước phải được chào bằng VND, các chi phí nước ngoài liên quan đến dự án thì được chào bằng đồng tiền nước ngoài, VND].</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Trường hợp HSYC quy định nhà đầu tư được chào thầu bằng 02 hoặc 03 loại đồng tiền thì bổ sung các nội dung về đồng tiền dùng để đánh giá, đồng tiền trung gian theo quy định tại mục 9.2 Chương này.].</w:t>
      </w:r>
    </w:p>
    <w:p w:rsidR="00887F04" w:rsidRPr="00887F04" w:rsidRDefault="00887F04" w:rsidP="00887F04">
      <w:pPr>
        <w:spacing w:before="120"/>
        <w:rPr>
          <w:rFonts w:ascii="Arial" w:hAnsi="Arial" w:cs="Arial"/>
          <w:b/>
          <w:color w:val="auto"/>
          <w:sz w:val="20"/>
          <w:szCs w:val="20"/>
        </w:rPr>
      </w:pPr>
      <w:r w:rsidRPr="00887F04">
        <w:rPr>
          <w:rFonts w:ascii="Arial" w:hAnsi="Arial" w:cs="Arial"/>
          <w:b/>
          <w:color w:val="auto"/>
          <w:sz w:val="20"/>
          <w:szCs w:val="20"/>
        </w:rPr>
        <w:t>Mục 11. Đề xuất về kỹ thuật</w:t>
      </w:r>
    </w:p>
    <w:p w:rsidR="00887F04" w:rsidRPr="00887F04" w:rsidRDefault="00887F04" w:rsidP="00887F04">
      <w:pPr>
        <w:spacing w:before="120"/>
        <w:rPr>
          <w:rFonts w:ascii="Arial" w:hAnsi="Arial" w:cs="Arial"/>
          <w:color w:val="auto"/>
          <w:sz w:val="20"/>
          <w:szCs w:val="20"/>
        </w:rPr>
      </w:pPr>
      <w:r w:rsidRPr="00887F04">
        <w:rPr>
          <w:rFonts w:ascii="Arial" w:hAnsi="Arial" w:cs="Arial"/>
          <w:color w:val="auto"/>
          <w:sz w:val="20"/>
          <w:szCs w:val="20"/>
        </w:rPr>
        <w:t>Đề xuất về kỹ thuật của nhà đầu tư gồm các nội dung sau:</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[Căn cứ quy mô, tính chất, loại hợp đồng dự án cụ thể, bên mời thầu quy định nội dung đề xuất về kỹ thuật của nhà đầu tư, trong đó có thể gồm:</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a) Kế hoạch và phương pháp triển khai thực hiện dự án bảo đảm hoàn thành, chuyển giao công trình dự án; cung cấp công trình dự án, sản phẩm hoặc dịch vụ liên tục, ổn định với chất lượng được xác định tại báo cáo nghiên cứu khả thi, báo cáo kinh tế kỹ thuật đầu tư xây dựng;</w:t>
      </w:r>
    </w:p>
    <w:p w:rsidR="00887F04" w:rsidRPr="00887F04" w:rsidRDefault="00887F04" w:rsidP="00887F04">
      <w:pPr>
        <w:spacing w:before="120"/>
        <w:rPr>
          <w:rFonts w:ascii="Arial" w:hAnsi="Arial" w:cs="Arial"/>
          <w:i/>
          <w:color w:val="auto"/>
          <w:sz w:val="20"/>
          <w:szCs w:val="20"/>
        </w:rPr>
      </w:pPr>
      <w:r w:rsidRPr="00887F04">
        <w:rPr>
          <w:rFonts w:ascii="Arial" w:hAnsi="Arial" w:cs="Arial"/>
          <w:i/>
          <w:color w:val="auto"/>
          <w:sz w:val="20"/>
          <w:szCs w:val="20"/>
        </w:rPr>
        <w:t>b) Phương án kỹ thuật, giải pháp công nghệ trên cơ sở yêu cầu về kỹ thuật, chất lượng công trình dự án, sản phẩm hoặc dịch vụ cung cấp được xác định tại báo cáo nghiên cứu khả thi, báo cáo kinh tế kỹ thuật đầu tư xây dựng;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c) Phân kỳ hoạt động nghiên cứu, phát triển, ứng dụng sản phẩm khoa học, công nghệ theo 02 giai đoạn, gồm: giai đoạn nghiên cứu khoa học, phát triển công nghệ và giai đoạn ứng dụng kết quả nghiên cứu khoa học, phát triển công nghệ; thuyết minh sơ bộ nhiệm vụ khoa học và công nghệ trong giai đoạn </w:t>
      </w:r>
      <w:r w:rsidRPr="00804C2D">
        <w:rPr>
          <w:rFonts w:ascii="Arial" w:hAnsi="Arial" w:cs="Arial"/>
          <w:i/>
          <w:color w:val="auto"/>
          <w:sz w:val="20"/>
          <w:lang w:val="en-US"/>
        </w:rPr>
        <w:t>1</w:t>
      </w:r>
      <w:r w:rsidRPr="00804C2D">
        <w:rPr>
          <w:rFonts w:ascii="Arial" w:hAnsi="Arial" w:cs="Arial"/>
          <w:i/>
          <w:color w:val="auto"/>
          <w:sz w:val="20"/>
        </w:rPr>
        <w:t xml:space="preserve"> của dự án: phương pháp nghiên cứu; sản phẩm, kết quả nghiên cứu dự kiến, yêu cầu chất lượng, nhu cầu sử dụng tà</w:t>
      </w:r>
      <w:r w:rsidRPr="00804C2D">
        <w:rPr>
          <w:rFonts w:ascii="Arial" w:hAnsi="Arial" w:cs="Arial"/>
          <w:i/>
          <w:color w:val="auto"/>
          <w:sz w:val="20"/>
          <w:lang w:val="en-US"/>
        </w:rPr>
        <w:t>i</w:t>
      </w:r>
      <w:r w:rsidRPr="00804C2D">
        <w:rPr>
          <w:rFonts w:ascii="Arial" w:hAnsi="Arial" w:cs="Arial"/>
          <w:i/>
          <w:color w:val="auto"/>
          <w:sz w:val="20"/>
        </w:rPr>
        <w:t xml:space="preserve"> nguyên và nguồn nhân lực; khả năng thương mại h</w:t>
      </w:r>
      <w:r w:rsidRPr="00804C2D">
        <w:rPr>
          <w:rFonts w:ascii="Arial" w:hAnsi="Arial" w:cs="Arial"/>
          <w:i/>
          <w:color w:val="auto"/>
          <w:sz w:val="20"/>
          <w:lang w:val="en-US"/>
        </w:rPr>
        <w:t>ó</w:t>
      </w:r>
      <w:r w:rsidRPr="00804C2D">
        <w:rPr>
          <w:rFonts w:ascii="Arial" w:hAnsi="Arial" w:cs="Arial"/>
          <w:i/>
          <w:color w:val="auto"/>
          <w:sz w:val="20"/>
        </w:rPr>
        <w:t>a, ứng dụng kết quả nghiên cứu khoa học, phát triển công nghệ; đ</w:t>
      </w:r>
      <w:r w:rsidRPr="00804C2D">
        <w:rPr>
          <w:rFonts w:ascii="Arial" w:hAnsi="Arial" w:cs="Arial"/>
          <w:i/>
          <w:color w:val="auto"/>
          <w:sz w:val="20"/>
          <w:lang w:val="en-US"/>
        </w:rPr>
        <w:t>ề</w:t>
      </w:r>
      <w:r w:rsidRPr="00804C2D">
        <w:rPr>
          <w:rFonts w:ascii="Arial" w:hAnsi="Arial" w:cs="Arial"/>
          <w:i/>
          <w:color w:val="auto"/>
          <w:sz w:val="20"/>
        </w:rPr>
        <w:t xml:space="preserve"> xuất ứng dụng kết quả nghiên cứu tại giai đoạn 2 của dự án (đối với dự án PPP kết hợp hoạt động đầu tư, xây dựng, vận hành hạ tầng khoa học, công nghệ và hoạt động nghiên cứu khoa học, phát triển c</w:t>
      </w:r>
      <w:r w:rsidRPr="00804C2D">
        <w:rPr>
          <w:rFonts w:ascii="Arial" w:hAnsi="Arial" w:cs="Arial"/>
          <w:i/>
          <w:color w:val="auto"/>
          <w:sz w:val="20"/>
          <w:lang w:val="en-US"/>
        </w:rPr>
        <w:t>ô</w:t>
      </w:r>
      <w:r w:rsidRPr="00804C2D">
        <w:rPr>
          <w:rFonts w:ascii="Arial" w:hAnsi="Arial" w:cs="Arial"/>
          <w:i/>
          <w:color w:val="auto"/>
          <w:sz w:val="20"/>
        </w:rPr>
        <w:t>ng nghệ và đổi mới sáng tạo);</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d) Phương </w:t>
      </w:r>
      <w:r w:rsidRPr="00804C2D">
        <w:rPr>
          <w:rFonts w:ascii="Arial" w:hAnsi="Arial" w:cs="Arial"/>
          <w:i/>
          <w:color w:val="auto"/>
          <w:sz w:val="20"/>
          <w:lang w:val="en-US"/>
        </w:rPr>
        <w:t>á</w:t>
      </w:r>
      <w:r w:rsidRPr="00804C2D">
        <w:rPr>
          <w:rFonts w:ascii="Arial" w:hAnsi="Arial" w:cs="Arial"/>
          <w:i/>
          <w:color w:val="auto"/>
          <w:sz w:val="20"/>
        </w:rPr>
        <w:t>n vận hành, quản lý, kinh doanh, b</w:t>
      </w:r>
      <w:r w:rsidRPr="00804C2D">
        <w:rPr>
          <w:rFonts w:ascii="Arial" w:hAnsi="Arial" w:cs="Arial"/>
          <w:i/>
          <w:color w:val="auto"/>
          <w:sz w:val="20"/>
          <w:lang w:val="en-US"/>
        </w:rPr>
        <w:t>ả</w:t>
      </w:r>
      <w:r w:rsidRPr="00804C2D">
        <w:rPr>
          <w:rFonts w:ascii="Arial" w:hAnsi="Arial" w:cs="Arial"/>
          <w:i/>
          <w:color w:val="auto"/>
          <w:sz w:val="20"/>
        </w:rPr>
        <w:t>o trì, bảo dưỡng công trình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đ) Các yêu cầu về môi trường, an toàn được xem xét trên cơ sở các tiêu chuẩn, quy chuẩn về môi trường theo quy định của pháp luật về môi trường;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e) Phương án quản lý rủi ro của nhà đầu tư trong quá trình triển khai thực hiện dự án.].</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12. Đề xuất thay thế phương án kỹ thuật thay thế trong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12.1. Nhà đầu tư được đề xuất phương án kỹ thuật thay thế ngoài phương án nêu trong báo cáo nghiên cứu khả thi, báo cáo kinh tế kỹ thuật đầu tư xây dựng được phê duyệt.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12.2. Nhà đầu tư phải cung cấp tất cả các thông tin cần thiết để bên mời thầu, tổ chuyên gia có thể đánh giá phương án kỹ thuật thay thế.</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13. Đề xuất về tài chính - thương mại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13.1. Đề xuất về tài chính - thương mại của nhà đầu tư gồm:</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lastRenderedPageBreak/>
        <w:t>[Căn cứ quy mô, t</w:t>
      </w:r>
      <w:r w:rsidRPr="00804C2D">
        <w:rPr>
          <w:rFonts w:ascii="Arial" w:hAnsi="Arial" w:cs="Arial"/>
          <w:i/>
          <w:color w:val="auto"/>
          <w:sz w:val="20"/>
          <w:lang w:val="en-US"/>
        </w:rPr>
        <w:t>í</w:t>
      </w:r>
      <w:r w:rsidRPr="00804C2D">
        <w:rPr>
          <w:rFonts w:ascii="Arial" w:hAnsi="Arial" w:cs="Arial"/>
          <w:i/>
          <w:color w:val="auto"/>
          <w:sz w:val="20"/>
        </w:rPr>
        <w:t>nh ch</w:t>
      </w:r>
      <w:r w:rsidRPr="00804C2D">
        <w:rPr>
          <w:rFonts w:ascii="Arial" w:hAnsi="Arial" w:cs="Arial"/>
          <w:i/>
          <w:color w:val="auto"/>
          <w:sz w:val="20"/>
          <w:lang w:val="en-US"/>
        </w:rPr>
        <w:t>ấ</w:t>
      </w:r>
      <w:r w:rsidRPr="00804C2D">
        <w:rPr>
          <w:rFonts w:ascii="Arial" w:hAnsi="Arial" w:cs="Arial"/>
          <w:i/>
          <w:color w:val="auto"/>
          <w:sz w:val="20"/>
        </w:rPr>
        <w:t>t, loại hợp đồng dự án cụ thể, bên mời thầu quy định nội dung đề xuất về tài chính - thương mại của nhà đầu tư, trong đó có thể gồm:</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a) Bảng tổng hợp, bảng chi tiết phương án tài ch</w:t>
      </w:r>
      <w:r w:rsidRPr="00804C2D">
        <w:rPr>
          <w:rFonts w:ascii="Arial" w:hAnsi="Arial" w:cs="Arial"/>
          <w:i/>
          <w:color w:val="auto"/>
          <w:sz w:val="20"/>
          <w:lang w:val="en-US"/>
        </w:rPr>
        <w:t>í</w:t>
      </w:r>
      <w:r w:rsidRPr="00804C2D">
        <w:rPr>
          <w:rFonts w:ascii="Arial" w:hAnsi="Arial" w:cs="Arial"/>
          <w:i/>
          <w:color w:val="auto"/>
          <w:sz w:val="20"/>
        </w:rPr>
        <w:t>nh của nhà đầu tư (không áp dụng đối với dự án BT thanh toán bằng q</w:t>
      </w:r>
      <w:r w:rsidRPr="00804C2D">
        <w:rPr>
          <w:rFonts w:ascii="Arial" w:hAnsi="Arial" w:cs="Arial"/>
          <w:i/>
          <w:color w:val="auto"/>
          <w:sz w:val="20"/>
          <w:lang w:val="en-US"/>
        </w:rPr>
        <w:t>u</w:t>
      </w:r>
      <w:r w:rsidRPr="00804C2D">
        <w:rPr>
          <w:rFonts w:ascii="Arial" w:hAnsi="Arial" w:cs="Arial"/>
          <w:i/>
          <w:color w:val="auto"/>
          <w:sz w:val="20"/>
        </w:rPr>
        <w:t>ỹ đất);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b) Cam k</w:t>
      </w:r>
      <w:r w:rsidRPr="00804C2D">
        <w:rPr>
          <w:rFonts w:ascii="Arial" w:hAnsi="Arial" w:cs="Arial"/>
          <w:i/>
          <w:color w:val="auto"/>
          <w:sz w:val="20"/>
          <w:lang w:val="en-US"/>
        </w:rPr>
        <w:t>ế</w:t>
      </w:r>
      <w:r w:rsidRPr="00804C2D">
        <w:rPr>
          <w:rFonts w:ascii="Arial" w:hAnsi="Arial" w:cs="Arial"/>
          <w:i/>
          <w:color w:val="auto"/>
          <w:sz w:val="20"/>
        </w:rPr>
        <w:t xml:space="preserve">t nguồn cung cấp tài chính cho nhà đầu tư (trường hợp </w:t>
      </w:r>
      <w:r w:rsidRPr="00804C2D">
        <w:rPr>
          <w:rFonts w:ascii="Arial" w:hAnsi="Arial" w:cs="Arial"/>
          <w:i/>
          <w:color w:val="auto"/>
          <w:sz w:val="20"/>
          <w:lang w:val="en-US"/>
        </w:rPr>
        <w:t>á</w:t>
      </w:r>
      <w:r w:rsidRPr="00804C2D">
        <w:rPr>
          <w:rFonts w:ascii="Arial" w:hAnsi="Arial" w:cs="Arial"/>
          <w:i/>
          <w:color w:val="auto"/>
          <w:sz w:val="20"/>
        </w:rPr>
        <w:t>p dụng).].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13.2. Nhà đầu tư phải có trách nhiệm hoàn thành các công việc theo đúng yêu cầu nêu trong HSYC trên cơ sở phương án tài chính, giá trị mà nhà đầu tư đề xuất về tài chính - thương mại.</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14. Thời g</w:t>
      </w:r>
      <w:r w:rsidRPr="00804C2D">
        <w:rPr>
          <w:rFonts w:ascii="Arial" w:hAnsi="Arial" w:cs="Arial"/>
          <w:b/>
          <w:color w:val="auto"/>
          <w:sz w:val="20"/>
          <w:lang w:val="en-US"/>
        </w:rPr>
        <w:t>i</w:t>
      </w:r>
      <w:r w:rsidRPr="00804C2D">
        <w:rPr>
          <w:rFonts w:ascii="Arial" w:hAnsi="Arial" w:cs="Arial"/>
          <w:b/>
          <w:color w:val="auto"/>
          <w:sz w:val="20"/>
        </w:rPr>
        <w:t>an có h</w:t>
      </w:r>
      <w:r w:rsidRPr="00804C2D">
        <w:rPr>
          <w:rFonts w:ascii="Arial" w:hAnsi="Arial" w:cs="Arial"/>
          <w:b/>
          <w:color w:val="auto"/>
          <w:sz w:val="20"/>
          <w:lang w:val="en-US"/>
        </w:rPr>
        <w:t>i</w:t>
      </w:r>
      <w:r w:rsidRPr="00804C2D">
        <w:rPr>
          <w:rFonts w:ascii="Arial" w:hAnsi="Arial" w:cs="Arial"/>
          <w:b/>
          <w:color w:val="auto"/>
          <w:sz w:val="20"/>
        </w:rPr>
        <w:t>ệu lực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14.1. Thời gian có hiệu lực của HSĐX là </w:t>
      </w:r>
      <w:r w:rsidRPr="00804C2D">
        <w:rPr>
          <w:rFonts w:ascii="Arial" w:hAnsi="Arial" w:cs="Arial"/>
          <w:color w:val="auto"/>
          <w:sz w:val="20"/>
          <w:lang w:val="en-US"/>
        </w:rPr>
        <w:t xml:space="preserve">___ </w:t>
      </w:r>
      <w:r w:rsidRPr="00804C2D">
        <w:rPr>
          <w:rFonts w:ascii="Arial" w:hAnsi="Arial" w:cs="Arial"/>
          <w:color w:val="auto"/>
          <w:sz w:val="20"/>
        </w:rPr>
        <w:t>ngày kể từ ngày có thời điểm</w:t>
      </w:r>
      <w:r w:rsidRPr="00804C2D">
        <w:rPr>
          <w:rFonts w:ascii="Arial" w:hAnsi="Arial" w:cs="Arial"/>
          <w:color w:val="auto"/>
          <w:sz w:val="20"/>
          <w:lang w:val="en-US"/>
        </w:rPr>
        <w:t xml:space="preserve"> </w:t>
      </w:r>
      <w:r w:rsidRPr="00804C2D">
        <w:rPr>
          <w:rFonts w:ascii="Arial" w:hAnsi="Arial" w:cs="Arial"/>
          <w:color w:val="auto"/>
          <w:sz w:val="20"/>
        </w:rPr>
        <w:t>đóng thầu [</w:t>
      </w:r>
      <w:r w:rsidRPr="00804C2D">
        <w:rPr>
          <w:rFonts w:ascii="Arial" w:hAnsi="Arial" w:cs="Arial"/>
          <w:i/>
          <w:color w:val="auto"/>
          <w:sz w:val="20"/>
        </w:rPr>
        <w:t>ghi cụ thể s</w:t>
      </w:r>
      <w:r w:rsidRPr="00804C2D">
        <w:rPr>
          <w:rFonts w:ascii="Arial" w:hAnsi="Arial" w:cs="Arial"/>
          <w:i/>
          <w:color w:val="auto"/>
          <w:sz w:val="20"/>
          <w:lang w:val="en-US"/>
        </w:rPr>
        <w:t>ố</w:t>
      </w:r>
      <w:r w:rsidRPr="00804C2D">
        <w:rPr>
          <w:rFonts w:ascii="Arial" w:hAnsi="Arial" w:cs="Arial"/>
          <w:i/>
          <w:color w:val="auto"/>
          <w:sz w:val="20"/>
        </w:rPr>
        <w:t xml:space="preserve"> ngày phù hợp, b</w:t>
      </w:r>
      <w:r w:rsidRPr="00804C2D">
        <w:rPr>
          <w:rFonts w:ascii="Arial" w:hAnsi="Arial" w:cs="Arial"/>
          <w:i/>
          <w:color w:val="auto"/>
          <w:sz w:val="20"/>
          <w:lang w:val="en-US"/>
        </w:rPr>
        <w:t>ả</w:t>
      </w:r>
      <w:r w:rsidRPr="00804C2D">
        <w:rPr>
          <w:rFonts w:ascii="Arial" w:hAnsi="Arial" w:cs="Arial"/>
          <w:i/>
          <w:color w:val="auto"/>
          <w:sz w:val="20"/>
        </w:rPr>
        <w:t>o đảm tiến độ thực hiện các công việc</w:t>
      </w:r>
      <w:r w:rsidRPr="00804C2D">
        <w:rPr>
          <w:rFonts w:ascii="Arial" w:hAnsi="Arial" w:cs="Arial"/>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HSĐX có thời hạn hiệu lực ngắn hơn quy định sẽ không được tiếp tục xem xét, đánh giá.</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14.2. Trong trường hợp c</w:t>
      </w:r>
      <w:r w:rsidRPr="00804C2D">
        <w:rPr>
          <w:rFonts w:ascii="Arial" w:hAnsi="Arial" w:cs="Arial"/>
          <w:color w:val="auto"/>
          <w:sz w:val="20"/>
          <w:lang w:val="en-US"/>
        </w:rPr>
        <w:t>ầ</w:t>
      </w:r>
      <w:r w:rsidRPr="00804C2D">
        <w:rPr>
          <w:rFonts w:ascii="Arial" w:hAnsi="Arial" w:cs="Arial"/>
          <w:color w:val="auto"/>
          <w:sz w:val="20"/>
        </w:rPr>
        <w:t>n thiết, trước khi hết thời hạn hiệu lực của HSĐX, bên mời thầu có thể đề nghị nhà đầu tư được đề nghị chỉ định gia hạn hiệu lực của HSĐX. Việc đề nghị gia hạn và chấp thuận hoặc không chấp thuận gia hạn phải được th</w:t>
      </w:r>
      <w:r w:rsidRPr="00804C2D">
        <w:rPr>
          <w:rFonts w:ascii="Arial" w:hAnsi="Arial" w:cs="Arial"/>
          <w:color w:val="auto"/>
          <w:sz w:val="20"/>
          <w:lang w:val="en-US"/>
        </w:rPr>
        <w:t>ể</w:t>
      </w:r>
      <w:r w:rsidRPr="00804C2D">
        <w:rPr>
          <w:rFonts w:ascii="Arial" w:hAnsi="Arial" w:cs="Arial"/>
          <w:color w:val="auto"/>
          <w:sz w:val="20"/>
        </w:rPr>
        <w:t xml:space="preserve"> hiện b</w:t>
      </w:r>
      <w:r w:rsidRPr="00804C2D">
        <w:rPr>
          <w:rFonts w:ascii="Arial" w:hAnsi="Arial" w:cs="Arial"/>
          <w:color w:val="auto"/>
          <w:sz w:val="20"/>
          <w:lang w:val="en-US"/>
        </w:rPr>
        <w:t>ằ</w:t>
      </w:r>
      <w:r w:rsidRPr="00804C2D">
        <w:rPr>
          <w:rFonts w:ascii="Arial" w:hAnsi="Arial" w:cs="Arial"/>
          <w:color w:val="auto"/>
          <w:sz w:val="20"/>
        </w:rPr>
        <w:t>ng văn bản.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Nếu nhà đầu tư không chấp nhận việc gia hạn hiệu lực của HSĐX thì HSĐX của nhà đầu tư không được xem xét, đánh giá tiếp.</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15. Quy cách HSĐX và chữ ký trong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15.1. Nhà đầu tư phải chuẩn bị HSĐX gồm: 01 bản gốc HSĐX và </w:t>
      </w:r>
      <w:r w:rsidRPr="00804C2D">
        <w:rPr>
          <w:rFonts w:ascii="Arial" w:hAnsi="Arial" w:cs="Arial"/>
          <w:color w:val="auto"/>
          <w:sz w:val="20"/>
          <w:lang w:val="en-US"/>
        </w:rPr>
        <w:t xml:space="preserve">____ </w:t>
      </w:r>
      <w:r w:rsidRPr="00804C2D">
        <w:rPr>
          <w:rFonts w:ascii="Arial" w:hAnsi="Arial" w:cs="Arial"/>
          <w:color w:val="auto"/>
          <w:sz w:val="20"/>
        </w:rPr>
        <w:t>b</w:t>
      </w:r>
      <w:r w:rsidRPr="00804C2D">
        <w:rPr>
          <w:rFonts w:ascii="Arial" w:hAnsi="Arial" w:cs="Arial"/>
          <w:color w:val="auto"/>
          <w:sz w:val="20"/>
          <w:lang w:val="en-US"/>
        </w:rPr>
        <w:t>ả</w:t>
      </w:r>
      <w:r w:rsidRPr="00804C2D">
        <w:rPr>
          <w:rFonts w:ascii="Arial" w:hAnsi="Arial" w:cs="Arial"/>
          <w:color w:val="auto"/>
          <w:sz w:val="20"/>
        </w:rPr>
        <w:t>n</w:t>
      </w:r>
      <w:r w:rsidRPr="00804C2D">
        <w:rPr>
          <w:rFonts w:ascii="Arial" w:hAnsi="Arial" w:cs="Arial"/>
          <w:color w:val="auto"/>
          <w:sz w:val="20"/>
          <w:lang w:val="en-US"/>
        </w:rPr>
        <w:t xml:space="preserve"> </w:t>
      </w:r>
      <w:r w:rsidRPr="00804C2D">
        <w:rPr>
          <w:rFonts w:ascii="Arial" w:hAnsi="Arial" w:cs="Arial"/>
          <w:color w:val="auto"/>
          <w:sz w:val="20"/>
        </w:rPr>
        <w:t>chụp HSĐX [</w:t>
      </w:r>
      <w:r w:rsidRPr="00804C2D">
        <w:rPr>
          <w:rFonts w:ascii="Arial" w:hAnsi="Arial" w:cs="Arial"/>
          <w:i/>
          <w:color w:val="auto"/>
          <w:sz w:val="20"/>
        </w:rPr>
        <w:t>ghi s</w:t>
      </w:r>
      <w:r w:rsidRPr="00804C2D">
        <w:rPr>
          <w:rFonts w:ascii="Arial" w:hAnsi="Arial" w:cs="Arial"/>
          <w:i/>
          <w:color w:val="auto"/>
          <w:sz w:val="20"/>
          <w:lang w:val="en-US"/>
        </w:rPr>
        <w:t>ố</w:t>
      </w:r>
      <w:r w:rsidRPr="00804C2D">
        <w:rPr>
          <w:rFonts w:ascii="Arial" w:hAnsi="Arial" w:cs="Arial"/>
          <w:i/>
          <w:color w:val="auto"/>
          <w:sz w:val="20"/>
        </w:rPr>
        <w:t xml:space="preserve"> lượng b</w:t>
      </w:r>
      <w:r w:rsidRPr="00804C2D">
        <w:rPr>
          <w:rFonts w:ascii="Arial" w:hAnsi="Arial" w:cs="Arial"/>
          <w:i/>
          <w:color w:val="auto"/>
          <w:sz w:val="20"/>
          <w:lang w:val="en-US"/>
        </w:rPr>
        <w:t>ả</w:t>
      </w:r>
      <w:r w:rsidRPr="00804C2D">
        <w:rPr>
          <w:rFonts w:ascii="Arial" w:hAnsi="Arial" w:cs="Arial"/>
          <w:i/>
          <w:color w:val="auto"/>
          <w:sz w:val="20"/>
        </w:rPr>
        <w:t>n chụp cần thiết nhưng không qu</w:t>
      </w:r>
      <w:r w:rsidRPr="00804C2D">
        <w:rPr>
          <w:rFonts w:ascii="Arial" w:hAnsi="Arial" w:cs="Arial"/>
          <w:i/>
          <w:color w:val="auto"/>
          <w:sz w:val="20"/>
          <w:lang w:val="en-US"/>
        </w:rPr>
        <w:t>á</w:t>
      </w:r>
      <w:r w:rsidRPr="00804C2D">
        <w:rPr>
          <w:rFonts w:ascii="Arial" w:hAnsi="Arial" w:cs="Arial"/>
          <w:i/>
          <w:color w:val="auto"/>
          <w:sz w:val="20"/>
        </w:rPr>
        <w:t xml:space="preserve"> 03 b</w:t>
      </w:r>
      <w:r w:rsidRPr="00804C2D">
        <w:rPr>
          <w:rFonts w:ascii="Arial" w:hAnsi="Arial" w:cs="Arial"/>
          <w:i/>
          <w:color w:val="auto"/>
          <w:sz w:val="20"/>
          <w:lang w:val="en-US"/>
        </w:rPr>
        <w:t>ả</w:t>
      </w:r>
      <w:r w:rsidRPr="00804C2D">
        <w:rPr>
          <w:rFonts w:ascii="Arial" w:hAnsi="Arial" w:cs="Arial"/>
          <w:i/>
          <w:color w:val="auto"/>
          <w:sz w:val="20"/>
        </w:rPr>
        <w:t>n</w:t>
      </w:r>
      <w:r w:rsidRPr="00804C2D">
        <w:rPr>
          <w:rFonts w:ascii="Arial" w:hAnsi="Arial" w:cs="Arial"/>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Trường hợp có sửa đổi, thay thế HSĐX thì nhà đầu tư phải chuẩn bị 01 bản gốc và các bản chụp với số lượng bằng số lượng bản chụp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Trường hợp có phương án kỹ thuật thay thế theo quy định tại Mục 12</w:t>
      </w:r>
      <w:r w:rsidRPr="00804C2D">
        <w:rPr>
          <w:rFonts w:ascii="Arial" w:hAnsi="Arial" w:cs="Arial"/>
          <w:color w:val="auto"/>
          <w:sz w:val="20"/>
          <w:lang w:val="en-US"/>
        </w:rPr>
        <w:t xml:space="preserve"> </w:t>
      </w:r>
      <w:r w:rsidRPr="00804C2D">
        <w:rPr>
          <w:rFonts w:ascii="Arial" w:hAnsi="Arial" w:cs="Arial"/>
          <w:color w:val="auto"/>
          <w:sz w:val="20"/>
        </w:rPr>
        <w:t>CDNĐT thì nhà đầu tư phải chuẩn bị 01 bản gốc và</w:t>
      </w:r>
      <w:r w:rsidRPr="00804C2D">
        <w:rPr>
          <w:rFonts w:ascii="Arial" w:hAnsi="Arial" w:cs="Arial"/>
          <w:color w:val="auto"/>
          <w:sz w:val="20"/>
          <w:lang w:val="en-US"/>
        </w:rPr>
        <w:t xml:space="preserve"> ____</w:t>
      </w:r>
      <w:r w:rsidRPr="00804C2D">
        <w:rPr>
          <w:rFonts w:ascii="Arial" w:hAnsi="Arial" w:cs="Arial"/>
          <w:color w:val="auto"/>
          <w:sz w:val="20"/>
        </w:rPr>
        <w:t xml:space="preserve"> bản chụp [</w:t>
      </w:r>
      <w:r w:rsidRPr="00804C2D">
        <w:rPr>
          <w:rFonts w:ascii="Arial" w:hAnsi="Arial" w:cs="Arial"/>
          <w:i/>
          <w:color w:val="auto"/>
          <w:sz w:val="20"/>
        </w:rPr>
        <w:t>ghi số lượng</w:t>
      </w:r>
      <w:r w:rsidRPr="00804C2D">
        <w:rPr>
          <w:rFonts w:ascii="Arial" w:hAnsi="Arial" w:cs="Arial"/>
          <w:i/>
          <w:color w:val="auto"/>
          <w:sz w:val="20"/>
          <w:lang w:val="en-US"/>
        </w:rPr>
        <w:t xml:space="preserve"> </w:t>
      </w:r>
      <w:r w:rsidRPr="00804C2D">
        <w:rPr>
          <w:rFonts w:ascii="Arial" w:hAnsi="Arial" w:cs="Arial"/>
          <w:i/>
          <w:color w:val="auto"/>
          <w:sz w:val="20"/>
        </w:rPr>
        <w:t>bản chụp cần thiết nhưng không quá 03 bản</w:t>
      </w:r>
      <w:r w:rsidRPr="00804C2D">
        <w:rPr>
          <w:rFonts w:ascii="Arial" w:hAnsi="Arial" w:cs="Arial"/>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15.2. Nhà đầu tư phải chịu trách nhiệm về tính thống nhất gi</w:t>
      </w:r>
      <w:r w:rsidRPr="00804C2D">
        <w:rPr>
          <w:rFonts w:ascii="Arial" w:hAnsi="Arial" w:cs="Arial"/>
          <w:color w:val="auto"/>
          <w:sz w:val="20"/>
          <w:lang w:val="en-US"/>
        </w:rPr>
        <w:t>ữ</w:t>
      </w:r>
      <w:r w:rsidRPr="00804C2D">
        <w:rPr>
          <w:rFonts w:ascii="Arial" w:hAnsi="Arial" w:cs="Arial"/>
          <w:color w:val="auto"/>
          <w:sz w:val="20"/>
        </w:rPr>
        <w:t>a bản gốc và bản chụp. Trường hợp có sự sai khác giữa bản gốc và bản chụp thì căn cứ vào b</w:t>
      </w:r>
      <w:r w:rsidRPr="00804C2D">
        <w:rPr>
          <w:rFonts w:ascii="Arial" w:hAnsi="Arial" w:cs="Arial"/>
          <w:color w:val="auto"/>
          <w:sz w:val="20"/>
          <w:lang w:val="en-US"/>
        </w:rPr>
        <w:t>ả</w:t>
      </w:r>
      <w:r w:rsidRPr="00804C2D">
        <w:rPr>
          <w:rFonts w:ascii="Arial" w:hAnsi="Arial" w:cs="Arial"/>
          <w:color w:val="auto"/>
          <w:sz w:val="20"/>
        </w:rPr>
        <w:t>n g</w:t>
      </w:r>
      <w:r w:rsidRPr="00804C2D">
        <w:rPr>
          <w:rFonts w:ascii="Arial" w:hAnsi="Arial" w:cs="Arial"/>
          <w:color w:val="auto"/>
          <w:sz w:val="20"/>
          <w:lang w:val="en-US"/>
        </w:rPr>
        <w:t>ố</w:t>
      </w:r>
      <w:r w:rsidRPr="00804C2D">
        <w:rPr>
          <w:rFonts w:ascii="Arial" w:hAnsi="Arial" w:cs="Arial"/>
          <w:color w:val="auto"/>
          <w:sz w:val="20"/>
        </w:rPr>
        <w:t>c để đánh giá. Trư</w:t>
      </w:r>
      <w:r w:rsidRPr="00804C2D">
        <w:rPr>
          <w:rFonts w:ascii="Arial" w:hAnsi="Arial" w:cs="Arial"/>
          <w:color w:val="auto"/>
          <w:sz w:val="20"/>
          <w:lang w:val="en-US"/>
        </w:rPr>
        <w:t>ờ</w:t>
      </w:r>
      <w:r w:rsidRPr="00804C2D">
        <w:rPr>
          <w:rFonts w:ascii="Arial" w:hAnsi="Arial" w:cs="Arial"/>
          <w:color w:val="auto"/>
          <w:sz w:val="20"/>
        </w:rPr>
        <w:t>n</w:t>
      </w:r>
      <w:r w:rsidRPr="00804C2D">
        <w:rPr>
          <w:rFonts w:ascii="Arial" w:hAnsi="Arial" w:cs="Arial"/>
          <w:color w:val="auto"/>
          <w:sz w:val="20"/>
          <w:lang w:val="en-US"/>
        </w:rPr>
        <w:t>g</w:t>
      </w:r>
      <w:r w:rsidRPr="00804C2D">
        <w:rPr>
          <w:rFonts w:ascii="Arial" w:hAnsi="Arial" w:cs="Arial"/>
          <w:color w:val="auto"/>
          <w:sz w:val="20"/>
        </w:rPr>
        <w:t xml:space="preserve"> hợp có sự sai khác giữa bản gốc v</w:t>
      </w:r>
      <w:r w:rsidRPr="00804C2D">
        <w:rPr>
          <w:rFonts w:ascii="Arial" w:hAnsi="Arial" w:cs="Arial"/>
          <w:color w:val="auto"/>
          <w:sz w:val="20"/>
          <w:lang w:val="en-US"/>
        </w:rPr>
        <w:t>à</w:t>
      </w:r>
      <w:r w:rsidRPr="00804C2D">
        <w:rPr>
          <w:rFonts w:ascii="Arial" w:hAnsi="Arial" w:cs="Arial"/>
          <w:color w:val="auto"/>
          <w:sz w:val="20"/>
        </w:rPr>
        <w:t xml:space="preserve"> bản chụp dẫn đến kết quả đánh giá trên bản gốc khác kết quả đánh giá tr</w:t>
      </w:r>
      <w:r w:rsidRPr="00804C2D">
        <w:rPr>
          <w:rFonts w:ascii="Arial" w:hAnsi="Arial" w:cs="Arial"/>
          <w:color w:val="auto"/>
          <w:sz w:val="20"/>
          <w:lang w:val="en-US"/>
        </w:rPr>
        <w:t>ê</w:t>
      </w:r>
      <w:r w:rsidRPr="00804C2D">
        <w:rPr>
          <w:rFonts w:ascii="Arial" w:hAnsi="Arial" w:cs="Arial"/>
          <w:color w:val="auto"/>
          <w:sz w:val="20"/>
        </w:rPr>
        <w:t>n bản chụp thì HSĐX của nhà đầu tư đó bị loại.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15.3. Bản gốc của HSĐX phải được đánh máy, đánh số trang theo thứ tự liên tục. Đơn dự thầu, các văn bản bổ sung, làm rõ HSDX (nếu có) và các biểu mẫu khác được lập theo quy định tại Chương III – Bi</w:t>
      </w:r>
      <w:r w:rsidRPr="00804C2D">
        <w:rPr>
          <w:rFonts w:ascii="Arial" w:hAnsi="Arial" w:cs="Arial"/>
          <w:color w:val="auto"/>
          <w:sz w:val="20"/>
          <w:lang w:val="en-US"/>
        </w:rPr>
        <w:t>ể</w:t>
      </w:r>
      <w:r w:rsidRPr="00804C2D">
        <w:rPr>
          <w:rFonts w:ascii="Arial" w:hAnsi="Arial" w:cs="Arial"/>
          <w:color w:val="auto"/>
          <w:sz w:val="20"/>
        </w:rPr>
        <w:t>u mẫu dự thầu phải được đại diện hợp pháp của nhà đầu tư ký tên và đóng dấu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15.4. Trường hợp là nhà đầu tư liên danh thì các nội dung của HSĐX nêu tại Mục 7 CDNĐT phải được đại diện hợp pháp của tất cả các thành viên liên danh hoặc của thành viên liên danh được phân công thay mặt liên danh theo phân công trách nhiệm tại văn bản thỏa thuận liên danh ký tên, đóng dấu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15.5. Những chữ được ghi thêm, ghi chèn vào giữa các dòng, những chữ bị tẩy xóa hoặc viết đè lên sẽ chỉ được coi là hợp lệ nếu có chữ ký ở bên cạnh hoặc tại trang đó của người ký đơn dự thầu.</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16. Niêm phong và ghi bên ngoài HSĐX</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16.1. Bên ngoài túi đựng và trên trang bìa của các hồ sơ tương ứng phải ghi rõ “BẢN G</w:t>
      </w:r>
      <w:r w:rsidRPr="00804C2D">
        <w:rPr>
          <w:rFonts w:ascii="Arial" w:hAnsi="Arial" w:cs="Arial"/>
          <w:color w:val="auto"/>
          <w:sz w:val="20"/>
          <w:lang w:val="en-US"/>
        </w:rPr>
        <w:t>Ố</w:t>
      </w:r>
      <w:r w:rsidRPr="00804C2D">
        <w:rPr>
          <w:rFonts w:ascii="Arial" w:hAnsi="Arial" w:cs="Arial"/>
          <w:color w:val="auto"/>
          <w:sz w:val="20"/>
        </w:rPr>
        <w:t>C H</w:t>
      </w:r>
      <w:r w:rsidRPr="00804C2D">
        <w:rPr>
          <w:rFonts w:ascii="Arial" w:hAnsi="Arial" w:cs="Arial"/>
          <w:color w:val="auto"/>
          <w:sz w:val="20"/>
          <w:lang w:val="en-US"/>
        </w:rPr>
        <w:t>Ồ</w:t>
      </w:r>
      <w:r w:rsidRPr="00804C2D">
        <w:rPr>
          <w:rFonts w:ascii="Arial" w:hAnsi="Arial" w:cs="Arial"/>
          <w:color w:val="auto"/>
          <w:sz w:val="20"/>
        </w:rPr>
        <w:t xml:space="preserve"> SƠ Đ</w:t>
      </w:r>
      <w:r w:rsidRPr="00804C2D">
        <w:rPr>
          <w:rFonts w:ascii="Arial" w:hAnsi="Arial" w:cs="Arial"/>
          <w:color w:val="auto"/>
          <w:sz w:val="20"/>
          <w:lang w:val="en-US"/>
        </w:rPr>
        <w:t>Ề</w:t>
      </w:r>
      <w:r w:rsidRPr="00804C2D">
        <w:rPr>
          <w:rFonts w:ascii="Arial" w:hAnsi="Arial" w:cs="Arial"/>
          <w:color w:val="auto"/>
          <w:sz w:val="20"/>
        </w:rPr>
        <w:t xml:space="preserve"> X</w:t>
      </w:r>
      <w:r w:rsidRPr="00804C2D">
        <w:rPr>
          <w:rFonts w:ascii="Arial" w:hAnsi="Arial" w:cs="Arial"/>
          <w:color w:val="auto"/>
          <w:sz w:val="20"/>
          <w:lang w:val="en-US"/>
        </w:rPr>
        <w:t>UẤ</w:t>
      </w:r>
      <w:r w:rsidRPr="00804C2D">
        <w:rPr>
          <w:rFonts w:ascii="Arial" w:hAnsi="Arial" w:cs="Arial"/>
          <w:color w:val="auto"/>
          <w:sz w:val="20"/>
        </w:rPr>
        <w:t>T”, “BẢN CHỤP H</w:t>
      </w:r>
      <w:r w:rsidRPr="00804C2D">
        <w:rPr>
          <w:rFonts w:ascii="Arial" w:hAnsi="Arial" w:cs="Arial"/>
          <w:color w:val="auto"/>
          <w:sz w:val="20"/>
          <w:lang w:val="en-US"/>
        </w:rPr>
        <w:t>Ồ</w:t>
      </w:r>
      <w:r w:rsidRPr="00804C2D">
        <w:rPr>
          <w:rFonts w:ascii="Arial" w:hAnsi="Arial" w:cs="Arial"/>
          <w:color w:val="auto"/>
          <w:sz w:val="20"/>
        </w:rPr>
        <w:t xml:space="preserve"> SƠ ĐỀ XU</w:t>
      </w:r>
      <w:r w:rsidRPr="00804C2D">
        <w:rPr>
          <w:rFonts w:ascii="Arial" w:hAnsi="Arial" w:cs="Arial"/>
          <w:color w:val="auto"/>
          <w:sz w:val="20"/>
          <w:lang w:val="en-US"/>
        </w:rPr>
        <w:t>Ấ</w:t>
      </w:r>
      <w:r w:rsidRPr="00804C2D">
        <w:rPr>
          <w:rFonts w:ascii="Arial" w:hAnsi="Arial" w:cs="Arial"/>
          <w:color w:val="auto"/>
          <w:sz w:val="20"/>
        </w:rPr>
        <w:t>T”</w:t>
      </w:r>
      <w:r w:rsidRPr="00804C2D">
        <w:rPr>
          <w:rFonts w:ascii="Arial" w:hAnsi="Arial" w:cs="Arial"/>
          <w:color w:val="auto"/>
          <w:sz w:val="20"/>
          <w:lang w:val="en-US"/>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Trường hợp nhà đầu tư có sửa đổi, thay thế HSĐX thì hồ sơ sửa đổi, thay thế phải được đựng trong các túi riêng biệt; bên ngoài túi đựng và </w:t>
      </w:r>
      <w:r w:rsidRPr="00804C2D">
        <w:rPr>
          <w:rFonts w:ascii="Arial" w:hAnsi="Arial" w:cs="Arial"/>
          <w:color w:val="auto"/>
          <w:sz w:val="20"/>
          <w:lang w:val="en-US"/>
        </w:rPr>
        <w:t>tr</w:t>
      </w:r>
      <w:r w:rsidRPr="00804C2D">
        <w:rPr>
          <w:rFonts w:ascii="Arial" w:hAnsi="Arial" w:cs="Arial"/>
          <w:color w:val="auto"/>
          <w:sz w:val="20"/>
        </w:rPr>
        <w:t>ên trang bìa của các hồ sơ tương ứng phải ghi rõ “H</w:t>
      </w:r>
      <w:r w:rsidRPr="00804C2D">
        <w:rPr>
          <w:rFonts w:ascii="Arial" w:hAnsi="Arial" w:cs="Arial"/>
          <w:color w:val="auto"/>
          <w:sz w:val="20"/>
          <w:lang w:val="en-US"/>
        </w:rPr>
        <w:t>Ồ</w:t>
      </w:r>
      <w:r w:rsidRPr="00804C2D">
        <w:rPr>
          <w:rFonts w:ascii="Arial" w:hAnsi="Arial" w:cs="Arial"/>
          <w:color w:val="auto"/>
          <w:sz w:val="20"/>
        </w:rPr>
        <w:t xml:space="preserve"> SƠ ĐỀ XUẤT SỬA ĐỔI”, “HỒ SƠ ĐỀ XUẤT THAY THẾ”; đồng thời đánh dấu rõ các bản gốc, b</w:t>
      </w:r>
      <w:r w:rsidRPr="00804C2D">
        <w:rPr>
          <w:rFonts w:ascii="Arial" w:hAnsi="Arial" w:cs="Arial"/>
          <w:color w:val="auto"/>
          <w:sz w:val="20"/>
          <w:lang w:val="en-US"/>
        </w:rPr>
        <w:t>ả</w:t>
      </w:r>
      <w:r w:rsidRPr="00804C2D">
        <w:rPr>
          <w:rFonts w:ascii="Arial" w:hAnsi="Arial" w:cs="Arial"/>
          <w:color w:val="auto"/>
          <w:sz w:val="20"/>
        </w:rPr>
        <w:t>n chụp tương ứng.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Các túi đựng: HSĐX, HSĐX sửa đổi, HSĐX thay thế, phải được niêm phong. Cách niêm phong theo quy định riêng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16.2. Trên các túi đựng hồ sơ phải ghi đầy đủ các thông tin: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Tên và địa chỉ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Tên người nhận là tên bên mời thầu theo quy định tại Mục 1.1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Tên dự án theo quy định tại Mục 1.1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d) Ghi dòng ch</w:t>
      </w:r>
      <w:r w:rsidRPr="00804C2D">
        <w:rPr>
          <w:rFonts w:ascii="Arial" w:hAnsi="Arial" w:cs="Arial"/>
          <w:color w:val="auto"/>
          <w:sz w:val="20"/>
          <w:lang w:val="en-US"/>
        </w:rPr>
        <w:t>ữ</w:t>
      </w:r>
      <w:r w:rsidRPr="00804C2D">
        <w:rPr>
          <w:rFonts w:ascii="Arial" w:hAnsi="Arial" w:cs="Arial"/>
          <w:color w:val="auto"/>
          <w:sz w:val="20"/>
        </w:rPr>
        <w:t xml:space="preserve"> cảnh báo: “không được mở trước thời điểm mở HSĐX” đối với túi đựng HSĐX và túi đựng HSĐX sửa đổi, HSĐX thay thế (nếu có).</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16.3. Trong trường hợp HSĐX gồm nhiều tài liệu, nhà đầu tư c</w:t>
      </w:r>
      <w:r w:rsidRPr="00804C2D">
        <w:rPr>
          <w:rFonts w:ascii="Arial" w:hAnsi="Arial" w:cs="Arial"/>
          <w:color w:val="auto"/>
          <w:sz w:val="20"/>
          <w:lang w:val="en-US"/>
        </w:rPr>
        <w:t>ầ</w:t>
      </w:r>
      <w:r w:rsidRPr="00804C2D">
        <w:rPr>
          <w:rFonts w:ascii="Arial" w:hAnsi="Arial" w:cs="Arial"/>
          <w:color w:val="auto"/>
          <w:sz w:val="20"/>
        </w:rPr>
        <w:t>n thực hiện việc đóng gói toàn bộ tài liệu sao cho việc tiếp nhận và bảo quản HSĐX của bên mời thầu được thuận tiện, bảo đảm sự toàn vẹn của HSĐX, tránh thất lạc, mất mát</w:t>
      </w:r>
      <w:r w:rsidRPr="00804C2D">
        <w:rPr>
          <w:rFonts w:ascii="Arial" w:hAnsi="Arial" w:cs="Arial"/>
          <w:color w:val="auto"/>
          <w:sz w:val="20"/>
          <w:lang w:val="en-US"/>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16.4. Nhà đầu tư phải chịu trách nhiệm về hậu quả hoặc sự bất lợi nếu không tuân theo quy định của HSYC nà</w:t>
      </w:r>
      <w:r w:rsidRPr="00804C2D">
        <w:rPr>
          <w:rFonts w:ascii="Arial" w:hAnsi="Arial" w:cs="Arial"/>
          <w:color w:val="auto"/>
          <w:sz w:val="20"/>
          <w:lang w:val="en-US"/>
        </w:rPr>
        <w:t>y</w:t>
      </w:r>
      <w:r w:rsidRPr="00804C2D">
        <w:rPr>
          <w:rFonts w:ascii="Arial" w:hAnsi="Arial" w:cs="Arial"/>
          <w:color w:val="auto"/>
          <w:sz w:val="20"/>
        </w:rPr>
        <w:t xml:space="preserve"> như không niêm phong hoặc làm mất niêm phong HSĐX trong quá trình chuy</w:t>
      </w:r>
      <w:r w:rsidRPr="00804C2D">
        <w:rPr>
          <w:rFonts w:ascii="Arial" w:hAnsi="Arial" w:cs="Arial"/>
          <w:color w:val="auto"/>
          <w:sz w:val="20"/>
          <w:lang w:val="en-US"/>
        </w:rPr>
        <w:t>ể</w:t>
      </w:r>
      <w:r w:rsidRPr="00804C2D">
        <w:rPr>
          <w:rFonts w:ascii="Arial" w:hAnsi="Arial" w:cs="Arial"/>
          <w:color w:val="auto"/>
          <w:sz w:val="20"/>
        </w:rPr>
        <w:t>n đến bên mời thầu, không ghi đúng các thông tin trên túi đựng HSĐX theo hướng dẫn quy định tại Mục 16.1 và Mục 16.2 CDNĐT. Bên mời thầu sẽ không chịu trách nhiệm về tính bảo mật thông tin của HSĐX nếu nhà đầu tư không thực hiện đúng quy định nêu trên.</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17. Sửa đổi, làm rõ, b</w:t>
      </w:r>
      <w:r w:rsidRPr="00804C2D">
        <w:rPr>
          <w:rFonts w:ascii="Arial" w:hAnsi="Arial" w:cs="Arial"/>
          <w:b/>
          <w:color w:val="auto"/>
          <w:sz w:val="20"/>
          <w:lang w:val="en-US"/>
        </w:rPr>
        <w:t>ổ</w:t>
      </w:r>
      <w:r w:rsidRPr="00804C2D">
        <w:rPr>
          <w:rFonts w:ascii="Arial" w:hAnsi="Arial" w:cs="Arial"/>
          <w:b/>
          <w:color w:val="auto"/>
          <w:sz w:val="20"/>
        </w:rPr>
        <w:t xml:space="preserve"> sung, thay thế, rút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17.1. Sau khi nộp HSĐX, nhà đầu tư có thể sửa đổi, làm rõ, b</w:t>
      </w:r>
      <w:r w:rsidRPr="00804C2D">
        <w:rPr>
          <w:rFonts w:ascii="Arial" w:hAnsi="Arial" w:cs="Arial"/>
          <w:color w:val="auto"/>
          <w:sz w:val="20"/>
          <w:lang w:val="en-US"/>
        </w:rPr>
        <w:t>ổ</w:t>
      </w:r>
      <w:r w:rsidRPr="00804C2D">
        <w:rPr>
          <w:rFonts w:ascii="Arial" w:hAnsi="Arial" w:cs="Arial"/>
          <w:color w:val="auto"/>
          <w:sz w:val="20"/>
        </w:rPr>
        <w:t xml:space="preserve"> sung, thay thế, rút HSĐX bằng cách gửi văn bản đề n</w:t>
      </w:r>
      <w:r w:rsidRPr="00804C2D">
        <w:rPr>
          <w:rFonts w:ascii="Arial" w:hAnsi="Arial" w:cs="Arial"/>
          <w:color w:val="auto"/>
          <w:sz w:val="20"/>
          <w:lang w:val="en-US"/>
        </w:rPr>
        <w:t>g</w:t>
      </w:r>
      <w:r w:rsidRPr="00804C2D">
        <w:rPr>
          <w:rFonts w:ascii="Arial" w:hAnsi="Arial" w:cs="Arial"/>
          <w:color w:val="auto"/>
          <w:sz w:val="20"/>
        </w:rPr>
        <w:t>hị do đại diện hợp pháp của nhà đầu tư ký tên, đóng dấu (nếu có) đến bên mời thầu. Nhà đầu tư phải g</w:t>
      </w:r>
      <w:r w:rsidRPr="00804C2D">
        <w:rPr>
          <w:rFonts w:ascii="Arial" w:hAnsi="Arial" w:cs="Arial"/>
          <w:color w:val="auto"/>
          <w:sz w:val="20"/>
          <w:lang w:val="en-US"/>
        </w:rPr>
        <w:t>ử</w:t>
      </w:r>
      <w:r w:rsidRPr="00804C2D">
        <w:rPr>
          <w:rFonts w:ascii="Arial" w:hAnsi="Arial" w:cs="Arial"/>
          <w:color w:val="auto"/>
          <w:sz w:val="20"/>
        </w:rPr>
        <w:t>i kèm theo các tài liệu theo quy định tại Mục 7 CDNĐT chứng minh tư cách hợp lệ của của người ký văn b</w:t>
      </w:r>
      <w:r w:rsidRPr="00804C2D">
        <w:rPr>
          <w:rFonts w:ascii="Arial" w:hAnsi="Arial" w:cs="Arial"/>
          <w:color w:val="auto"/>
          <w:sz w:val="20"/>
          <w:lang w:val="en-US"/>
        </w:rPr>
        <w:t>ả</w:t>
      </w:r>
      <w:r w:rsidRPr="00804C2D">
        <w:rPr>
          <w:rFonts w:ascii="Arial" w:hAnsi="Arial" w:cs="Arial"/>
          <w:color w:val="auto"/>
          <w:sz w:val="20"/>
        </w:rPr>
        <w:t>n đ</w:t>
      </w:r>
      <w:r w:rsidRPr="00804C2D">
        <w:rPr>
          <w:rFonts w:ascii="Arial" w:hAnsi="Arial" w:cs="Arial"/>
          <w:color w:val="auto"/>
          <w:sz w:val="20"/>
          <w:lang w:val="en-US"/>
        </w:rPr>
        <w:t>ề</w:t>
      </w:r>
      <w:r w:rsidRPr="00804C2D">
        <w:rPr>
          <w:rFonts w:ascii="Arial" w:hAnsi="Arial" w:cs="Arial"/>
          <w:color w:val="auto"/>
          <w:sz w:val="20"/>
        </w:rPr>
        <w:t xml:space="preserve"> nghị sửa đổi, làm rõ, bổ sung, thay thế hoặc rút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17.2. Hồ sơ sửa đổi hoặc thay thế HSĐX phải được gửi kèm với văn bản đề nghị sửa đổi, thay thế và được nhà đầu tư chuẩn bị và nộp cho bên mời thầu theo quy định tại Mục 15 và Mục 16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17.3. Văn bản đề nghị rút HSĐX phải bảo đảm được bên mời thầu tiếp nhận trước thời điểm đóng thầu theo quy định tại Mục 18 CDNĐT. HSĐX mà nhà đầu tư yêu cầu rút sẽ được trả lại cho nhà đầu tư.</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18. Thời điểm đ</w:t>
      </w:r>
      <w:r w:rsidRPr="00804C2D">
        <w:rPr>
          <w:rFonts w:ascii="Arial" w:hAnsi="Arial" w:cs="Arial"/>
          <w:b/>
          <w:color w:val="auto"/>
          <w:sz w:val="20"/>
          <w:lang w:val="en-US"/>
        </w:rPr>
        <w:t>ó</w:t>
      </w:r>
      <w:r w:rsidRPr="00804C2D">
        <w:rPr>
          <w:rFonts w:ascii="Arial" w:hAnsi="Arial" w:cs="Arial"/>
          <w:b/>
          <w:color w:val="auto"/>
          <w:sz w:val="20"/>
        </w:rPr>
        <w:t>ng thầu</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18.1. Bên mời thầu tiếp nhận HSĐX của nhà đầu tư được đề nghị chỉ định</w:t>
      </w:r>
      <w:r w:rsidRPr="00804C2D">
        <w:rPr>
          <w:rFonts w:ascii="Arial" w:hAnsi="Arial" w:cs="Arial"/>
          <w:color w:val="auto"/>
          <w:sz w:val="20"/>
          <w:lang w:val="en-US"/>
        </w:rPr>
        <w:t xml:space="preserve"> </w:t>
      </w:r>
      <w:r w:rsidRPr="00804C2D">
        <w:rPr>
          <w:rFonts w:ascii="Arial" w:hAnsi="Arial" w:cs="Arial"/>
          <w:color w:val="auto"/>
          <w:sz w:val="20"/>
        </w:rPr>
        <w:t>trước th</w:t>
      </w:r>
      <w:r w:rsidRPr="00804C2D">
        <w:rPr>
          <w:rFonts w:ascii="Arial" w:hAnsi="Arial" w:cs="Arial"/>
          <w:color w:val="auto"/>
          <w:sz w:val="20"/>
          <w:lang w:val="en-US"/>
        </w:rPr>
        <w:t>ờ</w:t>
      </w:r>
      <w:r w:rsidRPr="00804C2D">
        <w:rPr>
          <w:rFonts w:ascii="Arial" w:hAnsi="Arial" w:cs="Arial"/>
          <w:color w:val="auto"/>
          <w:sz w:val="20"/>
        </w:rPr>
        <w:t xml:space="preserve">i điểm đóng thầu là: </w:t>
      </w:r>
      <w:r w:rsidRPr="00804C2D">
        <w:rPr>
          <w:rFonts w:ascii="Arial" w:hAnsi="Arial" w:cs="Arial"/>
          <w:color w:val="auto"/>
          <w:sz w:val="20"/>
          <w:lang w:val="en-US"/>
        </w:rPr>
        <w:t>__</w:t>
      </w:r>
      <w:r w:rsidRPr="00804C2D">
        <w:rPr>
          <w:rFonts w:ascii="Arial" w:hAnsi="Arial" w:cs="Arial"/>
          <w:color w:val="auto"/>
          <w:sz w:val="20"/>
        </w:rPr>
        <w:t>giờ</w:t>
      </w:r>
      <w:r w:rsidRPr="00804C2D">
        <w:rPr>
          <w:rFonts w:ascii="Arial" w:hAnsi="Arial" w:cs="Arial"/>
          <w:color w:val="auto"/>
          <w:sz w:val="20"/>
          <w:lang w:val="en-US"/>
        </w:rPr>
        <w:t>__</w:t>
      </w:r>
      <w:r w:rsidRPr="00804C2D">
        <w:rPr>
          <w:rFonts w:ascii="Arial" w:hAnsi="Arial" w:cs="Arial"/>
          <w:color w:val="auto"/>
          <w:sz w:val="20"/>
        </w:rPr>
        <w:t>phút, ngày</w:t>
      </w:r>
      <w:r w:rsidRPr="00804C2D">
        <w:rPr>
          <w:rFonts w:ascii="Arial" w:hAnsi="Arial" w:cs="Arial"/>
          <w:color w:val="auto"/>
          <w:sz w:val="20"/>
          <w:lang w:val="en-US"/>
        </w:rPr>
        <w:t>__</w:t>
      </w:r>
      <w:r w:rsidRPr="00804C2D">
        <w:rPr>
          <w:rFonts w:ascii="Arial" w:hAnsi="Arial" w:cs="Arial"/>
          <w:color w:val="auto"/>
          <w:sz w:val="20"/>
        </w:rPr>
        <w:t>tháng</w:t>
      </w:r>
      <w:r w:rsidRPr="00804C2D">
        <w:rPr>
          <w:rFonts w:ascii="Arial" w:hAnsi="Arial" w:cs="Arial"/>
          <w:color w:val="auto"/>
          <w:sz w:val="20"/>
          <w:lang w:val="en-US"/>
        </w:rPr>
        <w:t>__</w:t>
      </w:r>
      <w:r w:rsidRPr="00804C2D">
        <w:rPr>
          <w:rFonts w:ascii="Arial" w:hAnsi="Arial" w:cs="Arial"/>
          <w:color w:val="auto"/>
          <w:sz w:val="20"/>
        </w:rPr>
        <w:t>năm</w:t>
      </w:r>
      <w:r w:rsidRPr="00804C2D">
        <w:rPr>
          <w:rFonts w:ascii="Arial" w:hAnsi="Arial" w:cs="Arial"/>
          <w:color w:val="auto"/>
          <w:sz w:val="20"/>
          <w:lang w:val="en-US"/>
        </w:rPr>
        <w:t>__</w:t>
      </w:r>
      <w:r w:rsidRPr="00804C2D">
        <w:rPr>
          <w:rFonts w:ascii="Arial" w:hAnsi="Arial" w:cs="Arial"/>
          <w:color w:val="auto"/>
          <w:sz w:val="20"/>
        </w:rPr>
        <w:t xml:space="preserve"> </w:t>
      </w:r>
      <w:r w:rsidRPr="00804C2D">
        <w:rPr>
          <w:rFonts w:ascii="Arial" w:hAnsi="Arial" w:cs="Arial"/>
          <w:i/>
          <w:color w:val="auto"/>
          <w:sz w:val="20"/>
        </w:rPr>
        <w:t>[ghi thời đi</w:t>
      </w:r>
      <w:r w:rsidRPr="00804C2D">
        <w:rPr>
          <w:rFonts w:ascii="Arial" w:hAnsi="Arial" w:cs="Arial"/>
          <w:i/>
          <w:color w:val="auto"/>
          <w:sz w:val="20"/>
          <w:lang w:val="en-US"/>
        </w:rPr>
        <w:t>ể</w:t>
      </w:r>
      <w:r w:rsidRPr="00804C2D">
        <w:rPr>
          <w:rFonts w:ascii="Arial" w:hAnsi="Arial" w:cs="Arial"/>
          <w:i/>
          <w:color w:val="auto"/>
          <w:sz w:val="20"/>
        </w:rPr>
        <w:t>m</w:t>
      </w:r>
      <w:r w:rsidRPr="00804C2D">
        <w:rPr>
          <w:rFonts w:ascii="Arial" w:hAnsi="Arial" w:cs="Arial"/>
          <w:i/>
          <w:color w:val="auto"/>
          <w:sz w:val="20"/>
          <w:lang w:val="en-US"/>
        </w:rPr>
        <w:t xml:space="preserve"> </w:t>
      </w:r>
      <w:r w:rsidRPr="00804C2D">
        <w:rPr>
          <w:rFonts w:ascii="Arial" w:hAnsi="Arial" w:cs="Arial"/>
          <w:i/>
          <w:color w:val="auto"/>
          <w:sz w:val="20"/>
        </w:rPr>
        <w:t xml:space="preserve">đóng thầu bảo đảm quy định thời gian từ ngày đầu tiên phát hành HSYC đến ngày có thời điểm đóng thầu tối thiểu </w:t>
      </w:r>
      <w:r w:rsidRPr="00804C2D">
        <w:rPr>
          <w:rFonts w:ascii="Arial" w:hAnsi="Arial" w:cs="Arial"/>
          <w:i/>
          <w:color w:val="auto"/>
          <w:sz w:val="20"/>
          <w:lang w:val="en-US"/>
        </w:rPr>
        <w:t>l</w:t>
      </w:r>
      <w:r w:rsidRPr="00804C2D">
        <w:rPr>
          <w:rFonts w:ascii="Arial" w:hAnsi="Arial" w:cs="Arial"/>
          <w:i/>
          <w:color w:val="auto"/>
          <w:sz w:val="20"/>
        </w:rPr>
        <w:t xml:space="preserve">à </w:t>
      </w:r>
      <w:r w:rsidRPr="00804C2D">
        <w:rPr>
          <w:rFonts w:ascii="Arial" w:hAnsi="Arial" w:cs="Arial"/>
          <w:i/>
          <w:color w:val="auto"/>
          <w:sz w:val="20"/>
          <w:lang w:val="en-US"/>
        </w:rPr>
        <w:t>1</w:t>
      </w:r>
      <w:r w:rsidRPr="00804C2D">
        <w:rPr>
          <w:rFonts w:ascii="Arial" w:hAnsi="Arial" w:cs="Arial"/>
          <w:i/>
          <w:color w:val="auto"/>
          <w:sz w:val="20"/>
        </w:rPr>
        <w:t>5 ngày và không ghi thời điểm đ</w:t>
      </w:r>
      <w:r w:rsidRPr="00804C2D">
        <w:rPr>
          <w:rFonts w:ascii="Arial" w:hAnsi="Arial" w:cs="Arial"/>
          <w:i/>
          <w:color w:val="auto"/>
          <w:sz w:val="20"/>
          <w:lang w:val="en-US"/>
        </w:rPr>
        <w:t>ó</w:t>
      </w:r>
      <w:r w:rsidRPr="00804C2D">
        <w:rPr>
          <w:rFonts w:ascii="Arial" w:hAnsi="Arial" w:cs="Arial"/>
          <w:i/>
          <w:color w:val="auto"/>
          <w:sz w:val="20"/>
        </w:rPr>
        <w:t>ng thầu vào đầu giờ làm việc của một ngày để không làm hạn ch</w:t>
      </w:r>
      <w:r w:rsidRPr="00804C2D">
        <w:rPr>
          <w:rFonts w:ascii="Arial" w:hAnsi="Arial" w:cs="Arial"/>
          <w:i/>
          <w:color w:val="auto"/>
          <w:sz w:val="20"/>
          <w:lang w:val="en-US"/>
        </w:rPr>
        <w:t>ế</w:t>
      </w:r>
      <w:r w:rsidRPr="00804C2D">
        <w:rPr>
          <w:rFonts w:ascii="Arial" w:hAnsi="Arial" w:cs="Arial"/>
          <w:i/>
          <w:color w:val="auto"/>
          <w:sz w:val="20"/>
        </w:rPr>
        <w:t xml:space="preserve"> nhà đầu tư nộp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18.2. Bên mời thầu tiếp nhận HSĐX của nhà đầu tư trước thời điểm đóng thầu và quản lý hồ sơ mật cho đến khi công khai kết quả lựa chọn nhà đầu tư. Nhà đầu tư c</w:t>
      </w:r>
      <w:r w:rsidRPr="00804C2D">
        <w:rPr>
          <w:rFonts w:ascii="Arial" w:hAnsi="Arial" w:cs="Arial"/>
          <w:color w:val="auto"/>
          <w:sz w:val="20"/>
          <w:lang w:val="en-US"/>
        </w:rPr>
        <w:t>ó</w:t>
      </w:r>
      <w:r w:rsidRPr="00804C2D">
        <w:rPr>
          <w:rFonts w:ascii="Arial" w:hAnsi="Arial" w:cs="Arial"/>
          <w:color w:val="auto"/>
          <w:sz w:val="20"/>
        </w:rPr>
        <w:t xml:space="preserve"> thể đề xuất đóng thầu và m</w:t>
      </w:r>
      <w:r w:rsidRPr="00804C2D">
        <w:rPr>
          <w:rFonts w:ascii="Arial" w:hAnsi="Arial" w:cs="Arial"/>
          <w:color w:val="auto"/>
          <w:sz w:val="20"/>
          <w:lang w:val="en-US"/>
        </w:rPr>
        <w:t>ở</w:t>
      </w:r>
      <w:r w:rsidRPr="00804C2D">
        <w:rPr>
          <w:rFonts w:ascii="Arial" w:hAnsi="Arial" w:cs="Arial"/>
          <w:color w:val="auto"/>
          <w:sz w:val="20"/>
        </w:rPr>
        <w:t xml:space="preserve"> thầu sớm hơn quy định trong HSYC. Trong trường hợp này, bên mời thầu báo cáo người có th</w:t>
      </w:r>
      <w:r w:rsidRPr="00804C2D">
        <w:rPr>
          <w:rFonts w:ascii="Arial" w:hAnsi="Arial" w:cs="Arial"/>
          <w:color w:val="auto"/>
          <w:sz w:val="20"/>
          <w:lang w:val="en-US"/>
        </w:rPr>
        <w:t>ẩ</w:t>
      </w:r>
      <w:r w:rsidRPr="00804C2D">
        <w:rPr>
          <w:rFonts w:ascii="Arial" w:hAnsi="Arial" w:cs="Arial"/>
          <w:color w:val="auto"/>
          <w:sz w:val="20"/>
        </w:rPr>
        <w:t>m quyền xem xét chấp thuận hoặc bên mời thầu quyết định thời điểm đóng thầu và thời điểm mở th</w:t>
      </w:r>
      <w:r w:rsidRPr="00804C2D">
        <w:rPr>
          <w:rFonts w:ascii="Arial" w:hAnsi="Arial" w:cs="Arial"/>
          <w:color w:val="auto"/>
          <w:sz w:val="20"/>
          <w:lang w:val="en-US"/>
        </w:rPr>
        <w:t>ầ</w:t>
      </w:r>
      <w:r w:rsidRPr="00804C2D">
        <w:rPr>
          <w:rFonts w:ascii="Arial" w:hAnsi="Arial" w:cs="Arial"/>
          <w:color w:val="auto"/>
          <w:sz w:val="20"/>
        </w:rPr>
        <w:t>u (trường hợp được ủy quyền phê duyệt HSYC).</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19. Bảo mật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Bên mời thầu tiếp nhận và quản lý HSĐX đã nộp theo chế độ qu</w:t>
      </w:r>
      <w:r w:rsidRPr="00804C2D">
        <w:rPr>
          <w:rFonts w:ascii="Arial" w:hAnsi="Arial" w:cs="Arial"/>
          <w:color w:val="auto"/>
          <w:sz w:val="20"/>
          <w:lang w:val="en-US"/>
        </w:rPr>
        <w:t>ả</w:t>
      </w:r>
      <w:r w:rsidRPr="00804C2D">
        <w:rPr>
          <w:rFonts w:ascii="Arial" w:hAnsi="Arial" w:cs="Arial"/>
          <w:color w:val="auto"/>
          <w:sz w:val="20"/>
        </w:rPr>
        <w:t>n lý hồ sơ mật cho đến khi công khai kết quả lựa chọn nhà đầu tư. Thông tin của HSĐX (trừ thông tin được công khai khi mở HSĐX) và thông tin liên quan đến việc đánh giá HSĐX phải được giữ bí mật và không được phép tiết lộ cho các nhà đầu tư khác hay bất kỳ người nào không liên quan chính thức đến quá trình chỉ định nhà đầu tư cho đến khi công khai kết quả lựa chọn nhà đầu tư.</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20. Các sai khác, đặt điều kiện và bỏ sót nộ</w:t>
      </w:r>
      <w:r w:rsidRPr="00804C2D">
        <w:rPr>
          <w:rFonts w:ascii="Arial" w:hAnsi="Arial" w:cs="Arial"/>
          <w:b/>
          <w:color w:val="auto"/>
          <w:sz w:val="20"/>
          <w:lang w:val="en-US"/>
        </w:rPr>
        <w:t>i</w:t>
      </w:r>
      <w:r w:rsidRPr="00804C2D">
        <w:rPr>
          <w:rFonts w:ascii="Arial" w:hAnsi="Arial" w:cs="Arial"/>
          <w:b/>
          <w:color w:val="auto"/>
          <w:sz w:val="20"/>
        </w:rPr>
        <w:t xml:space="preserve"> dung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20.1. Khi đánh giá HSĐX, bên mời thầu phải kiểm tra các nội dung về kỹ thuật, tài chính - thương mại của HSĐX để xác định HSĐX không có những sai khác, đặt điều kiện hay bỏ sót các nội dung chủ yếu, trong đó: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“Sai khác” là các khác biệt so với yêu cầu quy định tại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“Đặt điều kiện” là việc đặt ra các điều kiện có tính hạn chế hoặc th</w:t>
      </w:r>
      <w:r w:rsidRPr="00804C2D">
        <w:rPr>
          <w:rFonts w:ascii="Arial" w:hAnsi="Arial" w:cs="Arial"/>
          <w:color w:val="auto"/>
          <w:sz w:val="20"/>
          <w:lang w:val="en-US"/>
        </w:rPr>
        <w:t>ể</w:t>
      </w:r>
      <w:r w:rsidRPr="00804C2D">
        <w:rPr>
          <w:rFonts w:ascii="Arial" w:hAnsi="Arial" w:cs="Arial"/>
          <w:color w:val="auto"/>
          <w:sz w:val="20"/>
        </w:rPr>
        <w:t xml:space="preserve"> hiện sự không chấp nhận hoàn toàn đối với các yêu cầu nêu trong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“Bỏ sót nội dung” là việc nhà đầu tư không cung cấp được một phần hoặc toàn bộ thông tin hay tài liệu theo yêu cầu quy định trong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20.2. Với điều kiện HSĐX đáp ứng cơ bản HSYC, bên mời thầu có thể chấp nhận các sai sót mà không phải là những sai khác, đặt điều kiện hay bỏ sót nội dung cơ bản trong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20.3. Với điều kiện HSĐX đáp </w:t>
      </w:r>
      <w:r w:rsidRPr="00804C2D">
        <w:rPr>
          <w:rFonts w:ascii="Arial" w:hAnsi="Arial" w:cs="Arial"/>
          <w:color w:val="auto"/>
          <w:sz w:val="20"/>
          <w:lang w:val="en-US"/>
        </w:rPr>
        <w:t>ứn</w:t>
      </w:r>
      <w:r w:rsidRPr="00804C2D">
        <w:rPr>
          <w:rFonts w:ascii="Arial" w:hAnsi="Arial" w:cs="Arial"/>
          <w:color w:val="auto"/>
          <w:sz w:val="20"/>
        </w:rPr>
        <w:t>g cơ bản HSYC, bên mời thầu có thể yêu cầu nhà đầu tư cung cấp các thông tin hoặc tài liệu cần thiết trong một thời hạn hợp lý để sửa chữa những điểm chưa phù hợp hoặc sai khác không nghiêm trọng trong HSĐX liên quan đến các yêu cầu về tài liệu. Yêu cầu cung cấp các thông</w:t>
      </w:r>
      <w:r w:rsidRPr="00804C2D">
        <w:rPr>
          <w:rFonts w:ascii="Arial" w:hAnsi="Arial" w:cs="Arial"/>
          <w:color w:val="auto"/>
          <w:sz w:val="20"/>
          <w:lang w:val="en-US"/>
        </w:rPr>
        <w:t xml:space="preserve"> </w:t>
      </w:r>
      <w:r w:rsidRPr="00804C2D">
        <w:rPr>
          <w:rFonts w:ascii="Arial" w:hAnsi="Arial" w:cs="Arial"/>
          <w:color w:val="auto"/>
          <w:sz w:val="20"/>
        </w:rPr>
        <w:t>tin và các tài liệu để khắc phục các sai sót này không được liên quan đến bất kỳ khía cạnh nào của đề xuất về tài chính - thương mại của nhà đầu tư; nếu không đáp ứng yêu cầu nói tr</w:t>
      </w:r>
      <w:r w:rsidRPr="00804C2D">
        <w:rPr>
          <w:rFonts w:ascii="Arial" w:hAnsi="Arial" w:cs="Arial"/>
          <w:color w:val="auto"/>
          <w:sz w:val="20"/>
          <w:lang w:val="en-US"/>
        </w:rPr>
        <w:t>ê</w:t>
      </w:r>
      <w:r w:rsidRPr="00804C2D">
        <w:rPr>
          <w:rFonts w:ascii="Arial" w:hAnsi="Arial" w:cs="Arial"/>
          <w:color w:val="auto"/>
          <w:sz w:val="20"/>
        </w:rPr>
        <w:t>n của bên mời thầu thì HSĐX của nhà đầu tư có thể sẽ bị loại.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20.4. Với điều kiện HSĐX đáp ứng cơ bản HSYC, bên mời thầu sẽ điều chỉnh các sai sót không nghiêm trọng và có thể định lượng được liên quan đến đề xuất về tài chính - thương mại của nhà đầu tư. Theo đó, đề xuất về tài chính - thương mại của nhà đầu tư sẽ được điều chỉnh cho các hạng mục sai khác so với yêu cầu của HSYC theo quy định tại Mục 23.2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20.5. HSĐX đáp ứng cơ bản là HSĐX đáp ứng các yêu cầu cơ bản nêu trong HSYC mà không có các sai khác, đặt điều kiện hoặc bỏ sót nội dung cơ bản. Sai khác, đặt điều kiện hoặc bỏ sót nội dung cơ bản là những điểm trong HSĐX mà nếu được chấp thuận hoặc cho nhà đầu tư sửa đổi, bổ sung, thay thế sẽ:</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Gây ảnh hưởng đáng kể đến phạm vi và yêu cầu về mặt kỹ thuật, công nghệ, chất lượng công trình, hệ thống cơ s</w:t>
      </w:r>
      <w:r w:rsidRPr="00804C2D">
        <w:rPr>
          <w:rFonts w:ascii="Arial" w:hAnsi="Arial" w:cs="Arial"/>
          <w:color w:val="auto"/>
          <w:sz w:val="20"/>
          <w:lang w:val="en-US"/>
        </w:rPr>
        <w:t>ở</w:t>
      </w:r>
      <w:r w:rsidRPr="00804C2D">
        <w:rPr>
          <w:rFonts w:ascii="Arial" w:hAnsi="Arial" w:cs="Arial"/>
          <w:color w:val="auto"/>
          <w:sz w:val="20"/>
        </w:rPr>
        <w:t xml:space="preserve"> hạ tầng, sản phẩm, dịch vụ công;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Gây hạn chế đáng kể và không thống nhất với HSYC đối với quyền hạn của bên mời thầu, cơ quan ký kết hợp đ</w:t>
      </w:r>
      <w:r w:rsidRPr="00804C2D">
        <w:rPr>
          <w:rFonts w:ascii="Arial" w:hAnsi="Arial" w:cs="Arial"/>
          <w:color w:val="auto"/>
          <w:sz w:val="20"/>
          <w:lang w:val="en-US"/>
        </w:rPr>
        <w:t>ồ</w:t>
      </w:r>
      <w:r w:rsidRPr="00804C2D">
        <w:rPr>
          <w:rFonts w:ascii="Arial" w:hAnsi="Arial" w:cs="Arial"/>
          <w:color w:val="auto"/>
          <w:sz w:val="20"/>
        </w:rPr>
        <w:t xml:space="preserve">ng dự án, cơ quan có </w:t>
      </w:r>
      <w:r w:rsidRPr="00804C2D">
        <w:rPr>
          <w:rFonts w:ascii="Arial" w:hAnsi="Arial" w:cs="Arial"/>
          <w:color w:val="auto"/>
          <w:sz w:val="20"/>
          <w:lang w:val="en-US"/>
        </w:rPr>
        <w:t>thẩm quyền</w:t>
      </w:r>
      <w:r w:rsidRPr="00804C2D">
        <w:rPr>
          <w:rFonts w:ascii="Arial" w:hAnsi="Arial" w:cs="Arial"/>
          <w:color w:val="auto"/>
          <w:sz w:val="20"/>
        </w:rPr>
        <w:t xml:space="preserve"> hoặc nghĩa vụ của nhà đầu tư, doanh nghiệp dự án trong hợp đồng.</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21. Mở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21.1. Thời điểm mở HSĐX là: </w:t>
      </w:r>
      <w:r w:rsidRPr="00804C2D">
        <w:rPr>
          <w:rFonts w:ascii="Arial" w:hAnsi="Arial" w:cs="Arial"/>
          <w:color w:val="auto"/>
          <w:sz w:val="20"/>
          <w:lang w:val="en-US"/>
        </w:rPr>
        <w:t>__</w:t>
      </w:r>
      <w:r w:rsidRPr="00804C2D">
        <w:rPr>
          <w:rFonts w:ascii="Arial" w:hAnsi="Arial" w:cs="Arial"/>
          <w:color w:val="auto"/>
          <w:sz w:val="20"/>
        </w:rPr>
        <w:t>giờ</w:t>
      </w:r>
      <w:r w:rsidRPr="00804C2D">
        <w:rPr>
          <w:rFonts w:ascii="Arial" w:hAnsi="Arial" w:cs="Arial"/>
          <w:color w:val="auto"/>
          <w:sz w:val="20"/>
          <w:lang w:val="en-US"/>
        </w:rPr>
        <w:t>__</w:t>
      </w:r>
      <w:r w:rsidRPr="00804C2D">
        <w:rPr>
          <w:rFonts w:ascii="Arial" w:hAnsi="Arial" w:cs="Arial"/>
          <w:color w:val="auto"/>
          <w:sz w:val="20"/>
        </w:rPr>
        <w:t>phút, ngày</w:t>
      </w:r>
      <w:r w:rsidRPr="00804C2D">
        <w:rPr>
          <w:rFonts w:ascii="Arial" w:hAnsi="Arial" w:cs="Arial"/>
          <w:color w:val="auto"/>
          <w:sz w:val="20"/>
          <w:lang w:val="en-US"/>
        </w:rPr>
        <w:t>__</w:t>
      </w:r>
      <w:r w:rsidRPr="00804C2D">
        <w:rPr>
          <w:rFonts w:ascii="Arial" w:hAnsi="Arial" w:cs="Arial"/>
          <w:color w:val="auto"/>
          <w:sz w:val="20"/>
        </w:rPr>
        <w:t>tháng</w:t>
      </w:r>
      <w:r w:rsidRPr="00804C2D">
        <w:rPr>
          <w:rFonts w:ascii="Arial" w:hAnsi="Arial" w:cs="Arial"/>
          <w:color w:val="auto"/>
          <w:sz w:val="20"/>
          <w:lang w:val="en-US"/>
        </w:rPr>
        <w:t>__</w:t>
      </w:r>
      <w:r w:rsidRPr="00804C2D">
        <w:rPr>
          <w:rFonts w:ascii="Arial" w:hAnsi="Arial" w:cs="Arial"/>
          <w:color w:val="auto"/>
          <w:sz w:val="20"/>
        </w:rPr>
        <w:t>năm</w:t>
      </w:r>
      <w:r w:rsidRPr="00804C2D">
        <w:rPr>
          <w:rFonts w:ascii="Arial" w:hAnsi="Arial" w:cs="Arial"/>
          <w:color w:val="auto"/>
          <w:sz w:val="20"/>
          <w:lang w:val="en-US"/>
        </w:rPr>
        <w:t>__</w:t>
      </w:r>
      <w:r w:rsidRPr="00804C2D">
        <w:rPr>
          <w:rFonts w:ascii="Arial" w:hAnsi="Arial" w:cs="Arial"/>
          <w:color w:val="auto"/>
          <w:sz w:val="20"/>
        </w:rPr>
        <w:t xml:space="preserve"> </w:t>
      </w:r>
      <w:r w:rsidRPr="00804C2D">
        <w:rPr>
          <w:rFonts w:ascii="Arial" w:hAnsi="Arial" w:cs="Arial"/>
          <w:i/>
          <w:color w:val="auto"/>
          <w:sz w:val="20"/>
        </w:rPr>
        <w:t>[ghi</w:t>
      </w:r>
      <w:r w:rsidRPr="00804C2D">
        <w:rPr>
          <w:rFonts w:ascii="Arial" w:hAnsi="Arial" w:cs="Arial"/>
          <w:i/>
          <w:color w:val="auto"/>
          <w:sz w:val="20"/>
          <w:lang w:val="en-US"/>
        </w:rPr>
        <w:t xml:space="preserve"> </w:t>
      </w:r>
      <w:r w:rsidRPr="00804C2D">
        <w:rPr>
          <w:rFonts w:ascii="Arial" w:hAnsi="Arial" w:cs="Arial"/>
          <w:i/>
          <w:color w:val="auto"/>
          <w:sz w:val="20"/>
        </w:rPr>
        <w:t>thời đi</w:t>
      </w:r>
      <w:r w:rsidRPr="00804C2D">
        <w:rPr>
          <w:rFonts w:ascii="Arial" w:hAnsi="Arial" w:cs="Arial"/>
          <w:i/>
          <w:color w:val="auto"/>
          <w:sz w:val="20"/>
          <w:lang w:val="en-US"/>
        </w:rPr>
        <w:t>ể</w:t>
      </w:r>
      <w:r w:rsidRPr="00804C2D">
        <w:rPr>
          <w:rFonts w:ascii="Arial" w:hAnsi="Arial" w:cs="Arial"/>
          <w:i/>
          <w:color w:val="auto"/>
          <w:sz w:val="20"/>
        </w:rPr>
        <w:t>m mở th</w:t>
      </w:r>
      <w:r w:rsidRPr="00804C2D">
        <w:rPr>
          <w:rFonts w:ascii="Arial" w:hAnsi="Arial" w:cs="Arial"/>
          <w:i/>
          <w:color w:val="auto"/>
          <w:sz w:val="20"/>
          <w:lang w:val="en-US"/>
        </w:rPr>
        <w:t>ầ</w:t>
      </w:r>
      <w:r w:rsidRPr="00804C2D">
        <w:rPr>
          <w:rFonts w:ascii="Arial" w:hAnsi="Arial" w:cs="Arial"/>
          <w:i/>
          <w:color w:val="auto"/>
          <w:sz w:val="20"/>
        </w:rPr>
        <w:t>u bảo đảm b</w:t>
      </w:r>
      <w:r w:rsidRPr="00804C2D">
        <w:rPr>
          <w:rFonts w:ascii="Arial" w:hAnsi="Arial" w:cs="Arial"/>
          <w:i/>
          <w:color w:val="auto"/>
          <w:sz w:val="20"/>
          <w:lang w:val="en-US"/>
        </w:rPr>
        <w:t>ắ</w:t>
      </w:r>
      <w:r w:rsidRPr="00804C2D">
        <w:rPr>
          <w:rFonts w:ascii="Arial" w:hAnsi="Arial" w:cs="Arial"/>
          <w:i/>
          <w:color w:val="auto"/>
          <w:sz w:val="20"/>
        </w:rPr>
        <w:t>t đ</w:t>
      </w:r>
      <w:r w:rsidRPr="00804C2D">
        <w:rPr>
          <w:rFonts w:ascii="Arial" w:hAnsi="Arial" w:cs="Arial"/>
          <w:i/>
          <w:color w:val="auto"/>
          <w:sz w:val="20"/>
          <w:lang w:val="en-US"/>
        </w:rPr>
        <w:t>ầ</w:t>
      </w:r>
      <w:r w:rsidRPr="00804C2D">
        <w:rPr>
          <w:rFonts w:ascii="Arial" w:hAnsi="Arial" w:cs="Arial"/>
          <w:i/>
          <w:color w:val="auto"/>
          <w:sz w:val="20"/>
        </w:rPr>
        <w:t>u ngay trong vòng 02 giờ</w:t>
      </w:r>
      <w:r w:rsidRPr="00804C2D">
        <w:rPr>
          <w:rFonts w:ascii="Arial" w:hAnsi="Arial" w:cs="Arial"/>
          <w:i/>
          <w:color w:val="auto"/>
          <w:sz w:val="20"/>
          <w:lang w:val="en-US"/>
        </w:rPr>
        <w:t>,</w:t>
      </w:r>
      <w:r w:rsidRPr="00804C2D">
        <w:rPr>
          <w:rFonts w:ascii="Arial" w:hAnsi="Arial" w:cs="Arial"/>
          <w:i/>
          <w:color w:val="auto"/>
          <w:sz w:val="20"/>
        </w:rPr>
        <w:t xml:space="preserve"> k</w:t>
      </w:r>
      <w:r w:rsidRPr="00804C2D">
        <w:rPr>
          <w:rFonts w:ascii="Arial" w:hAnsi="Arial" w:cs="Arial"/>
          <w:i/>
          <w:color w:val="auto"/>
          <w:sz w:val="20"/>
          <w:lang w:val="en-US"/>
        </w:rPr>
        <w:t>ể</w:t>
      </w:r>
      <w:r w:rsidRPr="00804C2D">
        <w:rPr>
          <w:rFonts w:ascii="Arial" w:hAnsi="Arial" w:cs="Arial"/>
          <w:i/>
          <w:color w:val="auto"/>
          <w:sz w:val="20"/>
        </w:rPr>
        <w:t xml:space="preserve"> từ thời đi</w:t>
      </w:r>
      <w:r w:rsidRPr="00804C2D">
        <w:rPr>
          <w:rFonts w:ascii="Arial" w:hAnsi="Arial" w:cs="Arial"/>
          <w:i/>
          <w:color w:val="auto"/>
          <w:sz w:val="20"/>
          <w:lang w:val="en-US"/>
        </w:rPr>
        <w:t>ể</w:t>
      </w:r>
      <w:r w:rsidRPr="00804C2D">
        <w:rPr>
          <w:rFonts w:ascii="Arial" w:hAnsi="Arial" w:cs="Arial"/>
          <w:i/>
          <w:color w:val="auto"/>
          <w:sz w:val="20"/>
        </w:rPr>
        <w:t>m đ</w:t>
      </w:r>
      <w:r w:rsidRPr="00804C2D">
        <w:rPr>
          <w:rFonts w:ascii="Arial" w:hAnsi="Arial" w:cs="Arial"/>
          <w:i/>
          <w:color w:val="auto"/>
          <w:sz w:val="20"/>
          <w:lang w:val="en-US"/>
        </w:rPr>
        <w:t>ó</w:t>
      </w:r>
      <w:r w:rsidRPr="00804C2D">
        <w:rPr>
          <w:rFonts w:ascii="Arial" w:hAnsi="Arial" w:cs="Arial"/>
          <w:i/>
          <w:color w:val="auto"/>
          <w:sz w:val="20"/>
        </w:rPr>
        <w:t>ng thầu]</w:t>
      </w:r>
      <w:r w:rsidRPr="00804C2D">
        <w:rPr>
          <w:rFonts w:ascii="Arial" w:hAnsi="Arial" w:cs="Arial"/>
          <w:color w:val="auto"/>
          <w:sz w:val="20"/>
        </w:rPr>
        <w:t xml:space="preserve"> tại địa điểm mở thầu theo địa chỉ như sau:</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Số nhà/số tầng/s</w:t>
      </w:r>
      <w:r w:rsidRPr="00804C2D">
        <w:rPr>
          <w:rFonts w:ascii="Arial" w:hAnsi="Arial" w:cs="Arial"/>
          <w:color w:val="auto"/>
          <w:sz w:val="20"/>
          <w:lang w:val="en-US"/>
        </w:rPr>
        <w:t>ố</w:t>
      </w:r>
      <w:r w:rsidRPr="00804C2D">
        <w:rPr>
          <w:rFonts w:ascii="Arial" w:hAnsi="Arial" w:cs="Arial"/>
          <w:color w:val="auto"/>
          <w:sz w:val="20"/>
        </w:rPr>
        <w:t xml:space="preserve"> phòng: </w:t>
      </w:r>
      <w:r w:rsidRPr="00804C2D">
        <w:rPr>
          <w:rFonts w:ascii="Arial" w:hAnsi="Arial" w:cs="Arial"/>
          <w:color w:val="auto"/>
          <w:sz w:val="20"/>
          <w:lang w:val="en-US"/>
        </w:rPr>
        <w:t>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Tên đường, phố: </w:t>
      </w:r>
      <w:r w:rsidRPr="00804C2D">
        <w:rPr>
          <w:rFonts w:ascii="Arial" w:hAnsi="Arial" w:cs="Arial"/>
          <w:color w:val="auto"/>
          <w:sz w:val="20"/>
          <w:lang w:val="en-US"/>
        </w:rPr>
        <w:t>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Thành phố: </w:t>
      </w:r>
      <w:r w:rsidRPr="00804C2D">
        <w:rPr>
          <w:rFonts w:ascii="Arial" w:hAnsi="Arial" w:cs="Arial"/>
          <w:color w:val="auto"/>
          <w:sz w:val="20"/>
          <w:lang w:val="en-US"/>
        </w:rPr>
        <w:t>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Việc mở HSĐX phải được tiến hành công khai trước sự chứn</w:t>
      </w:r>
      <w:r w:rsidRPr="00804C2D">
        <w:rPr>
          <w:rFonts w:ascii="Arial" w:hAnsi="Arial" w:cs="Arial"/>
          <w:color w:val="auto"/>
          <w:sz w:val="20"/>
          <w:lang w:val="en-US"/>
        </w:rPr>
        <w:t>g</w:t>
      </w:r>
      <w:r w:rsidRPr="00804C2D">
        <w:rPr>
          <w:rFonts w:ascii="Arial" w:hAnsi="Arial" w:cs="Arial"/>
          <w:color w:val="auto"/>
          <w:sz w:val="20"/>
        </w:rPr>
        <w:t xml:space="preserve"> kiến của đại diện nhà đầu tư tham dự l</w:t>
      </w:r>
      <w:r w:rsidRPr="00804C2D">
        <w:rPr>
          <w:rFonts w:ascii="Arial" w:hAnsi="Arial" w:cs="Arial"/>
          <w:color w:val="auto"/>
          <w:sz w:val="20"/>
          <w:lang w:val="en-US"/>
        </w:rPr>
        <w:t>ễ</w:t>
      </w:r>
      <w:r w:rsidRPr="00804C2D">
        <w:rPr>
          <w:rFonts w:ascii="Arial" w:hAnsi="Arial" w:cs="Arial"/>
          <w:color w:val="auto"/>
          <w:sz w:val="20"/>
        </w:rPr>
        <w:t xml:space="preserve"> m</w:t>
      </w:r>
      <w:r w:rsidRPr="00804C2D">
        <w:rPr>
          <w:rFonts w:ascii="Arial" w:hAnsi="Arial" w:cs="Arial"/>
          <w:color w:val="auto"/>
          <w:sz w:val="20"/>
          <w:lang w:val="en-US"/>
        </w:rPr>
        <w:t>ở</w:t>
      </w:r>
      <w:r w:rsidRPr="00804C2D">
        <w:rPr>
          <w:rFonts w:ascii="Arial" w:hAnsi="Arial" w:cs="Arial"/>
          <w:color w:val="auto"/>
          <w:sz w:val="20"/>
        </w:rPr>
        <w:t xml:space="preserve"> HSĐX và đại diện của các cơ quan, tổ chức có liên quan (nếu có). Việc mở HSĐX không phụ thuộc vào sự có mặt hay vắng mặt của đại diện nhà đầu tư tham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21.2. Bên mời thầu kiểm tra niêm phong, mở HSĐX của nhà đầu tư và đọc rõ các thông tin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Tên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Số lượng bản gốc, bản chụp HSĐX, HSĐX sửa đổi (nếu có) hoặc HSĐX thay thế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Giá trị do nhà đầu tư đề xuất về tài chính - thương mại trong đơn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d) Đ</w:t>
      </w:r>
      <w:r w:rsidRPr="00804C2D">
        <w:rPr>
          <w:rFonts w:ascii="Arial" w:hAnsi="Arial" w:cs="Arial"/>
          <w:color w:val="auto"/>
          <w:sz w:val="20"/>
          <w:lang w:val="en-US"/>
        </w:rPr>
        <w:t>ề</w:t>
      </w:r>
      <w:r w:rsidRPr="00804C2D">
        <w:rPr>
          <w:rFonts w:ascii="Arial" w:hAnsi="Arial" w:cs="Arial"/>
          <w:color w:val="auto"/>
          <w:sz w:val="20"/>
        </w:rPr>
        <w:t xml:space="preserve"> xuất tăng hoặc giảm giá trị quy định tại đ</w:t>
      </w:r>
      <w:r w:rsidRPr="00804C2D">
        <w:rPr>
          <w:rFonts w:ascii="Arial" w:hAnsi="Arial" w:cs="Arial"/>
          <w:color w:val="auto"/>
          <w:sz w:val="20"/>
          <w:lang w:val="en-US"/>
        </w:rPr>
        <w:t>i</w:t>
      </w:r>
      <w:r w:rsidRPr="00804C2D">
        <w:rPr>
          <w:rFonts w:ascii="Arial" w:hAnsi="Arial" w:cs="Arial"/>
          <w:color w:val="auto"/>
          <w:sz w:val="20"/>
        </w:rPr>
        <w:t>ểm c Mục này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 Thời gian có hiệu lực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e) Các thông tin liên quan khác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21.3. Biên bản mở thầu gồm các thông tin quy định tại Mục 21.2 CDNĐT, phải được ký xác nhận bởi đại diện của bên m</w:t>
      </w:r>
      <w:r w:rsidRPr="00804C2D">
        <w:rPr>
          <w:rFonts w:ascii="Arial" w:hAnsi="Arial" w:cs="Arial"/>
          <w:color w:val="auto"/>
          <w:sz w:val="20"/>
          <w:lang w:val="en-US"/>
        </w:rPr>
        <w:t>ờ</w:t>
      </w:r>
      <w:r w:rsidRPr="00804C2D">
        <w:rPr>
          <w:rFonts w:ascii="Arial" w:hAnsi="Arial" w:cs="Arial"/>
          <w:color w:val="auto"/>
          <w:sz w:val="20"/>
        </w:rPr>
        <w:t>i th</w:t>
      </w:r>
      <w:r w:rsidRPr="00804C2D">
        <w:rPr>
          <w:rFonts w:ascii="Arial" w:hAnsi="Arial" w:cs="Arial"/>
          <w:color w:val="auto"/>
          <w:sz w:val="20"/>
          <w:lang w:val="en-US"/>
        </w:rPr>
        <w:t>ầ</w:t>
      </w:r>
      <w:r w:rsidRPr="00804C2D">
        <w:rPr>
          <w:rFonts w:ascii="Arial" w:hAnsi="Arial" w:cs="Arial"/>
          <w:color w:val="auto"/>
          <w:sz w:val="20"/>
        </w:rPr>
        <w:t>u và nhà đầu tư được đ</w:t>
      </w:r>
      <w:r w:rsidRPr="00804C2D">
        <w:rPr>
          <w:rFonts w:ascii="Arial" w:hAnsi="Arial" w:cs="Arial"/>
          <w:color w:val="auto"/>
          <w:sz w:val="20"/>
          <w:lang w:val="en-US"/>
        </w:rPr>
        <w:t>ề</w:t>
      </w:r>
      <w:r w:rsidRPr="00804C2D">
        <w:rPr>
          <w:rFonts w:ascii="Arial" w:hAnsi="Arial" w:cs="Arial"/>
          <w:color w:val="auto"/>
          <w:sz w:val="20"/>
        </w:rPr>
        <w:t xml:space="preserve"> nghị chỉ định; được gửi cho nhà đầu tư. Việc thiếu chữ ký của nhà đầu tư trong biên bản sẽ không làm cho biên bản mất ý nghĩa và mất hiệu lực.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21.4. Đại diện của bên mời thầu ký xác nhận vào bản gốc đơn dự thầu, giấy ủy quyền của người đại diện theo pháp luật của nhà đầu tư (nếu có); thỏa thuận liên danh (nếu có); các nội dung quan trọng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21.5. Đối với trường hợp sửa đổi HSĐX, bên mời thầu sẽ tiến hành mở túi đựng và đọc rõ thông tin tại văn b</w:t>
      </w:r>
      <w:r w:rsidRPr="00804C2D">
        <w:rPr>
          <w:rFonts w:ascii="Arial" w:hAnsi="Arial" w:cs="Arial"/>
          <w:color w:val="auto"/>
          <w:sz w:val="20"/>
          <w:lang w:val="en-US"/>
        </w:rPr>
        <w:t>ả</w:t>
      </w:r>
      <w:r w:rsidRPr="00804C2D">
        <w:rPr>
          <w:rFonts w:ascii="Arial" w:hAnsi="Arial" w:cs="Arial"/>
          <w:color w:val="auto"/>
          <w:sz w:val="20"/>
        </w:rPr>
        <w:t>n đề nghị sửa đổi HSĐX, HSĐX sửa đổi trước khi mở túi đựng và đọc rõ thông tin trong HSĐX ban đầu của nhà đầu tư. Bên mời thầu sẽ không chấp nhận cho nhà đầu tư sửa đổi HSĐX n</w:t>
      </w:r>
      <w:r w:rsidRPr="00804C2D">
        <w:rPr>
          <w:rFonts w:ascii="Arial" w:hAnsi="Arial" w:cs="Arial"/>
          <w:color w:val="auto"/>
          <w:sz w:val="20"/>
          <w:lang w:val="en-US"/>
        </w:rPr>
        <w:t>ế</w:t>
      </w:r>
      <w:r w:rsidRPr="00804C2D">
        <w:rPr>
          <w:rFonts w:ascii="Arial" w:hAnsi="Arial" w:cs="Arial"/>
          <w:color w:val="auto"/>
          <w:sz w:val="20"/>
        </w:rPr>
        <w:t>u văn bản đề nghị sửa đổi HSĐX không kèm theo tài liệu chứng minh người ký văn bản đó là đại diện hợp pháp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21.6. Đối với trường hợp thay thế HSĐX, bên mời thầu sẽ tiến hành mở túi đựng và đọc rõ thông tin tại văn bản đề nghị thay thế HSĐX, HSĐX thay thế. HSĐX ban đầu sẽ được trả lại cho nhà đầu tư. Bên mời th</w:t>
      </w:r>
      <w:r w:rsidRPr="00804C2D">
        <w:rPr>
          <w:rFonts w:ascii="Arial" w:hAnsi="Arial" w:cs="Arial"/>
          <w:color w:val="auto"/>
          <w:sz w:val="20"/>
          <w:lang w:val="en-US"/>
        </w:rPr>
        <w:t>ầ</w:t>
      </w:r>
      <w:r w:rsidRPr="00804C2D">
        <w:rPr>
          <w:rFonts w:ascii="Arial" w:hAnsi="Arial" w:cs="Arial"/>
          <w:color w:val="auto"/>
          <w:sz w:val="20"/>
        </w:rPr>
        <w:t>u sẽ không chấp nhận cho nhà đầu tư thay thế HSĐX nếu v</w:t>
      </w:r>
      <w:r w:rsidRPr="00804C2D">
        <w:rPr>
          <w:rFonts w:ascii="Arial" w:hAnsi="Arial" w:cs="Arial"/>
          <w:color w:val="auto"/>
          <w:sz w:val="20"/>
          <w:lang w:val="en-US"/>
        </w:rPr>
        <w:t>ă</w:t>
      </w:r>
      <w:r w:rsidRPr="00804C2D">
        <w:rPr>
          <w:rFonts w:ascii="Arial" w:hAnsi="Arial" w:cs="Arial"/>
          <w:color w:val="auto"/>
          <w:sz w:val="20"/>
        </w:rPr>
        <w:t>n bản đề nghị thay thế HSĐX không kèm theo tài liệu chứng minh người ký v</w:t>
      </w:r>
      <w:r w:rsidRPr="00804C2D">
        <w:rPr>
          <w:rFonts w:ascii="Arial" w:hAnsi="Arial" w:cs="Arial"/>
          <w:color w:val="auto"/>
          <w:sz w:val="20"/>
          <w:lang w:val="en-US"/>
        </w:rPr>
        <w:t>ă</w:t>
      </w:r>
      <w:r w:rsidRPr="00804C2D">
        <w:rPr>
          <w:rFonts w:ascii="Arial" w:hAnsi="Arial" w:cs="Arial"/>
          <w:color w:val="auto"/>
          <w:sz w:val="20"/>
        </w:rPr>
        <w:t>n bản đó là đại diện hợp pháp của nhà đầu tư.</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22. Đánh gi</w:t>
      </w:r>
      <w:r w:rsidRPr="00804C2D">
        <w:rPr>
          <w:rFonts w:ascii="Arial" w:hAnsi="Arial" w:cs="Arial"/>
          <w:b/>
          <w:color w:val="auto"/>
          <w:sz w:val="20"/>
          <w:lang w:val="en-US"/>
        </w:rPr>
        <w:t>á</w:t>
      </w:r>
      <w:r w:rsidRPr="00804C2D">
        <w:rPr>
          <w:rFonts w:ascii="Arial" w:hAnsi="Arial" w:cs="Arial"/>
          <w:b/>
          <w:color w:val="auto"/>
          <w:sz w:val="20"/>
        </w:rPr>
        <w:t xml:space="preserve">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22.1. Đánh giá HSĐX theo phương pháp và tiêu chuẩn đánh giá quy định tại Chương II - Đánh giá hồ sơ đề xuất. Trong quá trình đánh giá hồ sơ đề xuất, nhà đầu tư được làm rõ, sửa đổi, bổ sung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22.2. Trường hợp phương án tài chính, đề xuất về tài chính - thương mại của nhà đầu tư có các thông số đầu vào hoặc giá trị do nhà đầu tư đề xuất về giá, phí sản phẩm, dịch vụ công, vốn nhà nước hỗ </w:t>
      </w:r>
      <w:r w:rsidRPr="00804C2D">
        <w:rPr>
          <w:rFonts w:ascii="Arial" w:hAnsi="Arial" w:cs="Arial"/>
          <w:color w:val="auto"/>
          <w:sz w:val="20"/>
          <w:lang w:val="en-US"/>
        </w:rPr>
        <w:t>tr</w:t>
      </w:r>
      <w:r w:rsidRPr="00804C2D">
        <w:rPr>
          <w:rFonts w:ascii="Arial" w:hAnsi="Arial" w:cs="Arial"/>
          <w:color w:val="auto"/>
          <w:sz w:val="20"/>
        </w:rPr>
        <w:t>ợ xây dựng công trình, hệ thống cơ sở hạ tầng, đề xuất nộp ngân sách nhà nước, thời hạn hợp đồng, giá trị thanh toán bằng ngân sách nhà nước tối đa cho nhà đầu tư, tỷ lệ gia tăng nộp ngân sách nhà nước cao hoặc thấp bất thường, ảnh hưởng đến chất lượng công trình, dịch vụ được cung cấp, bên mời thầu báo cáo cơ quan có thẩm quyền để y</w:t>
      </w:r>
      <w:r w:rsidRPr="00804C2D">
        <w:rPr>
          <w:rFonts w:ascii="Arial" w:hAnsi="Arial" w:cs="Arial"/>
          <w:color w:val="auto"/>
          <w:sz w:val="20"/>
          <w:lang w:val="en-US"/>
        </w:rPr>
        <w:t>ê</w:t>
      </w:r>
      <w:r w:rsidRPr="00804C2D">
        <w:rPr>
          <w:rFonts w:ascii="Arial" w:hAnsi="Arial" w:cs="Arial"/>
          <w:color w:val="auto"/>
          <w:sz w:val="20"/>
        </w:rPr>
        <w:t xml:space="preserve">u cầu nhà đầu tư làm rõ về tính khả thi của phương án tài chính, đề xuất về tài chính </w:t>
      </w:r>
      <w:r w:rsidRPr="00804C2D">
        <w:rPr>
          <w:rFonts w:ascii="Arial" w:hAnsi="Arial" w:cs="Arial"/>
          <w:color w:val="auto"/>
          <w:sz w:val="20"/>
          <w:lang w:val="en-US"/>
        </w:rPr>
        <w:t>-</w:t>
      </w:r>
      <w:r w:rsidRPr="00804C2D">
        <w:rPr>
          <w:rFonts w:ascii="Arial" w:hAnsi="Arial" w:cs="Arial"/>
          <w:color w:val="auto"/>
          <w:sz w:val="20"/>
        </w:rPr>
        <w:t xml:space="preserve"> thương</w:t>
      </w:r>
      <w:r w:rsidRPr="00804C2D">
        <w:rPr>
          <w:rFonts w:ascii="Arial" w:hAnsi="Arial" w:cs="Arial"/>
          <w:color w:val="auto"/>
          <w:sz w:val="20"/>
          <w:lang w:val="en-US"/>
        </w:rPr>
        <w:t xml:space="preserve"> </w:t>
      </w:r>
      <w:r w:rsidRPr="00804C2D">
        <w:rPr>
          <w:rFonts w:ascii="Arial" w:hAnsi="Arial" w:cs="Arial"/>
          <w:color w:val="auto"/>
          <w:sz w:val="20"/>
        </w:rPr>
        <w:t>mại. Trong trường hợp này, bên mời thầu sẽ báo cáo cơ quan có thẩm quyền cho phép thành lập tổ thẩm định liên ngành để yêu cầu nhà đầu tư làm rõ các yếu tố cấu thành trong phương án tài chính, đề xuất về tài chính - thương mại theo hướng sau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Các yếu tố kinh tế liên quan đến đề xuất về kỹ thuật để xây dựng công trình, cung cấp dịch vụ công;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Giải pháp kinh tế được áp dụng hoặc các lợi thế đặc biệt của nhà đầu tư dẫn đến lợi thế trong đề xuất phương án tài chính;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Nguồn gốc của giải pháp kỹ thuật, công nghệ để triển khai thực hiện dự án, trong đó phải bảo đảm tuân thủ các quy định của pháp luật.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Trường hợp thỏa mãn các điều kiện quy định tại các điểm a, b và c của Mục này và việc làm rõ của nhà đầu tư thuyết phục th</w:t>
      </w:r>
      <w:r w:rsidRPr="00804C2D">
        <w:rPr>
          <w:rFonts w:ascii="Arial" w:hAnsi="Arial" w:cs="Arial"/>
          <w:color w:val="auto"/>
          <w:sz w:val="20"/>
          <w:lang w:val="en-US"/>
        </w:rPr>
        <w:t>ì</w:t>
      </w:r>
      <w:r w:rsidRPr="00804C2D">
        <w:rPr>
          <w:rFonts w:ascii="Arial" w:hAnsi="Arial" w:cs="Arial"/>
          <w:color w:val="auto"/>
          <w:sz w:val="20"/>
        </w:rPr>
        <w:t xml:space="preserve"> ĐXTCTM của nhà đầu tư được tiếp tục xem xét, đánh giá. Trong trường hợp này, nếu nhà đầu tư được chấp nhận trúng thầu, để đề phòng rủi ro, cơ quan có thẩm quyền có thể quy định giá trị bảo đảm thực hiện hợp đồng lớn hơn quy định trong HSYC nhưng không quá 3% tổng mức đầu tư của dự án.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Trường hợp không thỏa mãn các điều kiện quy định tại điểm a, b và c của Mục này và việc làm rõ của nhà đầu tư không đủ thuyết phục dẫn đến phương án tài chính của nhà đầu tư được đánh giá là không khả thi thì ĐXTCTM của nhà đầu tư sẽ bị loại.</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23. Sửa l</w:t>
      </w:r>
      <w:r w:rsidRPr="00804C2D">
        <w:rPr>
          <w:rFonts w:ascii="Arial" w:hAnsi="Arial" w:cs="Arial"/>
          <w:b/>
          <w:color w:val="auto"/>
          <w:sz w:val="20"/>
          <w:lang w:val="en-US"/>
        </w:rPr>
        <w:t>ỗ</w:t>
      </w:r>
      <w:r w:rsidRPr="00804C2D">
        <w:rPr>
          <w:rFonts w:ascii="Arial" w:hAnsi="Arial" w:cs="Arial"/>
          <w:b/>
          <w:color w:val="auto"/>
          <w:sz w:val="20"/>
        </w:rPr>
        <w:t>i, hiệu chỉnh sa</w:t>
      </w:r>
      <w:r w:rsidRPr="00804C2D">
        <w:rPr>
          <w:rFonts w:ascii="Arial" w:hAnsi="Arial" w:cs="Arial"/>
          <w:b/>
          <w:color w:val="auto"/>
          <w:sz w:val="20"/>
          <w:lang w:val="en-US"/>
        </w:rPr>
        <w:t>i</w:t>
      </w:r>
      <w:r w:rsidRPr="00804C2D">
        <w:rPr>
          <w:rFonts w:ascii="Arial" w:hAnsi="Arial" w:cs="Arial"/>
          <w:b/>
          <w:color w:val="auto"/>
          <w:sz w:val="20"/>
        </w:rPr>
        <w:t xml:space="preserve"> lệch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23.1. Sửa lỗi là việc sửa lại những sai sót trong HSĐX gồm lỗi số học, lỗi nhầm đơn vị; khác biệt giữa những nội dung thuộc đề xuất về kỹ thuật và nội dung thuộc đề xuất về tài chính - thương </w:t>
      </w:r>
      <w:r w:rsidRPr="00804C2D">
        <w:rPr>
          <w:rFonts w:ascii="Arial" w:hAnsi="Arial" w:cs="Arial"/>
          <w:color w:val="auto"/>
          <w:sz w:val="20"/>
        </w:rPr>
        <w:lastRenderedPageBreak/>
        <w:t>mại và các lỗi khác. Việc sửa lỗi được thực hiện như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Lỗi số học gồm những lỗi do thực hiện các phép tính cộng, trừ, nhân, chia không chính xác khi tính toán giá hàng hóa, dịch vụ hoặc giá trị nộp ngân sách nhà nước hoặc các tiêu chuẩn, tiêu chí tài chính khác.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Lỗi nhầm đơn vị:</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Lỗi nhầm đơn vị tính: sửa lại cho phù hợp với yêu cầu nêu </w:t>
      </w:r>
      <w:r w:rsidRPr="00804C2D">
        <w:rPr>
          <w:rFonts w:ascii="Arial" w:hAnsi="Arial" w:cs="Arial"/>
          <w:color w:val="auto"/>
          <w:sz w:val="20"/>
          <w:lang w:val="en-US"/>
        </w:rPr>
        <w:t>tr</w:t>
      </w:r>
      <w:r w:rsidRPr="00804C2D">
        <w:rPr>
          <w:rFonts w:ascii="Arial" w:hAnsi="Arial" w:cs="Arial"/>
          <w:color w:val="auto"/>
          <w:sz w:val="20"/>
        </w:rPr>
        <w:t>ong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Lỗi nhầm đơn vị: sử dụng dấu</w:t>
      </w:r>
      <w:r w:rsidRPr="00804C2D">
        <w:rPr>
          <w:rFonts w:ascii="Arial" w:hAnsi="Arial" w:cs="Arial"/>
          <w:color w:val="auto"/>
          <w:sz w:val="20"/>
          <w:lang w:val="en-US"/>
        </w:rPr>
        <w:t xml:space="preserve"> “,”</w:t>
      </w:r>
      <w:r w:rsidRPr="00804C2D">
        <w:rPr>
          <w:rFonts w:ascii="Arial" w:hAnsi="Arial" w:cs="Arial"/>
          <w:color w:val="auto"/>
          <w:sz w:val="20"/>
        </w:rPr>
        <w:t xml:space="preserve"> (dấu phẩy) thay cho dấu</w:t>
      </w:r>
      <w:r w:rsidRPr="00804C2D">
        <w:rPr>
          <w:rFonts w:ascii="Arial" w:hAnsi="Arial" w:cs="Arial"/>
          <w:color w:val="auto"/>
          <w:sz w:val="20"/>
          <w:lang w:val="en-US"/>
        </w:rPr>
        <w:t xml:space="preserve"> “.”</w:t>
      </w:r>
      <w:r w:rsidRPr="00804C2D">
        <w:rPr>
          <w:rFonts w:ascii="Arial" w:hAnsi="Arial" w:cs="Arial"/>
          <w:color w:val="auto"/>
          <w:sz w:val="20"/>
        </w:rPr>
        <w:t xml:space="preserve"> (dấu chấm) và ngược lại thì được sửa lại cho phù hợp theo cách viết của Việt Nam.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Các lỗi khác: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N</w:t>
      </w:r>
      <w:r w:rsidRPr="00804C2D">
        <w:rPr>
          <w:rFonts w:ascii="Arial" w:hAnsi="Arial" w:cs="Arial"/>
          <w:color w:val="auto"/>
          <w:sz w:val="20"/>
          <w:lang w:val="en-US"/>
        </w:rPr>
        <w:t>ế</w:t>
      </w:r>
      <w:r w:rsidRPr="00804C2D">
        <w:rPr>
          <w:rFonts w:ascii="Arial" w:hAnsi="Arial" w:cs="Arial"/>
          <w:color w:val="auto"/>
          <w:sz w:val="20"/>
        </w:rPr>
        <w:t>u có sự khác biệt giữa con số và chữ viết thì lấy chữ viết làm cơ sở pháp lý cho việc sửa lỗi. Nếu chữ viết sai thì lấy con số sau khi sửa lỗi theo quy định tại Mục này làm cơ sở pháp lý;</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Nếu có sự khác biệt giữa những nội dung thuộc đề xuất về kỹ thuật và nội dung thuộc đề xuất về tài chính - thương mại thì nội dung thuộc đề xuất về kỹ thuật sẽ là cơ sở cho việc sửa lỗi.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23.2. Hiệu chỉnh sai lệch là việc điều chỉnh những nội dung thiếu hoặc thừa không nghiêm trọng trong HSĐX so với yêu cầu của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Căn cứ tính chất, quy mô, lĩnh vực của dự án, bên mời thầu, tổ chuyên gia xác định một số nội dung liên quan đến yêu cầu đầu ra tổng thể của việc thực hiện dự án (như quy mô công suất...) và giới hạn tỷ lệ sai lệch tương ứng để làm cơ sở hiệu chỉnh.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Các nội dung hiệu chỉnh sai lệch thực hiện trên cơ sở bảo đảm công bằng, minh bạch và hiệu quả kinh tế. Các nội dung được hiệu chỉnh phải bảo đảm nguyên tắc không phải là các sai khác, đặt điều kiện hoặc bỏ sót nội dung cơ bản theo quy định tại Mục 20.2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23.3. Sau khi phát hiện lỗi, sai lệch, bên mời thầu phải thông báo bằng văn bản cho nhà đầu tư biết về lỗi, sai lệch, việc sửa lỗi, hiệu chỉnh sai lệch và thời hạn kể từ ngày nhận được thông báo để nhà đầu tư có ý kiến về nội dung đó. Trong thời hạn kể từ ngày nhận được thông báo của bên mời thầu, nhà đầu tư phải có ý kiến bằng văn bản gửi bên mời thầu về các nội dung sau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Chấp thuận hay không chấp thuận kết quả sửa lỗi. Trường hợp nhà đầu tư không chấp thuận kết quả s</w:t>
      </w:r>
      <w:r w:rsidRPr="00804C2D">
        <w:rPr>
          <w:rFonts w:ascii="Arial" w:hAnsi="Arial" w:cs="Arial"/>
          <w:color w:val="auto"/>
          <w:sz w:val="20"/>
          <w:lang w:val="en-US"/>
        </w:rPr>
        <w:t>ử</w:t>
      </w:r>
      <w:r w:rsidRPr="00804C2D">
        <w:rPr>
          <w:rFonts w:ascii="Arial" w:hAnsi="Arial" w:cs="Arial"/>
          <w:color w:val="auto"/>
          <w:sz w:val="20"/>
        </w:rPr>
        <w:t>a lỗi th</w:t>
      </w:r>
      <w:r w:rsidRPr="00804C2D">
        <w:rPr>
          <w:rFonts w:ascii="Arial" w:hAnsi="Arial" w:cs="Arial"/>
          <w:color w:val="auto"/>
          <w:sz w:val="20"/>
          <w:lang w:val="en-US"/>
        </w:rPr>
        <w:t>ì</w:t>
      </w:r>
      <w:r w:rsidRPr="00804C2D">
        <w:rPr>
          <w:rFonts w:ascii="Arial" w:hAnsi="Arial" w:cs="Arial"/>
          <w:color w:val="auto"/>
          <w:sz w:val="20"/>
        </w:rPr>
        <w:t xml:space="preserve"> HSĐX của nhà đầu tư đó sẽ bị loại;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Nêu ý kiến của mình về kết quả hiệu chỉnh sai lệch. Trường hợp nhà đầu tư không chấp thuận kết quả hiệu chỉnh sai lệch thì phải nêu rõ lý do để bên mời thầu xem xét, quyết định.</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24. Nguyên tắc xét duyệt trúng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Nhà đầu tư được xem xét, đề nghị trúng thầu khi đáp ứng đủ các điều kiện sau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24.1. Có HSĐX hợp lệ;</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24.2. Đáp ứng yêu cầu về năng lực;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24.3. Đáp ứng yêu cầu về kỹ thuật (trừ trường hợp dự án PPP do nhà đầu tư đề xuất quy định tại điểm a khoản 1 Điều 56 Nghị định số 243/2025/NĐ-CP, dự án BT do nhà đề xuất quy định tại khoản 2 Điều 10 Nghị định số 257/2025/NĐ-CP);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24.4. Đáp ứng yêu cầu về tài chính - thương mại.</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25. Hủy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25.1. Bên mời thầu thông báo hủy thầu trong trường hợp sau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HSĐX không đáp ứng được các yêu cầu của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Thay đổi mục tiêu, quy mô đã ghi trong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HSYC không tuân thủ quy định của Luật PPP hoặc quy định khác của pháp luật có liên quan dẫn đến nhà đầu tư được lựa chọn không đáp ứng yêu cầu để thực hiện dự án;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d) Việc tổ chức lựa chọn nhà đầu tư không tuân th</w:t>
      </w:r>
      <w:r w:rsidRPr="00804C2D">
        <w:rPr>
          <w:rFonts w:ascii="Arial" w:hAnsi="Arial" w:cs="Arial"/>
          <w:color w:val="auto"/>
          <w:sz w:val="20"/>
          <w:lang w:val="en-US"/>
        </w:rPr>
        <w:t>ủ</w:t>
      </w:r>
      <w:r w:rsidRPr="00804C2D">
        <w:rPr>
          <w:rFonts w:ascii="Arial" w:hAnsi="Arial" w:cs="Arial"/>
          <w:color w:val="auto"/>
          <w:sz w:val="20"/>
        </w:rPr>
        <w:t xml:space="preserve"> quy định của Luật PPP hoặc quy định khác của pháp luật có liên quan dẫn đến hạn chế cạnh tranh giữa các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 Có bằng chứn</w:t>
      </w:r>
      <w:r w:rsidRPr="00804C2D">
        <w:rPr>
          <w:rFonts w:ascii="Arial" w:hAnsi="Arial" w:cs="Arial"/>
          <w:color w:val="auto"/>
          <w:sz w:val="20"/>
          <w:lang w:val="en-US"/>
        </w:rPr>
        <w:t>g</w:t>
      </w:r>
      <w:r w:rsidRPr="00804C2D">
        <w:rPr>
          <w:rFonts w:ascii="Arial" w:hAnsi="Arial" w:cs="Arial"/>
          <w:color w:val="auto"/>
          <w:sz w:val="20"/>
        </w:rPr>
        <w:t xml:space="preserve"> về việc đưa, nhận, môi giới hối lộ, thông thầu, gian lận, lợi dụng chức vụ, quy</w:t>
      </w:r>
      <w:r w:rsidRPr="00804C2D">
        <w:rPr>
          <w:rFonts w:ascii="Arial" w:hAnsi="Arial" w:cs="Arial"/>
          <w:color w:val="auto"/>
          <w:sz w:val="20"/>
          <w:lang w:val="en-US"/>
        </w:rPr>
        <w:t>ề</w:t>
      </w:r>
      <w:r w:rsidRPr="00804C2D">
        <w:rPr>
          <w:rFonts w:ascii="Arial" w:hAnsi="Arial" w:cs="Arial"/>
          <w:color w:val="auto"/>
          <w:sz w:val="20"/>
        </w:rPr>
        <w:t>n hạn đ</w:t>
      </w:r>
      <w:r w:rsidRPr="00804C2D">
        <w:rPr>
          <w:rFonts w:ascii="Arial" w:hAnsi="Arial" w:cs="Arial"/>
          <w:color w:val="auto"/>
          <w:sz w:val="20"/>
          <w:lang w:val="en-US"/>
        </w:rPr>
        <w:t>ể</w:t>
      </w:r>
      <w:r w:rsidRPr="00804C2D">
        <w:rPr>
          <w:rFonts w:ascii="Arial" w:hAnsi="Arial" w:cs="Arial"/>
          <w:color w:val="auto"/>
          <w:sz w:val="20"/>
        </w:rPr>
        <w:t xml:space="preserve"> can thiệp trái pháp luật vào hoạt động đ</w:t>
      </w:r>
      <w:r w:rsidRPr="00804C2D">
        <w:rPr>
          <w:rFonts w:ascii="Arial" w:hAnsi="Arial" w:cs="Arial"/>
          <w:color w:val="auto"/>
          <w:sz w:val="20"/>
          <w:lang w:val="en-US"/>
        </w:rPr>
        <w:t>ấ</w:t>
      </w:r>
      <w:r w:rsidRPr="00804C2D">
        <w:rPr>
          <w:rFonts w:ascii="Arial" w:hAnsi="Arial" w:cs="Arial"/>
          <w:color w:val="auto"/>
          <w:sz w:val="20"/>
        </w:rPr>
        <w:t>u th</w:t>
      </w:r>
      <w:r w:rsidRPr="00804C2D">
        <w:rPr>
          <w:rFonts w:ascii="Arial" w:hAnsi="Arial" w:cs="Arial"/>
          <w:color w:val="auto"/>
          <w:sz w:val="20"/>
          <w:lang w:val="en-US"/>
        </w:rPr>
        <w:t>ầ</w:t>
      </w:r>
      <w:r w:rsidRPr="00804C2D">
        <w:rPr>
          <w:rFonts w:ascii="Arial" w:hAnsi="Arial" w:cs="Arial"/>
          <w:color w:val="auto"/>
          <w:sz w:val="20"/>
        </w:rPr>
        <w:t>u dẫn đến làm sai lệch kết quả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25.2. Tổ chức, cá nhân vi phạm dẫn đến hủy thầu theo quy định tại điểm c, d và đ Mục 25.1 CDNĐT phải bồi thường chi phí cho các bên liên quan và bị xử lý theo quy định của pháp luật.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25.3. Hủy thầu được thực hiện trong thời gian từ ngày phát hành HSYC đến trước ngày ký kết hợp đồng.</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26. Công kha</w:t>
      </w:r>
      <w:r w:rsidRPr="00804C2D">
        <w:rPr>
          <w:rFonts w:ascii="Arial" w:hAnsi="Arial" w:cs="Arial"/>
          <w:b/>
          <w:color w:val="auto"/>
          <w:sz w:val="20"/>
          <w:lang w:val="en-US"/>
        </w:rPr>
        <w:t>i</w:t>
      </w:r>
      <w:r w:rsidRPr="00804C2D">
        <w:rPr>
          <w:rFonts w:ascii="Arial" w:hAnsi="Arial" w:cs="Arial"/>
          <w:b/>
          <w:color w:val="auto"/>
          <w:sz w:val="20"/>
        </w:rPr>
        <w:t xml:space="preserve"> kết quả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26.1. Trong thời hạn 10 ngày kể từ ngày có văn bản phê duyệt kết quả lựa chọn nhà đầu tư, bên mời thầu đăng tải thông tin về kết quả lựa chọn nhà đầu tư </w:t>
      </w:r>
      <w:r w:rsidRPr="00804C2D">
        <w:rPr>
          <w:rFonts w:ascii="Arial" w:hAnsi="Arial" w:cs="Arial"/>
          <w:color w:val="auto"/>
          <w:sz w:val="20"/>
          <w:lang w:val="en-US"/>
        </w:rPr>
        <w:t>tr</w:t>
      </w:r>
      <w:r w:rsidRPr="00804C2D">
        <w:rPr>
          <w:rFonts w:ascii="Arial" w:hAnsi="Arial" w:cs="Arial"/>
          <w:color w:val="auto"/>
          <w:sz w:val="20"/>
        </w:rPr>
        <w:t>ên Hệ th</w:t>
      </w:r>
      <w:r w:rsidRPr="00804C2D">
        <w:rPr>
          <w:rFonts w:ascii="Arial" w:hAnsi="Arial" w:cs="Arial"/>
          <w:color w:val="auto"/>
          <w:sz w:val="20"/>
          <w:lang w:val="en-US"/>
        </w:rPr>
        <w:t>ố</w:t>
      </w:r>
      <w:r w:rsidRPr="00804C2D">
        <w:rPr>
          <w:rFonts w:ascii="Arial" w:hAnsi="Arial" w:cs="Arial"/>
          <w:color w:val="auto"/>
          <w:sz w:val="20"/>
        </w:rPr>
        <w:t>ng; đ</w:t>
      </w:r>
      <w:r w:rsidRPr="00804C2D">
        <w:rPr>
          <w:rFonts w:ascii="Arial" w:hAnsi="Arial" w:cs="Arial"/>
          <w:color w:val="auto"/>
          <w:sz w:val="20"/>
          <w:lang w:val="en-US"/>
        </w:rPr>
        <w:t>ồ</w:t>
      </w:r>
      <w:r w:rsidRPr="00804C2D">
        <w:rPr>
          <w:rFonts w:ascii="Arial" w:hAnsi="Arial" w:cs="Arial"/>
          <w:color w:val="auto"/>
          <w:sz w:val="20"/>
        </w:rPr>
        <w:t>ng thời, gửi văn bản thông báo kết quả lựa chọn nhà đầu tư đến nhà đầu tư tham dự thầu. Nội dung thông báo kết quả lựa chọn nhà đầu tư bao gồm: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Tên dự án, địa điểm và quy mô của dự án;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Tên nhà đầu tư trúng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Loại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d) Giá trị đề xuất về tài chính - thương mại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 Kế hoạch đàm phán, hoàn thiện, ký kết hợp đồng với nhà đầu tư được lựa chọn;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e) Các nội dung khác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26.2. Trường hợp hủy thầu theo quy định tại Mục 25.1 CDNĐT, trong văn bản thông báo kết quả lựa chọn nhà đầu tư phải nêu rõ lý do hủy thầu và trách nhiệm của các bên liên quan khi hủy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26.3. Cùng với v</w:t>
      </w:r>
      <w:r w:rsidRPr="00804C2D">
        <w:rPr>
          <w:rFonts w:ascii="Arial" w:hAnsi="Arial" w:cs="Arial"/>
          <w:color w:val="auto"/>
          <w:sz w:val="20"/>
          <w:lang w:val="en-US"/>
        </w:rPr>
        <w:t>ă</w:t>
      </w:r>
      <w:r w:rsidRPr="00804C2D">
        <w:rPr>
          <w:rFonts w:ascii="Arial" w:hAnsi="Arial" w:cs="Arial"/>
          <w:color w:val="auto"/>
          <w:sz w:val="20"/>
        </w:rPr>
        <w:t>n bản thông báo kết quả lựa chọn nhà đầu tư, bên mời thầu gửi thông báo chấp thuận HSĐX và trao hợp đồng, gồm cả yêu cầu về biện pháp bảo đảm thực hiện hợp đồng, thời gian đàm phán, hoàn thiện hợp đ</w:t>
      </w:r>
      <w:r w:rsidRPr="00804C2D">
        <w:rPr>
          <w:rFonts w:ascii="Arial" w:hAnsi="Arial" w:cs="Arial"/>
          <w:color w:val="auto"/>
          <w:sz w:val="20"/>
          <w:lang w:val="en-US"/>
        </w:rPr>
        <w:t>ồ</w:t>
      </w:r>
      <w:r w:rsidRPr="00804C2D">
        <w:rPr>
          <w:rFonts w:ascii="Arial" w:hAnsi="Arial" w:cs="Arial"/>
          <w:color w:val="auto"/>
          <w:sz w:val="20"/>
        </w:rPr>
        <w:t>ng, ký kết hợp đồng theo quy định tại các Mục 27, 28 và 29 CDNĐT cho nhà đầu tư trúng thầu. Thông báo chấp thuận HSĐX và trao hợp đồng là một phần của hồ sơ hợp đồng.</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27. Đàm phán, hoàn thiện hợp đ</w:t>
      </w:r>
      <w:r w:rsidRPr="00804C2D">
        <w:rPr>
          <w:rFonts w:ascii="Arial" w:hAnsi="Arial" w:cs="Arial"/>
          <w:b/>
          <w:color w:val="auto"/>
          <w:sz w:val="20"/>
          <w:lang w:val="en-US"/>
        </w:rPr>
        <w:t>ồ</w:t>
      </w:r>
      <w:r w:rsidRPr="00804C2D">
        <w:rPr>
          <w:rFonts w:ascii="Arial" w:hAnsi="Arial" w:cs="Arial"/>
          <w:b/>
          <w:color w:val="auto"/>
          <w:sz w:val="20"/>
        </w:rPr>
        <w:t>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27.1. Căn cứ kết quả lựa chọn nhà đầu tư, nhà đầu tư trúng thầu được mời đàm phán, hoàn thiện hợp đồng theo thông báo chấp thuận HSĐX và trao hợp đồng quy định tại Mục 26.3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27.2. Việc đàm phán, hoàn thiện hợp đồng được thực hiện trên cơ sở:</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Quyết định phê duyệt kết quả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Báo cáo đánh giá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HSĐX và các tài liệu làm rõ, sửa đổi HSĐX (nếu có)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d) HSYC và các tài liệu sửa đổi, bổ sung HSYC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27.3. Nguyên tắc đàm phán, hoàn thiện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Không tiến hành đàm phán, hoàn thiện hợp đồng đối với các nội dung mà nhà đầu tư đã chào thầu theo đúng yêu cầu của HSYC;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Không được làm thay đổi nội dung chủ yếu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27.4. Nội dung đàm phán, hoàn thiện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a) Đàm phán, hoàn thiện về những nội dung được đề xuất trong HSĐX nhưng chưa đủ chi tiết, </w:t>
      </w:r>
      <w:r w:rsidRPr="00804C2D">
        <w:rPr>
          <w:rFonts w:ascii="Arial" w:hAnsi="Arial" w:cs="Arial"/>
          <w:color w:val="auto"/>
          <w:sz w:val="20"/>
        </w:rPr>
        <w:lastRenderedPageBreak/>
        <w:t>chưa rõ hoặc chưa phù hợp, chưa thống nhất giữa HSYC và HSĐX, giữa các nội dung khác nhau trong HSĐX có thể dẫn đến tranh chấp hoặc ảnh hưởng đến quyền, nghĩa vụ và trách nhiệm của các bên trong quá trình thực hiện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Đàm phán để xác định mức tỷ lệ bắt đầu thực hiện chia sẻ phần tăng doanh thu; mức tỷ lệ bắt đầu thực hiện phần giảm doanh thu với nhà đầu tư, doanh nghiệp dự án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Đàm phán về các vấn đề phát sinh trong quá trình lựa chọn nhà đầu tư (nếu có) nhằm hoàn thiện các nội dung chi tiết của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d) Đàm phán về các nội dung liên quan đến dự án để có cơ sở xác lập các quy định về quyền, nghĩa vụ, trách nhiệm trong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 Các nội dung cần thiết khác.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27.5. Nhà đầu tư không được thay đổi, rút hoặc từ chối thực hiện các nội dung cơ bản đề xuất trong HSĐX đã được bên mời thầu đánh giá đáp ứng yêu cầu của HSYC, trừ trường hợp các thay đ</w:t>
      </w:r>
      <w:r w:rsidRPr="00804C2D">
        <w:rPr>
          <w:rFonts w:ascii="Arial" w:hAnsi="Arial" w:cs="Arial"/>
          <w:color w:val="auto"/>
          <w:sz w:val="20"/>
          <w:lang w:val="en-US"/>
        </w:rPr>
        <w:t>ổ</w:t>
      </w:r>
      <w:r w:rsidRPr="00804C2D">
        <w:rPr>
          <w:rFonts w:ascii="Arial" w:hAnsi="Arial" w:cs="Arial"/>
          <w:color w:val="auto"/>
          <w:sz w:val="20"/>
        </w:rPr>
        <w:t>i do nhà đầu tư đề xuất mang lại hiệu quả cao hơn cho dự án.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27.6. Trường hợp đàm phán, hoàn thiện hợp đồng với nhà đầu tư không thành công, bên mời thầu báo cáo cơ quan có thẩm quyền xem xét, quyết định h</w:t>
      </w:r>
      <w:r w:rsidRPr="00804C2D">
        <w:rPr>
          <w:rFonts w:ascii="Arial" w:hAnsi="Arial" w:cs="Arial"/>
          <w:color w:val="auto"/>
          <w:sz w:val="20"/>
          <w:lang w:val="en-US"/>
        </w:rPr>
        <w:t>ủ</w:t>
      </w:r>
      <w:r w:rsidRPr="00804C2D">
        <w:rPr>
          <w:rFonts w:ascii="Arial" w:hAnsi="Arial" w:cs="Arial"/>
          <w:color w:val="auto"/>
          <w:sz w:val="20"/>
        </w:rPr>
        <w:t>y thầu theo quy định tại điểm a khoản 1 Điều 34 của Luật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27.7. Trong quá trình đàm phán, hoàn thiện hợp đồng, các bên tham gia tiến hành hoàn thiện dự thảo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27.8. Trong quá trình đàm phán, hoàn thiện hợp đồng và trước thời điểm ký kết hợp đồng, nhà đầu tư nộp bảo lãnh của ngân hàng thương mại theo quy định của pháp luật về tổ chức tín dụng với giá trị bảo lãnh tối thiểu bằng giá trị công trình BT tại quyết định phê duyệt dự toán công trình BT; bảo đảm bảo lãnh của ngân hàng có hiệu lực tại th</w:t>
      </w:r>
      <w:r w:rsidRPr="00804C2D">
        <w:rPr>
          <w:rFonts w:ascii="Arial" w:hAnsi="Arial" w:cs="Arial"/>
          <w:color w:val="auto"/>
          <w:sz w:val="20"/>
          <w:lang w:val="en-US"/>
        </w:rPr>
        <w:t>ờ</w:t>
      </w:r>
      <w:r w:rsidRPr="00804C2D">
        <w:rPr>
          <w:rFonts w:ascii="Arial" w:hAnsi="Arial" w:cs="Arial"/>
          <w:color w:val="auto"/>
          <w:sz w:val="20"/>
        </w:rPr>
        <w:t>i điểm hợp đồng dự án BT c</w:t>
      </w:r>
      <w:r w:rsidRPr="00804C2D">
        <w:rPr>
          <w:rFonts w:ascii="Arial" w:hAnsi="Arial" w:cs="Arial"/>
          <w:color w:val="auto"/>
          <w:sz w:val="20"/>
          <w:lang w:val="en-US"/>
        </w:rPr>
        <w:t>ó</w:t>
      </w:r>
      <w:r w:rsidRPr="00804C2D">
        <w:rPr>
          <w:rFonts w:ascii="Arial" w:hAnsi="Arial" w:cs="Arial"/>
          <w:color w:val="auto"/>
          <w:sz w:val="20"/>
        </w:rPr>
        <w:t xml:space="preserve"> hiệu lực theo cam kết quy định tại khoản 6 Điều 10, khoản 6 Điều 13, đi</w:t>
      </w:r>
      <w:r w:rsidRPr="00804C2D">
        <w:rPr>
          <w:rFonts w:ascii="Arial" w:hAnsi="Arial" w:cs="Arial"/>
          <w:color w:val="auto"/>
          <w:sz w:val="20"/>
          <w:lang w:val="en-US"/>
        </w:rPr>
        <w:t>ể</w:t>
      </w:r>
      <w:r w:rsidRPr="00804C2D">
        <w:rPr>
          <w:rFonts w:ascii="Arial" w:hAnsi="Arial" w:cs="Arial"/>
          <w:color w:val="auto"/>
          <w:sz w:val="20"/>
        </w:rPr>
        <w:t>m d khoản 4 Điều 16 của Nghị định số 257/2025/NĐ-CP (áp dụng đối với dự án BT thanh toán bằng quỹ đất áp dụng phương thức thanh toán quy định tại khoản 4 hoặc khoản 5 Điều 16 của Nghị đ</w:t>
      </w:r>
      <w:r w:rsidRPr="00804C2D">
        <w:rPr>
          <w:rFonts w:ascii="Arial" w:hAnsi="Arial" w:cs="Arial"/>
          <w:color w:val="auto"/>
          <w:sz w:val="20"/>
          <w:lang w:val="en-US"/>
        </w:rPr>
        <w:t>ị</w:t>
      </w:r>
      <w:r w:rsidRPr="00804C2D">
        <w:rPr>
          <w:rFonts w:ascii="Arial" w:hAnsi="Arial" w:cs="Arial"/>
          <w:color w:val="auto"/>
          <w:sz w:val="20"/>
        </w:rPr>
        <w:t>nh số 257/2025/NĐ-CP).</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28. Ký kết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28.1. Hợp đồng được ký kết trên cơ sở quyết định phê duyệt kết quả lựa chọn nhà đầu tư, kết quả đàm phán hợp đồng, HSĐX còn hiệu lực, thông tin năng lực của nhà đầu tư đã được cập nhật tại thời điểm ký kết và HSYC.</w:t>
      </w:r>
      <w:r w:rsidRPr="00804C2D">
        <w:rPr>
          <w:rFonts w:ascii="Arial" w:hAnsi="Arial" w:cs="Arial"/>
          <w:color w:val="auto"/>
          <w:sz w:val="20"/>
          <w:lang w:val="en-US"/>
        </w:rPr>
        <w:t xml:space="preserve"> Đối</w:t>
      </w:r>
      <w:r w:rsidRPr="00804C2D">
        <w:rPr>
          <w:rFonts w:ascii="Arial" w:hAnsi="Arial" w:cs="Arial"/>
          <w:color w:val="auto"/>
          <w:sz w:val="20"/>
        </w:rPr>
        <w:t xml:space="preserve"> với hợp đồng BT thanh toán bằng ngân sách nhà nước, trườn</w:t>
      </w:r>
      <w:r w:rsidRPr="00804C2D">
        <w:rPr>
          <w:rFonts w:ascii="Arial" w:hAnsi="Arial" w:cs="Arial"/>
          <w:color w:val="auto"/>
          <w:sz w:val="20"/>
          <w:lang w:val="en-US"/>
        </w:rPr>
        <w:t>g</w:t>
      </w:r>
      <w:r w:rsidRPr="00804C2D">
        <w:rPr>
          <w:rFonts w:ascii="Arial" w:hAnsi="Arial" w:cs="Arial"/>
          <w:color w:val="auto"/>
          <w:sz w:val="20"/>
        </w:rPr>
        <w:t xml:space="preserve"> hợp giá trị thanh toán bằng ngân sách nhà nước do nhà đầu tư trúng th</w:t>
      </w:r>
      <w:r w:rsidRPr="00804C2D">
        <w:rPr>
          <w:rFonts w:ascii="Arial" w:hAnsi="Arial" w:cs="Arial"/>
          <w:color w:val="auto"/>
          <w:sz w:val="20"/>
          <w:lang w:val="en-US"/>
        </w:rPr>
        <w:t>ầ</w:t>
      </w:r>
      <w:r w:rsidRPr="00804C2D">
        <w:rPr>
          <w:rFonts w:ascii="Arial" w:hAnsi="Arial" w:cs="Arial"/>
          <w:color w:val="auto"/>
          <w:sz w:val="20"/>
        </w:rPr>
        <w:t>u đ</w:t>
      </w:r>
      <w:r w:rsidRPr="00804C2D">
        <w:rPr>
          <w:rFonts w:ascii="Arial" w:hAnsi="Arial" w:cs="Arial"/>
          <w:color w:val="auto"/>
          <w:sz w:val="20"/>
          <w:lang w:val="en-US"/>
        </w:rPr>
        <w:t>ề</w:t>
      </w:r>
      <w:r w:rsidRPr="00804C2D">
        <w:rPr>
          <w:rFonts w:ascii="Arial" w:hAnsi="Arial" w:cs="Arial"/>
          <w:color w:val="auto"/>
          <w:sz w:val="20"/>
        </w:rPr>
        <w:t xml:space="preserve"> xuất cao hơn dự toán công </w:t>
      </w:r>
      <w:r w:rsidRPr="00804C2D">
        <w:rPr>
          <w:rFonts w:ascii="Arial" w:hAnsi="Arial" w:cs="Arial"/>
          <w:color w:val="auto"/>
          <w:sz w:val="20"/>
          <w:lang w:val="en-US"/>
        </w:rPr>
        <w:t>tr</w:t>
      </w:r>
      <w:r w:rsidRPr="00804C2D">
        <w:rPr>
          <w:rFonts w:ascii="Arial" w:hAnsi="Arial" w:cs="Arial"/>
          <w:color w:val="auto"/>
          <w:sz w:val="20"/>
        </w:rPr>
        <w:t>ình BT được phê duyệt thì hợp đồng BT được thanh toán trên cơ sở dự toán được phê duyệt; trường hợp giá trị thanh toán bằng ngân sách nhà nước do nhà đầu tư trúng thầu đề xuất thấp hơn dự toán công trình BT được phê duyệt thì hợp đồng BT được thanh toán trên cơ sở dự toán được phê duyệt nhưng không vượt quá giá trị thanh toán bằng ngân sách nhà nước mà nhà đầu tư đã đề xuất.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28.2. Nhà đầu tư, doanh nghiệp dự án PPP hợp thành một bên và cùng ký vào hợp đồng với cơ quan ký kết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28.3. Đối với nhà đầu tư liên danh, tất cả thành viên liên danh phải trực tiếp ký, đóng dấu (nếu c</w:t>
      </w:r>
      <w:r w:rsidRPr="00804C2D">
        <w:rPr>
          <w:rFonts w:ascii="Arial" w:hAnsi="Arial" w:cs="Arial"/>
          <w:color w:val="auto"/>
          <w:sz w:val="20"/>
          <w:lang w:val="en-US"/>
        </w:rPr>
        <w:t>ó</w:t>
      </w:r>
      <w:r w:rsidRPr="00804C2D">
        <w:rPr>
          <w:rFonts w:ascii="Arial" w:hAnsi="Arial" w:cs="Arial"/>
          <w:color w:val="auto"/>
          <w:sz w:val="20"/>
        </w:rPr>
        <w:t>) vào hợp đồng.</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29. Bảo đảm thực hiện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29.1. Nhà đầu tư phải thực hiện bảo đảm thực hiện hợp đồng trước thời điểm hợp đ</w:t>
      </w:r>
      <w:r w:rsidRPr="00804C2D">
        <w:rPr>
          <w:rFonts w:ascii="Arial" w:hAnsi="Arial" w:cs="Arial"/>
          <w:color w:val="auto"/>
          <w:sz w:val="20"/>
          <w:lang w:val="en-US"/>
        </w:rPr>
        <w:t>ồ</w:t>
      </w:r>
      <w:r w:rsidRPr="00804C2D">
        <w:rPr>
          <w:rFonts w:ascii="Arial" w:hAnsi="Arial" w:cs="Arial"/>
          <w:color w:val="auto"/>
          <w:sz w:val="20"/>
        </w:rPr>
        <w:t>ng có hiệu lực theo:</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a) Hình thức:</w:t>
      </w:r>
      <w:r w:rsidRPr="00804C2D">
        <w:rPr>
          <w:rFonts w:ascii="Arial" w:hAnsi="Arial" w:cs="Arial"/>
          <w:color w:val="auto"/>
          <w:sz w:val="20"/>
          <w:lang w:val="en-US"/>
        </w:rPr>
        <w:t>____________</w:t>
      </w:r>
      <w:r w:rsidRPr="00804C2D">
        <w:rPr>
          <w:rFonts w:ascii="Arial" w:hAnsi="Arial" w:cs="Arial"/>
          <w:color w:val="auto"/>
          <w:sz w:val="20"/>
        </w:rPr>
        <w:t xml:space="preserve"> </w:t>
      </w:r>
      <w:r w:rsidRPr="00804C2D">
        <w:rPr>
          <w:rFonts w:ascii="Arial" w:hAnsi="Arial" w:cs="Arial"/>
          <w:i/>
          <w:color w:val="auto"/>
          <w:sz w:val="20"/>
        </w:rPr>
        <w:t>[bên mời thầu lựa chọn một trong các hình</w:t>
      </w:r>
      <w:r w:rsidRPr="00804C2D">
        <w:rPr>
          <w:rFonts w:ascii="Arial" w:hAnsi="Arial" w:cs="Arial"/>
          <w:i/>
          <w:color w:val="auto"/>
          <w:sz w:val="20"/>
          <w:lang w:val="en-US"/>
        </w:rPr>
        <w:t xml:space="preserve"> </w:t>
      </w:r>
      <w:r w:rsidRPr="00804C2D">
        <w:rPr>
          <w:rFonts w:ascii="Arial" w:hAnsi="Arial" w:cs="Arial"/>
          <w:i/>
          <w:color w:val="auto"/>
          <w:sz w:val="20"/>
        </w:rPr>
        <w:t>thức đặt cọc, ký quỹ hoặc nộp thư bảo lãnh của tổ chức t</w:t>
      </w:r>
      <w:r w:rsidRPr="00804C2D">
        <w:rPr>
          <w:rFonts w:ascii="Arial" w:hAnsi="Arial" w:cs="Arial"/>
          <w:i/>
          <w:color w:val="auto"/>
          <w:sz w:val="20"/>
          <w:lang w:val="en-US"/>
        </w:rPr>
        <w:t>í</w:t>
      </w:r>
      <w:r w:rsidRPr="00804C2D">
        <w:rPr>
          <w:rFonts w:ascii="Arial" w:hAnsi="Arial" w:cs="Arial"/>
          <w:i/>
          <w:color w:val="auto"/>
          <w:sz w:val="20"/>
        </w:rPr>
        <w:t>n dụng, chi nhánh ngân hàng nước ngoài, doanh nghiệp bảo hi</w:t>
      </w:r>
      <w:r w:rsidRPr="00804C2D">
        <w:rPr>
          <w:rFonts w:ascii="Arial" w:hAnsi="Arial" w:cs="Arial"/>
          <w:i/>
          <w:color w:val="auto"/>
          <w:sz w:val="20"/>
          <w:lang w:val="en-US"/>
        </w:rPr>
        <w:t>ể</w:t>
      </w:r>
      <w:r w:rsidRPr="00804C2D">
        <w:rPr>
          <w:rFonts w:ascii="Arial" w:hAnsi="Arial" w:cs="Arial"/>
          <w:i/>
          <w:color w:val="auto"/>
          <w:sz w:val="20"/>
        </w:rPr>
        <w:t>m hoạt động hợp pháp tại Việt Nam].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Trường hợp quy định bảo đảm thực hiện hợp đồng theo hình thức thư bảo lãnh thì nhà đầu tư được nộp thư bảo lãnh thực hiện hợp đồng hoặc giấy chứng nhận bảo hiểm bảo lãnh để bảo đảm trách nhiệm thực hiện hợp đồng. Thư bảo lãnh thực hiện hợp đồng hoặc giấy chứng nhận </w:t>
      </w:r>
      <w:r w:rsidRPr="00804C2D">
        <w:rPr>
          <w:rFonts w:ascii="Arial" w:hAnsi="Arial" w:cs="Arial"/>
          <w:color w:val="auto"/>
          <w:sz w:val="20"/>
        </w:rPr>
        <w:lastRenderedPageBreak/>
        <w:t>bảo hiểm bảo lãnh phải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w:t>
      </w:r>
      <w:r w:rsidRPr="00804C2D">
        <w:rPr>
          <w:rFonts w:ascii="Arial" w:hAnsi="Arial" w:cs="Arial"/>
          <w:color w:val="auto"/>
          <w:sz w:val="20"/>
          <w:lang w:val="en-US"/>
        </w:rPr>
        <w:t>ấ</w:t>
      </w:r>
      <w:r w:rsidRPr="00804C2D">
        <w:rPr>
          <w:rFonts w:ascii="Arial" w:hAnsi="Arial" w:cs="Arial"/>
          <w:color w:val="auto"/>
          <w:sz w:val="20"/>
        </w:rPr>
        <w:t>u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Bảo lãnh thực hiện hợp đồng phải được lập theo M</w:t>
      </w:r>
      <w:r w:rsidRPr="00804C2D">
        <w:rPr>
          <w:rFonts w:ascii="Arial" w:hAnsi="Arial" w:cs="Arial"/>
          <w:color w:val="auto"/>
          <w:sz w:val="20"/>
          <w:lang w:val="en-US"/>
        </w:rPr>
        <w:t>ẫ</w:t>
      </w:r>
      <w:r w:rsidRPr="00804C2D">
        <w:rPr>
          <w:rFonts w:ascii="Arial" w:hAnsi="Arial" w:cs="Arial"/>
          <w:color w:val="auto"/>
          <w:sz w:val="20"/>
        </w:rPr>
        <w:t>u số 11 Phần 3 - Dự thảo hợp đồng và biểu mẫu hợp đồng hoặc theo một hình thức khác tương tự nhưng phải gồm đầy đủ các nội dung cơ bản của bảo lãnh dự th</w:t>
      </w:r>
      <w:r w:rsidRPr="00804C2D">
        <w:rPr>
          <w:rFonts w:ascii="Arial" w:hAnsi="Arial" w:cs="Arial"/>
          <w:color w:val="auto"/>
          <w:sz w:val="20"/>
          <w:lang w:val="en-US"/>
        </w:rPr>
        <w:t>ầ</w:t>
      </w:r>
      <w:r w:rsidRPr="00804C2D">
        <w:rPr>
          <w:rFonts w:ascii="Arial" w:hAnsi="Arial" w:cs="Arial"/>
          <w:color w:val="auto"/>
          <w:sz w:val="20"/>
        </w:rPr>
        <w:t>u và được cơ quan có thẩm quyền chấp thuận.</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b) Giá trị bảo đảm thực hiện hợp đồng là</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gi</w:t>
      </w:r>
      <w:r w:rsidRPr="00804C2D">
        <w:rPr>
          <w:rFonts w:ascii="Arial" w:hAnsi="Arial" w:cs="Arial"/>
          <w:i/>
          <w:color w:val="auto"/>
          <w:sz w:val="20"/>
          <w:lang w:val="en-US"/>
        </w:rPr>
        <w:t>á</w:t>
      </w:r>
      <w:r w:rsidRPr="00804C2D">
        <w:rPr>
          <w:rFonts w:ascii="Arial" w:hAnsi="Arial" w:cs="Arial"/>
          <w:i/>
          <w:color w:val="auto"/>
          <w:sz w:val="20"/>
        </w:rPr>
        <w:t xml:space="preserve"> trị và đồng tiền cụ th</w:t>
      </w:r>
      <w:r w:rsidRPr="00804C2D">
        <w:rPr>
          <w:rFonts w:ascii="Arial" w:hAnsi="Arial" w:cs="Arial"/>
          <w:i/>
          <w:color w:val="auto"/>
          <w:sz w:val="20"/>
          <w:lang w:val="en-US"/>
        </w:rPr>
        <w:t>ể</w:t>
      </w:r>
      <w:r w:rsidRPr="00804C2D">
        <w:rPr>
          <w:rFonts w:ascii="Arial" w:hAnsi="Arial" w:cs="Arial"/>
          <w:i/>
          <w:color w:val="auto"/>
          <w:sz w:val="20"/>
        </w:rPr>
        <w:t>,</w:t>
      </w:r>
      <w:r w:rsidRPr="00804C2D">
        <w:rPr>
          <w:rFonts w:ascii="Arial" w:hAnsi="Arial" w:cs="Arial"/>
          <w:i/>
          <w:color w:val="auto"/>
          <w:sz w:val="20"/>
          <w:lang w:val="en-US"/>
        </w:rPr>
        <w:t xml:space="preserve"> </w:t>
      </w:r>
      <w:r w:rsidRPr="00804C2D">
        <w:rPr>
          <w:rFonts w:ascii="Arial" w:hAnsi="Arial" w:cs="Arial"/>
          <w:i/>
          <w:color w:val="auto"/>
          <w:sz w:val="20"/>
        </w:rPr>
        <w:t>bảo đ</w:t>
      </w:r>
      <w:r w:rsidRPr="00804C2D">
        <w:rPr>
          <w:rFonts w:ascii="Arial" w:hAnsi="Arial" w:cs="Arial"/>
          <w:i/>
          <w:color w:val="auto"/>
          <w:sz w:val="20"/>
          <w:lang w:val="en-US"/>
        </w:rPr>
        <w:t>ả</w:t>
      </w:r>
      <w:r w:rsidRPr="00804C2D">
        <w:rPr>
          <w:rFonts w:ascii="Arial" w:hAnsi="Arial" w:cs="Arial"/>
          <w:i/>
          <w:color w:val="auto"/>
          <w:sz w:val="20"/>
        </w:rPr>
        <w:t>m gi</w:t>
      </w:r>
      <w:r w:rsidRPr="00804C2D">
        <w:rPr>
          <w:rFonts w:ascii="Arial" w:hAnsi="Arial" w:cs="Arial"/>
          <w:i/>
          <w:color w:val="auto"/>
          <w:sz w:val="20"/>
          <w:lang w:val="en-US"/>
        </w:rPr>
        <w:t>á</w:t>
      </w:r>
      <w:r w:rsidRPr="00804C2D">
        <w:rPr>
          <w:rFonts w:ascii="Arial" w:hAnsi="Arial" w:cs="Arial"/>
          <w:i/>
          <w:color w:val="auto"/>
          <w:sz w:val="20"/>
        </w:rPr>
        <w:t xml:space="preserve"> trị bảo đảm thực hiện hợp đồng từ 1,5% đến 3% t</w:t>
      </w:r>
      <w:r w:rsidRPr="00804C2D">
        <w:rPr>
          <w:rFonts w:ascii="Arial" w:hAnsi="Arial" w:cs="Arial"/>
          <w:i/>
          <w:color w:val="auto"/>
          <w:sz w:val="20"/>
          <w:lang w:val="en-US"/>
        </w:rPr>
        <w:t>ổ</w:t>
      </w:r>
      <w:r w:rsidRPr="00804C2D">
        <w:rPr>
          <w:rFonts w:ascii="Arial" w:hAnsi="Arial" w:cs="Arial"/>
          <w:i/>
          <w:color w:val="auto"/>
          <w:sz w:val="20"/>
        </w:rPr>
        <w:t>ng mức đầu tư của dự án (đ</w:t>
      </w:r>
      <w:r w:rsidRPr="00804C2D">
        <w:rPr>
          <w:rFonts w:ascii="Arial" w:hAnsi="Arial" w:cs="Arial"/>
          <w:i/>
          <w:color w:val="auto"/>
          <w:sz w:val="20"/>
          <w:lang w:val="en-US"/>
        </w:rPr>
        <w:t>ố</w:t>
      </w:r>
      <w:r w:rsidRPr="00804C2D">
        <w:rPr>
          <w:rFonts w:ascii="Arial" w:hAnsi="Arial" w:cs="Arial"/>
          <w:i/>
          <w:color w:val="auto"/>
          <w:sz w:val="20"/>
        </w:rPr>
        <w:t>i với dự án c</w:t>
      </w:r>
      <w:r w:rsidRPr="00804C2D">
        <w:rPr>
          <w:rFonts w:ascii="Arial" w:hAnsi="Arial" w:cs="Arial"/>
          <w:i/>
          <w:color w:val="auto"/>
          <w:sz w:val="20"/>
          <w:lang w:val="en-US"/>
        </w:rPr>
        <w:t>ó</w:t>
      </w:r>
      <w:r w:rsidRPr="00804C2D">
        <w:rPr>
          <w:rFonts w:ascii="Arial" w:hAnsi="Arial" w:cs="Arial"/>
          <w:i/>
          <w:color w:val="auto"/>
          <w:sz w:val="20"/>
        </w:rPr>
        <w:t xml:space="preserve"> tổng mức đầu tư đến 300 tỷ đồng), từ </w:t>
      </w:r>
      <w:r w:rsidRPr="00804C2D">
        <w:rPr>
          <w:rFonts w:ascii="Arial" w:hAnsi="Arial" w:cs="Arial"/>
          <w:i/>
          <w:color w:val="auto"/>
          <w:sz w:val="20"/>
          <w:lang w:val="en-US"/>
        </w:rPr>
        <w:t>1</w:t>
      </w:r>
      <w:r w:rsidRPr="00804C2D">
        <w:rPr>
          <w:rFonts w:ascii="Arial" w:hAnsi="Arial" w:cs="Arial"/>
          <w:i/>
          <w:color w:val="auto"/>
          <w:sz w:val="20"/>
        </w:rPr>
        <w:t>% đến 1,5% tổng mức đầu tư của dự án (đối với dự án c</w:t>
      </w:r>
      <w:r w:rsidRPr="00804C2D">
        <w:rPr>
          <w:rFonts w:ascii="Arial" w:hAnsi="Arial" w:cs="Arial"/>
          <w:i/>
          <w:color w:val="auto"/>
          <w:sz w:val="20"/>
          <w:lang w:val="en-US"/>
        </w:rPr>
        <w:t>ó</w:t>
      </w:r>
      <w:r w:rsidRPr="00804C2D">
        <w:rPr>
          <w:rFonts w:ascii="Arial" w:hAnsi="Arial" w:cs="Arial"/>
          <w:i/>
          <w:color w:val="auto"/>
          <w:sz w:val="20"/>
        </w:rPr>
        <w:t xml:space="preserve"> t</w:t>
      </w:r>
      <w:r w:rsidRPr="00804C2D">
        <w:rPr>
          <w:rFonts w:ascii="Arial" w:hAnsi="Arial" w:cs="Arial"/>
          <w:i/>
          <w:color w:val="auto"/>
          <w:sz w:val="20"/>
          <w:lang w:val="en-US"/>
        </w:rPr>
        <w:t>ổ</w:t>
      </w:r>
      <w:r w:rsidRPr="00804C2D">
        <w:rPr>
          <w:rFonts w:ascii="Arial" w:hAnsi="Arial" w:cs="Arial"/>
          <w:i/>
          <w:color w:val="auto"/>
          <w:sz w:val="20"/>
        </w:rPr>
        <w:t>ng mức đầu tư trên 300 tỷ đ</w:t>
      </w:r>
      <w:r w:rsidRPr="00804C2D">
        <w:rPr>
          <w:rFonts w:ascii="Arial" w:hAnsi="Arial" w:cs="Arial"/>
          <w:i/>
          <w:color w:val="auto"/>
          <w:sz w:val="20"/>
          <w:lang w:val="en-US"/>
        </w:rPr>
        <w:t>ồ</w:t>
      </w:r>
      <w:r w:rsidRPr="00804C2D">
        <w:rPr>
          <w:rFonts w:ascii="Arial" w:hAnsi="Arial" w:cs="Arial"/>
          <w:i/>
          <w:color w:val="auto"/>
          <w:sz w:val="20"/>
        </w:rPr>
        <w:t xml:space="preserve">ng), 1,5% tổng mức đầu tư của dự án thuộc lĩnh vực phát triển khoa học, công nghệ, đổi mới sáng tạo và chuyển đổi số </w:t>
      </w:r>
      <w:r w:rsidRPr="00804C2D">
        <w:rPr>
          <w:rFonts w:ascii="Arial" w:hAnsi="Arial" w:cs="Arial"/>
          <w:i/>
          <w:color w:val="auto"/>
          <w:sz w:val="20"/>
          <w:lang w:val="en-US"/>
        </w:rPr>
        <w:t>có</w:t>
      </w:r>
      <w:r w:rsidRPr="00804C2D">
        <w:rPr>
          <w:rFonts w:ascii="Arial" w:hAnsi="Arial" w:cs="Arial"/>
          <w:i/>
          <w:color w:val="auto"/>
          <w:sz w:val="20"/>
        </w:rPr>
        <w:t xml:space="preserve"> tổng mức đầu tư đến 300 t</w:t>
      </w:r>
      <w:r w:rsidRPr="00804C2D">
        <w:rPr>
          <w:rFonts w:ascii="Arial" w:hAnsi="Arial" w:cs="Arial"/>
          <w:i/>
          <w:color w:val="auto"/>
          <w:sz w:val="20"/>
          <w:lang w:val="en-US"/>
        </w:rPr>
        <w:t>ỷ</w:t>
      </w:r>
      <w:r w:rsidRPr="00804C2D">
        <w:rPr>
          <w:rFonts w:ascii="Arial" w:hAnsi="Arial" w:cs="Arial"/>
          <w:i/>
          <w:color w:val="auto"/>
          <w:sz w:val="20"/>
        </w:rPr>
        <w:t xml:space="preserve"> đồn</w:t>
      </w:r>
      <w:r w:rsidRPr="00804C2D">
        <w:rPr>
          <w:rFonts w:ascii="Arial" w:hAnsi="Arial" w:cs="Arial"/>
          <w:i/>
          <w:color w:val="auto"/>
          <w:sz w:val="20"/>
          <w:lang w:val="en-US"/>
        </w:rPr>
        <w:t>g</w:t>
      </w:r>
      <w:r w:rsidRPr="00804C2D">
        <w:rPr>
          <w:rFonts w:ascii="Arial" w:hAnsi="Arial" w:cs="Arial"/>
          <w:i/>
          <w:color w:val="auto"/>
          <w:sz w:val="20"/>
        </w:rPr>
        <w:t xml:space="preserve">, </w:t>
      </w:r>
      <w:r w:rsidRPr="00804C2D">
        <w:rPr>
          <w:rFonts w:ascii="Arial" w:hAnsi="Arial" w:cs="Arial"/>
          <w:i/>
          <w:color w:val="auto"/>
          <w:sz w:val="20"/>
          <w:lang w:val="en-US"/>
        </w:rPr>
        <w:t>1</w:t>
      </w:r>
      <w:r w:rsidRPr="00804C2D">
        <w:rPr>
          <w:rFonts w:ascii="Arial" w:hAnsi="Arial" w:cs="Arial"/>
          <w:i/>
          <w:color w:val="auto"/>
          <w:sz w:val="20"/>
        </w:rPr>
        <w:t>% tổng mức đầu tư của dự án thuộc lĩnh vực phát tri</w:t>
      </w:r>
      <w:r w:rsidRPr="00804C2D">
        <w:rPr>
          <w:rFonts w:ascii="Arial" w:hAnsi="Arial" w:cs="Arial"/>
          <w:i/>
          <w:color w:val="auto"/>
          <w:sz w:val="20"/>
          <w:lang w:val="en-US"/>
        </w:rPr>
        <w:t>ể</w:t>
      </w:r>
      <w:r w:rsidRPr="00804C2D">
        <w:rPr>
          <w:rFonts w:ascii="Arial" w:hAnsi="Arial" w:cs="Arial"/>
          <w:i/>
          <w:color w:val="auto"/>
          <w:sz w:val="20"/>
        </w:rPr>
        <w:t>n khoa học, công nghệ, đ</w:t>
      </w:r>
      <w:r w:rsidRPr="00804C2D">
        <w:rPr>
          <w:rFonts w:ascii="Arial" w:hAnsi="Arial" w:cs="Arial"/>
          <w:i/>
          <w:color w:val="auto"/>
          <w:sz w:val="20"/>
          <w:lang w:val="en-US"/>
        </w:rPr>
        <w:t>ổ</w:t>
      </w:r>
      <w:r w:rsidRPr="00804C2D">
        <w:rPr>
          <w:rFonts w:ascii="Arial" w:hAnsi="Arial" w:cs="Arial"/>
          <w:i/>
          <w:color w:val="auto"/>
          <w:sz w:val="20"/>
        </w:rPr>
        <w:t>i mới s</w:t>
      </w:r>
      <w:r w:rsidRPr="00804C2D">
        <w:rPr>
          <w:rFonts w:ascii="Arial" w:hAnsi="Arial" w:cs="Arial"/>
          <w:i/>
          <w:color w:val="auto"/>
          <w:sz w:val="20"/>
          <w:lang w:val="en-US"/>
        </w:rPr>
        <w:t>á</w:t>
      </w:r>
      <w:r w:rsidRPr="00804C2D">
        <w:rPr>
          <w:rFonts w:ascii="Arial" w:hAnsi="Arial" w:cs="Arial"/>
          <w:i/>
          <w:color w:val="auto"/>
          <w:sz w:val="20"/>
        </w:rPr>
        <w:t>ng tạo và chuyển đổi s</w:t>
      </w:r>
      <w:r w:rsidRPr="00804C2D">
        <w:rPr>
          <w:rFonts w:ascii="Arial" w:hAnsi="Arial" w:cs="Arial"/>
          <w:i/>
          <w:color w:val="auto"/>
          <w:sz w:val="20"/>
          <w:lang w:val="en-US"/>
        </w:rPr>
        <w:t>ố</w:t>
      </w:r>
      <w:r w:rsidRPr="00804C2D">
        <w:rPr>
          <w:rFonts w:ascii="Arial" w:hAnsi="Arial" w:cs="Arial"/>
          <w:i/>
          <w:color w:val="auto"/>
          <w:sz w:val="20"/>
        </w:rPr>
        <w:t xml:space="preserve"> c</w:t>
      </w:r>
      <w:r w:rsidRPr="00804C2D">
        <w:rPr>
          <w:rFonts w:ascii="Arial" w:hAnsi="Arial" w:cs="Arial"/>
          <w:i/>
          <w:color w:val="auto"/>
          <w:sz w:val="20"/>
          <w:lang w:val="en-US"/>
        </w:rPr>
        <w:t>ó</w:t>
      </w:r>
      <w:r w:rsidRPr="00804C2D">
        <w:rPr>
          <w:rFonts w:ascii="Arial" w:hAnsi="Arial" w:cs="Arial"/>
          <w:i/>
          <w:color w:val="auto"/>
          <w:sz w:val="20"/>
        </w:rPr>
        <w:t xml:space="preserve"> tổng mức đầu tư trên 300 tỷ đồng].</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c) Bảo đảm thực hiện hợp đồng c</w:t>
      </w:r>
      <w:r w:rsidRPr="00804C2D">
        <w:rPr>
          <w:rFonts w:ascii="Arial" w:hAnsi="Arial" w:cs="Arial"/>
          <w:color w:val="auto"/>
          <w:sz w:val="20"/>
          <w:lang w:val="en-US"/>
        </w:rPr>
        <w:t>ó</w:t>
      </w:r>
      <w:r w:rsidRPr="00804C2D">
        <w:rPr>
          <w:rFonts w:ascii="Arial" w:hAnsi="Arial" w:cs="Arial"/>
          <w:color w:val="auto"/>
          <w:sz w:val="20"/>
        </w:rPr>
        <w:t xml:space="preserve"> hiệu lực kể từ ngày hợp đồng có hiệu lực</w:t>
      </w:r>
      <w:r w:rsidRPr="00804C2D">
        <w:rPr>
          <w:rFonts w:ascii="Arial" w:hAnsi="Arial" w:cs="Arial"/>
          <w:color w:val="auto"/>
          <w:sz w:val="20"/>
          <w:lang w:val="en-US"/>
        </w:rPr>
        <w:t xml:space="preserve"> </w:t>
      </w:r>
      <w:r w:rsidRPr="00804C2D">
        <w:rPr>
          <w:rFonts w:ascii="Arial" w:hAnsi="Arial" w:cs="Arial"/>
          <w:color w:val="auto"/>
          <w:sz w:val="20"/>
        </w:rPr>
        <w:t>cho đến ngày</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[Căn c</w:t>
      </w:r>
      <w:r w:rsidRPr="00804C2D">
        <w:rPr>
          <w:rFonts w:ascii="Arial" w:hAnsi="Arial" w:cs="Arial"/>
          <w:i/>
          <w:color w:val="auto"/>
          <w:sz w:val="20"/>
          <w:lang w:val="en-US"/>
        </w:rPr>
        <w:t>ứ</w:t>
      </w:r>
      <w:r w:rsidRPr="00804C2D">
        <w:rPr>
          <w:rFonts w:ascii="Arial" w:hAnsi="Arial" w:cs="Arial"/>
          <w:i/>
          <w:color w:val="auto"/>
          <w:sz w:val="20"/>
        </w:rPr>
        <w:t xml:space="preserve"> quy mô, tính chất và loại hợp đồng dự án cụ thể mà</w:t>
      </w:r>
      <w:r w:rsidRPr="00804C2D">
        <w:rPr>
          <w:rFonts w:ascii="Arial" w:hAnsi="Arial" w:cs="Arial"/>
          <w:i/>
          <w:color w:val="auto"/>
          <w:sz w:val="20"/>
          <w:lang w:val="en-US"/>
        </w:rPr>
        <w:t xml:space="preserve"> </w:t>
      </w:r>
      <w:r w:rsidRPr="00804C2D">
        <w:rPr>
          <w:rFonts w:ascii="Arial" w:hAnsi="Arial" w:cs="Arial"/>
          <w:i/>
          <w:color w:val="auto"/>
          <w:sz w:val="20"/>
        </w:rPr>
        <w:t>quy định thời hạn này để bảo đảm đáp ứng yêu cầu bảo đảm thực hiện hợp đ</w:t>
      </w:r>
      <w:r w:rsidRPr="00804C2D">
        <w:rPr>
          <w:rFonts w:ascii="Arial" w:hAnsi="Arial" w:cs="Arial"/>
          <w:i/>
          <w:color w:val="auto"/>
          <w:sz w:val="20"/>
          <w:lang w:val="en-US"/>
        </w:rPr>
        <w:t>ồ</w:t>
      </w:r>
      <w:r w:rsidRPr="00804C2D">
        <w:rPr>
          <w:rFonts w:ascii="Arial" w:hAnsi="Arial" w:cs="Arial"/>
          <w:i/>
          <w:color w:val="auto"/>
          <w:sz w:val="20"/>
        </w:rPr>
        <w:t>ng phải c</w:t>
      </w:r>
      <w:r w:rsidRPr="00804C2D">
        <w:rPr>
          <w:rFonts w:ascii="Arial" w:hAnsi="Arial" w:cs="Arial"/>
          <w:i/>
          <w:color w:val="auto"/>
          <w:sz w:val="20"/>
          <w:lang w:val="en-US"/>
        </w:rPr>
        <w:t>ó</w:t>
      </w:r>
      <w:r w:rsidRPr="00804C2D">
        <w:rPr>
          <w:rFonts w:ascii="Arial" w:hAnsi="Arial" w:cs="Arial"/>
          <w:i/>
          <w:color w:val="auto"/>
          <w:sz w:val="20"/>
        </w:rPr>
        <w:t xml:space="preserve"> hiệu lực từ ngày hợp đồng có hiệu lực cho đến ngày doanh nghiệp dự án hoàn thành nghĩa vụ trong giai đoạn xây dựng công trình, hệ th</w:t>
      </w:r>
      <w:r w:rsidRPr="00804C2D">
        <w:rPr>
          <w:rFonts w:ascii="Arial" w:hAnsi="Arial" w:cs="Arial"/>
          <w:i/>
          <w:color w:val="auto"/>
          <w:sz w:val="20"/>
          <w:lang w:val="en-US"/>
        </w:rPr>
        <w:t>ố</w:t>
      </w:r>
      <w:r w:rsidRPr="00804C2D">
        <w:rPr>
          <w:rFonts w:ascii="Arial" w:hAnsi="Arial" w:cs="Arial"/>
          <w:i/>
          <w:color w:val="auto"/>
          <w:sz w:val="20"/>
        </w:rPr>
        <w:t>ng cơ sở hạ t</w:t>
      </w:r>
      <w:r w:rsidRPr="00804C2D">
        <w:rPr>
          <w:rFonts w:ascii="Arial" w:hAnsi="Arial" w:cs="Arial"/>
          <w:i/>
          <w:color w:val="auto"/>
          <w:sz w:val="20"/>
          <w:lang w:val="en-US"/>
        </w:rPr>
        <w:t>ầ</w:t>
      </w:r>
      <w:r w:rsidRPr="00804C2D">
        <w:rPr>
          <w:rFonts w:ascii="Arial" w:hAnsi="Arial" w:cs="Arial"/>
          <w:i/>
          <w:color w:val="auto"/>
          <w:sz w:val="20"/>
        </w:rPr>
        <w:t>ng theo hợp đồng.]</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29.2. Thời hạn hoàn trả bảo đảm thực hiện hợp đồng:</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cụ thể thời</w:t>
      </w:r>
      <w:r w:rsidRPr="00804C2D">
        <w:rPr>
          <w:rFonts w:ascii="Arial" w:hAnsi="Arial" w:cs="Arial"/>
          <w:i/>
          <w:color w:val="auto"/>
          <w:sz w:val="20"/>
          <w:lang w:val="en-US"/>
        </w:rPr>
        <w:t xml:space="preserve"> </w:t>
      </w:r>
      <w:r w:rsidRPr="00804C2D">
        <w:rPr>
          <w:rFonts w:ascii="Arial" w:hAnsi="Arial" w:cs="Arial"/>
          <w:i/>
          <w:color w:val="auto"/>
          <w:sz w:val="20"/>
        </w:rPr>
        <w:t>hạn hoàn trả bảo đảm thực hiện hợp đồng căn cứ quy mô, tính chất và loại hợp đồng dự án cụ th</w:t>
      </w:r>
      <w:r w:rsidRPr="00804C2D">
        <w:rPr>
          <w:rFonts w:ascii="Arial" w:hAnsi="Arial" w:cs="Arial"/>
          <w:i/>
          <w:color w:val="auto"/>
          <w:sz w:val="20"/>
          <w:lang w:val="en-US"/>
        </w:rPr>
        <w:t>ể</w:t>
      </w:r>
      <w:r w:rsidRPr="00804C2D">
        <w:rPr>
          <w:rFonts w:ascii="Arial" w:hAnsi="Arial" w:cs="Arial"/>
          <w:i/>
          <w:color w:val="auto"/>
          <w:sz w:val="20"/>
        </w:rPr>
        <w:t>, để bảo đảm đáp ứng yêu cầu bảo đảm thực hiện hợp đồng được hoàn trả sau khi hoàn thành nghĩa vụ xây dựng công trình, hệ thống cơ sở hạ tầng.</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V</w:t>
      </w:r>
      <w:r w:rsidRPr="00804C2D">
        <w:rPr>
          <w:rFonts w:ascii="Arial" w:hAnsi="Arial" w:cs="Arial"/>
          <w:i/>
          <w:color w:val="auto"/>
          <w:sz w:val="20"/>
          <w:lang w:val="en-US"/>
        </w:rPr>
        <w:t>í</w:t>
      </w:r>
      <w:r w:rsidRPr="00804C2D">
        <w:rPr>
          <w:rFonts w:ascii="Arial" w:hAnsi="Arial" w:cs="Arial"/>
          <w:i/>
          <w:color w:val="auto"/>
          <w:sz w:val="20"/>
        </w:rPr>
        <w:t xml:space="preserve"> dụ: Cơ quan c</w:t>
      </w:r>
      <w:r w:rsidRPr="00804C2D">
        <w:rPr>
          <w:rFonts w:ascii="Arial" w:hAnsi="Arial" w:cs="Arial"/>
          <w:i/>
          <w:color w:val="auto"/>
          <w:sz w:val="20"/>
          <w:lang w:val="en-US"/>
        </w:rPr>
        <w:t>ó</w:t>
      </w:r>
      <w:r w:rsidRPr="00804C2D">
        <w:rPr>
          <w:rFonts w:ascii="Arial" w:hAnsi="Arial" w:cs="Arial"/>
          <w:i/>
          <w:color w:val="auto"/>
          <w:sz w:val="20"/>
        </w:rPr>
        <w:t xml:space="preserve"> thẩm quyền sẽ hoàn trả bảo đảm thực hiện hợp đồng cho</w:t>
      </w:r>
      <w:r w:rsidRPr="00804C2D">
        <w:rPr>
          <w:rFonts w:ascii="Arial" w:hAnsi="Arial" w:cs="Arial"/>
          <w:i/>
          <w:color w:val="auto"/>
          <w:sz w:val="20"/>
          <w:lang w:val="en-US"/>
        </w:rPr>
        <w:t xml:space="preserve"> </w:t>
      </w:r>
      <w:r w:rsidRPr="00804C2D">
        <w:rPr>
          <w:rFonts w:ascii="Arial" w:hAnsi="Arial" w:cs="Arial"/>
          <w:i/>
          <w:color w:val="auto"/>
          <w:sz w:val="20"/>
        </w:rPr>
        <w:t>nhà đầu tư ngay sau khi hoặc không chậm hơn</w:t>
      </w:r>
      <w:r w:rsidRPr="00804C2D">
        <w:rPr>
          <w:rFonts w:ascii="Arial" w:hAnsi="Arial" w:cs="Arial"/>
          <w:i/>
          <w:color w:val="auto"/>
          <w:sz w:val="20"/>
          <w:lang w:val="en-US"/>
        </w:rPr>
        <w:t xml:space="preserve"> ___ </w:t>
      </w:r>
      <w:r w:rsidRPr="00804C2D">
        <w:rPr>
          <w:rFonts w:ascii="Arial" w:hAnsi="Arial" w:cs="Arial"/>
          <w:i/>
          <w:color w:val="auto"/>
          <w:sz w:val="20"/>
        </w:rPr>
        <w:t>ngày kể từ khi doanh nghiệp</w:t>
      </w:r>
      <w:r w:rsidRPr="00804C2D">
        <w:rPr>
          <w:rFonts w:ascii="Arial" w:hAnsi="Arial" w:cs="Arial"/>
          <w:i/>
          <w:color w:val="auto"/>
          <w:sz w:val="20"/>
          <w:lang w:val="en-US"/>
        </w:rPr>
        <w:t xml:space="preserve"> </w:t>
      </w:r>
      <w:r w:rsidRPr="00804C2D">
        <w:rPr>
          <w:rFonts w:ascii="Arial" w:hAnsi="Arial" w:cs="Arial"/>
          <w:i/>
          <w:color w:val="auto"/>
          <w:sz w:val="20"/>
        </w:rPr>
        <w:t>dự án hoàn thành nghĩa vụ xây dựng công trình, hệ th</w:t>
      </w:r>
      <w:r w:rsidRPr="00804C2D">
        <w:rPr>
          <w:rFonts w:ascii="Arial" w:hAnsi="Arial" w:cs="Arial"/>
          <w:i/>
          <w:color w:val="auto"/>
          <w:sz w:val="20"/>
          <w:lang w:val="en-US"/>
        </w:rPr>
        <w:t>ố</w:t>
      </w:r>
      <w:r w:rsidRPr="00804C2D">
        <w:rPr>
          <w:rFonts w:ascii="Arial" w:hAnsi="Arial" w:cs="Arial"/>
          <w:i/>
          <w:color w:val="auto"/>
          <w:sz w:val="20"/>
        </w:rPr>
        <w:t>ng cơ sở hạ tầng.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hoặc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Đối v</w:t>
      </w:r>
      <w:r w:rsidRPr="00804C2D">
        <w:rPr>
          <w:rFonts w:ascii="Arial" w:hAnsi="Arial" w:cs="Arial"/>
          <w:i/>
          <w:color w:val="auto"/>
          <w:sz w:val="20"/>
          <w:lang w:val="en-US"/>
        </w:rPr>
        <w:t>ớ</w:t>
      </w:r>
      <w:r w:rsidRPr="00804C2D">
        <w:rPr>
          <w:rFonts w:ascii="Arial" w:hAnsi="Arial" w:cs="Arial"/>
          <w:i/>
          <w:color w:val="auto"/>
          <w:sz w:val="20"/>
        </w:rPr>
        <w:t>i dự án áp dụng loại hợp đồng O&amp;M, cơ quan có thẩm quyền sẽ hoàn trả b</w:t>
      </w:r>
      <w:r w:rsidRPr="00804C2D">
        <w:rPr>
          <w:rFonts w:ascii="Arial" w:hAnsi="Arial" w:cs="Arial"/>
          <w:i/>
          <w:color w:val="auto"/>
          <w:sz w:val="20"/>
          <w:lang w:val="en-US"/>
        </w:rPr>
        <w:t>ả</w:t>
      </w:r>
      <w:r w:rsidRPr="00804C2D">
        <w:rPr>
          <w:rFonts w:ascii="Arial" w:hAnsi="Arial" w:cs="Arial"/>
          <w:i/>
          <w:color w:val="auto"/>
          <w:sz w:val="20"/>
        </w:rPr>
        <w:t>o đảm thực hiện hợp đồng cho nhà đầu tư ngay sau khi hoặc không chậm</w:t>
      </w:r>
      <w:r w:rsidRPr="00804C2D">
        <w:rPr>
          <w:rFonts w:ascii="Arial" w:hAnsi="Arial" w:cs="Arial"/>
          <w:i/>
          <w:color w:val="auto"/>
          <w:sz w:val="20"/>
          <w:lang w:val="en-US"/>
        </w:rPr>
        <w:t xml:space="preserve"> </w:t>
      </w:r>
      <w:r w:rsidRPr="00804C2D">
        <w:rPr>
          <w:rFonts w:ascii="Arial" w:hAnsi="Arial" w:cs="Arial"/>
          <w:i/>
          <w:color w:val="auto"/>
          <w:sz w:val="20"/>
        </w:rPr>
        <w:t xml:space="preserve">hơn </w:t>
      </w:r>
      <w:r w:rsidRPr="00804C2D">
        <w:rPr>
          <w:rFonts w:ascii="Arial" w:hAnsi="Arial" w:cs="Arial"/>
          <w:i/>
          <w:color w:val="auto"/>
          <w:sz w:val="20"/>
          <w:lang w:val="en-US"/>
        </w:rPr>
        <w:t xml:space="preserve">___ </w:t>
      </w:r>
      <w:r w:rsidRPr="00804C2D">
        <w:rPr>
          <w:rFonts w:ascii="Arial" w:hAnsi="Arial" w:cs="Arial"/>
          <w:i/>
          <w:color w:val="auto"/>
          <w:sz w:val="20"/>
        </w:rPr>
        <w:t>ngày kể từ khi doanh nghiệp dự án hoàn thành nghĩa vụ theo hợp đồng.</w:t>
      </w:r>
      <w:r w:rsidRPr="00804C2D">
        <w:rPr>
          <w:rFonts w:ascii="Arial" w:hAnsi="Arial" w:cs="Arial"/>
          <w:i/>
          <w:color w:val="auto"/>
          <w:sz w:val="20"/>
          <w:lang w:val="en-US"/>
        </w:rPr>
        <w:t xml:space="preserve"> </w:t>
      </w:r>
      <w:r w:rsidRPr="00804C2D">
        <w:rPr>
          <w:rFonts w:ascii="Arial" w:hAnsi="Arial" w:cs="Arial"/>
          <w:i/>
          <w:color w:val="auto"/>
          <w:sz w:val="20"/>
        </w:rPr>
        <w:t>Trường hợp tổng mức đầu tư dự án bao gồm cả gi</w:t>
      </w:r>
      <w:r w:rsidRPr="00804C2D">
        <w:rPr>
          <w:rFonts w:ascii="Arial" w:hAnsi="Arial" w:cs="Arial"/>
          <w:i/>
          <w:color w:val="auto"/>
          <w:sz w:val="20"/>
          <w:lang w:val="en-US"/>
        </w:rPr>
        <w:t>á</w:t>
      </w:r>
      <w:r w:rsidRPr="00804C2D">
        <w:rPr>
          <w:rFonts w:ascii="Arial" w:hAnsi="Arial" w:cs="Arial"/>
          <w:i/>
          <w:color w:val="auto"/>
          <w:sz w:val="20"/>
        </w:rPr>
        <w:t xml:space="preserve"> trị nộp ngân sách nhà nước của nhà đầu tư, sau khi thực hiện nghĩa vụ nộp khoản tiền này vào ngân sách nhà nước, nhà đầu tư được hoàn trả hoặc giải tỏa phần bảo đảm thực hiện hợp đồng với tỷ lệ tương ứng với giá trị nộp vào ngân sách nhà nước của nhà đầu tư. Ph</w:t>
      </w:r>
      <w:r w:rsidRPr="00804C2D">
        <w:rPr>
          <w:rFonts w:ascii="Arial" w:hAnsi="Arial" w:cs="Arial"/>
          <w:i/>
          <w:color w:val="auto"/>
          <w:sz w:val="20"/>
          <w:lang w:val="en-US"/>
        </w:rPr>
        <w:t>ầ</w:t>
      </w:r>
      <w:r w:rsidRPr="00804C2D">
        <w:rPr>
          <w:rFonts w:ascii="Arial" w:hAnsi="Arial" w:cs="Arial"/>
          <w:i/>
          <w:color w:val="auto"/>
          <w:sz w:val="20"/>
        </w:rPr>
        <w:t>n bảo đảm thực hiện hợp đồng còn lại được hoàn trả hoặc giải tỏa sau khi nhà đầu tư, doanh nghiệp dự án PPP hoàn thành nghĩa vụ còn lại theo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29.3. Nhà đầu tư không được hoàn trả bảo đảm thực hiện hợp đồng trong trường hợp sau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Từ chối thực hiện hợp đồng sau khi ký kết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b) Vi phạm thỏa thuận </w:t>
      </w:r>
      <w:r w:rsidRPr="00804C2D">
        <w:rPr>
          <w:rFonts w:ascii="Arial" w:hAnsi="Arial" w:cs="Arial"/>
          <w:color w:val="auto"/>
          <w:sz w:val="20"/>
          <w:lang w:val="en-US"/>
        </w:rPr>
        <w:t>tr</w:t>
      </w:r>
      <w:r w:rsidRPr="00804C2D">
        <w:rPr>
          <w:rFonts w:ascii="Arial" w:hAnsi="Arial" w:cs="Arial"/>
          <w:color w:val="auto"/>
          <w:sz w:val="20"/>
        </w:rPr>
        <w:t>ong hợp đồng dẫn đến chấm dứt hợp đồng trước thời hạn theo quy định tại điểm d khoản 2 Điều 52 của Luật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Không gia hạn hiệu lực của bảo đảm thực hiện hợp đồng trong trường hợp c</w:t>
      </w:r>
      <w:r w:rsidRPr="00804C2D">
        <w:rPr>
          <w:rFonts w:ascii="Arial" w:hAnsi="Arial" w:cs="Arial"/>
          <w:color w:val="auto"/>
          <w:sz w:val="20"/>
          <w:lang w:val="en-US"/>
        </w:rPr>
        <w:t>ầ</w:t>
      </w:r>
      <w:r w:rsidRPr="00804C2D">
        <w:rPr>
          <w:rFonts w:ascii="Arial" w:hAnsi="Arial" w:cs="Arial"/>
          <w:color w:val="auto"/>
          <w:sz w:val="20"/>
        </w:rPr>
        <w:t>n kéo dài thời gian xây dựng công trình, hệ thống cơ sở hạ tầng.</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30. Giải quyết kiến nghị trong lựa chọn nhà đầu tư, kết quả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Khi thấy quyền và lợi ích hợp pháp của mình bị ảnh hưởng, nhà đầu tư có quyền gửi đơn kiến nghị về các v</w:t>
      </w:r>
      <w:r w:rsidRPr="00804C2D">
        <w:rPr>
          <w:rFonts w:ascii="Arial" w:hAnsi="Arial" w:cs="Arial"/>
          <w:color w:val="auto"/>
          <w:sz w:val="20"/>
          <w:lang w:val="en-US"/>
        </w:rPr>
        <w:t>ấ</w:t>
      </w:r>
      <w:r w:rsidRPr="00804C2D">
        <w:rPr>
          <w:rFonts w:ascii="Arial" w:hAnsi="Arial" w:cs="Arial"/>
          <w:color w:val="auto"/>
          <w:sz w:val="20"/>
        </w:rPr>
        <w:t>n đề trong quá trình lựa chọn nhà đầu tư, kết quả lựa chọn nhà đầu tư đến bên mời thầu, cơ quan có thẩm quyền, Hội đồng giải quyết kiến nghị theo địa ch</w:t>
      </w:r>
      <w:r w:rsidRPr="00804C2D">
        <w:rPr>
          <w:rFonts w:ascii="Arial" w:hAnsi="Arial" w:cs="Arial"/>
          <w:color w:val="auto"/>
          <w:sz w:val="20"/>
          <w:lang w:val="en-US"/>
        </w:rPr>
        <w:t>ỉ</w:t>
      </w:r>
      <w:r w:rsidRPr="00804C2D">
        <w:rPr>
          <w:rFonts w:ascii="Arial" w:hAnsi="Arial" w:cs="Arial"/>
          <w:color w:val="auto"/>
          <w:sz w:val="20"/>
        </w:rPr>
        <w:t xml:space="preserve"> sau:</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a) Địa chỉ của bên m</w:t>
      </w:r>
      <w:r w:rsidRPr="00804C2D">
        <w:rPr>
          <w:rFonts w:ascii="Arial" w:hAnsi="Arial" w:cs="Arial"/>
          <w:color w:val="auto"/>
          <w:sz w:val="20"/>
          <w:lang w:val="en-US"/>
        </w:rPr>
        <w:t>ời</w:t>
      </w:r>
      <w:r w:rsidRPr="00804C2D">
        <w:rPr>
          <w:rFonts w:ascii="Arial" w:hAnsi="Arial" w:cs="Arial"/>
          <w:color w:val="auto"/>
          <w:sz w:val="20"/>
        </w:rPr>
        <w:t xml:space="preserve"> thầu:</w:t>
      </w:r>
      <w:r w:rsidRPr="00804C2D">
        <w:rPr>
          <w:rFonts w:ascii="Arial" w:hAnsi="Arial" w:cs="Arial"/>
          <w:color w:val="auto"/>
          <w:sz w:val="20"/>
          <w:lang w:val="en-US"/>
        </w:rPr>
        <w:t xml:space="preserve"> _____</w:t>
      </w:r>
      <w:r w:rsidRPr="00804C2D">
        <w:rPr>
          <w:rFonts w:ascii="Arial" w:hAnsi="Arial" w:cs="Arial"/>
          <w:color w:val="auto"/>
          <w:sz w:val="20"/>
        </w:rPr>
        <w:t xml:space="preserve"> </w:t>
      </w:r>
      <w:r w:rsidRPr="00804C2D">
        <w:rPr>
          <w:rFonts w:ascii="Arial" w:hAnsi="Arial" w:cs="Arial"/>
          <w:i/>
          <w:color w:val="auto"/>
          <w:sz w:val="20"/>
        </w:rPr>
        <w:t>[ghi địa chỉ nhận đơn, số fax, điện thoại</w:t>
      </w:r>
      <w:r w:rsidRPr="00804C2D">
        <w:rPr>
          <w:rFonts w:ascii="Arial" w:hAnsi="Arial" w:cs="Arial"/>
          <w:i/>
          <w:color w:val="auto"/>
          <w:sz w:val="20"/>
          <w:lang w:val="en-US"/>
        </w:rPr>
        <w:t xml:space="preserve"> </w:t>
      </w:r>
      <w:r w:rsidRPr="00804C2D">
        <w:rPr>
          <w:rFonts w:ascii="Arial" w:hAnsi="Arial" w:cs="Arial"/>
          <w:i/>
          <w:color w:val="auto"/>
          <w:sz w:val="20"/>
        </w:rPr>
        <w:t>liên hệ của bên mời thầu].</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b) Địa chỉ của người có thẩm quyền:</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địa chỉ nhận đơn, s</w:t>
      </w:r>
      <w:r w:rsidRPr="00804C2D">
        <w:rPr>
          <w:rFonts w:ascii="Arial" w:hAnsi="Arial" w:cs="Arial"/>
          <w:i/>
          <w:color w:val="auto"/>
          <w:sz w:val="20"/>
          <w:lang w:val="en-US"/>
        </w:rPr>
        <w:t xml:space="preserve">ố </w:t>
      </w:r>
      <w:r w:rsidRPr="00804C2D">
        <w:rPr>
          <w:rFonts w:ascii="Arial" w:hAnsi="Arial" w:cs="Arial"/>
          <w:i/>
          <w:color w:val="auto"/>
          <w:sz w:val="20"/>
        </w:rPr>
        <w:t>fax, điện</w:t>
      </w:r>
      <w:r w:rsidRPr="00804C2D">
        <w:rPr>
          <w:rFonts w:ascii="Arial" w:hAnsi="Arial" w:cs="Arial"/>
          <w:i/>
          <w:color w:val="auto"/>
          <w:sz w:val="20"/>
          <w:lang w:val="en-US"/>
        </w:rPr>
        <w:t xml:space="preserve"> </w:t>
      </w:r>
      <w:r w:rsidRPr="00804C2D">
        <w:rPr>
          <w:rFonts w:ascii="Arial" w:hAnsi="Arial" w:cs="Arial"/>
          <w:i/>
          <w:color w:val="auto"/>
          <w:sz w:val="20"/>
        </w:rPr>
        <w:t>thoại liên hệ của người đứng đầu cơ quan nhà nước có thẩm quyền sẽ k</w:t>
      </w:r>
      <w:r w:rsidRPr="00804C2D">
        <w:rPr>
          <w:rFonts w:ascii="Arial" w:hAnsi="Arial" w:cs="Arial"/>
          <w:i/>
          <w:color w:val="auto"/>
          <w:sz w:val="20"/>
          <w:lang w:val="en-US"/>
        </w:rPr>
        <w:t>ý</w:t>
      </w:r>
      <w:r w:rsidRPr="00804C2D">
        <w:rPr>
          <w:rFonts w:ascii="Arial" w:hAnsi="Arial" w:cs="Arial"/>
          <w:i/>
          <w:color w:val="auto"/>
          <w:sz w:val="20"/>
        </w:rPr>
        <w:t xml:space="preserve"> kết h</w:t>
      </w:r>
      <w:r w:rsidRPr="00804C2D">
        <w:rPr>
          <w:rFonts w:ascii="Arial" w:hAnsi="Arial" w:cs="Arial"/>
          <w:i/>
          <w:color w:val="auto"/>
          <w:sz w:val="20"/>
          <w:lang w:val="en-US"/>
        </w:rPr>
        <w:t>ợ</w:t>
      </w:r>
      <w:r w:rsidRPr="00804C2D">
        <w:rPr>
          <w:rFonts w:ascii="Arial" w:hAnsi="Arial" w:cs="Arial"/>
          <w:i/>
          <w:color w:val="auto"/>
          <w:sz w:val="20"/>
        </w:rPr>
        <w:t>p đồng dự án].</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lastRenderedPageBreak/>
        <w:t>c) Địa chỉ của bộ phận thường trực giúp việc của Hội đồng giải quyết kiến</w:t>
      </w:r>
      <w:r w:rsidRPr="00804C2D">
        <w:rPr>
          <w:rFonts w:ascii="Arial" w:hAnsi="Arial" w:cs="Arial"/>
          <w:color w:val="auto"/>
          <w:sz w:val="20"/>
          <w:lang w:val="en-US"/>
        </w:rPr>
        <w:t xml:space="preserve"> </w:t>
      </w:r>
      <w:r w:rsidRPr="00804C2D">
        <w:rPr>
          <w:rFonts w:ascii="Arial" w:hAnsi="Arial" w:cs="Arial"/>
          <w:color w:val="auto"/>
          <w:sz w:val="20"/>
        </w:rPr>
        <w:t>nghị:</w:t>
      </w:r>
      <w:r w:rsidRPr="00804C2D">
        <w:rPr>
          <w:rFonts w:ascii="Arial" w:hAnsi="Arial" w:cs="Arial"/>
          <w:color w:val="auto"/>
          <w:sz w:val="20"/>
          <w:lang w:val="en-US"/>
        </w:rPr>
        <w:t xml:space="preserve"> _____</w:t>
      </w:r>
      <w:r w:rsidRPr="00804C2D">
        <w:rPr>
          <w:rFonts w:ascii="Arial" w:hAnsi="Arial" w:cs="Arial"/>
          <w:color w:val="auto"/>
          <w:sz w:val="20"/>
        </w:rPr>
        <w:t xml:space="preserve"> </w:t>
      </w:r>
      <w:r w:rsidRPr="00804C2D">
        <w:rPr>
          <w:rFonts w:ascii="Arial" w:hAnsi="Arial" w:cs="Arial"/>
          <w:i/>
          <w:color w:val="auto"/>
          <w:sz w:val="20"/>
        </w:rPr>
        <w:t>[ghi địa chỉ nhận đơn, s</w:t>
      </w:r>
      <w:r w:rsidRPr="00804C2D">
        <w:rPr>
          <w:rFonts w:ascii="Arial" w:hAnsi="Arial" w:cs="Arial"/>
          <w:i/>
          <w:color w:val="auto"/>
          <w:sz w:val="20"/>
          <w:lang w:val="en-US"/>
        </w:rPr>
        <w:t xml:space="preserve">ố </w:t>
      </w:r>
      <w:r w:rsidRPr="00804C2D">
        <w:rPr>
          <w:rFonts w:ascii="Arial" w:hAnsi="Arial" w:cs="Arial"/>
          <w:i/>
          <w:color w:val="auto"/>
          <w:sz w:val="20"/>
        </w:rPr>
        <w:t xml:space="preserve">fax, điện thoại liên hệ của </w:t>
      </w:r>
      <w:r w:rsidRPr="00804C2D">
        <w:rPr>
          <w:rFonts w:ascii="Arial" w:hAnsi="Arial" w:cs="Arial"/>
          <w:i/>
          <w:color w:val="auto"/>
          <w:sz w:val="20"/>
          <w:lang w:val="en-US"/>
        </w:rPr>
        <w:t>b</w:t>
      </w:r>
      <w:r w:rsidRPr="00804C2D">
        <w:rPr>
          <w:rFonts w:ascii="Arial" w:hAnsi="Arial" w:cs="Arial"/>
          <w:i/>
          <w:color w:val="auto"/>
          <w:sz w:val="20"/>
        </w:rPr>
        <w:t>ộ ph</w:t>
      </w:r>
      <w:r w:rsidRPr="00804C2D">
        <w:rPr>
          <w:rFonts w:ascii="Arial" w:hAnsi="Arial" w:cs="Arial"/>
          <w:i/>
          <w:color w:val="auto"/>
          <w:sz w:val="20"/>
          <w:lang w:val="en-US"/>
        </w:rPr>
        <w:t>ậ</w:t>
      </w:r>
      <w:r w:rsidRPr="00804C2D">
        <w:rPr>
          <w:rFonts w:ascii="Arial" w:hAnsi="Arial" w:cs="Arial"/>
          <w:i/>
          <w:color w:val="auto"/>
          <w:sz w:val="20"/>
        </w:rPr>
        <w:t>n thường</w:t>
      </w:r>
      <w:r w:rsidRPr="00804C2D">
        <w:rPr>
          <w:rFonts w:ascii="Arial" w:hAnsi="Arial" w:cs="Arial"/>
          <w:i/>
          <w:color w:val="auto"/>
          <w:sz w:val="20"/>
          <w:lang w:val="en-US"/>
        </w:rPr>
        <w:t xml:space="preserve"> </w:t>
      </w:r>
      <w:r w:rsidRPr="00804C2D">
        <w:rPr>
          <w:rFonts w:ascii="Arial" w:hAnsi="Arial" w:cs="Arial"/>
          <w:i/>
          <w:color w:val="auto"/>
          <w:sz w:val="20"/>
        </w:rPr>
        <w:t xml:space="preserve">trực giúp việc của </w:t>
      </w:r>
      <w:r w:rsidRPr="00804C2D">
        <w:rPr>
          <w:rFonts w:ascii="Arial" w:hAnsi="Arial" w:cs="Arial"/>
          <w:color w:val="auto"/>
          <w:sz w:val="20"/>
        </w:rPr>
        <w:t>của Hội đ</w:t>
      </w:r>
      <w:r w:rsidRPr="00804C2D">
        <w:rPr>
          <w:rFonts w:ascii="Arial" w:hAnsi="Arial" w:cs="Arial"/>
          <w:color w:val="auto"/>
          <w:sz w:val="20"/>
          <w:lang w:val="en-US"/>
        </w:rPr>
        <w:t>ồ</w:t>
      </w:r>
      <w:r w:rsidRPr="00804C2D">
        <w:rPr>
          <w:rFonts w:ascii="Arial" w:hAnsi="Arial" w:cs="Arial"/>
          <w:color w:val="auto"/>
          <w:sz w:val="20"/>
        </w:rPr>
        <w:t>ng giải quy</w:t>
      </w:r>
      <w:r w:rsidRPr="00804C2D">
        <w:rPr>
          <w:rFonts w:ascii="Arial" w:hAnsi="Arial" w:cs="Arial"/>
          <w:color w:val="auto"/>
          <w:sz w:val="20"/>
          <w:lang w:val="en-US"/>
        </w:rPr>
        <w:t>ế</w:t>
      </w:r>
      <w:r w:rsidRPr="00804C2D">
        <w:rPr>
          <w:rFonts w:ascii="Arial" w:hAnsi="Arial" w:cs="Arial"/>
          <w:color w:val="auto"/>
          <w:sz w:val="20"/>
        </w:rPr>
        <w:t>t ki</w:t>
      </w:r>
      <w:r w:rsidRPr="00804C2D">
        <w:rPr>
          <w:rFonts w:ascii="Arial" w:hAnsi="Arial" w:cs="Arial"/>
          <w:color w:val="auto"/>
          <w:sz w:val="20"/>
          <w:lang w:val="en-US"/>
        </w:rPr>
        <w:t>ế</w:t>
      </w:r>
      <w:r w:rsidRPr="00804C2D">
        <w:rPr>
          <w:rFonts w:ascii="Arial" w:hAnsi="Arial" w:cs="Arial"/>
          <w:color w:val="auto"/>
          <w:sz w:val="20"/>
        </w:rPr>
        <w:t>n ngh</w:t>
      </w:r>
      <w:r w:rsidRPr="00804C2D">
        <w:rPr>
          <w:rFonts w:ascii="Arial" w:hAnsi="Arial" w:cs="Arial"/>
          <w:color w:val="auto"/>
          <w:sz w:val="20"/>
          <w:lang w:val="en-US"/>
        </w:rPr>
        <w:t>ị</w:t>
      </w:r>
      <w:r w:rsidRPr="00804C2D">
        <w:rPr>
          <w:rFonts w:ascii="Arial" w:hAnsi="Arial" w:cs="Arial"/>
          <w:i/>
          <w:color w:val="auto"/>
          <w:sz w:val="20"/>
          <w:lang w:val="en-US"/>
        </w:rPr>
        <w:t>]</w:t>
      </w:r>
      <w:r w:rsidRPr="00804C2D">
        <w:rPr>
          <w:rFonts w:ascii="Arial" w:hAnsi="Arial" w:cs="Arial"/>
          <w:i/>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Việc giải quyết kiến nghị trong đấu thầu lựa chọn nhà đầu tư được thực hiện theo quy định tại Điều 95 Luật PPP và các Điều 59, 60, 61 Nghị định số 243/2025/NĐ-CP.</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31. Xử lý v</w:t>
      </w:r>
      <w:r w:rsidRPr="00804C2D">
        <w:rPr>
          <w:rFonts w:ascii="Arial" w:hAnsi="Arial" w:cs="Arial"/>
          <w:b/>
          <w:color w:val="auto"/>
          <w:sz w:val="20"/>
          <w:lang w:val="en-US"/>
        </w:rPr>
        <w:t>i</w:t>
      </w:r>
      <w:r w:rsidRPr="00804C2D">
        <w:rPr>
          <w:rFonts w:ascii="Arial" w:hAnsi="Arial" w:cs="Arial"/>
          <w:b/>
          <w:color w:val="auto"/>
          <w:sz w:val="20"/>
        </w:rPr>
        <w:t xml:space="preserve"> phạm trong hoạt động đấu thầu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31.1. Tổ chức, cá nhân vi phạm pháp luật về đầu tư theo phương thức PPP và quy định khác của pháp luật có liên quan thì tùy theo tính chất, mức độ vi phạm mà bị xử lý kỷ luật, xử phạt vi phạm hành chính hoặc bị truy cứu trách nhiệm hình sự; trường hợp hành vi vi phạm pháp luật v</w:t>
      </w:r>
      <w:r w:rsidRPr="00804C2D">
        <w:rPr>
          <w:rFonts w:ascii="Arial" w:hAnsi="Arial" w:cs="Arial"/>
          <w:color w:val="auto"/>
          <w:sz w:val="20"/>
          <w:lang w:val="en-US"/>
        </w:rPr>
        <w:t>ề</w:t>
      </w:r>
      <w:r w:rsidRPr="00804C2D">
        <w:rPr>
          <w:rFonts w:ascii="Arial" w:hAnsi="Arial" w:cs="Arial"/>
          <w:color w:val="auto"/>
          <w:sz w:val="20"/>
        </w:rPr>
        <w:t xml:space="preserve"> đầu tư theo phương thức PPP gây thiệt hại đ</w:t>
      </w:r>
      <w:r w:rsidRPr="00804C2D">
        <w:rPr>
          <w:rFonts w:ascii="Arial" w:hAnsi="Arial" w:cs="Arial"/>
          <w:color w:val="auto"/>
          <w:sz w:val="20"/>
          <w:lang w:val="en-US"/>
        </w:rPr>
        <w:t>ế</w:t>
      </w:r>
      <w:r w:rsidRPr="00804C2D">
        <w:rPr>
          <w:rFonts w:ascii="Arial" w:hAnsi="Arial" w:cs="Arial"/>
          <w:color w:val="auto"/>
          <w:sz w:val="20"/>
        </w:rPr>
        <w:t>n lợi ích của Nh</w:t>
      </w:r>
      <w:r w:rsidRPr="00804C2D">
        <w:rPr>
          <w:rFonts w:ascii="Arial" w:hAnsi="Arial" w:cs="Arial"/>
          <w:color w:val="auto"/>
          <w:sz w:val="20"/>
          <w:lang w:val="en-US"/>
        </w:rPr>
        <w:t>à</w:t>
      </w:r>
      <w:r w:rsidRPr="00804C2D">
        <w:rPr>
          <w:rFonts w:ascii="Arial" w:hAnsi="Arial" w:cs="Arial"/>
          <w:color w:val="auto"/>
          <w:sz w:val="20"/>
        </w:rPr>
        <w:t xml:space="preserve"> nước, quyền và lợi ích hợp pháp của tổ chức, cá nhân thì phải bồi thường thiệt hại theo quy định của pháp luật.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31.2. Ngoài việc bị xử lý theo quy định t</w:t>
      </w:r>
      <w:r w:rsidRPr="00804C2D">
        <w:rPr>
          <w:rFonts w:ascii="Arial" w:hAnsi="Arial" w:cs="Arial"/>
          <w:color w:val="auto"/>
          <w:sz w:val="20"/>
          <w:lang w:val="en-US"/>
        </w:rPr>
        <w:t>ạ</w:t>
      </w:r>
      <w:r w:rsidRPr="00804C2D">
        <w:rPr>
          <w:rFonts w:ascii="Arial" w:hAnsi="Arial" w:cs="Arial"/>
          <w:color w:val="auto"/>
          <w:sz w:val="20"/>
        </w:rPr>
        <w:t>i Mục 31.1 CDNĐT, tùy theo tính chất, mức độ vi phạm, tổ chức, cá nhân, bao g</w:t>
      </w:r>
      <w:r w:rsidRPr="00804C2D">
        <w:rPr>
          <w:rFonts w:ascii="Arial" w:hAnsi="Arial" w:cs="Arial"/>
          <w:color w:val="auto"/>
          <w:sz w:val="20"/>
          <w:lang w:val="en-US"/>
        </w:rPr>
        <w:t>ồ</w:t>
      </w:r>
      <w:r w:rsidRPr="00804C2D">
        <w:rPr>
          <w:rFonts w:ascii="Arial" w:hAnsi="Arial" w:cs="Arial"/>
          <w:color w:val="auto"/>
          <w:sz w:val="20"/>
        </w:rPr>
        <w:t>m cả cá nhân thuộc bên mời thầu, t</w:t>
      </w:r>
      <w:r w:rsidRPr="00804C2D">
        <w:rPr>
          <w:rFonts w:ascii="Arial" w:hAnsi="Arial" w:cs="Arial"/>
          <w:color w:val="auto"/>
          <w:sz w:val="20"/>
          <w:lang w:val="en-US"/>
        </w:rPr>
        <w:t>ổ</w:t>
      </w:r>
      <w:r w:rsidRPr="00804C2D">
        <w:rPr>
          <w:rFonts w:ascii="Arial" w:hAnsi="Arial" w:cs="Arial"/>
          <w:color w:val="auto"/>
          <w:sz w:val="20"/>
        </w:rPr>
        <w:t xml:space="preserve"> chuyên gia, đơn vị thẩm định lựa chọn nhà đầu tư v</w:t>
      </w:r>
      <w:r w:rsidRPr="00804C2D">
        <w:rPr>
          <w:rFonts w:ascii="Arial" w:hAnsi="Arial" w:cs="Arial"/>
          <w:color w:val="auto"/>
          <w:sz w:val="20"/>
          <w:lang w:val="en-US"/>
        </w:rPr>
        <w:t>i</w:t>
      </w:r>
      <w:r w:rsidRPr="00804C2D">
        <w:rPr>
          <w:rFonts w:ascii="Arial" w:hAnsi="Arial" w:cs="Arial"/>
          <w:color w:val="auto"/>
          <w:sz w:val="20"/>
        </w:rPr>
        <w:t xml:space="preserve"> phạm pháp luật về đầu tư theo phương thức PPP còn bị cấm tham gia hoạt động đầu tư theo phương thức PPP và đưa vào danh sách các nhà đầu tư vi phạm trên Hệ thống trong thời hiệu là 10 năm tính từ ngày xảy ra hành vi vi phạm, cụ th</w:t>
      </w:r>
      <w:r w:rsidRPr="00804C2D">
        <w:rPr>
          <w:rFonts w:ascii="Arial" w:hAnsi="Arial" w:cs="Arial"/>
          <w:color w:val="auto"/>
          <w:sz w:val="20"/>
          <w:lang w:val="en-US"/>
        </w:rPr>
        <w:t>ể</w:t>
      </w:r>
      <w:r w:rsidRPr="00804C2D">
        <w:rPr>
          <w:rFonts w:ascii="Arial" w:hAnsi="Arial" w:cs="Arial"/>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Từ 06 tháng đến 01 năm đối với một trong các hành vi vi phạm khoản 4 và khoản 5 Điều 10 của Luật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b) Từ 01 năm đến 03 năm đối với một </w:t>
      </w:r>
      <w:r w:rsidRPr="00804C2D">
        <w:rPr>
          <w:rFonts w:ascii="Arial" w:hAnsi="Arial" w:cs="Arial"/>
          <w:color w:val="auto"/>
          <w:sz w:val="20"/>
          <w:lang w:val="en-US"/>
        </w:rPr>
        <w:t>tr</w:t>
      </w:r>
      <w:r w:rsidRPr="00804C2D">
        <w:rPr>
          <w:rFonts w:ascii="Arial" w:hAnsi="Arial" w:cs="Arial"/>
          <w:color w:val="auto"/>
          <w:sz w:val="20"/>
        </w:rPr>
        <w:t>ong các hành vi vi phạm khoản 7, 8 và 12 Điều 10 của Luật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Từ 03 năm đến 05 năm đối với một trong các hành vi vi phạm các khoản 3, 6, 9, 10 và 11 Đi</w:t>
      </w:r>
      <w:r w:rsidRPr="00804C2D">
        <w:rPr>
          <w:rFonts w:ascii="Arial" w:hAnsi="Arial" w:cs="Arial"/>
          <w:color w:val="auto"/>
          <w:sz w:val="20"/>
          <w:lang w:val="en-US"/>
        </w:rPr>
        <w:t>ề</w:t>
      </w:r>
      <w:r w:rsidRPr="00804C2D">
        <w:rPr>
          <w:rFonts w:ascii="Arial" w:hAnsi="Arial" w:cs="Arial"/>
          <w:color w:val="auto"/>
          <w:sz w:val="20"/>
        </w:rPr>
        <w:t>u 10 của Luật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31.3. Đ</w:t>
      </w:r>
      <w:r w:rsidRPr="00804C2D">
        <w:rPr>
          <w:rFonts w:ascii="Arial" w:hAnsi="Arial" w:cs="Arial"/>
          <w:color w:val="auto"/>
          <w:sz w:val="20"/>
          <w:lang w:val="en-US"/>
        </w:rPr>
        <w:t>ố</w:t>
      </w:r>
      <w:r w:rsidRPr="00804C2D">
        <w:rPr>
          <w:rFonts w:ascii="Arial" w:hAnsi="Arial" w:cs="Arial"/>
          <w:color w:val="auto"/>
          <w:sz w:val="20"/>
        </w:rPr>
        <w:t>i với nhà đầu tư liên danh, việc cấm tham gia hoạt động đầu tư theo phương thức PPP theo quy định tại Mục 31.2 CDNĐT áp dụng như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Chỉ cấm tham gia hoạt động đối với thành viên liên danh có hành vi vi phạm thuộc trường hợp quy định tại các khoản 4, 5, 7, 11 và 12 Điều 10 của Luật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Cấm tham gia với tất cả thành viên liên danh khi một hoặc một số thành viên có hành vi vi phạm không thuộc trường hợp quy định tại đi</w:t>
      </w:r>
      <w:r w:rsidRPr="00804C2D">
        <w:rPr>
          <w:rFonts w:ascii="Arial" w:hAnsi="Arial" w:cs="Arial"/>
          <w:color w:val="auto"/>
          <w:sz w:val="20"/>
          <w:lang w:val="en-US"/>
        </w:rPr>
        <w:t>ể</w:t>
      </w:r>
      <w:r w:rsidRPr="00804C2D">
        <w:rPr>
          <w:rFonts w:ascii="Arial" w:hAnsi="Arial" w:cs="Arial"/>
          <w:color w:val="auto"/>
          <w:sz w:val="20"/>
        </w:rPr>
        <w:t>m a khoản này.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31.4. Công khai xử lý vi phạm: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Quyết định xử lý vi phạm được g</w:t>
      </w:r>
      <w:r w:rsidRPr="00804C2D">
        <w:rPr>
          <w:rFonts w:ascii="Arial" w:hAnsi="Arial" w:cs="Arial"/>
          <w:color w:val="auto"/>
          <w:sz w:val="20"/>
          <w:lang w:val="en-US"/>
        </w:rPr>
        <w:t>ử</w:t>
      </w:r>
      <w:r w:rsidRPr="00804C2D">
        <w:rPr>
          <w:rFonts w:ascii="Arial" w:hAnsi="Arial" w:cs="Arial"/>
          <w:color w:val="auto"/>
          <w:sz w:val="20"/>
        </w:rPr>
        <w:t>i cho tổ chức, cá nhân bị xử lý và các cơ quan, tổ chức liên quan;</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b) Quyết định xử lý vi phạm được cơ quan xử lý vi phạm đăng tải lên Hệ thống.</w:t>
      </w:r>
    </w:p>
    <w:p w:rsidR="00706A38" w:rsidRPr="00706A38" w:rsidRDefault="00706A38"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CHƯƠNG II</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ĐÁNH GIÁ H</w:t>
      </w:r>
      <w:r w:rsidRPr="00804C2D">
        <w:rPr>
          <w:rFonts w:ascii="Arial" w:hAnsi="Arial" w:cs="Arial"/>
          <w:b/>
          <w:color w:val="auto"/>
          <w:sz w:val="20"/>
          <w:lang w:val="en-US"/>
        </w:rPr>
        <w:t>Ồ</w:t>
      </w:r>
      <w:r w:rsidRPr="00804C2D">
        <w:rPr>
          <w:rFonts w:ascii="Arial" w:hAnsi="Arial" w:cs="Arial"/>
          <w:b/>
          <w:color w:val="auto"/>
          <w:sz w:val="20"/>
        </w:rPr>
        <w:t xml:space="preserve"> SƠ Đ</w:t>
      </w:r>
      <w:r w:rsidRPr="00804C2D">
        <w:rPr>
          <w:rFonts w:ascii="Arial" w:hAnsi="Arial" w:cs="Arial"/>
          <w:b/>
          <w:color w:val="auto"/>
          <w:sz w:val="20"/>
          <w:lang w:val="en-US"/>
        </w:rPr>
        <w:t>Ề</w:t>
      </w:r>
      <w:r w:rsidRPr="00804C2D">
        <w:rPr>
          <w:rFonts w:ascii="Arial" w:hAnsi="Arial" w:cs="Arial"/>
          <w:b/>
          <w:color w:val="auto"/>
          <w:sz w:val="20"/>
        </w:rPr>
        <w:t xml:space="preserve"> XU</w:t>
      </w:r>
      <w:r w:rsidRPr="00804C2D">
        <w:rPr>
          <w:rFonts w:ascii="Arial" w:hAnsi="Arial" w:cs="Arial"/>
          <w:b/>
          <w:color w:val="auto"/>
          <w:sz w:val="20"/>
          <w:lang w:val="en-US"/>
        </w:rPr>
        <w:t>Ấ</w:t>
      </w:r>
      <w:r w:rsidRPr="00804C2D">
        <w:rPr>
          <w:rFonts w:ascii="Arial" w:hAnsi="Arial" w:cs="Arial"/>
          <w:b/>
          <w:color w:val="auto"/>
          <w:sz w:val="20"/>
        </w:rPr>
        <w:t>T</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1. K</w:t>
      </w:r>
      <w:r w:rsidRPr="00804C2D">
        <w:rPr>
          <w:rFonts w:ascii="Arial" w:hAnsi="Arial" w:cs="Arial"/>
          <w:b/>
          <w:color w:val="auto"/>
          <w:sz w:val="20"/>
          <w:lang w:val="en-US"/>
        </w:rPr>
        <w:t>i</w:t>
      </w:r>
      <w:r w:rsidRPr="00804C2D">
        <w:rPr>
          <w:rFonts w:ascii="Arial" w:hAnsi="Arial" w:cs="Arial"/>
          <w:b/>
          <w:color w:val="auto"/>
          <w:sz w:val="20"/>
        </w:rPr>
        <w:t>ểm tra và đánh giá tính hợp lệ của HSĐX</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1.1. Kiểm tra tính hợp lệ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Kiểm tra số lượng bản gốc, bản chụp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Kiểm tra các thành phần của HSĐX, bao gồm: Đơn dự thầu, thỏa thuận liên danh (nếu có), giấy ủy quyền ký đơn dự thầu (nếu có); bảo đảm dự thầu; tài liệu chứng minh tư cách hợp lệ của người ký đơn dự thầu (nếu có); tài liệu chứng minh tư cách hợp lệ, n</w:t>
      </w:r>
      <w:r w:rsidRPr="00804C2D">
        <w:rPr>
          <w:rFonts w:ascii="Arial" w:hAnsi="Arial" w:cs="Arial"/>
          <w:color w:val="auto"/>
          <w:sz w:val="20"/>
          <w:lang w:val="en-US"/>
        </w:rPr>
        <w:t>ă</w:t>
      </w:r>
      <w:r w:rsidRPr="00804C2D">
        <w:rPr>
          <w:rFonts w:ascii="Arial" w:hAnsi="Arial" w:cs="Arial"/>
          <w:color w:val="auto"/>
          <w:sz w:val="20"/>
        </w:rPr>
        <w:t>ng lực của nhà đầu tư; đề xuất về kỹ thuật; đề xuất về tài chính - thương mại; các thành phần khác thuộc HSĐX theo quy định tại Mục 7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Kiểm tra sự thống nhất nội dung giữa bản gốc và bản chụp để phục vụ quá trình đánh giá HSĐX.</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lastRenderedPageBreak/>
        <w:t>1.2. Đánh g</w:t>
      </w:r>
      <w:r w:rsidRPr="00804C2D">
        <w:rPr>
          <w:rFonts w:ascii="Arial" w:hAnsi="Arial" w:cs="Arial"/>
          <w:b/>
          <w:color w:val="auto"/>
          <w:sz w:val="20"/>
          <w:lang w:val="en-US"/>
        </w:rPr>
        <w:t>i</w:t>
      </w:r>
      <w:r w:rsidRPr="00804C2D">
        <w:rPr>
          <w:rFonts w:ascii="Arial" w:hAnsi="Arial" w:cs="Arial"/>
          <w:b/>
          <w:color w:val="auto"/>
          <w:sz w:val="20"/>
        </w:rPr>
        <w:t xml:space="preserve">á tính </w:t>
      </w:r>
      <w:r w:rsidRPr="00804C2D">
        <w:rPr>
          <w:rFonts w:ascii="Arial" w:hAnsi="Arial" w:cs="Arial"/>
          <w:b/>
          <w:color w:val="auto"/>
          <w:sz w:val="20"/>
          <w:lang w:val="en-US"/>
        </w:rPr>
        <w:t>hợ</w:t>
      </w:r>
      <w:r w:rsidRPr="00804C2D">
        <w:rPr>
          <w:rFonts w:ascii="Arial" w:hAnsi="Arial" w:cs="Arial"/>
          <w:b/>
          <w:color w:val="auto"/>
          <w:sz w:val="20"/>
        </w:rPr>
        <w:t>p lệ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HSĐX của nhà đầu tư được đánh giá là hợp lệ khi đáp ứng đầy đủ các điều kiện sau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Có bản gốc hồ sơ;</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Có đơn dự thầu hợp lệ, được đại diện hợp pháp của nhà đầu tư ký tên, đóng dấu (nếu có) theo yêu cầu của HSYC. Đ</w:t>
      </w:r>
      <w:r w:rsidRPr="00804C2D">
        <w:rPr>
          <w:rFonts w:ascii="Arial" w:hAnsi="Arial" w:cs="Arial"/>
          <w:color w:val="auto"/>
          <w:sz w:val="20"/>
          <w:lang w:val="en-US"/>
        </w:rPr>
        <w:t>ố</w:t>
      </w:r>
      <w:r w:rsidRPr="00804C2D">
        <w:rPr>
          <w:rFonts w:ascii="Arial" w:hAnsi="Arial" w:cs="Arial"/>
          <w:color w:val="auto"/>
          <w:sz w:val="20"/>
        </w:rPr>
        <w:t>i với nhà đầu tư liên danh, đơn dự thầu phải do đại diện hợp pháp của từng thành viên liên danh hoặc thành viên được phân công thay mặt liên danh ký đơn dự thầu theo phân công trách nhiệm trong v</w:t>
      </w:r>
      <w:r w:rsidRPr="00804C2D">
        <w:rPr>
          <w:rFonts w:ascii="Arial" w:hAnsi="Arial" w:cs="Arial"/>
          <w:color w:val="auto"/>
          <w:sz w:val="20"/>
          <w:lang w:val="en-US"/>
        </w:rPr>
        <w:t>ă</w:t>
      </w:r>
      <w:r w:rsidRPr="00804C2D">
        <w:rPr>
          <w:rFonts w:ascii="Arial" w:hAnsi="Arial" w:cs="Arial"/>
          <w:color w:val="auto"/>
          <w:sz w:val="20"/>
        </w:rPr>
        <w:t>n bản th</w:t>
      </w:r>
      <w:r w:rsidRPr="00804C2D">
        <w:rPr>
          <w:rFonts w:ascii="Arial" w:hAnsi="Arial" w:cs="Arial"/>
          <w:color w:val="auto"/>
          <w:sz w:val="20"/>
          <w:lang w:val="en-US"/>
        </w:rPr>
        <w:t>ỏ</w:t>
      </w:r>
      <w:r w:rsidRPr="00804C2D">
        <w:rPr>
          <w:rFonts w:ascii="Arial" w:hAnsi="Arial" w:cs="Arial"/>
          <w:color w:val="auto"/>
          <w:sz w:val="20"/>
        </w:rPr>
        <w:t>a thuận liên danh ký tên, đóng dấu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Đơn dự thầu được coi là không hợp lệ nếu thuộc một trong các trường hợp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Không được đại diện hợp pháp của nhà đầu tư ký tên, đóng dấu (nếu có), không được đại diện hợp pháp của từng thành viên liên danh hoặc thành viên được phân công thay mặt liên danh ký đơn dự thầu theo phân công trách nhiệm trong văn bản thỏa thuận liên danh ký tên, đóng dấu (nếu có) đối với trường h</w:t>
      </w:r>
      <w:r w:rsidRPr="00804C2D">
        <w:rPr>
          <w:rFonts w:ascii="Arial" w:hAnsi="Arial" w:cs="Arial"/>
          <w:color w:val="auto"/>
          <w:sz w:val="20"/>
          <w:lang w:val="en-US"/>
        </w:rPr>
        <w:t>ợ</w:t>
      </w:r>
      <w:r w:rsidRPr="00804C2D">
        <w:rPr>
          <w:rFonts w:ascii="Arial" w:hAnsi="Arial" w:cs="Arial"/>
          <w:color w:val="auto"/>
          <w:sz w:val="20"/>
        </w:rPr>
        <w:t>p l</w:t>
      </w:r>
      <w:r w:rsidRPr="00804C2D">
        <w:rPr>
          <w:rFonts w:ascii="Arial" w:hAnsi="Arial" w:cs="Arial"/>
          <w:color w:val="auto"/>
          <w:sz w:val="20"/>
          <w:lang w:val="en-US"/>
        </w:rPr>
        <w:t>i</w:t>
      </w:r>
      <w:r w:rsidRPr="00804C2D">
        <w:rPr>
          <w:rFonts w:ascii="Arial" w:hAnsi="Arial" w:cs="Arial"/>
          <w:color w:val="auto"/>
          <w:sz w:val="20"/>
        </w:rPr>
        <w:t>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Được ký trước khi bên mời thầu phát hành HSYC, ký trước khi có giấy ủy quyền ký đơn dự thầu (nếu có), ký trước khi ký thỏa thuận liên danh đối với trường h</w:t>
      </w:r>
      <w:r w:rsidRPr="00804C2D">
        <w:rPr>
          <w:rFonts w:ascii="Arial" w:hAnsi="Arial" w:cs="Arial"/>
          <w:color w:val="auto"/>
          <w:sz w:val="20"/>
          <w:lang w:val="en-US"/>
        </w:rPr>
        <w:t>ợ</w:t>
      </w:r>
      <w:r w:rsidRPr="00804C2D">
        <w:rPr>
          <w:rFonts w:ascii="Arial" w:hAnsi="Arial" w:cs="Arial"/>
          <w:color w:val="auto"/>
          <w:sz w:val="20"/>
        </w:rPr>
        <w:t>p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Kèm theo điều kiện gây bất lợi cho cơ quan có thẩm quyền, bên mời thầu hoặc bỏ sót các nội dung quan </w:t>
      </w:r>
      <w:r w:rsidRPr="00804C2D">
        <w:rPr>
          <w:rFonts w:ascii="Arial" w:hAnsi="Arial" w:cs="Arial"/>
          <w:color w:val="auto"/>
          <w:sz w:val="20"/>
          <w:lang w:val="en-US"/>
        </w:rPr>
        <w:t>tr</w:t>
      </w:r>
      <w:r w:rsidRPr="00804C2D">
        <w:rPr>
          <w:rFonts w:ascii="Arial" w:hAnsi="Arial" w:cs="Arial"/>
          <w:color w:val="auto"/>
          <w:sz w:val="20"/>
        </w:rPr>
        <w:t>ọng nêu trong M</w:t>
      </w:r>
      <w:r w:rsidRPr="00804C2D">
        <w:rPr>
          <w:rFonts w:ascii="Arial" w:hAnsi="Arial" w:cs="Arial"/>
          <w:color w:val="auto"/>
          <w:sz w:val="20"/>
          <w:lang w:val="en-US"/>
        </w:rPr>
        <w:t>ẫ</w:t>
      </w:r>
      <w:r w:rsidRPr="00804C2D">
        <w:rPr>
          <w:rFonts w:ascii="Arial" w:hAnsi="Arial" w:cs="Arial"/>
          <w:color w:val="auto"/>
          <w:sz w:val="20"/>
        </w:rPr>
        <w:t>u đơn dự thầu d</w:t>
      </w:r>
      <w:r w:rsidRPr="00804C2D">
        <w:rPr>
          <w:rFonts w:ascii="Arial" w:hAnsi="Arial" w:cs="Arial"/>
          <w:color w:val="auto"/>
          <w:sz w:val="20"/>
          <w:lang w:val="en-US"/>
        </w:rPr>
        <w:t>ẫ</w:t>
      </w:r>
      <w:r w:rsidRPr="00804C2D">
        <w:rPr>
          <w:rFonts w:ascii="Arial" w:hAnsi="Arial" w:cs="Arial"/>
          <w:color w:val="auto"/>
          <w:sz w:val="20"/>
        </w:rPr>
        <w:t>n đến không</w:t>
      </w:r>
      <w:r w:rsidRPr="00804C2D">
        <w:rPr>
          <w:rFonts w:ascii="Arial" w:hAnsi="Arial" w:cs="Arial"/>
          <w:color w:val="auto"/>
          <w:sz w:val="20"/>
          <w:lang w:val="en-US"/>
        </w:rPr>
        <w:t xml:space="preserve"> </w:t>
      </w:r>
      <w:r w:rsidRPr="00804C2D">
        <w:rPr>
          <w:rFonts w:ascii="Arial" w:hAnsi="Arial" w:cs="Arial"/>
          <w:color w:val="auto"/>
          <w:sz w:val="20"/>
        </w:rPr>
        <w:t>b</w:t>
      </w:r>
      <w:r w:rsidRPr="00804C2D">
        <w:rPr>
          <w:rFonts w:ascii="Arial" w:hAnsi="Arial" w:cs="Arial"/>
          <w:color w:val="auto"/>
          <w:sz w:val="20"/>
          <w:lang w:val="en-US"/>
        </w:rPr>
        <w:t>ả</w:t>
      </w:r>
      <w:r w:rsidRPr="00804C2D">
        <w:rPr>
          <w:rFonts w:ascii="Arial" w:hAnsi="Arial" w:cs="Arial"/>
          <w:color w:val="auto"/>
          <w:sz w:val="20"/>
        </w:rPr>
        <w:t xml:space="preserve">o đảm toàn bộ </w:t>
      </w:r>
      <w:r w:rsidRPr="00804C2D">
        <w:rPr>
          <w:rFonts w:ascii="Arial" w:hAnsi="Arial" w:cs="Arial"/>
          <w:color w:val="auto"/>
          <w:sz w:val="20"/>
          <w:lang w:val="en-US"/>
        </w:rPr>
        <w:t>tr</w:t>
      </w:r>
      <w:r w:rsidRPr="00804C2D">
        <w:rPr>
          <w:rFonts w:ascii="Arial" w:hAnsi="Arial" w:cs="Arial"/>
          <w:color w:val="auto"/>
          <w:sz w:val="20"/>
        </w:rPr>
        <w:t>ách nhiệm và cam kết của nhà đầu tư trong quá trình dự thầu và thực hiện hợp đồng nếu được công nhận trúng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 Thời hạn hiệu lực của HSĐX đáp ứng yêu cầu theo quy định tại Mục 14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d) Giá trị đề xuất về tài chính - thương mại ghi trong đơn dự thầu phải cụ thể, cố định bằng số, bằng chữ; không đề xuất giá trị khác nhau và phải phù hợp với phương án tài chính của nhà đầu tư; không đề xuất các giá trị khác nhau đối với cùng một nội dung hoặc có kèm theo điều kiện khác dẫn đến gây bất lợi cho cơ quan có thẩm quyền, bên mời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 Trường hợp liên danh, có thỏa thuận liên danh h</w:t>
      </w:r>
      <w:r w:rsidRPr="00804C2D">
        <w:rPr>
          <w:rFonts w:ascii="Arial" w:hAnsi="Arial" w:cs="Arial"/>
          <w:color w:val="auto"/>
          <w:sz w:val="20"/>
          <w:lang w:val="en-US"/>
        </w:rPr>
        <w:t>ợ</w:t>
      </w:r>
      <w:r w:rsidRPr="00804C2D">
        <w:rPr>
          <w:rFonts w:ascii="Arial" w:hAnsi="Arial" w:cs="Arial"/>
          <w:color w:val="auto"/>
          <w:sz w:val="20"/>
        </w:rPr>
        <w:t>p lệ, được đại diện hợp pháp của từng thành viên liên danh ký tên, đóng dấu (n</w:t>
      </w:r>
      <w:r w:rsidRPr="00804C2D">
        <w:rPr>
          <w:rFonts w:ascii="Arial" w:hAnsi="Arial" w:cs="Arial"/>
          <w:color w:val="auto"/>
          <w:sz w:val="20"/>
          <w:lang w:val="en-US"/>
        </w:rPr>
        <w:t>ế</w:t>
      </w:r>
      <w:r w:rsidRPr="00804C2D">
        <w:rPr>
          <w:rFonts w:ascii="Arial" w:hAnsi="Arial" w:cs="Arial"/>
          <w:color w:val="auto"/>
          <w:sz w:val="20"/>
        </w:rPr>
        <w:t xml:space="preserve">u có). Thỏa thuận </w:t>
      </w:r>
      <w:r w:rsidRPr="00804C2D">
        <w:rPr>
          <w:rFonts w:ascii="Arial" w:hAnsi="Arial" w:cs="Arial"/>
          <w:color w:val="auto"/>
          <w:sz w:val="20"/>
          <w:lang w:val="en-US"/>
        </w:rPr>
        <w:t>li</w:t>
      </w:r>
      <w:r w:rsidRPr="00804C2D">
        <w:rPr>
          <w:rFonts w:ascii="Arial" w:hAnsi="Arial" w:cs="Arial"/>
          <w:color w:val="auto"/>
          <w:sz w:val="20"/>
        </w:rPr>
        <w:t>ên danh phải nêu rõ trách nhiệm của thành viên đứng đầu liên danh và trách nhiệm chung, trách nhiệm riêng của từng thành viên liên danh theo M</w:t>
      </w:r>
      <w:r w:rsidRPr="00804C2D">
        <w:rPr>
          <w:rFonts w:ascii="Arial" w:hAnsi="Arial" w:cs="Arial"/>
          <w:color w:val="auto"/>
          <w:sz w:val="20"/>
          <w:lang w:val="en-US"/>
        </w:rPr>
        <w:t>ẫ</w:t>
      </w:r>
      <w:r w:rsidRPr="00804C2D">
        <w:rPr>
          <w:rFonts w:ascii="Arial" w:hAnsi="Arial" w:cs="Arial"/>
          <w:color w:val="auto"/>
          <w:sz w:val="20"/>
        </w:rPr>
        <w:t>u số 03 Chương III - Biểu mẫu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e) Nhà đầu tư không đang trong thời gian bị cấm tham gia hoạt động đầu tư theo phương thức PPP theo quy định của pháp luật về đầu tư PPP, không phải là nhà đầu tư đang trong thời gian bị cấm tham dự thầu theo quy định của pháp luật về đấu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g) Nhà đầu tư bảo đ</w:t>
      </w:r>
      <w:r w:rsidRPr="00804C2D">
        <w:rPr>
          <w:rFonts w:ascii="Arial" w:hAnsi="Arial" w:cs="Arial"/>
          <w:color w:val="auto"/>
          <w:sz w:val="20"/>
          <w:lang w:val="en-US"/>
        </w:rPr>
        <w:t>ả</w:t>
      </w:r>
      <w:r w:rsidRPr="00804C2D">
        <w:rPr>
          <w:rFonts w:ascii="Arial" w:hAnsi="Arial" w:cs="Arial"/>
          <w:color w:val="auto"/>
          <w:sz w:val="20"/>
        </w:rPr>
        <w:t>m tư cách hợp lệ theo quy định tại Mục 3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Nhà đầu tư có HSĐX được coi là “Hợp lệ” khi tất cả điều kiện được đánh giá là “Đáp ứng”. HSĐX của nhà đầu tư được coi là “Không hợp lệ” khi bất kỳ một đi</w:t>
      </w:r>
      <w:r w:rsidRPr="00804C2D">
        <w:rPr>
          <w:rFonts w:ascii="Arial" w:hAnsi="Arial" w:cs="Arial"/>
          <w:color w:val="auto"/>
          <w:sz w:val="20"/>
          <w:lang w:val="en-US"/>
        </w:rPr>
        <w:t>ề</w:t>
      </w:r>
      <w:r w:rsidRPr="00804C2D">
        <w:rPr>
          <w:rFonts w:ascii="Arial" w:hAnsi="Arial" w:cs="Arial"/>
          <w:color w:val="auto"/>
          <w:sz w:val="20"/>
        </w:rPr>
        <w:t>u kiện được đánh giá là “Không đáp ứng” và khi đó, HSĐX của nhà đầu tư sẽ bị loại. Nhà đầu tư có HSĐX hợp lệ được xem xét, đánh giá chi tiết về năng lực theo Mục 2 Chương này.</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2. Đánh giá về năng lực</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2.1. Phương pháp đánh giá</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2.1.1. Việc đánh giá về năng lực sử dụng phương pháp đạt hoặc không đạt.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2.1.2. Đối với nhà đầu tư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w:t>
      </w:r>
      <w:r w:rsidRPr="00804C2D">
        <w:rPr>
          <w:rFonts w:ascii="Arial" w:hAnsi="Arial" w:cs="Arial"/>
          <w:color w:val="auto"/>
          <w:sz w:val="20"/>
          <w:lang w:val="en-US"/>
        </w:rPr>
        <w:t>ở</w:t>
      </w:r>
      <w:r w:rsidRPr="00804C2D">
        <w:rPr>
          <w:rFonts w:ascii="Arial" w:hAnsi="Arial" w:cs="Arial"/>
          <w:color w:val="auto"/>
          <w:sz w:val="20"/>
        </w:rPr>
        <w:t xml:space="preserve"> hữu tối thiểu là 30%, từng thành viên liên danh có tỷ lệ góp vốn chủ sở hữu tối thiểu là 15%.</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Vốn vay của nhà đầu tư liên danh bằng tổng vốn vay của các thành viên liên danh.</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 xml:space="preserve">2.13. Nhà đầu tư trong nước được sử dụng đối tác là nhà thầu nước ngoài để tham dự thầu. </w:t>
      </w:r>
      <w:r w:rsidRPr="00804C2D">
        <w:rPr>
          <w:rFonts w:ascii="Arial" w:hAnsi="Arial" w:cs="Arial"/>
          <w:i/>
          <w:color w:val="auto"/>
          <w:sz w:val="20"/>
        </w:rPr>
        <w:t xml:space="preserve">[Ghi </w:t>
      </w:r>
      <w:r w:rsidRPr="00804C2D">
        <w:rPr>
          <w:rFonts w:ascii="Arial" w:hAnsi="Arial" w:cs="Arial"/>
          <w:i/>
          <w:color w:val="auto"/>
          <w:sz w:val="20"/>
        </w:rPr>
        <w:lastRenderedPageBreak/>
        <w:t>nội dung này nếu dự án áp dụng lựa chọn nhà đầu tư trong nước nhưng cần thúc đẩy sử dụng c</w:t>
      </w:r>
      <w:r w:rsidRPr="00804C2D">
        <w:rPr>
          <w:rFonts w:ascii="Arial" w:hAnsi="Arial" w:cs="Arial"/>
          <w:i/>
          <w:color w:val="auto"/>
          <w:sz w:val="20"/>
          <w:lang w:val="en-US"/>
        </w:rPr>
        <w:t>ô</w:t>
      </w:r>
      <w:r w:rsidRPr="00804C2D">
        <w:rPr>
          <w:rFonts w:ascii="Arial" w:hAnsi="Arial" w:cs="Arial"/>
          <w:i/>
          <w:color w:val="auto"/>
          <w:sz w:val="20"/>
        </w:rPr>
        <w:t>ng nghệ, kỹ thuật tiên tiến, kinh nghiệm quản lý quốc t</w:t>
      </w:r>
      <w:r w:rsidRPr="00804C2D">
        <w:rPr>
          <w:rFonts w:ascii="Arial" w:hAnsi="Arial" w:cs="Arial"/>
          <w:i/>
          <w:color w:val="auto"/>
          <w:sz w:val="20"/>
          <w:lang w:val="en-US"/>
        </w:rPr>
        <w:t>ế</w:t>
      </w:r>
      <w:r w:rsidRPr="00804C2D">
        <w:rPr>
          <w:rFonts w:ascii="Arial" w:hAnsi="Arial" w:cs="Arial"/>
          <w:i/>
          <w:color w:val="auto"/>
          <w:sz w:val="20"/>
        </w:rPr>
        <w:t xml:space="preserve"> theo quy định tại khoản 5 Điều 4</w:t>
      </w:r>
      <w:r w:rsidRPr="00804C2D">
        <w:rPr>
          <w:rFonts w:ascii="Arial" w:hAnsi="Arial" w:cs="Arial"/>
          <w:i/>
          <w:color w:val="auto"/>
          <w:sz w:val="20"/>
          <w:lang w:val="en-US"/>
        </w:rPr>
        <w:t>1</w:t>
      </w:r>
      <w:r w:rsidRPr="00804C2D">
        <w:rPr>
          <w:rFonts w:ascii="Arial" w:hAnsi="Arial" w:cs="Arial"/>
          <w:i/>
          <w:color w:val="auto"/>
          <w:sz w:val="20"/>
        </w:rPr>
        <w:t xml:space="preserve"> Nghị định số 243/2025/NĐ-CP].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2.1.4. Các nhà đầu tư sau đây không phải chứng minh khả năng thu xếp vốn chủ sở hữu: doanh nghiệp khoa học và công nghệ, doanh nghiệp khởi nghiệp sáng tạo; trung tâm đổi mới sáng tạo, tổ chức hỗ trợ kh</w:t>
      </w:r>
      <w:r w:rsidRPr="00804C2D">
        <w:rPr>
          <w:rFonts w:ascii="Arial" w:hAnsi="Arial" w:cs="Arial"/>
          <w:color w:val="auto"/>
          <w:sz w:val="20"/>
          <w:lang w:val="en-US"/>
        </w:rPr>
        <w:t>ở</w:t>
      </w:r>
      <w:r w:rsidRPr="00804C2D">
        <w:rPr>
          <w:rFonts w:ascii="Arial" w:hAnsi="Arial" w:cs="Arial"/>
          <w:color w:val="auto"/>
          <w:sz w:val="20"/>
        </w:rPr>
        <w:t>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2.1.5. Đối với dự án BT thanh toán bằng quỹ đất áp dụng phương thức thanh toán quy định tại khoản 4 hoặc khoản 5 Điều 16 của Nghị định số 257/2025/NĐ-CP, nhà đầu tư không phải chứng minh khả năng thu xếp vốn ch</w:t>
      </w:r>
      <w:r w:rsidRPr="00804C2D">
        <w:rPr>
          <w:rFonts w:ascii="Arial" w:hAnsi="Arial" w:cs="Arial"/>
          <w:color w:val="auto"/>
          <w:sz w:val="20"/>
          <w:lang w:val="en-US"/>
        </w:rPr>
        <w:t>ủ</w:t>
      </w:r>
      <w:r w:rsidRPr="00804C2D">
        <w:rPr>
          <w:rFonts w:ascii="Arial" w:hAnsi="Arial" w:cs="Arial"/>
          <w:color w:val="auto"/>
          <w:sz w:val="20"/>
        </w:rPr>
        <w:t xml:space="preserve"> sở hữu và v</w:t>
      </w:r>
      <w:r w:rsidRPr="00804C2D">
        <w:rPr>
          <w:rFonts w:ascii="Arial" w:hAnsi="Arial" w:cs="Arial"/>
          <w:color w:val="auto"/>
          <w:sz w:val="20"/>
          <w:lang w:val="en-US"/>
        </w:rPr>
        <w:t>ố</w:t>
      </w:r>
      <w:r w:rsidRPr="00804C2D">
        <w:rPr>
          <w:rFonts w:ascii="Arial" w:hAnsi="Arial" w:cs="Arial"/>
          <w:color w:val="auto"/>
          <w:sz w:val="20"/>
        </w:rPr>
        <w:t>n vay nhưng phải có cam kết nộp bảo lãnh của ngân hàng thương mại với giá trị bảo lãnh tối thiểu bằng giá trị công trình BT tại quyết định phê duyệt dự toán công trình BT để bảo lãnh nghĩa vụ triển khai công trình dự án BT.</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2.2. T</w:t>
      </w:r>
      <w:r w:rsidRPr="00804C2D">
        <w:rPr>
          <w:rFonts w:ascii="Arial" w:hAnsi="Arial" w:cs="Arial"/>
          <w:b/>
          <w:color w:val="auto"/>
          <w:sz w:val="20"/>
          <w:lang w:val="en-US"/>
        </w:rPr>
        <w:t>i</w:t>
      </w:r>
      <w:r w:rsidRPr="00804C2D">
        <w:rPr>
          <w:rFonts w:ascii="Arial" w:hAnsi="Arial" w:cs="Arial"/>
          <w:b/>
          <w:color w:val="auto"/>
          <w:sz w:val="20"/>
        </w:rPr>
        <w:t>êu chuẩn đánh giá</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Việc đánh giá về năng lực của nhà đầu tư gồm đánh giá về năng lực tài chính, khả năng thu xếp vốn; lịch sử tranh chấp, khiếu kiện đối với dự án đã và đang thực hiện; lịch sử bị ngừng hoặc chấm dứt hoạt động đầu tư của nhà đầu tư tại t</w:t>
      </w:r>
      <w:r w:rsidRPr="00804C2D">
        <w:rPr>
          <w:rFonts w:ascii="Arial" w:hAnsi="Arial" w:cs="Arial"/>
          <w:color w:val="auto"/>
          <w:sz w:val="20"/>
          <w:lang w:val="en-US"/>
        </w:rPr>
        <w:t>ỉ</w:t>
      </w:r>
      <w:r w:rsidRPr="00804C2D">
        <w:rPr>
          <w:rFonts w:ascii="Arial" w:hAnsi="Arial" w:cs="Arial"/>
          <w:color w:val="auto"/>
          <w:sz w:val="20"/>
        </w:rPr>
        <w:t>nh, thành phố trực thuộc trung ương nơi triển khai dự án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Trường hợp pháp luật qu</w:t>
      </w:r>
      <w:r w:rsidRPr="00804C2D">
        <w:rPr>
          <w:rFonts w:ascii="Arial" w:hAnsi="Arial" w:cs="Arial"/>
          <w:color w:val="auto"/>
          <w:sz w:val="20"/>
          <w:lang w:val="en-US"/>
        </w:rPr>
        <w:t>ả</w:t>
      </w:r>
      <w:r w:rsidRPr="00804C2D">
        <w:rPr>
          <w:rFonts w:ascii="Arial" w:hAnsi="Arial" w:cs="Arial"/>
          <w:color w:val="auto"/>
          <w:sz w:val="20"/>
        </w:rPr>
        <w:t>n lý ngành, lĩnh vực quy định nhà đầu tư phải có kinh nghiệm thực hiện dự án tương tự, bên mời thầu, tổ chuyên gia phải xác định tiêu chuẩn đánh giá kinh nghiệm thực hiện dự án tương tự trong HSYC theo quy định của pháp luật quản lý ngành, lĩnh vực.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Việc đánh giá về năng lực được thực hiện theo Bảng số 01 dưới đây:</w:t>
      </w: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Bảng số 01</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TIÊU CHU</w:t>
      </w:r>
      <w:r w:rsidRPr="00804C2D">
        <w:rPr>
          <w:rFonts w:ascii="Arial" w:hAnsi="Arial" w:cs="Arial"/>
          <w:b/>
          <w:color w:val="auto"/>
          <w:sz w:val="20"/>
          <w:lang w:val="en-US"/>
        </w:rPr>
        <w:t>Ẩ</w:t>
      </w:r>
      <w:r w:rsidRPr="00804C2D">
        <w:rPr>
          <w:rFonts w:ascii="Arial" w:hAnsi="Arial" w:cs="Arial"/>
          <w:b/>
          <w:color w:val="auto"/>
          <w:sz w:val="20"/>
        </w:rPr>
        <w:t>N ĐÁNH GIÁ VỀ NĂNG LỰC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7"/>
        <w:gridCol w:w="2388"/>
        <w:gridCol w:w="4892"/>
        <w:gridCol w:w="929"/>
      </w:tblGrid>
      <w:tr w:rsidR="000D2B00" w:rsidRPr="00804C2D">
        <w:tblPrEx>
          <w:tblCellMar>
            <w:top w:w="0" w:type="dxa"/>
            <w:left w:w="0" w:type="dxa"/>
            <w:bottom w:w="0" w:type="dxa"/>
            <w:right w:w="0" w:type="dxa"/>
          </w:tblCellMar>
        </w:tblPrEx>
        <w:tc>
          <w:tcPr>
            <w:tcW w:w="253"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TT</w:t>
            </w:r>
          </w:p>
        </w:tc>
        <w:tc>
          <w:tcPr>
            <w:tcW w:w="1381"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w:t>
            </w:r>
            <w:r w:rsidRPr="00804C2D">
              <w:rPr>
                <w:rFonts w:ascii="Arial" w:hAnsi="Arial" w:cs="Arial"/>
                <w:b/>
                <w:color w:val="auto"/>
                <w:sz w:val="20"/>
                <w:lang w:val="en-US"/>
              </w:rPr>
              <w:t>i</w:t>
            </w:r>
            <w:r w:rsidRPr="00804C2D">
              <w:rPr>
                <w:rFonts w:ascii="Arial" w:hAnsi="Arial" w:cs="Arial"/>
                <w:b/>
                <w:color w:val="auto"/>
                <w:sz w:val="20"/>
              </w:rPr>
              <w:t>êu chuẩn đánh giá</w:t>
            </w:r>
          </w:p>
        </w:tc>
        <w:tc>
          <w:tcPr>
            <w:tcW w:w="2829"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 xml:space="preserve">Yêu cầu để </w:t>
            </w:r>
            <w:r w:rsidRPr="00804C2D">
              <w:rPr>
                <w:rFonts w:ascii="Arial" w:hAnsi="Arial" w:cs="Arial"/>
                <w:b/>
                <w:color w:val="auto"/>
                <w:sz w:val="20"/>
                <w:lang w:val="en-US"/>
              </w:rPr>
              <w:t>được</w:t>
            </w:r>
            <w:r w:rsidRPr="00804C2D">
              <w:rPr>
                <w:rFonts w:ascii="Arial" w:hAnsi="Arial" w:cs="Arial"/>
                <w:b/>
                <w:color w:val="auto"/>
                <w:sz w:val="20"/>
              </w:rPr>
              <w:t xml:space="preserve"> đánh giá là đạt</w:t>
            </w:r>
          </w:p>
        </w:tc>
        <w:tc>
          <w:tcPr>
            <w:tcW w:w="537"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Tài liệu cần nộp</w:t>
            </w:r>
          </w:p>
        </w:tc>
      </w:tr>
      <w:tr w:rsidR="000D2B00" w:rsidRPr="00804C2D">
        <w:tblPrEx>
          <w:tblCellMar>
            <w:top w:w="0" w:type="dxa"/>
            <w:left w:w="0" w:type="dxa"/>
            <w:bottom w:w="0" w:type="dxa"/>
            <w:right w:w="0" w:type="dxa"/>
          </w:tblCellMar>
        </w:tblPrEx>
        <w:tc>
          <w:tcPr>
            <w:tcW w:w="253"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1</w:t>
            </w:r>
          </w:p>
        </w:tc>
        <w:tc>
          <w:tcPr>
            <w:tcW w:w="138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w:t>
            </w:r>
            <w:r w:rsidRPr="00804C2D">
              <w:rPr>
                <w:rFonts w:ascii="Arial" w:hAnsi="Arial" w:cs="Arial"/>
                <w:color w:val="auto"/>
                <w:sz w:val="20"/>
                <w:lang w:val="en-US"/>
              </w:rPr>
              <w:t>ố</w:t>
            </w:r>
            <w:r w:rsidRPr="00804C2D">
              <w:rPr>
                <w:rFonts w:ascii="Arial" w:hAnsi="Arial" w:cs="Arial"/>
                <w:color w:val="auto"/>
                <w:sz w:val="20"/>
              </w:rPr>
              <w:t>n chủ sở hữu</w:t>
            </w:r>
          </w:p>
        </w:tc>
        <w:tc>
          <w:tcPr>
            <w:tcW w:w="2829" w:type="pct"/>
            <w:shd w:val="clear" w:color="auto" w:fill="FFFFFF"/>
            <w:vAlign w:val="center"/>
          </w:tcPr>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Vốn chủ sở hữu tối thiểu nhà đầu tư phải thu xếp</w:t>
            </w:r>
            <w:r w:rsidRPr="00804C2D">
              <w:rPr>
                <w:rFonts w:ascii="Arial" w:hAnsi="Arial" w:cs="Arial"/>
                <w:color w:val="auto"/>
                <w:sz w:val="20"/>
                <w:vertAlign w:val="superscript"/>
              </w:rPr>
              <w:t>(1)</w:t>
            </w:r>
            <w:r w:rsidRPr="00804C2D">
              <w:rPr>
                <w:rFonts w:ascii="Arial" w:hAnsi="Arial" w:cs="Arial"/>
                <w:color w:val="auto"/>
                <w:sz w:val="20"/>
              </w:rPr>
              <w:t>:</w:t>
            </w:r>
            <w:r w:rsidRPr="00804C2D">
              <w:rPr>
                <w:rFonts w:ascii="Arial" w:hAnsi="Arial" w:cs="Arial"/>
                <w:color w:val="auto"/>
                <w:sz w:val="20"/>
                <w:lang w:val="en-US"/>
              </w:rPr>
              <w:t xml:space="preserve"> _____</w:t>
            </w:r>
            <w:r w:rsidRPr="00804C2D">
              <w:rPr>
                <w:rFonts w:ascii="Arial" w:hAnsi="Arial" w:cs="Arial"/>
                <w:color w:val="auto"/>
                <w:sz w:val="20"/>
              </w:rPr>
              <w:t xml:space="preserve"> </w:t>
            </w:r>
            <w:r w:rsidRPr="00804C2D">
              <w:rPr>
                <w:rFonts w:ascii="Arial" w:hAnsi="Arial" w:cs="Arial"/>
                <w:i/>
                <w:color w:val="auto"/>
                <w:sz w:val="20"/>
                <w:lang w:val="en-US"/>
              </w:rPr>
              <w:t>[ghi</w:t>
            </w:r>
            <w:r w:rsidRPr="00804C2D">
              <w:rPr>
                <w:rFonts w:ascii="Arial" w:hAnsi="Arial" w:cs="Arial"/>
                <w:i/>
                <w:color w:val="auto"/>
                <w:sz w:val="20"/>
              </w:rPr>
              <w:t xml:space="preserve"> </w:t>
            </w:r>
            <w:r w:rsidRPr="00804C2D">
              <w:rPr>
                <w:rFonts w:ascii="Arial" w:hAnsi="Arial" w:cs="Arial"/>
                <w:i/>
                <w:color w:val="auto"/>
                <w:sz w:val="20"/>
                <w:lang w:val="en-US"/>
              </w:rPr>
              <w:t>g</w:t>
            </w:r>
            <w:r w:rsidRPr="00804C2D">
              <w:rPr>
                <w:rFonts w:ascii="Arial" w:hAnsi="Arial" w:cs="Arial"/>
                <w:i/>
                <w:color w:val="auto"/>
                <w:sz w:val="20"/>
              </w:rPr>
              <w:t>iá trị v</w:t>
            </w:r>
            <w:r w:rsidRPr="00804C2D">
              <w:rPr>
                <w:rFonts w:ascii="Arial" w:hAnsi="Arial" w:cs="Arial"/>
                <w:i/>
                <w:color w:val="auto"/>
                <w:sz w:val="20"/>
                <w:lang w:val="en-US"/>
              </w:rPr>
              <w:t>ố</w:t>
            </w:r>
            <w:r w:rsidRPr="00804C2D">
              <w:rPr>
                <w:rFonts w:ascii="Arial" w:hAnsi="Arial" w:cs="Arial"/>
                <w:i/>
                <w:color w:val="auto"/>
                <w:sz w:val="20"/>
              </w:rPr>
              <w:t xml:space="preserve">n chủ sở hữu tối thiểu của nhà đầu tư </w:t>
            </w:r>
            <w:r w:rsidRPr="00804C2D">
              <w:rPr>
                <w:rFonts w:ascii="Arial" w:hAnsi="Arial" w:cs="Arial"/>
                <w:i/>
                <w:color w:val="auto"/>
                <w:sz w:val="20"/>
                <w:lang w:val="en-US"/>
              </w:rPr>
              <w:t>b</w:t>
            </w:r>
            <w:r w:rsidRPr="00804C2D">
              <w:rPr>
                <w:rFonts w:ascii="Arial" w:hAnsi="Arial" w:cs="Arial"/>
                <w:i/>
                <w:color w:val="auto"/>
                <w:sz w:val="20"/>
              </w:rPr>
              <w:t xml:space="preserve">ằng số và bằng chữ theo quy định tại Mục </w:t>
            </w:r>
            <w:r w:rsidRPr="00804C2D">
              <w:rPr>
                <w:rFonts w:ascii="Arial" w:hAnsi="Arial" w:cs="Arial"/>
                <w:i/>
                <w:color w:val="auto"/>
                <w:sz w:val="20"/>
                <w:lang w:val="en-US"/>
              </w:rPr>
              <w:t>1</w:t>
            </w:r>
            <w:r w:rsidRPr="00804C2D">
              <w:rPr>
                <w:rFonts w:ascii="Arial" w:hAnsi="Arial" w:cs="Arial"/>
                <w:i/>
                <w:color w:val="auto"/>
                <w:sz w:val="20"/>
              </w:rPr>
              <w:t>.2 CDNĐT, b</w:t>
            </w:r>
            <w:r w:rsidRPr="00804C2D">
              <w:rPr>
                <w:rFonts w:ascii="Arial" w:hAnsi="Arial" w:cs="Arial"/>
                <w:i/>
                <w:color w:val="auto"/>
                <w:sz w:val="20"/>
                <w:lang w:val="en-US"/>
              </w:rPr>
              <w:t>ả</w:t>
            </w:r>
            <w:r w:rsidRPr="00804C2D">
              <w:rPr>
                <w:rFonts w:ascii="Arial" w:hAnsi="Arial" w:cs="Arial"/>
                <w:i/>
                <w:color w:val="auto"/>
                <w:sz w:val="20"/>
              </w:rPr>
              <w:t>o đảm vốn chủ sở hữu tối thiểu không thấp hơn 15% tổng mức đầu tư dự án không bao gồm vốn nhà nước quy định tại Điều 70 và Điều 72 của Luật PPP</w:t>
            </w:r>
            <w:r w:rsidRPr="00804C2D">
              <w:rPr>
                <w:rFonts w:ascii="Arial" w:hAnsi="Arial" w:cs="Arial"/>
                <w:i/>
                <w:color w:val="auto"/>
                <w:sz w:val="20"/>
                <w:lang w:val="en-US"/>
              </w:rPr>
              <w:t>]</w:t>
            </w:r>
          </w:p>
        </w:tc>
        <w:tc>
          <w:tcPr>
            <w:tcW w:w="537"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M</w:t>
            </w:r>
            <w:r w:rsidRPr="00804C2D">
              <w:rPr>
                <w:rFonts w:ascii="Arial" w:hAnsi="Arial" w:cs="Arial"/>
                <w:color w:val="auto"/>
                <w:sz w:val="20"/>
                <w:lang w:val="en-US"/>
              </w:rPr>
              <w:t>ẫ</w:t>
            </w:r>
            <w:r w:rsidRPr="00804C2D">
              <w:rPr>
                <w:rFonts w:ascii="Arial" w:hAnsi="Arial" w:cs="Arial"/>
                <w:color w:val="auto"/>
                <w:sz w:val="20"/>
              </w:rPr>
              <w:t>u số 05</w:t>
            </w:r>
          </w:p>
        </w:tc>
      </w:tr>
      <w:tr w:rsidR="000D2B00" w:rsidRPr="00804C2D">
        <w:tblPrEx>
          <w:tblCellMar>
            <w:top w:w="0" w:type="dxa"/>
            <w:left w:w="0" w:type="dxa"/>
            <w:bottom w:w="0" w:type="dxa"/>
            <w:right w:w="0" w:type="dxa"/>
          </w:tblCellMar>
        </w:tblPrEx>
        <w:tc>
          <w:tcPr>
            <w:tcW w:w="253"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2</w:t>
            </w:r>
          </w:p>
        </w:tc>
        <w:tc>
          <w:tcPr>
            <w:tcW w:w="138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Tổng giá trị vốn chủ sở hữu và vốn vay nhà đầu tư c</w:t>
            </w:r>
            <w:r w:rsidRPr="00804C2D">
              <w:rPr>
                <w:rFonts w:ascii="Arial" w:hAnsi="Arial" w:cs="Arial"/>
                <w:color w:val="auto"/>
                <w:sz w:val="20"/>
                <w:lang w:val="en-US"/>
              </w:rPr>
              <w:t>ó</w:t>
            </w:r>
            <w:r w:rsidRPr="00804C2D">
              <w:rPr>
                <w:rFonts w:ascii="Arial" w:hAnsi="Arial" w:cs="Arial"/>
                <w:color w:val="auto"/>
                <w:sz w:val="20"/>
              </w:rPr>
              <w:t xml:space="preserve"> khả năng huy động</w:t>
            </w:r>
            <w:r w:rsidRPr="00804C2D">
              <w:rPr>
                <w:rFonts w:ascii="Arial" w:hAnsi="Arial" w:cs="Arial"/>
                <w:color w:val="auto"/>
                <w:sz w:val="20"/>
                <w:vertAlign w:val="superscript"/>
              </w:rPr>
              <w:t>(2)</w:t>
            </w:r>
          </w:p>
        </w:tc>
        <w:tc>
          <w:tcPr>
            <w:tcW w:w="2829" w:type="pct"/>
            <w:shd w:val="clear" w:color="auto" w:fill="FFFFFF"/>
            <w:vAlign w:val="center"/>
          </w:tcPr>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Tổng </w:t>
            </w:r>
            <w:r w:rsidRPr="00804C2D">
              <w:rPr>
                <w:rFonts w:ascii="Arial" w:hAnsi="Arial" w:cs="Arial"/>
                <w:color w:val="auto"/>
                <w:sz w:val="20"/>
                <w:lang w:val="en-US"/>
              </w:rPr>
              <w:t>g</w:t>
            </w:r>
            <w:r w:rsidRPr="00804C2D">
              <w:rPr>
                <w:rFonts w:ascii="Arial" w:hAnsi="Arial" w:cs="Arial"/>
                <w:color w:val="auto"/>
                <w:sz w:val="20"/>
              </w:rPr>
              <w:t>iá trị vốn chủ sở hữu và vốn vay nhà đầu tư có khả năng huy động tối thiểu là:</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giá trị theo quy định tại Mục 1.2 CDN</w:t>
            </w:r>
            <w:r w:rsidRPr="00804C2D">
              <w:rPr>
                <w:rFonts w:ascii="Arial" w:hAnsi="Arial" w:cs="Arial"/>
                <w:i/>
                <w:color w:val="auto"/>
                <w:sz w:val="20"/>
                <w:lang w:val="en-US"/>
              </w:rPr>
              <w:t>Đ</w:t>
            </w:r>
            <w:r w:rsidRPr="00804C2D">
              <w:rPr>
                <w:rFonts w:ascii="Arial" w:hAnsi="Arial" w:cs="Arial"/>
                <w:i/>
                <w:color w:val="auto"/>
                <w:sz w:val="20"/>
              </w:rPr>
              <w:t>T</w:t>
            </w:r>
            <w:r w:rsidRPr="00804C2D">
              <w:rPr>
                <w:rFonts w:ascii="Arial" w:hAnsi="Arial" w:cs="Arial"/>
                <w:i/>
                <w:color w:val="auto"/>
                <w:sz w:val="20"/>
                <w:lang w:val="en-US"/>
              </w:rPr>
              <w:t>]</w:t>
            </w:r>
          </w:p>
        </w:tc>
        <w:tc>
          <w:tcPr>
            <w:tcW w:w="537"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M</w:t>
            </w:r>
            <w:r w:rsidRPr="00804C2D">
              <w:rPr>
                <w:rFonts w:ascii="Arial" w:hAnsi="Arial" w:cs="Arial"/>
                <w:color w:val="auto"/>
                <w:sz w:val="20"/>
                <w:lang w:val="en-US"/>
              </w:rPr>
              <w:t>ẫ</w:t>
            </w:r>
            <w:r w:rsidRPr="00804C2D">
              <w:rPr>
                <w:rFonts w:ascii="Arial" w:hAnsi="Arial" w:cs="Arial"/>
                <w:color w:val="auto"/>
                <w:sz w:val="20"/>
              </w:rPr>
              <w:t>u số 05 và M</w:t>
            </w:r>
            <w:r w:rsidRPr="00804C2D">
              <w:rPr>
                <w:rFonts w:ascii="Arial" w:hAnsi="Arial" w:cs="Arial"/>
                <w:color w:val="auto"/>
                <w:sz w:val="20"/>
                <w:lang w:val="en-US"/>
              </w:rPr>
              <w:t>ẫ</w:t>
            </w:r>
            <w:r w:rsidRPr="00804C2D">
              <w:rPr>
                <w:rFonts w:ascii="Arial" w:hAnsi="Arial" w:cs="Arial"/>
                <w:color w:val="auto"/>
                <w:sz w:val="20"/>
              </w:rPr>
              <w:t>u số 06</w:t>
            </w:r>
          </w:p>
        </w:tc>
      </w:tr>
      <w:tr w:rsidR="000D2B00" w:rsidRPr="00804C2D">
        <w:tblPrEx>
          <w:tblCellMar>
            <w:top w:w="0" w:type="dxa"/>
            <w:left w:w="0" w:type="dxa"/>
            <w:bottom w:w="0" w:type="dxa"/>
            <w:right w:w="0" w:type="dxa"/>
          </w:tblCellMar>
        </w:tblPrEx>
        <w:tc>
          <w:tcPr>
            <w:tcW w:w="253"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3</w:t>
            </w:r>
          </w:p>
        </w:tc>
        <w:tc>
          <w:tcPr>
            <w:tcW w:w="138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Yêu cầu về kê khai lịch sử tranh chấp, khiếu kiện đối với dự án đã và đang thực hiện</w:t>
            </w:r>
          </w:p>
        </w:tc>
        <w:tc>
          <w:tcPr>
            <w:tcW w:w="2829" w:type="pct"/>
            <w:shd w:val="clear" w:color="auto" w:fill="FFFFFF"/>
            <w:vAlign w:val="center"/>
          </w:tcPr>
          <w:p w:rsidR="000D2B00" w:rsidRPr="00804C2D" w:rsidRDefault="000D2B00" w:rsidP="000D2B00">
            <w:pPr>
              <w:spacing w:before="120"/>
              <w:rPr>
                <w:rFonts w:ascii="Arial" w:hAnsi="Arial" w:cs="Arial"/>
                <w:color w:val="auto"/>
                <w:sz w:val="20"/>
              </w:rPr>
            </w:pPr>
          </w:p>
        </w:tc>
        <w:tc>
          <w:tcPr>
            <w:tcW w:w="537"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M</w:t>
            </w:r>
            <w:r w:rsidRPr="00804C2D">
              <w:rPr>
                <w:rFonts w:ascii="Arial" w:hAnsi="Arial" w:cs="Arial"/>
                <w:color w:val="auto"/>
                <w:sz w:val="20"/>
                <w:lang w:val="en-US"/>
              </w:rPr>
              <w:t>ẫ</w:t>
            </w:r>
            <w:r w:rsidRPr="00804C2D">
              <w:rPr>
                <w:rFonts w:ascii="Arial" w:hAnsi="Arial" w:cs="Arial"/>
                <w:color w:val="auto"/>
                <w:sz w:val="20"/>
              </w:rPr>
              <w:t>u số 07</w:t>
            </w:r>
          </w:p>
        </w:tc>
      </w:tr>
      <w:tr w:rsidR="000D2B00" w:rsidRPr="00804C2D">
        <w:tblPrEx>
          <w:tblCellMar>
            <w:top w:w="0" w:type="dxa"/>
            <w:left w:w="0" w:type="dxa"/>
            <w:bottom w:w="0" w:type="dxa"/>
            <w:right w:w="0" w:type="dxa"/>
          </w:tblCellMar>
        </w:tblPrEx>
        <w:tc>
          <w:tcPr>
            <w:tcW w:w="253"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4</w:t>
            </w:r>
          </w:p>
        </w:tc>
        <w:tc>
          <w:tcPr>
            <w:tcW w:w="138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Yêu cầu về lịch sử bị n</w:t>
            </w:r>
            <w:r w:rsidRPr="00804C2D">
              <w:rPr>
                <w:rFonts w:ascii="Arial" w:hAnsi="Arial" w:cs="Arial"/>
                <w:color w:val="auto"/>
                <w:sz w:val="20"/>
                <w:lang w:val="en-US"/>
              </w:rPr>
              <w:t>g</w:t>
            </w:r>
            <w:r w:rsidRPr="00804C2D">
              <w:rPr>
                <w:rFonts w:ascii="Arial" w:hAnsi="Arial" w:cs="Arial"/>
                <w:color w:val="auto"/>
                <w:sz w:val="20"/>
              </w:rPr>
              <w:t>ừng hoặc chấm dứt hoạt động đầu tư c</w:t>
            </w:r>
            <w:r w:rsidRPr="00804C2D">
              <w:rPr>
                <w:rFonts w:ascii="Arial" w:hAnsi="Arial" w:cs="Arial"/>
                <w:color w:val="auto"/>
                <w:sz w:val="20"/>
                <w:lang w:val="en-US"/>
              </w:rPr>
              <w:t>ủ</w:t>
            </w:r>
            <w:r w:rsidRPr="00804C2D">
              <w:rPr>
                <w:rFonts w:ascii="Arial" w:hAnsi="Arial" w:cs="Arial"/>
                <w:color w:val="auto"/>
                <w:sz w:val="20"/>
              </w:rPr>
              <w:t>a nhà đầu tư tại tỉnh, thành phố trực thuộc trung ương nơi triển khai dự án (nếu có).</w:t>
            </w:r>
          </w:p>
        </w:tc>
        <w:tc>
          <w:tcPr>
            <w:tcW w:w="2829"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Từ ngày</w:t>
            </w:r>
            <w:r w:rsidRPr="00804C2D">
              <w:rPr>
                <w:rFonts w:ascii="Arial" w:hAnsi="Arial" w:cs="Arial"/>
                <w:color w:val="auto"/>
                <w:sz w:val="20"/>
                <w:lang w:val="en-US"/>
              </w:rPr>
              <w:t>__</w:t>
            </w:r>
            <w:r w:rsidRPr="00804C2D">
              <w:rPr>
                <w:rFonts w:ascii="Arial" w:hAnsi="Arial" w:cs="Arial"/>
                <w:color w:val="auto"/>
                <w:sz w:val="20"/>
              </w:rPr>
              <w:t>tháng</w:t>
            </w:r>
            <w:r w:rsidRPr="00804C2D">
              <w:rPr>
                <w:rFonts w:ascii="Arial" w:hAnsi="Arial" w:cs="Arial"/>
                <w:color w:val="auto"/>
                <w:sz w:val="20"/>
                <w:lang w:val="en-US"/>
              </w:rPr>
              <w:t>__</w:t>
            </w:r>
            <w:r w:rsidRPr="00804C2D">
              <w:rPr>
                <w:rFonts w:ascii="Arial" w:hAnsi="Arial" w:cs="Arial"/>
                <w:color w:val="auto"/>
                <w:sz w:val="20"/>
              </w:rPr>
              <w:t>năm</w:t>
            </w:r>
            <w:r w:rsidRPr="00804C2D">
              <w:rPr>
                <w:rFonts w:ascii="Arial" w:hAnsi="Arial" w:cs="Arial"/>
                <w:color w:val="auto"/>
                <w:sz w:val="20"/>
                <w:lang w:val="en-US"/>
              </w:rPr>
              <w:t>__</w:t>
            </w:r>
            <w:r w:rsidRPr="00804C2D">
              <w:rPr>
                <w:rFonts w:ascii="Arial" w:hAnsi="Arial" w:cs="Arial"/>
                <w:color w:val="auto"/>
                <w:sz w:val="20"/>
              </w:rPr>
              <w:t xml:space="preserve"> </w:t>
            </w:r>
            <w:r w:rsidRPr="00804C2D">
              <w:rPr>
                <w:rFonts w:ascii="Arial" w:hAnsi="Arial" w:cs="Arial"/>
                <w:color w:val="auto"/>
                <w:sz w:val="20"/>
                <w:vertAlign w:val="superscript"/>
              </w:rPr>
              <w:t>(</w:t>
            </w:r>
            <w:r w:rsidRPr="00804C2D">
              <w:rPr>
                <w:rFonts w:ascii="Arial" w:hAnsi="Arial" w:cs="Arial"/>
                <w:color w:val="auto"/>
                <w:sz w:val="20"/>
                <w:vertAlign w:val="superscript"/>
                <w:lang w:val="en-US"/>
              </w:rPr>
              <w:t>4</w:t>
            </w:r>
            <w:r w:rsidRPr="00804C2D">
              <w:rPr>
                <w:rFonts w:ascii="Arial" w:hAnsi="Arial" w:cs="Arial"/>
                <w:color w:val="auto"/>
                <w:sz w:val="20"/>
                <w:vertAlign w:val="superscript"/>
              </w:rPr>
              <w:t>)</w:t>
            </w:r>
            <w:r w:rsidRPr="00804C2D">
              <w:rPr>
                <w:rFonts w:ascii="Arial" w:hAnsi="Arial" w:cs="Arial"/>
                <w:color w:val="auto"/>
                <w:sz w:val="20"/>
              </w:rPr>
              <w:t xml:space="preserve"> đến thời điểm đóng thầu, nhà đầu tư không có từ 02 dự án PPP trở lên bị chấm dứt hợp đồng trước thời hạn do lỗi của nhà đầu tư tại tỉnh, thành phố trực thuộc trung ương nơi triển khai dự án.</w:t>
            </w:r>
          </w:p>
        </w:tc>
        <w:tc>
          <w:tcPr>
            <w:tcW w:w="537" w:type="pct"/>
            <w:shd w:val="clear" w:color="auto" w:fill="FFFFFF"/>
            <w:vAlign w:val="center"/>
          </w:tcPr>
          <w:p w:rsidR="000D2B00" w:rsidRPr="00804C2D" w:rsidRDefault="000D2B00" w:rsidP="000D2B00">
            <w:pPr>
              <w:spacing w:before="120"/>
              <w:jc w:val="center"/>
              <w:rPr>
                <w:rFonts w:ascii="Arial" w:hAnsi="Arial" w:cs="Arial"/>
                <w:color w:val="auto"/>
                <w:sz w:val="20"/>
              </w:rPr>
            </w:pPr>
          </w:p>
        </w:tc>
      </w:tr>
    </w:tbl>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lastRenderedPageBreak/>
        <w:t>Ghi ch</w:t>
      </w:r>
      <w:r w:rsidRPr="00804C2D">
        <w:rPr>
          <w:rFonts w:ascii="Arial" w:hAnsi="Arial" w:cs="Arial"/>
          <w:b/>
          <w:i/>
          <w:color w:val="auto"/>
          <w:sz w:val="20"/>
          <w:lang w:val="en-US"/>
        </w:rPr>
        <w:t>ú</w:t>
      </w:r>
      <w:r w:rsidRPr="00804C2D">
        <w:rPr>
          <w:rFonts w:ascii="Arial" w:hAnsi="Arial" w:cs="Arial"/>
          <w:b/>
          <w:i/>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Vốn chủ sở hữu của nhà đầu tư được xác định căn cứ:</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Báo cáo tài chính của nhà đầu tư năm gần nhất đã được cơ quan kiểm toán độc lập kiểm toán và Báo cáo tài chính giữa niên độ theo quy định của pháp luật đã được kiểm toán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Trường hợp nhà đầu tư là tổ chức mới thành lập trong n</w:t>
      </w:r>
      <w:r w:rsidRPr="00804C2D">
        <w:rPr>
          <w:rFonts w:ascii="Arial" w:hAnsi="Arial" w:cs="Arial"/>
          <w:color w:val="auto"/>
          <w:sz w:val="20"/>
          <w:lang w:val="en-US"/>
        </w:rPr>
        <w:t>ă</w:t>
      </w:r>
      <w:r w:rsidRPr="00804C2D">
        <w:rPr>
          <w:rFonts w:ascii="Arial" w:hAnsi="Arial" w:cs="Arial"/>
          <w:color w:val="auto"/>
          <w:sz w:val="20"/>
        </w:rPr>
        <w:t>m, vốn chủ sở hữu của nhà đầu tư được xác định căn cứ vào Báo cáo tài chính đã được cơ quan kiểm toán độc lập kiểm toán kể từ thời điểm thành lập đến thời điểm tham gia dự án PPP hoặc Báo cáo tài chính giữa niên độ tại thời điểm gần nhất tham gia dự án PPP theo quy định của pháp luật đã được kiểm toán; đồng thời, đại diện chủ sở hữu, chủ sở hữu hoặc công ty mẹ có văn b</w:t>
      </w:r>
      <w:r w:rsidRPr="00804C2D">
        <w:rPr>
          <w:rFonts w:ascii="Arial" w:hAnsi="Arial" w:cs="Arial"/>
          <w:color w:val="auto"/>
          <w:sz w:val="20"/>
          <w:lang w:val="en-US"/>
        </w:rPr>
        <w:t>ả</w:t>
      </w:r>
      <w:r w:rsidRPr="00804C2D">
        <w:rPr>
          <w:rFonts w:ascii="Arial" w:hAnsi="Arial" w:cs="Arial"/>
          <w:color w:val="auto"/>
          <w:sz w:val="20"/>
        </w:rPr>
        <w:t>n cam kết và báo cáo tài chính chứng minh đảm bảo đủ vốn chủ sở hữu để góp vốn theo phương án tài chính của dự án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Trường hợp tại cùng một thời điểm, nhà đầu tư tham gia đầu tư nhiều dự án và các khoản đầu tư tài chính dài hạn khác (n</w:t>
      </w:r>
      <w:r w:rsidRPr="00804C2D">
        <w:rPr>
          <w:rFonts w:ascii="Arial" w:hAnsi="Arial" w:cs="Arial"/>
          <w:color w:val="auto"/>
          <w:sz w:val="20"/>
          <w:lang w:val="en-US"/>
        </w:rPr>
        <w:t>ế</w:t>
      </w:r>
      <w:r w:rsidRPr="00804C2D">
        <w:rPr>
          <w:rFonts w:ascii="Arial" w:hAnsi="Arial" w:cs="Arial"/>
          <w:color w:val="auto"/>
          <w:sz w:val="20"/>
        </w:rPr>
        <w:t>u có), nhà đầu tư lập danh mục dự án và các khoản đầu tư tài chính dài hạn khác và đảm bảo tổng vốn chủ sở hữu của nhà đầu tư đáp ứng đủ cho toàn bộ số vốn chủ sở hữu nhà đầu tư cam kết thực hiện cho tất cả các dự án và các khoản đầu tư tài chính dài hạn khác theo quy định;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Tại thời điểm ký kết hợp đồng dự án PPP, nhà đầu tư, doanh nghiệp dự án PPP có trách nhiệm gửi cơ quan có </w:t>
      </w:r>
      <w:r w:rsidRPr="00804C2D">
        <w:rPr>
          <w:rFonts w:ascii="Arial" w:hAnsi="Arial" w:cs="Arial"/>
          <w:color w:val="auto"/>
          <w:sz w:val="20"/>
          <w:lang w:val="en-US"/>
        </w:rPr>
        <w:t>thẩm quyền</w:t>
      </w:r>
      <w:r w:rsidRPr="00804C2D">
        <w:rPr>
          <w:rFonts w:ascii="Arial" w:hAnsi="Arial" w:cs="Arial"/>
          <w:color w:val="auto"/>
          <w:sz w:val="20"/>
        </w:rPr>
        <w:t>, cơ quan ký kết hợp đ</w:t>
      </w:r>
      <w:r w:rsidRPr="00804C2D">
        <w:rPr>
          <w:rFonts w:ascii="Arial" w:hAnsi="Arial" w:cs="Arial"/>
          <w:color w:val="auto"/>
          <w:sz w:val="20"/>
          <w:lang w:val="en-US"/>
        </w:rPr>
        <w:t>ồ</w:t>
      </w:r>
      <w:r w:rsidRPr="00804C2D">
        <w:rPr>
          <w:rFonts w:ascii="Arial" w:hAnsi="Arial" w:cs="Arial"/>
          <w:color w:val="auto"/>
          <w:sz w:val="20"/>
        </w:rPr>
        <w:t>ng dự án PPP phương án đảm bảo huy độn</w:t>
      </w:r>
      <w:r w:rsidRPr="00804C2D">
        <w:rPr>
          <w:rFonts w:ascii="Arial" w:hAnsi="Arial" w:cs="Arial"/>
          <w:color w:val="auto"/>
          <w:sz w:val="20"/>
          <w:lang w:val="en-US"/>
        </w:rPr>
        <w:t>g</w:t>
      </w:r>
      <w:r w:rsidRPr="00804C2D">
        <w:rPr>
          <w:rFonts w:ascii="Arial" w:hAnsi="Arial" w:cs="Arial"/>
          <w:color w:val="auto"/>
          <w:sz w:val="20"/>
        </w:rPr>
        <w:t xml:space="preserve"> đủ vốn chủ sở hữu và các tài liệu chứng minh đảm bảo đáp ứng yêu cầu về v</w:t>
      </w:r>
      <w:r w:rsidRPr="00804C2D">
        <w:rPr>
          <w:rFonts w:ascii="Arial" w:hAnsi="Arial" w:cs="Arial"/>
          <w:color w:val="auto"/>
          <w:sz w:val="20"/>
          <w:lang w:val="en-US"/>
        </w:rPr>
        <w:t>ố</w:t>
      </w:r>
      <w:r w:rsidRPr="00804C2D">
        <w:rPr>
          <w:rFonts w:ascii="Arial" w:hAnsi="Arial" w:cs="Arial"/>
          <w:color w:val="auto"/>
          <w:sz w:val="20"/>
        </w:rPr>
        <w:t>n chủ sở hữu theo quy định tại hợp đ</w:t>
      </w:r>
      <w:r w:rsidRPr="00804C2D">
        <w:rPr>
          <w:rFonts w:ascii="Arial" w:hAnsi="Arial" w:cs="Arial"/>
          <w:color w:val="auto"/>
          <w:sz w:val="20"/>
          <w:lang w:val="en-US"/>
        </w:rPr>
        <w:t>ồ</w:t>
      </w:r>
      <w:r w:rsidRPr="00804C2D">
        <w:rPr>
          <w:rFonts w:ascii="Arial" w:hAnsi="Arial" w:cs="Arial"/>
          <w:color w:val="auto"/>
          <w:sz w:val="20"/>
        </w:rPr>
        <w:t>ng dự án PPP, làm cơ sở giám sát huy động vốn của nhà đầu tư, doanh nghiệp dự án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Nhà đầu tư phải kê khai thông tin, cung cấp các tài liệu về năng lực tài chính theo M</w:t>
      </w:r>
      <w:r w:rsidRPr="00804C2D">
        <w:rPr>
          <w:rFonts w:ascii="Arial" w:hAnsi="Arial" w:cs="Arial"/>
          <w:color w:val="auto"/>
          <w:sz w:val="20"/>
          <w:lang w:val="en-US"/>
        </w:rPr>
        <w:t>ẫ</w:t>
      </w:r>
      <w:r w:rsidRPr="00804C2D">
        <w:rPr>
          <w:rFonts w:ascii="Arial" w:hAnsi="Arial" w:cs="Arial"/>
          <w:color w:val="auto"/>
          <w:sz w:val="20"/>
        </w:rPr>
        <w:t>u số 05 và cung cấp cam kết về việc huy động vốn chủ sở hữu theo M</w:t>
      </w:r>
      <w:r w:rsidRPr="00804C2D">
        <w:rPr>
          <w:rFonts w:ascii="Arial" w:hAnsi="Arial" w:cs="Arial"/>
          <w:color w:val="auto"/>
          <w:sz w:val="20"/>
          <w:lang w:val="en-US"/>
        </w:rPr>
        <w:t>ẫ</w:t>
      </w:r>
      <w:r w:rsidRPr="00804C2D">
        <w:rPr>
          <w:rFonts w:ascii="Arial" w:hAnsi="Arial" w:cs="Arial"/>
          <w:color w:val="auto"/>
          <w:sz w:val="20"/>
        </w:rPr>
        <w:t>u số 06 tại Chương III - Biểu mẫu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Nhà đầu tư phải cung cấp cam kết huy động vốn vay theo M</w:t>
      </w:r>
      <w:r w:rsidRPr="00804C2D">
        <w:rPr>
          <w:rFonts w:ascii="Arial" w:hAnsi="Arial" w:cs="Arial"/>
          <w:color w:val="auto"/>
          <w:sz w:val="20"/>
          <w:lang w:val="en-US"/>
        </w:rPr>
        <w:t>ẫ</w:t>
      </w:r>
      <w:r w:rsidRPr="00804C2D">
        <w:rPr>
          <w:rFonts w:ascii="Arial" w:hAnsi="Arial" w:cs="Arial"/>
          <w:color w:val="auto"/>
          <w:sz w:val="20"/>
        </w:rPr>
        <w:t>u số 06 Chương III - Biểu mẫu dự thầu. Nhà đầu tư nộp kèm theo văn bản cam kết cung cấp tài chính của ngân hàng hoặc tổ chức tín dụng đối với phần nghĩa vụ tài chính còn lại (ngoài v</w:t>
      </w:r>
      <w:r w:rsidRPr="00804C2D">
        <w:rPr>
          <w:rFonts w:ascii="Arial" w:hAnsi="Arial" w:cs="Arial"/>
          <w:color w:val="auto"/>
          <w:sz w:val="20"/>
          <w:lang w:val="en-US"/>
        </w:rPr>
        <w:t>ố</w:t>
      </w:r>
      <w:r w:rsidRPr="00804C2D">
        <w:rPr>
          <w:rFonts w:ascii="Arial" w:hAnsi="Arial" w:cs="Arial"/>
          <w:color w:val="auto"/>
          <w:sz w:val="20"/>
        </w:rPr>
        <w:t>n chủ sở hữu) thuộc trách nhiệm huy động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Đánh giá về lịch sử tranh chấp, khiếu kiện đối với các dự án đã và đang thực hiện.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Nhà đầu tư phải kê khai lịch sử tranh chấp, khiếu kiện đối với các dự án đã và đang thực hiện theo M</w:t>
      </w:r>
      <w:r w:rsidRPr="00804C2D">
        <w:rPr>
          <w:rFonts w:ascii="Arial" w:hAnsi="Arial" w:cs="Arial"/>
          <w:color w:val="auto"/>
          <w:sz w:val="20"/>
          <w:lang w:val="en-US"/>
        </w:rPr>
        <w:t>ẫ</w:t>
      </w:r>
      <w:r w:rsidRPr="00804C2D">
        <w:rPr>
          <w:rFonts w:ascii="Arial" w:hAnsi="Arial" w:cs="Arial"/>
          <w:color w:val="auto"/>
          <w:sz w:val="20"/>
        </w:rPr>
        <w:t>u số 07 Chương III - Biểu mẫu dự thầu. Nhà đầu tư bảo đảm việc kê khai nội dung này là đầy đủ và trung thực, nếu bên mời th</w:t>
      </w:r>
      <w:r w:rsidRPr="00804C2D">
        <w:rPr>
          <w:rFonts w:ascii="Arial" w:hAnsi="Arial" w:cs="Arial"/>
          <w:color w:val="auto"/>
          <w:sz w:val="20"/>
          <w:lang w:val="en-US"/>
        </w:rPr>
        <w:t>ầ</w:t>
      </w:r>
      <w:r w:rsidRPr="00804C2D">
        <w:rPr>
          <w:rFonts w:ascii="Arial" w:hAnsi="Arial" w:cs="Arial"/>
          <w:color w:val="auto"/>
          <w:sz w:val="20"/>
        </w:rPr>
        <w:t>u, t</w:t>
      </w:r>
      <w:r w:rsidRPr="00804C2D">
        <w:rPr>
          <w:rFonts w:ascii="Arial" w:hAnsi="Arial" w:cs="Arial"/>
          <w:color w:val="auto"/>
          <w:sz w:val="20"/>
          <w:lang w:val="en-US"/>
        </w:rPr>
        <w:t xml:space="preserve">ổ </w:t>
      </w:r>
      <w:r w:rsidRPr="00804C2D">
        <w:rPr>
          <w:rFonts w:ascii="Arial" w:hAnsi="Arial" w:cs="Arial"/>
          <w:color w:val="auto"/>
          <w:sz w:val="20"/>
        </w:rPr>
        <w:t xml:space="preserve">chuyên gia phát hiện bất cứ nhà đầu tư nào đang có các vụ kiện tụng mà không kê khai thì được coi là hành vi gian lận theo quy định tại khoản 11 Điều 10 Luật PPP và HSĐX sẽ bị loại. Trường hợp sau khi có kết quả giải </w:t>
      </w:r>
      <w:r w:rsidRPr="00804C2D">
        <w:rPr>
          <w:rFonts w:ascii="Arial" w:hAnsi="Arial" w:cs="Arial"/>
          <w:color w:val="auto"/>
          <w:sz w:val="20"/>
          <w:lang w:val="en-US"/>
        </w:rPr>
        <w:t>q</w:t>
      </w:r>
      <w:r w:rsidRPr="00804C2D">
        <w:rPr>
          <w:rFonts w:ascii="Arial" w:hAnsi="Arial" w:cs="Arial"/>
          <w:color w:val="auto"/>
          <w:sz w:val="20"/>
        </w:rPr>
        <w:t>uyết tranh chấp dẫn đến vốn chủ sở hữu của nhà đầu tư không đáp ứng yêu cầu để thực hiện dự án thì nhà đầu tư phải cập nhật v</w:t>
      </w:r>
      <w:r w:rsidRPr="00804C2D">
        <w:rPr>
          <w:rFonts w:ascii="Arial" w:hAnsi="Arial" w:cs="Arial"/>
          <w:color w:val="auto"/>
          <w:sz w:val="20"/>
          <w:lang w:val="en-US"/>
        </w:rPr>
        <w:t>ố</w:t>
      </w:r>
      <w:r w:rsidRPr="00804C2D">
        <w:rPr>
          <w:rFonts w:ascii="Arial" w:hAnsi="Arial" w:cs="Arial"/>
          <w:color w:val="auto"/>
          <w:sz w:val="20"/>
        </w:rPr>
        <w:t>n chủ sở hữu đ</w:t>
      </w:r>
      <w:r w:rsidRPr="00804C2D">
        <w:rPr>
          <w:rFonts w:ascii="Arial" w:hAnsi="Arial" w:cs="Arial"/>
          <w:color w:val="auto"/>
          <w:sz w:val="20"/>
          <w:lang w:val="en-US"/>
        </w:rPr>
        <w:t>ể</w:t>
      </w:r>
      <w:r w:rsidRPr="00804C2D">
        <w:rPr>
          <w:rFonts w:ascii="Arial" w:hAnsi="Arial" w:cs="Arial"/>
          <w:color w:val="auto"/>
          <w:sz w:val="20"/>
        </w:rPr>
        <w:t xml:space="preserve"> chứng minh đáp ứng yêu cầu thực hiện dự án theo HSYC, nếu nhà đầu tư vẫn không đáp ứng sẽ bị loại.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Ghi thời gian yêu cầu thông thường là 03 năm trước năm có thời điểm đóng thầu. Ví dụ: từ ngày 01 tháng 01 năm 2022 đến thời điểm đóng thầu. Đối với trường hợp nhà đầu tư chưa có dự án tại tỉnh, thành ph</w:t>
      </w:r>
      <w:r w:rsidRPr="00804C2D">
        <w:rPr>
          <w:rFonts w:ascii="Arial" w:hAnsi="Arial" w:cs="Arial"/>
          <w:color w:val="auto"/>
          <w:sz w:val="20"/>
          <w:lang w:val="en-US"/>
        </w:rPr>
        <w:t>ố</w:t>
      </w:r>
      <w:r w:rsidRPr="00804C2D">
        <w:rPr>
          <w:rFonts w:ascii="Arial" w:hAnsi="Arial" w:cs="Arial"/>
          <w:color w:val="auto"/>
          <w:sz w:val="20"/>
        </w:rPr>
        <w:t xml:space="preserve"> trực thuộc trung ương nơi triển khai thực hiện dự án, bên mời thầu không đánh giá nội dung này trong HSĐX của nhà đầu tư.</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3. Đánh giá về kỹ thuật (không áp dụng đối v</w:t>
      </w:r>
      <w:r w:rsidRPr="00804C2D">
        <w:rPr>
          <w:rFonts w:ascii="Arial" w:hAnsi="Arial" w:cs="Arial"/>
          <w:b/>
          <w:color w:val="auto"/>
          <w:sz w:val="20"/>
          <w:lang w:val="en-US"/>
        </w:rPr>
        <w:t>ớ</w:t>
      </w:r>
      <w:r w:rsidRPr="00804C2D">
        <w:rPr>
          <w:rFonts w:ascii="Arial" w:hAnsi="Arial" w:cs="Arial"/>
          <w:b/>
          <w:color w:val="auto"/>
          <w:sz w:val="20"/>
        </w:rPr>
        <w:t>i dự án do nhà đầu tư đề xuất)</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3.1. Phương pháp đánh giá</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3.1.1. Việc đánh g</w:t>
      </w:r>
      <w:r w:rsidRPr="00804C2D">
        <w:rPr>
          <w:rFonts w:ascii="Arial" w:hAnsi="Arial" w:cs="Arial"/>
          <w:color w:val="auto"/>
          <w:sz w:val="20"/>
          <w:lang w:val="en-US"/>
        </w:rPr>
        <w:t>iá</w:t>
      </w:r>
      <w:r w:rsidRPr="00804C2D">
        <w:rPr>
          <w:rFonts w:ascii="Arial" w:hAnsi="Arial" w:cs="Arial"/>
          <w:color w:val="auto"/>
          <w:sz w:val="20"/>
        </w:rPr>
        <w:t xml:space="preserve"> về mặt kỹ thuật sử dụng phương pháp đánh giá đạt, không đạt.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Các tiêu chuẩn tổng quát được đánh gi</w:t>
      </w:r>
      <w:r w:rsidRPr="00804C2D">
        <w:rPr>
          <w:rFonts w:ascii="Arial" w:hAnsi="Arial" w:cs="Arial"/>
          <w:color w:val="auto"/>
          <w:sz w:val="20"/>
          <w:lang w:val="en-US"/>
        </w:rPr>
        <w:t>á</w:t>
      </w:r>
      <w:r w:rsidRPr="00804C2D">
        <w:rPr>
          <w:rFonts w:ascii="Arial" w:hAnsi="Arial" w:cs="Arial"/>
          <w:color w:val="auto"/>
          <w:sz w:val="20"/>
        </w:rPr>
        <w:t xml:space="preserve"> theo tiêu chí đạt, không đạt. Các tiêu chuẩn chi tiết cơ bản được đánh giá theo tiêu chí đạt, không đạt. Các tiêu chuẩn chi tiết không cơ bản được đánh giá theo tiêu chí đạt, không đạt, chấp nhận được nhưng không được vượt quá 30% t</w:t>
      </w:r>
      <w:r w:rsidRPr="00804C2D">
        <w:rPr>
          <w:rFonts w:ascii="Arial" w:hAnsi="Arial" w:cs="Arial"/>
          <w:color w:val="auto"/>
          <w:sz w:val="20"/>
          <w:lang w:val="en-US"/>
        </w:rPr>
        <w:t>ổ</w:t>
      </w:r>
      <w:r w:rsidRPr="00804C2D">
        <w:rPr>
          <w:rFonts w:ascii="Arial" w:hAnsi="Arial" w:cs="Arial"/>
          <w:color w:val="auto"/>
          <w:sz w:val="20"/>
        </w:rPr>
        <w:t>ng số các tiêu chuẩn chi tiết trong tiêu chuẩn tổng quát đó. Tiêu chuẩn tổng quát được đánh giá là đạt khi tất cả ti</w:t>
      </w:r>
      <w:r w:rsidRPr="00804C2D">
        <w:rPr>
          <w:rFonts w:ascii="Arial" w:hAnsi="Arial" w:cs="Arial"/>
          <w:color w:val="auto"/>
          <w:sz w:val="20"/>
          <w:lang w:val="en-US"/>
        </w:rPr>
        <w:t>ê</w:t>
      </w:r>
      <w:r w:rsidRPr="00804C2D">
        <w:rPr>
          <w:rFonts w:ascii="Arial" w:hAnsi="Arial" w:cs="Arial"/>
          <w:color w:val="auto"/>
          <w:sz w:val="20"/>
        </w:rPr>
        <w:t>u chuẩn chi tiết cơ bản được đánh giá là đạt và các tiêu chuẩn chi tiết không cơ bản được đánh giá là đạt hoặc chấp nhận được.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3.1.2. Tiêu chuẩn đánh giá là các tiêu chuẩn đánh giá tổng quát, gồm:</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 xml:space="preserve">a) Các tiêu chuẩn chi tiết cơ bản, chiếm </w:t>
      </w:r>
      <w:r w:rsidRPr="00804C2D">
        <w:rPr>
          <w:rFonts w:ascii="Arial" w:hAnsi="Arial" w:cs="Arial"/>
          <w:color w:val="auto"/>
          <w:sz w:val="20"/>
          <w:lang w:val="en-US"/>
        </w:rPr>
        <w:t>___</w:t>
      </w:r>
      <w:r w:rsidRPr="00804C2D">
        <w:rPr>
          <w:rFonts w:ascii="Arial" w:hAnsi="Arial" w:cs="Arial"/>
          <w:color w:val="auto"/>
          <w:sz w:val="20"/>
        </w:rPr>
        <w:t>% tổng số các tiêu chuẩn chi</w:t>
      </w:r>
      <w:r w:rsidRPr="00804C2D">
        <w:rPr>
          <w:rFonts w:ascii="Arial" w:hAnsi="Arial" w:cs="Arial"/>
          <w:color w:val="auto"/>
          <w:sz w:val="20"/>
          <w:lang w:val="en-US"/>
        </w:rPr>
        <w:t xml:space="preserve"> </w:t>
      </w:r>
      <w:r w:rsidRPr="00804C2D">
        <w:rPr>
          <w:rFonts w:ascii="Arial" w:hAnsi="Arial" w:cs="Arial"/>
          <w:color w:val="auto"/>
          <w:sz w:val="20"/>
        </w:rPr>
        <w:t xml:space="preserve">tiết trong tiêu chuẩn tổng quát đó </w:t>
      </w:r>
      <w:r w:rsidRPr="00804C2D">
        <w:rPr>
          <w:rFonts w:ascii="Arial" w:hAnsi="Arial" w:cs="Arial"/>
          <w:i/>
          <w:color w:val="auto"/>
          <w:sz w:val="20"/>
        </w:rPr>
        <w:t xml:space="preserve">[quy định giá </w:t>
      </w:r>
      <w:r w:rsidRPr="00804C2D">
        <w:rPr>
          <w:rFonts w:ascii="Arial" w:hAnsi="Arial" w:cs="Arial"/>
          <w:i/>
          <w:color w:val="auto"/>
          <w:sz w:val="20"/>
          <w:lang w:val="en-US"/>
        </w:rPr>
        <w:t>trị</w:t>
      </w:r>
      <w:r w:rsidRPr="00804C2D">
        <w:rPr>
          <w:rFonts w:ascii="Arial" w:hAnsi="Arial" w:cs="Arial"/>
          <w:i/>
          <w:color w:val="auto"/>
          <w:sz w:val="20"/>
        </w:rPr>
        <w:t xml:space="preserve"> nhưng không được thấp hơn 70%];</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 xml:space="preserve">b) Các tiêu chuẩn chi tiết không cơ bản, chiếm </w:t>
      </w:r>
      <w:r w:rsidRPr="00804C2D">
        <w:rPr>
          <w:rFonts w:ascii="Arial" w:hAnsi="Arial" w:cs="Arial"/>
          <w:color w:val="auto"/>
          <w:sz w:val="20"/>
          <w:lang w:val="en-US"/>
        </w:rPr>
        <w:t>___</w:t>
      </w:r>
      <w:r w:rsidRPr="00804C2D">
        <w:rPr>
          <w:rFonts w:ascii="Arial" w:hAnsi="Arial" w:cs="Arial"/>
          <w:color w:val="auto"/>
          <w:sz w:val="20"/>
        </w:rPr>
        <w:t>% tổng số các tiêu chuẩn</w:t>
      </w:r>
      <w:r w:rsidRPr="00804C2D">
        <w:rPr>
          <w:rFonts w:ascii="Arial" w:hAnsi="Arial" w:cs="Arial"/>
          <w:color w:val="auto"/>
          <w:sz w:val="20"/>
          <w:lang w:val="en-US"/>
        </w:rPr>
        <w:t xml:space="preserve"> </w:t>
      </w:r>
      <w:r w:rsidRPr="00804C2D">
        <w:rPr>
          <w:rFonts w:ascii="Arial" w:hAnsi="Arial" w:cs="Arial"/>
          <w:color w:val="auto"/>
          <w:sz w:val="20"/>
        </w:rPr>
        <w:t xml:space="preserve">chi tiết trong tiêu chuẩn tổng quát đó </w:t>
      </w:r>
      <w:r w:rsidRPr="00804C2D">
        <w:rPr>
          <w:rFonts w:ascii="Arial" w:hAnsi="Arial" w:cs="Arial"/>
          <w:i/>
          <w:color w:val="auto"/>
          <w:sz w:val="20"/>
        </w:rPr>
        <w:t>[quy định gi</w:t>
      </w:r>
      <w:r w:rsidRPr="00804C2D">
        <w:rPr>
          <w:rFonts w:ascii="Arial" w:hAnsi="Arial" w:cs="Arial"/>
          <w:i/>
          <w:color w:val="auto"/>
          <w:sz w:val="20"/>
          <w:lang w:val="en-US"/>
        </w:rPr>
        <w:t>á</w:t>
      </w:r>
      <w:r w:rsidRPr="00804C2D">
        <w:rPr>
          <w:rFonts w:ascii="Arial" w:hAnsi="Arial" w:cs="Arial"/>
          <w:i/>
          <w:color w:val="auto"/>
          <w:sz w:val="20"/>
        </w:rPr>
        <w:t xml:space="preserve"> trị nhưng không được cao hơn 30%].</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3.2. Tiêu chuẩn đánh g</w:t>
      </w:r>
      <w:r w:rsidRPr="00804C2D">
        <w:rPr>
          <w:rFonts w:ascii="Arial" w:hAnsi="Arial" w:cs="Arial"/>
          <w:b/>
          <w:color w:val="auto"/>
          <w:sz w:val="20"/>
          <w:lang w:val="en-US"/>
        </w:rPr>
        <w:t>i</w:t>
      </w:r>
      <w:r w:rsidRPr="00804C2D">
        <w:rPr>
          <w:rFonts w:ascii="Arial" w:hAnsi="Arial" w:cs="Arial"/>
          <w:b/>
          <w:color w:val="auto"/>
          <w:sz w:val="20"/>
        </w:rPr>
        <w:t>á về kỹ thuật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[Căn cứ quy mô, t</w:t>
      </w:r>
      <w:r w:rsidRPr="00804C2D">
        <w:rPr>
          <w:rFonts w:ascii="Arial" w:hAnsi="Arial" w:cs="Arial"/>
          <w:i/>
          <w:color w:val="auto"/>
          <w:sz w:val="20"/>
          <w:lang w:val="en-US"/>
        </w:rPr>
        <w:t>í</w:t>
      </w:r>
      <w:r w:rsidRPr="00804C2D">
        <w:rPr>
          <w:rFonts w:ascii="Arial" w:hAnsi="Arial" w:cs="Arial"/>
          <w:i/>
          <w:color w:val="auto"/>
          <w:sz w:val="20"/>
        </w:rPr>
        <w:t>nh chất và loại hợp đồng dự án cụ thể, bên mời thầu, tổ chuyên gia quy định cụ thể các tiêu chuẩn đánh giá chi tiết về kỹ thuật theo phương pháp đ</w:t>
      </w:r>
      <w:r w:rsidRPr="00804C2D">
        <w:rPr>
          <w:rFonts w:ascii="Arial" w:hAnsi="Arial" w:cs="Arial"/>
          <w:i/>
          <w:color w:val="auto"/>
          <w:sz w:val="20"/>
          <w:lang w:val="en-US"/>
        </w:rPr>
        <w:t>á</w:t>
      </w:r>
      <w:r w:rsidRPr="00804C2D">
        <w:rPr>
          <w:rFonts w:ascii="Arial" w:hAnsi="Arial" w:cs="Arial"/>
          <w:i/>
          <w:color w:val="auto"/>
          <w:sz w:val="20"/>
        </w:rPr>
        <w:t xml:space="preserve">nh giá được áp dụng theo </w:t>
      </w:r>
      <w:r w:rsidRPr="00804C2D">
        <w:rPr>
          <w:rFonts w:ascii="Arial" w:hAnsi="Arial" w:cs="Arial"/>
          <w:i/>
          <w:color w:val="auto"/>
          <w:sz w:val="20"/>
          <w:lang w:val="en-US"/>
        </w:rPr>
        <w:t>q</w:t>
      </w:r>
      <w:r w:rsidRPr="00804C2D">
        <w:rPr>
          <w:rFonts w:ascii="Arial" w:hAnsi="Arial" w:cs="Arial"/>
          <w:i/>
          <w:color w:val="auto"/>
          <w:sz w:val="20"/>
        </w:rPr>
        <w:t>uy định tại Mục 3.</w:t>
      </w:r>
      <w:r w:rsidRPr="00804C2D">
        <w:rPr>
          <w:rFonts w:ascii="Arial" w:hAnsi="Arial" w:cs="Arial"/>
          <w:i/>
          <w:color w:val="auto"/>
          <w:sz w:val="20"/>
          <w:lang w:val="en-US"/>
        </w:rPr>
        <w:t>1</w:t>
      </w:r>
      <w:r w:rsidRPr="00804C2D">
        <w:rPr>
          <w:rFonts w:ascii="Arial" w:hAnsi="Arial" w:cs="Arial"/>
          <w:i/>
          <w:color w:val="auto"/>
          <w:sz w:val="20"/>
        </w:rPr>
        <w:t xml:space="preserve"> Chương này. Bên mời thầu yêu cầu nhà đầu tư thuyết minh về kế hoạch và phương pháp triển khai thực hiện dự án đ</w:t>
      </w:r>
      <w:r w:rsidRPr="00804C2D">
        <w:rPr>
          <w:rFonts w:ascii="Arial" w:hAnsi="Arial" w:cs="Arial"/>
          <w:i/>
          <w:color w:val="auto"/>
          <w:sz w:val="20"/>
          <w:lang w:val="en-US"/>
        </w:rPr>
        <w:t>ể</w:t>
      </w:r>
      <w:r w:rsidRPr="00804C2D">
        <w:rPr>
          <w:rFonts w:ascii="Arial" w:hAnsi="Arial" w:cs="Arial"/>
          <w:i/>
          <w:color w:val="auto"/>
          <w:sz w:val="20"/>
        </w:rPr>
        <w:t xml:space="preserve"> đ</w:t>
      </w:r>
      <w:r w:rsidRPr="00804C2D">
        <w:rPr>
          <w:rFonts w:ascii="Arial" w:hAnsi="Arial" w:cs="Arial"/>
          <w:i/>
          <w:color w:val="auto"/>
          <w:sz w:val="20"/>
          <w:lang w:val="en-US"/>
        </w:rPr>
        <w:t>á</w:t>
      </w:r>
      <w:r w:rsidRPr="00804C2D">
        <w:rPr>
          <w:rFonts w:ascii="Arial" w:hAnsi="Arial" w:cs="Arial"/>
          <w:i/>
          <w:color w:val="auto"/>
          <w:sz w:val="20"/>
        </w:rPr>
        <w:t>nh giá sự phù hợp, khả thi đ</w:t>
      </w:r>
      <w:r w:rsidRPr="00804C2D">
        <w:rPr>
          <w:rFonts w:ascii="Arial" w:hAnsi="Arial" w:cs="Arial"/>
          <w:i/>
          <w:color w:val="auto"/>
          <w:sz w:val="20"/>
          <w:lang w:val="en-US"/>
        </w:rPr>
        <w:t>ề</w:t>
      </w:r>
      <w:r w:rsidRPr="00804C2D">
        <w:rPr>
          <w:rFonts w:ascii="Arial" w:hAnsi="Arial" w:cs="Arial"/>
          <w:i/>
          <w:color w:val="auto"/>
          <w:sz w:val="20"/>
        </w:rPr>
        <w:t xml:space="preserve"> xuất của nhà đầu tư đ</w:t>
      </w:r>
      <w:r w:rsidRPr="00804C2D">
        <w:rPr>
          <w:rFonts w:ascii="Arial" w:hAnsi="Arial" w:cs="Arial"/>
          <w:i/>
          <w:color w:val="auto"/>
          <w:sz w:val="20"/>
          <w:lang w:val="en-US"/>
        </w:rPr>
        <w:t>ố</w:t>
      </w:r>
      <w:r w:rsidRPr="00804C2D">
        <w:rPr>
          <w:rFonts w:ascii="Arial" w:hAnsi="Arial" w:cs="Arial"/>
          <w:i/>
          <w:color w:val="auto"/>
          <w:sz w:val="20"/>
        </w:rPr>
        <w:t>i với các nội dung sau đây:</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3.2.</w:t>
      </w:r>
      <w:r w:rsidRPr="00804C2D">
        <w:rPr>
          <w:rFonts w:ascii="Arial" w:hAnsi="Arial" w:cs="Arial"/>
          <w:i/>
          <w:color w:val="auto"/>
          <w:sz w:val="20"/>
          <w:lang w:val="en-US"/>
        </w:rPr>
        <w:t>1.</w:t>
      </w:r>
      <w:r w:rsidRPr="00804C2D">
        <w:rPr>
          <w:rFonts w:ascii="Arial" w:hAnsi="Arial" w:cs="Arial"/>
          <w:i/>
          <w:color w:val="auto"/>
          <w:sz w:val="20"/>
        </w:rPr>
        <w:t xml:space="preserve"> Tiêu chuẩn về chất lượng, công suất, hiệu suất công trình, hệ thống cơ sở hạ t</w:t>
      </w:r>
      <w:r w:rsidRPr="00804C2D">
        <w:rPr>
          <w:rFonts w:ascii="Arial" w:hAnsi="Arial" w:cs="Arial"/>
          <w:i/>
          <w:color w:val="auto"/>
          <w:sz w:val="20"/>
          <w:lang w:val="en-US"/>
        </w:rPr>
        <w:t>ầ</w:t>
      </w:r>
      <w:r w:rsidRPr="00804C2D">
        <w:rPr>
          <w:rFonts w:ascii="Arial" w:hAnsi="Arial" w:cs="Arial"/>
          <w:i/>
          <w:color w:val="auto"/>
          <w:sz w:val="20"/>
        </w:rPr>
        <w:t>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a) Yêu cầu về phương án kỹ thuật, công nghệ trên cơ sở quy m</w:t>
      </w:r>
      <w:r w:rsidRPr="00804C2D">
        <w:rPr>
          <w:rFonts w:ascii="Arial" w:hAnsi="Arial" w:cs="Arial"/>
          <w:i/>
          <w:color w:val="auto"/>
          <w:sz w:val="20"/>
          <w:lang w:val="en-US"/>
        </w:rPr>
        <w:t>ô</w:t>
      </w:r>
      <w:r w:rsidRPr="00804C2D">
        <w:rPr>
          <w:rFonts w:ascii="Arial" w:hAnsi="Arial" w:cs="Arial"/>
          <w:i/>
          <w:color w:val="auto"/>
          <w:sz w:val="20"/>
        </w:rPr>
        <w:t>, công suất, t</w:t>
      </w:r>
      <w:r w:rsidRPr="00804C2D">
        <w:rPr>
          <w:rFonts w:ascii="Arial" w:hAnsi="Arial" w:cs="Arial"/>
          <w:i/>
          <w:color w:val="auto"/>
          <w:sz w:val="20"/>
          <w:lang w:val="en-US"/>
        </w:rPr>
        <w:t>ổ</w:t>
      </w:r>
      <w:r w:rsidRPr="00804C2D">
        <w:rPr>
          <w:rFonts w:ascii="Arial" w:hAnsi="Arial" w:cs="Arial"/>
          <w:i/>
          <w:color w:val="auto"/>
          <w:sz w:val="20"/>
        </w:rPr>
        <w:t>ng mức đầu tư c</w:t>
      </w:r>
      <w:r w:rsidRPr="00804C2D">
        <w:rPr>
          <w:rFonts w:ascii="Arial" w:hAnsi="Arial" w:cs="Arial"/>
          <w:i/>
          <w:color w:val="auto"/>
          <w:sz w:val="20"/>
          <w:lang w:val="en-US"/>
        </w:rPr>
        <w:t>ô</w:t>
      </w:r>
      <w:r w:rsidRPr="00804C2D">
        <w:rPr>
          <w:rFonts w:ascii="Arial" w:hAnsi="Arial" w:cs="Arial"/>
          <w:i/>
          <w:color w:val="auto"/>
          <w:sz w:val="20"/>
        </w:rPr>
        <w:t>ng trình dự án, thời gian, tiến độ, phân kỳ đầu tư xây dựng công trình với quy hoạch được cấp có thẩm quyền phê duyệt theo quy định của pháp luật v</w:t>
      </w:r>
      <w:r w:rsidRPr="00804C2D">
        <w:rPr>
          <w:rFonts w:ascii="Arial" w:hAnsi="Arial" w:cs="Arial"/>
          <w:i/>
          <w:color w:val="auto"/>
          <w:sz w:val="20"/>
          <w:lang w:val="en-US"/>
        </w:rPr>
        <w:t>ề</w:t>
      </w:r>
      <w:r w:rsidRPr="00804C2D">
        <w:rPr>
          <w:rFonts w:ascii="Arial" w:hAnsi="Arial" w:cs="Arial"/>
          <w:i/>
          <w:color w:val="auto"/>
          <w:sz w:val="20"/>
        </w:rPr>
        <w:t xml:space="preserve"> quy hoạch, xây dựng, quản </w:t>
      </w:r>
      <w:r w:rsidRPr="00804C2D">
        <w:rPr>
          <w:rFonts w:ascii="Arial" w:hAnsi="Arial" w:cs="Arial"/>
          <w:i/>
          <w:color w:val="auto"/>
          <w:sz w:val="20"/>
          <w:lang w:val="en-US"/>
        </w:rPr>
        <w:t>lý</w:t>
      </w:r>
      <w:r w:rsidRPr="00804C2D">
        <w:rPr>
          <w:rFonts w:ascii="Arial" w:hAnsi="Arial" w:cs="Arial"/>
          <w:i/>
          <w:color w:val="auto"/>
          <w:sz w:val="20"/>
        </w:rPr>
        <w:t xml:space="preserve"> ngành, lĩnh vực và pháp luật c</w:t>
      </w:r>
      <w:r w:rsidRPr="00804C2D">
        <w:rPr>
          <w:rFonts w:ascii="Arial" w:hAnsi="Arial" w:cs="Arial"/>
          <w:i/>
          <w:color w:val="auto"/>
          <w:sz w:val="20"/>
          <w:lang w:val="en-US"/>
        </w:rPr>
        <w:t>ó</w:t>
      </w:r>
      <w:r w:rsidRPr="00804C2D">
        <w:rPr>
          <w:rFonts w:ascii="Arial" w:hAnsi="Arial" w:cs="Arial"/>
          <w:i/>
          <w:color w:val="auto"/>
          <w:sz w:val="20"/>
        </w:rPr>
        <w:t xml:space="preserve"> liên quan; tiêu chu</w:t>
      </w:r>
      <w:r w:rsidRPr="00804C2D">
        <w:rPr>
          <w:rFonts w:ascii="Arial" w:hAnsi="Arial" w:cs="Arial"/>
          <w:i/>
          <w:color w:val="auto"/>
          <w:sz w:val="20"/>
          <w:lang w:val="en-US"/>
        </w:rPr>
        <w:t>ẩ</w:t>
      </w:r>
      <w:r w:rsidRPr="00804C2D">
        <w:rPr>
          <w:rFonts w:ascii="Arial" w:hAnsi="Arial" w:cs="Arial"/>
          <w:i/>
          <w:color w:val="auto"/>
          <w:sz w:val="20"/>
        </w:rPr>
        <w:t>n ch</w:t>
      </w:r>
      <w:r w:rsidRPr="00804C2D">
        <w:rPr>
          <w:rFonts w:ascii="Arial" w:hAnsi="Arial" w:cs="Arial"/>
          <w:i/>
          <w:color w:val="auto"/>
          <w:sz w:val="20"/>
          <w:lang w:val="en-US"/>
        </w:rPr>
        <w:t>ấ</w:t>
      </w:r>
      <w:r w:rsidRPr="00804C2D">
        <w:rPr>
          <w:rFonts w:ascii="Arial" w:hAnsi="Arial" w:cs="Arial"/>
          <w:i/>
          <w:color w:val="auto"/>
          <w:sz w:val="20"/>
        </w:rPr>
        <w:t>t lượng, định mức của ngành; t</w:t>
      </w:r>
      <w:r w:rsidRPr="00804C2D">
        <w:rPr>
          <w:rFonts w:ascii="Arial" w:hAnsi="Arial" w:cs="Arial"/>
          <w:i/>
          <w:color w:val="auto"/>
          <w:sz w:val="20"/>
          <w:lang w:val="en-US"/>
        </w:rPr>
        <w:t>í</w:t>
      </w:r>
      <w:r w:rsidRPr="00804C2D">
        <w:rPr>
          <w:rFonts w:ascii="Arial" w:hAnsi="Arial" w:cs="Arial"/>
          <w:i/>
          <w:color w:val="auto"/>
          <w:sz w:val="20"/>
        </w:rPr>
        <w:t>nh sẵn có và khả năng ứng dụng thực ti</w:t>
      </w:r>
      <w:r w:rsidRPr="00804C2D">
        <w:rPr>
          <w:rFonts w:ascii="Arial" w:hAnsi="Arial" w:cs="Arial"/>
          <w:i/>
          <w:color w:val="auto"/>
          <w:sz w:val="20"/>
          <w:lang w:val="en-US"/>
        </w:rPr>
        <w:t>ễ</w:t>
      </w:r>
      <w:r w:rsidRPr="00804C2D">
        <w:rPr>
          <w:rFonts w:ascii="Arial" w:hAnsi="Arial" w:cs="Arial"/>
          <w:i/>
          <w:color w:val="auto"/>
          <w:sz w:val="20"/>
        </w:rPr>
        <w:t>n của công nghệ</w:t>
      </w:r>
      <w:r w:rsidRPr="00804C2D">
        <w:rPr>
          <w:rFonts w:ascii="Arial" w:hAnsi="Arial" w:cs="Arial"/>
          <w:i/>
          <w:color w:val="auto"/>
          <w:sz w:val="20"/>
          <w:lang w:val="en-US"/>
        </w:rPr>
        <w:t>;</w:t>
      </w:r>
      <w:r w:rsidRPr="00804C2D">
        <w:rPr>
          <w:rFonts w:ascii="Arial" w:hAnsi="Arial" w:cs="Arial"/>
          <w:i/>
          <w:color w:val="auto"/>
          <w:sz w:val="20"/>
        </w:rPr>
        <w:t xml:space="preserve"> rủi ro về kỹ thuật, công nghệ (nếu c</w:t>
      </w:r>
      <w:r w:rsidRPr="00804C2D">
        <w:rPr>
          <w:rFonts w:ascii="Arial" w:hAnsi="Arial" w:cs="Arial"/>
          <w:i/>
          <w:color w:val="auto"/>
          <w:sz w:val="20"/>
          <w:lang w:val="en-US"/>
        </w:rPr>
        <w:t>ó</w:t>
      </w:r>
      <w:r w:rsidRPr="00804C2D">
        <w:rPr>
          <w:rFonts w:ascii="Arial" w:hAnsi="Arial" w:cs="Arial"/>
          <w:i/>
          <w:color w:val="auto"/>
          <w:sz w:val="20"/>
        </w:rPr>
        <w:t>) (không áp dụng đ</w:t>
      </w:r>
      <w:r w:rsidRPr="00804C2D">
        <w:rPr>
          <w:rFonts w:ascii="Arial" w:hAnsi="Arial" w:cs="Arial"/>
          <w:i/>
          <w:color w:val="auto"/>
          <w:sz w:val="20"/>
          <w:lang w:val="en-US"/>
        </w:rPr>
        <w:t>ố</w:t>
      </w:r>
      <w:r w:rsidRPr="00804C2D">
        <w:rPr>
          <w:rFonts w:ascii="Arial" w:hAnsi="Arial" w:cs="Arial"/>
          <w:i/>
          <w:color w:val="auto"/>
          <w:sz w:val="20"/>
        </w:rPr>
        <w:t>i với loại hợp đ</w:t>
      </w:r>
      <w:r w:rsidRPr="00804C2D">
        <w:rPr>
          <w:rFonts w:ascii="Arial" w:hAnsi="Arial" w:cs="Arial"/>
          <w:i/>
          <w:color w:val="auto"/>
          <w:sz w:val="20"/>
          <w:lang w:val="en-US"/>
        </w:rPr>
        <w:t>ồ</w:t>
      </w:r>
      <w:r w:rsidRPr="00804C2D">
        <w:rPr>
          <w:rFonts w:ascii="Arial" w:hAnsi="Arial" w:cs="Arial"/>
          <w:i/>
          <w:color w:val="auto"/>
          <w:sz w:val="20"/>
        </w:rPr>
        <w:t>ng O&amp;M);</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b) Phân kỳ hoạt động nghiên cứu, phát triển, ứng dụng sản phẩm khoa học, công nghệ theo 02 giai đoạn, gồm: giai đoạn nghiên cứu khoa học, phát triển công nghệ và giai đoạn ứng dụng kết quả nghiên cứu khoa học, phát triển c</w:t>
      </w:r>
      <w:r w:rsidRPr="00804C2D">
        <w:rPr>
          <w:rFonts w:ascii="Arial" w:hAnsi="Arial" w:cs="Arial"/>
          <w:i/>
          <w:color w:val="auto"/>
          <w:sz w:val="20"/>
          <w:lang w:val="en-US"/>
        </w:rPr>
        <w:t>ô</w:t>
      </w:r>
      <w:r w:rsidRPr="00804C2D">
        <w:rPr>
          <w:rFonts w:ascii="Arial" w:hAnsi="Arial" w:cs="Arial"/>
          <w:i/>
          <w:color w:val="auto"/>
          <w:sz w:val="20"/>
        </w:rPr>
        <w:t>ng nghệ; thuy</w:t>
      </w:r>
      <w:r w:rsidRPr="00804C2D">
        <w:rPr>
          <w:rFonts w:ascii="Arial" w:hAnsi="Arial" w:cs="Arial"/>
          <w:i/>
          <w:color w:val="auto"/>
          <w:sz w:val="20"/>
          <w:lang w:val="en-US"/>
        </w:rPr>
        <w:t>ế</w:t>
      </w:r>
      <w:r w:rsidRPr="00804C2D">
        <w:rPr>
          <w:rFonts w:ascii="Arial" w:hAnsi="Arial" w:cs="Arial"/>
          <w:i/>
          <w:color w:val="auto"/>
          <w:sz w:val="20"/>
        </w:rPr>
        <w:t>t minh sơ bộ nhiệm vụ khoa học và công nghệ trong giai đoạn 1 của dự án: phươn</w:t>
      </w:r>
      <w:r w:rsidRPr="00804C2D">
        <w:rPr>
          <w:rFonts w:ascii="Arial" w:hAnsi="Arial" w:cs="Arial"/>
          <w:i/>
          <w:color w:val="auto"/>
          <w:sz w:val="20"/>
          <w:lang w:val="en-US"/>
        </w:rPr>
        <w:t xml:space="preserve">g </w:t>
      </w:r>
      <w:r w:rsidRPr="00804C2D">
        <w:rPr>
          <w:rFonts w:ascii="Arial" w:hAnsi="Arial" w:cs="Arial"/>
          <w:i/>
          <w:color w:val="auto"/>
          <w:sz w:val="20"/>
        </w:rPr>
        <w:t>pháp nghiên cứu; sản phẩm, kết quả nghiên cứu dự kiến, yêu cầu chất lượng, nhu cầu sử dụng tài nguyên và nguồn nhân lực (đối với dự án PPP kết hợp hoạt động đầu tư, x</w:t>
      </w:r>
      <w:r w:rsidRPr="00804C2D">
        <w:rPr>
          <w:rFonts w:ascii="Arial" w:hAnsi="Arial" w:cs="Arial"/>
          <w:i/>
          <w:color w:val="auto"/>
          <w:sz w:val="20"/>
          <w:lang w:val="en-US"/>
        </w:rPr>
        <w:t>â</w:t>
      </w:r>
      <w:r w:rsidRPr="00804C2D">
        <w:rPr>
          <w:rFonts w:ascii="Arial" w:hAnsi="Arial" w:cs="Arial"/>
          <w:i/>
          <w:color w:val="auto"/>
          <w:sz w:val="20"/>
        </w:rPr>
        <w:t>y dựng, vận hành hạ tầng khoa học, công nghệ và hoạt động nghiên cứu khoa học, phát triển công nghệ và đổi mới s</w:t>
      </w:r>
      <w:r w:rsidRPr="00804C2D">
        <w:rPr>
          <w:rFonts w:ascii="Arial" w:hAnsi="Arial" w:cs="Arial"/>
          <w:i/>
          <w:color w:val="auto"/>
          <w:sz w:val="20"/>
          <w:lang w:val="en-US"/>
        </w:rPr>
        <w:t>á</w:t>
      </w:r>
      <w:r w:rsidRPr="00804C2D">
        <w:rPr>
          <w:rFonts w:ascii="Arial" w:hAnsi="Arial" w:cs="Arial"/>
          <w:i/>
          <w:color w:val="auto"/>
          <w:sz w:val="20"/>
        </w:rPr>
        <w:t>ng tạo);</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 Phương án về việc cung cấp nguyên liệu đầu vào chủ yếu cho các hoạt động sản xuất, kinh doanh (không áp dụng đối với loại hợp đồng BT);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d) Nhà đầu tư có thể đề xuất phương án kỹ thuật, công nghệ kh</w:t>
      </w:r>
      <w:r w:rsidRPr="00804C2D">
        <w:rPr>
          <w:rFonts w:ascii="Arial" w:hAnsi="Arial" w:cs="Arial"/>
          <w:i/>
          <w:color w:val="auto"/>
          <w:sz w:val="20"/>
          <w:lang w:val="en-US"/>
        </w:rPr>
        <w:t>á</w:t>
      </w:r>
      <w:r w:rsidRPr="00804C2D">
        <w:rPr>
          <w:rFonts w:ascii="Arial" w:hAnsi="Arial" w:cs="Arial"/>
          <w:i/>
          <w:color w:val="auto"/>
          <w:sz w:val="20"/>
        </w:rPr>
        <w:t>c đáp ứng chỉ số đ</w:t>
      </w:r>
      <w:r w:rsidRPr="00804C2D">
        <w:rPr>
          <w:rFonts w:ascii="Arial" w:hAnsi="Arial" w:cs="Arial"/>
          <w:i/>
          <w:color w:val="auto"/>
          <w:sz w:val="20"/>
          <w:lang w:val="en-US"/>
        </w:rPr>
        <w:t>á</w:t>
      </w:r>
      <w:r w:rsidRPr="00804C2D">
        <w:rPr>
          <w:rFonts w:ascii="Arial" w:hAnsi="Arial" w:cs="Arial"/>
          <w:i/>
          <w:color w:val="auto"/>
          <w:sz w:val="20"/>
        </w:rPr>
        <w:t>nh gi</w:t>
      </w:r>
      <w:r w:rsidRPr="00804C2D">
        <w:rPr>
          <w:rFonts w:ascii="Arial" w:hAnsi="Arial" w:cs="Arial"/>
          <w:i/>
          <w:color w:val="auto"/>
          <w:sz w:val="20"/>
          <w:lang w:val="en-US"/>
        </w:rPr>
        <w:t>á</w:t>
      </w:r>
      <w:r w:rsidRPr="00804C2D">
        <w:rPr>
          <w:rFonts w:ascii="Arial" w:hAnsi="Arial" w:cs="Arial"/>
          <w:i/>
          <w:color w:val="auto"/>
          <w:sz w:val="20"/>
        </w:rPr>
        <w:t xml:space="preserve"> chất lượng thực hiện dự án về mặt kỹ thuật và mang lại hiệu quả cao hơn cho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3.2.2. Tiêu chuẩn về chất lượng, tiêu ch</w:t>
      </w:r>
      <w:r w:rsidRPr="00804C2D">
        <w:rPr>
          <w:rFonts w:ascii="Arial" w:hAnsi="Arial" w:cs="Arial"/>
          <w:i/>
          <w:color w:val="auto"/>
          <w:sz w:val="20"/>
          <w:lang w:val="en-US"/>
        </w:rPr>
        <w:t>í</w:t>
      </w:r>
      <w:r w:rsidRPr="00804C2D">
        <w:rPr>
          <w:rFonts w:ascii="Arial" w:hAnsi="Arial" w:cs="Arial"/>
          <w:i/>
          <w:color w:val="auto"/>
          <w:sz w:val="20"/>
        </w:rPr>
        <w:t>, tiêu chuẩn, quy chuẩn, định mức của công trình, hệ th</w:t>
      </w:r>
      <w:r w:rsidRPr="00804C2D">
        <w:rPr>
          <w:rFonts w:ascii="Arial" w:hAnsi="Arial" w:cs="Arial"/>
          <w:i/>
          <w:color w:val="auto"/>
          <w:sz w:val="20"/>
          <w:lang w:val="en-US"/>
        </w:rPr>
        <w:t>ố</w:t>
      </w:r>
      <w:r w:rsidRPr="00804C2D">
        <w:rPr>
          <w:rFonts w:ascii="Arial" w:hAnsi="Arial" w:cs="Arial"/>
          <w:i/>
          <w:color w:val="auto"/>
          <w:sz w:val="20"/>
        </w:rPr>
        <w:t>ng cơ sở hạ tầng: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a) Yêu cầu về chất lượng sản phẩm, dịch vụ công cung cấp thông qua </w:t>
      </w:r>
      <w:r w:rsidRPr="00804C2D">
        <w:rPr>
          <w:rFonts w:ascii="Arial" w:hAnsi="Arial" w:cs="Arial"/>
          <w:i/>
          <w:color w:val="auto"/>
          <w:sz w:val="20"/>
          <w:lang w:val="en-US"/>
        </w:rPr>
        <w:t>chỉ số</w:t>
      </w:r>
      <w:r w:rsidRPr="00804C2D">
        <w:rPr>
          <w:rFonts w:ascii="Arial" w:hAnsi="Arial" w:cs="Arial"/>
          <w:i/>
          <w:color w:val="auto"/>
          <w:sz w:val="20"/>
        </w:rPr>
        <w:t xml:space="preserve"> đánh giá chất lượng thực hiện dự án về mặt kỹ thuật;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b) Yêu cầu về phương thức giám sát để bảo đ</w:t>
      </w:r>
      <w:r w:rsidRPr="00804C2D">
        <w:rPr>
          <w:rFonts w:ascii="Arial" w:hAnsi="Arial" w:cs="Arial"/>
          <w:i/>
          <w:color w:val="auto"/>
          <w:sz w:val="20"/>
          <w:lang w:val="en-US"/>
        </w:rPr>
        <w:t>ả</w:t>
      </w:r>
      <w:r w:rsidRPr="00804C2D">
        <w:rPr>
          <w:rFonts w:ascii="Arial" w:hAnsi="Arial" w:cs="Arial"/>
          <w:i/>
          <w:color w:val="auto"/>
          <w:sz w:val="20"/>
        </w:rPr>
        <w:t>m cung cấp sản phẩm, dịch vụ công ổn định, liên tục, đạt chất lượng đáp ứng nhu cầu của người sử dụng;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 Yêu cầu cung cấp bảo lãnh bảo đảm t</w:t>
      </w:r>
      <w:r w:rsidRPr="00804C2D">
        <w:rPr>
          <w:rFonts w:ascii="Arial" w:hAnsi="Arial" w:cs="Arial"/>
          <w:i/>
          <w:color w:val="auto"/>
          <w:sz w:val="20"/>
          <w:lang w:val="en-US"/>
        </w:rPr>
        <w:t>í</w:t>
      </w:r>
      <w:r w:rsidRPr="00804C2D">
        <w:rPr>
          <w:rFonts w:ascii="Arial" w:hAnsi="Arial" w:cs="Arial"/>
          <w:i/>
          <w:color w:val="auto"/>
          <w:sz w:val="20"/>
        </w:rPr>
        <w:t>nh liên tục (nếu cần thiết).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3.2.3. Tiêu chuẩn về phương án tổ chức vận hành, kinh doanh, bảo trì, bảo dưỡng công trình, hệ thống cơ sở hạ tầng (không áp dụng đối với loại hợp đồng BT):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a) Yêu cầu về phương án tổ chức vận hành, quản l</w:t>
      </w:r>
      <w:r w:rsidRPr="00804C2D">
        <w:rPr>
          <w:rFonts w:ascii="Arial" w:hAnsi="Arial" w:cs="Arial"/>
          <w:i/>
          <w:color w:val="auto"/>
          <w:sz w:val="20"/>
          <w:lang w:val="en-US"/>
        </w:rPr>
        <w:t>ý</w:t>
      </w:r>
      <w:r w:rsidRPr="00804C2D">
        <w:rPr>
          <w:rFonts w:ascii="Arial" w:hAnsi="Arial" w:cs="Arial"/>
          <w:i/>
          <w:color w:val="auto"/>
          <w:sz w:val="20"/>
        </w:rPr>
        <w:t xml:space="preserve"> và kinh doanh sản phẩm, hàng hóa hoặc cung cấp dịch vụ của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b) Yêu cầu về phương án để cơ quan có th</w:t>
      </w:r>
      <w:r w:rsidRPr="00804C2D">
        <w:rPr>
          <w:rFonts w:ascii="Arial" w:hAnsi="Arial" w:cs="Arial"/>
          <w:i/>
          <w:color w:val="auto"/>
          <w:sz w:val="20"/>
          <w:lang w:val="en-US"/>
        </w:rPr>
        <w:t>ẩ</w:t>
      </w:r>
      <w:r w:rsidRPr="00804C2D">
        <w:rPr>
          <w:rFonts w:ascii="Arial" w:hAnsi="Arial" w:cs="Arial"/>
          <w:i/>
          <w:color w:val="auto"/>
          <w:sz w:val="20"/>
        </w:rPr>
        <w:t>m quyền ph</w:t>
      </w:r>
      <w:r w:rsidRPr="00804C2D">
        <w:rPr>
          <w:rFonts w:ascii="Arial" w:hAnsi="Arial" w:cs="Arial"/>
          <w:i/>
          <w:color w:val="auto"/>
          <w:sz w:val="20"/>
          <w:lang w:val="en-US"/>
        </w:rPr>
        <w:t>ố</w:t>
      </w:r>
      <w:r w:rsidRPr="00804C2D">
        <w:rPr>
          <w:rFonts w:ascii="Arial" w:hAnsi="Arial" w:cs="Arial"/>
          <w:i/>
          <w:color w:val="auto"/>
          <w:sz w:val="20"/>
        </w:rPr>
        <w:t>i hợp với nhà đầu tư, doanh nghiệp dự án trong qu</w:t>
      </w:r>
      <w:r w:rsidRPr="00804C2D">
        <w:rPr>
          <w:rFonts w:ascii="Arial" w:hAnsi="Arial" w:cs="Arial"/>
          <w:i/>
          <w:color w:val="auto"/>
          <w:sz w:val="20"/>
          <w:lang w:val="en-US"/>
        </w:rPr>
        <w:t>á</w:t>
      </w:r>
      <w:r w:rsidRPr="00804C2D">
        <w:rPr>
          <w:rFonts w:ascii="Arial" w:hAnsi="Arial" w:cs="Arial"/>
          <w:i/>
          <w:color w:val="auto"/>
          <w:sz w:val="20"/>
        </w:rPr>
        <w:t xml:space="preserve"> trình kinh doanh hoặc cung cấp sản phẩm, dịch vụ của dự án;</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c) Yêu cầu về khả năng thương mại hóa, ứng dụng k</w:t>
      </w:r>
      <w:r w:rsidRPr="00804C2D">
        <w:rPr>
          <w:rFonts w:ascii="Arial" w:hAnsi="Arial" w:cs="Arial"/>
          <w:i/>
          <w:color w:val="auto"/>
          <w:sz w:val="20"/>
          <w:lang w:val="en-US"/>
        </w:rPr>
        <w:t>ế</w:t>
      </w:r>
      <w:r w:rsidRPr="00804C2D">
        <w:rPr>
          <w:rFonts w:ascii="Arial" w:hAnsi="Arial" w:cs="Arial"/>
          <w:i/>
          <w:color w:val="auto"/>
          <w:sz w:val="20"/>
        </w:rPr>
        <w:t>t quả nghiên cứu khoa học, phát triển công nghệ; đề xuất ứng dụng kết quả nghiên cứu tại giai đoạn 2</w:t>
      </w:r>
      <w:r w:rsidRPr="00804C2D">
        <w:rPr>
          <w:rFonts w:ascii="Arial" w:hAnsi="Arial" w:cs="Arial"/>
          <w:i/>
          <w:color w:val="auto"/>
          <w:sz w:val="20"/>
          <w:lang w:val="en-US"/>
        </w:rPr>
        <w:t xml:space="preserve"> </w:t>
      </w:r>
      <w:r w:rsidRPr="00804C2D">
        <w:rPr>
          <w:rFonts w:ascii="Arial" w:hAnsi="Arial" w:cs="Arial"/>
          <w:i/>
          <w:color w:val="auto"/>
          <w:sz w:val="20"/>
        </w:rPr>
        <w:t>của dự án (đ</w:t>
      </w:r>
      <w:r w:rsidRPr="00804C2D">
        <w:rPr>
          <w:rFonts w:ascii="Arial" w:hAnsi="Arial" w:cs="Arial"/>
          <w:i/>
          <w:color w:val="auto"/>
          <w:sz w:val="20"/>
          <w:lang w:val="en-US"/>
        </w:rPr>
        <w:t>ố</w:t>
      </w:r>
      <w:r w:rsidRPr="00804C2D">
        <w:rPr>
          <w:rFonts w:ascii="Arial" w:hAnsi="Arial" w:cs="Arial"/>
          <w:i/>
          <w:color w:val="auto"/>
          <w:sz w:val="20"/>
        </w:rPr>
        <w:t>i với dự án PPP kết hợp hoạt động đầu tư, xây dựng, vận hành hạ tầng khoa học, công nghệ và hoạt động nghiên cứu khoa học, phát triển công nghệ và đổi mới s</w:t>
      </w:r>
      <w:r w:rsidRPr="00804C2D">
        <w:rPr>
          <w:rFonts w:ascii="Arial" w:hAnsi="Arial" w:cs="Arial"/>
          <w:i/>
          <w:color w:val="auto"/>
          <w:sz w:val="20"/>
          <w:lang w:val="en-US"/>
        </w:rPr>
        <w:t>á</w:t>
      </w:r>
      <w:r w:rsidRPr="00804C2D">
        <w:rPr>
          <w:rFonts w:ascii="Arial" w:hAnsi="Arial" w:cs="Arial"/>
          <w:i/>
          <w:color w:val="auto"/>
          <w:sz w:val="20"/>
        </w:rPr>
        <w:t>ng tạo)</w:t>
      </w:r>
      <w:r w:rsidRPr="00804C2D">
        <w:rPr>
          <w:rFonts w:ascii="Arial" w:hAnsi="Arial" w:cs="Arial"/>
          <w:i/>
          <w:color w:val="auto"/>
          <w:sz w:val="20"/>
          <w:lang w:val="en-US"/>
        </w:rPr>
        <w: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lastRenderedPageBreak/>
        <w:t>3.2.4. Tiêu chuẩn về môi trường, an toàn theo quy định của ph</w:t>
      </w:r>
      <w:r w:rsidRPr="00804C2D">
        <w:rPr>
          <w:rFonts w:ascii="Arial" w:hAnsi="Arial" w:cs="Arial"/>
          <w:i/>
          <w:color w:val="auto"/>
          <w:sz w:val="20"/>
          <w:lang w:val="en-US"/>
        </w:rPr>
        <w:t>á</w:t>
      </w:r>
      <w:r w:rsidRPr="00804C2D">
        <w:rPr>
          <w:rFonts w:ascii="Arial" w:hAnsi="Arial" w:cs="Arial"/>
          <w:i/>
          <w:color w:val="auto"/>
          <w:sz w:val="20"/>
        </w:rPr>
        <w:t>p luật về bảo vệ môi trường: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a) Yêu cầu về phương án bảo vệ môi trường và an toàn mà nhà đầu tư phải bảo đảm theo quy định của pháp luật về bảo vệ môi trường trong qu</w:t>
      </w:r>
      <w:r w:rsidRPr="00804C2D">
        <w:rPr>
          <w:rFonts w:ascii="Arial" w:hAnsi="Arial" w:cs="Arial"/>
          <w:i/>
          <w:color w:val="auto"/>
          <w:sz w:val="20"/>
          <w:lang w:val="en-US"/>
        </w:rPr>
        <w:t>á</w:t>
      </w:r>
      <w:r w:rsidRPr="00804C2D">
        <w:rPr>
          <w:rFonts w:ascii="Arial" w:hAnsi="Arial" w:cs="Arial"/>
          <w:i/>
          <w:color w:val="auto"/>
          <w:sz w:val="20"/>
        </w:rPr>
        <w:t xml:space="preserve"> trình x</w:t>
      </w:r>
      <w:r w:rsidRPr="00804C2D">
        <w:rPr>
          <w:rFonts w:ascii="Arial" w:hAnsi="Arial" w:cs="Arial"/>
          <w:i/>
          <w:color w:val="auto"/>
          <w:sz w:val="20"/>
          <w:lang w:val="en-US"/>
        </w:rPr>
        <w:t>â</w:t>
      </w:r>
      <w:r w:rsidRPr="00804C2D">
        <w:rPr>
          <w:rFonts w:ascii="Arial" w:hAnsi="Arial" w:cs="Arial"/>
          <w:i/>
          <w:color w:val="auto"/>
          <w:sz w:val="20"/>
        </w:rPr>
        <w:t xml:space="preserve">y dựng (không </w:t>
      </w:r>
      <w:r w:rsidRPr="00804C2D">
        <w:rPr>
          <w:rFonts w:ascii="Arial" w:hAnsi="Arial" w:cs="Arial"/>
          <w:i/>
          <w:color w:val="auto"/>
          <w:sz w:val="20"/>
          <w:lang w:val="en-US"/>
        </w:rPr>
        <w:t>á</w:t>
      </w:r>
      <w:r w:rsidRPr="00804C2D">
        <w:rPr>
          <w:rFonts w:ascii="Arial" w:hAnsi="Arial" w:cs="Arial"/>
          <w:i/>
          <w:color w:val="auto"/>
          <w:sz w:val="20"/>
        </w:rPr>
        <w:t>p dụng đ</w:t>
      </w:r>
      <w:r w:rsidRPr="00804C2D">
        <w:rPr>
          <w:rFonts w:ascii="Arial" w:hAnsi="Arial" w:cs="Arial"/>
          <w:i/>
          <w:color w:val="auto"/>
          <w:sz w:val="20"/>
          <w:lang w:val="en-US"/>
        </w:rPr>
        <w:t>ố</w:t>
      </w:r>
      <w:r w:rsidRPr="00804C2D">
        <w:rPr>
          <w:rFonts w:ascii="Arial" w:hAnsi="Arial" w:cs="Arial"/>
          <w:i/>
          <w:color w:val="auto"/>
          <w:sz w:val="20"/>
        </w:rPr>
        <w:t>i với loại hợp đ</w:t>
      </w:r>
      <w:r w:rsidRPr="00804C2D">
        <w:rPr>
          <w:rFonts w:ascii="Arial" w:hAnsi="Arial" w:cs="Arial"/>
          <w:i/>
          <w:color w:val="auto"/>
          <w:sz w:val="20"/>
          <w:lang w:val="en-US"/>
        </w:rPr>
        <w:t>ồ</w:t>
      </w:r>
      <w:r w:rsidRPr="00804C2D">
        <w:rPr>
          <w:rFonts w:ascii="Arial" w:hAnsi="Arial" w:cs="Arial"/>
          <w:i/>
          <w:color w:val="auto"/>
          <w:sz w:val="20"/>
        </w:rPr>
        <w:t xml:space="preserve">ng O&amp;M), quản lý, vận hành, cung cấp sản phẩm hoặc dịch vụ công (không </w:t>
      </w:r>
      <w:r w:rsidRPr="00804C2D">
        <w:rPr>
          <w:rFonts w:ascii="Arial" w:hAnsi="Arial" w:cs="Arial"/>
          <w:i/>
          <w:color w:val="auto"/>
          <w:sz w:val="20"/>
          <w:lang w:val="en-US"/>
        </w:rPr>
        <w:t>á</w:t>
      </w:r>
      <w:r w:rsidRPr="00804C2D">
        <w:rPr>
          <w:rFonts w:ascii="Arial" w:hAnsi="Arial" w:cs="Arial"/>
          <w:i/>
          <w:color w:val="auto"/>
          <w:sz w:val="20"/>
        </w:rPr>
        <w:t>p dụng đối với loại hợp đồng BT);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b) Yêu cầu về đánh giá tác động tiêu cực đ</w:t>
      </w:r>
      <w:r w:rsidRPr="00804C2D">
        <w:rPr>
          <w:rFonts w:ascii="Arial" w:hAnsi="Arial" w:cs="Arial"/>
          <w:i/>
          <w:color w:val="auto"/>
          <w:sz w:val="20"/>
          <w:lang w:val="en-US"/>
        </w:rPr>
        <w:t>ố</w:t>
      </w:r>
      <w:r w:rsidRPr="00804C2D">
        <w:rPr>
          <w:rFonts w:ascii="Arial" w:hAnsi="Arial" w:cs="Arial"/>
          <w:i/>
          <w:color w:val="auto"/>
          <w:sz w:val="20"/>
        </w:rPr>
        <w:t>i với môi trường và biện pháp khắc phục.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3.2.5. Tiêu chuẩn về mặt kỹ thuật khác (nếu cần thiết): Ngoài các tiêu chuẩn nêu trên, trong quá trình xây dựng tiêu chuẩn đánh giá về mặt kỹ thuật, bên mờ</w:t>
      </w:r>
      <w:r w:rsidRPr="00804C2D">
        <w:rPr>
          <w:rFonts w:ascii="Arial" w:hAnsi="Arial" w:cs="Arial"/>
          <w:i/>
          <w:color w:val="auto"/>
          <w:sz w:val="20"/>
          <w:lang w:val="en-US"/>
        </w:rPr>
        <w:t>i</w:t>
      </w:r>
      <w:r w:rsidRPr="00804C2D">
        <w:rPr>
          <w:rFonts w:ascii="Arial" w:hAnsi="Arial" w:cs="Arial"/>
          <w:i/>
          <w:color w:val="auto"/>
          <w:sz w:val="20"/>
        </w:rPr>
        <w:t xml:space="preserve"> thầu có thể điều chỉnh, b</w:t>
      </w:r>
      <w:r w:rsidRPr="00804C2D">
        <w:rPr>
          <w:rFonts w:ascii="Arial" w:hAnsi="Arial" w:cs="Arial"/>
          <w:i/>
          <w:color w:val="auto"/>
          <w:sz w:val="20"/>
          <w:lang w:val="en-US"/>
        </w:rPr>
        <w:t>ổ</w:t>
      </w:r>
      <w:r w:rsidRPr="00804C2D">
        <w:rPr>
          <w:rFonts w:ascii="Arial" w:hAnsi="Arial" w:cs="Arial"/>
          <w:i/>
          <w:color w:val="auto"/>
          <w:sz w:val="20"/>
        </w:rPr>
        <w:t xml:space="preserve"> sung các tiêu chuẩn về kỹ thuật khác ph</w:t>
      </w:r>
      <w:r w:rsidRPr="00804C2D">
        <w:rPr>
          <w:rFonts w:ascii="Arial" w:hAnsi="Arial" w:cs="Arial"/>
          <w:i/>
          <w:color w:val="auto"/>
          <w:sz w:val="20"/>
          <w:lang w:val="en-US"/>
        </w:rPr>
        <w:t>ù</w:t>
      </w:r>
      <w:r w:rsidRPr="00804C2D">
        <w:rPr>
          <w:rFonts w:ascii="Arial" w:hAnsi="Arial" w:cs="Arial"/>
          <w:i/>
          <w:color w:val="auto"/>
          <w:sz w:val="20"/>
        </w:rPr>
        <w:t xml:space="preserve"> hợp với tính chất, lĩnh vực, đặc điểm dự án cụ thể.</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3.2.6. Đ</w:t>
      </w:r>
      <w:r w:rsidRPr="00804C2D">
        <w:rPr>
          <w:rFonts w:ascii="Arial" w:hAnsi="Arial" w:cs="Arial"/>
          <w:i/>
          <w:color w:val="auto"/>
          <w:sz w:val="20"/>
          <w:lang w:val="en-US"/>
        </w:rPr>
        <w:t>ố</w:t>
      </w:r>
      <w:r w:rsidRPr="00804C2D">
        <w:rPr>
          <w:rFonts w:ascii="Arial" w:hAnsi="Arial" w:cs="Arial"/>
          <w:i/>
          <w:color w:val="auto"/>
          <w:sz w:val="20"/>
        </w:rPr>
        <w:t>i với dự án có hạng mục sử dụng vốn đầu tư công theo quy định tại điểm b khoản 5 Điều 70 của Luật PPP, HSYC quy định nhà đầu tư chịu trách nhiệm xác định hạng mục sử dụng vốn đầu tư công trong HSĐX</w:t>
      </w:r>
      <w:r w:rsidRPr="00804C2D">
        <w:rPr>
          <w:rFonts w:ascii="Arial" w:hAnsi="Arial" w:cs="Arial"/>
          <w:i/>
          <w:color w:val="auto"/>
          <w:sz w:val="20"/>
          <w:lang w:val="en-US"/>
        </w:rPr>
        <w:t>]</w:t>
      </w:r>
      <w:r w:rsidRPr="00804C2D">
        <w:rPr>
          <w:rFonts w:ascii="Arial" w:hAnsi="Arial" w:cs="Arial"/>
          <w:i/>
          <w:color w:val="auto"/>
          <w:sz w:val="20"/>
        </w:rPr>
        <w:t>.</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Mục 4. Đánh giá về tài chính - thương mại</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4.1. Sửa lỗi, hiệu chỉnh sa</w:t>
      </w:r>
      <w:r w:rsidRPr="00804C2D">
        <w:rPr>
          <w:rFonts w:ascii="Arial" w:hAnsi="Arial" w:cs="Arial"/>
          <w:b/>
          <w:color w:val="auto"/>
          <w:sz w:val="20"/>
          <w:lang w:val="en-US"/>
        </w:rPr>
        <w:t>i</w:t>
      </w:r>
      <w:r w:rsidRPr="00804C2D">
        <w:rPr>
          <w:rFonts w:ascii="Arial" w:hAnsi="Arial" w:cs="Arial"/>
          <w:b/>
          <w:color w:val="auto"/>
          <w:sz w:val="20"/>
        </w:rPr>
        <w:t xml:space="preserve"> lệch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Việc sửa lỗi, hiệu chỉnh sai lệch thực hiện theo quy định tại Mục 23 CDNĐT.</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4.2. Phương pháp và tiêu chuẩn đánh giá về tài chính - thương mại (không áp dụng đối vớ</w:t>
      </w:r>
      <w:r w:rsidRPr="00804C2D">
        <w:rPr>
          <w:rFonts w:ascii="Arial" w:hAnsi="Arial" w:cs="Arial"/>
          <w:b/>
          <w:color w:val="auto"/>
          <w:sz w:val="20"/>
          <w:lang w:val="en-US"/>
        </w:rPr>
        <w:t>i</w:t>
      </w:r>
      <w:r w:rsidRPr="00804C2D">
        <w:rPr>
          <w:rFonts w:ascii="Arial" w:hAnsi="Arial" w:cs="Arial"/>
          <w:b/>
          <w:color w:val="auto"/>
          <w:sz w:val="20"/>
        </w:rPr>
        <w:t xml:space="preserve"> hợp đồng BT)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[4.2.</w:t>
      </w:r>
      <w:r w:rsidRPr="00804C2D">
        <w:rPr>
          <w:rFonts w:ascii="Arial" w:hAnsi="Arial" w:cs="Arial"/>
          <w:i/>
          <w:color w:val="auto"/>
          <w:sz w:val="20"/>
          <w:lang w:val="en-US"/>
        </w:rPr>
        <w:t>1</w:t>
      </w:r>
      <w:r w:rsidRPr="00804C2D">
        <w:rPr>
          <w:rFonts w:ascii="Arial" w:hAnsi="Arial" w:cs="Arial"/>
          <w:i/>
          <w:color w:val="auto"/>
          <w:sz w:val="20"/>
        </w:rPr>
        <w:t>. Căn cứ quy mô, t</w:t>
      </w:r>
      <w:r w:rsidRPr="00804C2D">
        <w:rPr>
          <w:rFonts w:ascii="Arial" w:hAnsi="Arial" w:cs="Arial"/>
          <w:i/>
          <w:color w:val="auto"/>
          <w:sz w:val="20"/>
          <w:lang w:val="en-US"/>
        </w:rPr>
        <w:t>í</w:t>
      </w:r>
      <w:r w:rsidRPr="00804C2D">
        <w:rPr>
          <w:rFonts w:ascii="Arial" w:hAnsi="Arial" w:cs="Arial"/>
          <w:i/>
          <w:color w:val="auto"/>
          <w:sz w:val="20"/>
        </w:rPr>
        <w:t>nh chất và loại hợp đồng dự án cụ thể, bên mời thầu phải xác định một trong các phương pháp dưới đây để đánh gi</w:t>
      </w:r>
      <w:r w:rsidRPr="00804C2D">
        <w:rPr>
          <w:rFonts w:ascii="Arial" w:hAnsi="Arial" w:cs="Arial"/>
          <w:i/>
          <w:color w:val="auto"/>
          <w:sz w:val="20"/>
          <w:lang w:val="en-US"/>
        </w:rPr>
        <w:t>á</w:t>
      </w:r>
      <w:r w:rsidRPr="00804C2D">
        <w:rPr>
          <w:rFonts w:ascii="Arial" w:hAnsi="Arial" w:cs="Arial"/>
          <w:i/>
          <w:color w:val="auto"/>
          <w:sz w:val="20"/>
        </w:rPr>
        <w:t xml:space="preserve"> tính đáp ứng của nhà đầu tư đ</w:t>
      </w:r>
      <w:r w:rsidRPr="00804C2D">
        <w:rPr>
          <w:rFonts w:ascii="Arial" w:hAnsi="Arial" w:cs="Arial"/>
          <w:i/>
          <w:color w:val="auto"/>
          <w:sz w:val="20"/>
          <w:lang w:val="en-US"/>
        </w:rPr>
        <w:t>ố</w:t>
      </w:r>
      <w:r w:rsidRPr="00804C2D">
        <w:rPr>
          <w:rFonts w:ascii="Arial" w:hAnsi="Arial" w:cs="Arial"/>
          <w:i/>
          <w:color w:val="auto"/>
          <w:sz w:val="20"/>
        </w:rPr>
        <w:t>i với yêu cầu về tài ch</w:t>
      </w:r>
      <w:r w:rsidRPr="00804C2D">
        <w:rPr>
          <w:rFonts w:ascii="Arial" w:hAnsi="Arial" w:cs="Arial"/>
          <w:i/>
          <w:color w:val="auto"/>
          <w:sz w:val="20"/>
          <w:lang w:val="en-US"/>
        </w:rPr>
        <w:t>í</w:t>
      </w:r>
      <w:r w:rsidRPr="00804C2D">
        <w:rPr>
          <w:rFonts w:ascii="Arial" w:hAnsi="Arial" w:cs="Arial"/>
          <w:i/>
          <w:color w:val="auto"/>
          <w:sz w:val="20"/>
        </w:rPr>
        <w:t>nh - thương mại:</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4.2.1.</w:t>
      </w:r>
      <w:r w:rsidRPr="00804C2D">
        <w:rPr>
          <w:rFonts w:ascii="Arial" w:hAnsi="Arial" w:cs="Arial"/>
          <w:i/>
          <w:color w:val="auto"/>
          <w:sz w:val="20"/>
          <w:lang w:val="en-US"/>
        </w:rPr>
        <w:t>1</w:t>
      </w:r>
      <w:r w:rsidRPr="00804C2D">
        <w:rPr>
          <w:rFonts w:ascii="Arial" w:hAnsi="Arial" w:cs="Arial"/>
          <w:i/>
          <w:color w:val="auto"/>
          <w:sz w:val="20"/>
        </w:rPr>
        <w:t>. Phương pháp dựa trên tiêu chuẩn giá, phí sản phẩm, dịch vụ công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Phương pháp dựa trên tiêu chuẩn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được áp dụng đối với dự án mà giá,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w:t>
      </w:r>
      <w:r w:rsidRPr="00804C2D">
        <w:rPr>
          <w:rFonts w:ascii="Arial" w:hAnsi="Arial" w:cs="Arial"/>
          <w:i/>
          <w:color w:val="auto"/>
          <w:sz w:val="20"/>
          <w:lang w:val="en-US"/>
        </w:rPr>
        <w:t>ô</w:t>
      </w:r>
      <w:r w:rsidRPr="00804C2D">
        <w:rPr>
          <w:rFonts w:ascii="Arial" w:hAnsi="Arial" w:cs="Arial"/>
          <w:i/>
          <w:color w:val="auto"/>
          <w:sz w:val="20"/>
        </w:rPr>
        <w:t>ng là tiêu chuẩn để đánh gi</w:t>
      </w:r>
      <w:r w:rsidRPr="00804C2D">
        <w:rPr>
          <w:rFonts w:ascii="Arial" w:hAnsi="Arial" w:cs="Arial"/>
          <w:i/>
          <w:color w:val="auto"/>
          <w:sz w:val="20"/>
          <w:lang w:val="en-US"/>
        </w:rPr>
        <w:t>á</w:t>
      </w:r>
      <w:r w:rsidRPr="00804C2D">
        <w:rPr>
          <w:rFonts w:ascii="Arial" w:hAnsi="Arial" w:cs="Arial"/>
          <w:i/>
          <w:color w:val="auto"/>
          <w:sz w:val="20"/>
        </w:rPr>
        <w:t xml:space="preserve"> v</w:t>
      </w:r>
      <w:r w:rsidRPr="00804C2D">
        <w:rPr>
          <w:rFonts w:ascii="Arial" w:hAnsi="Arial" w:cs="Arial"/>
          <w:i/>
          <w:color w:val="auto"/>
          <w:sz w:val="20"/>
          <w:lang w:val="en-US"/>
        </w:rPr>
        <w:t>ề</w:t>
      </w:r>
      <w:r w:rsidRPr="00804C2D">
        <w:rPr>
          <w:rFonts w:ascii="Arial" w:hAnsi="Arial" w:cs="Arial"/>
          <w:i/>
          <w:color w:val="auto"/>
          <w:sz w:val="20"/>
        </w:rPr>
        <w:t xml:space="preserve"> tài ch</w:t>
      </w:r>
      <w:r w:rsidRPr="00804C2D">
        <w:rPr>
          <w:rFonts w:ascii="Arial" w:hAnsi="Arial" w:cs="Arial"/>
          <w:i/>
          <w:color w:val="auto"/>
          <w:sz w:val="20"/>
          <w:lang w:val="en-US"/>
        </w:rPr>
        <w:t>í</w:t>
      </w:r>
      <w:r w:rsidRPr="00804C2D">
        <w:rPr>
          <w:rFonts w:ascii="Arial" w:hAnsi="Arial" w:cs="Arial"/>
          <w:i/>
          <w:color w:val="auto"/>
          <w:sz w:val="20"/>
        </w:rPr>
        <w:t>nh - thương mại, các nội dung khác như tiêu chu</w:t>
      </w:r>
      <w:r w:rsidRPr="00804C2D">
        <w:rPr>
          <w:rFonts w:ascii="Arial" w:hAnsi="Arial" w:cs="Arial"/>
          <w:i/>
          <w:color w:val="auto"/>
          <w:sz w:val="20"/>
          <w:lang w:val="en-US"/>
        </w:rPr>
        <w:t>ẩ</w:t>
      </w:r>
      <w:r w:rsidRPr="00804C2D">
        <w:rPr>
          <w:rFonts w:ascii="Arial" w:hAnsi="Arial" w:cs="Arial"/>
          <w:i/>
          <w:color w:val="auto"/>
          <w:sz w:val="20"/>
        </w:rPr>
        <w:t xml:space="preserve">n </w:t>
      </w:r>
      <w:r w:rsidRPr="00804C2D">
        <w:rPr>
          <w:rFonts w:ascii="Arial" w:hAnsi="Arial" w:cs="Arial"/>
          <w:i/>
          <w:color w:val="auto"/>
          <w:sz w:val="20"/>
          <w:lang w:val="en-US"/>
        </w:rPr>
        <w:t>đối với</w:t>
      </w:r>
      <w:r w:rsidRPr="00804C2D">
        <w:rPr>
          <w:rFonts w:ascii="Arial" w:hAnsi="Arial" w:cs="Arial"/>
          <w:i/>
          <w:color w:val="auto"/>
          <w:sz w:val="20"/>
        </w:rPr>
        <w:t xml:space="preserve"> tài sản, dịch vụ thuộc dự án; thời hạn hợp đồng và các yếu t</w:t>
      </w:r>
      <w:r w:rsidRPr="00804C2D">
        <w:rPr>
          <w:rFonts w:ascii="Arial" w:hAnsi="Arial" w:cs="Arial"/>
          <w:i/>
          <w:color w:val="auto"/>
          <w:sz w:val="20"/>
          <w:lang w:val="en-US"/>
        </w:rPr>
        <w:t>ố</w:t>
      </w:r>
      <w:r w:rsidRPr="00804C2D">
        <w:rPr>
          <w:rFonts w:ascii="Arial" w:hAnsi="Arial" w:cs="Arial"/>
          <w:i/>
          <w:color w:val="auto"/>
          <w:sz w:val="20"/>
        </w:rPr>
        <w:t xml:space="preserve"> có liên quan đã được xác định r</w:t>
      </w:r>
      <w:r w:rsidRPr="00804C2D">
        <w:rPr>
          <w:rFonts w:ascii="Arial" w:hAnsi="Arial" w:cs="Arial"/>
          <w:i/>
          <w:color w:val="auto"/>
          <w:sz w:val="20"/>
          <w:lang w:val="en-US"/>
        </w:rPr>
        <w:t>õ</w:t>
      </w:r>
      <w:r w:rsidRPr="00804C2D">
        <w:rPr>
          <w:rFonts w:ascii="Arial" w:hAnsi="Arial" w:cs="Arial"/>
          <w:i/>
          <w:color w:val="auto"/>
          <w:sz w:val="20"/>
        </w:rPr>
        <w:t xml:space="preserve"> trong HSYC.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Phương ph</w:t>
      </w:r>
      <w:r w:rsidRPr="00804C2D">
        <w:rPr>
          <w:rFonts w:ascii="Arial" w:hAnsi="Arial" w:cs="Arial"/>
          <w:i/>
          <w:color w:val="auto"/>
          <w:sz w:val="20"/>
          <w:lang w:val="en-US"/>
        </w:rPr>
        <w:t>á</w:t>
      </w:r>
      <w:r w:rsidRPr="00804C2D">
        <w:rPr>
          <w:rFonts w:ascii="Arial" w:hAnsi="Arial" w:cs="Arial"/>
          <w:i/>
          <w:color w:val="auto"/>
          <w:sz w:val="20"/>
        </w:rPr>
        <w:t>p dựa trên tiêu chuẩn giá, phí sản phẩm, dịch vụ công thường được áp dụng đối với trường hợp mà căn c</w:t>
      </w:r>
      <w:r w:rsidRPr="00804C2D">
        <w:rPr>
          <w:rFonts w:ascii="Arial" w:hAnsi="Arial" w:cs="Arial"/>
          <w:i/>
          <w:color w:val="auto"/>
          <w:sz w:val="20"/>
          <w:lang w:val="en-US"/>
        </w:rPr>
        <w:t>ứ</w:t>
      </w:r>
      <w:r w:rsidRPr="00804C2D">
        <w:rPr>
          <w:rFonts w:ascii="Arial" w:hAnsi="Arial" w:cs="Arial"/>
          <w:i/>
          <w:color w:val="auto"/>
          <w:sz w:val="20"/>
        </w:rPr>
        <w:t xml:space="preserve"> quy mô, t</w:t>
      </w:r>
      <w:r w:rsidRPr="00804C2D">
        <w:rPr>
          <w:rFonts w:ascii="Arial" w:hAnsi="Arial" w:cs="Arial"/>
          <w:i/>
          <w:color w:val="auto"/>
          <w:sz w:val="20"/>
          <w:lang w:val="en-US"/>
        </w:rPr>
        <w:t>í</w:t>
      </w:r>
      <w:r w:rsidRPr="00804C2D">
        <w:rPr>
          <w:rFonts w:ascii="Arial" w:hAnsi="Arial" w:cs="Arial"/>
          <w:i/>
          <w:color w:val="auto"/>
          <w:sz w:val="20"/>
        </w:rPr>
        <w:t>nh chất và loại hợp đồng dự án cụ thể và quy định của pháp luật về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bên mời thầu quy định cấu trúc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lộ trình điều chỉnh mức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dịch vụ</w:t>
      </w:r>
      <w:r w:rsidRPr="00804C2D">
        <w:rPr>
          <w:rFonts w:ascii="Arial" w:hAnsi="Arial" w:cs="Arial"/>
          <w:i/>
          <w:color w:val="auto"/>
          <w:sz w:val="20"/>
          <w:lang w:val="en-US"/>
        </w:rPr>
        <w:t xml:space="preserve"> </w:t>
      </w:r>
      <w:r w:rsidRPr="00804C2D">
        <w:rPr>
          <w:rFonts w:ascii="Arial" w:hAnsi="Arial" w:cs="Arial"/>
          <w:i/>
          <w:color w:val="auto"/>
          <w:sz w:val="20"/>
        </w:rPr>
        <w:t>(gồm điều kiện điều chỉnh và m</w:t>
      </w:r>
      <w:r w:rsidRPr="00804C2D">
        <w:rPr>
          <w:rFonts w:ascii="Arial" w:hAnsi="Arial" w:cs="Arial"/>
          <w:i/>
          <w:color w:val="auto"/>
          <w:sz w:val="20"/>
          <w:lang w:val="en-US"/>
        </w:rPr>
        <w:t>ứ</w:t>
      </w:r>
      <w:r w:rsidRPr="00804C2D">
        <w:rPr>
          <w:rFonts w:ascii="Arial" w:hAnsi="Arial" w:cs="Arial"/>
          <w:i/>
          <w:color w:val="auto"/>
          <w:sz w:val="20"/>
        </w:rPr>
        <w:t>c điều chỉnh) để làm cơ sở đánh giá mức giá, phí sản phẩm, dịch vụ công nhà đầu tư đề xuất.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đầu tư đề xuất giá, phí sản phẩm, dịch vụ công (sau khi được sửa lỗi, hiệu chỉnh sai lệch) không cao hơn yêu cầu về mức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tại HSYC được đề nghị trúng thầu.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4.2.1.2. Phương pháp dựa trên tiêu chuẩn vốn nhà nước hỗ trợ xây dựng (không </w:t>
      </w:r>
      <w:r w:rsidRPr="00804C2D">
        <w:rPr>
          <w:rFonts w:ascii="Arial" w:hAnsi="Arial" w:cs="Arial"/>
          <w:i/>
          <w:color w:val="auto"/>
          <w:sz w:val="20"/>
          <w:lang w:val="en-US"/>
        </w:rPr>
        <w:t>á</w:t>
      </w:r>
      <w:r w:rsidRPr="00804C2D">
        <w:rPr>
          <w:rFonts w:ascii="Arial" w:hAnsi="Arial" w:cs="Arial"/>
          <w:i/>
          <w:color w:val="auto"/>
          <w:sz w:val="20"/>
        </w:rPr>
        <w:t>p dụng đối với dự án PPP có tiểu dự án sử dụng vốn đầu tư công theo quy định tại điểm a khoản 5 Điều 70 của Luật PPP)</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Phương pháp dựa trên tiêu chuẩn vốn nhà nước hỗ trợ xây dựng được </w:t>
      </w:r>
      <w:r w:rsidRPr="00804C2D">
        <w:rPr>
          <w:rFonts w:ascii="Arial" w:hAnsi="Arial" w:cs="Arial"/>
          <w:i/>
          <w:color w:val="auto"/>
          <w:sz w:val="20"/>
          <w:lang w:val="en-US"/>
        </w:rPr>
        <w:t>á</w:t>
      </w:r>
      <w:r w:rsidRPr="00804C2D">
        <w:rPr>
          <w:rFonts w:ascii="Arial" w:hAnsi="Arial" w:cs="Arial"/>
          <w:i/>
          <w:color w:val="auto"/>
          <w:sz w:val="20"/>
        </w:rPr>
        <w:t>p dụng đ</w:t>
      </w:r>
      <w:r w:rsidRPr="00804C2D">
        <w:rPr>
          <w:rFonts w:ascii="Arial" w:hAnsi="Arial" w:cs="Arial"/>
          <w:i/>
          <w:color w:val="auto"/>
          <w:sz w:val="20"/>
          <w:lang w:val="en-US"/>
        </w:rPr>
        <w:t>ố</w:t>
      </w:r>
      <w:r w:rsidRPr="00804C2D">
        <w:rPr>
          <w:rFonts w:ascii="Arial" w:hAnsi="Arial" w:cs="Arial"/>
          <w:i/>
          <w:color w:val="auto"/>
          <w:sz w:val="20"/>
        </w:rPr>
        <w:t>i với dự án mà v</w:t>
      </w:r>
      <w:r w:rsidRPr="00804C2D">
        <w:rPr>
          <w:rFonts w:ascii="Arial" w:hAnsi="Arial" w:cs="Arial"/>
          <w:i/>
          <w:color w:val="auto"/>
          <w:sz w:val="20"/>
          <w:lang w:val="en-US"/>
        </w:rPr>
        <w:t>ố</w:t>
      </w:r>
      <w:r w:rsidRPr="00804C2D">
        <w:rPr>
          <w:rFonts w:ascii="Arial" w:hAnsi="Arial" w:cs="Arial"/>
          <w:i/>
          <w:color w:val="auto"/>
          <w:sz w:val="20"/>
        </w:rPr>
        <w:t>n nhà nước h</w:t>
      </w:r>
      <w:r w:rsidRPr="00804C2D">
        <w:rPr>
          <w:rFonts w:ascii="Arial" w:hAnsi="Arial" w:cs="Arial"/>
          <w:i/>
          <w:color w:val="auto"/>
          <w:sz w:val="20"/>
          <w:lang w:val="en-US"/>
        </w:rPr>
        <w:t>ỗ</w:t>
      </w:r>
      <w:r w:rsidRPr="00804C2D">
        <w:rPr>
          <w:rFonts w:ascii="Arial" w:hAnsi="Arial" w:cs="Arial"/>
          <w:i/>
          <w:color w:val="auto"/>
          <w:sz w:val="20"/>
        </w:rPr>
        <w:t xml:space="preserve"> trợ xây dựng là tiêu ch</w:t>
      </w:r>
      <w:r w:rsidRPr="00804C2D">
        <w:rPr>
          <w:rFonts w:ascii="Arial" w:hAnsi="Arial" w:cs="Arial"/>
          <w:i/>
          <w:color w:val="auto"/>
          <w:sz w:val="20"/>
          <w:lang w:val="en-US"/>
        </w:rPr>
        <w:t>í</w:t>
      </w:r>
      <w:r w:rsidRPr="00804C2D">
        <w:rPr>
          <w:rFonts w:ascii="Arial" w:hAnsi="Arial" w:cs="Arial"/>
          <w:i/>
          <w:color w:val="auto"/>
          <w:sz w:val="20"/>
        </w:rPr>
        <w:t xml:space="preserve"> đ</w:t>
      </w:r>
      <w:r w:rsidRPr="00804C2D">
        <w:rPr>
          <w:rFonts w:ascii="Arial" w:hAnsi="Arial" w:cs="Arial"/>
          <w:i/>
          <w:color w:val="auto"/>
          <w:sz w:val="20"/>
          <w:lang w:val="en-US"/>
        </w:rPr>
        <w:t>ể</w:t>
      </w:r>
      <w:r w:rsidRPr="00804C2D">
        <w:rPr>
          <w:rFonts w:ascii="Arial" w:hAnsi="Arial" w:cs="Arial"/>
          <w:i/>
          <w:color w:val="auto"/>
          <w:sz w:val="20"/>
        </w:rPr>
        <w:t xml:space="preserve"> đánh giá v</w:t>
      </w:r>
      <w:r w:rsidRPr="00804C2D">
        <w:rPr>
          <w:rFonts w:ascii="Arial" w:hAnsi="Arial" w:cs="Arial"/>
          <w:i/>
          <w:color w:val="auto"/>
          <w:sz w:val="20"/>
          <w:lang w:val="en-US"/>
        </w:rPr>
        <w:t>ề</w:t>
      </w:r>
      <w:r w:rsidRPr="00804C2D">
        <w:rPr>
          <w:rFonts w:ascii="Arial" w:hAnsi="Arial" w:cs="Arial"/>
          <w:i/>
          <w:color w:val="auto"/>
          <w:sz w:val="20"/>
        </w:rPr>
        <w:t xml:space="preserve"> tài chính - thương mại, các nội dung kh</w:t>
      </w:r>
      <w:r w:rsidRPr="00804C2D">
        <w:rPr>
          <w:rFonts w:ascii="Arial" w:hAnsi="Arial" w:cs="Arial"/>
          <w:i/>
          <w:color w:val="auto"/>
          <w:sz w:val="20"/>
          <w:lang w:val="en-US"/>
        </w:rPr>
        <w:t>á</w:t>
      </w:r>
      <w:r w:rsidRPr="00804C2D">
        <w:rPr>
          <w:rFonts w:ascii="Arial" w:hAnsi="Arial" w:cs="Arial"/>
          <w:i/>
          <w:color w:val="auto"/>
          <w:sz w:val="20"/>
        </w:rPr>
        <w:t>c như tiêu chu</w:t>
      </w:r>
      <w:r w:rsidRPr="00804C2D">
        <w:rPr>
          <w:rFonts w:ascii="Arial" w:hAnsi="Arial" w:cs="Arial"/>
          <w:i/>
          <w:color w:val="auto"/>
          <w:sz w:val="20"/>
          <w:lang w:val="en-US"/>
        </w:rPr>
        <w:t>ẩ</w:t>
      </w:r>
      <w:r w:rsidRPr="00804C2D">
        <w:rPr>
          <w:rFonts w:ascii="Arial" w:hAnsi="Arial" w:cs="Arial"/>
          <w:i/>
          <w:color w:val="auto"/>
          <w:sz w:val="20"/>
        </w:rPr>
        <w:t>n đ</w:t>
      </w:r>
      <w:r w:rsidRPr="00804C2D">
        <w:rPr>
          <w:rFonts w:ascii="Arial" w:hAnsi="Arial" w:cs="Arial"/>
          <w:i/>
          <w:color w:val="auto"/>
          <w:sz w:val="20"/>
          <w:lang w:val="en-US"/>
        </w:rPr>
        <w:t>ố</w:t>
      </w:r>
      <w:r w:rsidRPr="00804C2D">
        <w:rPr>
          <w:rFonts w:ascii="Arial" w:hAnsi="Arial" w:cs="Arial"/>
          <w:i/>
          <w:color w:val="auto"/>
          <w:sz w:val="20"/>
        </w:rPr>
        <w:t>i với tài sản, dịch vụ thuộc dự án, thời gian hoàn vốn, giá, phí sản phẩm, dịch vụ công và các yếu t</w:t>
      </w:r>
      <w:r w:rsidRPr="00804C2D">
        <w:rPr>
          <w:rFonts w:ascii="Arial" w:hAnsi="Arial" w:cs="Arial"/>
          <w:i/>
          <w:color w:val="auto"/>
          <w:sz w:val="20"/>
          <w:lang w:val="en-US"/>
        </w:rPr>
        <w:t>ố</w:t>
      </w:r>
      <w:r w:rsidRPr="00804C2D">
        <w:rPr>
          <w:rFonts w:ascii="Arial" w:hAnsi="Arial" w:cs="Arial"/>
          <w:i/>
          <w:color w:val="auto"/>
          <w:sz w:val="20"/>
        </w:rPr>
        <w:t xml:space="preserve"> c</w:t>
      </w:r>
      <w:r w:rsidRPr="00804C2D">
        <w:rPr>
          <w:rFonts w:ascii="Arial" w:hAnsi="Arial" w:cs="Arial"/>
          <w:i/>
          <w:color w:val="auto"/>
          <w:sz w:val="20"/>
          <w:lang w:val="en-US"/>
        </w:rPr>
        <w:t>ó</w:t>
      </w:r>
      <w:r w:rsidRPr="00804C2D">
        <w:rPr>
          <w:rFonts w:ascii="Arial" w:hAnsi="Arial" w:cs="Arial"/>
          <w:i/>
          <w:color w:val="auto"/>
          <w:sz w:val="20"/>
        </w:rPr>
        <w:t xml:space="preserve"> liên quan đã được xác định r</w:t>
      </w:r>
      <w:r w:rsidRPr="00804C2D">
        <w:rPr>
          <w:rFonts w:ascii="Arial" w:hAnsi="Arial" w:cs="Arial"/>
          <w:i/>
          <w:color w:val="auto"/>
          <w:sz w:val="20"/>
          <w:lang w:val="en-US"/>
        </w:rPr>
        <w:t>õ</w:t>
      </w:r>
      <w:r w:rsidRPr="00804C2D">
        <w:rPr>
          <w:rFonts w:ascii="Arial" w:hAnsi="Arial" w:cs="Arial"/>
          <w:i/>
          <w:color w:val="auto"/>
          <w:sz w:val="20"/>
        </w:rPr>
        <w:t xml:space="preserve"> trong HSYC.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đầu tư đề xuất vốn nhà nước h</w:t>
      </w:r>
      <w:r w:rsidRPr="00804C2D">
        <w:rPr>
          <w:rFonts w:ascii="Arial" w:hAnsi="Arial" w:cs="Arial"/>
          <w:i/>
          <w:color w:val="auto"/>
          <w:sz w:val="20"/>
          <w:lang w:val="en-US"/>
        </w:rPr>
        <w:t>ỗ</w:t>
      </w:r>
      <w:r w:rsidRPr="00804C2D">
        <w:rPr>
          <w:rFonts w:ascii="Arial" w:hAnsi="Arial" w:cs="Arial"/>
          <w:i/>
          <w:color w:val="auto"/>
          <w:sz w:val="20"/>
        </w:rPr>
        <w:t xml:space="preserve"> trợ xây dựng (sau khi được sửa lỗi, hiệu chỉnh sai lệch) không cao hơn yêu cầu về vốn nhà nước hỗ trợ xây dựng tại HSYC được đề nghị trúng thầu.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4.2.</w:t>
      </w:r>
      <w:r w:rsidRPr="00804C2D">
        <w:rPr>
          <w:rFonts w:ascii="Arial" w:hAnsi="Arial" w:cs="Arial"/>
          <w:i/>
          <w:color w:val="auto"/>
          <w:sz w:val="20"/>
          <w:lang w:val="en-US"/>
        </w:rPr>
        <w:t>1</w:t>
      </w:r>
      <w:r w:rsidRPr="00804C2D">
        <w:rPr>
          <w:rFonts w:ascii="Arial" w:hAnsi="Arial" w:cs="Arial"/>
          <w:i/>
          <w:color w:val="auto"/>
          <w:sz w:val="20"/>
        </w:rPr>
        <w:t xml:space="preserve">.3. Phương pháp dựa trên tiêu chuẩn lợi ích xã hội, lợi </w:t>
      </w:r>
      <w:r w:rsidRPr="00804C2D">
        <w:rPr>
          <w:rFonts w:ascii="Arial" w:hAnsi="Arial" w:cs="Arial"/>
          <w:i/>
          <w:color w:val="auto"/>
          <w:sz w:val="20"/>
          <w:lang w:val="en-US"/>
        </w:rPr>
        <w:t>í</w:t>
      </w:r>
      <w:r w:rsidRPr="00804C2D">
        <w:rPr>
          <w:rFonts w:ascii="Arial" w:hAnsi="Arial" w:cs="Arial"/>
          <w:i/>
          <w:color w:val="auto"/>
          <w:sz w:val="20"/>
        </w:rPr>
        <w:t>ch nhà nước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Phương pháp dựa trên tiêu chuẩn lợi ích xã hội, lợi ích Nhà nước là phương pháp để đ</w:t>
      </w:r>
      <w:r w:rsidRPr="00804C2D">
        <w:rPr>
          <w:rFonts w:ascii="Arial" w:hAnsi="Arial" w:cs="Arial"/>
          <w:i/>
          <w:color w:val="auto"/>
          <w:sz w:val="20"/>
          <w:lang w:val="en-US"/>
        </w:rPr>
        <w:t>á</w:t>
      </w:r>
      <w:r w:rsidRPr="00804C2D">
        <w:rPr>
          <w:rFonts w:ascii="Arial" w:hAnsi="Arial" w:cs="Arial"/>
          <w:i/>
          <w:color w:val="auto"/>
          <w:sz w:val="20"/>
        </w:rPr>
        <w:t>nh giá nhà đầu tư đề xuất phương án thực hiện dự án c</w:t>
      </w:r>
      <w:r w:rsidRPr="00804C2D">
        <w:rPr>
          <w:rFonts w:ascii="Arial" w:hAnsi="Arial" w:cs="Arial"/>
          <w:i/>
          <w:color w:val="auto"/>
          <w:sz w:val="20"/>
          <w:lang w:val="en-US"/>
        </w:rPr>
        <w:t>ó</w:t>
      </w:r>
      <w:r w:rsidRPr="00804C2D">
        <w:rPr>
          <w:rFonts w:ascii="Arial" w:hAnsi="Arial" w:cs="Arial"/>
          <w:i/>
          <w:color w:val="auto"/>
          <w:sz w:val="20"/>
        </w:rPr>
        <w:t xml:space="preserve"> hiệu quả đầu tư cao nhất, các nội dung khác có liên quan đã được xác định rõ trong HSYC. Hiệu quả đầu tư được đánh giá thông qua tiêu ch</w:t>
      </w:r>
      <w:r w:rsidRPr="00804C2D">
        <w:rPr>
          <w:rFonts w:ascii="Arial" w:hAnsi="Arial" w:cs="Arial"/>
          <w:i/>
          <w:color w:val="auto"/>
          <w:sz w:val="20"/>
          <w:lang w:val="en-US"/>
        </w:rPr>
        <w:t>í</w:t>
      </w:r>
      <w:r w:rsidRPr="00804C2D">
        <w:rPr>
          <w:rFonts w:ascii="Arial" w:hAnsi="Arial" w:cs="Arial"/>
          <w:i/>
          <w:color w:val="auto"/>
          <w:sz w:val="20"/>
        </w:rPr>
        <w:t xml:space="preserve"> </w:t>
      </w:r>
      <w:r w:rsidRPr="00804C2D">
        <w:rPr>
          <w:rFonts w:ascii="Arial" w:hAnsi="Arial" w:cs="Arial"/>
          <w:i/>
          <w:color w:val="auto"/>
          <w:sz w:val="20"/>
        </w:rPr>
        <w:lastRenderedPageBreak/>
        <w:t>đề xuất nộp ngân sách nhà nước bằng tiền hoặc đề xuất thời hạn hợp đồng.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đầu tư đề xuất nộp ngân sách nhà nước (sau khi được sửa lỗi, hiệu chỉnh sai lệch) không thấp hơn hoặc thời hạn hợp đồng (sau khi được sửa lỗi, hiệu chỉnh sai lệch) không cao h</w:t>
      </w:r>
      <w:r w:rsidRPr="00804C2D">
        <w:rPr>
          <w:rFonts w:ascii="Arial" w:hAnsi="Arial" w:cs="Arial"/>
          <w:i/>
          <w:color w:val="auto"/>
          <w:sz w:val="20"/>
          <w:lang w:val="en-US"/>
        </w:rPr>
        <w:t>ơ</w:t>
      </w:r>
      <w:r w:rsidRPr="00804C2D">
        <w:rPr>
          <w:rFonts w:ascii="Arial" w:hAnsi="Arial" w:cs="Arial"/>
          <w:i/>
          <w:color w:val="auto"/>
          <w:sz w:val="20"/>
        </w:rPr>
        <w:t>n so với yêu cầu tại HSYC được đề nghị trúng thầu.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4.2.</w:t>
      </w:r>
      <w:r w:rsidRPr="00804C2D">
        <w:rPr>
          <w:rFonts w:ascii="Arial" w:hAnsi="Arial" w:cs="Arial"/>
          <w:i/>
          <w:color w:val="auto"/>
          <w:sz w:val="20"/>
          <w:lang w:val="en-US"/>
        </w:rPr>
        <w:t>1</w:t>
      </w:r>
      <w:r w:rsidRPr="00804C2D">
        <w:rPr>
          <w:rFonts w:ascii="Arial" w:hAnsi="Arial" w:cs="Arial"/>
          <w:i/>
          <w:color w:val="auto"/>
          <w:sz w:val="20"/>
        </w:rPr>
        <w:t>.4. Phương pháp dựa trên các tiêu chuẩn kết hợp</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Đối với các dự án không áp dụng được các phương pháp đ</w:t>
      </w:r>
      <w:r w:rsidRPr="00804C2D">
        <w:rPr>
          <w:rFonts w:ascii="Arial" w:hAnsi="Arial" w:cs="Arial"/>
          <w:i/>
          <w:color w:val="auto"/>
          <w:sz w:val="20"/>
          <w:lang w:val="en-US"/>
        </w:rPr>
        <w:t>á</w:t>
      </w:r>
      <w:r w:rsidRPr="00804C2D">
        <w:rPr>
          <w:rFonts w:ascii="Arial" w:hAnsi="Arial" w:cs="Arial"/>
          <w:i/>
          <w:color w:val="auto"/>
          <w:sz w:val="20"/>
        </w:rPr>
        <w:t>nh giá nêu trên, bên mời thầu b</w:t>
      </w:r>
      <w:r w:rsidRPr="00804C2D">
        <w:rPr>
          <w:rFonts w:ascii="Arial" w:hAnsi="Arial" w:cs="Arial"/>
          <w:i/>
          <w:color w:val="auto"/>
          <w:sz w:val="20"/>
          <w:lang w:val="en-US"/>
        </w:rPr>
        <w:t>á</w:t>
      </w:r>
      <w:r w:rsidRPr="00804C2D">
        <w:rPr>
          <w:rFonts w:ascii="Arial" w:hAnsi="Arial" w:cs="Arial"/>
          <w:i/>
          <w:color w:val="auto"/>
          <w:sz w:val="20"/>
        </w:rPr>
        <w:t>o c</w:t>
      </w:r>
      <w:r w:rsidRPr="00804C2D">
        <w:rPr>
          <w:rFonts w:ascii="Arial" w:hAnsi="Arial" w:cs="Arial"/>
          <w:i/>
          <w:color w:val="auto"/>
          <w:sz w:val="20"/>
          <w:lang w:val="en-US"/>
        </w:rPr>
        <w:t>á</w:t>
      </w:r>
      <w:r w:rsidRPr="00804C2D">
        <w:rPr>
          <w:rFonts w:ascii="Arial" w:hAnsi="Arial" w:cs="Arial"/>
          <w:i/>
          <w:color w:val="auto"/>
          <w:sz w:val="20"/>
        </w:rPr>
        <w:t>o cơ quan có thẩm quyền xem xét, phê duyệt tiêu chuẩn kết hợp quy định tại khoản 3 Đi</w:t>
      </w:r>
      <w:r w:rsidRPr="00804C2D">
        <w:rPr>
          <w:rFonts w:ascii="Arial" w:hAnsi="Arial" w:cs="Arial"/>
          <w:i/>
          <w:color w:val="auto"/>
          <w:sz w:val="20"/>
          <w:lang w:val="en-US"/>
        </w:rPr>
        <w:t>ề</w:t>
      </w:r>
      <w:r w:rsidRPr="00804C2D">
        <w:rPr>
          <w:rFonts w:ascii="Arial" w:hAnsi="Arial" w:cs="Arial"/>
          <w:i/>
          <w:color w:val="auto"/>
          <w:sz w:val="20"/>
        </w:rPr>
        <w:t>u 42 Luật PPP trong HSYC trên cơ sở bảo đảm mục tiêu minh bạch và hiệu quả kinh tế trong lựa chọn nhà đầu tư. Trong trường hợp này, bên mời thầu phải xây dựng nguyên tắc xét duyệt trúng thầu tương ứng.].</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4.3. Phương pháp và tiêu chuẩn đánh g</w:t>
      </w:r>
      <w:r w:rsidRPr="00804C2D">
        <w:rPr>
          <w:rFonts w:ascii="Arial" w:hAnsi="Arial" w:cs="Arial"/>
          <w:b/>
          <w:color w:val="auto"/>
          <w:sz w:val="20"/>
          <w:lang w:val="en-US"/>
        </w:rPr>
        <w:t>i</w:t>
      </w:r>
      <w:r w:rsidRPr="00804C2D">
        <w:rPr>
          <w:rFonts w:ascii="Arial" w:hAnsi="Arial" w:cs="Arial"/>
          <w:b/>
          <w:color w:val="auto"/>
          <w:sz w:val="20"/>
        </w:rPr>
        <w:t xml:space="preserve">á về tài chính - thương mại (áp dụng </w:t>
      </w:r>
      <w:r w:rsidRPr="00804C2D">
        <w:rPr>
          <w:rFonts w:ascii="Arial" w:hAnsi="Arial" w:cs="Arial"/>
          <w:b/>
          <w:color w:val="auto"/>
          <w:sz w:val="20"/>
          <w:lang w:val="en-US"/>
        </w:rPr>
        <w:t>đối với</w:t>
      </w:r>
      <w:r w:rsidRPr="00804C2D">
        <w:rPr>
          <w:rFonts w:ascii="Arial" w:hAnsi="Arial" w:cs="Arial"/>
          <w:b/>
          <w:color w:val="auto"/>
          <w:sz w:val="20"/>
        </w:rPr>
        <w:t xml:space="preserve"> hợp đồng BT thanh toán bằng ngân sách nhà nước)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4.3.1. Việc đánh giá về tài chính - thương mại được thực hiện theo phương pháp trên cơ sở tiêu chuẩn về giá trị thanh toán bằng ngân sách nhà nước tối đa cho nhà đầu tư. Giá trị thanh toán b</w:t>
      </w:r>
      <w:r w:rsidRPr="00804C2D">
        <w:rPr>
          <w:rFonts w:ascii="Arial" w:hAnsi="Arial" w:cs="Arial"/>
          <w:color w:val="auto"/>
          <w:sz w:val="20"/>
          <w:lang w:val="en-US"/>
        </w:rPr>
        <w:t>ằ</w:t>
      </w:r>
      <w:r w:rsidRPr="00804C2D">
        <w:rPr>
          <w:rFonts w:ascii="Arial" w:hAnsi="Arial" w:cs="Arial"/>
          <w:color w:val="auto"/>
          <w:sz w:val="20"/>
        </w:rPr>
        <w:t>ng ngân sách nhà nước t</w:t>
      </w:r>
      <w:r w:rsidRPr="00804C2D">
        <w:rPr>
          <w:rFonts w:ascii="Arial" w:hAnsi="Arial" w:cs="Arial"/>
          <w:color w:val="auto"/>
          <w:sz w:val="20"/>
          <w:lang w:val="en-US"/>
        </w:rPr>
        <w:t>ố</w:t>
      </w:r>
      <w:r w:rsidRPr="00804C2D">
        <w:rPr>
          <w:rFonts w:ascii="Arial" w:hAnsi="Arial" w:cs="Arial"/>
          <w:color w:val="auto"/>
          <w:sz w:val="20"/>
        </w:rPr>
        <w:t xml:space="preserve">i đa </w:t>
      </w:r>
      <w:r w:rsidRPr="00804C2D">
        <w:rPr>
          <w:rFonts w:ascii="Arial" w:hAnsi="Arial" w:cs="Arial"/>
          <w:color w:val="auto"/>
          <w:sz w:val="20"/>
          <w:lang w:val="en-US"/>
        </w:rPr>
        <w:t>bằng</w:t>
      </w:r>
      <w:r w:rsidRPr="00804C2D">
        <w:rPr>
          <w:rFonts w:ascii="Arial" w:hAnsi="Arial" w:cs="Arial"/>
          <w:color w:val="auto"/>
          <w:sz w:val="20"/>
        </w:rPr>
        <w:t xml:space="preserve"> t</w:t>
      </w:r>
      <w:r w:rsidRPr="00804C2D">
        <w:rPr>
          <w:rFonts w:ascii="Arial" w:hAnsi="Arial" w:cs="Arial"/>
          <w:color w:val="auto"/>
          <w:sz w:val="20"/>
          <w:lang w:val="en-US"/>
        </w:rPr>
        <w:t>ổ</w:t>
      </w:r>
      <w:r w:rsidRPr="00804C2D">
        <w:rPr>
          <w:rFonts w:ascii="Arial" w:hAnsi="Arial" w:cs="Arial"/>
          <w:color w:val="auto"/>
          <w:sz w:val="20"/>
        </w:rPr>
        <w:t>ng mức đ</w:t>
      </w:r>
      <w:r w:rsidRPr="00804C2D">
        <w:rPr>
          <w:rFonts w:ascii="Arial" w:hAnsi="Arial" w:cs="Arial"/>
          <w:color w:val="auto"/>
          <w:sz w:val="20"/>
          <w:lang w:val="en-US"/>
        </w:rPr>
        <w:t>ầ</w:t>
      </w:r>
      <w:r w:rsidRPr="00804C2D">
        <w:rPr>
          <w:rFonts w:ascii="Arial" w:hAnsi="Arial" w:cs="Arial"/>
          <w:color w:val="auto"/>
          <w:sz w:val="20"/>
        </w:rPr>
        <w:t>u</w:t>
      </w:r>
      <w:r w:rsidRPr="00804C2D">
        <w:rPr>
          <w:rFonts w:ascii="Arial" w:hAnsi="Arial" w:cs="Arial"/>
          <w:color w:val="auto"/>
          <w:sz w:val="20"/>
          <w:lang w:val="en-US"/>
        </w:rPr>
        <w:t xml:space="preserve"> </w:t>
      </w:r>
      <w:r w:rsidRPr="00804C2D">
        <w:rPr>
          <w:rFonts w:ascii="Arial" w:hAnsi="Arial" w:cs="Arial"/>
          <w:color w:val="auto"/>
          <w:sz w:val="20"/>
        </w:rPr>
        <w:t>tư công tr</w:t>
      </w:r>
      <w:r w:rsidRPr="00804C2D">
        <w:rPr>
          <w:rFonts w:ascii="Arial" w:hAnsi="Arial" w:cs="Arial"/>
          <w:color w:val="auto"/>
          <w:sz w:val="20"/>
          <w:lang w:val="en-US"/>
        </w:rPr>
        <w:t>ì</w:t>
      </w:r>
      <w:r w:rsidRPr="00804C2D">
        <w:rPr>
          <w:rFonts w:ascii="Arial" w:hAnsi="Arial" w:cs="Arial"/>
          <w:color w:val="auto"/>
          <w:sz w:val="20"/>
        </w:rPr>
        <w:t>nh dự án BT tại quyết định phê duyệt dự án, quyết định phê duyệt dự án điều chỉnh, quyết định phê duyệt dự toán của công trình dự án BT (nếu có) và các chi phí khác sau giai đoạn xây dựng, trong đó có lãi vay sau giai đoạn xây dựng, lợi nhuận hợp lý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4.3.2. Nhà đầu tư đề xuất giá trị thanh toán bằng ngân sách nhà nước (sau khi được sửa lỗi, hiệu chỉnh sai lệch) không cao hơn giá trị tối đa quy định tại HSYC được đề nghị trúng thầu.</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4.4. Phư</w:t>
      </w:r>
      <w:r w:rsidRPr="00804C2D">
        <w:rPr>
          <w:rFonts w:ascii="Arial" w:hAnsi="Arial" w:cs="Arial"/>
          <w:b/>
          <w:color w:val="auto"/>
          <w:sz w:val="20"/>
          <w:lang w:val="en-US"/>
        </w:rPr>
        <w:t>ơn</w:t>
      </w:r>
      <w:r w:rsidRPr="00804C2D">
        <w:rPr>
          <w:rFonts w:ascii="Arial" w:hAnsi="Arial" w:cs="Arial"/>
          <w:b/>
          <w:color w:val="auto"/>
          <w:sz w:val="20"/>
        </w:rPr>
        <w:t>g pháp và tiêu chuẩn đánh giá về tài chính - thương mại (áp dụng đối vớ</w:t>
      </w:r>
      <w:r w:rsidRPr="00804C2D">
        <w:rPr>
          <w:rFonts w:ascii="Arial" w:hAnsi="Arial" w:cs="Arial"/>
          <w:b/>
          <w:color w:val="auto"/>
          <w:sz w:val="20"/>
          <w:lang w:val="en-US"/>
        </w:rPr>
        <w:t>i</w:t>
      </w:r>
      <w:r w:rsidRPr="00804C2D">
        <w:rPr>
          <w:rFonts w:ascii="Arial" w:hAnsi="Arial" w:cs="Arial"/>
          <w:b/>
          <w:color w:val="auto"/>
          <w:sz w:val="20"/>
        </w:rPr>
        <w:t xml:space="preserve"> hợp đồng BT thanh toán bằng quỹ đất)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4.4.1. Việc đánh giá về tài chính - thương mại được thực hiện theo phương pháp trên cơ sở tiêu chuẩn về t</w:t>
      </w:r>
      <w:r w:rsidRPr="00804C2D">
        <w:rPr>
          <w:rFonts w:ascii="Arial" w:hAnsi="Arial" w:cs="Arial"/>
          <w:color w:val="auto"/>
          <w:sz w:val="20"/>
          <w:lang w:val="en-US"/>
        </w:rPr>
        <w:t>ỷ</w:t>
      </w:r>
      <w:r w:rsidRPr="00804C2D">
        <w:rPr>
          <w:rFonts w:ascii="Arial" w:hAnsi="Arial" w:cs="Arial"/>
          <w:color w:val="auto"/>
          <w:sz w:val="20"/>
        </w:rPr>
        <w:t xml:space="preserve"> lệ gia tăng nộp ngân sách nhà nước do nhà đầu tư tự đề xuất trong HSĐX. HSYC không quy định tỷ lệ gia tăng nộp ngân sách nhà nước.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4.4.2. Nhà đầu tư được đề nghị trúng thầu trên cơ sở tỷ lệ gia tăng nộp ngân sách nhà nước do nhà đầu tư tự đ</w:t>
      </w:r>
      <w:r w:rsidRPr="00804C2D">
        <w:rPr>
          <w:rFonts w:ascii="Arial" w:hAnsi="Arial" w:cs="Arial"/>
          <w:color w:val="auto"/>
          <w:sz w:val="20"/>
          <w:lang w:val="en-US"/>
        </w:rPr>
        <w:t>ề</w:t>
      </w:r>
      <w:r w:rsidRPr="00804C2D">
        <w:rPr>
          <w:rFonts w:ascii="Arial" w:hAnsi="Arial" w:cs="Arial"/>
          <w:color w:val="auto"/>
          <w:sz w:val="20"/>
        </w:rPr>
        <w:t xml:space="preserve"> xuất tại HSĐX.</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 Nguyên tắc xác định giá trị quyết toán vốn đầu tư công trình, hệ thống cơ sở hạ tầng:</w:t>
      </w:r>
    </w:p>
    <w:p w:rsidR="000D2B00" w:rsidRDefault="000D2B00" w:rsidP="000D2B00">
      <w:pPr>
        <w:spacing w:before="120"/>
        <w:rPr>
          <w:rFonts w:ascii="Arial" w:hAnsi="Arial" w:cs="Arial"/>
          <w:i/>
          <w:color w:val="auto"/>
          <w:sz w:val="20"/>
          <w:lang w:val="en-US"/>
        </w:rPr>
      </w:pPr>
      <w:r w:rsidRPr="00804C2D">
        <w:rPr>
          <w:rFonts w:ascii="Arial" w:hAnsi="Arial" w:cs="Arial"/>
          <w:i/>
          <w:color w:val="auto"/>
          <w:sz w:val="20"/>
        </w:rPr>
        <w:t>Căn cứ cơ c</w:t>
      </w:r>
      <w:r w:rsidRPr="00804C2D">
        <w:rPr>
          <w:rFonts w:ascii="Arial" w:hAnsi="Arial" w:cs="Arial"/>
          <w:i/>
          <w:color w:val="auto"/>
          <w:sz w:val="20"/>
          <w:lang w:val="en-US"/>
        </w:rPr>
        <w:t>ấ</w:t>
      </w:r>
      <w:r w:rsidRPr="00804C2D">
        <w:rPr>
          <w:rFonts w:ascii="Arial" w:hAnsi="Arial" w:cs="Arial"/>
          <w:i/>
          <w:color w:val="auto"/>
          <w:sz w:val="20"/>
        </w:rPr>
        <w:t>u nguồn vốn của dự án, nguyên tắc quyết toán vốn đầu tư c</w:t>
      </w:r>
      <w:r w:rsidRPr="00804C2D">
        <w:rPr>
          <w:rFonts w:ascii="Arial" w:hAnsi="Arial" w:cs="Arial"/>
          <w:i/>
          <w:color w:val="auto"/>
          <w:sz w:val="20"/>
          <w:lang w:val="en-US"/>
        </w:rPr>
        <w:t>ô</w:t>
      </w:r>
      <w:r w:rsidRPr="00804C2D">
        <w:rPr>
          <w:rFonts w:ascii="Arial" w:hAnsi="Arial" w:cs="Arial"/>
          <w:i/>
          <w:color w:val="auto"/>
          <w:sz w:val="20"/>
        </w:rPr>
        <w:t>ng trình, hệ thống cơ sở hạ t</w:t>
      </w:r>
      <w:r w:rsidRPr="00804C2D">
        <w:rPr>
          <w:rFonts w:ascii="Arial" w:hAnsi="Arial" w:cs="Arial"/>
          <w:i/>
          <w:color w:val="auto"/>
          <w:sz w:val="20"/>
          <w:lang w:val="en-US"/>
        </w:rPr>
        <w:t>ầ</w:t>
      </w:r>
      <w:r w:rsidRPr="00804C2D">
        <w:rPr>
          <w:rFonts w:ascii="Arial" w:hAnsi="Arial" w:cs="Arial"/>
          <w:i/>
          <w:color w:val="auto"/>
          <w:sz w:val="20"/>
        </w:rPr>
        <w:t>ng PPP hoàn thành quy định tại Luật PPP và quy định của Ch</w:t>
      </w:r>
      <w:r w:rsidRPr="00804C2D">
        <w:rPr>
          <w:rFonts w:ascii="Arial" w:hAnsi="Arial" w:cs="Arial"/>
          <w:i/>
          <w:color w:val="auto"/>
          <w:sz w:val="20"/>
          <w:lang w:val="en-US"/>
        </w:rPr>
        <w:t>í</w:t>
      </w:r>
      <w:r w:rsidRPr="00804C2D">
        <w:rPr>
          <w:rFonts w:ascii="Arial" w:hAnsi="Arial" w:cs="Arial"/>
          <w:i/>
          <w:color w:val="auto"/>
          <w:sz w:val="20"/>
        </w:rPr>
        <w:t>nh phủ quy định cơ chế quản lý tài ch</w:t>
      </w:r>
      <w:r w:rsidRPr="00804C2D">
        <w:rPr>
          <w:rFonts w:ascii="Arial" w:hAnsi="Arial" w:cs="Arial"/>
          <w:i/>
          <w:color w:val="auto"/>
          <w:sz w:val="20"/>
          <w:lang w:val="en-US"/>
        </w:rPr>
        <w:t>í</w:t>
      </w:r>
      <w:r w:rsidRPr="00804C2D">
        <w:rPr>
          <w:rFonts w:ascii="Arial" w:hAnsi="Arial" w:cs="Arial"/>
          <w:i/>
          <w:color w:val="auto"/>
          <w:sz w:val="20"/>
        </w:rPr>
        <w:t>nh dự án đầu tư theo phương thức đối tác công tư; cơ quan c</w:t>
      </w:r>
      <w:r w:rsidRPr="00804C2D">
        <w:rPr>
          <w:rFonts w:ascii="Arial" w:hAnsi="Arial" w:cs="Arial"/>
          <w:i/>
          <w:color w:val="auto"/>
          <w:sz w:val="20"/>
          <w:lang w:val="en-US"/>
        </w:rPr>
        <w:t xml:space="preserve">ó </w:t>
      </w:r>
      <w:r w:rsidRPr="00804C2D">
        <w:rPr>
          <w:rFonts w:ascii="Arial" w:hAnsi="Arial" w:cs="Arial"/>
          <w:i/>
          <w:color w:val="auto"/>
          <w:sz w:val="20"/>
        </w:rPr>
        <w:t>thẩm quy</w:t>
      </w:r>
      <w:r w:rsidRPr="00804C2D">
        <w:rPr>
          <w:rFonts w:ascii="Arial" w:hAnsi="Arial" w:cs="Arial"/>
          <w:i/>
          <w:color w:val="auto"/>
          <w:sz w:val="20"/>
          <w:lang w:val="en-US"/>
        </w:rPr>
        <w:t>ề</w:t>
      </w:r>
      <w:r w:rsidRPr="00804C2D">
        <w:rPr>
          <w:rFonts w:ascii="Arial" w:hAnsi="Arial" w:cs="Arial"/>
          <w:i/>
          <w:color w:val="auto"/>
          <w:sz w:val="20"/>
        </w:rPr>
        <w:t>n, bên mời thầu phải x</w:t>
      </w:r>
      <w:r w:rsidRPr="00804C2D">
        <w:rPr>
          <w:rFonts w:ascii="Arial" w:hAnsi="Arial" w:cs="Arial"/>
          <w:i/>
          <w:color w:val="auto"/>
          <w:sz w:val="20"/>
          <w:lang w:val="en-US"/>
        </w:rPr>
        <w:t>á</w:t>
      </w:r>
      <w:r w:rsidRPr="00804C2D">
        <w:rPr>
          <w:rFonts w:ascii="Arial" w:hAnsi="Arial" w:cs="Arial"/>
          <w:i/>
          <w:color w:val="auto"/>
          <w:sz w:val="20"/>
        </w:rPr>
        <w:t>c định nội dung quyết to</w:t>
      </w:r>
      <w:r w:rsidRPr="00804C2D">
        <w:rPr>
          <w:rFonts w:ascii="Arial" w:hAnsi="Arial" w:cs="Arial"/>
          <w:i/>
          <w:color w:val="auto"/>
          <w:sz w:val="20"/>
          <w:lang w:val="en-US"/>
        </w:rPr>
        <w:t>á</w:t>
      </w:r>
      <w:r w:rsidRPr="00804C2D">
        <w:rPr>
          <w:rFonts w:ascii="Arial" w:hAnsi="Arial" w:cs="Arial"/>
          <w:i/>
          <w:color w:val="auto"/>
          <w:sz w:val="20"/>
        </w:rPr>
        <w:t>n tại Phần này.</w:t>
      </w:r>
    </w:p>
    <w:p w:rsidR="00706A38" w:rsidRPr="00706A38" w:rsidRDefault="00706A38" w:rsidP="000D2B00">
      <w:pPr>
        <w:spacing w:before="120"/>
        <w:rPr>
          <w:rFonts w:ascii="Arial" w:hAnsi="Arial" w:cs="Arial"/>
          <w:i/>
          <w:color w:val="auto"/>
          <w:sz w:val="20"/>
          <w:lang w:val="en-US"/>
        </w:rPr>
      </w:pP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CHƯƠNG III. BIỂU M</w:t>
      </w:r>
      <w:r w:rsidRPr="00804C2D">
        <w:rPr>
          <w:rFonts w:ascii="Arial" w:hAnsi="Arial" w:cs="Arial"/>
          <w:b/>
          <w:color w:val="auto"/>
          <w:sz w:val="20"/>
          <w:lang w:val="en-US"/>
        </w:rPr>
        <w:t>Ẫ</w:t>
      </w:r>
      <w:r w:rsidRPr="00804C2D">
        <w:rPr>
          <w:rFonts w:ascii="Arial" w:hAnsi="Arial" w:cs="Arial"/>
          <w:b/>
          <w:color w:val="auto"/>
          <w:sz w:val="20"/>
        </w:rPr>
        <w:t>U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M</w:t>
      </w:r>
      <w:r w:rsidRPr="00804C2D">
        <w:rPr>
          <w:rFonts w:ascii="Arial" w:hAnsi="Arial" w:cs="Arial"/>
          <w:color w:val="auto"/>
          <w:sz w:val="20"/>
          <w:lang w:val="en-US"/>
        </w:rPr>
        <w:t>ẫ</w:t>
      </w:r>
      <w:r w:rsidRPr="00804C2D">
        <w:rPr>
          <w:rFonts w:ascii="Arial" w:hAnsi="Arial" w:cs="Arial"/>
          <w:color w:val="auto"/>
          <w:sz w:val="20"/>
        </w:rPr>
        <w:t>u số 01: Đ</w:t>
      </w:r>
      <w:r w:rsidRPr="00804C2D">
        <w:rPr>
          <w:rFonts w:ascii="Arial" w:hAnsi="Arial" w:cs="Arial"/>
          <w:color w:val="auto"/>
          <w:sz w:val="20"/>
          <w:lang w:val="en-US"/>
        </w:rPr>
        <w:t>ơ</w:t>
      </w:r>
      <w:r w:rsidRPr="00804C2D">
        <w:rPr>
          <w:rFonts w:ascii="Arial" w:hAnsi="Arial" w:cs="Arial"/>
          <w:color w:val="auto"/>
          <w:sz w:val="20"/>
        </w:rPr>
        <w:t>n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2. Mẫu số 02: Giấy </w:t>
      </w:r>
      <w:r w:rsidRPr="00804C2D">
        <w:rPr>
          <w:rFonts w:ascii="Arial" w:hAnsi="Arial" w:cs="Arial"/>
          <w:color w:val="auto"/>
          <w:sz w:val="20"/>
          <w:lang w:val="en-US"/>
        </w:rPr>
        <w:t>ủy</w:t>
      </w:r>
      <w:r w:rsidRPr="00804C2D">
        <w:rPr>
          <w:rFonts w:ascii="Arial" w:hAnsi="Arial" w:cs="Arial"/>
          <w:color w:val="auto"/>
          <w:sz w:val="20"/>
        </w:rPr>
        <w:t xml:space="preserve"> quyền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M</w:t>
      </w:r>
      <w:r w:rsidRPr="00804C2D">
        <w:rPr>
          <w:rFonts w:ascii="Arial" w:hAnsi="Arial" w:cs="Arial"/>
          <w:color w:val="auto"/>
          <w:sz w:val="20"/>
          <w:lang w:val="en-US"/>
        </w:rPr>
        <w:t>ẫ</w:t>
      </w:r>
      <w:r w:rsidRPr="00804C2D">
        <w:rPr>
          <w:rFonts w:ascii="Arial" w:hAnsi="Arial" w:cs="Arial"/>
          <w:color w:val="auto"/>
          <w:sz w:val="20"/>
        </w:rPr>
        <w:t>u số 03: Thoả thuận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M</w:t>
      </w:r>
      <w:r w:rsidRPr="00804C2D">
        <w:rPr>
          <w:rFonts w:ascii="Arial" w:hAnsi="Arial" w:cs="Arial"/>
          <w:color w:val="auto"/>
          <w:sz w:val="20"/>
          <w:lang w:val="en-US"/>
        </w:rPr>
        <w:t>ẫ</w:t>
      </w:r>
      <w:r w:rsidRPr="00804C2D">
        <w:rPr>
          <w:rFonts w:ascii="Arial" w:hAnsi="Arial" w:cs="Arial"/>
          <w:color w:val="auto"/>
          <w:sz w:val="20"/>
        </w:rPr>
        <w:t>u số 04: Thông tin về nhà đầu tư và các đối tác cùng thực hiện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M</w:t>
      </w:r>
      <w:r w:rsidRPr="00804C2D">
        <w:rPr>
          <w:rFonts w:ascii="Arial" w:hAnsi="Arial" w:cs="Arial"/>
          <w:color w:val="auto"/>
          <w:sz w:val="20"/>
          <w:lang w:val="en-US"/>
        </w:rPr>
        <w:t>ẫ</w:t>
      </w:r>
      <w:r w:rsidRPr="00804C2D">
        <w:rPr>
          <w:rFonts w:ascii="Arial" w:hAnsi="Arial" w:cs="Arial"/>
          <w:color w:val="auto"/>
          <w:sz w:val="20"/>
        </w:rPr>
        <w:t>u số 05: Năng lực tài chính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6. M</w:t>
      </w:r>
      <w:r w:rsidRPr="00804C2D">
        <w:rPr>
          <w:rFonts w:ascii="Arial" w:hAnsi="Arial" w:cs="Arial"/>
          <w:color w:val="auto"/>
          <w:sz w:val="20"/>
          <w:lang w:val="en-US"/>
        </w:rPr>
        <w:t>ẫ</w:t>
      </w:r>
      <w:r w:rsidRPr="00804C2D">
        <w:rPr>
          <w:rFonts w:ascii="Arial" w:hAnsi="Arial" w:cs="Arial"/>
          <w:color w:val="auto"/>
          <w:sz w:val="20"/>
        </w:rPr>
        <w:t>u số 06: Cam kết nguồn cung cấp tài chính, tín dụng cho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7. M</w:t>
      </w:r>
      <w:r w:rsidRPr="00804C2D">
        <w:rPr>
          <w:rFonts w:ascii="Arial" w:hAnsi="Arial" w:cs="Arial"/>
          <w:color w:val="auto"/>
          <w:sz w:val="20"/>
          <w:lang w:val="en-US"/>
        </w:rPr>
        <w:t>ẫ</w:t>
      </w:r>
      <w:r w:rsidRPr="00804C2D">
        <w:rPr>
          <w:rFonts w:ascii="Arial" w:hAnsi="Arial" w:cs="Arial"/>
          <w:color w:val="auto"/>
          <w:sz w:val="20"/>
        </w:rPr>
        <w:t>u số 07: Lịch sử tranh chấp, khiếu kiện đối với các dự án đã và đang thực hiện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8. M</w:t>
      </w:r>
      <w:r w:rsidRPr="00804C2D">
        <w:rPr>
          <w:rFonts w:ascii="Arial" w:hAnsi="Arial" w:cs="Arial"/>
          <w:color w:val="auto"/>
          <w:sz w:val="20"/>
          <w:lang w:val="en-US"/>
        </w:rPr>
        <w:t>ẫ</w:t>
      </w:r>
      <w:r w:rsidRPr="00804C2D">
        <w:rPr>
          <w:rFonts w:ascii="Arial" w:hAnsi="Arial" w:cs="Arial"/>
          <w:color w:val="auto"/>
          <w:sz w:val="20"/>
        </w:rPr>
        <w:t>u số 08: Đề xuất về kỹ thuật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9. M</w:t>
      </w:r>
      <w:r w:rsidRPr="00804C2D">
        <w:rPr>
          <w:rFonts w:ascii="Arial" w:hAnsi="Arial" w:cs="Arial"/>
          <w:color w:val="auto"/>
          <w:sz w:val="20"/>
          <w:lang w:val="en-US"/>
        </w:rPr>
        <w:t>ẫ</w:t>
      </w:r>
      <w:r w:rsidRPr="00804C2D">
        <w:rPr>
          <w:rFonts w:ascii="Arial" w:hAnsi="Arial" w:cs="Arial"/>
          <w:color w:val="auto"/>
          <w:sz w:val="20"/>
        </w:rPr>
        <w:t>u số 09: Tổng hợp phương án tài chính - thương mại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10. M</w:t>
      </w:r>
      <w:r w:rsidRPr="00804C2D">
        <w:rPr>
          <w:rFonts w:ascii="Arial" w:hAnsi="Arial" w:cs="Arial"/>
          <w:color w:val="auto"/>
          <w:sz w:val="20"/>
          <w:lang w:val="en-US"/>
        </w:rPr>
        <w:t>ẫ</w:t>
      </w:r>
      <w:r w:rsidRPr="00804C2D">
        <w:rPr>
          <w:rFonts w:ascii="Arial" w:hAnsi="Arial" w:cs="Arial"/>
          <w:color w:val="auto"/>
          <w:sz w:val="20"/>
        </w:rPr>
        <w:t>u số 10: Thư chấp thuận hồ sơ đề xuất và trao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11. M</w:t>
      </w:r>
      <w:r w:rsidRPr="00804C2D">
        <w:rPr>
          <w:rFonts w:ascii="Arial" w:hAnsi="Arial" w:cs="Arial"/>
          <w:color w:val="auto"/>
          <w:sz w:val="20"/>
          <w:lang w:val="en-US"/>
        </w:rPr>
        <w:t>ẫ</w:t>
      </w:r>
      <w:r w:rsidRPr="00804C2D">
        <w:rPr>
          <w:rFonts w:ascii="Arial" w:hAnsi="Arial" w:cs="Arial"/>
          <w:color w:val="auto"/>
          <w:sz w:val="20"/>
        </w:rPr>
        <w:t>u s</w:t>
      </w:r>
      <w:r w:rsidRPr="00804C2D">
        <w:rPr>
          <w:rFonts w:ascii="Arial" w:hAnsi="Arial" w:cs="Arial"/>
          <w:color w:val="auto"/>
          <w:sz w:val="20"/>
          <w:lang w:val="en-US"/>
        </w:rPr>
        <w:t>ố</w:t>
      </w:r>
      <w:r w:rsidRPr="00804C2D">
        <w:rPr>
          <w:rFonts w:ascii="Arial" w:hAnsi="Arial" w:cs="Arial"/>
          <w:color w:val="auto"/>
          <w:sz w:val="20"/>
        </w:rPr>
        <w:t xml:space="preserve"> 11: Bảo lãnh thực hiện hợp đồng</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01</w:t>
      </w: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ĐƠN DỰ</w:t>
      </w:r>
      <w:r w:rsidRPr="00804C2D">
        <w:rPr>
          <w:rFonts w:ascii="Arial" w:hAnsi="Arial" w:cs="Arial"/>
          <w:b/>
          <w:color w:val="auto"/>
          <w:sz w:val="20"/>
          <w:lang w:val="en-US"/>
        </w:rPr>
        <w:t xml:space="preserve"> </w:t>
      </w:r>
      <w:r w:rsidRPr="00804C2D">
        <w:rPr>
          <w:rFonts w:ascii="Arial" w:hAnsi="Arial" w:cs="Arial"/>
          <w:b/>
          <w:color w:val="auto"/>
          <w:sz w:val="20"/>
        </w:rPr>
        <w:t>TH</w:t>
      </w:r>
      <w:r w:rsidRPr="00804C2D">
        <w:rPr>
          <w:rFonts w:ascii="Arial" w:hAnsi="Arial" w:cs="Arial"/>
          <w:b/>
          <w:color w:val="auto"/>
          <w:sz w:val="20"/>
          <w:lang w:val="en-US"/>
        </w:rPr>
        <w:t>Ầ</w:t>
      </w:r>
      <w:r w:rsidRPr="00804C2D">
        <w:rPr>
          <w:rFonts w:ascii="Arial" w:hAnsi="Arial" w:cs="Arial"/>
          <w:b/>
          <w:color w:val="auto"/>
          <w:sz w:val="20"/>
        </w:rPr>
        <w:t>U</w:t>
      </w:r>
      <w:r w:rsidRPr="00804C2D">
        <w:rPr>
          <w:rFonts w:ascii="Arial" w:hAnsi="Arial" w:cs="Arial"/>
          <w:b/>
          <w:color w:val="auto"/>
          <w:sz w:val="20"/>
          <w:vertAlign w:val="superscript"/>
        </w:rPr>
        <w:t>(</w:t>
      </w:r>
      <w:r w:rsidRPr="00804C2D">
        <w:rPr>
          <w:rFonts w:ascii="Arial" w:hAnsi="Arial" w:cs="Arial"/>
          <w:b/>
          <w:color w:val="auto"/>
          <w:sz w:val="20"/>
          <w:vertAlign w:val="superscript"/>
          <w:lang w:val="en-US"/>
        </w:rPr>
        <w:t>1)</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__</w:t>
      </w:r>
      <w:r w:rsidRPr="00804C2D">
        <w:rPr>
          <w:rFonts w:ascii="Arial" w:hAnsi="Arial" w:cs="Arial"/>
          <w:color w:val="auto"/>
          <w:sz w:val="20"/>
        </w:rPr>
        <w:t>tháng</w:t>
      </w:r>
      <w:r w:rsidRPr="00804C2D">
        <w:rPr>
          <w:rFonts w:ascii="Arial" w:hAnsi="Arial" w:cs="Arial"/>
          <w:color w:val="auto"/>
          <w:sz w:val="20"/>
          <w:lang w:val="en-US"/>
        </w:rPr>
        <w:t>__</w:t>
      </w:r>
      <w:r w:rsidRPr="00804C2D">
        <w:rPr>
          <w:rFonts w:ascii="Arial" w:hAnsi="Arial" w:cs="Arial"/>
          <w:color w:val="auto"/>
          <w:sz w:val="20"/>
        </w:rPr>
        <w:t>năm</w:t>
      </w:r>
      <w:r w:rsidRPr="00804C2D">
        <w:rPr>
          <w:rFonts w:ascii="Arial" w:hAnsi="Arial" w:cs="Arial"/>
          <w:color w:val="auto"/>
          <w:sz w:val="20"/>
          <w:lang w:val="en-US"/>
        </w:rPr>
        <w:t>__</w:t>
      </w:r>
    </w:p>
    <w:p w:rsidR="000D2B00" w:rsidRPr="00804C2D" w:rsidRDefault="000D2B00" w:rsidP="000D2B00">
      <w:pPr>
        <w:spacing w:before="120"/>
        <w:jc w:val="center"/>
        <w:rPr>
          <w:rFonts w:ascii="Arial" w:hAnsi="Arial" w:cs="Arial"/>
          <w:b/>
          <w:i/>
          <w:color w:val="auto"/>
          <w:sz w:val="20"/>
        </w:rPr>
      </w:pPr>
      <w:r w:rsidRPr="00804C2D">
        <w:rPr>
          <w:rFonts w:ascii="Arial" w:hAnsi="Arial" w:cs="Arial"/>
          <w:b/>
          <w:color w:val="auto"/>
          <w:sz w:val="20"/>
        </w:rPr>
        <w:t>Kính gửi:</w:t>
      </w:r>
      <w:r w:rsidRPr="00804C2D">
        <w:rPr>
          <w:rFonts w:ascii="Arial" w:hAnsi="Arial" w:cs="Arial"/>
          <w:color w:val="auto"/>
          <w:sz w:val="20"/>
          <w:lang w:val="en-US"/>
        </w:rPr>
        <w:t xml:space="preserve"> ___</w:t>
      </w:r>
      <w:r w:rsidRPr="00804C2D">
        <w:rPr>
          <w:rFonts w:ascii="Arial" w:hAnsi="Arial" w:cs="Arial"/>
          <w:b/>
          <w:i/>
          <w:color w:val="auto"/>
          <w:sz w:val="20"/>
        </w:rPr>
        <w:t xml:space="preserve"> [ghi tên bên mời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Sau khi nghiên cứu hồ sơ yêu cầu của dự án</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tên dự án]</w:t>
      </w:r>
      <w:r w:rsidRPr="00804C2D">
        <w:rPr>
          <w:rFonts w:ascii="Arial" w:hAnsi="Arial" w:cs="Arial"/>
          <w:color w:val="auto"/>
          <w:sz w:val="20"/>
          <w:lang w:val="en-US"/>
        </w:rPr>
        <w:t xml:space="preserve"> </w:t>
      </w:r>
      <w:r w:rsidRPr="00804C2D">
        <w:rPr>
          <w:rFonts w:ascii="Arial" w:hAnsi="Arial" w:cs="Arial"/>
          <w:color w:val="auto"/>
          <w:sz w:val="20"/>
        </w:rPr>
        <w:t>do</w:t>
      </w:r>
      <w:r w:rsidRPr="00804C2D">
        <w:rPr>
          <w:rFonts w:ascii="Arial" w:hAnsi="Arial" w:cs="Arial"/>
          <w:color w:val="auto"/>
          <w:sz w:val="20"/>
          <w:lang w:val="en-US"/>
        </w:rPr>
        <w:t xml:space="preserve"> _____</w:t>
      </w:r>
      <w:r w:rsidRPr="00804C2D">
        <w:rPr>
          <w:rFonts w:ascii="Arial" w:hAnsi="Arial" w:cs="Arial"/>
          <w:color w:val="auto"/>
          <w:sz w:val="20"/>
        </w:rPr>
        <w:t xml:space="preserve"> </w:t>
      </w:r>
      <w:r w:rsidRPr="00804C2D">
        <w:rPr>
          <w:rFonts w:ascii="Arial" w:hAnsi="Arial" w:cs="Arial"/>
          <w:i/>
          <w:color w:val="auto"/>
          <w:sz w:val="20"/>
        </w:rPr>
        <w:t xml:space="preserve">[ghi tên bên mời thầu] </w:t>
      </w:r>
      <w:r w:rsidRPr="00804C2D">
        <w:rPr>
          <w:rFonts w:ascii="Arial" w:hAnsi="Arial" w:cs="Arial"/>
          <w:color w:val="auto"/>
          <w:sz w:val="20"/>
        </w:rPr>
        <w:t>(sau đây gọi tắt là Bên mời thầu) phát hành ngày</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ngày bắt đầu ph</w:t>
      </w:r>
      <w:r w:rsidRPr="00804C2D">
        <w:rPr>
          <w:rFonts w:ascii="Arial" w:hAnsi="Arial" w:cs="Arial"/>
          <w:i/>
          <w:color w:val="auto"/>
          <w:sz w:val="20"/>
          <w:lang w:val="en-US"/>
        </w:rPr>
        <w:t>á</w:t>
      </w:r>
      <w:r w:rsidRPr="00804C2D">
        <w:rPr>
          <w:rFonts w:ascii="Arial" w:hAnsi="Arial" w:cs="Arial"/>
          <w:i/>
          <w:color w:val="auto"/>
          <w:sz w:val="20"/>
        </w:rPr>
        <w:t>t hành hồ sơ yêu cầu cho nhà đầu tư]</w:t>
      </w:r>
      <w:r w:rsidRPr="00804C2D">
        <w:rPr>
          <w:rFonts w:ascii="Arial" w:hAnsi="Arial" w:cs="Arial"/>
          <w:color w:val="auto"/>
          <w:sz w:val="20"/>
        </w:rPr>
        <w:t xml:space="preserve"> và văn bản sửa đổi</w:t>
      </w:r>
      <w:r w:rsidRPr="00804C2D">
        <w:rPr>
          <w:rFonts w:ascii="Arial" w:hAnsi="Arial" w:cs="Arial"/>
          <w:color w:val="auto"/>
          <w:sz w:val="20"/>
          <w:lang w:val="en-US"/>
        </w:rPr>
        <w:t xml:space="preserve"> </w:t>
      </w:r>
      <w:r w:rsidRPr="00804C2D">
        <w:rPr>
          <w:rFonts w:ascii="Arial" w:hAnsi="Arial" w:cs="Arial"/>
          <w:color w:val="auto"/>
          <w:sz w:val="20"/>
        </w:rPr>
        <w:t>hồ sơ yêu cầu số</w:t>
      </w:r>
      <w:r w:rsidRPr="00804C2D">
        <w:rPr>
          <w:rFonts w:ascii="Arial" w:hAnsi="Arial" w:cs="Arial"/>
          <w:color w:val="auto"/>
          <w:sz w:val="20"/>
          <w:lang w:val="en-US"/>
        </w:rPr>
        <w:t xml:space="preserve"> ___</w:t>
      </w:r>
      <w:r w:rsidRPr="00804C2D">
        <w:rPr>
          <w:rFonts w:ascii="Arial" w:hAnsi="Arial" w:cs="Arial"/>
          <w:color w:val="auto"/>
          <w:sz w:val="20"/>
        </w:rPr>
        <w:t xml:space="preserve"> ngày </w:t>
      </w:r>
      <w:r w:rsidRPr="00804C2D">
        <w:rPr>
          <w:rFonts w:ascii="Arial" w:hAnsi="Arial" w:cs="Arial"/>
          <w:color w:val="auto"/>
          <w:sz w:val="20"/>
          <w:lang w:val="en-US"/>
        </w:rPr>
        <w:t xml:space="preserve">___ </w:t>
      </w:r>
      <w:r w:rsidRPr="00804C2D">
        <w:rPr>
          <w:rFonts w:ascii="Arial" w:hAnsi="Arial" w:cs="Arial"/>
          <w:i/>
          <w:color w:val="auto"/>
          <w:sz w:val="20"/>
        </w:rPr>
        <w:t>[ghi s</w:t>
      </w:r>
      <w:r w:rsidRPr="00804C2D">
        <w:rPr>
          <w:rFonts w:ascii="Arial" w:hAnsi="Arial" w:cs="Arial"/>
          <w:i/>
          <w:color w:val="auto"/>
          <w:sz w:val="20"/>
          <w:lang w:val="en-US"/>
        </w:rPr>
        <w:t>ố</w:t>
      </w:r>
      <w:r w:rsidRPr="00804C2D">
        <w:rPr>
          <w:rFonts w:ascii="Arial" w:hAnsi="Arial" w:cs="Arial"/>
          <w:i/>
          <w:color w:val="auto"/>
          <w:sz w:val="20"/>
        </w:rPr>
        <w:t>, ngày của văn bản sửa đổi, nếu c</w:t>
      </w:r>
      <w:r w:rsidRPr="00804C2D">
        <w:rPr>
          <w:rFonts w:ascii="Arial" w:hAnsi="Arial" w:cs="Arial"/>
          <w:i/>
          <w:color w:val="auto"/>
          <w:sz w:val="20"/>
          <w:lang w:val="en-US"/>
        </w:rPr>
        <w:t>ó]</w:t>
      </w:r>
      <w:r w:rsidRPr="00804C2D">
        <w:rPr>
          <w:rFonts w:ascii="Arial" w:hAnsi="Arial" w:cs="Arial"/>
          <w:color w:val="auto"/>
          <w:sz w:val="20"/>
        </w:rPr>
        <w:t>, chúng</w:t>
      </w:r>
      <w:r w:rsidRPr="00804C2D">
        <w:rPr>
          <w:rFonts w:ascii="Arial" w:hAnsi="Arial" w:cs="Arial"/>
          <w:color w:val="auto"/>
          <w:sz w:val="20"/>
          <w:lang w:val="en-US"/>
        </w:rPr>
        <w:t xml:space="preserve"> </w:t>
      </w:r>
      <w:r w:rsidRPr="00804C2D">
        <w:rPr>
          <w:rFonts w:ascii="Arial" w:hAnsi="Arial" w:cs="Arial"/>
          <w:color w:val="auto"/>
          <w:sz w:val="20"/>
        </w:rPr>
        <w:t>tôi,</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nhà đầu tư]</w:t>
      </w:r>
      <w:r w:rsidRPr="00804C2D">
        <w:rPr>
          <w:rFonts w:ascii="Arial" w:hAnsi="Arial" w:cs="Arial"/>
          <w:color w:val="auto"/>
          <w:sz w:val="20"/>
        </w:rPr>
        <w:t xml:space="preserve"> cam kết thực hiện dự án nêu trên theo đúng yêu cầu</w:t>
      </w:r>
      <w:r w:rsidRPr="00804C2D">
        <w:rPr>
          <w:rFonts w:ascii="Arial" w:hAnsi="Arial" w:cs="Arial"/>
          <w:color w:val="auto"/>
          <w:sz w:val="20"/>
          <w:lang w:val="en-US"/>
        </w:rPr>
        <w:t xml:space="preserve"> </w:t>
      </w:r>
      <w:r w:rsidRPr="00804C2D">
        <w:rPr>
          <w:rFonts w:ascii="Arial" w:hAnsi="Arial" w:cs="Arial"/>
          <w:color w:val="auto"/>
          <w:sz w:val="20"/>
        </w:rPr>
        <w:t>của hồ sơ yêu cầu. Chúng tôi nộp đơn dự thầu với dự án nêu trên và cam kết thực hiện đề xuất về tài chính - thương mại với nội dung sau: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lang w:val="en-US"/>
        </w:rPr>
        <w:t>Căn cứ</w:t>
      </w:r>
      <w:r w:rsidRPr="00804C2D">
        <w:rPr>
          <w:rFonts w:ascii="Arial" w:hAnsi="Arial" w:cs="Arial"/>
          <w:i/>
          <w:color w:val="auto"/>
          <w:sz w:val="20"/>
        </w:rPr>
        <w:t xml:space="preserve"> vào phương pháp đ</w:t>
      </w:r>
      <w:r w:rsidRPr="00804C2D">
        <w:rPr>
          <w:rFonts w:ascii="Arial" w:hAnsi="Arial" w:cs="Arial"/>
          <w:i/>
          <w:color w:val="auto"/>
          <w:sz w:val="20"/>
          <w:lang w:val="en-US"/>
        </w:rPr>
        <w:t>á</w:t>
      </w:r>
      <w:r w:rsidRPr="00804C2D">
        <w:rPr>
          <w:rFonts w:ascii="Arial" w:hAnsi="Arial" w:cs="Arial"/>
          <w:i/>
          <w:color w:val="auto"/>
          <w:sz w:val="20"/>
        </w:rPr>
        <w:t>nh giá về tài ch</w:t>
      </w:r>
      <w:r w:rsidRPr="00804C2D">
        <w:rPr>
          <w:rFonts w:ascii="Arial" w:hAnsi="Arial" w:cs="Arial"/>
          <w:i/>
          <w:color w:val="auto"/>
          <w:sz w:val="20"/>
          <w:lang w:val="en-US"/>
        </w:rPr>
        <w:t>í</w:t>
      </w:r>
      <w:r w:rsidRPr="00804C2D">
        <w:rPr>
          <w:rFonts w:ascii="Arial" w:hAnsi="Arial" w:cs="Arial"/>
          <w:i/>
          <w:color w:val="auto"/>
          <w:sz w:val="20"/>
        </w:rPr>
        <w:t>nh - thương mại, bên mời thầu sử dụng một trong các mẫu b</w:t>
      </w:r>
      <w:r w:rsidRPr="00804C2D">
        <w:rPr>
          <w:rFonts w:ascii="Arial" w:hAnsi="Arial" w:cs="Arial"/>
          <w:i/>
          <w:color w:val="auto"/>
          <w:sz w:val="20"/>
          <w:lang w:val="en-US"/>
        </w:rPr>
        <w:t>ả</w:t>
      </w:r>
      <w:r w:rsidRPr="00804C2D">
        <w:rPr>
          <w:rFonts w:ascii="Arial" w:hAnsi="Arial" w:cs="Arial"/>
          <w:i/>
          <w:color w:val="auto"/>
          <w:sz w:val="20"/>
        </w:rPr>
        <w:t>ng sau để đưa vào M</w:t>
      </w:r>
      <w:r w:rsidRPr="00804C2D">
        <w:rPr>
          <w:rFonts w:ascii="Arial" w:hAnsi="Arial" w:cs="Arial"/>
          <w:i/>
          <w:color w:val="auto"/>
          <w:sz w:val="20"/>
          <w:lang w:val="en-US"/>
        </w:rPr>
        <w:t>ẫ</w:t>
      </w:r>
      <w:r w:rsidRPr="00804C2D">
        <w:rPr>
          <w:rFonts w:ascii="Arial" w:hAnsi="Arial" w:cs="Arial"/>
          <w:i/>
          <w:color w:val="auto"/>
          <w:sz w:val="20"/>
        </w:rPr>
        <w:t>u này: Đơn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Bảng số 01 (áp dụng đối với phương pháp giá, phí sản phẩm, dịch vụ công):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650"/>
        <w:gridCol w:w="1143"/>
        <w:gridCol w:w="1012"/>
        <w:gridCol w:w="896"/>
        <w:gridCol w:w="896"/>
        <w:gridCol w:w="896"/>
        <w:gridCol w:w="1153"/>
      </w:tblGrid>
      <w:tr w:rsidR="000D2B00" w:rsidRPr="00804C2D">
        <w:tblPrEx>
          <w:tblCellMar>
            <w:top w:w="0" w:type="dxa"/>
            <w:left w:w="0" w:type="dxa"/>
            <w:bottom w:w="0" w:type="dxa"/>
            <w:right w:w="0" w:type="dxa"/>
          </w:tblCellMar>
        </w:tblPrEx>
        <w:tc>
          <w:tcPr>
            <w:tcW w:w="1533" w:type="pct"/>
            <w:vMerge w:val="restar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Nội dung</w:t>
            </w:r>
          </w:p>
        </w:tc>
        <w:tc>
          <w:tcPr>
            <w:tcW w:w="3467" w:type="pct"/>
            <w:gridSpan w:val="6"/>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Số tiền</w:t>
            </w:r>
            <w:r w:rsidRPr="00804C2D">
              <w:rPr>
                <w:rFonts w:ascii="Arial" w:hAnsi="Arial" w:cs="Arial"/>
                <w:b/>
                <w:color w:val="auto"/>
                <w:sz w:val="20"/>
                <w:lang w:val="en-US"/>
              </w:rPr>
              <w:t xml:space="preserve"> </w:t>
            </w:r>
            <w:r w:rsidRPr="00804C2D">
              <w:rPr>
                <w:rFonts w:ascii="Arial" w:hAnsi="Arial" w:cs="Arial"/>
                <w:b/>
                <w:color w:val="auto"/>
                <w:sz w:val="20"/>
                <w:vertAlign w:val="superscript"/>
              </w:rPr>
              <w:t>(2)</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rõ số tiền bằng số, bằng chữ và đồng tiền)</w:t>
            </w:r>
          </w:p>
        </w:tc>
      </w:tr>
      <w:tr w:rsidR="000D2B00" w:rsidRPr="00804C2D">
        <w:tblPrEx>
          <w:tblCellMar>
            <w:top w:w="0" w:type="dxa"/>
            <w:left w:w="0" w:type="dxa"/>
            <w:bottom w:w="0" w:type="dxa"/>
            <w:right w:w="0" w:type="dxa"/>
          </w:tblCellMar>
        </w:tblPrEx>
        <w:tc>
          <w:tcPr>
            <w:tcW w:w="1533" w:type="pct"/>
            <w:vMerge/>
            <w:shd w:val="clear" w:color="auto" w:fill="FFFFFF"/>
            <w:vAlign w:val="center"/>
          </w:tcPr>
          <w:p w:rsidR="000D2B00" w:rsidRPr="00804C2D" w:rsidRDefault="000D2B00" w:rsidP="000D2B00">
            <w:pPr>
              <w:spacing w:before="120"/>
              <w:rPr>
                <w:rFonts w:ascii="Arial" w:hAnsi="Arial" w:cs="Arial"/>
                <w:color w:val="auto"/>
                <w:sz w:val="20"/>
              </w:rPr>
            </w:pPr>
          </w:p>
        </w:tc>
        <w:tc>
          <w:tcPr>
            <w:tcW w:w="661" w:type="pct"/>
            <w:shd w:val="clear" w:color="auto" w:fill="FFFFFF"/>
            <w:vAlign w:val="center"/>
          </w:tcPr>
          <w:p w:rsidR="000D2B00" w:rsidRPr="00804C2D" w:rsidRDefault="000D2B00" w:rsidP="000D2B00">
            <w:pPr>
              <w:spacing w:before="120"/>
              <w:jc w:val="center"/>
              <w:rPr>
                <w:rFonts w:ascii="Arial" w:hAnsi="Arial" w:cs="Arial"/>
                <w:i/>
                <w:color w:val="auto"/>
                <w:sz w:val="20"/>
                <w:lang w:val="en-US"/>
              </w:rPr>
            </w:pPr>
            <w:r w:rsidRPr="00804C2D">
              <w:rPr>
                <w:rFonts w:ascii="Arial" w:hAnsi="Arial" w:cs="Arial"/>
                <w:i/>
                <w:color w:val="auto"/>
                <w:sz w:val="20"/>
              </w:rPr>
              <w:t>Năm 1</w:t>
            </w:r>
          </w:p>
        </w:tc>
        <w:tc>
          <w:tcPr>
            <w:tcW w:w="585" w:type="pct"/>
            <w:shd w:val="clear" w:color="auto" w:fill="FFFFFF"/>
            <w:vAlign w:val="center"/>
          </w:tcPr>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Năm 2</w:t>
            </w:r>
          </w:p>
        </w:tc>
        <w:tc>
          <w:tcPr>
            <w:tcW w:w="518" w:type="pct"/>
            <w:shd w:val="clear" w:color="auto" w:fill="FFFFFF"/>
            <w:vAlign w:val="center"/>
          </w:tcPr>
          <w:p w:rsidR="000D2B00" w:rsidRPr="00804C2D" w:rsidRDefault="000D2B00" w:rsidP="000D2B00">
            <w:pPr>
              <w:spacing w:before="120"/>
              <w:jc w:val="center"/>
              <w:rPr>
                <w:rFonts w:ascii="Arial" w:hAnsi="Arial" w:cs="Arial"/>
                <w:i/>
                <w:color w:val="auto"/>
                <w:sz w:val="20"/>
                <w:lang w:val="en-US"/>
              </w:rPr>
            </w:pPr>
            <w:r w:rsidRPr="00804C2D">
              <w:rPr>
                <w:rFonts w:ascii="Arial" w:hAnsi="Arial" w:cs="Arial"/>
                <w:i/>
                <w:color w:val="auto"/>
                <w:sz w:val="20"/>
                <w:lang w:val="en-US"/>
              </w:rPr>
              <w:t>…</w:t>
            </w:r>
          </w:p>
        </w:tc>
        <w:tc>
          <w:tcPr>
            <w:tcW w:w="518" w:type="pct"/>
            <w:shd w:val="clear" w:color="auto" w:fill="FFFFFF"/>
            <w:vAlign w:val="center"/>
          </w:tcPr>
          <w:p w:rsidR="000D2B00" w:rsidRPr="00804C2D" w:rsidRDefault="000D2B00" w:rsidP="000D2B00">
            <w:pPr>
              <w:spacing w:before="120"/>
              <w:jc w:val="center"/>
              <w:rPr>
                <w:rFonts w:ascii="Arial" w:hAnsi="Arial" w:cs="Arial"/>
                <w:i/>
                <w:color w:val="auto"/>
                <w:sz w:val="20"/>
                <w:lang w:val="en-US"/>
              </w:rPr>
            </w:pPr>
            <w:r w:rsidRPr="00804C2D">
              <w:rPr>
                <w:rFonts w:ascii="Arial" w:hAnsi="Arial" w:cs="Arial"/>
                <w:i/>
                <w:color w:val="auto"/>
                <w:sz w:val="20"/>
                <w:lang w:val="en-US"/>
              </w:rPr>
              <w:t>…</w:t>
            </w:r>
          </w:p>
        </w:tc>
        <w:tc>
          <w:tcPr>
            <w:tcW w:w="518" w:type="pct"/>
            <w:shd w:val="clear" w:color="auto" w:fill="FFFFFF"/>
            <w:vAlign w:val="center"/>
          </w:tcPr>
          <w:p w:rsidR="000D2B00" w:rsidRPr="00804C2D" w:rsidRDefault="000D2B00" w:rsidP="000D2B00">
            <w:pPr>
              <w:spacing w:before="120"/>
              <w:jc w:val="center"/>
              <w:rPr>
                <w:rFonts w:ascii="Arial" w:hAnsi="Arial" w:cs="Arial"/>
                <w:i/>
                <w:color w:val="auto"/>
                <w:sz w:val="20"/>
                <w:lang w:val="en-US"/>
              </w:rPr>
            </w:pPr>
            <w:r w:rsidRPr="00804C2D">
              <w:rPr>
                <w:rFonts w:ascii="Arial" w:hAnsi="Arial" w:cs="Arial"/>
                <w:i/>
                <w:color w:val="auto"/>
                <w:sz w:val="20"/>
                <w:lang w:val="en-US"/>
              </w:rPr>
              <w:t>…</w:t>
            </w:r>
          </w:p>
        </w:tc>
        <w:tc>
          <w:tcPr>
            <w:tcW w:w="668" w:type="pct"/>
            <w:shd w:val="clear" w:color="auto" w:fill="FFFFFF"/>
            <w:vAlign w:val="center"/>
          </w:tcPr>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Năm</w:t>
            </w:r>
            <w:r w:rsidRPr="00804C2D">
              <w:rPr>
                <w:rFonts w:ascii="Arial" w:hAnsi="Arial" w:cs="Arial"/>
                <w:i/>
                <w:color w:val="auto"/>
                <w:sz w:val="20"/>
                <w:lang w:val="en-US"/>
              </w:rPr>
              <w:t xml:space="preserve"> n</w:t>
            </w:r>
            <w:r w:rsidRPr="00804C2D">
              <w:rPr>
                <w:rFonts w:ascii="Arial" w:hAnsi="Arial" w:cs="Arial"/>
                <w:i/>
                <w:color w:val="auto"/>
                <w:sz w:val="20"/>
              </w:rPr>
              <w:t xml:space="preserve"> </w:t>
            </w:r>
            <w:r w:rsidRPr="00804C2D">
              <w:rPr>
                <w:rFonts w:ascii="Arial" w:hAnsi="Arial" w:cs="Arial"/>
                <w:i/>
                <w:color w:val="auto"/>
                <w:sz w:val="20"/>
                <w:vertAlign w:val="superscript"/>
                <w:lang w:val="en-US"/>
              </w:rPr>
              <w:t>(3</w:t>
            </w:r>
            <w:r w:rsidRPr="00804C2D">
              <w:rPr>
                <w:rFonts w:ascii="Arial" w:hAnsi="Arial" w:cs="Arial"/>
                <w:i/>
                <w:color w:val="auto"/>
                <w:sz w:val="20"/>
                <w:vertAlign w:val="superscript"/>
              </w:rPr>
              <w:t>)</w:t>
            </w:r>
          </w:p>
        </w:tc>
      </w:tr>
      <w:tr w:rsidR="000D2B00" w:rsidRPr="00804C2D">
        <w:tblPrEx>
          <w:tblCellMar>
            <w:top w:w="0" w:type="dxa"/>
            <w:left w:w="0" w:type="dxa"/>
            <w:bottom w:w="0" w:type="dxa"/>
            <w:right w:w="0" w:type="dxa"/>
          </w:tblCellMar>
        </w:tblPrEx>
        <w:tc>
          <w:tcPr>
            <w:tcW w:w="1533"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Giá, phí sản phẩm, dịch vụ công</w:t>
            </w:r>
          </w:p>
        </w:tc>
        <w:tc>
          <w:tcPr>
            <w:tcW w:w="661" w:type="pct"/>
            <w:shd w:val="clear" w:color="auto" w:fill="FFFFFF"/>
            <w:vAlign w:val="center"/>
          </w:tcPr>
          <w:p w:rsidR="000D2B00" w:rsidRPr="00804C2D" w:rsidRDefault="000D2B00" w:rsidP="000D2B00">
            <w:pPr>
              <w:spacing w:before="120"/>
              <w:rPr>
                <w:rFonts w:ascii="Arial" w:hAnsi="Arial" w:cs="Arial"/>
                <w:color w:val="auto"/>
                <w:sz w:val="20"/>
              </w:rPr>
            </w:pPr>
          </w:p>
        </w:tc>
        <w:tc>
          <w:tcPr>
            <w:tcW w:w="585" w:type="pct"/>
            <w:shd w:val="clear" w:color="auto" w:fill="FFFFFF"/>
            <w:vAlign w:val="center"/>
          </w:tcPr>
          <w:p w:rsidR="000D2B00" w:rsidRPr="00804C2D" w:rsidRDefault="000D2B00" w:rsidP="000D2B00">
            <w:pPr>
              <w:spacing w:before="120"/>
              <w:rPr>
                <w:rFonts w:ascii="Arial" w:hAnsi="Arial" w:cs="Arial"/>
                <w:color w:val="auto"/>
                <w:sz w:val="20"/>
              </w:rPr>
            </w:pPr>
          </w:p>
        </w:tc>
        <w:tc>
          <w:tcPr>
            <w:tcW w:w="518" w:type="pct"/>
            <w:shd w:val="clear" w:color="auto" w:fill="FFFFFF"/>
            <w:vAlign w:val="center"/>
          </w:tcPr>
          <w:p w:rsidR="000D2B00" w:rsidRPr="00804C2D" w:rsidRDefault="000D2B00" w:rsidP="000D2B00">
            <w:pPr>
              <w:spacing w:before="120"/>
              <w:rPr>
                <w:rFonts w:ascii="Arial" w:hAnsi="Arial" w:cs="Arial"/>
                <w:color w:val="auto"/>
                <w:sz w:val="20"/>
              </w:rPr>
            </w:pPr>
          </w:p>
        </w:tc>
        <w:tc>
          <w:tcPr>
            <w:tcW w:w="518" w:type="pct"/>
            <w:shd w:val="clear" w:color="auto" w:fill="FFFFFF"/>
            <w:vAlign w:val="center"/>
          </w:tcPr>
          <w:p w:rsidR="000D2B00" w:rsidRPr="00804C2D" w:rsidRDefault="000D2B00" w:rsidP="000D2B00">
            <w:pPr>
              <w:spacing w:before="120"/>
              <w:rPr>
                <w:rFonts w:ascii="Arial" w:hAnsi="Arial" w:cs="Arial"/>
                <w:color w:val="auto"/>
                <w:sz w:val="20"/>
              </w:rPr>
            </w:pPr>
          </w:p>
        </w:tc>
        <w:tc>
          <w:tcPr>
            <w:tcW w:w="518" w:type="pct"/>
            <w:shd w:val="clear" w:color="auto" w:fill="FFFFFF"/>
            <w:vAlign w:val="center"/>
          </w:tcPr>
          <w:p w:rsidR="000D2B00" w:rsidRPr="00804C2D" w:rsidRDefault="000D2B00" w:rsidP="000D2B00">
            <w:pPr>
              <w:spacing w:before="120"/>
              <w:rPr>
                <w:rFonts w:ascii="Arial" w:hAnsi="Arial" w:cs="Arial"/>
                <w:color w:val="auto"/>
                <w:sz w:val="20"/>
              </w:rPr>
            </w:pPr>
          </w:p>
        </w:tc>
        <w:tc>
          <w:tcPr>
            <w:tcW w:w="668" w:type="pct"/>
            <w:shd w:val="clear" w:color="auto" w:fill="FFFFFF"/>
            <w:vAlign w:val="center"/>
          </w:tcPr>
          <w:p w:rsidR="000D2B00" w:rsidRPr="00804C2D" w:rsidRDefault="000D2B00" w:rsidP="000D2B00">
            <w:pPr>
              <w:spacing w:before="120"/>
              <w:rPr>
                <w:rFonts w:ascii="Arial" w:hAnsi="Arial" w:cs="Arial"/>
                <w:color w:val="auto"/>
                <w:sz w:val="20"/>
              </w:rPr>
            </w:pPr>
          </w:p>
        </w:tc>
      </w:tr>
    </w:tbl>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Bảng số 02 (áp dụng đối v</w:t>
      </w:r>
      <w:r w:rsidRPr="00804C2D">
        <w:rPr>
          <w:rFonts w:ascii="Arial" w:hAnsi="Arial" w:cs="Arial"/>
          <w:color w:val="auto"/>
          <w:sz w:val="20"/>
          <w:lang w:val="en-US"/>
        </w:rPr>
        <w:t>ớ</w:t>
      </w:r>
      <w:r w:rsidRPr="00804C2D">
        <w:rPr>
          <w:rFonts w:ascii="Arial" w:hAnsi="Arial" w:cs="Arial"/>
          <w:color w:val="auto"/>
          <w:sz w:val="20"/>
        </w:rPr>
        <w:t>i phương pháp vốn nhà nước hỗ trợ xây dựng):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651"/>
        <w:gridCol w:w="5995"/>
      </w:tblGrid>
      <w:tr w:rsidR="000D2B00" w:rsidRPr="00804C2D">
        <w:tblPrEx>
          <w:tblCellMar>
            <w:top w:w="0" w:type="dxa"/>
            <w:left w:w="0" w:type="dxa"/>
            <w:bottom w:w="0" w:type="dxa"/>
            <w:right w:w="0" w:type="dxa"/>
          </w:tblCellMar>
        </w:tblPrEx>
        <w:tc>
          <w:tcPr>
            <w:tcW w:w="1533"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Nội dung</w:t>
            </w:r>
          </w:p>
        </w:tc>
        <w:tc>
          <w:tcPr>
            <w:tcW w:w="3467"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Số tiền</w:t>
            </w:r>
            <w:r w:rsidRPr="00804C2D">
              <w:rPr>
                <w:rFonts w:ascii="Arial" w:hAnsi="Arial" w:cs="Arial"/>
                <w:b/>
                <w:color w:val="auto"/>
                <w:sz w:val="20"/>
                <w:lang w:val="en-US"/>
              </w:rPr>
              <w:t xml:space="preserve"> </w:t>
            </w:r>
            <w:r w:rsidRPr="00804C2D">
              <w:rPr>
                <w:rFonts w:ascii="Arial" w:hAnsi="Arial" w:cs="Arial"/>
                <w:b/>
                <w:color w:val="auto"/>
                <w:sz w:val="20"/>
                <w:vertAlign w:val="superscript"/>
              </w:rPr>
              <w:t>(2)</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rõ số tiền bằng số, bằng chữ và đồng tiền)</w:t>
            </w:r>
          </w:p>
        </w:tc>
      </w:tr>
      <w:tr w:rsidR="000D2B00" w:rsidRPr="00804C2D">
        <w:tblPrEx>
          <w:tblCellMar>
            <w:top w:w="0" w:type="dxa"/>
            <w:left w:w="0" w:type="dxa"/>
            <w:bottom w:w="0" w:type="dxa"/>
            <w:right w:w="0" w:type="dxa"/>
          </w:tblCellMar>
        </w:tblPrEx>
        <w:tc>
          <w:tcPr>
            <w:tcW w:w="1533" w:type="pct"/>
            <w:shd w:val="clear" w:color="auto" w:fill="FFFFFF"/>
            <w:vAlign w:val="center"/>
          </w:tcPr>
          <w:p w:rsidR="000D2B00" w:rsidRPr="00804C2D" w:rsidRDefault="000D2B00" w:rsidP="000D2B00">
            <w:pPr>
              <w:spacing w:before="120"/>
              <w:jc w:val="center"/>
              <w:rPr>
                <w:rFonts w:ascii="Arial" w:hAnsi="Arial" w:cs="Arial"/>
                <w:color w:val="auto"/>
                <w:sz w:val="20"/>
                <w:lang w:val="en-US"/>
              </w:rPr>
            </w:pPr>
            <w:r w:rsidRPr="00804C2D">
              <w:rPr>
                <w:rFonts w:ascii="Arial" w:hAnsi="Arial" w:cs="Arial"/>
                <w:color w:val="auto"/>
                <w:sz w:val="20"/>
              </w:rPr>
              <w:t>Phần vốn nhà nước hỗ trợ</w:t>
            </w:r>
            <w:r w:rsidRPr="00804C2D">
              <w:rPr>
                <w:rFonts w:ascii="Arial" w:hAnsi="Arial" w:cs="Arial"/>
                <w:color w:val="auto"/>
                <w:sz w:val="20"/>
                <w:lang w:val="en-US"/>
              </w:rPr>
              <w:t xml:space="preserve"> </w:t>
            </w:r>
            <w:r w:rsidRPr="00804C2D">
              <w:rPr>
                <w:rFonts w:ascii="Arial" w:hAnsi="Arial" w:cs="Arial"/>
                <w:color w:val="auto"/>
                <w:sz w:val="20"/>
              </w:rPr>
              <w:t>xây dựng</w:t>
            </w:r>
          </w:p>
        </w:tc>
        <w:tc>
          <w:tcPr>
            <w:tcW w:w="3467" w:type="pct"/>
            <w:shd w:val="clear" w:color="auto" w:fill="FFFFFF"/>
            <w:vAlign w:val="center"/>
          </w:tcPr>
          <w:p w:rsidR="000D2B00" w:rsidRPr="00804C2D" w:rsidRDefault="000D2B00" w:rsidP="000D2B00">
            <w:pPr>
              <w:spacing w:before="120"/>
              <w:rPr>
                <w:rFonts w:ascii="Arial" w:hAnsi="Arial" w:cs="Arial"/>
                <w:color w:val="auto"/>
                <w:sz w:val="20"/>
              </w:rPr>
            </w:pPr>
          </w:p>
        </w:tc>
      </w:tr>
    </w:tbl>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Bảng số 03 (áp dụng đối vớ</w:t>
      </w:r>
      <w:r w:rsidRPr="00804C2D">
        <w:rPr>
          <w:rFonts w:ascii="Arial" w:hAnsi="Arial" w:cs="Arial"/>
          <w:color w:val="auto"/>
          <w:sz w:val="20"/>
          <w:lang w:val="en-US"/>
        </w:rPr>
        <w:t>i</w:t>
      </w:r>
      <w:r w:rsidRPr="00804C2D">
        <w:rPr>
          <w:rFonts w:ascii="Arial" w:hAnsi="Arial" w:cs="Arial"/>
          <w:color w:val="auto"/>
          <w:sz w:val="20"/>
        </w:rPr>
        <w:t xml:space="preserve"> phương pháp lợi ích x</w:t>
      </w:r>
      <w:r w:rsidRPr="00804C2D">
        <w:rPr>
          <w:rFonts w:ascii="Arial" w:hAnsi="Arial" w:cs="Arial"/>
          <w:color w:val="auto"/>
          <w:sz w:val="20"/>
          <w:lang w:val="en-US"/>
        </w:rPr>
        <w:t>ã</w:t>
      </w:r>
      <w:r w:rsidRPr="00804C2D">
        <w:rPr>
          <w:rFonts w:ascii="Arial" w:hAnsi="Arial" w:cs="Arial"/>
          <w:color w:val="auto"/>
          <w:sz w:val="20"/>
        </w:rPr>
        <w:t xml:space="preserve"> hội, lợi ích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15"/>
        <w:gridCol w:w="5231"/>
      </w:tblGrid>
      <w:tr w:rsidR="000D2B00" w:rsidRPr="00804C2D">
        <w:tblPrEx>
          <w:tblCellMar>
            <w:top w:w="0" w:type="dxa"/>
            <w:left w:w="0" w:type="dxa"/>
            <w:bottom w:w="0" w:type="dxa"/>
            <w:right w:w="0" w:type="dxa"/>
          </w:tblCellMar>
        </w:tblPrEx>
        <w:tc>
          <w:tcPr>
            <w:tcW w:w="197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Nội dung</w:t>
            </w:r>
          </w:p>
        </w:tc>
        <w:tc>
          <w:tcPr>
            <w:tcW w:w="302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Đề xuất</w:t>
            </w:r>
          </w:p>
        </w:tc>
      </w:tr>
      <w:tr w:rsidR="000D2B00" w:rsidRPr="00804C2D">
        <w:tblPrEx>
          <w:tblCellMar>
            <w:top w:w="0" w:type="dxa"/>
            <w:left w:w="0" w:type="dxa"/>
            <w:bottom w:w="0" w:type="dxa"/>
            <w:right w:w="0" w:type="dxa"/>
          </w:tblCellMar>
        </w:tblPrEx>
        <w:tc>
          <w:tcPr>
            <w:tcW w:w="197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Số tiền đề xuất nộp vào ngân sách nhà nước</w:t>
            </w:r>
          </w:p>
        </w:tc>
        <w:tc>
          <w:tcPr>
            <w:tcW w:w="302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Số tiền</w:t>
            </w:r>
            <w:r w:rsidRPr="00804C2D">
              <w:rPr>
                <w:rFonts w:ascii="Arial" w:hAnsi="Arial" w:cs="Arial"/>
                <w:b/>
                <w:color w:val="auto"/>
                <w:sz w:val="20"/>
                <w:lang w:val="en-US"/>
              </w:rPr>
              <w:t xml:space="preserve"> </w:t>
            </w:r>
            <w:r w:rsidRPr="00804C2D">
              <w:rPr>
                <w:rFonts w:ascii="Arial" w:hAnsi="Arial" w:cs="Arial"/>
                <w:b/>
                <w:color w:val="auto"/>
                <w:sz w:val="20"/>
                <w:vertAlign w:val="superscript"/>
              </w:rPr>
              <w:t>(2)</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r</w:t>
            </w:r>
            <w:r w:rsidRPr="00804C2D">
              <w:rPr>
                <w:rFonts w:ascii="Arial" w:hAnsi="Arial" w:cs="Arial"/>
                <w:i/>
                <w:color w:val="auto"/>
                <w:sz w:val="20"/>
                <w:lang w:val="en-US"/>
              </w:rPr>
              <w:t>õ</w:t>
            </w:r>
            <w:r w:rsidRPr="00804C2D">
              <w:rPr>
                <w:rFonts w:ascii="Arial" w:hAnsi="Arial" w:cs="Arial"/>
                <w:i/>
                <w:color w:val="auto"/>
                <w:sz w:val="20"/>
              </w:rPr>
              <w:t xml:space="preserve"> s</w:t>
            </w:r>
            <w:r w:rsidRPr="00804C2D">
              <w:rPr>
                <w:rFonts w:ascii="Arial" w:hAnsi="Arial" w:cs="Arial"/>
                <w:i/>
                <w:color w:val="auto"/>
                <w:sz w:val="20"/>
                <w:lang w:val="en-US"/>
              </w:rPr>
              <w:t>ố</w:t>
            </w:r>
            <w:r w:rsidRPr="00804C2D">
              <w:rPr>
                <w:rFonts w:ascii="Arial" w:hAnsi="Arial" w:cs="Arial"/>
                <w:i/>
                <w:color w:val="auto"/>
                <w:sz w:val="20"/>
              </w:rPr>
              <w:t xml:space="preserve"> tiền bằng số, bằng chữ và đồng tiền)</w:t>
            </w:r>
          </w:p>
        </w:tc>
      </w:tr>
      <w:tr w:rsidR="000D2B00" w:rsidRPr="00804C2D">
        <w:tblPrEx>
          <w:tblCellMar>
            <w:top w:w="0" w:type="dxa"/>
            <w:left w:w="0" w:type="dxa"/>
            <w:bottom w:w="0" w:type="dxa"/>
            <w:right w:w="0" w:type="dxa"/>
          </w:tblCellMar>
        </w:tblPrEx>
        <w:tc>
          <w:tcPr>
            <w:tcW w:w="5000" w:type="pct"/>
            <w:gridSpan w:val="2"/>
            <w:shd w:val="clear" w:color="auto" w:fill="FFFFFF"/>
            <w:vAlign w:val="center"/>
          </w:tcPr>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Hoặc</w:t>
            </w:r>
          </w:p>
        </w:tc>
      </w:tr>
      <w:tr w:rsidR="000D2B00" w:rsidRPr="00804C2D">
        <w:tblPrEx>
          <w:tblCellMar>
            <w:top w:w="0" w:type="dxa"/>
            <w:left w:w="0" w:type="dxa"/>
            <w:bottom w:w="0" w:type="dxa"/>
            <w:right w:w="0" w:type="dxa"/>
          </w:tblCellMar>
        </w:tblPrEx>
        <w:tc>
          <w:tcPr>
            <w:tcW w:w="1975" w:type="pct"/>
            <w:shd w:val="clear" w:color="auto" w:fill="FFFFFF"/>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Thời hạn hợp đồng</w:t>
            </w:r>
          </w:p>
        </w:tc>
        <w:tc>
          <w:tcPr>
            <w:tcW w:w="3025" w:type="pct"/>
            <w:shd w:val="clear" w:color="auto" w:fill="FFFFFF"/>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Số tháng/năm</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 xml:space="preserve">(Ghi rõ thời hạn hợp đồng, </w:t>
            </w:r>
            <w:r w:rsidRPr="00804C2D">
              <w:rPr>
                <w:rFonts w:ascii="Arial" w:hAnsi="Arial" w:cs="Arial"/>
                <w:i/>
                <w:color w:val="auto"/>
                <w:sz w:val="20"/>
                <w:lang w:val="en-US"/>
              </w:rPr>
              <w:t>bằng</w:t>
            </w:r>
            <w:r w:rsidRPr="00804C2D">
              <w:rPr>
                <w:rFonts w:ascii="Arial" w:hAnsi="Arial" w:cs="Arial"/>
                <w:i/>
                <w:color w:val="auto"/>
                <w:sz w:val="20"/>
              </w:rPr>
              <w:t xml:space="preserve"> s</w:t>
            </w:r>
            <w:r w:rsidRPr="00804C2D">
              <w:rPr>
                <w:rFonts w:ascii="Arial" w:hAnsi="Arial" w:cs="Arial"/>
                <w:i/>
                <w:color w:val="auto"/>
                <w:sz w:val="20"/>
                <w:lang w:val="en-US"/>
              </w:rPr>
              <w:t>ố</w:t>
            </w:r>
            <w:r w:rsidRPr="00804C2D">
              <w:rPr>
                <w:rFonts w:ascii="Arial" w:hAnsi="Arial" w:cs="Arial"/>
                <w:i/>
                <w:color w:val="auto"/>
                <w:sz w:val="20"/>
              </w:rPr>
              <w:t>, bằng chữ)</w:t>
            </w:r>
          </w:p>
        </w:tc>
      </w:tr>
      <w:tr w:rsidR="000D2B00" w:rsidRPr="00804C2D">
        <w:tblPrEx>
          <w:tblCellMar>
            <w:top w:w="0" w:type="dxa"/>
            <w:left w:w="0" w:type="dxa"/>
            <w:bottom w:w="0" w:type="dxa"/>
            <w:right w:w="0" w:type="dxa"/>
          </w:tblCellMar>
        </w:tblPrEx>
        <w:tc>
          <w:tcPr>
            <w:tcW w:w="5000" w:type="pct"/>
            <w:gridSpan w:val="2"/>
            <w:shd w:val="clear" w:color="auto" w:fill="FFFFFF"/>
            <w:vAlign w:val="center"/>
          </w:tcPr>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Hoặc</w:t>
            </w:r>
          </w:p>
        </w:tc>
      </w:tr>
      <w:tr w:rsidR="000D2B00" w:rsidRPr="00804C2D">
        <w:tblPrEx>
          <w:tblCellMar>
            <w:top w:w="0" w:type="dxa"/>
            <w:left w:w="0" w:type="dxa"/>
            <w:bottom w:w="0" w:type="dxa"/>
            <w:right w:w="0" w:type="dxa"/>
          </w:tblCellMar>
        </w:tblPrEx>
        <w:tc>
          <w:tcPr>
            <w:tcW w:w="197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Tỷ lệ gia tăng nộp ngân sách nhà nước</w:t>
            </w:r>
          </w:p>
        </w:tc>
        <w:tc>
          <w:tcPr>
            <w:tcW w:w="3025" w:type="pct"/>
            <w:shd w:val="clear" w:color="auto" w:fill="FFFFFF"/>
            <w:vAlign w:val="center"/>
          </w:tcPr>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Tỷ lệ %</w:t>
            </w:r>
            <w:r w:rsidRPr="00804C2D">
              <w:rPr>
                <w:rFonts w:ascii="Arial" w:hAnsi="Arial" w:cs="Arial"/>
                <w:b/>
                <w:color w:val="auto"/>
                <w:sz w:val="20"/>
                <w:lang w:val="en-US"/>
              </w:rPr>
              <w:t xml:space="preserve"> </w:t>
            </w:r>
            <w:r w:rsidRPr="00804C2D">
              <w:rPr>
                <w:rFonts w:ascii="Arial" w:hAnsi="Arial" w:cs="Arial"/>
                <w:b/>
                <w:color w:val="auto"/>
                <w:sz w:val="20"/>
                <w:vertAlign w:val="superscript"/>
                <w:lang w:val="en-US"/>
              </w:rPr>
              <w:t>(</w:t>
            </w:r>
            <w:r w:rsidRPr="00804C2D">
              <w:rPr>
                <w:rFonts w:ascii="Arial" w:hAnsi="Arial" w:cs="Arial"/>
                <w:b/>
                <w:color w:val="auto"/>
                <w:sz w:val="20"/>
                <w:vertAlign w:val="superscript"/>
              </w:rPr>
              <w:t>2</w:t>
            </w:r>
            <w:r w:rsidRPr="00804C2D">
              <w:rPr>
                <w:rFonts w:ascii="Arial" w:hAnsi="Arial" w:cs="Arial"/>
                <w:b/>
                <w:color w:val="auto"/>
                <w:sz w:val="20"/>
                <w:vertAlign w:val="superscript"/>
                <w:lang w:val="en-US"/>
              </w:rPr>
              <w:t>)</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rõ t</w:t>
            </w:r>
            <w:r w:rsidRPr="00804C2D">
              <w:rPr>
                <w:rFonts w:ascii="Arial" w:hAnsi="Arial" w:cs="Arial"/>
                <w:i/>
                <w:color w:val="auto"/>
                <w:sz w:val="20"/>
                <w:lang w:val="en-US"/>
              </w:rPr>
              <w:t>ỷ</w:t>
            </w:r>
            <w:r w:rsidRPr="00804C2D">
              <w:rPr>
                <w:rFonts w:ascii="Arial" w:hAnsi="Arial" w:cs="Arial"/>
                <w:i/>
                <w:color w:val="auto"/>
                <w:sz w:val="20"/>
              </w:rPr>
              <w:t xml:space="preserve"> lệ phần trăm bằng s</w:t>
            </w:r>
            <w:r w:rsidRPr="00804C2D">
              <w:rPr>
                <w:rFonts w:ascii="Arial" w:hAnsi="Arial" w:cs="Arial"/>
                <w:i/>
                <w:color w:val="auto"/>
                <w:sz w:val="20"/>
                <w:lang w:val="en-US"/>
              </w:rPr>
              <w:t>ố</w:t>
            </w:r>
            <w:r w:rsidRPr="00804C2D">
              <w:rPr>
                <w:rFonts w:ascii="Arial" w:hAnsi="Arial" w:cs="Arial"/>
                <w:i/>
                <w:color w:val="auto"/>
                <w:sz w:val="20"/>
              </w:rPr>
              <w:t>, bằng chữ)</w:t>
            </w:r>
          </w:p>
        </w:tc>
      </w:tr>
    </w:tbl>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Bảng số 04 (áp dụng đối với phương pháp giá trị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96"/>
        <w:gridCol w:w="5350"/>
      </w:tblGrid>
      <w:tr w:rsidR="000D2B00" w:rsidRPr="00804C2D">
        <w:tblPrEx>
          <w:tblCellMar>
            <w:top w:w="0" w:type="dxa"/>
            <w:left w:w="0" w:type="dxa"/>
            <w:bottom w:w="0" w:type="dxa"/>
            <w:right w:w="0" w:type="dxa"/>
          </w:tblCellMar>
        </w:tblPrEx>
        <w:tc>
          <w:tcPr>
            <w:tcW w:w="1906"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Nội dung</w:t>
            </w:r>
          </w:p>
        </w:tc>
        <w:tc>
          <w:tcPr>
            <w:tcW w:w="3094"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Giá trị thanh toán</w:t>
            </w:r>
            <w:r w:rsidRPr="00804C2D">
              <w:rPr>
                <w:rFonts w:ascii="Arial" w:hAnsi="Arial" w:cs="Arial"/>
                <w:b/>
                <w:color w:val="auto"/>
                <w:sz w:val="20"/>
                <w:vertAlign w:val="superscript"/>
              </w:rPr>
              <w:t>(2)</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rõ giá trị thanh toán bằng s</w:t>
            </w:r>
            <w:r w:rsidRPr="00804C2D">
              <w:rPr>
                <w:rFonts w:ascii="Arial" w:hAnsi="Arial" w:cs="Arial"/>
                <w:i/>
                <w:color w:val="auto"/>
                <w:sz w:val="20"/>
                <w:lang w:val="en-US"/>
              </w:rPr>
              <w:t>ố</w:t>
            </w:r>
            <w:r w:rsidRPr="00804C2D">
              <w:rPr>
                <w:rFonts w:ascii="Arial" w:hAnsi="Arial" w:cs="Arial"/>
                <w:i/>
                <w:color w:val="auto"/>
                <w:sz w:val="20"/>
              </w:rPr>
              <w:t>, bằng chữ bằng đồng Việt Nam)</w:t>
            </w:r>
          </w:p>
        </w:tc>
      </w:tr>
      <w:tr w:rsidR="000D2B00" w:rsidRPr="00804C2D">
        <w:tblPrEx>
          <w:tblCellMar>
            <w:top w:w="0" w:type="dxa"/>
            <w:left w:w="0" w:type="dxa"/>
            <w:bottom w:w="0" w:type="dxa"/>
            <w:right w:w="0" w:type="dxa"/>
          </w:tblCellMar>
        </w:tblPrEx>
        <w:tc>
          <w:tcPr>
            <w:tcW w:w="1906"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 xml:space="preserve">Giá trị thanh toán bằng ngân sách </w:t>
            </w:r>
            <w:r w:rsidRPr="00804C2D">
              <w:rPr>
                <w:rFonts w:ascii="Arial" w:hAnsi="Arial" w:cs="Arial"/>
                <w:color w:val="auto"/>
                <w:sz w:val="20"/>
              </w:rPr>
              <w:lastRenderedPageBreak/>
              <w:t>nhà nước</w:t>
            </w:r>
          </w:p>
        </w:tc>
        <w:tc>
          <w:tcPr>
            <w:tcW w:w="3094" w:type="pct"/>
            <w:shd w:val="clear" w:color="auto" w:fill="FFFFFF"/>
            <w:vAlign w:val="center"/>
          </w:tcPr>
          <w:p w:rsidR="000D2B00" w:rsidRPr="00804C2D" w:rsidRDefault="000D2B00" w:rsidP="000D2B00">
            <w:pPr>
              <w:spacing w:before="120"/>
              <w:rPr>
                <w:rFonts w:ascii="Arial" w:hAnsi="Arial" w:cs="Arial"/>
                <w:color w:val="auto"/>
                <w:sz w:val="20"/>
              </w:rPr>
            </w:pPr>
          </w:p>
        </w:tc>
      </w:tr>
    </w:tbl>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Chúng tôi sẵn sàng cung cấp cho Bên mời thầu bất kỳ thông tin bổ sung, làm rõ cần thiết nào khác theo yêu cầu của Bên mời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Chúng tôi cam kết</w:t>
      </w:r>
      <w:r w:rsidRPr="00804C2D">
        <w:rPr>
          <w:rFonts w:ascii="Arial" w:hAnsi="Arial" w:cs="Arial"/>
          <w:color w:val="auto"/>
          <w:sz w:val="20"/>
          <w:vertAlign w:val="superscript"/>
        </w:rPr>
        <w:t>(4)</w:t>
      </w:r>
      <w:r w:rsidRPr="00804C2D">
        <w:rPr>
          <w:rFonts w:ascii="Arial" w:hAnsi="Arial" w:cs="Arial"/>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Không đang trong quá trình giải thể; không bị kết luận đang lâm vào tình trạng phá sản hoặc nợ không có khả năng chi trả theo quy định của pháp luật.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Không vi phạm quy định về bảo đảm cạnh tranh trong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Không thực hiện các hành vi tham nhũng, hối lộ, thông thầu, cản tr</w:t>
      </w:r>
      <w:r w:rsidRPr="00804C2D">
        <w:rPr>
          <w:rFonts w:ascii="Arial" w:hAnsi="Arial" w:cs="Arial"/>
          <w:color w:val="auto"/>
          <w:sz w:val="20"/>
          <w:lang w:val="en-US"/>
        </w:rPr>
        <w:t>ở</w:t>
      </w:r>
      <w:r w:rsidRPr="00804C2D">
        <w:rPr>
          <w:rFonts w:ascii="Arial" w:hAnsi="Arial" w:cs="Arial"/>
          <w:color w:val="auto"/>
          <w:sz w:val="20"/>
        </w:rPr>
        <w:t xml:space="preserve"> các hành vi vi phạm khác của pháp luật về đầu tư theo phương thức PPP, pháp luật về đấu thầu khi tham dự dự án này.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Những thông tin kê khai trong hồ sơ đề xuất là chính xác, trung thực.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Chúng tôi đồng ý và cam kết chịu mọi trách nhiệm liên quan đối vớ</w:t>
      </w:r>
      <w:r w:rsidRPr="00804C2D">
        <w:rPr>
          <w:rFonts w:ascii="Arial" w:hAnsi="Arial" w:cs="Arial"/>
          <w:color w:val="auto"/>
          <w:sz w:val="20"/>
          <w:lang w:val="en-US"/>
        </w:rPr>
        <w:t>i</w:t>
      </w:r>
      <w:r w:rsidRPr="00804C2D">
        <w:rPr>
          <w:rFonts w:ascii="Arial" w:hAnsi="Arial" w:cs="Arial"/>
          <w:color w:val="auto"/>
          <w:sz w:val="20"/>
        </w:rPr>
        <w:t xml:space="preserve"> tất cả các nghĩa vụ của nhà đầu tư trong qu</w:t>
      </w:r>
      <w:r w:rsidRPr="00804C2D">
        <w:rPr>
          <w:rFonts w:ascii="Arial" w:hAnsi="Arial" w:cs="Arial"/>
          <w:color w:val="auto"/>
          <w:sz w:val="20"/>
          <w:lang w:val="en-US"/>
        </w:rPr>
        <w:t>á</w:t>
      </w:r>
      <w:r w:rsidRPr="00804C2D">
        <w:rPr>
          <w:rFonts w:ascii="Arial" w:hAnsi="Arial" w:cs="Arial"/>
          <w:color w:val="auto"/>
          <w:sz w:val="20"/>
        </w:rPr>
        <w:t xml:space="preserve"> trình lựa chọn nhà </w:t>
      </w:r>
      <w:r w:rsidRPr="00804C2D">
        <w:rPr>
          <w:rFonts w:ascii="Arial" w:hAnsi="Arial" w:cs="Arial"/>
          <w:color w:val="auto"/>
          <w:sz w:val="20"/>
          <w:lang w:val="en-US"/>
        </w:rPr>
        <w:t>đ</w:t>
      </w:r>
      <w:r w:rsidRPr="00804C2D">
        <w:rPr>
          <w:rFonts w:ascii="Arial" w:hAnsi="Arial" w:cs="Arial"/>
          <w:color w:val="auto"/>
          <w:sz w:val="20"/>
        </w:rPr>
        <w:t>ầu tư.</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Hồ sơ đề xuất này có hiệu lực trong thời gian</w:t>
      </w:r>
      <w:r w:rsidRPr="00804C2D">
        <w:rPr>
          <w:rFonts w:ascii="Arial" w:hAnsi="Arial" w:cs="Arial"/>
          <w:color w:val="auto"/>
          <w:sz w:val="20"/>
          <w:lang w:val="en-US"/>
        </w:rPr>
        <w:t>___</w:t>
      </w:r>
      <w:r w:rsidRPr="00804C2D">
        <w:rPr>
          <w:rFonts w:ascii="Arial" w:hAnsi="Arial" w:cs="Arial"/>
          <w:color w:val="auto"/>
          <w:sz w:val="20"/>
        </w:rPr>
        <w:t xml:space="preserve">ngày </w:t>
      </w:r>
      <w:r w:rsidRPr="00804C2D">
        <w:rPr>
          <w:rFonts w:ascii="Arial" w:hAnsi="Arial" w:cs="Arial"/>
          <w:i/>
          <w:color w:val="auto"/>
          <w:sz w:val="20"/>
        </w:rPr>
        <w:t>[ghi số ngày]</w:t>
      </w:r>
      <w:r w:rsidRPr="00804C2D">
        <w:rPr>
          <w:rFonts w:ascii="Arial" w:hAnsi="Arial" w:cs="Arial"/>
          <w:i/>
          <w:color w:val="auto"/>
          <w:sz w:val="20"/>
          <w:vertAlign w:val="superscript"/>
          <w:lang w:val="en-US"/>
        </w:rPr>
        <w:t>(5)</w:t>
      </w:r>
      <w:r w:rsidRPr="00804C2D">
        <w:rPr>
          <w:rFonts w:ascii="Arial" w:hAnsi="Arial" w:cs="Arial"/>
          <w:color w:val="auto"/>
          <w:sz w:val="20"/>
        </w:rPr>
        <w:t>, kể</w:t>
      </w:r>
      <w:r w:rsidRPr="00804C2D">
        <w:rPr>
          <w:rFonts w:ascii="Arial" w:hAnsi="Arial" w:cs="Arial"/>
          <w:color w:val="auto"/>
          <w:sz w:val="20"/>
          <w:lang w:val="en-US"/>
        </w:rPr>
        <w:t xml:space="preserve"> </w:t>
      </w:r>
      <w:r w:rsidRPr="00804C2D">
        <w:rPr>
          <w:rFonts w:ascii="Arial" w:hAnsi="Arial" w:cs="Arial"/>
          <w:color w:val="auto"/>
          <w:sz w:val="20"/>
        </w:rPr>
        <w:t>từ ngày có thời điểm đóng thầu.</w:t>
      </w:r>
    </w:p>
    <w:p w:rsidR="00706A38" w:rsidRPr="00706A38" w:rsidRDefault="00706A38" w:rsidP="000D2B00">
      <w:pPr>
        <w:spacing w:before="120"/>
        <w:rPr>
          <w:rFonts w:ascii="Arial" w:hAnsi="Arial" w:cs="Arial"/>
          <w:color w:val="auto"/>
          <w:sz w:val="20"/>
          <w:lang w:val="en-US"/>
        </w:rPr>
      </w:pPr>
    </w:p>
    <w:p w:rsidR="000D2B00" w:rsidRDefault="000D2B00" w:rsidP="000D2B00">
      <w:pPr>
        <w:spacing w:before="120"/>
        <w:jc w:val="center"/>
        <w:rPr>
          <w:rFonts w:ascii="Arial" w:hAnsi="Arial" w:cs="Arial"/>
          <w:i/>
          <w:color w:val="auto"/>
          <w:sz w:val="20"/>
          <w:lang w:val="en-US"/>
        </w:rPr>
      </w:pPr>
      <w:r w:rsidRPr="00804C2D">
        <w:rPr>
          <w:rFonts w:ascii="Arial" w:hAnsi="Arial" w:cs="Arial"/>
          <w:b/>
          <w:color w:val="auto"/>
          <w:sz w:val="20"/>
        </w:rPr>
        <w:t>Đại diện hợp pháp của nhà đầu tư</w:t>
      </w:r>
      <w:r w:rsidRPr="00804C2D">
        <w:rPr>
          <w:rFonts w:ascii="Arial" w:hAnsi="Arial" w:cs="Arial"/>
          <w:b/>
          <w:color w:val="auto"/>
          <w:sz w:val="20"/>
          <w:lang w:val="en-US"/>
        </w:rPr>
        <w:t xml:space="preserve"> </w:t>
      </w:r>
      <w:r w:rsidRPr="00804C2D">
        <w:rPr>
          <w:rFonts w:ascii="Arial" w:hAnsi="Arial" w:cs="Arial"/>
          <w:b/>
          <w:color w:val="auto"/>
          <w:sz w:val="20"/>
          <w:vertAlign w:val="superscript"/>
        </w:rPr>
        <w:t>(6)</w:t>
      </w:r>
      <w:r w:rsidRPr="00804C2D">
        <w:rPr>
          <w:rFonts w:ascii="Arial" w:hAnsi="Arial" w:cs="Arial"/>
          <w:b/>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đóng dấu (nếu có)</w:t>
      </w:r>
      <w:r w:rsidRPr="00804C2D">
        <w:rPr>
          <w:rFonts w:ascii="Arial" w:hAnsi="Arial" w:cs="Arial"/>
          <w:i/>
          <w:color w:val="auto"/>
          <w:sz w:val="20"/>
          <w:vertAlign w:val="superscript"/>
          <w:lang w:val="en-US"/>
        </w:rPr>
        <w:t>(7)</w:t>
      </w:r>
      <w:r w:rsidRPr="00804C2D">
        <w:rPr>
          <w:rFonts w:ascii="Arial" w:hAnsi="Arial" w:cs="Arial"/>
          <w:i/>
          <w:color w:val="auto"/>
          <w:sz w:val="20"/>
        </w:rPr>
        <w:t>]</w:t>
      </w:r>
    </w:p>
    <w:p w:rsidR="002840D6" w:rsidRPr="002840D6" w:rsidRDefault="002840D6" w:rsidP="000D2B00">
      <w:pPr>
        <w:spacing w:before="120"/>
        <w:jc w:val="center"/>
        <w:rPr>
          <w:rFonts w:ascii="Arial" w:hAnsi="Arial" w:cs="Arial"/>
          <w:color w:val="auto"/>
          <w:sz w:val="20"/>
          <w:lang w:val="en-US"/>
        </w:rPr>
      </w:pP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Ghi chú:</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Nhà đầu tư lưu ý ghi đầy đủ và chính xác các thông tin về tên của bên mời thầu, nhà đầu tư, thời gian có hiệu lực của HSĐX.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Số tiền, tỷ lệ, giá trị trong đơn dự thầu phải cụ th</w:t>
      </w:r>
      <w:r w:rsidRPr="00804C2D">
        <w:rPr>
          <w:rFonts w:ascii="Arial" w:hAnsi="Arial" w:cs="Arial"/>
          <w:color w:val="auto"/>
          <w:sz w:val="20"/>
          <w:lang w:val="en-US"/>
        </w:rPr>
        <w:t>ể</w:t>
      </w:r>
      <w:r w:rsidRPr="00804C2D">
        <w:rPr>
          <w:rFonts w:ascii="Arial" w:hAnsi="Arial" w:cs="Arial"/>
          <w:color w:val="auto"/>
          <w:sz w:val="20"/>
        </w:rPr>
        <w:t>, cố định bằng số, bằng chữ và phải phù hợp, logic với Bảng tổng h</w:t>
      </w:r>
      <w:r w:rsidRPr="00804C2D">
        <w:rPr>
          <w:rFonts w:ascii="Arial" w:hAnsi="Arial" w:cs="Arial"/>
          <w:color w:val="auto"/>
          <w:sz w:val="20"/>
          <w:lang w:val="en-US"/>
        </w:rPr>
        <w:t>ợ</w:t>
      </w:r>
      <w:r w:rsidRPr="00804C2D">
        <w:rPr>
          <w:rFonts w:ascii="Arial" w:hAnsi="Arial" w:cs="Arial"/>
          <w:color w:val="auto"/>
          <w:sz w:val="20"/>
        </w:rPr>
        <w:t>p phương án tài chính, không đ</w:t>
      </w:r>
      <w:r w:rsidRPr="00804C2D">
        <w:rPr>
          <w:rFonts w:ascii="Arial" w:hAnsi="Arial" w:cs="Arial"/>
          <w:color w:val="auto"/>
          <w:sz w:val="20"/>
          <w:lang w:val="en-US"/>
        </w:rPr>
        <w:t>ề</w:t>
      </w:r>
      <w:r w:rsidRPr="00804C2D">
        <w:rPr>
          <w:rFonts w:ascii="Arial" w:hAnsi="Arial" w:cs="Arial"/>
          <w:color w:val="auto"/>
          <w:sz w:val="20"/>
        </w:rPr>
        <w:t xml:space="preserve"> xuất khác nhau hoặc có kèm theo đi</w:t>
      </w:r>
      <w:r w:rsidRPr="00804C2D">
        <w:rPr>
          <w:rFonts w:ascii="Arial" w:hAnsi="Arial" w:cs="Arial"/>
          <w:color w:val="auto"/>
          <w:sz w:val="20"/>
          <w:lang w:val="en-US"/>
        </w:rPr>
        <w:t>ề</w:t>
      </w:r>
      <w:r w:rsidRPr="00804C2D">
        <w:rPr>
          <w:rFonts w:ascii="Arial" w:hAnsi="Arial" w:cs="Arial"/>
          <w:color w:val="auto"/>
          <w:sz w:val="20"/>
        </w:rPr>
        <w:t>u kiện gây b</w:t>
      </w:r>
      <w:r w:rsidRPr="00804C2D">
        <w:rPr>
          <w:rFonts w:ascii="Arial" w:hAnsi="Arial" w:cs="Arial"/>
          <w:color w:val="auto"/>
          <w:sz w:val="20"/>
          <w:lang w:val="en-US"/>
        </w:rPr>
        <w:t>ấ</w:t>
      </w:r>
      <w:r w:rsidRPr="00804C2D">
        <w:rPr>
          <w:rFonts w:ascii="Arial" w:hAnsi="Arial" w:cs="Arial"/>
          <w:color w:val="auto"/>
          <w:sz w:val="20"/>
        </w:rPr>
        <w:t xml:space="preserve">t lợi cho cơ quan có </w:t>
      </w:r>
      <w:r w:rsidRPr="00804C2D">
        <w:rPr>
          <w:rFonts w:ascii="Arial" w:hAnsi="Arial" w:cs="Arial"/>
          <w:color w:val="auto"/>
          <w:sz w:val="20"/>
          <w:lang w:val="en-US"/>
        </w:rPr>
        <w:t>thẩm quyền</w:t>
      </w:r>
      <w:r w:rsidRPr="00804C2D">
        <w:rPr>
          <w:rFonts w:ascii="Arial" w:hAnsi="Arial" w:cs="Arial"/>
          <w:color w:val="auto"/>
          <w:sz w:val="20"/>
        </w:rPr>
        <w:t>, bên mời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Ghi theo năm hoặc khoảng thời gian phù hợp (tháng, quý...) căn cứ theo yêu cầu của bên mời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Trường hợp phát hiện nhà đầu tư vi phạm các cam kết này thì nhà đầu tư bị coi là có hành vi gian lận, HSĐX bị loại và nhà đầu tư sẽ bị x</w:t>
      </w:r>
      <w:r w:rsidRPr="00804C2D">
        <w:rPr>
          <w:rFonts w:ascii="Arial" w:hAnsi="Arial" w:cs="Arial"/>
          <w:color w:val="auto"/>
          <w:sz w:val="20"/>
          <w:lang w:val="en-US"/>
        </w:rPr>
        <w:t>ử</w:t>
      </w:r>
      <w:r w:rsidRPr="00804C2D">
        <w:rPr>
          <w:rFonts w:ascii="Arial" w:hAnsi="Arial" w:cs="Arial"/>
          <w:color w:val="auto"/>
          <w:sz w:val="20"/>
        </w:rPr>
        <w:t xml:space="preserve"> lý vi phạm theo quy định.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Ghi s</w:t>
      </w:r>
      <w:r w:rsidRPr="00804C2D">
        <w:rPr>
          <w:rFonts w:ascii="Arial" w:hAnsi="Arial" w:cs="Arial"/>
          <w:color w:val="auto"/>
          <w:sz w:val="20"/>
          <w:lang w:val="en-US"/>
        </w:rPr>
        <w:t>ố</w:t>
      </w:r>
      <w:r w:rsidRPr="00804C2D">
        <w:rPr>
          <w:rFonts w:ascii="Arial" w:hAnsi="Arial" w:cs="Arial"/>
          <w:color w:val="auto"/>
          <w:sz w:val="20"/>
        </w:rPr>
        <w:t xml:space="preserve"> ngày có hiệu lực theo quy định tại Mục 14 CDNĐT. Thời gian có hiệu lực của HSĐX được tính kể từ ngày có thời điểm đóng thầu đến ngà</w:t>
      </w:r>
      <w:r w:rsidRPr="00804C2D">
        <w:rPr>
          <w:rFonts w:ascii="Arial" w:hAnsi="Arial" w:cs="Arial"/>
          <w:color w:val="auto"/>
          <w:sz w:val="20"/>
          <w:lang w:val="en-US"/>
        </w:rPr>
        <w:t>y</w:t>
      </w:r>
      <w:r w:rsidRPr="00804C2D">
        <w:rPr>
          <w:rFonts w:ascii="Arial" w:hAnsi="Arial" w:cs="Arial"/>
          <w:color w:val="auto"/>
          <w:sz w:val="20"/>
        </w:rPr>
        <w:t xml:space="preserve"> cuối cùng có hiệu lực theo quy định trong HSYC. Từ thời điểm đóng thầu đến hết 24 giờ của ngày có thời điểm đóng thầu được tính là 01 ngày.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(6) Đ</w:t>
      </w:r>
      <w:r w:rsidRPr="00804C2D">
        <w:rPr>
          <w:rFonts w:ascii="Arial" w:hAnsi="Arial" w:cs="Arial"/>
          <w:color w:val="auto"/>
          <w:sz w:val="20"/>
          <w:lang w:val="en-US"/>
        </w:rPr>
        <w:t>ố</w:t>
      </w:r>
      <w:r w:rsidRPr="00804C2D">
        <w:rPr>
          <w:rFonts w:ascii="Arial" w:hAnsi="Arial" w:cs="Arial"/>
          <w:color w:val="auto"/>
          <w:sz w:val="20"/>
        </w:rPr>
        <w:t>i với nhà đầu tư độc lập, đơn dự thầu phải được đại diện h</w:t>
      </w:r>
      <w:r w:rsidRPr="00804C2D">
        <w:rPr>
          <w:rFonts w:ascii="Arial" w:hAnsi="Arial" w:cs="Arial"/>
          <w:color w:val="auto"/>
          <w:sz w:val="20"/>
          <w:lang w:val="en-US"/>
        </w:rPr>
        <w:t>ợ</w:t>
      </w:r>
      <w:r w:rsidRPr="00804C2D">
        <w:rPr>
          <w:rFonts w:ascii="Arial" w:hAnsi="Arial" w:cs="Arial"/>
          <w:color w:val="auto"/>
          <w:sz w:val="20"/>
        </w:rPr>
        <w:t>p pháp của nhà đầu tư ký tên, đóng dấu. Đối với nhà đầu tư liên danh, đơn dự th</w:t>
      </w:r>
      <w:r w:rsidRPr="00804C2D">
        <w:rPr>
          <w:rFonts w:ascii="Arial" w:hAnsi="Arial" w:cs="Arial"/>
          <w:color w:val="auto"/>
          <w:sz w:val="20"/>
          <w:lang w:val="en-US"/>
        </w:rPr>
        <w:t>ầ</w:t>
      </w:r>
      <w:r w:rsidRPr="00804C2D">
        <w:rPr>
          <w:rFonts w:ascii="Arial" w:hAnsi="Arial" w:cs="Arial"/>
          <w:color w:val="auto"/>
          <w:sz w:val="20"/>
        </w:rPr>
        <w:t>u phải được đại diện hợp pháp của từng thành viên liên danh hoặc của thành viên liên danh theo phân công trách nhiệm trong văn bản thỏa thuận liên danh ký tên, đóng dấu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Đại diện hợp pháp của nhà đầu tư/thành viên liên danh được xác định theo quy định tại Mục 8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(7) Trường hợp nhà đầu tư nước ngoài không có con dấu thì phải cung cấp xác nhận của tổ chức có th</w:t>
      </w:r>
      <w:r w:rsidRPr="00804C2D">
        <w:rPr>
          <w:rFonts w:ascii="Arial" w:hAnsi="Arial" w:cs="Arial"/>
          <w:color w:val="auto"/>
          <w:sz w:val="20"/>
          <w:lang w:val="en-US"/>
        </w:rPr>
        <w:t>ẩ</w:t>
      </w:r>
      <w:r w:rsidRPr="00804C2D">
        <w:rPr>
          <w:rFonts w:ascii="Arial" w:hAnsi="Arial" w:cs="Arial"/>
          <w:color w:val="auto"/>
          <w:sz w:val="20"/>
        </w:rPr>
        <w:t>m quyền v</w:t>
      </w:r>
      <w:r w:rsidRPr="00804C2D">
        <w:rPr>
          <w:rFonts w:ascii="Arial" w:hAnsi="Arial" w:cs="Arial"/>
          <w:color w:val="auto"/>
          <w:sz w:val="20"/>
          <w:lang w:val="en-US"/>
        </w:rPr>
        <w:t>ề</w:t>
      </w:r>
      <w:r w:rsidRPr="00804C2D">
        <w:rPr>
          <w:rFonts w:ascii="Arial" w:hAnsi="Arial" w:cs="Arial"/>
          <w:color w:val="auto"/>
          <w:sz w:val="20"/>
        </w:rPr>
        <w:t xml:space="preserve"> việc chữ ký trong đơn dự th</w:t>
      </w:r>
      <w:r w:rsidRPr="00804C2D">
        <w:rPr>
          <w:rFonts w:ascii="Arial" w:hAnsi="Arial" w:cs="Arial"/>
          <w:color w:val="auto"/>
          <w:sz w:val="20"/>
          <w:lang w:val="en-US"/>
        </w:rPr>
        <w:t>ầ</w:t>
      </w:r>
      <w:r w:rsidRPr="00804C2D">
        <w:rPr>
          <w:rFonts w:ascii="Arial" w:hAnsi="Arial" w:cs="Arial"/>
          <w:color w:val="auto"/>
          <w:sz w:val="20"/>
        </w:rPr>
        <w:t>u và các tài liệu khác trong HSĐX là của người đại diện hợp pháp của nhà đầu tư.</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02</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GI</w:t>
      </w:r>
      <w:r w:rsidRPr="00804C2D">
        <w:rPr>
          <w:rFonts w:ascii="Arial" w:hAnsi="Arial" w:cs="Arial"/>
          <w:b/>
          <w:color w:val="auto"/>
          <w:sz w:val="20"/>
          <w:lang w:val="en-US"/>
        </w:rPr>
        <w:t>Ấ</w:t>
      </w:r>
      <w:r w:rsidRPr="00804C2D">
        <w:rPr>
          <w:rFonts w:ascii="Arial" w:hAnsi="Arial" w:cs="Arial"/>
          <w:b/>
          <w:color w:val="auto"/>
          <w:sz w:val="20"/>
        </w:rPr>
        <w:t>Y ỦY QUY</w:t>
      </w:r>
      <w:r w:rsidRPr="00804C2D">
        <w:rPr>
          <w:rFonts w:ascii="Arial" w:hAnsi="Arial" w:cs="Arial"/>
          <w:b/>
          <w:color w:val="auto"/>
          <w:sz w:val="20"/>
          <w:lang w:val="en-US"/>
        </w:rPr>
        <w:t>Ề</w:t>
      </w:r>
      <w:r w:rsidRPr="00804C2D">
        <w:rPr>
          <w:rFonts w:ascii="Arial" w:hAnsi="Arial" w:cs="Arial"/>
          <w:b/>
          <w:color w:val="auto"/>
          <w:sz w:val="20"/>
        </w:rPr>
        <w:t>N</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lastRenderedPageBreak/>
        <w:t>Hôm nay,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w:t>
      </w:r>
      <w:r w:rsidRPr="00804C2D">
        <w:rPr>
          <w:rFonts w:ascii="Arial" w:hAnsi="Arial" w:cs="Arial"/>
          <w:color w:val="auto"/>
          <w:sz w:val="20"/>
          <w:lang w:val="en-US"/>
        </w:rPr>
        <w:t xml:space="preserve"> ___</w:t>
      </w:r>
      <w:r w:rsidRPr="00804C2D">
        <w:rPr>
          <w:rFonts w:ascii="Arial" w:hAnsi="Arial" w:cs="Arial"/>
          <w:color w:val="auto"/>
          <w:sz w:val="20"/>
        </w:rPr>
        <w:t xml:space="preserve">, tại </w:t>
      </w:r>
      <w:r w:rsidRPr="00804C2D">
        <w:rPr>
          <w:rFonts w:ascii="Arial" w:hAnsi="Arial" w:cs="Arial"/>
          <w:color w:val="auto"/>
          <w:sz w:val="20"/>
          <w:lang w:val="en-US"/>
        </w:rPr>
        <w:t>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Tôi là</w:t>
      </w:r>
      <w:r w:rsidRPr="00804C2D">
        <w:rPr>
          <w:rFonts w:ascii="Arial" w:hAnsi="Arial" w:cs="Arial"/>
          <w:color w:val="auto"/>
          <w:sz w:val="20"/>
          <w:lang w:val="en-US"/>
        </w:rPr>
        <w:t>___</w:t>
      </w:r>
      <w:r w:rsidRPr="00804C2D">
        <w:rPr>
          <w:rFonts w:ascii="Arial" w:hAnsi="Arial" w:cs="Arial"/>
          <w:color w:val="auto"/>
          <w:sz w:val="20"/>
        </w:rPr>
        <w:t xml:space="preserve"> </w:t>
      </w:r>
      <w:r w:rsidRPr="00804C2D">
        <w:rPr>
          <w:rFonts w:ascii="Arial" w:hAnsi="Arial" w:cs="Arial"/>
          <w:i/>
          <w:color w:val="auto"/>
          <w:sz w:val="20"/>
        </w:rPr>
        <w:t>[ghi tên, s</w:t>
      </w:r>
      <w:r w:rsidRPr="00804C2D">
        <w:rPr>
          <w:rFonts w:ascii="Arial" w:hAnsi="Arial" w:cs="Arial"/>
          <w:i/>
          <w:color w:val="auto"/>
          <w:sz w:val="20"/>
          <w:lang w:val="en-US"/>
        </w:rPr>
        <w:t>ố</w:t>
      </w:r>
      <w:r w:rsidRPr="00804C2D">
        <w:rPr>
          <w:rFonts w:ascii="Arial" w:hAnsi="Arial" w:cs="Arial"/>
          <w:i/>
          <w:color w:val="auto"/>
          <w:sz w:val="20"/>
        </w:rPr>
        <w:t xml:space="preserve"> CMND/CCCD/số hộ chiếu, chức danh của người đ</w:t>
      </w:r>
      <w:r w:rsidRPr="00804C2D">
        <w:rPr>
          <w:rFonts w:ascii="Arial" w:hAnsi="Arial" w:cs="Arial"/>
          <w:i/>
          <w:color w:val="auto"/>
          <w:sz w:val="20"/>
          <w:lang w:val="en-US"/>
        </w:rPr>
        <w:t>ạ</w:t>
      </w:r>
      <w:r w:rsidRPr="00804C2D">
        <w:rPr>
          <w:rFonts w:ascii="Arial" w:hAnsi="Arial" w:cs="Arial"/>
          <w:i/>
          <w:color w:val="auto"/>
          <w:sz w:val="20"/>
        </w:rPr>
        <w:t>i</w:t>
      </w:r>
      <w:r w:rsidRPr="00804C2D">
        <w:rPr>
          <w:rFonts w:ascii="Arial" w:hAnsi="Arial" w:cs="Arial"/>
          <w:i/>
          <w:color w:val="auto"/>
          <w:sz w:val="20"/>
          <w:lang w:val="en-US"/>
        </w:rPr>
        <w:t xml:space="preserve"> </w:t>
      </w:r>
      <w:r w:rsidRPr="00804C2D">
        <w:rPr>
          <w:rFonts w:ascii="Arial" w:hAnsi="Arial" w:cs="Arial"/>
          <w:i/>
          <w:color w:val="auto"/>
          <w:sz w:val="20"/>
        </w:rPr>
        <w:t>diện theo pháp luật của nhà đầu tư]</w:t>
      </w:r>
      <w:r w:rsidRPr="00804C2D">
        <w:rPr>
          <w:rFonts w:ascii="Arial" w:hAnsi="Arial" w:cs="Arial"/>
          <w:color w:val="auto"/>
          <w:sz w:val="20"/>
        </w:rPr>
        <w:t>, là người đại diện theo pháp luật của</w:t>
      </w:r>
      <w:r w:rsidRPr="00804C2D">
        <w:rPr>
          <w:rFonts w:ascii="Arial" w:hAnsi="Arial" w:cs="Arial"/>
          <w:color w:val="auto"/>
          <w:sz w:val="20"/>
          <w:lang w:val="en-US"/>
        </w:rPr>
        <w:t>___</w:t>
      </w:r>
      <w:r w:rsidRPr="00804C2D">
        <w:rPr>
          <w:rFonts w:ascii="Arial" w:hAnsi="Arial" w:cs="Arial"/>
          <w:color w:val="auto"/>
          <w:sz w:val="20"/>
        </w:rPr>
        <w:t xml:space="preserve"> </w:t>
      </w:r>
      <w:r w:rsidRPr="00804C2D">
        <w:rPr>
          <w:rFonts w:ascii="Arial" w:hAnsi="Arial" w:cs="Arial"/>
          <w:i/>
          <w:color w:val="auto"/>
          <w:sz w:val="20"/>
        </w:rPr>
        <w:t>[ghi</w:t>
      </w:r>
      <w:r w:rsidRPr="00804C2D">
        <w:rPr>
          <w:rFonts w:ascii="Arial" w:hAnsi="Arial" w:cs="Arial"/>
          <w:i/>
          <w:color w:val="auto"/>
          <w:sz w:val="20"/>
          <w:lang w:val="en-US"/>
        </w:rPr>
        <w:t xml:space="preserve"> </w:t>
      </w:r>
      <w:r w:rsidRPr="00804C2D">
        <w:rPr>
          <w:rFonts w:ascii="Arial" w:hAnsi="Arial" w:cs="Arial"/>
          <w:i/>
          <w:color w:val="auto"/>
          <w:sz w:val="20"/>
        </w:rPr>
        <w:t>tên nhà đầu tư]</w:t>
      </w:r>
      <w:r w:rsidRPr="00804C2D">
        <w:rPr>
          <w:rFonts w:ascii="Arial" w:hAnsi="Arial" w:cs="Arial"/>
          <w:color w:val="auto"/>
          <w:sz w:val="20"/>
        </w:rPr>
        <w:t xml:space="preserve"> có địa chỉ tại </w:t>
      </w:r>
      <w:r w:rsidRPr="00804C2D">
        <w:rPr>
          <w:rFonts w:ascii="Arial" w:hAnsi="Arial" w:cs="Arial"/>
          <w:color w:val="auto"/>
          <w:sz w:val="20"/>
          <w:lang w:val="en-US"/>
        </w:rPr>
        <w:t xml:space="preserve">____ </w:t>
      </w:r>
      <w:r w:rsidRPr="00804C2D">
        <w:rPr>
          <w:rFonts w:ascii="Arial" w:hAnsi="Arial" w:cs="Arial"/>
          <w:i/>
          <w:color w:val="auto"/>
          <w:sz w:val="20"/>
        </w:rPr>
        <w:t>[ghi địa chỉ của nhà đầu tư]</w:t>
      </w:r>
      <w:r w:rsidRPr="00804C2D">
        <w:rPr>
          <w:rFonts w:ascii="Arial" w:hAnsi="Arial" w:cs="Arial"/>
          <w:color w:val="auto"/>
          <w:sz w:val="20"/>
        </w:rPr>
        <w:t>, bằng văn bản này</w:t>
      </w:r>
      <w:r w:rsidRPr="00804C2D">
        <w:rPr>
          <w:rFonts w:ascii="Arial" w:hAnsi="Arial" w:cs="Arial"/>
          <w:color w:val="auto"/>
          <w:sz w:val="20"/>
          <w:lang w:val="en-US"/>
        </w:rPr>
        <w:t xml:space="preserve"> </w:t>
      </w:r>
      <w:r w:rsidRPr="00804C2D">
        <w:rPr>
          <w:rFonts w:ascii="Arial" w:hAnsi="Arial" w:cs="Arial"/>
          <w:color w:val="auto"/>
          <w:sz w:val="20"/>
        </w:rPr>
        <w:t>ủy quyền cho:</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t</w:t>
      </w:r>
      <w:r w:rsidRPr="00804C2D">
        <w:rPr>
          <w:rFonts w:ascii="Arial" w:hAnsi="Arial" w:cs="Arial"/>
          <w:i/>
          <w:color w:val="auto"/>
          <w:sz w:val="20"/>
          <w:lang w:val="en-US"/>
        </w:rPr>
        <w:t>ê</w:t>
      </w:r>
      <w:r w:rsidRPr="00804C2D">
        <w:rPr>
          <w:rFonts w:ascii="Arial" w:hAnsi="Arial" w:cs="Arial"/>
          <w:i/>
          <w:color w:val="auto"/>
          <w:sz w:val="20"/>
        </w:rPr>
        <w:t>n, s</w:t>
      </w:r>
      <w:r w:rsidRPr="00804C2D">
        <w:rPr>
          <w:rFonts w:ascii="Arial" w:hAnsi="Arial" w:cs="Arial"/>
          <w:i/>
          <w:color w:val="auto"/>
          <w:sz w:val="20"/>
          <w:lang w:val="en-US"/>
        </w:rPr>
        <w:t>ố</w:t>
      </w:r>
      <w:r w:rsidRPr="00804C2D">
        <w:rPr>
          <w:rFonts w:ascii="Arial" w:hAnsi="Arial" w:cs="Arial"/>
          <w:i/>
          <w:color w:val="auto"/>
          <w:sz w:val="20"/>
        </w:rPr>
        <w:t xml:space="preserve"> CMND/CCCD/số hộ chiếu, chức danh của người</w:t>
      </w:r>
      <w:r w:rsidRPr="00804C2D">
        <w:rPr>
          <w:rFonts w:ascii="Arial" w:hAnsi="Arial" w:cs="Arial"/>
          <w:i/>
          <w:color w:val="auto"/>
          <w:sz w:val="20"/>
          <w:lang w:val="en-US"/>
        </w:rPr>
        <w:t xml:space="preserve"> </w:t>
      </w:r>
      <w:r w:rsidRPr="00804C2D">
        <w:rPr>
          <w:rFonts w:ascii="Arial" w:hAnsi="Arial" w:cs="Arial"/>
          <w:i/>
          <w:color w:val="auto"/>
          <w:sz w:val="20"/>
        </w:rPr>
        <w:t>được ủy quyền]</w:t>
      </w:r>
      <w:r w:rsidRPr="00804C2D">
        <w:rPr>
          <w:rFonts w:ascii="Arial" w:hAnsi="Arial" w:cs="Arial"/>
          <w:color w:val="auto"/>
          <w:sz w:val="20"/>
        </w:rPr>
        <w:t xml:space="preserve"> thực hiện các công việc sau đây trong quá </w:t>
      </w:r>
      <w:r w:rsidRPr="00804C2D">
        <w:rPr>
          <w:rFonts w:ascii="Arial" w:hAnsi="Arial" w:cs="Arial"/>
          <w:color w:val="auto"/>
          <w:sz w:val="20"/>
          <w:lang w:val="en-US"/>
        </w:rPr>
        <w:t>tr</w:t>
      </w:r>
      <w:r w:rsidRPr="00804C2D">
        <w:rPr>
          <w:rFonts w:ascii="Arial" w:hAnsi="Arial" w:cs="Arial"/>
          <w:color w:val="auto"/>
          <w:sz w:val="20"/>
        </w:rPr>
        <w:t xml:space="preserve">ình tham </w:t>
      </w:r>
      <w:r w:rsidRPr="00804C2D">
        <w:rPr>
          <w:rFonts w:ascii="Arial" w:hAnsi="Arial" w:cs="Arial"/>
          <w:color w:val="auto"/>
          <w:sz w:val="20"/>
          <w:lang w:val="en-US"/>
        </w:rPr>
        <w:t>g</w:t>
      </w:r>
      <w:r w:rsidRPr="00804C2D">
        <w:rPr>
          <w:rFonts w:ascii="Arial" w:hAnsi="Arial" w:cs="Arial"/>
          <w:color w:val="auto"/>
          <w:sz w:val="20"/>
        </w:rPr>
        <w:t>ia lựa chọn nhà đầu tư dự án</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tên dự án]</w:t>
      </w:r>
      <w:r w:rsidRPr="00804C2D">
        <w:rPr>
          <w:rFonts w:ascii="Arial" w:hAnsi="Arial" w:cs="Arial"/>
          <w:color w:val="auto"/>
          <w:sz w:val="20"/>
        </w:rPr>
        <w:t xml:space="preserve"> do</w:t>
      </w:r>
      <w:r w:rsidRPr="00804C2D">
        <w:rPr>
          <w:rFonts w:ascii="Arial" w:hAnsi="Arial" w:cs="Arial"/>
          <w:color w:val="auto"/>
          <w:sz w:val="20"/>
          <w:lang w:val="en-US"/>
        </w:rPr>
        <w:t>___</w:t>
      </w:r>
      <w:r w:rsidRPr="00804C2D">
        <w:rPr>
          <w:rFonts w:ascii="Arial" w:hAnsi="Arial" w:cs="Arial"/>
          <w:color w:val="auto"/>
          <w:sz w:val="20"/>
        </w:rPr>
        <w:t xml:space="preserve"> </w:t>
      </w:r>
      <w:r w:rsidRPr="00804C2D">
        <w:rPr>
          <w:rFonts w:ascii="Arial" w:hAnsi="Arial" w:cs="Arial"/>
          <w:i/>
          <w:color w:val="auto"/>
          <w:sz w:val="20"/>
        </w:rPr>
        <w:t>[ghi tên bên mời th</w:t>
      </w:r>
      <w:r w:rsidRPr="00804C2D">
        <w:rPr>
          <w:rFonts w:ascii="Arial" w:hAnsi="Arial" w:cs="Arial"/>
          <w:i/>
          <w:color w:val="auto"/>
          <w:sz w:val="20"/>
          <w:lang w:val="en-US"/>
        </w:rPr>
        <w:t>ầ</w:t>
      </w:r>
      <w:r w:rsidRPr="00804C2D">
        <w:rPr>
          <w:rFonts w:ascii="Arial" w:hAnsi="Arial" w:cs="Arial"/>
          <w:i/>
          <w:color w:val="auto"/>
          <w:sz w:val="20"/>
        </w:rPr>
        <w:t>u]</w:t>
      </w:r>
      <w:r w:rsidRPr="00804C2D">
        <w:rPr>
          <w:rFonts w:ascii="Arial" w:hAnsi="Arial" w:cs="Arial"/>
          <w:color w:val="auto"/>
          <w:sz w:val="20"/>
        </w:rPr>
        <w:t xml:space="preserve"> tổ chức: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[Phạm v</w:t>
      </w:r>
      <w:r w:rsidRPr="00804C2D">
        <w:rPr>
          <w:rFonts w:ascii="Arial" w:hAnsi="Arial" w:cs="Arial"/>
          <w:i/>
          <w:color w:val="auto"/>
          <w:sz w:val="20"/>
          <w:lang w:val="en-US"/>
        </w:rPr>
        <w:t>i</w:t>
      </w:r>
      <w:r w:rsidRPr="00804C2D">
        <w:rPr>
          <w:rFonts w:ascii="Arial" w:hAnsi="Arial" w:cs="Arial"/>
          <w:i/>
          <w:color w:val="auto"/>
          <w:sz w:val="20"/>
        </w:rPr>
        <w:t xml:space="preserve"> ủy quyền gồm một hoặc một s</w:t>
      </w:r>
      <w:r w:rsidRPr="00804C2D">
        <w:rPr>
          <w:rFonts w:ascii="Arial" w:hAnsi="Arial" w:cs="Arial"/>
          <w:i/>
          <w:color w:val="auto"/>
          <w:sz w:val="20"/>
          <w:lang w:val="en-US"/>
        </w:rPr>
        <w:t>ố</w:t>
      </w:r>
      <w:r w:rsidRPr="00804C2D">
        <w:rPr>
          <w:rFonts w:ascii="Arial" w:hAnsi="Arial" w:cs="Arial"/>
          <w:i/>
          <w:color w:val="auto"/>
          <w:sz w:val="20"/>
        </w:rPr>
        <w:t xml:space="preserve"> công việc sau: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Ký đơn dự thầu;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w:t>
      </w:r>
      <w:r w:rsidRPr="00804C2D">
        <w:rPr>
          <w:rFonts w:ascii="Arial" w:hAnsi="Arial" w:cs="Arial"/>
          <w:i/>
          <w:color w:val="auto"/>
          <w:sz w:val="20"/>
          <w:lang w:val="en-US"/>
        </w:rPr>
        <w:t>ý</w:t>
      </w:r>
      <w:r w:rsidRPr="00804C2D">
        <w:rPr>
          <w:rFonts w:ascii="Arial" w:hAnsi="Arial" w:cs="Arial"/>
          <w:i/>
          <w:color w:val="auto"/>
          <w:sz w:val="20"/>
        </w:rPr>
        <w:t xml:space="preserve"> các v</w:t>
      </w:r>
      <w:r w:rsidRPr="00804C2D">
        <w:rPr>
          <w:rFonts w:ascii="Arial" w:hAnsi="Arial" w:cs="Arial"/>
          <w:i/>
          <w:color w:val="auto"/>
          <w:sz w:val="20"/>
          <w:lang w:val="en-US"/>
        </w:rPr>
        <w:t>ă</w:t>
      </w:r>
      <w:r w:rsidRPr="00804C2D">
        <w:rPr>
          <w:rFonts w:ascii="Arial" w:hAnsi="Arial" w:cs="Arial"/>
          <w:i/>
          <w:color w:val="auto"/>
          <w:sz w:val="20"/>
        </w:rPr>
        <w:t>n bản, tài liệu để giao dịch với bên mời thầu trong qu</w:t>
      </w:r>
      <w:r w:rsidRPr="00804C2D">
        <w:rPr>
          <w:rFonts w:ascii="Arial" w:hAnsi="Arial" w:cs="Arial"/>
          <w:i/>
          <w:color w:val="auto"/>
          <w:sz w:val="20"/>
          <w:lang w:val="en-US"/>
        </w:rPr>
        <w:t>á</w:t>
      </w:r>
      <w:r w:rsidRPr="00804C2D">
        <w:rPr>
          <w:rFonts w:ascii="Arial" w:hAnsi="Arial" w:cs="Arial"/>
          <w:i/>
          <w:color w:val="auto"/>
          <w:sz w:val="20"/>
        </w:rPr>
        <w:t xml:space="preserve"> trình tham gia dự thầu, kể cả văn bản đề nghị làm rõ hồ sơ yêu cầu, văn bản giải trình, làm rõ hồ sơ đề xuất;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Ký các văn bản kiến nghị trong lựa chọn nhà đầu tư (nếu có);</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Các công việc khác [ghi r</w:t>
      </w:r>
      <w:r w:rsidRPr="00804C2D">
        <w:rPr>
          <w:rFonts w:ascii="Arial" w:hAnsi="Arial" w:cs="Arial"/>
          <w:i/>
          <w:color w:val="auto"/>
          <w:sz w:val="20"/>
          <w:lang w:val="en-US"/>
        </w:rPr>
        <w:t>õ</w:t>
      </w:r>
      <w:r w:rsidRPr="00804C2D">
        <w:rPr>
          <w:rFonts w:ascii="Arial" w:hAnsi="Arial" w:cs="Arial"/>
          <w:i/>
          <w:color w:val="auto"/>
          <w:sz w:val="20"/>
        </w:rPr>
        <w:t xml:space="preserve"> nội dung các công việc (nếu c</w:t>
      </w:r>
      <w:r w:rsidRPr="00804C2D">
        <w:rPr>
          <w:rFonts w:ascii="Arial" w:hAnsi="Arial" w:cs="Arial"/>
          <w:i/>
          <w:color w:val="auto"/>
          <w:sz w:val="20"/>
          <w:lang w:val="en-US"/>
        </w:rPr>
        <w:t>ó</w:t>
      </w:r>
      <w:r w:rsidRPr="00804C2D">
        <w:rPr>
          <w:rFonts w:ascii="Arial" w:hAnsi="Arial" w:cs="Arial"/>
          <w:i/>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Người được ủy quyền nêu trên chỉ thực hiện các công việc trong phạm vi</w:t>
      </w:r>
      <w:r w:rsidRPr="00804C2D">
        <w:rPr>
          <w:rFonts w:ascii="Arial" w:hAnsi="Arial" w:cs="Arial"/>
          <w:color w:val="auto"/>
          <w:sz w:val="20"/>
          <w:lang w:val="en-US"/>
        </w:rPr>
        <w:t xml:space="preserve"> </w:t>
      </w:r>
      <w:r w:rsidRPr="00804C2D">
        <w:rPr>
          <w:rFonts w:ascii="Arial" w:hAnsi="Arial" w:cs="Arial"/>
          <w:color w:val="auto"/>
          <w:sz w:val="20"/>
        </w:rPr>
        <w:t>được ủy quyền với tư cách là đại diện hợp pháp của</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tên nhà đầu tư]</w:t>
      </w:r>
      <w:r w:rsidRPr="00804C2D">
        <w:rPr>
          <w:rFonts w:ascii="Arial" w:hAnsi="Arial" w:cs="Arial"/>
          <w:color w:val="auto"/>
          <w:sz w:val="20"/>
        </w:rPr>
        <w:t>.</w:t>
      </w:r>
      <w:r w:rsidRPr="00804C2D">
        <w:rPr>
          <w:rFonts w:ascii="Arial" w:hAnsi="Arial" w:cs="Arial"/>
          <w:color w:val="auto"/>
          <w:sz w:val="20"/>
          <w:lang w:val="en-US"/>
        </w:rPr>
        <w:t xml:space="preserve"> ____________</w:t>
      </w:r>
      <w:r w:rsidRPr="00804C2D">
        <w:rPr>
          <w:rFonts w:ascii="Arial" w:hAnsi="Arial" w:cs="Arial"/>
          <w:i/>
          <w:color w:val="auto"/>
          <w:sz w:val="20"/>
        </w:rPr>
        <w:t xml:space="preserve"> [ghi tên người đại diện theo pháp luật của nhà đầu tư] </w:t>
      </w:r>
      <w:r w:rsidRPr="00804C2D">
        <w:rPr>
          <w:rFonts w:ascii="Arial" w:hAnsi="Arial" w:cs="Arial"/>
          <w:color w:val="auto"/>
          <w:sz w:val="20"/>
        </w:rPr>
        <w:t>chịu trách</w:t>
      </w:r>
      <w:r w:rsidRPr="00804C2D">
        <w:rPr>
          <w:rFonts w:ascii="Arial" w:hAnsi="Arial" w:cs="Arial"/>
          <w:color w:val="auto"/>
          <w:sz w:val="20"/>
          <w:lang w:val="en-US"/>
        </w:rPr>
        <w:t xml:space="preserve"> </w:t>
      </w:r>
      <w:r w:rsidRPr="00804C2D">
        <w:rPr>
          <w:rFonts w:ascii="Arial" w:hAnsi="Arial" w:cs="Arial"/>
          <w:color w:val="auto"/>
          <w:sz w:val="20"/>
        </w:rPr>
        <w:t>nhiệm hoàn toàn về những công việc do</w:t>
      </w:r>
      <w:r w:rsidRPr="00804C2D">
        <w:rPr>
          <w:rFonts w:ascii="Arial" w:hAnsi="Arial" w:cs="Arial"/>
          <w:color w:val="auto"/>
          <w:sz w:val="20"/>
          <w:lang w:val="en-US"/>
        </w:rPr>
        <w:t xml:space="preserve"> __________</w:t>
      </w:r>
      <w:r w:rsidRPr="00804C2D">
        <w:rPr>
          <w:rFonts w:ascii="Arial" w:hAnsi="Arial" w:cs="Arial"/>
          <w:color w:val="auto"/>
          <w:sz w:val="20"/>
        </w:rPr>
        <w:t xml:space="preserve"> </w:t>
      </w:r>
      <w:r w:rsidRPr="00804C2D">
        <w:rPr>
          <w:rFonts w:ascii="Arial" w:hAnsi="Arial" w:cs="Arial"/>
          <w:i/>
          <w:color w:val="auto"/>
          <w:sz w:val="20"/>
        </w:rPr>
        <w:t>[ghi tên người được ủy quy</w:t>
      </w:r>
      <w:r w:rsidRPr="00804C2D">
        <w:rPr>
          <w:rFonts w:ascii="Arial" w:hAnsi="Arial" w:cs="Arial"/>
          <w:i/>
          <w:color w:val="auto"/>
          <w:sz w:val="20"/>
          <w:lang w:val="en-US"/>
        </w:rPr>
        <w:t>ề</w:t>
      </w:r>
      <w:r w:rsidRPr="00804C2D">
        <w:rPr>
          <w:rFonts w:ascii="Arial" w:hAnsi="Arial" w:cs="Arial"/>
          <w:i/>
          <w:color w:val="auto"/>
          <w:sz w:val="20"/>
        </w:rPr>
        <w:t>n]</w:t>
      </w:r>
      <w:r w:rsidRPr="00804C2D">
        <w:rPr>
          <w:rFonts w:ascii="Arial" w:hAnsi="Arial" w:cs="Arial"/>
          <w:i/>
          <w:color w:val="auto"/>
          <w:sz w:val="20"/>
          <w:lang w:val="en-US"/>
        </w:rPr>
        <w:t xml:space="preserve"> </w:t>
      </w:r>
      <w:r w:rsidRPr="00804C2D">
        <w:rPr>
          <w:rFonts w:ascii="Arial" w:hAnsi="Arial" w:cs="Arial"/>
          <w:color w:val="auto"/>
          <w:sz w:val="20"/>
        </w:rPr>
        <w:t>thực hiện trong phạm vi ủy quyền.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Giấy ủy quyền có hiệu lực kể từ ngày</w:t>
      </w:r>
      <w:r w:rsidRPr="00804C2D">
        <w:rPr>
          <w:rFonts w:ascii="Arial" w:hAnsi="Arial" w:cs="Arial"/>
          <w:color w:val="auto"/>
          <w:sz w:val="20"/>
          <w:lang w:val="en-US"/>
        </w:rPr>
        <w:t>___</w:t>
      </w:r>
      <w:r w:rsidRPr="00804C2D">
        <w:rPr>
          <w:rFonts w:ascii="Arial" w:hAnsi="Arial" w:cs="Arial"/>
          <w:color w:val="auto"/>
          <w:sz w:val="20"/>
        </w:rPr>
        <w:t>đến ngày</w:t>
      </w:r>
      <w:r w:rsidRPr="00804C2D">
        <w:rPr>
          <w:rFonts w:ascii="Arial" w:hAnsi="Arial" w:cs="Arial"/>
          <w:color w:val="auto"/>
          <w:sz w:val="20"/>
          <w:lang w:val="en-US"/>
        </w:rPr>
        <w:t>____</w:t>
      </w:r>
      <w:r w:rsidRPr="00804C2D">
        <w:rPr>
          <w:rFonts w:ascii="Arial" w:hAnsi="Arial" w:cs="Arial"/>
          <w:color w:val="auto"/>
          <w:sz w:val="20"/>
          <w:vertAlign w:val="superscript"/>
        </w:rPr>
        <w:t>(1</w:t>
      </w:r>
      <w:r w:rsidRPr="00804C2D">
        <w:rPr>
          <w:rFonts w:ascii="Arial" w:hAnsi="Arial" w:cs="Arial"/>
          <w:color w:val="auto"/>
          <w:sz w:val="20"/>
          <w:vertAlign w:val="superscript"/>
          <w:lang w:val="en-US"/>
        </w:rPr>
        <w:t>)</w:t>
      </w:r>
      <w:r w:rsidRPr="00804C2D">
        <w:rPr>
          <w:rFonts w:ascii="Arial" w:hAnsi="Arial" w:cs="Arial"/>
          <w:color w:val="auto"/>
          <w:sz w:val="20"/>
        </w:rPr>
        <w:t>. Giấy ủy quyền</w:t>
      </w:r>
      <w:r w:rsidRPr="00804C2D">
        <w:rPr>
          <w:rFonts w:ascii="Arial" w:hAnsi="Arial" w:cs="Arial"/>
          <w:color w:val="auto"/>
          <w:sz w:val="20"/>
          <w:lang w:val="en-US"/>
        </w:rPr>
        <w:t xml:space="preserve"> </w:t>
      </w:r>
      <w:r w:rsidRPr="00804C2D">
        <w:rPr>
          <w:rFonts w:ascii="Arial" w:hAnsi="Arial" w:cs="Arial"/>
          <w:color w:val="auto"/>
          <w:sz w:val="20"/>
        </w:rPr>
        <w:t>này được lập thành</w:t>
      </w:r>
      <w:r w:rsidRPr="00804C2D">
        <w:rPr>
          <w:rFonts w:ascii="Arial" w:hAnsi="Arial" w:cs="Arial"/>
          <w:color w:val="auto"/>
          <w:sz w:val="20"/>
          <w:lang w:val="en-US"/>
        </w:rPr>
        <w:t xml:space="preserve"> ____</w:t>
      </w:r>
      <w:r w:rsidRPr="00804C2D">
        <w:rPr>
          <w:rFonts w:ascii="Arial" w:hAnsi="Arial" w:cs="Arial"/>
          <w:color w:val="auto"/>
          <w:sz w:val="20"/>
        </w:rPr>
        <w:t xml:space="preserve"> bản có giá trị pháp lý như nhau. Người ủy quyền giữ</w:t>
      </w:r>
      <w:r w:rsidRPr="00804C2D">
        <w:rPr>
          <w:rFonts w:ascii="Arial" w:hAnsi="Arial" w:cs="Arial"/>
          <w:color w:val="auto"/>
          <w:sz w:val="20"/>
          <w:lang w:val="en-US"/>
        </w:rPr>
        <w:t xml:space="preserve"> ___</w:t>
      </w:r>
      <w:r w:rsidRPr="00804C2D">
        <w:rPr>
          <w:rFonts w:ascii="Arial" w:hAnsi="Arial" w:cs="Arial"/>
          <w:color w:val="auto"/>
          <w:sz w:val="20"/>
        </w:rPr>
        <w:t xml:space="preserve"> bản. Người được ủy quyền giữ</w:t>
      </w:r>
      <w:r w:rsidRPr="00804C2D">
        <w:rPr>
          <w:rFonts w:ascii="Arial" w:hAnsi="Arial" w:cs="Arial"/>
          <w:color w:val="auto"/>
          <w:sz w:val="20"/>
          <w:lang w:val="en-US"/>
        </w:rPr>
        <w:t xml:space="preserve"> ____</w:t>
      </w:r>
      <w:r w:rsidRPr="00804C2D">
        <w:rPr>
          <w:rFonts w:ascii="Arial" w:hAnsi="Arial" w:cs="Arial"/>
          <w:color w:val="auto"/>
          <w:sz w:val="20"/>
        </w:rPr>
        <w:t xml:space="preserve"> bản. Đính kèm theo bản gốc của HSĐX</w:t>
      </w:r>
      <w:r w:rsidRPr="00804C2D">
        <w:rPr>
          <w:rFonts w:ascii="Arial" w:hAnsi="Arial" w:cs="Arial"/>
          <w:color w:val="auto"/>
          <w:sz w:val="20"/>
          <w:lang w:val="en-US"/>
        </w:rPr>
        <w:t xml:space="preserve"> </w:t>
      </w:r>
      <w:r w:rsidRPr="00804C2D">
        <w:rPr>
          <w:rFonts w:ascii="Arial" w:hAnsi="Arial" w:cs="Arial"/>
          <w:color w:val="auto"/>
          <w:sz w:val="20"/>
        </w:rPr>
        <w:t>một (01) bản gốc.</w:t>
      </w:r>
    </w:p>
    <w:p w:rsidR="000D2B00" w:rsidRPr="00804C2D" w:rsidRDefault="000D2B00" w:rsidP="000D2B00">
      <w:pPr>
        <w:spacing w:before="120"/>
        <w:rPr>
          <w:rFonts w:ascii="Arial" w:hAnsi="Arial" w:cs="Arial"/>
          <w:color w:val="auto"/>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0D2B00" w:rsidRPr="00804C2D">
        <w:tc>
          <w:tcPr>
            <w:tcW w:w="2500" w:type="pct"/>
          </w:tcPr>
          <w:p w:rsidR="000D2B00" w:rsidRPr="00804C2D" w:rsidRDefault="000D2B00" w:rsidP="000D2B00">
            <w:pPr>
              <w:spacing w:before="120"/>
              <w:jc w:val="center"/>
              <w:rPr>
                <w:rFonts w:ascii="Arial" w:hAnsi="Arial" w:cs="Arial"/>
                <w:i/>
                <w:color w:val="auto"/>
                <w:sz w:val="20"/>
                <w:szCs w:val="20"/>
                <w:lang w:val="en-US"/>
              </w:rPr>
            </w:pPr>
            <w:r w:rsidRPr="00804C2D">
              <w:rPr>
                <w:rFonts w:ascii="Arial" w:hAnsi="Arial" w:cs="Arial"/>
                <w:b/>
                <w:color w:val="auto"/>
                <w:sz w:val="20"/>
              </w:rPr>
              <w:t>Ngườ</w:t>
            </w:r>
            <w:r w:rsidRPr="00804C2D">
              <w:rPr>
                <w:rFonts w:ascii="Arial" w:hAnsi="Arial" w:cs="Arial"/>
                <w:b/>
                <w:color w:val="auto"/>
                <w:sz w:val="20"/>
                <w:lang w:val="en-US"/>
              </w:rPr>
              <w:t>i</w:t>
            </w:r>
            <w:r w:rsidRPr="00804C2D">
              <w:rPr>
                <w:rFonts w:ascii="Arial" w:hAnsi="Arial" w:cs="Arial"/>
                <w:b/>
                <w:color w:val="auto"/>
                <w:sz w:val="20"/>
              </w:rPr>
              <w:t xml:space="preserve"> được ủy quyền</w:t>
            </w:r>
            <w:r>
              <w:rPr>
                <w:rFonts w:ascii="Arial" w:hAnsi="Arial" w:cs="Arial"/>
                <w:b/>
                <w:color w:val="auto"/>
                <w:sz w:val="20"/>
                <w:lang w:val="en-US"/>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w:t>
            </w:r>
            <w:r w:rsidRPr="00804C2D">
              <w:rPr>
                <w:rFonts w:ascii="Arial" w:hAnsi="Arial" w:cs="Arial"/>
                <w:i/>
                <w:color w:val="auto"/>
                <w:sz w:val="20"/>
                <w:lang w:val="en-US"/>
              </w:rPr>
              <w:t>ó</w:t>
            </w:r>
            <w:r w:rsidRPr="00804C2D">
              <w:rPr>
                <w:rFonts w:ascii="Arial" w:hAnsi="Arial" w:cs="Arial"/>
                <w:i/>
                <w:color w:val="auto"/>
                <w:sz w:val="20"/>
              </w:rPr>
              <w:t>ng dấu (nếu c</w:t>
            </w:r>
            <w:r w:rsidRPr="00804C2D">
              <w:rPr>
                <w:rFonts w:ascii="Arial" w:hAnsi="Arial" w:cs="Arial"/>
                <w:i/>
                <w:color w:val="auto"/>
                <w:sz w:val="20"/>
                <w:lang w:val="en-US"/>
              </w:rPr>
              <w:t>ó</w:t>
            </w:r>
            <w:r w:rsidRPr="00804C2D">
              <w:rPr>
                <w:rFonts w:ascii="Arial" w:hAnsi="Arial" w:cs="Arial"/>
                <w:i/>
                <w:color w:val="auto"/>
                <w:sz w:val="20"/>
                <w:vertAlign w:val="superscript"/>
                <w:lang w:val="en-US"/>
              </w:rPr>
              <w:t>(2</w:t>
            </w:r>
            <w:r w:rsidRPr="00804C2D">
              <w:rPr>
                <w:rFonts w:ascii="Arial" w:hAnsi="Arial" w:cs="Arial"/>
                <w:i/>
                <w:color w:val="auto"/>
                <w:sz w:val="20"/>
                <w:vertAlign w:val="superscript"/>
              </w:rPr>
              <w:t>)</w:t>
            </w:r>
            <w:r w:rsidRPr="00804C2D">
              <w:rPr>
                <w:rFonts w:ascii="Arial" w:hAnsi="Arial" w:cs="Arial"/>
                <w:i/>
                <w:color w:val="auto"/>
                <w:sz w:val="20"/>
              </w:rPr>
              <w:t>]</w:t>
            </w:r>
          </w:p>
        </w:tc>
        <w:tc>
          <w:tcPr>
            <w:tcW w:w="2500" w:type="pct"/>
          </w:tcPr>
          <w:p w:rsidR="000D2B00" w:rsidRPr="00804C2D" w:rsidRDefault="000D2B00" w:rsidP="000D2B00">
            <w:pPr>
              <w:spacing w:before="120"/>
              <w:jc w:val="center"/>
              <w:rPr>
                <w:rFonts w:ascii="Arial" w:hAnsi="Arial" w:cs="Arial"/>
                <w:b/>
                <w:i/>
                <w:color w:val="auto"/>
                <w:sz w:val="20"/>
                <w:szCs w:val="20"/>
                <w:lang w:val="en-US"/>
              </w:rPr>
            </w:pPr>
            <w:r w:rsidRPr="00804C2D">
              <w:rPr>
                <w:rFonts w:ascii="Arial" w:hAnsi="Arial" w:cs="Arial"/>
                <w:b/>
                <w:color w:val="auto"/>
                <w:sz w:val="20"/>
              </w:rPr>
              <w:t>Người ủy quyền</w:t>
            </w:r>
            <w:r>
              <w:rPr>
                <w:rFonts w:ascii="Arial" w:hAnsi="Arial" w:cs="Arial"/>
                <w:b/>
                <w:color w:val="auto"/>
                <w:sz w:val="20"/>
                <w:lang w:val="en-US"/>
              </w:rPr>
              <w:br/>
            </w:r>
            <w:r w:rsidRPr="00804C2D">
              <w:rPr>
                <w:rFonts w:ascii="Arial" w:hAnsi="Arial" w:cs="Arial"/>
                <w:i/>
                <w:color w:val="auto"/>
                <w:sz w:val="20"/>
              </w:rPr>
              <w:t>[Ghi tên người đại diện theo ph</w:t>
            </w:r>
            <w:r w:rsidRPr="00804C2D">
              <w:rPr>
                <w:rFonts w:ascii="Arial" w:hAnsi="Arial" w:cs="Arial"/>
                <w:i/>
                <w:color w:val="auto"/>
                <w:sz w:val="20"/>
                <w:lang w:val="en-US"/>
              </w:rPr>
              <w:t>á</w:t>
            </w:r>
            <w:r w:rsidRPr="00804C2D">
              <w:rPr>
                <w:rFonts w:ascii="Arial" w:hAnsi="Arial" w:cs="Arial"/>
                <w:i/>
                <w:color w:val="auto"/>
                <w:sz w:val="20"/>
              </w:rPr>
              <w:t>p luật của nhà đầu tư, chức danh, k</w:t>
            </w:r>
            <w:r w:rsidRPr="00804C2D">
              <w:rPr>
                <w:rFonts w:ascii="Arial" w:hAnsi="Arial" w:cs="Arial"/>
                <w:i/>
                <w:color w:val="auto"/>
                <w:sz w:val="20"/>
                <w:lang w:val="en-US"/>
              </w:rPr>
              <w:t>ý</w:t>
            </w:r>
            <w:r w:rsidRPr="00804C2D">
              <w:rPr>
                <w:rFonts w:ascii="Arial" w:hAnsi="Arial" w:cs="Arial"/>
                <w:i/>
                <w:color w:val="auto"/>
                <w:sz w:val="20"/>
              </w:rPr>
              <w:t xml:space="preserve"> tên v</w:t>
            </w:r>
            <w:r w:rsidRPr="00804C2D">
              <w:rPr>
                <w:rFonts w:ascii="Arial" w:hAnsi="Arial" w:cs="Arial"/>
                <w:i/>
                <w:color w:val="auto"/>
                <w:sz w:val="20"/>
                <w:lang w:val="en-US"/>
              </w:rPr>
              <w:t xml:space="preserve">à </w:t>
            </w:r>
            <w:r w:rsidRPr="00804C2D">
              <w:rPr>
                <w:rFonts w:ascii="Arial" w:hAnsi="Arial" w:cs="Arial"/>
                <w:i/>
                <w:color w:val="auto"/>
                <w:sz w:val="20"/>
              </w:rPr>
              <w:t>đóng dấu (nếu có</w:t>
            </w:r>
            <w:r w:rsidRPr="00804C2D">
              <w:rPr>
                <w:rFonts w:ascii="Arial" w:hAnsi="Arial" w:cs="Arial"/>
                <w:i/>
                <w:color w:val="auto"/>
                <w:sz w:val="20"/>
                <w:lang w:val="en-US"/>
              </w:rPr>
              <w:t>)</w:t>
            </w:r>
            <w:r w:rsidRPr="00804C2D">
              <w:rPr>
                <w:rFonts w:ascii="Arial" w:hAnsi="Arial" w:cs="Arial"/>
                <w:i/>
                <w:color w:val="auto"/>
                <w:sz w:val="20"/>
                <w:vertAlign w:val="superscript"/>
                <w:lang w:val="en-US"/>
              </w:rPr>
              <w:t>(3)</w:t>
            </w:r>
            <w:r w:rsidRPr="00804C2D">
              <w:rPr>
                <w:rFonts w:ascii="Arial" w:hAnsi="Arial" w:cs="Arial"/>
                <w:i/>
                <w:color w:val="auto"/>
                <w:sz w:val="20"/>
                <w:lang w:val="en-US"/>
              </w:rPr>
              <w:t>]</w:t>
            </w:r>
          </w:p>
        </w:tc>
      </w:tr>
    </w:tbl>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Ghi ch</w:t>
      </w:r>
      <w:r w:rsidRPr="00804C2D">
        <w:rPr>
          <w:rFonts w:ascii="Arial" w:hAnsi="Arial" w:cs="Arial"/>
          <w:b/>
          <w:i/>
          <w:color w:val="auto"/>
          <w:sz w:val="20"/>
          <w:lang w:val="en-US"/>
        </w:rPr>
        <w:t>ú</w:t>
      </w:r>
      <w:r w:rsidRPr="00804C2D">
        <w:rPr>
          <w:rFonts w:ascii="Arial" w:hAnsi="Arial" w:cs="Arial"/>
          <w:b/>
          <w:i/>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Ghi ngày có hiệu lực và ngày hết hiệu lực của giấy ủy quyền phù hợp với quá trình tham dự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(3) Việc sử dụng con dấu trong trường hợp được ủy quyền có thể là d</w:t>
      </w:r>
      <w:r w:rsidRPr="00804C2D">
        <w:rPr>
          <w:rFonts w:ascii="Arial" w:hAnsi="Arial" w:cs="Arial"/>
          <w:color w:val="auto"/>
          <w:sz w:val="20"/>
          <w:lang w:val="en-US"/>
        </w:rPr>
        <w:t>ấ</w:t>
      </w:r>
      <w:r w:rsidRPr="00804C2D">
        <w:rPr>
          <w:rFonts w:ascii="Arial" w:hAnsi="Arial" w:cs="Arial"/>
          <w:color w:val="auto"/>
          <w:sz w:val="20"/>
        </w:rPr>
        <w:t>u của nhà đầu tư hoặc d</w:t>
      </w:r>
      <w:r w:rsidRPr="00804C2D">
        <w:rPr>
          <w:rFonts w:ascii="Arial" w:hAnsi="Arial" w:cs="Arial"/>
          <w:color w:val="auto"/>
          <w:sz w:val="20"/>
          <w:lang w:val="en-US"/>
        </w:rPr>
        <w:t>ấ</w:t>
      </w:r>
      <w:r w:rsidRPr="00804C2D">
        <w:rPr>
          <w:rFonts w:ascii="Arial" w:hAnsi="Arial" w:cs="Arial"/>
          <w:color w:val="auto"/>
          <w:sz w:val="20"/>
        </w:rPr>
        <w:t>u của đơn vị mà cá nhân liên quan được ủy quy</w:t>
      </w:r>
      <w:r w:rsidRPr="00804C2D">
        <w:rPr>
          <w:rFonts w:ascii="Arial" w:hAnsi="Arial" w:cs="Arial"/>
          <w:color w:val="auto"/>
          <w:sz w:val="20"/>
          <w:lang w:val="en-US"/>
        </w:rPr>
        <w:t>ề</w:t>
      </w:r>
      <w:r w:rsidRPr="00804C2D">
        <w:rPr>
          <w:rFonts w:ascii="Arial" w:hAnsi="Arial" w:cs="Arial"/>
          <w:color w:val="auto"/>
          <w:sz w:val="20"/>
        </w:rPr>
        <w:t>n.</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03</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THỎA THUẬN LIÊN DANH</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___</w:t>
      </w:r>
      <w:r w:rsidRPr="00804C2D">
        <w:rPr>
          <w:rFonts w:ascii="Arial" w:hAnsi="Arial" w:cs="Arial"/>
          <w:color w:val="auto"/>
          <w:sz w:val="20"/>
        </w:rPr>
        <w:t>tháng</w:t>
      </w:r>
      <w:r w:rsidRPr="00804C2D">
        <w:rPr>
          <w:rFonts w:ascii="Arial" w:hAnsi="Arial" w:cs="Arial"/>
          <w:color w:val="auto"/>
          <w:sz w:val="20"/>
          <w:lang w:val="en-US"/>
        </w:rPr>
        <w:t>___</w:t>
      </w:r>
      <w:r w:rsidRPr="00804C2D">
        <w:rPr>
          <w:rFonts w:ascii="Arial" w:hAnsi="Arial" w:cs="Arial"/>
          <w:color w:val="auto"/>
          <w:sz w:val="20"/>
        </w:rPr>
        <w:t>năm</w:t>
      </w:r>
      <w:r w:rsidRPr="00804C2D">
        <w:rPr>
          <w:rFonts w:ascii="Arial" w:hAnsi="Arial" w:cs="Arial"/>
          <w:color w:val="auto"/>
          <w:sz w:val="20"/>
          <w:lang w:val="en-US"/>
        </w:rPr>
        <w:t>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Chúng tôi, đại diện cho các bên ký th</w:t>
      </w:r>
      <w:r w:rsidRPr="00804C2D">
        <w:rPr>
          <w:rFonts w:ascii="Arial" w:hAnsi="Arial" w:cs="Arial"/>
          <w:color w:val="auto"/>
          <w:sz w:val="20"/>
          <w:lang w:val="en-US"/>
        </w:rPr>
        <w:t>ỏ</w:t>
      </w:r>
      <w:r w:rsidRPr="00804C2D">
        <w:rPr>
          <w:rFonts w:ascii="Arial" w:hAnsi="Arial" w:cs="Arial"/>
          <w:color w:val="auto"/>
          <w:sz w:val="20"/>
        </w:rPr>
        <w:t>a thuận liên danh, gồm có:</w:t>
      </w:r>
    </w:p>
    <w:p w:rsidR="000D2B00" w:rsidRPr="00804C2D" w:rsidRDefault="000D2B00" w:rsidP="000D2B00">
      <w:pPr>
        <w:spacing w:before="120"/>
        <w:rPr>
          <w:rFonts w:ascii="Arial" w:hAnsi="Arial" w:cs="Arial"/>
          <w:i/>
          <w:color w:val="auto"/>
          <w:sz w:val="20"/>
        </w:rPr>
      </w:pPr>
      <w:r w:rsidRPr="00804C2D">
        <w:rPr>
          <w:rFonts w:ascii="Arial" w:hAnsi="Arial" w:cs="Arial"/>
          <w:b/>
          <w:color w:val="auto"/>
          <w:sz w:val="20"/>
        </w:rPr>
        <w:t>Tên thành v</w:t>
      </w:r>
      <w:r w:rsidRPr="00804C2D">
        <w:rPr>
          <w:rFonts w:ascii="Arial" w:hAnsi="Arial" w:cs="Arial"/>
          <w:b/>
          <w:color w:val="auto"/>
          <w:sz w:val="20"/>
          <w:lang w:val="en-US"/>
        </w:rPr>
        <w:t>i</w:t>
      </w:r>
      <w:r w:rsidRPr="00804C2D">
        <w:rPr>
          <w:rFonts w:ascii="Arial" w:hAnsi="Arial" w:cs="Arial"/>
          <w:b/>
          <w:color w:val="auto"/>
          <w:sz w:val="20"/>
        </w:rPr>
        <w:t>ên liên danh:</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từng thành viên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Quốc gia nơi đăng ký hoạt động: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Mã số thuế:</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Địa chỉ:</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Điện thoại: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Fax: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Email:</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Người đại diện theo pháp luật: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 Chức vụ:</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Giấy ủy quyền s</w:t>
      </w:r>
      <w:r w:rsidRPr="00804C2D">
        <w:rPr>
          <w:rFonts w:ascii="Arial" w:hAnsi="Arial" w:cs="Arial"/>
          <w:color w:val="auto"/>
          <w:sz w:val="20"/>
          <w:lang w:val="en-US"/>
        </w:rPr>
        <w:t>ố ___</w:t>
      </w:r>
      <w:r w:rsidRPr="00804C2D">
        <w:rPr>
          <w:rFonts w:ascii="Arial" w:hAnsi="Arial" w:cs="Arial"/>
          <w:color w:val="auto"/>
          <w:sz w:val="20"/>
        </w:rPr>
        <w:t xml:space="preserve">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 </w:t>
      </w:r>
      <w:r w:rsidRPr="00804C2D">
        <w:rPr>
          <w:rFonts w:ascii="Arial" w:hAnsi="Arial" w:cs="Arial"/>
          <w:color w:val="auto"/>
          <w:sz w:val="20"/>
          <w:lang w:val="en-US"/>
        </w:rPr>
        <w:t xml:space="preserve">___ </w:t>
      </w:r>
      <w:r w:rsidRPr="00804C2D">
        <w:rPr>
          <w:rFonts w:ascii="Arial" w:hAnsi="Arial" w:cs="Arial"/>
          <w:i/>
          <w:color w:val="auto"/>
          <w:sz w:val="20"/>
        </w:rPr>
        <w:t>(trường hợp được ủy quy</w:t>
      </w:r>
      <w:r w:rsidRPr="00804C2D">
        <w:rPr>
          <w:rFonts w:ascii="Arial" w:hAnsi="Arial" w:cs="Arial"/>
          <w:i/>
          <w:color w:val="auto"/>
          <w:sz w:val="20"/>
          <w:lang w:val="en-US"/>
        </w:rPr>
        <w:t>ề</w:t>
      </w:r>
      <w:r w:rsidRPr="00804C2D">
        <w:rPr>
          <w:rFonts w:ascii="Arial" w:hAnsi="Arial" w:cs="Arial"/>
          <w:i/>
          <w:color w:val="auto"/>
          <w:sz w:val="20"/>
        </w:rPr>
        <w:t>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Các bên (sau đây gọi là thành viên) thống nhất ký kết thỏa thuận liên danh với các nội dung sau:</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Điều 1. Nguyên tắc chung</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1. Các thành viên tự nguyện hình thành liên danh để tham gia đấu thầu dự</w:t>
      </w:r>
      <w:r w:rsidRPr="00804C2D">
        <w:rPr>
          <w:rFonts w:ascii="Arial" w:hAnsi="Arial" w:cs="Arial"/>
          <w:color w:val="auto"/>
          <w:sz w:val="20"/>
          <w:lang w:val="en-US"/>
        </w:rPr>
        <w:t xml:space="preserve"> </w:t>
      </w:r>
      <w:r w:rsidRPr="00804C2D">
        <w:rPr>
          <w:rFonts w:ascii="Arial" w:hAnsi="Arial" w:cs="Arial"/>
          <w:color w:val="auto"/>
          <w:sz w:val="20"/>
        </w:rPr>
        <w:t>án</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tên dự án].</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2. Các thành viên thống nhất tên gọi của liên danh cho mọi giao dịch liên</w:t>
      </w:r>
      <w:r w:rsidRPr="00804C2D">
        <w:rPr>
          <w:rFonts w:ascii="Arial" w:hAnsi="Arial" w:cs="Arial"/>
          <w:color w:val="auto"/>
          <w:sz w:val="20"/>
          <w:lang w:val="en-US"/>
        </w:rPr>
        <w:t xml:space="preserve"> </w:t>
      </w:r>
      <w:r w:rsidRPr="00804C2D">
        <w:rPr>
          <w:rFonts w:ascii="Arial" w:hAnsi="Arial" w:cs="Arial"/>
          <w:color w:val="auto"/>
          <w:sz w:val="20"/>
        </w:rPr>
        <w:t>quan đến dự án là</w:t>
      </w:r>
      <w:r w:rsidRPr="00804C2D">
        <w:rPr>
          <w:rFonts w:ascii="Arial" w:hAnsi="Arial" w:cs="Arial"/>
          <w:color w:val="auto"/>
          <w:sz w:val="20"/>
          <w:lang w:val="en-US"/>
        </w:rPr>
        <w:t>:___</w:t>
      </w:r>
      <w:r w:rsidRPr="00804C2D">
        <w:rPr>
          <w:rFonts w:ascii="Arial" w:hAnsi="Arial" w:cs="Arial"/>
          <w:color w:val="auto"/>
          <w:sz w:val="20"/>
        </w:rPr>
        <w:t xml:space="preserve"> </w:t>
      </w:r>
      <w:r w:rsidRPr="00804C2D">
        <w:rPr>
          <w:rFonts w:ascii="Arial" w:hAnsi="Arial" w:cs="Arial"/>
          <w:i/>
          <w:color w:val="auto"/>
          <w:sz w:val="20"/>
        </w:rPr>
        <w:t>[ghi tên của liên danh theo thỏa thuận].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Địa chỉ giao dịch của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Điện thoại: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Fax: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Email:</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Người đại diện của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Trường hợp trúng thầu, không thành viên nào có quyền từ chối thực hiện các trách nhiệm và nghĩa vụ đã quy định trong hợp đ</w:t>
      </w:r>
      <w:r w:rsidRPr="00804C2D">
        <w:rPr>
          <w:rFonts w:ascii="Arial" w:hAnsi="Arial" w:cs="Arial"/>
          <w:color w:val="auto"/>
          <w:sz w:val="20"/>
          <w:lang w:val="en-US"/>
        </w:rPr>
        <w:t>ồ</w:t>
      </w:r>
      <w:r w:rsidRPr="00804C2D">
        <w:rPr>
          <w:rFonts w:ascii="Arial" w:hAnsi="Arial" w:cs="Arial"/>
          <w:color w:val="auto"/>
          <w:sz w:val="20"/>
        </w:rPr>
        <w:t>ng. Trường hợp thành viên của liên danh từ chối hoàn thành trách nhiệm riêng của mình như đã thỏa thuận thì thành viên đó bị xử lý như sau: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 Bồi thường thiệt hại cho các bên trong </w:t>
      </w:r>
      <w:r w:rsidRPr="00804C2D">
        <w:rPr>
          <w:rFonts w:ascii="Arial" w:hAnsi="Arial" w:cs="Arial"/>
          <w:i/>
          <w:color w:val="auto"/>
          <w:sz w:val="20"/>
          <w:lang w:val="en-US"/>
        </w:rPr>
        <w:t>li</w:t>
      </w:r>
      <w:r w:rsidRPr="00804C2D">
        <w:rPr>
          <w:rFonts w:ascii="Arial" w:hAnsi="Arial" w:cs="Arial"/>
          <w:i/>
          <w:color w:val="auto"/>
          <w:sz w:val="20"/>
        </w:rPr>
        <w:t>ên danh;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Bồi thường thiệt hại cho cơ quan c</w:t>
      </w:r>
      <w:r w:rsidRPr="00804C2D">
        <w:rPr>
          <w:rFonts w:ascii="Arial" w:hAnsi="Arial" w:cs="Arial"/>
          <w:i/>
          <w:color w:val="auto"/>
          <w:sz w:val="20"/>
          <w:lang w:val="en-US"/>
        </w:rPr>
        <w:t>ó</w:t>
      </w:r>
      <w:r w:rsidRPr="00804C2D">
        <w:rPr>
          <w:rFonts w:ascii="Arial" w:hAnsi="Arial" w:cs="Arial"/>
          <w:i/>
          <w:color w:val="auto"/>
          <w:sz w:val="20"/>
        </w:rPr>
        <w:t xml:space="preserve"> thẩm quyền theo quy định nêu trong hợp đồng;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 Hình thức xử </w:t>
      </w:r>
      <w:r w:rsidRPr="00804C2D">
        <w:rPr>
          <w:rFonts w:ascii="Arial" w:hAnsi="Arial" w:cs="Arial"/>
          <w:i/>
          <w:color w:val="auto"/>
          <w:sz w:val="20"/>
          <w:lang w:val="en-US"/>
        </w:rPr>
        <w:t>lý</w:t>
      </w:r>
      <w:r w:rsidRPr="00804C2D">
        <w:rPr>
          <w:rFonts w:ascii="Arial" w:hAnsi="Arial" w:cs="Arial"/>
          <w:i/>
          <w:color w:val="auto"/>
          <w:sz w:val="20"/>
        </w:rPr>
        <w:t xml:space="preserve"> khác</w:t>
      </w:r>
      <w:r w:rsidRPr="00804C2D">
        <w:rPr>
          <w:rFonts w:ascii="Arial" w:hAnsi="Arial" w:cs="Arial"/>
          <w:i/>
          <w:color w:val="auto"/>
          <w:sz w:val="20"/>
          <w:lang w:val="en-US"/>
        </w:rPr>
        <w:t xml:space="preserve"> ___</w:t>
      </w:r>
      <w:r w:rsidRPr="00804C2D">
        <w:rPr>
          <w:rFonts w:ascii="Arial" w:hAnsi="Arial" w:cs="Arial"/>
          <w:i/>
          <w:color w:val="auto"/>
          <w:sz w:val="20"/>
        </w:rPr>
        <w:t xml:space="preserve"> [ghi rõ hình thức xử lý khác].</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Điều 2. Phân công trách nh</w:t>
      </w:r>
      <w:r w:rsidRPr="00804C2D">
        <w:rPr>
          <w:rFonts w:ascii="Arial" w:hAnsi="Arial" w:cs="Arial"/>
          <w:b/>
          <w:color w:val="auto"/>
          <w:sz w:val="20"/>
          <w:lang w:val="en-US"/>
        </w:rPr>
        <w:t>i</w:t>
      </w:r>
      <w:r w:rsidRPr="00804C2D">
        <w:rPr>
          <w:rFonts w:ascii="Arial" w:hAnsi="Arial" w:cs="Arial"/>
          <w:b/>
          <w:color w:val="auto"/>
          <w:sz w:val="20"/>
        </w:rPr>
        <w:t>ệm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Các thành viên thống nhất phân công trách nhiệm để thực hiện các công việc trong quá trình lựa chọn nhà đầu tư cho dự án như sau:</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1. Các bên nhất trí thỏa thuận cho</w:t>
      </w:r>
      <w:r w:rsidRPr="00804C2D">
        <w:rPr>
          <w:rFonts w:ascii="Arial" w:hAnsi="Arial" w:cs="Arial"/>
          <w:color w:val="auto"/>
          <w:sz w:val="20"/>
          <w:lang w:val="en-US"/>
        </w:rPr>
        <w:t>___</w:t>
      </w:r>
      <w:r w:rsidRPr="00804C2D">
        <w:rPr>
          <w:rFonts w:ascii="Arial" w:hAnsi="Arial" w:cs="Arial"/>
          <w:color w:val="auto"/>
          <w:sz w:val="20"/>
        </w:rPr>
        <w:t xml:space="preserve"> </w:t>
      </w:r>
      <w:r w:rsidRPr="00804C2D">
        <w:rPr>
          <w:rFonts w:ascii="Arial" w:hAnsi="Arial" w:cs="Arial"/>
          <w:i/>
          <w:color w:val="auto"/>
          <w:sz w:val="20"/>
        </w:rPr>
        <w:t>[ghi tên một thành viên]</w:t>
      </w:r>
      <w:r w:rsidRPr="00804C2D">
        <w:rPr>
          <w:rFonts w:ascii="Arial" w:hAnsi="Arial" w:cs="Arial"/>
          <w:color w:val="auto"/>
          <w:sz w:val="20"/>
        </w:rPr>
        <w:t xml:space="preserve"> là thành</w:t>
      </w:r>
      <w:r w:rsidRPr="00804C2D">
        <w:rPr>
          <w:rFonts w:ascii="Arial" w:hAnsi="Arial" w:cs="Arial"/>
          <w:color w:val="auto"/>
          <w:sz w:val="20"/>
          <w:lang w:val="en-US"/>
        </w:rPr>
        <w:t xml:space="preserve"> </w:t>
      </w:r>
      <w:r w:rsidRPr="00804C2D">
        <w:rPr>
          <w:rFonts w:ascii="Arial" w:hAnsi="Arial" w:cs="Arial"/>
          <w:color w:val="auto"/>
          <w:sz w:val="20"/>
        </w:rPr>
        <w:t xml:space="preserve">viên đứng đầu liên danh, đại diện cho liên danh để thực hiện các công việc sau </w:t>
      </w:r>
      <w:r w:rsidRPr="00804C2D">
        <w:rPr>
          <w:rFonts w:ascii="Arial" w:hAnsi="Arial" w:cs="Arial"/>
          <w:i/>
          <w:color w:val="auto"/>
          <w:sz w:val="20"/>
        </w:rPr>
        <w:t>(c</w:t>
      </w:r>
      <w:r w:rsidRPr="00804C2D">
        <w:rPr>
          <w:rFonts w:ascii="Arial" w:hAnsi="Arial" w:cs="Arial"/>
          <w:i/>
          <w:color w:val="auto"/>
          <w:sz w:val="20"/>
          <w:lang w:val="en-US"/>
        </w:rPr>
        <w:t>ó</w:t>
      </w:r>
      <w:r w:rsidRPr="00804C2D">
        <w:rPr>
          <w:rFonts w:ascii="Arial" w:hAnsi="Arial" w:cs="Arial"/>
          <w:i/>
          <w:color w:val="auto"/>
          <w:sz w:val="20"/>
        </w:rPr>
        <w:t xml:space="preserve"> th</w:t>
      </w:r>
      <w:r w:rsidRPr="00804C2D">
        <w:rPr>
          <w:rFonts w:ascii="Arial" w:hAnsi="Arial" w:cs="Arial"/>
          <w:i/>
          <w:color w:val="auto"/>
          <w:sz w:val="20"/>
          <w:lang w:val="en-US"/>
        </w:rPr>
        <w:t>ể</w:t>
      </w:r>
      <w:r w:rsidRPr="00804C2D">
        <w:rPr>
          <w:rFonts w:ascii="Arial" w:hAnsi="Arial" w:cs="Arial"/>
          <w:i/>
          <w:color w:val="auto"/>
          <w:sz w:val="20"/>
        </w:rPr>
        <w:t xml:space="preserve"> đi</w:t>
      </w:r>
      <w:r w:rsidRPr="00804C2D">
        <w:rPr>
          <w:rFonts w:ascii="Arial" w:hAnsi="Arial" w:cs="Arial"/>
          <w:i/>
          <w:color w:val="auto"/>
          <w:sz w:val="20"/>
          <w:lang w:val="en-US"/>
        </w:rPr>
        <w:t>ề</w:t>
      </w:r>
      <w:r w:rsidRPr="00804C2D">
        <w:rPr>
          <w:rFonts w:ascii="Arial" w:hAnsi="Arial" w:cs="Arial"/>
          <w:i/>
          <w:color w:val="auto"/>
          <w:sz w:val="20"/>
        </w:rPr>
        <w:t>u chỉnh, b</w:t>
      </w:r>
      <w:r w:rsidRPr="00804C2D">
        <w:rPr>
          <w:rFonts w:ascii="Arial" w:hAnsi="Arial" w:cs="Arial"/>
          <w:i/>
          <w:color w:val="auto"/>
          <w:sz w:val="20"/>
          <w:lang w:val="en-US"/>
        </w:rPr>
        <w:t>ổ</w:t>
      </w:r>
      <w:r w:rsidRPr="00804C2D">
        <w:rPr>
          <w:rFonts w:ascii="Arial" w:hAnsi="Arial" w:cs="Arial"/>
          <w:i/>
          <w:color w:val="auto"/>
          <w:sz w:val="20"/>
        </w:rPr>
        <w:t xml:space="preserve"> sung theo thoả thuận của các bên):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[Thành viên đứng đầu liên danh c</w:t>
      </w:r>
      <w:r w:rsidRPr="00804C2D">
        <w:rPr>
          <w:rFonts w:ascii="Arial" w:hAnsi="Arial" w:cs="Arial"/>
          <w:i/>
          <w:color w:val="auto"/>
          <w:sz w:val="20"/>
          <w:lang w:val="en-US"/>
        </w:rPr>
        <w:t>ó</w:t>
      </w:r>
      <w:r w:rsidRPr="00804C2D">
        <w:rPr>
          <w:rFonts w:ascii="Arial" w:hAnsi="Arial" w:cs="Arial"/>
          <w:i/>
          <w:color w:val="auto"/>
          <w:sz w:val="20"/>
        </w:rPr>
        <w:t xml:space="preserve"> thể đại diện cho liên danh để thực hiện một hoặc một số công việc sau: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w:t>
      </w:r>
      <w:r w:rsidRPr="00804C2D">
        <w:rPr>
          <w:rFonts w:ascii="Arial" w:hAnsi="Arial" w:cs="Arial"/>
          <w:i/>
          <w:color w:val="auto"/>
          <w:sz w:val="20"/>
          <w:lang w:val="en-US"/>
        </w:rPr>
        <w:t>ý</w:t>
      </w:r>
      <w:r w:rsidRPr="00804C2D">
        <w:rPr>
          <w:rFonts w:ascii="Arial" w:hAnsi="Arial" w:cs="Arial"/>
          <w:i/>
          <w:color w:val="auto"/>
          <w:sz w:val="20"/>
        </w:rPr>
        <w:t xml:space="preserve"> đơn dự thầu;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w:t>
      </w:r>
      <w:r w:rsidRPr="00804C2D">
        <w:rPr>
          <w:rFonts w:ascii="Arial" w:hAnsi="Arial" w:cs="Arial"/>
          <w:i/>
          <w:color w:val="auto"/>
          <w:sz w:val="20"/>
          <w:lang w:val="en-US"/>
        </w:rPr>
        <w:t>ý</w:t>
      </w:r>
      <w:r w:rsidRPr="00804C2D">
        <w:rPr>
          <w:rFonts w:ascii="Arial" w:hAnsi="Arial" w:cs="Arial"/>
          <w:i/>
          <w:color w:val="auto"/>
          <w:sz w:val="20"/>
        </w:rPr>
        <w:t xml:space="preserve"> các văn bản, tài liệu để giao dịch với bên mời thầu trong qu</w:t>
      </w:r>
      <w:r w:rsidRPr="00804C2D">
        <w:rPr>
          <w:rFonts w:ascii="Arial" w:hAnsi="Arial" w:cs="Arial"/>
          <w:i/>
          <w:color w:val="auto"/>
          <w:sz w:val="20"/>
          <w:lang w:val="en-US"/>
        </w:rPr>
        <w:t>á</w:t>
      </w:r>
      <w:r w:rsidRPr="00804C2D">
        <w:rPr>
          <w:rFonts w:ascii="Arial" w:hAnsi="Arial" w:cs="Arial"/>
          <w:i/>
          <w:color w:val="auto"/>
          <w:sz w:val="20"/>
        </w:rPr>
        <w:t xml:space="preserve"> trình tham dự thầu, kể cả văn bản đề nghị làm rõ hồ sơ yêu cầu, văn bản giải trình, làm rõ hồ sơ đề xuất;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w:t>
      </w:r>
      <w:r w:rsidRPr="00804C2D">
        <w:rPr>
          <w:rFonts w:ascii="Arial" w:hAnsi="Arial" w:cs="Arial"/>
          <w:i/>
          <w:color w:val="auto"/>
          <w:sz w:val="20"/>
          <w:lang w:val="en-US"/>
        </w:rPr>
        <w:t>ý</w:t>
      </w:r>
      <w:r w:rsidRPr="00804C2D">
        <w:rPr>
          <w:rFonts w:ascii="Arial" w:hAnsi="Arial" w:cs="Arial"/>
          <w:i/>
          <w:color w:val="auto"/>
          <w:sz w:val="20"/>
        </w:rPr>
        <w:t xml:space="preserve"> các văn bản kiến nghị trong lựa chọn nhà đầu tư (nếu có);</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Các công việc khác, trừ việc ký kết hợp đồng (ghi rõ nội dung các công việc, nếu có)].</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 xml:space="preserve">2. Vai trò, trách nhiệm của các thành viên liên danh </w:t>
      </w:r>
      <w:r w:rsidRPr="00804C2D">
        <w:rPr>
          <w:rFonts w:ascii="Arial" w:hAnsi="Arial" w:cs="Arial"/>
          <w:color w:val="auto"/>
          <w:sz w:val="20"/>
          <w:vertAlign w:val="superscript"/>
        </w:rPr>
        <w:t>(1</w:t>
      </w:r>
      <w:r w:rsidRPr="00804C2D">
        <w:rPr>
          <w:rFonts w:ascii="Arial" w:hAnsi="Arial" w:cs="Arial"/>
          <w:color w:val="auto"/>
          <w:sz w:val="20"/>
          <w:vertAlign w:val="superscript"/>
          <w:lang w:val="en-US"/>
        </w:rPr>
        <w:t>)</w:t>
      </w:r>
      <w:r w:rsidRPr="00804C2D">
        <w:rPr>
          <w:rFonts w:ascii="Arial" w:hAnsi="Arial" w:cs="Arial"/>
          <w:color w:val="auto"/>
          <w:sz w:val="20"/>
          <w:lang w:val="en-US"/>
        </w:rPr>
        <w:t xml:space="preserve"> </w:t>
      </w:r>
      <w:r w:rsidRPr="00804C2D">
        <w:rPr>
          <w:rFonts w:ascii="Arial" w:hAnsi="Arial" w:cs="Arial"/>
          <w:i/>
          <w:color w:val="auto"/>
          <w:sz w:val="20"/>
          <w:lang w:val="en-US"/>
        </w:rPr>
        <w:t>[</w:t>
      </w:r>
      <w:r w:rsidRPr="00804C2D">
        <w:rPr>
          <w:rFonts w:ascii="Arial" w:hAnsi="Arial" w:cs="Arial"/>
          <w:i/>
          <w:color w:val="auto"/>
          <w:sz w:val="20"/>
        </w:rPr>
        <w:t>ghi cụ thể vai trò, trách nhiệm của từng thành viên liên danh và ghi tỷ lệ phần trăm góp vốn chủ sở hữu trong liên danh]:</w:t>
      </w:r>
    </w:p>
    <w:tbl>
      <w:tblPr>
        <w:tblW w:w="5000" w:type="pct"/>
        <w:tblCellMar>
          <w:left w:w="0" w:type="dxa"/>
          <w:right w:w="0" w:type="dxa"/>
        </w:tblCellMar>
        <w:tblLook w:val="0000" w:firstRow="0" w:lastRow="0" w:firstColumn="0" w:lastColumn="0" w:noHBand="0" w:noVBand="0"/>
      </w:tblPr>
      <w:tblGrid>
        <w:gridCol w:w="565"/>
        <w:gridCol w:w="2372"/>
        <w:gridCol w:w="2917"/>
        <w:gridCol w:w="1192"/>
        <w:gridCol w:w="1604"/>
      </w:tblGrid>
      <w:tr w:rsidR="000D2B00" w:rsidRPr="00804C2D">
        <w:tblPrEx>
          <w:tblCellMar>
            <w:top w:w="0" w:type="dxa"/>
            <w:left w:w="0" w:type="dxa"/>
            <w:bottom w:w="0" w:type="dxa"/>
            <w:right w:w="0" w:type="dxa"/>
          </w:tblCellMar>
        </w:tblPrEx>
        <w:tc>
          <w:tcPr>
            <w:tcW w:w="327" w:type="pct"/>
            <w:vMerge w:val="restar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TT</w:t>
            </w:r>
          </w:p>
        </w:tc>
        <w:tc>
          <w:tcPr>
            <w:tcW w:w="1371" w:type="pct"/>
            <w:vMerge w:val="restar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Tên thành viên</w:t>
            </w:r>
          </w:p>
        </w:tc>
        <w:tc>
          <w:tcPr>
            <w:tcW w:w="1686" w:type="pct"/>
            <w:vMerge w:val="restar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Va</w:t>
            </w:r>
            <w:r w:rsidRPr="00804C2D">
              <w:rPr>
                <w:rFonts w:ascii="Arial" w:hAnsi="Arial" w:cs="Arial"/>
                <w:b/>
                <w:color w:val="auto"/>
                <w:sz w:val="20"/>
                <w:lang w:val="en-US"/>
              </w:rPr>
              <w:t>i</w:t>
            </w:r>
            <w:r w:rsidRPr="00804C2D">
              <w:rPr>
                <w:rFonts w:ascii="Arial" w:hAnsi="Arial" w:cs="Arial"/>
                <w:b/>
                <w:color w:val="auto"/>
                <w:sz w:val="20"/>
              </w:rPr>
              <w:t xml:space="preserve"> trò tham gia</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phần công vi</w:t>
            </w:r>
            <w:r w:rsidRPr="00804C2D">
              <w:rPr>
                <w:rFonts w:ascii="Arial" w:hAnsi="Arial" w:cs="Arial"/>
                <w:i/>
                <w:color w:val="auto"/>
                <w:sz w:val="20"/>
                <w:lang w:val="en-US"/>
              </w:rPr>
              <w:t>ệ</w:t>
            </w:r>
            <w:r w:rsidRPr="00804C2D">
              <w:rPr>
                <w:rFonts w:ascii="Arial" w:hAnsi="Arial" w:cs="Arial"/>
                <w:i/>
                <w:color w:val="auto"/>
                <w:sz w:val="20"/>
              </w:rPr>
              <w:t>c mà thành viên đảm nhận (thu xếp tài ch</w:t>
            </w:r>
            <w:r w:rsidRPr="00804C2D">
              <w:rPr>
                <w:rFonts w:ascii="Arial" w:hAnsi="Arial" w:cs="Arial"/>
                <w:i/>
                <w:color w:val="auto"/>
                <w:sz w:val="20"/>
                <w:lang w:val="en-US"/>
              </w:rPr>
              <w:t>í</w:t>
            </w:r>
            <w:r w:rsidRPr="00804C2D">
              <w:rPr>
                <w:rFonts w:ascii="Arial" w:hAnsi="Arial" w:cs="Arial"/>
                <w:i/>
                <w:color w:val="auto"/>
                <w:sz w:val="20"/>
              </w:rPr>
              <w:t>nh, xây dựng, quản lý, vận hành,...]</w:t>
            </w:r>
          </w:p>
        </w:tc>
        <w:tc>
          <w:tcPr>
            <w:tcW w:w="1616" w:type="pct"/>
            <w:gridSpan w:val="2"/>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Vốn chủ s</w:t>
            </w:r>
            <w:r w:rsidRPr="00804C2D">
              <w:rPr>
                <w:rFonts w:ascii="Arial" w:hAnsi="Arial" w:cs="Arial"/>
                <w:b/>
                <w:color w:val="auto"/>
                <w:sz w:val="20"/>
                <w:lang w:val="en-US"/>
              </w:rPr>
              <w:t>ở</w:t>
            </w:r>
            <w:r w:rsidRPr="00804C2D">
              <w:rPr>
                <w:rFonts w:ascii="Arial" w:hAnsi="Arial" w:cs="Arial"/>
                <w:b/>
                <w:color w:val="auto"/>
                <w:sz w:val="20"/>
              </w:rPr>
              <w:t xml:space="preserve"> hữu</w:t>
            </w:r>
          </w:p>
        </w:tc>
      </w:tr>
      <w:tr w:rsidR="000D2B00" w:rsidRPr="00804C2D">
        <w:tblPrEx>
          <w:tblCellMar>
            <w:top w:w="0" w:type="dxa"/>
            <w:left w:w="0" w:type="dxa"/>
            <w:bottom w:w="0" w:type="dxa"/>
            <w:right w:w="0" w:type="dxa"/>
          </w:tblCellMar>
        </w:tblPrEx>
        <w:tc>
          <w:tcPr>
            <w:tcW w:w="327" w:type="pct"/>
            <w:vMerge/>
            <w:tcBorders>
              <w:top w:val="nil"/>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1371" w:type="pct"/>
            <w:vMerge/>
            <w:tcBorders>
              <w:top w:val="nil"/>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1686" w:type="pct"/>
            <w:vMerge/>
            <w:tcBorders>
              <w:top w:val="nil"/>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689"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G</w:t>
            </w:r>
            <w:r w:rsidRPr="00804C2D">
              <w:rPr>
                <w:rFonts w:ascii="Arial" w:hAnsi="Arial" w:cs="Arial"/>
                <w:b/>
                <w:color w:val="auto"/>
                <w:sz w:val="20"/>
                <w:lang w:val="en-US"/>
              </w:rPr>
              <w:t>i</w:t>
            </w:r>
            <w:r w:rsidRPr="00804C2D">
              <w:rPr>
                <w:rFonts w:ascii="Arial" w:hAnsi="Arial" w:cs="Arial"/>
                <w:b/>
                <w:color w:val="auto"/>
                <w:sz w:val="20"/>
              </w:rPr>
              <w:t>á tr</w:t>
            </w:r>
            <w:r w:rsidRPr="00804C2D">
              <w:rPr>
                <w:rFonts w:ascii="Arial" w:hAnsi="Arial" w:cs="Arial"/>
                <w:b/>
                <w:color w:val="auto"/>
                <w:sz w:val="20"/>
                <w:lang w:val="en-US"/>
              </w:rPr>
              <w:t>ị</w:t>
            </w:r>
          </w:p>
        </w:tc>
        <w:tc>
          <w:tcPr>
            <w:tcW w:w="927"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Tỉ lệ %</w:t>
            </w:r>
          </w:p>
        </w:tc>
      </w:tr>
      <w:tr w:rsidR="000D2B00" w:rsidRPr="00804C2D">
        <w:tblPrEx>
          <w:tblCellMar>
            <w:top w:w="0" w:type="dxa"/>
            <w:left w:w="0" w:type="dxa"/>
            <w:bottom w:w="0" w:type="dxa"/>
            <w:right w:w="0" w:type="dxa"/>
          </w:tblCellMar>
        </w:tblPrEx>
        <w:tc>
          <w:tcPr>
            <w:tcW w:w="327"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1</w:t>
            </w:r>
          </w:p>
        </w:tc>
        <w:tc>
          <w:tcPr>
            <w:tcW w:w="1371"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Thành viên 1 </w:t>
            </w:r>
            <w:r w:rsidRPr="00804C2D">
              <w:rPr>
                <w:rFonts w:ascii="Arial" w:hAnsi="Arial" w:cs="Arial"/>
                <w:i/>
                <w:color w:val="auto"/>
                <w:sz w:val="20"/>
              </w:rPr>
              <w:t>[Đứng đầu liên danh]</w:t>
            </w:r>
          </w:p>
        </w:tc>
        <w:tc>
          <w:tcPr>
            <w:tcW w:w="1686"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p>
        </w:tc>
        <w:tc>
          <w:tcPr>
            <w:tcW w:w="689"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color w:val="auto"/>
                <w:sz w:val="20"/>
              </w:rPr>
            </w:pPr>
          </w:p>
        </w:tc>
        <w:tc>
          <w:tcPr>
            <w:tcW w:w="927"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[tối thi</w:t>
            </w:r>
            <w:r w:rsidRPr="00804C2D">
              <w:rPr>
                <w:rFonts w:ascii="Arial" w:hAnsi="Arial" w:cs="Arial"/>
                <w:i/>
                <w:color w:val="auto"/>
                <w:sz w:val="20"/>
                <w:lang w:val="en-US"/>
              </w:rPr>
              <w:t>ể</w:t>
            </w:r>
            <w:r w:rsidRPr="00804C2D">
              <w:rPr>
                <w:rFonts w:ascii="Arial" w:hAnsi="Arial" w:cs="Arial"/>
                <w:i/>
                <w:color w:val="auto"/>
                <w:sz w:val="20"/>
              </w:rPr>
              <w:t>u 30%]</w:t>
            </w:r>
          </w:p>
        </w:tc>
      </w:tr>
      <w:tr w:rsidR="000D2B00" w:rsidRPr="00804C2D">
        <w:tblPrEx>
          <w:tblCellMar>
            <w:top w:w="0" w:type="dxa"/>
            <w:left w:w="0" w:type="dxa"/>
            <w:bottom w:w="0" w:type="dxa"/>
            <w:right w:w="0" w:type="dxa"/>
          </w:tblCellMar>
        </w:tblPrEx>
        <w:tc>
          <w:tcPr>
            <w:tcW w:w="327"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2</w:t>
            </w:r>
          </w:p>
        </w:tc>
        <w:tc>
          <w:tcPr>
            <w:tcW w:w="1371"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Thành viên 2</w:t>
            </w:r>
          </w:p>
        </w:tc>
        <w:tc>
          <w:tcPr>
            <w:tcW w:w="1686"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p>
        </w:tc>
        <w:tc>
          <w:tcPr>
            <w:tcW w:w="689"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color w:val="auto"/>
                <w:sz w:val="20"/>
              </w:rPr>
            </w:pPr>
          </w:p>
        </w:tc>
        <w:tc>
          <w:tcPr>
            <w:tcW w:w="927"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[tối thiểu 15%]</w:t>
            </w:r>
          </w:p>
        </w:tc>
      </w:tr>
      <w:tr w:rsidR="000D2B00" w:rsidRPr="00804C2D">
        <w:tblPrEx>
          <w:tblCellMar>
            <w:top w:w="0" w:type="dxa"/>
            <w:left w:w="0" w:type="dxa"/>
            <w:bottom w:w="0" w:type="dxa"/>
            <w:right w:w="0" w:type="dxa"/>
          </w:tblCellMar>
        </w:tblPrEx>
        <w:tc>
          <w:tcPr>
            <w:tcW w:w="327"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lastRenderedPageBreak/>
              <w:t>...</w:t>
            </w:r>
          </w:p>
        </w:tc>
        <w:tc>
          <w:tcPr>
            <w:tcW w:w="1371"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p>
        </w:tc>
        <w:tc>
          <w:tcPr>
            <w:tcW w:w="1686"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p>
        </w:tc>
        <w:tc>
          <w:tcPr>
            <w:tcW w:w="689"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color w:val="auto"/>
                <w:sz w:val="20"/>
              </w:rPr>
            </w:pPr>
          </w:p>
        </w:tc>
        <w:tc>
          <w:tcPr>
            <w:tcW w:w="927"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jc w:val="center"/>
              <w:rPr>
                <w:rFonts w:ascii="Arial" w:hAnsi="Arial" w:cs="Arial"/>
                <w:color w:val="auto"/>
                <w:sz w:val="20"/>
              </w:rPr>
            </w:pPr>
          </w:p>
        </w:tc>
      </w:tr>
      <w:tr w:rsidR="000D2B00" w:rsidRPr="00804C2D">
        <w:tblPrEx>
          <w:tblCellMar>
            <w:top w:w="0" w:type="dxa"/>
            <w:left w:w="0" w:type="dxa"/>
            <w:bottom w:w="0" w:type="dxa"/>
            <w:right w:w="0" w:type="dxa"/>
          </w:tblCellMar>
        </w:tblPrEx>
        <w:tc>
          <w:tcPr>
            <w:tcW w:w="3384" w:type="pct"/>
            <w:gridSpan w:val="3"/>
            <w:tcBorders>
              <w:top w:val="single" w:sz="4" w:space="0" w:color="auto"/>
              <w:left w:val="single" w:sz="4" w:space="0" w:color="auto"/>
              <w:bottom w:val="single" w:sz="4" w:space="0" w:color="auto"/>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Tổng</w:t>
            </w:r>
          </w:p>
        </w:tc>
        <w:tc>
          <w:tcPr>
            <w:tcW w:w="689" w:type="pct"/>
            <w:tcBorders>
              <w:top w:val="single" w:sz="4" w:space="0" w:color="auto"/>
              <w:left w:val="single" w:sz="4" w:space="0" w:color="auto"/>
              <w:bottom w:val="single" w:sz="4" w:space="0" w:color="auto"/>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w:t>
            </w:r>
          </w:p>
        </w:tc>
        <w:tc>
          <w:tcPr>
            <w:tcW w:w="927" w:type="pct"/>
            <w:tcBorders>
              <w:top w:val="single" w:sz="4" w:space="0" w:color="auto"/>
              <w:left w:val="single" w:sz="4" w:space="0" w:color="auto"/>
              <w:bottom w:val="single" w:sz="4" w:space="0" w:color="auto"/>
              <w:right w:val="single" w:sz="4" w:space="0" w:color="auto"/>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100%</w:t>
            </w:r>
          </w:p>
        </w:tc>
      </w:tr>
    </w:tbl>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 xml:space="preserve">Điều 3. Hiệu </w:t>
      </w:r>
      <w:r w:rsidRPr="00804C2D">
        <w:rPr>
          <w:rFonts w:ascii="Arial" w:hAnsi="Arial" w:cs="Arial"/>
          <w:b/>
          <w:color w:val="auto"/>
          <w:sz w:val="20"/>
          <w:lang w:val="en-US"/>
        </w:rPr>
        <w:t>l</w:t>
      </w:r>
      <w:r w:rsidRPr="00804C2D">
        <w:rPr>
          <w:rFonts w:ascii="Arial" w:hAnsi="Arial" w:cs="Arial"/>
          <w:b/>
          <w:color w:val="auto"/>
          <w:sz w:val="20"/>
        </w:rPr>
        <w:t>ực của thỏa thuận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Thỏa thuận liên danh có hiệu lực kể từ ngày ký.</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Thỏa thuận liên danh chấm dứt hiệu lực trong các trường hợp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Các bên thỏa thuận cùng chấm dứt;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Có sự thay đổi thành viên liên danh. Trong trường hợp này, nếu sự thay đổi thành viên liên danh được bên mời thầu chấp thuận thì các bên phải thành lập thỏa thuận liên danh mới;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Liên danh không trúng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Hủy thầu thông báo của bên mời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Các bên hoàn thành trách nhiệm, nghĩa vụ của mình và tiến hành thanh lý hợp đồng.</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Thỏa thuận liên danh này được lập thành</w:t>
      </w:r>
      <w:r w:rsidRPr="00804C2D">
        <w:rPr>
          <w:rFonts w:ascii="Arial" w:hAnsi="Arial" w:cs="Arial"/>
          <w:color w:val="auto"/>
          <w:sz w:val="20"/>
          <w:lang w:val="en-US"/>
        </w:rPr>
        <w:t xml:space="preserve"> ___</w:t>
      </w:r>
      <w:r w:rsidRPr="00804C2D">
        <w:rPr>
          <w:rFonts w:ascii="Arial" w:hAnsi="Arial" w:cs="Arial"/>
          <w:color w:val="auto"/>
          <w:sz w:val="20"/>
        </w:rPr>
        <w:t xml:space="preserve"> bản gốc, mỗi thành viên liên</w:t>
      </w:r>
      <w:r w:rsidRPr="00804C2D">
        <w:rPr>
          <w:rFonts w:ascii="Arial" w:hAnsi="Arial" w:cs="Arial"/>
          <w:color w:val="auto"/>
          <w:sz w:val="20"/>
          <w:lang w:val="en-US"/>
        </w:rPr>
        <w:t xml:space="preserve"> </w:t>
      </w:r>
      <w:r w:rsidRPr="00804C2D">
        <w:rPr>
          <w:rFonts w:ascii="Arial" w:hAnsi="Arial" w:cs="Arial"/>
          <w:color w:val="auto"/>
          <w:sz w:val="20"/>
        </w:rPr>
        <w:t xml:space="preserve">danh giữ </w:t>
      </w:r>
      <w:r w:rsidRPr="00804C2D">
        <w:rPr>
          <w:rFonts w:ascii="Arial" w:hAnsi="Arial" w:cs="Arial"/>
          <w:color w:val="auto"/>
          <w:sz w:val="20"/>
          <w:lang w:val="en-US"/>
        </w:rPr>
        <w:t xml:space="preserve">___ </w:t>
      </w:r>
      <w:r w:rsidRPr="00804C2D">
        <w:rPr>
          <w:rFonts w:ascii="Arial" w:hAnsi="Arial" w:cs="Arial"/>
          <w:color w:val="auto"/>
          <w:sz w:val="20"/>
        </w:rPr>
        <w:t>bản, nộp kèm theo HSĐX 01 bản gốc. Các bản có giá t</w:t>
      </w:r>
      <w:r w:rsidRPr="00804C2D">
        <w:rPr>
          <w:rFonts w:ascii="Arial" w:hAnsi="Arial" w:cs="Arial"/>
          <w:color w:val="auto"/>
          <w:sz w:val="20"/>
          <w:lang w:val="en-US"/>
        </w:rPr>
        <w:t>rị</w:t>
      </w:r>
      <w:r w:rsidRPr="00804C2D">
        <w:rPr>
          <w:rFonts w:ascii="Arial" w:hAnsi="Arial" w:cs="Arial"/>
          <w:color w:val="auto"/>
          <w:sz w:val="20"/>
        </w:rPr>
        <w:t xml:space="preserve"> pháp lý như nhau.</w:t>
      </w:r>
    </w:p>
    <w:p w:rsidR="00706A38" w:rsidRPr="00706A38" w:rsidRDefault="00706A38"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color w:val="auto"/>
          <w:sz w:val="20"/>
          <w:lang w:val="en-US"/>
        </w:rPr>
      </w:pPr>
      <w:r w:rsidRPr="00804C2D">
        <w:rPr>
          <w:rFonts w:ascii="Arial" w:hAnsi="Arial" w:cs="Arial"/>
          <w:b/>
          <w:color w:val="auto"/>
          <w:sz w:val="20"/>
        </w:rPr>
        <w:t>Đại diện hợp pháp của từng thành viên liên danh (2)</w:t>
      </w:r>
      <w:r w:rsidRPr="00804C2D">
        <w:rPr>
          <w:rFonts w:ascii="Arial" w:hAnsi="Arial" w:cs="Arial"/>
          <w:b/>
          <w:color w:val="auto"/>
          <w:sz w:val="20"/>
        </w:rPr>
        <w:br/>
      </w:r>
      <w:r w:rsidRPr="00804C2D">
        <w:rPr>
          <w:rFonts w:ascii="Arial" w:hAnsi="Arial" w:cs="Arial"/>
          <w:i/>
          <w:color w:val="auto"/>
          <w:sz w:val="20"/>
        </w:rPr>
        <w:t>[ghi tên đại diện hợp pháp của từng thành viên, chức danh,</w:t>
      </w:r>
      <w:r w:rsidRPr="00804C2D">
        <w:rPr>
          <w:rFonts w:ascii="Arial" w:hAnsi="Arial" w:cs="Arial"/>
          <w:i/>
          <w:color w:val="auto"/>
          <w:sz w:val="20"/>
          <w:lang w:val="en-US"/>
        </w:rPr>
        <w:br/>
      </w:r>
      <w:r w:rsidRPr="00804C2D">
        <w:rPr>
          <w:rFonts w:ascii="Arial" w:hAnsi="Arial" w:cs="Arial"/>
          <w:i/>
          <w:color w:val="auto"/>
          <w:sz w:val="20"/>
        </w:rPr>
        <w:t>ký tên và đóng dấu (nếu có</w:t>
      </w:r>
      <w:r w:rsidRPr="00804C2D">
        <w:rPr>
          <w:rFonts w:ascii="Arial" w:hAnsi="Arial" w:cs="Arial"/>
          <w:i/>
          <w:color w:val="auto"/>
          <w:sz w:val="20"/>
          <w:lang w:val="en-US"/>
        </w:rPr>
        <w:t>)</w:t>
      </w:r>
      <w:r w:rsidRPr="00804C2D">
        <w:rPr>
          <w:rFonts w:ascii="Arial" w:hAnsi="Arial" w:cs="Arial"/>
          <w:i/>
          <w:color w:val="auto"/>
          <w:sz w:val="20"/>
          <w:vertAlign w:val="superscript"/>
          <w:lang w:val="en-US"/>
        </w:rPr>
        <w:t>(</w:t>
      </w:r>
      <w:r w:rsidRPr="00804C2D">
        <w:rPr>
          <w:rFonts w:ascii="Arial" w:hAnsi="Arial" w:cs="Arial"/>
          <w:i/>
          <w:color w:val="auto"/>
          <w:sz w:val="20"/>
          <w:vertAlign w:val="superscript"/>
        </w:rPr>
        <w:t>3)</w:t>
      </w:r>
      <w:r w:rsidRPr="00804C2D">
        <w:rPr>
          <w:rFonts w:ascii="Arial" w:hAnsi="Arial" w:cs="Arial"/>
          <w:i/>
          <w:color w:val="auto"/>
          <w:sz w:val="20"/>
        </w:rPr>
        <w:t>]</w:t>
      </w: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Ghi ch</w:t>
      </w:r>
      <w:r w:rsidRPr="00804C2D">
        <w:rPr>
          <w:rFonts w:ascii="Arial" w:hAnsi="Arial" w:cs="Arial"/>
          <w:b/>
          <w:i/>
          <w:color w:val="auto"/>
          <w:sz w:val="20"/>
          <w:lang w:val="en-US"/>
        </w:rPr>
        <w:t>ú</w:t>
      </w:r>
      <w:r w:rsidRPr="00804C2D">
        <w:rPr>
          <w:rFonts w:ascii="Arial" w:hAnsi="Arial" w:cs="Arial"/>
          <w:b/>
          <w:i/>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(1) Nhà đầu tư phải liệt kê vai </w:t>
      </w:r>
      <w:r w:rsidRPr="00804C2D">
        <w:rPr>
          <w:rFonts w:ascii="Arial" w:hAnsi="Arial" w:cs="Arial"/>
          <w:color w:val="auto"/>
          <w:sz w:val="20"/>
          <w:lang w:val="en-US"/>
        </w:rPr>
        <w:t>tr</w:t>
      </w:r>
      <w:r w:rsidRPr="00804C2D">
        <w:rPr>
          <w:rFonts w:ascii="Arial" w:hAnsi="Arial" w:cs="Arial"/>
          <w:color w:val="auto"/>
          <w:sz w:val="20"/>
        </w:rPr>
        <w:t>ò tham gia và tỷ lệ góp vốn chủ sở hữu của từng thành viên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Đại diện hợp pháp của từng thành viên liên danh được xác định the</w:t>
      </w:r>
      <w:r w:rsidRPr="00804C2D">
        <w:rPr>
          <w:rFonts w:ascii="Arial" w:hAnsi="Arial" w:cs="Arial"/>
          <w:color w:val="auto"/>
          <w:sz w:val="20"/>
          <w:lang w:val="en-US"/>
        </w:rPr>
        <w:t>o</w:t>
      </w:r>
      <w:r w:rsidRPr="00804C2D">
        <w:rPr>
          <w:rFonts w:ascii="Arial" w:hAnsi="Arial" w:cs="Arial"/>
          <w:color w:val="auto"/>
          <w:sz w:val="20"/>
        </w:rPr>
        <w:t xml:space="preserve"> quy định tại Mục 8 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Trường hợp thành viên liên danh là nhà đầu tư nước ngoài không có con dấu thì phải cung cấp xác nhận của tổ chức có thẩm quyền về việc ch</w:t>
      </w:r>
      <w:r w:rsidRPr="00804C2D">
        <w:rPr>
          <w:rFonts w:ascii="Arial" w:hAnsi="Arial" w:cs="Arial"/>
          <w:color w:val="auto"/>
          <w:sz w:val="20"/>
          <w:lang w:val="en-US"/>
        </w:rPr>
        <w:t>ữ</w:t>
      </w:r>
      <w:r w:rsidRPr="00804C2D">
        <w:rPr>
          <w:rFonts w:ascii="Arial" w:hAnsi="Arial" w:cs="Arial"/>
          <w:color w:val="auto"/>
          <w:sz w:val="20"/>
        </w:rPr>
        <w:t xml:space="preserve"> ký trong thỏa thuận liên danh là của người đại diện hợp pháp của thành viên liên danh.</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w:t>
      </w:r>
      <w:r w:rsidRPr="00804C2D">
        <w:rPr>
          <w:rFonts w:ascii="Arial" w:hAnsi="Arial" w:cs="Arial"/>
          <w:b/>
          <w:color w:val="auto"/>
          <w:sz w:val="20"/>
          <w:lang w:val="en-US"/>
        </w:rPr>
        <w:t>ố</w:t>
      </w:r>
      <w:r w:rsidRPr="00804C2D">
        <w:rPr>
          <w:rFonts w:ascii="Arial" w:hAnsi="Arial" w:cs="Arial"/>
          <w:b/>
          <w:color w:val="auto"/>
          <w:sz w:val="20"/>
        </w:rPr>
        <w:t xml:space="preserve"> 04</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THÔNG TIN VỀ NHÀ Đ</w:t>
      </w:r>
      <w:r w:rsidRPr="00804C2D">
        <w:rPr>
          <w:rFonts w:ascii="Arial" w:hAnsi="Arial" w:cs="Arial"/>
          <w:b/>
          <w:color w:val="auto"/>
          <w:sz w:val="20"/>
          <w:lang w:val="en-US"/>
        </w:rPr>
        <w:t>Ầ</w:t>
      </w:r>
      <w:r w:rsidRPr="00804C2D">
        <w:rPr>
          <w:rFonts w:ascii="Arial" w:hAnsi="Arial" w:cs="Arial"/>
          <w:b/>
          <w:color w:val="auto"/>
          <w:sz w:val="20"/>
        </w:rPr>
        <w:t>U TƯ VÀ CÁC Đ</w:t>
      </w:r>
      <w:r w:rsidRPr="00804C2D">
        <w:rPr>
          <w:rFonts w:ascii="Arial" w:hAnsi="Arial" w:cs="Arial"/>
          <w:b/>
          <w:color w:val="auto"/>
          <w:sz w:val="20"/>
          <w:lang w:val="en-US"/>
        </w:rPr>
        <w:t>Ố</w:t>
      </w:r>
      <w:r w:rsidRPr="00804C2D">
        <w:rPr>
          <w:rFonts w:ascii="Arial" w:hAnsi="Arial" w:cs="Arial"/>
          <w:b/>
          <w:color w:val="auto"/>
          <w:sz w:val="20"/>
        </w:rPr>
        <w:t>I TÁC CÙNG THỰC HIỆN</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 </w:t>
      </w:r>
      <w:r w:rsidRPr="00804C2D">
        <w:rPr>
          <w:rFonts w:ascii="Arial" w:hAnsi="Arial" w:cs="Arial"/>
          <w:color w:val="auto"/>
          <w:sz w:val="20"/>
          <w:lang w:val="en-US"/>
        </w:rPr>
        <w:t>___</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I. Thông tin về nhà đầu tư/thành viên l</w:t>
      </w:r>
      <w:r w:rsidRPr="00804C2D">
        <w:rPr>
          <w:rFonts w:ascii="Arial" w:hAnsi="Arial" w:cs="Arial"/>
          <w:b/>
          <w:color w:val="auto"/>
          <w:sz w:val="20"/>
          <w:lang w:val="en-US"/>
        </w:rPr>
        <w:t>i</w:t>
      </w:r>
      <w:r w:rsidRPr="00804C2D">
        <w:rPr>
          <w:rFonts w:ascii="Arial" w:hAnsi="Arial" w:cs="Arial"/>
          <w:b/>
          <w:color w:val="auto"/>
          <w:sz w:val="20"/>
        </w:rPr>
        <w:t>ên danh</w:t>
      </w:r>
      <w:r w:rsidRPr="00804C2D">
        <w:rPr>
          <w:rFonts w:ascii="Arial" w:hAnsi="Arial" w:cs="Arial"/>
          <w:b/>
          <w:color w:val="auto"/>
          <w:sz w:val="20"/>
          <w:vertAlign w:val="superscript"/>
        </w:rPr>
        <w:t>(1)</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Tên nhà đầu tư/thành viên liên danh: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Quốc gia nơi đăng ký hoạt động của nhà đầu tư</w:t>
      </w:r>
      <w:r w:rsidRPr="00804C2D">
        <w:rPr>
          <w:rFonts w:ascii="Arial" w:hAnsi="Arial" w:cs="Arial"/>
          <w:color w:val="auto"/>
          <w:sz w:val="20"/>
          <w:lang w:val="en-US"/>
        </w:rPr>
        <w:t xml:space="preserve"> </w:t>
      </w:r>
      <w:r w:rsidRPr="00804C2D">
        <w:rPr>
          <w:rFonts w:ascii="Arial" w:hAnsi="Arial" w:cs="Arial"/>
          <w:color w:val="auto"/>
          <w:sz w:val="20"/>
          <w:vertAlign w:val="superscript"/>
        </w:rPr>
        <w:t>(2)</w:t>
      </w:r>
      <w:r w:rsidRPr="00804C2D">
        <w:rPr>
          <w:rFonts w:ascii="Arial" w:hAnsi="Arial" w:cs="Arial"/>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3. Năm thành </w:t>
      </w:r>
      <w:r w:rsidRPr="00804C2D">
        <w:rPr>
          <w:rFonts w:ascii="Arial" w:hAnsi="Arial" w:cs="Arial"/>
          <w:color w:val="auto"/>
          <w:sz w:val="20"/>
          <w:lang w:val="en-US"/>
        </w:rPr>
        <w:t>l</w:t>
      </w:r>
      <w:r w:rsidRPr="00804C2D">
        <w:rPr>
          <w:rFonts w:ascii="Arial" w:hAnsi="Arial" w:cs="Arial"/>
          <w:color w:val="auto"/>
          <w:sz w:val="20"/>
        </w:rPr>
        <w:t>ập công ty: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Địa chỉ hợp pháp của nhà đầu tư tại quốc gia đăng ký:</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Thông tin về đại diện hợp pháp của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Tên: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Địa chỉ:</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Số điện thoại/fax:</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Địa chỉ e-mail:</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6. Sơ đồ tổ chức của nhà đầu tư.</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II. Thông tin về các đố</w:t>
      </w:r>
      <w:r w:rsidRPr="00804C2D">
        <w:rPr>
          <w:rFonts w:ascii="Arial" w:hAnsi="Arial" w:cs="Arial"/>
          <w:b/>
          <w:color w:val="auto"/>
          <w:sz w:val="20"/>
          <w:lang w:val="en-US"/>
        </w:rPr>
        <w:t>i</w:t>
      </w:r>
      <w:r w:rsidRPr="00804C2D">
        <w:rPr>
          <w:rFonts w:ascii="Arial" w:hAnsi="Arial" w:cs="Arial"/>
          <w:b/>
          <w:color w:val="auto"/>
          <w:sz w:val="20"/>
        </w:rPr>
        <w:t xml:space="preserve"> tác cùng thực hiện</w:t>
      </w:r>
      <w:r w:rsidRPr="00804C2D">
        <w:rPr>
          <w:rFonts w:ascii="Arial" w:hAnsi="Arial" w:cs="Arial"/>
          <w:b/>
          <w:color w:val="auto"/>
          <w:sz w:val="20"/>
          <w:vertAlign w:val="superscript"/>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2"/>
        <w:gridCol w:w="1422"/>
        <w:gridCol w:w="2064"/>
        <w:gridCol w:w="1663"/>
        <w:gridCol w:w="1664"/>
        <w:gridCol w:w="1235"/>
      </w:tblGrid>
      <w:tr w:rsidR="000D2B00" w:rsidRPr="00804C2D">
        <w:tblPrEx>
          <w:tblCellMar>
            <w:top w:w="0" w:type="dxa"/>
            <w:left w:w="0" w:type="dxa"/>
            <w:bottom w:w="0" w:type="dxa"/>
            <w:right w:w="0" w:type="dxa"/>
          </w:tblCellMar>
        </w:tblPrEx>
        <w:tc>
          <w:tcPr>
            <w:tcW w:w="348"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TT</w:t>
            </w:r>
          </w:p>
        </w:tc>
        <w:tc>
          <w:tcPr>
            <w:tcW w:w="822"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Tên đối</w:t>
            </w:r>
            <w:r w:rsidRPr="00804C2D">
              <w:rPr>
                <w:rFonts w:ascii="Arial" w:hAnsi="Arial" w:cs="Arial"/>
                <w:b/>
                <w:color w:val="auto"/>
                <w:sz w:val="20"/>
                <w:lang w:val="en-US"/>
              </w:rPr>
              <w:t xml:space="preserve"> </w:t>
            </w:r>
            <w:r w:rsidRPr="00804C2D">
              <w:rPr>
                <w:rFonts w:ascii="Arial" w:hAnsi="Arial" w:cs="Arial"/>
                <w:b/>
                <w:color w:val="auto"/>
                <w:sz w:val="20"/>
              </w:rPr>
              <w:t>tác</w:t>
            </w:r>
            <w:r w:rsidRPr="00804C2D">
              <w:rPr>
                <w:rFonts w:ascii="Arial" w:hAnsi="Arial" w:cs="Arial"/>
                <w:b/>
                <w:color w:val="auto"/>
                <w:sz w:val="20"/>
                <w:vertAlign w:val="superscript"/>
              </w:rPr>
              <w:t>(3)</w:t>
            </w:r>
          </w:p>
        </w:tc>
        <w:tc>
          <w:tcPr>
            <w:tcW w:w="1193"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Quốc gia nơi đăng ký hoạt động</w:t>
            </w:r>
          </w:p>
        </w:tc>
        <w:tc>
          <w:tcPr>
            <w:tcW w:w="961" w:type="pct"/>
            <w:shd w:val="clear" w:color="auto" w:fill="FFFFFF"/>
            <w:vAlign w:val="center"/>
          </w:tcPr>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Vai trò tham gia</w:t>
            </w:r>
            <w:r w:rsidRPr="00804C2D">
              <w:rPr>
                <w:rFonts w:ascii="Arial" w:hAnsi="Arial" w:cs="Arial"/>
                <w:b/>
                <w:color w:val="auto"/>
                <w:sz w:val="20"/>
                <w:vertAlign w:val="superscript"/>
              </w:rPr>
              <w:t>(4)</w:t>
            </w:r>
          </w:p>
        </w:tc>
        <w:tc>
          <w:tcPr>
            <w:tcW w:w="962"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Người đại diện theo pháp luật</w:t>
            </w:r>
          </w:p>
        </w:tc>
        <w:tc>
          <w:tcPr>
            <w:tcW w:w="714" w:type="pct"/>
            <w:shd w:val="clear" w:color="auto" w:fill="FFFFFF"/>
            <w:vAlign w:val="center"/>
          </w:tcPr>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Hợp đồng với đối tác</w:t>
            </w:r>
            <w:r w:rsidRPr="00804C2D">
              <w:rPr>
                <w:rFonts w:ascii="Arial" w:hAnsi="Arial" w:cs="Arial"/>
                <w:b/>
                <w:color w:val="auto"/>
                <w:sz w:val="20"/>
                <w:vertAlign w:val="superscript"/>
                <w:lang w:val="en-US"/>
              </w:rPr>
              <w:t>(</w:t>
            </w:r>
            <w:r w:rsidRPr="00804C2D">
              <w:rPr>
                <w:rFonts w:ascii="Arial" w:hAnsi="Arial" w:cs="Arial"/>
                <w:b/>
                <w:color w:val="auto"/>
                <w:sz w:val="20"/>
                <w:vertAlign w:val="superscript"/>
              </w:rPr>
              <w:t>5</w:t>
            </w:r>
            <w:r w:rsidRPr="00804C2D">
              <w:rPr>
                <w:rFonts w:ascii="Arial" w:hAnsi="Arial" w:cs="Arial"/>
                <w:b/>
                <w:color w:val="auto"/>
                <w:sz w:val="20"/>
                <w:vertAlign w:val="superscript"/>
                <w:lang w:val="en-US"/>
              </w:rPr>
              <w:t>)</w:t>
            </w:r>
          </w:p>
        </w:tc>
      </w:tr>
      <w:tr w:rsidR="000D2B00" w:rsidRPr="00804C2D">
        <w:tblPrEx>
          <w:tblCellMar>
            <w:top w:w="0" w:type="dxa"/>
            <w:left w:w="0" w:type="dxa"/>
            <w:bottom w:w="0" w:type="dxa"/>
            <w:right w:w="0" w:type="dxa"/>
          </w:tblCellMar>
        </w:tblPrEx>
        <w:tc>
          <w:tcPr>
            <w:tcW w:w="348"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1</w:t>
            </w:r>
          </w:p>
        </w:tc>
        <w:tc>
          <w:tcPr>
            <w:tcW w:w="822" w:type="pct"/>
            <w:shd w:val="clear" w:color="auto" w:fill="FFFFFF"/>
            <w:vAlign w:val="center"/>
          </w:tcPr>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Công ty 1</w:t>
            </w:r>
          </w:p>
        </w:tc>
        <w:tc>
          <w:tcPr>
            <w:tcW w:w="1193" w:type="pct"/>
            <w:shd w:val="clear" w:color="auto" w:fill="FFFFFF"/>
            <w:vAlign w:val="center"/>
          </w:tcPr>
          <w:p w:rsidR="000D2B00" w:rsidRPr="00804C2D" w:rsidRDefault="000D2B00" w:rsidP="000D2B00">
            <w:pPr>
              <w:spacing w:before="120"/>
              <w:rPr>
                <w:rFonts w:ascii="Arial" w:hAnsi="Arial" w:cs="Arial"/>
                <w:i/>
                <w:color w:val="auto"/>
                <w:sz w:val="20"/>
              </w:rPr>
            </w:pPr>
          </w:p>
        </w:tc>
        <w:tc>
          <w:tcPr>
            <w:tcW w:w="961" w:type="pct"/>
            <w:shd w:val="clear" w:color="auto" w:fill="FFFFFF"/>
            <w:vAlign w:val="center"/>
          </w:tcPr>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[Tổ chức cung cấp</w:t>
            </w:r>
            <w:r w:rsidRPr="00804C2D">
              <w:rPr>
                <w:rFonts w:ascii="Arial" w:hAnsi="Arial" w:cs="Arial"/>
                <w:i/>
                <w:color w:val="auto"/>
                <w:sz w:val="20"/>
                <w:lang w:val="en-US"/>
              </w:rPr>
              <w:t xml:space="preserve"> </w:t>
            </w:r>
            <w:r w:rsidRPr="00804C2D">
              <w:rPr>
                <w:rFonts w:ascii="Arial" w:hAnsi="Arial" w:cs="Arial"/>
                <w:i/>
                <w:color w:val="auto"/>
                <w:sz w:val="20"/>
              </w:rPr>
              <w:t>tài chính]</w:t>
            </w:r>
          </w:p>
        </w:tc>
        <w:tc>
          <w:tcPr>
            <w:tcW w:w="962"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714"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r>
      <w:tr w:rsidR="000D2B00" w:rsidRPr="00804C2D">
        <w:tblPrEx>
          <w:tblCellMar>
            <w:top w:w="0" w:type="dxa"/>
            <w:left w:w="0" w:type="dxa"/>
            <w:bottom w:w="0" w:type="dxa"/>
            <w:right w:w="0" w:type="dxa"/>
          </w:tblCellMar>
        </w:tblPrEx>
        <w:tc>
          <w:tcPr>
            <w:tcW w:w="348"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2</w:t>
            </w:r>
          </w:p>
        </w:tc>
        <w:tc>
          <w:tcPr>
            <w:tcW w:w="822" w:type="pct"/>
            <w:shd w:val="clear" w:color="auto" w:fill="FFFFFF"/>
            <w:vAlign w:val="center"/>
          </w:tcPr>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Công ty 2</w:t>
            </w:r>
          </w:p>
        </w:tc>
        <w:tc>
          <w:tcPr>
            <w:tcW w:w="1193" w:type="pct"/>
            <w:shd w:val="clear" w:color="auto" w:fill="FFFFFF"/>
            <w:vAlign w:val="center"/>
          </w:tcPr>
          <w:p w:rsidR="000D2B00" w:rsidRPr="00804C2D" w:rsidRDefault="000D2B00" w:rsidP="000D2B00">
            <w:pPr>
              <w:spacing w:before="120"/>
              <w:rPr>
                <w:rFonts w:ascii="Arial" w:hAnsi="Arial" w:cs="Arial"/>
                <w:i/>
                <w:color w:val="auto"/>
                <w:sz w:val="20"/>
              </w:rPr>
            </w:pPr>
          </w:p>
        </w:tc>
        <w:tc>
          <w:tcPr>
            <w:tcW w:w="961" w:type="pct"/>
            <w:shd w:val="clear" w:color="auto" w:fill="FFFFFF"/>
            <w:vAlign w:val="center"/>
          </w:tcPr>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[Nhà thầu xây lắp]</w:t>
            </w:r>
          </w:p>
        </w:tc>
        <w:tc>
          <w:tcPr>
            <w:tcW w:w="962"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714"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r>
      <w:tr w:rsidR="000D2B00" w:rsidRPr="00804C2D">
        <w:tblPrEx>
          <w:tblCellMar>
            <w:top w:w="0" w:type="dxa"/>
            <w:left w:w="0" w:type="dxa"/>
            <w:bottom w:w="0" w:type="dxa"/>
            <w:right w:w="0" w:type="dxa"/>
          </w:tblCellMar>
        </w:tblPrEx>
        <w:tc>
          <w:tcPr>
            <w:tcW w:w="348"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3</w:t>
            </w:r>
          </w:p>
        </w:tc>
        <w:tc>
          <w:tcPr>
            <w:tcW w:w="822" w:type="pct"/>
            <w:shd w:val="clear" w:color="auto" w:fill="FFFFFF"/>
            <w:vAlign w:val="center"/>
          </w:tcPr>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Công ty 3</w:t>
            </w:r>
          </w:p>
        </w:tc>
        <w:tc>
          <w:tcPr>
            <w:tcW w:w="1193" w:type="pct"/>
            <w:shd w:val="clear" w:color="auto" w:fill="FFFFFF"/>
            <w:vAlign w:val="center"/>
          </w:tcPr>
          <w:p w:rsidR="000D2B00" w:rsidRPr="00804C2D" w:rsidRDefault="000D2B00" w:rsidP="000D2B00">
            <w:pPr>
              <w:spacing w:before="120"/>
              <w:rPr>
                <w:rFonts w:ascii="Arial" w:hAnsi="Arial" w:cs="Arial"/>
                <w:i/>
                <w:color w:val="auto"/>
                <w:sz w:val="20"/>
              </w:rPr>
            </w:pPr>
          </w:p>
        </w:tc>
        <w:tc>
          <w:tcPr>
            <w:tcW w:w="961" w:type="pct"/>
            <w:shd w:val="clear" w:color="auto" w:fill="FFFFFF"/>
            <w:vAlign w:val="center"/>
          </w:tcPr>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thầu vận hành/ Quản lý]</w:t>
            </w:r>
          </w:p>
        </w:tc>
        <w:tc>
          <w:tcPr>
            <w:tcW w:w="962"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714"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r>
      <w:tr w:rsidR="000D2B00" w:rsidRPr="00804C2D">
        <w:tblPrEx>
          <w:tblCellMar>
            <w:top w:w="0" w:type="dxa"/>
            <w:left w:w="0" w:type="dxa"/>
            <w:bottom w:w="0" w:type="dxa"/>
            <w:right w:w="0" w:type="dxa"/>
          </w:tblCellMar>
        </w:tblPrEx>
        <w:tc>
          <w:tcPr>
            <w:tcW w:w="348" w:type="pct"/>
            <w:shd w:val="clear" w:color="auto" w:fill="FFFFFF"/>
            <w:vAlign w:val="center"/>
          </w:tcPr>
          <w:p w:rsidR="000D2B00" w:rsidRPr="00804C2D" w:rsidRDefault="000D2B00" w:rsidP="000D2B00">
            <w:pPr>
              <w:spacing w:before="120"/>
              <w:jc w:val="center"/>
              <w:rPr>
                <w:rFonts w:ascii="Arial" w:hAnsi="Arial" w:cs="Arial"/>
                <w:color w:val="auto"/>
                <w:sz w:val="20"/>
              </w:rPr>
            </w:pPr>
          </w:p>
        </w:tc>
        <w:tc>
          <w:tcPr>
            <w:tcW w:w="822" w:type="pct"/>
            <w:shd w:val="clear" w:color="auto" w:fill="FFFFFF"/>
            <w:vAlign w:val="center"/>
          </w:tcPr>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lang w:val="en-US"/>
              </w:rPr>
              <w:t>……</w:t>
            </w:r>
          </w:p>
        </w:tc>
        <w:tc>
          <w:tcPr>
            <w:tcW w:w="1193" w:type="pct"/>
            <w:shd w:val="clear" w:color="auto" w:fill="FFFFFF"/>
            <w:vAlign w:val="center"/>
          </w:tcPr>
          <w:p w:rsidR="000D2B00" w:rsidRPr="00804C2D" w:rsidRDefault="000D2B00" w:rsidP="000D2B00">
            <w:pPr>
              <w:spacing w:before="120"/>
              <w:rPr>
                <w:rFonts w:ascii="Arial" w:hAnsi="Arial" w:cs="Arial"/>
                <w:i/>
                <w:color w:val="auto"/>
                <w:sz w:val="20"/>
              </w:rPr>
            </w:pPr>
          </w:p>
        </w:tc>
        <w:tc>
          <w:tcPr>
            <w:tcW w:w="961" w:type="pct"/>
            <w:shd w:val="clear" w:color="auto" w:fill="FFFFFF"/>
            <w:vAlign w:val="center"/>
          </w:tcPr>
          <w:p w:rsidR="000D2B00" w:rsidRPr="00804C2D" w:rsidRDefault="000D2B00" w:rsidP="000D2B00">
            <w:pPr>
              <w:spacing w:before="120"/>
              <w:rPr>
                <w:rFonts w:ascii="Arial" w:hAnsi="Arial" w:cs="Arial"/>
                <w:i/>
                <w:color w:val="auto"/>
                <w:sz w:val="20"/>
              </w:rPr>
            </w:pPr>
          </w:p>
        </w:tc>
        <w:tc>
          <w:tcPr>
            <w:tcW w:w="962"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c>
          <w:tcPr>
            <w:tcW w:w="714" w:type="pct"/>
            <w:shd w:val="clear" w:color="auto" w:fill="FFFFFF"/>
            <w:vAlign w:val="center"/>
          </w:tcPr>
          <w:p w:rsidR="000D2B00" w:rsidRPr="00804C2D" w:rsidRDefault="000D2B00" w:rsidP="000D2B00">
            <w:pPr>
              <w:spacing w:before="120"/>
              <w:jc w:val="center"/>
              <w:rPr>
                <w:rFonts w:ascii="Arial" w:hAnsi="Arial" w:cs="Arial"/>
                <w:b/>
                <w:color w:val="auto"/>
                <w:sz w:val="20"/>
              </w:rPr>
            </w:pPr>
          </w:p>
        </w:tc>
      </w:tr>
    </w:tbl>
    <w:p w:rsidR="000D2B00" w:rsidRPr="00804C2D" w:rsidRDefault="000D2B00" w:rsidP="000D2B00">
      <w:pPr>
        <w:spacing w:before="120"/>
        <w:rPr>
          <w:rFonts w:ascii="Arial" w:hAnsi="Arial" w:cs="Arial"/>
          <w:color w:val="auto"/>
          <w:sz w:val="20"/>
          <w:lang w:val="en-US"/>
        </w:rPr>
      </w:pPr>
    </w:p>
    <w:p w:rsidR="000D2B00" w:rsidRDefault="000D2B00" w:rsidP="000D2B00">
      <w:pPr>
        <w:spacing w:before="120"/>
        <w:jc w:val="center"/>
        <w:rPr>
          <w:rFonts w:ascii="Arial" w:hAnsi="Arial" w:cs="Arial"/>
          <w:i/>
          <w:color w:val="auto"/>
          <w:sz w:val="20"/>
          <w:lang w:val="en-US"/>
        </w:rPr>
      </w:pPr>
      <w:r w:rsidRPr="00804C2D">
        <w:rPr>
          <w:rFonts w:ascii="Arial" w:hAnsi="Arial" w:cs="Arial"/>
          <w:b/>
          <w:color w:val="auto"/>
          <w:sz w:val="20"/>
        </w:rPr>
        <w:t>Đại diện hợp pháp của nhà đầu tư</w:t>
      </w:r>
      <w:r w:rsidRPr="00804C2D">
        <w:rPr>
          <w:rFonts w:ascii="Arial" w:hAnsi="Arial" w:cs="Arial"/>
          <w:b/>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đóng dấu (nếu có)]</w:t>
      </w:r>
    </w:p>
    <w:p w:rsidR="00973E13" w:rsidRPr="00973E13" w:rsidRDefault="00973E13" w:rsidP="000D2B00">
      <w:pPr>
        <w:spacing w:before="120"/>
        <w:jc w:val="center"/>
        <w:rPr>
          <w:rFonts w:ascii="Arial" w:hAnsi="Arial" w:cs="Arial"/>
          <w:color w:val="auto"/>
          <w:sz w:val="20"/>
          <w:lang w:val="en-US"/>
        </w:rPr>
      </w:pP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Ghi chú:</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w:t>
      </w:r>
      <w:r w:rsidRPr="00804C2D">
        <w:rPr>
          <w:rFonts w:ascii="Arial" w:hAnsi="Arial" w:cs="Arial"/>
          <w:color w:val="auto"/>
          <w:sz w:val="20"/>
          <w:lang w:val="en-US"/>
        </w:rPr>
        <w:t>1</w:t>
      </w:r>
      <w:r w:rsidRPr="00804C2D">
        <w:rPr>
          <w:rFonts w:ascii="Arial" w:hAnsi="Arial" w:cs="Arial"/>
          <w:color w:val="auto"/>
          <w:sz w:val="20"/>
        </w:rPr>
        <w:t>) Trường hợp nhà đầu tư liên danh thì từng thành viên liên danh phải kê khai theo M</w:t>
      </w:r>
      <w:r w:rsidRPr="00804C2D">
        <w:rPr>
          <w:rFonts w:ascii="Arial" w:hAnsi="Arial" w:cs="Arial"/>
          <w:color w:val="auto"/>
          <w:sz w:val="20"/>
          <w:lang w:val="en-US"/>
        </w:rPr>
        <w:t>ẫ</w:t>
      </w:r>
      <w:r w:rsidRPr="00804C2D">
        <w:rPr>
          <w:rFonts w:ascii="Arial" w:hAnsi="Arial" w:cs="Arial"/>
          <w:color w:val="auto"/>
          <w:sz w:val="20"/>
        </w:rPr>
        <w:t>u này.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Nhà đầu tư c</w:t>
      </w:r>
      <w:r w:rsidRPr="00804C2D">
        <w:rPr>
          <w:rFonts w:ascii="Arial" w:hAnsi="Arial" w:cs="Arial"/>
          <w:color w:val="auto"/>
          <w:sz w:val="20"/>
          <w:lang w:val="en-US"/>
        </w:rPr>
        <w:t>ầ</w:t>
      </w:r>
      <w:r w:rsidRPr="00804C2D">
        <w:rPr>
          <w:rFonts w:ascii="Arial" w:hAnsi="Arial" w:cs="Arial"/>
          <w:color w:val="auto"/>
          <w:sz w:val="20"/>
        </w:rPr>
        <w:t>n nộp kèm theo bản chụp một trong các tài liệu sau đây: Giấy chứng nhận đăng ký doanh nghiệp, quyết định thành lập hoặc tài liệu có giá trị tương đương do cơ quan có thẩm quyền của nước mà nhà đầu tư đang hoạt động cấp.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Kê khai Mục này trong trường hợp dự án áp dụng hình thức đấu thầu trong nước nhưng cần sử dụng công nghệ, kỹ thuật tiên tiến, kinh nghiệm quốc t</w:t>
      </w:r>
      <w:r w:rsidRPr="00804C2D">
        <w:rPr>
          <w:rFonts w:ascii="Arial" w:hAnsi="Arial" w:cs="Arial"/>
          <w:color w:val="auto"/>
          <w:sz w:val="20"/>
          <w:lang w:val="en-US"/>
        </w:rPr>
        <w:t>ế</w:t>
      </w:r>
      <w:r w:rsidRPr="00804C2D">
        <w:rPr>
          <w:rFonts w:ascii="Arial" w:hAnsi="Arial" w:cs="Arial"/>
          <w:color w:val="auto"/>
          <w:sz w:val="20"/>
        </w:rPr>
        <w:t>, nhà đầu tư trong nước sử dụng đ</w:t>
      </w:r>
      <w:r w:rsidRPr="00804C2D">
        <w:rPr>
          <w:rFonts w:ascii="Arial" w:hAnsi="Arial" w:cs="Arial"/>
          <w:color w:val="auto"/>
          <w:sz w:val="20"/>
          <w:lang w:val="en-US"/>
        </w:rPr>
        <w:t>ố</w:t>
      </w:r>
      <w:r w:rsidRPr="00804C2D">
        <w:rPr>
          <w:rFonts w:ascii="Arial" w:hAnsi="Arial" w:cs="Arial"/>
          <w:color w:val="auto"/>
          <w:sz w:val="20"/>
        </w:rPr>
        <w:t>i tác là nhà th</w:t>
      </w:r>
      <w:r w:rsidRPr="00804C2D">
        <w:rPr>
          <w:rFonts w:ascii="Arial" w:hAnsi="Arial" w:cs="Arial"/>
          <w:color w:val="auto"/>
          <w:sz w:val="20"/>
          <w:lang w:val="en-US"/>
        </w:rPr>
        <w:t>ầ</w:t>
      </w:r>
      <w:r w:rsidRPr="00804C2D">
        <w:rPr>
          <w:rFonts w:ascii="Arial" w:hAnsi="Arial" w:cs="Arial"/>
          <w:color w:val="auto"/>
          <w:sz w:val="20"/>
        </w:rPr>
        <w:t>u nước ngoài đ</w:t>
      </w:r>
      <w:r w:rsidRPr="00804C2D">
        <w:rPr>
          <w:rFonts w:ascii="Arial" w:hAnsi="Arial" w:cs="Arial"/>
          <w:color w:val="auto"/>
          <w:sz w:val="20"/>
          <w:lang w:val="en-US"/>
        </w:rPr>
        <w:t>ố</w:t>
      </w:r>
      <w:r w:rsidRPr="00804C2D">
        <w:rPr>
          <w:rFonts w:ascii="Arial" w:hAnsi="Arial" w:cs="Arial"/>
          <w:color w:val="auto"/>
          <w:sz w:val="20"/>
        </w:rPr>
        <w:t>i với có sự tham gia của các đ</w:t>
      </w:r>
      <w:r w:rsidRPr="00804C2D">
        <w:rPr>
          <w:rFonts w:ascii="Arial" w:hAnsi="Arial" w:cs="Arial"/>
          <w:color w:val="auto"/>
          <w:sz w:val="20"/>
          <w:lang w:val="en-US"/>
        </w:rPr>
        <w:t>ố</w:t>
      </w:r>
      <w:r w:rsidRPr="00804C2D">
        <w:rPr>
          <w:rFonts w:ascii="Arial" w:hAnsi="Arial" w:cs="Arial"/>
          <w:color w:val="auto"/>
          <w:sz w:val="20"/>
        </w:rPr>
        <w:t>i tác nước ngoài.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Nhà đầu tư ghi cụ thể tên của các đối tác tham gia thực hiện dự án. Trường hợp khi tham dự thầu chưa xác định được cụ thể danh tính của các đối tác thì không phải kê khai vào cột này mà chỉ kê khai vào cột “vai trò tham gia”. Sau đó, nếu trúng thầu thì khi huy động các đối tác thực hiện công việc đã kê khai thì phải thông báo cho bên mời thầu. Trường hợp kê khai, sau khi trúng thầu, nhà đầu tư, doanh nghiệp dự án (nếu có) thay đổi tên, công việc mà đối tác thực hiện thì thông báo cho bên mời thầu, cơ quan ký kết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Nhà đầu tư ghi cụ thể vai trò tham gia của từng đ</w:t>
      </w:r>
      <w:r w:rsidRPr="00804C2D">
        <w:rPr>
          <w:rFonts w:ascii="Arial" w:hAnsi="Arial" w:cs="Arial"/>
          <w:color w:val="auto"/>
          <w:sz w:val="20"/>
          <w:lang w:val="en-US"/>
        </w:rPr>
        <w:t>ố</w:t>
      </w:r>
      <w:r w:rsidRPr="00804C2D">
        <w:rPr>
          <w:rFonts w:ascii="Arial" w:hAnsi="Arial" w:cs="Arial"/>
          <w:color w:val="auto"/>
          <w:sz w:val="20"/>
        </w:rPr>
        <w:t>i tác.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Nhà đầu tư ghi cụ thể số hợp đồng hoặc văn bản thỏa thuận, kèm theo bản chụp được chứng thực các tài liệu đó. Hợp đồng hoặc văn bản thỏa thuận với đối tác phải được ký với đại diện hợp pháp của các bên. Đại diện hợp pháp của các bên là người đại diện theo pháp luật của các bên hoặc người được người đại diện hợp pháp của các bên ủy quyền.</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05</w:t>
      </w: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NĂNG LỰC TÀI CHÍNH CỦA NHÀ ĐẦU T</w:t>
      </w:r>
      <w:r w:rsidRPr="00804C2D">
        <w:rPr>
          <w:rFonts w:ascii="Arial" w:hAnsi="Arial" w:cs="Arial"/>
          <w:b/>
          <w:color w:val="auto"/>
          <w:sz w:val="20"/>
          <w:lang w:val="en-US"/>
        </w:rPr>
        <w:t>Ư</w:t>
      </w:r>
      <w:r w:rsidRPr="00804C2D">
        <w:rPr>
          <w:rFonts w:ascii="Arial" w:hAnsi="Arial" w:cs="Arial"/>
          <w:b/>
          <w:color w:val="auto"/>
          <w:sz w:val="20"/>
          <w:vertAlign w:val="superscript"/>
          <w:lang w:val="en-US"/>
        </w:rPr>
        <w:t>(1)</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1. Tên nhà đầu tư/thành viên liên danh:</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2. Thông tin về năng lực tài chính của nhà đầu tư/thành viên liên danh</w:t>
      </w:r>
      <w:r w:rsidRPr="00804C2D">
        <w:rPr>
          <w:rFonts w:ascii="Arial" w:hAnsi="Arial" w:cs="Arial"/>
          <w:b/>
          <w:color w:val="auto"/>
          <w:sz w:val="20"/>
          <w:vertAlign w:val="superscript"/>
        </w:rPr>
        <w:t>(2)</w:t>
      </w:r>
      <w:r w:rsidRPr="00804C2D">
        <w:rPr>
          <w:rFonts w:ascii="Arial" w:hAnsi="Arial" w:cs="Arial"/>
          <w:b/>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a) Tóm tắt các số liệu về tài chính</w:t>
      </w:r>
      <w:r w:rsidRPr="00804C2D">
        <w:rPr>
          <w:rFonts w:ascii="Arial" w:hAnsi="Arial" w:cs="Arial"/>
          <w:color w:val="auto"/>
          <w:sz w:val="20"/>
          <w:lang w:val="en-US"/>
        </w:rPr>
        <w:t xml:space="preserve"> </w:t>
      </w:r>
      <w:r w:rsidRPr="00804C2D">
        <w:rPr>
          <w:rFonts w:ascii="Arial" w:hAnsi="Arial" w:cs="Arial"/>
          <w:color w:val="auto"/>
          <w:sz w:val="20"/>
          <w:vertAlign w:val="superscript"/>
        </w:rPr>
        <w:t>(3)</w:t>
      </w:r>
      <w:r w:rsidRPr="00804C2D">
        <w:rPr>
          <w:rFonts w:ascii="Arial" w:hAnsi="Arial" w:cs="Arial"/>
          <w:color w:val="auto"/>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69"/>
        <w:gridCol w:w="5034"/>
        <w:gridCol w:w="2843"/>
      </w:tblGrid>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STT</w:t>
            </w:r>
          </w:p>
        </w:tc>
        <w:tc>
          <w:tcPr>
            <w:tcW w:w="2911"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Nội dung</w:t>
            </w:r>
          </w:p>
        </w:tc>
        <w:tc>
          <w:tcPr>
            <w:tcW w:w="1644"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Giá trị</w:t>
            </w: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I</w:t>
            </w:r>
          </w:p>
        </w:tc>
        <w:tc>
          <w:tcPr>
            <w:tcW w:w="2911" w:type="pct"/>
            <w:shd w:val="clear" w:color="auto" w:fill="FFFFFF"/>
            <w:vAlign w:val="center"/>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Vốn chủ sở hữu cam kết sử dụng cho dự án</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II</w:t>
            </w:r>
          </w:p>
        </w:tc>
        <w:tc>
          <w:tcPr>
            <w:tcW w:w="2911" w:type="pct"/>
            <w:shd w:val="clear" w:color="auto" w:fill="FFFFFF"/>
            <w:vAlign w:val="center"/>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Các số l</w:t>
            </w:r>
            <w:r w:rsidRPr="00804C2D">
              <w:rPr>
                <w:rFonts w:ascii="Arial" w:hAnsi="Arial" w:cs="Arial"/>
                <w:b/>
                <w:color w:val="auto"/>
                <w:sz w:val="20"/>
                <w:lang w:val="en-US"/>
              </w:rPr>
              <w:t>i</w:t>
            </w:r>
            <w:r w:rsidRPr="00804C2D">
              <w:rPr>
                <w:rFonts w:ascii="Arial" w:hAnsi="Arial" w:cs="Arial"/>
                <w:b/>
                <w:color w:val="auto"/>
                <w:sz w:val="20"/>
              </w:rPr>
              <w:t>ệu về vốn chủ sở hữu của nhà đầu tư</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lastRenderedPageBreak/>
              <w:t>1</w:t>
            </w:r>
          </w:p>
        </w:tc>
        <w:tc>
          <w:tcPr>
            <w:tcW w:w="291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w:t>
            </w:r>
            <w:r w:rsidRPr="00804C2D">
              <w:rPr>
                <w:rFonts w:ascii="Arial" w:hAnsi="Arial" w:cs="Arial"/>
                <w:color w:val="auto"/>
                <w:sz w:val="20"/>
                <w:lang w:val="en-US"/>
              </w:rPr>
              <w:t>ổ</w:t>
            </w:r>
            <w:r w:rsidRPr="00804C2D">
              <w:rPr>
                <w:rFonts w:ascii="Arial" w:hAnsi="Arial" w:cs="Arial"/>
                <w:color w:val="auto"/>
                <w:sz w:val="20"/>
              </w:rPr>
              <w:t>ng vốn chủ sở hữu</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2</w:t>
            </w:r>
          </w:p>
        </w:tc>
        <w:tc>
          <w:tcPr>
            <w:tcW w:w="291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Chi phí liên quan </w:t>
            </w:r>
            <w:r w:rsidRPr="00804C2D">
              <w:rPr>
                <w:rFonts w:ascii="Arial" w:hAnsi="Arial" w:cs="Arial"/>
                <w:color w:val="auto"/>
                <w:sz w:val="20"/>
                <w:lang w:val="en-US"/>
              </w:rPr>
              <w:t>đ</w:t>
            </w:r>
            <w:r w:rsidRPr="00804C2D">
              <w:rPr>
                <w:rFonts w:ascii="Arial" w:hAnsi="Arial" w:cs="Arial"/>
                <w:color w:val="auto"/>
                <w:sz w:val="20"/>
              </w:rPr>
              <w:t>ến tranh chấp, khiếu kiện (nếu có)</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3</w:t>
            </w:r>
          </w:p>
        </w:tc>
        <w:tc>
          <w:tcPr>
            <w:tcW w:w="291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Vốn chủ sở hữu cam kết cho các dự án đang thực hiện</w:t>
            </w:r>
            <w:r w:rsidRPr="00804C2D">
              <w:rPr>
                <w:rFonts w:ascii="Arial" w:hAnsi="Arial" w:cs="Arial"/>
                <w:color w:val="auto"/>
                <w:sz w:val="20"/>
                <w:vertAlign w:val="superscript"/>
              </w:rPr>
              <w:t>(4)</w:t>
            </w:r>
            <w:r w:rsidRPr="00804C2D">
              <w:rPr>
                <w:rFonts w:ascii="Arial" w:hAnsi="Arial" w:cs="Arial"/>
                <w:color w:val="auto"/>
                <w:sz w:val="20"/>
              </w:rPr>
              <w:t xml:space="preserve"> (không gồm vốn đã được giải ngân cho các dự án đang thực hiện) và các khoản đầu tư tài chính dài hạn khác (nếu có)</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4</w:t>
            </w:r>
          </w:p>
        </w:tc>
        <w:tc>
          <w:tcPr>
            <w:tcW w:w="291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Vốn chủ sở hữu phải giữ lại theo quy định</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445" w:type="pct"/>
            <w:shd w:val="clear" w:color="auto" w:fill="FFFFFF"/>
            <w:vAlign w:val="center"/>
          </w:tcPr>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5</w:t>
            </w:r>
          </w:p>
        </w:tc>
        <w:tc>
          <w:tcPr>
            <w:tcW w:w="2911"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Vốn chủ sở hữu còn lại của nhà đầu tư</w:t>
            </w:r>
          </w:p>
        </w:tc>
        <w:tc>
          <w:tcPr>
            <w:tcW w:w="1644" w:type="pct"/>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 (</w:t>
            </w:r>
            <w:r w:rsidRPr="00804C2D">
              <w:rPr>
                <w:rFonts w:ascii="Arial" w:hAnsi="Arial" w:cs="Arial"/>
                <w:color w:val="auto"/>
                <w:sz w:val="20"/>
                <w:lang w:val="en-US"/>
              </w:rPr>
              <w:t>1</w:t>
            </w:r>
            <w:r w:rsidRPr="00804C2D">
              <w:rPr>
                <w:rFonts w:ascii="Arial" w:hAnsi="Arial" w:cs="Arial"/>
                <w:color w:val="auto"/>
                <w:sz w:val="20"/>
              </w:rPr>
              <w:t>)</w:t>
            </w:r>
            <w:r w:rsidRPr="00804C2D">
              <w:rPr>
                <w:rFonts w:ascii="Arial" w:hAnsi="Arial" w:cs="Arial"/>
                <w:color w:val="auto"/>
                <w:sz w:val="20"/>
                <w:lang w:val="en-US"/>
              </w:rPr>
              <w:t xml:space="preserve"> </w:t>
            </w:r>
            <w:r w:rsidRPr="00804C2D">
              <w:rPr>
                <w:rFonts w:ascii="Arial" w:hAnsi="Arial" w:cs="Arial"/>
                <w:color w:val="auto"/>
                <w:sz w:val="20"/>
              </w:rPr>
              <w:t>-</w:t>
            </w:r>
            <w:r w:rsidRPr="00804C2D">
              <w:rPr>
                <w:rFonts w:ascii="Arial" w:hAnsi="Arial" w:cs="Arial"/>
                <w:color w:val="auto"/>
                <w:sz w:val="20"/>
                <w:lang w:val="en-US"/>
              </w:rPr>
              <w:t xml:space="preserve"> </w:t>
            </w:r>
            <w:r w:rsidRPr="00804C2D">
              <w:rPr>
                <w:rFonts w:ascii="Arial" w:hAnsi="Arial" w:cs="Arial"/>
                <w:color w:val="auto"/>
                <w:sz w:val="20"/>
              </w:rPr>
              <w:t>(2)</w:t>
            </w:r>
            <w:r w:rsidRPr="00804C2D">
              <w:rPr>
                <w:rFonts w:ascii="Arial" w:hAnsi="Arial" w:cs="Arial"/>
                <w:color w:val="auto"/>
                <w:sz w:val="20"/>
                <w:lang w:val="en-US"/>
              </w:rPr>
              <w:t xml:space="preserve"> </w:t>
            </w:r>
            <w:r w:rsidRPr="00804C2D">
              <w:rPr>
                <w:rFonts w:ascii="Arial" w:hAnsi="Arial" w:cs="Arial"/>
                <w:color w:val="auto"/>
                <w:sz w:val="20"/>
              </w:rPr>
              <w:t>-</w:t>
            </w:r>
            <w:r w:rsidRPr="00804C2D">
              <w:rPr>
                <w:rFonts w:ascii="Arial" w:hAnsi="Arial" w:cs="Arial"/>
                <w:color w:val="auto"/>
                <w:sz w:val="20"/>
                <w:lang w:val="en-US"/>
              </w:rPr>
              <w:t xml:space="preserve"> </w:t>
            </w:r>
            <w:r w:rsidRPr="00804C2D">
              <w:rPr>
                <w:rFonts w:ascii="Arial" w:hAnsi="Arial" w:cs="Arial"/>
                <w:color w:val="auto"/>
                <w:sz w:val="20"/>
              </w:rPr>
              <w:t>(3)</w:t>
            </w:r>
            <w:r w:rsidRPr="00804C2D">
              <w:rPr>
                <w:rFonts w:ascii="Arial" w:hAnsi="Arial" w:cs="Arial"/>
                <w:color w:val="auto"/>
                <w:sz w:val="20"/>
                <w:lang w:val="en-US"/>
              </w:rPr>
              <w:t xml:space="preserve"> </w:t>
            </w:r>
            <w:r w:rsidRPr="00804C2D">
              <w:rPr>
                <w:rFonts w:ascii="Arial" w:hAnsi="Arial" w:cs="Arial"/>
                <w:color w:val="auto"/>
                <w:sz w:val="20"/>
              </w:rPr>
              <w:t>-</w:t>
            </w:r>
            <w:r w:rsidRPr="00804C2D">
              <w:rPr>
                <w:rFonts w:ascii="Arial" w:hAnsi="Arial" w:cs="Arial"/>
                <w:color w:val="auto"/>
                <w:sz w:val="20"/>
                <w:lang w:val="en-US"/>
              </w:rPr>
              <w:t xml:space="preserve"> </w:t>
            </w:r>
            <w:r w:rsidRPr="00804C2D">
              <w:rPr>
                <w:rFonts w:ascii="Arial" w:hAnsi="Arial" w:cs="Arial"/>
                <w:color w:val="auto"/>
                <w:sz w:val="20"/>
              </w:rPr>
              <w:t>(4)</w:t>
            </w:r>
          </w:p>
        </w:tc>
      </w:tr>
    </w:tbl>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 Tài liệu đính kèm</w:t>
      </w:r>
      <w:r w:rsidRPr="00804C2D">
        <w:rPr>
          <w:rFonts w:ascii="Arial" w:hAnsi="Arial" w:cs="Arial"/>
          <w:color w:val="auto"/>
          <w:sz w:val="20"/>
          <w:vertAlign w:val="superscript"/>
        </w:rPr>
        <w:t>(5)</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Báo cáo tài chính của nhà đầu tư năm g</w:t>
      </w:r>
      <w:r w:rsidRPr="00804C2D">
        <w:rPr>
          <w:rFonts w:ascii="Arial" w:hAnsi="Arial" w:cs="Arial"/>
          <w:color w:val="auto"/>
          <w:sz w:val="20"/>
          <w:lang w:val="en-US"/>
        </w:rPr>
        <w:t>ầ</w:t>
      </w:r>
      <w:r w:rsidRPr="00804C2D">
        <w:rPr>
          <w:rFonts w:ascii="Arial" w:hAnsi="Arial" w:cs="Arial"/>
          <w:color w:val="auto"/>
          <w:sz w:val="20"/>
        </w:rPr>
        <w:t>n nhất đã được cơ quan kiểm toán độc lập kiểm toán và báo cáo tài chính giữa niên độ theo quy định của pháp luật đã được kiểm toán (nếu có).</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Trường hợp nhà đầu tư là tổ chức mới thành lập trong năm, vốn chủ sở hữu của nhà </w:t>
      </w:r>
      <w:r w:rsidRPr="00804C2D">
        <w:rPr>
          <w:rFonts w:ascii="Arial" w:hAnsi="Arial" w:cs="Arial"/>
          <w:color w:val="auto"/>
          <w:sz w:val="20"/>
          <w:lang w:val="en-US"/>
        </w:rPr>
        <w:t>đ</w:t>
      </w:r>
      <w:r w:rsidRPr="00804C2D">
        <w:rPr>
          <w:rFonts w:ascii="Arial" w:hAnsi="Arial" w:cs="Arial"/>
          <w:color w:val="auto"/>
          <w:sz w:val="20"/>
        </w:rPr>
        <w:t xml:space="preserve">ầu tư </w:t>
      </w:r>
      <w:r w:rsidRPr="00804C2D">
        <w:rPr>
          <w:rFonts w:ascii="Arial" w:hAnsi="Arial" w:cs="Arial"/>
          <w:color w:val="auto"/>
          <w:sz w:val="20"/>
          <w:lang w:val="en-US"/>
        </w:rPr>
        <w:t>đ</w:t>
      </w:r>
      <w:r w:rsidRPr="00804C2D">
        <w:rPr>
          <w:rFonts w:ascii="Arial" w:hAnsi="Arial" w:cs="Arial"/>
          <w:color w:val="auto"/>
          <w:sz w:val="20"/>
        </w:rPr>
        <w:t xml:space="preserve">ược xác định căn cứ vào Báo cáo tài chính đã được cơ quan kiểm toán </w:t>
      </w:r>
      <w:r w:rsidRPr="00804C2D">
        <w:rPr>
          <w:rFonts w:ascii="Arial" w:hAnsi="Arial" w:cs="Arial"/>
          <w:color w:val="auto"/>
          <w:sz w:val="20"/>
          <w:lang w:val="en-US"/>
        </w:rPr>
        <w:t>đ</w:t>
      </w:r>
      <w:r w:rsidRPr="00804C2D">
        <w:rPr>
          <w:rFonts w:ascii="Arial" w:hAnsi="Arial" w:cs="Arial"/>
          <w:color w:val="auto"/>
          <w:sz w:val="20"/>
        </w:rPr>
        <w:t>ộc lập kiểm toán kể từ thời điểm thành lập đến thời điểm tham gia dự án PPP hoặc Báo cáo tài chính gi</w:t>
      </w:r>
      <w:r w:rsidRPr="00804C2D">
        <w:rPr>
          <w:rFonts w:ascii="Arial" w:hAnsi="Arial" w:cs="Arial"/>
          <w:color w:val="auto"/>
          <w:sz w:val="20"/>
          <w:lang w:val="en-US"/>
        </w:rPr>
        <w:t>ữ</w:t>
      </w:r>
      <w:r w:rsidRPr="00804C2D">
        <w:rPr>
          <w:rFonts w:ascii="Arial" w:hAnsi="Arial" w:cs="Arial"/>
          <w:color w:val="auto"/>
          <w:sz w:val="20"/>
        </w:rPr>
        <w:t xml:space="preserve">a niên </w:t>
      </w:r>
      <w:r w:rsidRPr="00804C2D">
        <w:rPr>
          <w:rFonts w:ascii="Arial" w:hAnsi="Arial" w:cs="Arial"/>
          <w:color w:val="auto"/>
          <w:sz w:val="20"/>
          <w:lang w:val="en-US"/>
        </w:rPr>
        <w:t>đ</w:t>
      </w:r>
      <w:r w:rsidRPr="00804C2D">
        <w:rPr>
          <w:rFonts w:ascii="Arial" w:hAnsi="Arial" w:cs="Arial"/>
          <w:color w:val="auto"/>
          <w:sz w:val="20"/>
        </w:rPr>
        <w:t>ộ tại thời điểm gần nhất tham gia dự án PPP theo quy định của pháp luật đã được kiểm toán; đồng thời, đại diện chủ sở hữu, chủ sở hữu hoặc công ty mẹ có văn bản cam kết và báo cáo tài chính chứng minh đảm bảo đủ v</w:t>
      </w:r>
      <w:r w:rsidRPr="00804C2D">
        <w:rPr>
          <w:rFonts w:ascii="Arial" w:hAnsi="Arial" w:cs="Arial"/>
          <w:color w:val="auto"/>
          <w:sz w:val="20"/>
          <w:lang w:val="en-US"/>
        </w:rPr>
        <w:t>ố</w:t>
      </w:r>
      <w:r w:rsidRPr="00804C2D">
        <w:rPr>
          <w:rFonts w:ascii="Arial" w:hAnsi="Arial" w:cs="Arial"/>
          <w:color w:val="auto"/>
          <w:sz w:val="20"/>
        </w:rPr>
        <w:t>n chủ sở hữu để góp vốn theo phương án tài chính của dự án PPP.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Các báo cáo do nhà đầu tư cung cấp phải bảo đ</w:t>
      </w:r>
      <w:r w:rsidRPr="00804C2D">
        <w:rPr>
          <w:rFonts w:ascii="Arial" w:hAnsi="Arial" w:cs="Arial"/>
          <w:color w:val="auto"/>
          <w:sz w:val="20"/>
          <w:lang w:val="en-US"/>
        </w:rPr>
        <w:t>ả</w:t>
      </w:r>
      <w:r w:rsidRPr="00804C2D">
        <w:rPr>
          <w:rFonts w:ascii="Arial" w:hAnsi="Arial" w:cs="Arial"/>
          <w:color w:val="auto"/>
          <w:sz w:val="20"/>
        </w:rPr>
        <w:t>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 Danh sách dự án đang thực hiện và các khoản đầu tư tài chính dài hạn khác trong trường hợp tại cùng một thời điểm nhà đầu tư tham gia đầu tư nhiều dự án và các khoản đầu tư tài chính dài hạn khác (nếu có).</w:t>
      </w:r>
    </w:p>
    <w:p w:rsidR="00706A38" w:rsidRPr="00706A38" w:rsidRDefault="00706A38" w:rsidP="000D2B00">
      <w:pPr>
        <w:spacing w:before="120"/>
        <w:rPr>
          <w:rFonts w:ascii="Arial" w:hAnsi="Arial" w:cs="Arial"/>
          <w:color w:val="auto"/>
          <w:sz w:val="20"/>
          <w:lang w:val="en-US"/>
        </w:rPr>
      </w:pPr>
    </w:p>
    <w:p w:rsidR="000D2B00" w:rsidRDefault="000D2B00" w:rsidP="000D2B00">
      <w:pPr>
        <w:spacing w:before="120"/>
        <w:jc w:val="center"/>
        <w:rPr>
          <w:rFonts w:ascii="Arial" w:hAnsi="Arial" w:cs="Arial"/>
          <w:i/>
          <w:color w:val="auto"/>
          <w:sz w:val="20"/>
          <w:lang w:val="en-US"/>
        </w:rPr>
      </w:pPr>
      <w:r w:rsidRPr="00804C2D">
        <w:rPr>
          <w:rFonts w:ascii="Arial" w:hAnsi="Arial" w:cs="Arial"/>
          <w:b/>
          <w:color w:val="auto"/>
          <w:sz w:val="20"/>
        </w:rPr>
        <w:t>Đại diện hợp pháp của nhà đầu tư</w:t>
      </w:r>
      <w:r w:rsidRPr="00804C2D">
        <w:rPr>
          <w:rFonts w:ascii="Arial" w:hAnsi="Arial" w:cs="Arial"/>
          <w:b/>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đóng dấu (nếu có)]</w:t>
      </w:r>
    </w:p>
    <w:p w:rsidR="00973E13" w:rsidRPr="00973E13" w:rsidRDefault="00973E13" w:rsidP="000D2B00">
      <w:pPr>
        <w:spacing w:before="120"/>
        <w:jc w:val="center"/>
        <w:rPr>
          <w:rFonts w:ascii="Arial" w:hAnsi="Arial" w:cs="Arial"/>
          <w:i/>
          <w:color w:val="auto"/>
          <w:sz w:val="20"/>
          <w:lang w:val="en-US"/>
        </w:rPr>
      </w:pP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Ghi ch</w:t>
      </w:r>
      <w:r w:rsidRPr="00804C2D">
        <w:rPr>
          <w:rFonts w:ascii="Arial" w:hAnsi="Arial" w:cs="Arial"/>
          <w:b/>
          <w:i/>
          <w:color w:val="auto"/>
          <w:sz w:val="20"/>
          <w:lang w:val="en-US"/>
        </w:rPr>
        <w:t>ú</w:t>
      </w:r>
      <w:r w:rsidRPr="00804C2D">
        <w:rPr>
          <w:rFonts w:ascii="Arial" w:hAnsi="Arial" w:cs="Arial"/>
          <w:b/>
          <w:i/>
          <w:color w:val="auto"/>
          <w:sz w:val="20"/>
        </w:rPr>
        <w: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Trường hợp nhà đầu tư liên danh thì từng thành viên liên danh phải kê khai theo M</w:t>
      </w:r>
      <w:r w:rsidRPr="00804C2D">
        <w:rPr>
          <w:rFonts w:ascii="Arial" w:hAnsi="Arial" w:cs="Arial"/>
          <w:color w:val="auto"/>
          <w:sz w:val="20"/>
          <w:lang w:val="en-US"/>
        </w:rPr>
        <w:t>ẫ</w:t>
      </w:r>
      <w:r w:rsidRPr="00804C2D">
        <w:rPr>
          <w:rFonts w:ascii="Arial" w:hAnsi="Arial" w:cs="Arial"/>
          <w:color w:val="auto"/>
          <w:sz w:val="20"/>
        </w:rPr>
        <w:t>u này.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Nhà đầu tư chịu trách nhiệm trước pháp luật về tính chính xác, hợp pháp của các số liệu, tài liệu cung cấp liên quan đến v</w:t>
      </w:r>
      <w:r w:rsidRPr="00804C2D">
        <w:rPr>
          <w:rFonts w:ascii="Arial" w:hAnsi="Arial" w:cs="Arial"/>
          <w:color w:val="auto"/>
          <w:sz w:val="20"/>
          <w:lang w:val="en-US"/>
        </w:rPr>
        <w:t>ố</w:t>
      </w:r>
      <w:r w:rsidRPr="00804C2D">
        <w:rPr>
          <w:rFonts w:ascii="Arial" w:hAnsi="Arial" w:cs="Arial"/>
          <w:color w:val="auto"/>
          <w:sz w:val="20"/>
        </w:rPr>
        <w:t>n chủ sở hữu, phân bổ vốn chủ sở hữu cho các dự án đang thực hiện và các khoản đầu tư tài chính dài hạn khác (nếu có). Trường hợp phát hiện thông tin kê khai là không chính xác, làm sai lệch kết quả đánh giá thì sẽ bị coi là gian lận theo quy định tạ</w:t>
      </w:r>
      <w:r w:rsidRPr="00804C2D">
        <w:rPr>
          <w:rFonts w:ascii="Arial" w:hAnsi="Arial" w:cs="Arial"/>
          <w:color w:val="auto"/>
          <w:sz w:val="20"/>
          <w:lang w:val="en-US"/>
        </w:rPr>
        <w:t>i</w:t>
      </w:r>
      <w:r w:rsidRPr="00804C2D">
        <w:rPr>
          <w:rFonts w:ascii="Arial" w:hAnsi="Arial" w:cs="Arial"/>
          <w:color w:val="auto"/>
          <w:sz w:val="20"/>
        </w:rPr>
        <w:t xml:space="preserve"> khoản 11 Điều 10 Luật PPP và bị loại.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Căn cứ tiêu chuẩn đánh giá, bên mời thầu, tổ chuyên gia bổ sung các thông tin phù hợp.</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(4) Trường hợp tại cùng một thời điểm nhà đầu tư tham gia đầu tư nhiều dự án và các khoản đầu tư tài chính dài hạn khác (nếu có), nhà đầu tư lập danh sách dự án đang thực hiện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(5) Căn cứ tiêu chuẩn đánh giá, bên mời thầu, tổ chuyên gia có thể b</w:t>
      </w:r>
      <w:r w:rsidRPr="00804C2D">
        <w:rPr>
          <w:rFonts w:ascii="Arial" w:hAnsi="Arial" w:cs="Arial"/>
          <w:color w:val="auto"/>
          <w:sz w:val="20"/>
          <w:lang w:val="en-US"/>
        </w:rPr>
        <w:t>ổ</w:t>
      </w:r>
      <w:r w:rsidRPr="00804C2D">
        <w:rPr>
          <w:rFonts w:ascii="Arial" w:hAnsi="Arial" w:cs="Arial"/>
          <w:color w:val="auto"/>
          <w:sz w:val="20"/>
        </w:rPr>
        <w:t xml:space="preserve">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w:t>
      </w:r>
      <w:r w:rsidRPr="00804C2D">
        <w:rPr>
          <w:rFonts w:ascii="Arial" w:hAnsi="Arial" w:cs="Arial"/>
          <w:b/>
          <w:color w:val="auto"/>
          <w:sz w:val="20"/>
          <w:lang w:val="en-US"/>
        </w:rPr>
        <w:t>ố</w:t>
      </w:r>
      <w:r w:rsidRPr="00804C2D">
        <w:rPr>
          <w:rFonts w:ascii="Arial" w:hAnsi="Arial" w:cs="Arial"/>
          <w:b/>
          <w:color w:val="auto"/>
          <w:sz w:val="20"/>
        </w:rPr>
        <w:t xml:space="preserve"> 06</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CAM KẾT NGU</w:t>
      </w:r>
      <w:r w:rsidRPr="00804C2D">
        <w:rPr>
          <w:rFonts w:ascii="Arial" w:hAnsi="Arial" w:cs="Arial"/>
          <w:b/>
          <w:color w:val="auto"/>
          <w:sz w:val="20"/>
          <w:lang w:val="en-US"/>
        </w:rPr>
        <w:t>Ồ</w:t>
      </w:r>
      <w:r w:rsidRPr="00804C2D">
        <w:rPr>
          <w:rFonts w:ascii="Arial" w:hAnsi="Arial" w:cs="Arial"/>
          <w:b/>
          <w:color w:val="auto"/>
          <w:sz w:val="20"/>
        </w:rPr>
        <w:t>N CUNG CẤP TÀI CHÍNH, TÍN DỤNG CHO NHÀ ĐẦU TƯ</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w:t>
      </w:r>
      <w:r w:rsidRPr="00804C2D">
        <w:rPr>
          <w:rFonts w:ascii="Arial" w:hAnsi="Arial" w:cs="Arial"/>
          <w:color w:val="auto"/>
          <w:sz w:val="20"/>
          <w:lang w:val="en-US"/>
        </w:rPr>
        <w:t xml:space="preserve"> 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1. </w:t>
      </w:r>
      <w:r w:rsidRPr="00804C2D">
        <w:rPr>
          <w:rFonts w:ascii="Arial" w:hAnsi="Arial" w:cs="Arial"/>
          <w:color w:val="auto"/>
          <w:sz w:val="20"/>
          <w:lang w:val="en-US"/>
        </w:rPr>
        <w:t>Tô</w:t>
      </w:r>
      <w:r w:rsidRPr="00804C2D">
        <w:rPr>
          <w:rFonts w:ascii="Arial" w:hAnsi="Arial" w:cs="Arial"/>
          <w:color w:val="auto"/>
          <w:sz w:val="20"/>
        </w:rPr>
        <w:t>i là</w:t>
      </w:r>
      <w:r w:rsidRPr="00804C2D">
        <w:rPr>
          <w:rFonts w:ascii="Arial" w:hAnsi="Arial" w:cs="Arial"/>
          <w:color w:val="auto"/>
          <w:sz w:val="20"/>
          <w:lang w:val="en-US"/>
        </w:rPr>
        <w:t xml:space="preserve"> ___</w:t>
      </w:r>
      <w:r w:rsidRPr="00804C2D">
        <w:rPr>
          <w:rFonts w:ascii="Arial" w:hAnsi="Arial" w:cs="Arial"/>
          <w:color w:val="auto"/>
          <w:sz w:val="20"/>
        </w:rPr>
        <w:t xml:space="preserve"> </w:t>
      </w:r>
      <w:r w:rsidRPr="00804C2D">
        <w:rPr>
          <w:rFonts w:ascii="Arial" w:hAnsi="Arial" w:cs="Arial"/>
          <w:i/>
          <w:color w:val="auto"/>
          <w:sz w:val="20"/>
        </w:rPr>
        <w:t>[ghi tên</w:t>
      </w:r>
      <w:r w:rsidRPr="00804C2D">
        <w:rPr>
          <w:rFonts w:ascii="Arial" w:hAnsi="Arial" w:cs="Arial"/>
          <w:i/>
          <w:color w:val="auto"/>
          <w:sz w:val="20"/>
          <w:lang w:val="en-US"/>
        </w:rPr>
        <w:t>]</w:t>
      </w:r>
      <w:r w:rsidRPr="00804C2D">
        <w:rPr>
          <w:rFonts w:ascii="Arial" w:hAnsi="Arial" w:cs="Arial"/>
          <w:color w:val="auto"/>
          <w:sz w:val="20"/>
        </w:rPr>
        <w:t xml:space="preserve">, </w:t>
      </w:r>
      <w:r w:rsidRPr="00804C2D">
        <w:rPr>
          <w:rFonts w:ascii="Arial" w:hAnsi="Arial" w:cs="Arial"/>
          <w:color w:val="auto"/>
          <w:sz w:val="20"/>
          <w:lang w:val="en-US"/>
        </w:rPr>
        <w:t xml:space="preserve">___ </w:t>
      </w:r>
      <w:r w:rsidRPr="00804C2D">
        <w:rPr>
          <w:rFonts w:ascii="Arial" w:hAnsi="Arial" w:cs="Arial"/>
          <w:i/>
          <w:color w:val="auto"/>
          <w:sz w:val="20"/>
        </w:rPr>
        <w:t>[ghi chức vụ]</w:t>
      </w:r>
      <w:r w:rsidRPr="00804C2D">
        <w:rPr>
          <w:rFonts w:ascii="Arial" w:hAnsi="Arial" w:cs="Arial"/>
          <w:color w:val="auto"/>
          <w:sz w:val="20"/>
        </w:rPr>
        <w:t xml:space="preserve">, là đại diện hợp pháp của </w:t>
      </w:r>
      <w:r w:rsidRPr="00804C2D">
        <w:rPr>
          <w:rFonts w:ascii="Arial" w:hAnsi="Arial" w:cs="Arial"/>
          <w:color w:val="auto"/>
          <w:sz w:val="20"/>
          <w:lang w:val="en-US"/>
        </w:rPr>
        <w:t xml:space="preserve">___ </w:t>
      </w:r>
      <w:r w:rsidRPr="00804C2D">
        <w:rPr>
          <w:rFonts w:ascii="Arial" w:hAnsi="Arial" w:cs="Arial"/>
          <w:i/>
          <w:color w:val="auto"/>
          <w:sz w:val="20"/>
        </w:rPr>
        <w:t>[ghi tên nhà đầu tư/tên liên danh nhà đầu tư]</w:t>
      </w:r>
      <w:r w:rsidRPr="00804C2D">
        <w:rPr>
          <w:rFonts w:ascii="Arial" w:hAnsi="Arial" w:cs="Arial"/>
          <w:color w:val="auto"/>
          <w:sz w:val="20"/>
        </w:rPr>
        <w:t>, xác nhận và cam kết r</w:t>
      </w:r>
      <w:r w:rsidRPr="00804C2D">
        <w:rPr>
          <w:rFonts w:ascii="Arial" w:hAnsi="Arial" w:cs="Arial"/>
          <w:color w:val="auto"/>
          <w:sz w:val="20"/>
          <w:lang w:val="en-US"/>
        </w:rPr>
        <w:t>ằ</w:t>
      </w:r>
      <w:r w:rsidRPr="00804C2D">
        <w:rPr>
          <w:rFonts w:ascii="Arial" w:hAnsi="Arial" w:cs="Arial"/>
          <w:color w:val="auto"/>
          <w:sz w:val="20"/>
        </w:rPr>
        <w:t>ng những thông tin được cung cấp trong văn bản này là đúng sự thật và các tài liệu kèm theo là bản sao chính xác với tài liệu gốc.</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Các nguồn tài chính, tín dụng sau đây đã được cam kết và sẽ được huy động để thực hiện dự án:</w:t>
      </w:r>
    </w:p>
    <w:tbl>
      <w:tblPr>
        <w:tblW w:w="5000" w:type="pct"/>
        <w:tblCellMar>
          <w:left w:w="0" w:type="dxa"/>
          <w:right w:w="0" w:type="dxa"/>
        </w:tblCellMar>
        <w:tblLook w:val="0000" w:firstRow="0" w:lastRow="0" w:firstColumn="0" w:lastColumn="0" w:noHBand="0" w:noVBand="0"/>
      </w:tblPr>
      <w:tblGrid>
        <w:gridCol w:w="6133"/>
        <w:gridCol w:w="2517"/>
      </w:tblGrid>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Nguồn tài chính</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Giá trị</w:t>
            </w:r>
            <w:r w:rsidRPr="00804C2D">
              <w:rPr>
                <w:rFonts w:ascii="Arial" w:hAnsi="Arial" w:cs="Arial"/>
                <w:b/>
                <w:color w:val="auto"/>
                <w:sz w:val="20"/>
                <w:lang w:val="en-US"/>
              </w:rPr>
              <w:t xml:space="preserve"> </w:t>
            </w:r>
            <w:r w:rsidRPr="00804C2D">
              <w:rPr>
                <w:rFonts w:ascii="Arial" w:hAnsi="Arial" w:cs="Arial"/>
                <w:b/>
                <w:color w:val="auto"/>
                <w:sz w:val="20"/>
                <w:vertAlign w:val="superscript"/>
              </w:rPr>
              <w:t>(1)</w:t>
            </w: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I. Vốn chủ sở hữu cam kết sử dụng cho dự án:</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lang w:val="en-US"/>
              </w:rPr>
              <w:t>1</w:t>
            </w:r>
            <w:r w:rsidRPr="00804C2D">
              <w:rPr>
                <w:rFonts w:ascii="Arial" w:hAnsi="Arial" w:cs="Arial"/>
                <w:color w:val="auto"/>
                <w:sz w:val="20"/>
              </w:rPr>
              <w:t>.</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II. Vốn vay nhà đầu tư phải huy động:</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III. Vốn huy động thông qua phát hành trái phiếu của nhà đầu tư, doanh nghiệp dự án</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nil"/>
              <w:right w:val="nil"/>
            </w:tcBorders>
            <w:shd w:val="clear" w:color="auto" w:fill="FFFFFF"/>
            <w:vAlign w:val="center"/>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w:t>
            </w:r>
          </w:p>
        </w:tc>
        <w:tc>
          <w:tcPr>
            <w:tcW w:w="1455" w:type="pct"/>
            <w:tcBorders>
              <w:top w:val="single" w:sz="4" w:space="0" w:color="auto"/>
              <w:left w:val="single" w:sz="4" w:space="0" w:color="auto"/>
              <w:bottom w:val="nil"/>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r w:rsidR="000D2B00" w:rsidRPr="00804C2D">
        <w:tblPrEx>
          <w:tblCellMar>
            <w:top w:w="0" w:type="dxa"/>
            <w:left w:w="0" w:type="dxa"/>
            <w:bottom w:w="0" w:type="dxa"/>
            <w:right w:w="0" w:type="dxa"/>
          </w:tblCellMar>
        </w:tblPrEx>
        <w:tc>
          <w:tcPr>
            <w:tcW w:w="3545" w:type="pct"/>
            <w:tcBorders>
              <w:top w:val="single" w:sz="4" w:space="0" w:color="auto"/>
              <w:left w:val="single" w:sz="4" w:space="0" w:color="auto"/>
              <w:bottom w:val="single" w:sz="4" w:space="0" w:color="auto"/>
              <w:right w:val="nil"/>
            </w:tcBorders>
            <w:shd w:val="clear" w:color="auto" w:fill="FFFFFF"/>
            <w:vAlign w:val="center"/>
          </w:tcPr>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lang w:val="en-US"/>
              </w:rPr>
              <w:t>…</w:t>
            </w:r>
          </w:p>
        </w:tc>
        <w:tc>
          <w:tcPr>
            <w:tcW w:w="1455" w:type="pct"/>
            <w:tcBorders>
              <w:top w:val="single" w:sz="4" w:space="0" w:color="auto"/>
              <w:left w:val="single" w:sz="4" w:space="0" w:color="auto"/>
              <w:bottom w:val="single" w:sz="4" w:space="0" w:color="auto"/>
              <w:right w:val="single" w:sz="4" w:space="0" w:color="auto"/>
            </w:tcBorders>
            <w:shd w:val="clear" w:color="auto" w:fill="FFFFFF"/>
            <w:vAlign w:val="center"/>
          </w:tcPr>
          <w:p w:rsidR="000D2B00" w:rsidRPr="00804C2D" w:rsidRDefault="000D2B00" w:rsidP="000D2B00">
            <w:pPr>
              <w:spacing w:before="120"/>
              <w:rPr>
                <w:rFonts w:ascii="Arial" w:hAnsi="Arial" w:cs="Arial"/>
                <w:color w:val="auto"/>
                <w:sz w:val="20"/>
              </w:rPr>
            </w:pPr>
          </w:p>
        </w:tc>
      </w:tr>
    </w:tbl>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3. </w:t>
      </w:r>
      <w:r w:rsidRPr="00804C2D">
        <w:rPr>
          <w:rFonts w:ascii="Arial" w:hAnsi="Arial" w:cs="Arial"/>
          <w:color w:val="auto"/>
          <w:sz w:val="20"/>
          <w:lang w:val="en-US"/>
        </w:rPr>
        <w:t>Tài liệu</w:t>
      </w:r>
      <w:r w:rsidRPr="00804C2D">
        <w:rPr>
          <w:rFonts w:ascii="Arial" w:hAnsi="Arial" w:cs="Arial"/>
          <w:color w:val="auto"/>
          <w:sz w:val="20"/>
        </w:rPr>
        <w:t xml:space="preserve"> kèm theo:</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Đối với vốn chủ sở hữu: Văn bản cam kết bảo đảm đủ vốn chủ sở hữu theo phương án tài chính cho dự án của đại diện chủ sở hữu, chủ sở hữu hoặc công ty mẹ kèm theo các tài liệu chứng minh về thẩm quyền ký cam kết.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Đối với vốn vay: Văn bản cam kết cung cấp tài chính của ngân hàng, tổ chức tín dụng hoặc bên cho vay khác theo quy định của pháp luật kèm theo các tài liệu chứng minh thẩm quyền của người ký cam kết.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Đối với vốn huy động thông qua phát hành trái phiếu: Thỏa thuận bằng văn bản giữa nhà đầu t</w:t>
      </w:r>
      <w:r w:rsidRPr="00804C2D">
        <w:rPr>
          <w:rFonts w:ascii="Arial" w:hAnsi="Arial" w:cs="Arial"/>
          <w:color w:val="auto"/>
          <w:sz w:val="20"/>
          <w:lang w:val="en-US"/>
        </w:rPr>
        <w:t>ư</w:t>
      </w:r>
      <w:r w:rsidRPr="00804C2D">
        <w:rPr>
          <w:rFonts w:ascii="Arial" w:hAnsi="Arial" w:cs="Arial"/>
          <w:color w:val="auto"/>
          <w:sz w:val="20"/>
        </w:rPr>
        <w:t xml:space="preserve"> mua trái phiếu hoặc tổ chức bảo l</w:t>
      </w:r>
      <w:r w:rsidRPr="00804C2D">
        <w:rPr>
          <w:rFonts w:ascii="Arial" w:hAnsi="Arial" w:cs="Arial"/>
          <w:color w:val="auto"/>
          <w:sz w:val="20"/>
          <w:lang w:val="en-US"/>
        </w:rPr>
        <w:t>ã</w:t>
      </w:r>
      <w:r w:rsidRPr="00804C2D">
        <w:rPr>
          <w:rFonts w:ascii="Arial" w:hAnsi="Arial" w:cs="Arial"/>
          <w:color w:val="auto"/>
          <w:sz w:val="20"/>
        </w:rPr>
        <w:t>nh phát hành trái phiếu theo quy định của pháp luật và nhà đầu tư.</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 Tài liệu liên quan khác.</w:t>
      </w:r>
    </w:p>
    <w:p w:rsidR="00706A38" w:rsidRPr="00706A38" w:rsidRDefault="00706A38" w:rsidP="000D2B00">
      <w:pPr>
        <w:spacing w:before="120"/>
        <w:rPr>
          <w:rFonts w:ascii="Arial" w:hAnsi="Arial" w:cs="Arial"/>
          <w:color w:val="auto"/>
          <w:sz w:val="20"/>
          <w:lang w:val="en-US"/>
        </w:rPr>
      </w:pPr>
    </w:p>
    <w:p w:rsidR="000D2B00" w:rsidRDefault="000D2B00" w:rsidP="000D2B00">
      <w:pPr>
        <w:spacing w:before="120"/>
        <w:jc w:val="center"/>
        <w:rPr>
          <w:rFonts w:ascii="Arial" w:hAnsi="Arial" w:cs="Arial"/>
          <w:i/>
          <w:color w:val="auto"/>
          <w:sz w:val="20"/>
          <w:lang w:val="en-US"/>
        </w:rPr>
      </w:pPr>
      <w:r w:rsidRPr="00804C2D">
        <w:rPr>
          <w:rFonts w:ascii="Arial" w:hAnsi="Arial" w:cs="Arial"/>
          <w:b/>
          <w:color w:val="auto"/>
          <w:sz w:val="20"/>
        </w:rPr>
        <w:t>Đại diện hợp pháp của nhà đầu tư</w:t>
      </w:r>
      <w:r w:rsidRPr="00804C2D">
        <w:rPr>
          <w:rFonts w:ascii="Arial" w:hAnsi="Arial" w:cs="Arial"/>
          <w:b/>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đóng d</w:t>
      </w:r>
      <w:r w:rsidRPr="00804C2D">
        <w:rPr>
          <w:rFonts w:ascii="Arial" w:hAnsi="Arial" w:cs="Arial"/>
          <w:i/>
          <w:color w:val="auto"/>
          <w:sz w:val="20"/>
          <w:lang w:val="en-US"/>
        </w:rPr>
        <w:t>ấ</w:t>
      </w:r>
      <w:r w:rsidRPr="00804C2D">
        <w:rPr>
          <w:rFonts w:ascii="Arial" w:hAnsi="Arial" w:cs="Arial"/>
          <w:i/>
          <w:color w:val="auto"/>
          <w:sz w:val="20"/>
        </w:rPr>
        <w:t>u (n</w:t>
      </w:r>
      <w:r w:rsidRPr="00804C2D">
        <w:rPr>
          <w:rFonts w:ascii="Arial" w:hAnsi="Arial" w:cs="Arial"/>
          <w:i/>
          <w:color w:val="auto"/>
          <w:sz w:val="20"/>
          <w:lang w:val="en-US"/>
        </w:rPr>
        <w:t>ế</w:t>
      </w:r>
      <w:r w:rsidRPr="00804C2D">
        <w:rPr>
          <w:rFonts w:ascii="Arial" w:hAnsi="Arial" w:cs="Arial"/>
          <w:i/>
          <w:color w:val="auto"/>
          <w:sz w:val="20"/>
        </w:rPr>
        <w:t>u có)]</w:t>
      </w:r>
    </w:p>
    <w:p w:rsidR="00973E13" w:rsidRPr="00973E13" w:rsidRDefault="00973E13" w:rsidP="000D2B00">
      <w:pPr>
        <w:spacing w:before="120"/>
        <w:jc w:val="center"/>
        <w:rPr>
          <w:rFonts w:ascii="Arial" w:hAnsi="Arial" w:cs="Arial"/>
          <w:i/>
          <w:color w:val="auto"/>
          <w:sz w:val="20"/>
          <w:lang w:val="en-US"/>
        </w:rPr>
      </w:pP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Ghi chú:</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Ghi số tiền bằng số, b</w:t>
      </w:r>
      <w:r w:rsidRPr="00804C2D">
        <w:rPr>
          <w:rFonts w:ascii="Arial" w:hAnsi="Arial" w:cs="Arial"/>
          <w:color w:val="auto"/>
          <w:sz w:val="20"/>
          <w:lang w:val="en-US"/>
        </w:rPr>
        <w:t>ằ</w:t>
      </w:r>
      <w:r w:rsidRPr="00804C2D">
        <w:rPr>
          <w:rFonts w:ascii="Arial" w:hAnsi="Arial" w:cs="Arial"/>
          <w:color w:val="auto"/>
          <w:sz w:val="20"/>
        </w:rPr>
        <w:t>ng chữ theo đồng tiền dự thầu.</w:t>
      </w:r>
    </w:p>
    <w:p w:rsidR="000D2B00" w:rsidRPr="00804C2D" w:rsidRDefault="000D2B00" w:rsidP="000D2B00">
      <w:pPr>
        <w:spacing w:before="120"/>
        <w:rPr>
          <w:rFonts w:ascii="Arial" w:hAnsi="Arial" w:cs="Arial"/>
          <w:color w:val="auto"/>
          <w:sz w:val="20"/>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07</w:t>
      </w: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LỊCH SỬ TRANH CHẤP, KHIẾU KIỆN ĐỐI VỚI CÁC DỰ ÁN ĐÃ VÀ ĐANG TH</w:t>
      </w:r>
      <w:r w:rsidRPr="00804C2D">
        <w:rPr>
          <w:rFonts w:ascii="Arial" w:hAnsi="Arial" w:cs="Arial"/>
          <w:b/>
          <w:color w:val="auto"/>
          <w:sz w:val="20"/>
          <w:lang w:val="en-US"/>
        </w:rPr>
        <w:t>Ự</w:t>
      </w:r>
      <w:r w:rsidRPr="00804C2D">
        <w:rPr>
          <w:rFonts w:ascii="Arial" w:hAnsi="Arial" w:cs="Arial"/>
          <w:b/>
          <w:color w:val="auto"/>
          <w:sz w:val="20"/>
        </w:rPr>
        <w:t>C HIỆN</w:t>
      </w:r>
      <w:r w:rsidRPr="00804C2D">
        <w:rPr>
          <w:rFonts w:ascii="Arial" w:hAnsi="Arial" w:cs="Arial"/>
          <w:color w:val="auto"/>
          <w:sz w:val="20"/>
          <w:vertAlign w:val="superscript"/>
          <w:lang w:val="en-US"/>
        </w:rPr>
        <w:t>(I)</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 xml:space="preserve">Tên nhà đầu tư: </w:t>
      </w:r>
      <w:r w:rsidRPr="00804C2D">
        <w:rPr>
          <w:rFonts w:ascii="Arial" w:hAnsi="Arial" w:cs="Arial"/>
          <w:color w:val="auto"/>
          <w:sz w:val="20"/>
          <w:lang w:val="en-US"/>
        </w:rPr>
        <w:t>___________</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 xml:space="preserve">Ngày: </w:t>
      </w:r>
      <w:r w:rsidRPr="00804C2D">
        <w:rPr>
          <w:rFonts w:ascii="Arial" w:hAnsi="Arial" w:cs="Arial"/>
          <w:color w:val="auto"/>
          <w:sz w:val="20"/>
          <w:lang w:val="en-US"/>
        </w:rPr>
        <w:t>_________________</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Tên thành viên của nhà đầu tư liên danh (nếu có)</w:t>
      </w:r>
      <w:r w:rsidRPr="00804C2D">
        <w:rPr>
          <w:rFonts w:ascii="Arial" w:hAnsi="Arial" w:cs="Arial"/>
          <w:color w:val="auto"/>
          <w:sz w:val="20"/>
          <w:lang w:val="en-US"/>
        </w:rPr>
        <w:t>:</w:t>
      </w:r>
      <w:r w:rsidRPr="00804C2D">
        <w:rPr>
          <w:rFonts w:ascii="Arial" w:hAnsi="Arial" w:cs="Arial"/>
          <w:color w:val="auto"/>
          <w:sz w:val="20"/>
        </w:rPr>
        <w:t xml:space="preserve"> </w:t>
      </w:r>
      <w:r w:rsidRPr="00804C2D">
        <w:rPr>
          <w:rFonts w:ascii="Arial" w:hAnsi="Arial" w:cs="Arial"/>
          <w:color w:val="auto"/>
          <w:sz w:val="20"/>
          <w:lang w:val="en-US"/>
        </w:rPr>
        <w:t>____________________</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64"/>
        <w:gridCol w:w="4029"/>
        <w:gridCol w:w="1496"/>
        <w:gridCol w:w="1063"/>
        <w:gridCol w:w="1594"/>
      </w:tblGrid>
      <w:tr w:rsidR="000D2B00" w:rsidRPr="00804C2D">
        <w:tblPrEx>
          <w:tblCellMar>
            <w:top w:w="0" w:type="dxa"/>
            <w:left w:w="0" w:type="dxa"/>
            <w:bottom w:w="0" w:type="dxa"/>
            <w:right w:w="0" w:type="dxa"/>
          </w:tblCellMar>
        </w:tblPrEx>
        <w:tc>
          <w:tcPr>
            <w:tcW w:w="5000" w:type="pct"/>
            <w:gridSpan w:val="5"/>
            <w:shd w:val="clear" w:color="auto" w:fill="FFFFFF"/>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Các vụ tranh chấp, khiếu kiện đối với các dự án/hợp đồng đã và đang thực hiện</w:t>
            </w:r>
          </w:p>
        </w:tc>
      </w:tr>
      <w:tr w:rsidR="000D2B00" w:rsidRPr="00804C2D">
        <w:tblPrEx>
          <w:tblCellMar>
            <w:top w:w="0" w:type="dxa"/>
            <w:left w:w="0" w:type="dxa"/>
            <w:bottom w:w="0" w:type="dxa"/>
            <w:right w:w="0" w:type="dxa"/>
          </w:tblCellMar>
        </w:tblPrEx>
        <w:tc>
          <w:tcPr>
            <w:tcW w:w="5000" w:type="pct"/>
            <w:gridSpan w:val="5"/>
            <w:shd w:val="clear" w:color="auto" w:fill="FFFFFF"/>
          </w:tcPr>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Chọn một trong các thông tin mô tả dưới đây: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Không có tranh chấp, khiếu kiện đối với các dự án/hợp đồng đã và đang thực hiện.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Dưới đây là mô tả về các vụ tranh chấp, khiếu kiện đối với các dự án/hợp đồng đã và đan</w:t>
            </w:r>
            <w:r w:rsidRPr="00804C2D">
              <w:rPr>
                <w:rFonts w:ascii="Arial" w:hAnsi="Arial" w:cs="Arial"/>
                <w:color w:val="auto"/>
                <w:sz w:val="20"/>
                <w:lang w:val="en-US"/>
              </w:rPr>
              <w:t>g</w:t>
            </w:r>
            <w:r w:rsidRPr="00804C2D">
              <w:rPr>
                <w:rFonts w:ascii="Arial" w:hAnsi="Arial" w:cs="Arial"/>
                <w:color w:val="auto"/>
                <w:sz w:val="20"/>
              </w:rPr>
              <w:t xml:space="preserve"> thực hiện mà nhà đầu tư là một bên đương sự (hoặc mỗi thành viên của liên danh n</w:t>
            </w:r>
            <w:r w:rsidRPr="00804C2D">
              <w:rPr>
                <w:rFonts w:ascii="Arial" w:hAnsi="Arial" w:cs="Arial"/>
                <w:color w:val="auto"/>
                <w:sz w:val="20"/>
                <w:lang w:val="en-US"/>
              </w:rPr>
              <w:t>ế</w:t>
            </w:r>
            <w:r w:rsidRPr="00804C2D">
              <w:rPr>
                <w:rFonts w:ascii="Arial" w:hAnsi="Arial" w:cs="Arial"/>
                <w:color w:val="auto"/>
                <w:sz w:val="20"/>
              </w:rPr>
              <w:t>u là nhà đầu tư liên danh).</w:t>
            </w:r>
          </w:p>
        </w:tc>
      </w:tr>
      <w:tr w:rsidR="000D2B00" w:rsidRPr="00804C2D">
        <w:tblPrEx>
          <w:tblCellMar>
            <w:top w:w="0" w:type="dxa"/>
            <w:left w:w="0" w:type="dxa"/>
            <w:bottom w:w="0" w:type="dxa"/>
            <w:right w:w="0" w:type="dxa"/>
          </w:tblCellMar>
        </w:tblPrEx>
        <w:tc>
          <w:tcPr>
            <w:tcW w:w="268"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Năm</w:t>
            </w:r>
          </w:p>
        </w:tc>
        <w:tc>
          <w:tcPr>
            <w:tcW w:w="2330"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Mô tả dự án/hợp đồng</w:t>
            </w:r>
          </w:p>
        </w:tc>
        <w:tc>
          <w:tcPr>
            <w:tcW w:w="86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Vấn đề tranh chấp, khiếu k</w:t>
            </w:r>
            <w:r w:rsidRPr="00804C2D">
              <w:rPr>
                <w:rFonts w:ascii="Arial" w:hAnsi="Arial" w:cs="Arial"/>
                <w:b/>
                <w:color w:val="auto"/>
                <w:sz w:val="20"/>
                <w:lang w:val="en-US"/>
              </w:rPr>
              <w:t>i</w:t>
            </w:r>
            <w:r w:rsidRPr="00804C2D">
              <w:rPr>
                <w:rFonts w:ascii="Arial" w:hAnsi="Arial" w:cs="Arial"/>
                <w:b/>
                <w:color w:val="auto"/>
                <w:sz w:val="20"/>
              </w:rPr>
              <w:t>ện</w:t>
            </w:r>
          </w:p>
        </w:tc>
        <w:tc>
          <w:tcPr>
            <w:tcW w:w="615"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Giá trị</w:t>
            </w:r>
            <w:r w:rsidRPr="00804C2D">
              <w:rPr>
                <w:rFonts w:ascii="Arial" w:hAnsi="Arial" w:cs="Arial"/>
                <w:b/>
                <w:color w:val="auto"/>
                <w:sz w:val="20"/>
                <w:lang w:val="en-US"/>
              </w:rPr>
              <w:t xml:space="preserve"> </w:t>
            </w:r>
            <w:r w:rsidRPr="00804C2D">
              <w:rPr>
                <w:rFonts w:ascii="Arial" w:hAnsi="Arial" w:cs="Arial"/>
                <w:b/>
                <w:color w:val="auto"/>
                <w:sz w:val="20"/>
              </w:rPr>
              <w:t>tranh</w:t>
            </w:r>
            <w:r w:rsidRPr="00804C2D">
              <w:rPr>
                <w:rFonts w:ascii="Arial" w:hAnsi="Arial" w:cs="Arial"/>
                <w:b/>
                <w:color w:val="auto"/>
                <w:sz w:val="20"/>
                <w:lang w:val="en-US"/>
              </w:rPr>
              <w:t xml:space="preserve"> </w:t>
            </w:r>
            <w:r w:rsidRPr="00804C2D">
              <w:rPr>
                <w:rFonts w:ascii="Arial" w:hAnsi="Arial" w:cs="Arial"/>
                <w:b/>
                <w:color w:val="auto"/>
                <w:sz w:val="20"/>
              </w:rPr>
              <w:t>chấp,</w:t>
            </w:r>
            <w:r w:rsidRPr="00804C2D">
              <w:rPr>
                <w:rFonts w:ascii="Arial" w:hAnsi="Arial" w:cs="Arial"/>
                <w:b/>
                <w:color w:val="auto"/>
                <w:sz w:val="20"/>
                <w:lang w:val="en-US"/>
              </w:rPr>
              <w:t xml:space="preserve"> </w:t>
            </w:r>
            <w:r w:rsidRPr="00804C2D">
              <w:rPr>
                <w:rFonts w:ascii="Arial" w:hAnsi="Arial" w:cs="Arial"/>
                <w:b/>
                <w:color w:val="auto"/>
                <w:sz w:val="20"/>
              </w:rPr>
              <w:t>kh</w:t>
            </w:r>
            <w:r w:rsidRPr="00804C2D">
              <w:rPr>
                <w:rFonts w:ascii="Arial" w:hAnsi="Arial" w:cs="Arial"/>
                <w:b/>
                <w:color w:val="auto"/>
                <w:sz w:val="20"/>
                <w:lang w:val="en-US"/>
              </w:rPr>
              <w:t>iế</w:t>
            </w:r>
            <w:r w:rsidRPr="00804C2D">
              <w:rPr>
                <w:rFonts w:ascii="Arial" w:hAnsi="Arial" w:cs="Arial"/>
                <w:b/>
                <w:color w:val="auto"/>
                <w:sz w:val="20"/>
              </w:rPr>
              <w:t>u</w:t>
            </w:r>
            <w:r w:rsidRPr="00804C2D">
              <w:rPr>
                <w:rFonts w:ascii="Arial" w:hAnsi="Arial" w:cs="Arial"/>
                <w:b/>
                <w:color w:val="auto"/>
                <w:sz w:val="20"/>
                <w:lang w:val="en-US"/>
              </w:rPr>
              <w:t xml:space="preserve"> </w:t>
            </w:r>
            <w:r w:rsidRPr="00804C2D">
              <w:rPr>
                <w:rFonts w:ascii="Arial" w:hAnsi="Arial" w:cs="Arial"/>
                <w:b/>
                <w:color w:val="auto"/>
                <w:sz w:val="20"/>
              </w:rPr>
              <w:t>kiện</w:t>
            </w:r>
            <w:r w:rsidRPr="00804C2D">
              <w:rPr>
                <w:rFonts w:ascii="Arial" w:hAnsi="Arial" w:cs="Arial"/>
                <w:b/>
                <w:color w:val="auto"/>
                <w:sz w:val="20"/>
                <w:vertAlign w:val="superscript"/>
              </w:rPr>
              <w:t>(2)</w:t>
            </w:r>
            <w:r w:rsidRPr="00804C2D">
              <w:rPr>
                <w:rFonts w:ascii="Arial" w:hAnsi="Arial" w:cs="Arial"/>
                <w:b/>
                <w:color w:val="auto"/>
                <w:sz w:val="20"/>
                <w:lang w:val="en-US"/>
              </w:rPr>
              <w:t xml:space="preserve"> </w:t>
            </w:r>
            <w:r w:rsidRPr="00804C2D">
              <w:rPr>
                <w:rFonts w:ascii="Arial" w:hAnsi="Arial" w:cs="Arial"/>
                <w:b/>
                <w:color w:val="auto"/>
                <w:sz w:val="20"/>
              </w:rPr>
              <w:t>(VND)</w:t>
            </w:r>
          </w:p>
        </w:tc>
        <w:tc>
          <w:tcPr>
            <w:tcW w:w="922" w:type="pct"/>
            <w:shd w:val="clear" w:color="auto" w:fill="FFFFFF"/>
            <w:vAlign w:val="center"/>
          </w:tcPr>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Tỷ lệ tương ứng v</w:t>
            </w:r>
            <w:r w:rsidRPr="00804C2D">
              <w:rPr>
                <w:rFonts w:ascii="Arial" w:hAnsi="Arial" w:cs="Arial"/>
                <w:b/>
                <w:color w:val="auto"/>
                <w:sz w:val="20"/>
                <w:lang w:val="en-US"/>
              </w:rPr>
              <w:t>ớ</w:t>
            </w:r>
            <w:r w:rsidRPr="00804C2D">
              <w:rPr>
                <w:rFonts w:ascii="Arial" w:hAnsi="Arial" w:cs="Arial"/>
                <w:b/>
                <w:color w:val="auto"/>
                <w:sz w:val="20"/>
              </w:rPr>
              <w:t>i vốn chủ sở hữu</w:t>
            </w:r>
          </w:p>
        </w:tc>
      </w:tr>
      <w:tr w:rsidR="000D2B00" w:rsidRPr="00804C2D">
        <w:tblPrEx>
          <w:tblCellMar>
            <w:top w:w="0" w:type="dxa"/>
            <w:left w:w="0" w:type="dxa"/>
            <w:bottom w:w="0" w:type="dxa"/>
            <w:right w:w="0" w:type="dxa"/>
          </w:tblCellMar>
        </w:tblPrEx>
        <w:tc>
          <w:tcPr>
            <w:tcW w:w="268" w:type="pct"/>
            <w:shd w:val="clear" w:color="auto" w:fill="FFFFFF"/>
          </w:tcPr>
          <w:p w:rsidR="000D2B00" w:rsidRPr="00804C2D" w:rsidRDefault="000D2B00" w:rsidP="000D2B00">
            <w:pPr>
              <w:spacing w:before="120"/>
              <w:rPr>
                <w:rFonts w:ascii="Arial" w:hAnsi="Arial" w:cs="Arial"/>
                <w:color w:val="auto"/>
                <w:sz w:val="20"/>
              </w:rPr>
            </w:pPr>
          </w:p>
        </w:tc>
        <w:tc>
          <w:tcPr>
            <w:tcW w:w="2330" w:type="pct"/>
            <w:shd w:val="clear" w:color="auto" w:fill="FFFFFF"/>
          </w:tcPr>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Mô tả dự án/hợp đồng:</w:t>
            </w:r>
            <w:r w:rsidRPr="00804C2D">
              <w:rPr>
                <w:rFonts w:ascii="Arial" w:hAnsi="Arial" w:cs="Arial"/>
                <w:color w:val="auto"/>
                <w:sz w:val="20"/>
                <w:lang w:val="en-US"/>
              </w:rPr>
              <w:t xml:space="preserve"> 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Tên cơ quan ký kết hợp đồng:</w:t>
            </w:r>
            <w:r w:rsidRPr="00804C2D">
              <w:rPr>
                <w:rFonts w:ascii="Arial" w:hAnsi="Arial" w:cs="Arial"/>
                <w:color w:val="auto"/>
                <w:sz w:val="20"/>
                <w:lang w:val="en-US"/>
              </w:rPr>
              <w:t xml:space="preserve"> 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Địa chỉ:</w:t>
            </w:r>
            <w:r w:rsidRPr="00804C2D">
              <w:rPr>
                <w:rFonts w:ascii="Arial" w:hAnsi="Arial" w:cs="Arial"/>
                <w:color w:val="auto"/>
                <w:sz w:val="20"/>
                <w:lang w:val="en-US"/>
              </w:rPr>
              <w:t xml:space="preserve"> 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Nguyên nhân không hoàn thành dự án/hợp đồng:</w:t>
            </w:r>
            <w:r w:rsidRPr="00804C2D">
              <w:rPr>
                <w:rFonts w:ascii="Arial" w:hAnsi="Arial" w:cs="Arial"/>
                <w:color w:val="auto"/>
                <w:sz w:val="20"/>
                <w:lang w:val="en-US"/>
              </w:rPr>
              <w:t xml:space="preserve"> ___________</w:t>
            </w:r>
          </w:p>
        </w:tc>
        <w:tc>
          <w:tcPr>
            <w:tcW w:w="865" w:type="pct"/>
            <w:shd w:val="clear" w:color="auto" w:fill="FFFFFF"/>
          </w:tcPr>
          <w:p w:rsidR="000D2B00" w:rsidRPr="00804C2D" w:rsidRDefault="000D2B00" w:rsidP="000D2B00">
            <w:pPr>
              <w:spacing w:before="120"/>
              <w:rPr>
                <w:rFonts w:ascii="Arial" w:hAnsi="Arial" w:cs="Arial"/>
                <w:color w:val="auto"/>
                <w:sz w:val="20"/>
              </w:rPr>
            </w:pPr>
          </w:p>
        </w:tc>
        <w:tc>
          <w:tcPr>
            <w:tcW w:w="615" w:type="pct"/>
            <w:shd w:val="clear" w:color="auto" w:fill="FFFFFF"/>
          </w:tcPr>
          <w:p w:rsidR="000D2B00" w:rsidRPr="00804C2D" w:rsidRDefault="000D2B00" w:rsidP="000D2B00">
            <w:pPr>
              <w:spacing w:before="120"/>
              <w:rPr>
                <w:rFonts w:ascii="Arial" w:hAnsi="Arial" w:cs="Arial"/>
                <w:color w:val="auto"/>
                <w:sz w:val="20"/>
              </w:rPr>
            </w:pPr>
          </w:p>
        </w:tc>
        <w:tc>
          <w:tcPr>
            <w:tcW w:w="922" w:type="pct"/>
            <w:shd w:val="clear" w:color="auto" w:fill="FFFFFF"/>
          </w:tcPr>
          <w:p w:rsidR="000D2B00" w:rsidRPr="00804C2D" w:rsidRDefault="000D2B00" w:rsidP="000D2B00">
            <w:pPr>
              <w:spacing w:before="120"/>
              <w:rPr>
                <w:rFonts w:ascii="Arial" w:hAnsi="Arial" w:cs="Arial"/>
                <w:color w:val="auto"/>
                <w:sz w:val="20"/>
              </w:rPr>
            </w:pPr>
          </w:p>
        </w:tc>
      </w:tr>
    </w:tbl>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Ghi chú:</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11 Điều 10 Luật PPP và HSĐX sẽ bị loại. Trường hợp sau khi có kết quả giải quyết tranh chấp dẫn đến vốn chủ sở hữu của nhà đầu tư không đáp ứng yêu cầu để thực hiện</w:t>
      </w:r>
      <w:r w:rsidRPr="00804C2D">
        <w:rPr>
          <w:rFonts w:ascii="Arial" w:hAnsi="Arial" w:cs="Arial"/>
          <w:color w:val="auto"/>
          <w:sz w:val="20"/>
          <w:lang w:val="en-US"/>
        </w:rPr>
        <w:t xml:space="preserve"> </w:t>
      </w:r>
      <w:r w:rsidRPr="00804C2D">
        <w:rPr>
          <w:rFonts w:ascii="Arial" w:hAnsi="Arial" w:cs="Arial"/>
          <w:color w:val="auto"/>
          <w:sz w:val="20"/>
        </w:rPr>
        <w:t xml:space="preserve">dự án thì nhà </w:t>
      </w:r>
      <w:r w:rsidRPr="00804C2D">
        <w:rPr>
          <w:rFonts w:ascii="Arial" w:hAnsi="Arial" w:cs="Arial"/>
          <w:color w:val="auto"/>
          <w:sz w:val="20"/>
          <w:lang w:val="en-US"/>
        </w:rPr>
        <w:t>đ</w:t>
      </w:r>
      <w:r w:rsidRPr="00804C2D">
        <w:rPr>
          <w:rFonts w:ascii="Arial" w:hAnsi="Arial" w:cs="Arial"/>
          <w:color w:val="auto"/>
          <w:sz w:val="20"/>
        </w:rPr>
        <w:t>ầu tư phải cập nhật vốn chủ sở hữu để chứng minh đáp ứng yêu cầu thực hiện dự án theo HSYC, nếu nhà đầu tư vẫn không đáp ứng sẽ bị loại.</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Trường hợp nhà đầu tư liên danh thì từng thành viên của nhà đầu tư liên danh phải kê khai theo M</w:t>
      </w:r>
      <w:r w:rsidRPr="00804C2D">
        <w:rPr>
          <w:rFonts w:ascii="Arial" w:hAnsi="Arial" w:cs="Arial"/>
          <w:color w:val="auto"/>
          <w:sz w:val="20"/>
          <w:lang w:val="en-US"/>
        </w:rPr>
        <w:t>ẫ</w:t>
      </w:r>
      <w:r w:rsidRPr="00804C2D">
        <w:rPr>
          <w:rFonts w:ascii="Arial" w:hAnsi="Arial" w:cs="Arial"/>
          <w:color w:val="auto"/>
          <w:sz w:val="20"/>
        </w:rPr>
        <w:t>u này.</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Trường hợp giá trị tranh chấp, khiếu kiện không phải là Đồng Việt Nam thì nhà đầu tư phải quy đổi theo quy định tại Mục 9.2 CDNĐT.</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08</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Đ</w:t>
      </w:r>
      <w:r w:rsidRPr="00804C2D">
        <w:rPr>
          <w:rFonts w:ascii="Arial" w:hAnsi="Arial" w:cs="Arial"/>
          <w:b/>
          <w:color w:val="auto"/>
          <w:sz w:val="20"/>
          <w:lang w:val="en-US"/>
        </w:rPr>
        <w:t>Ề</w:t>
      </w:r>
      <w:r w:rsidRPr="00804C2D">
        <w:rPr>
          <w:rFonts w:ascii="Arial" w:hAnsi="Arial" w:cs="Arial"/>
          <w:b/>
          <w:color w:val="auto"/>
          <w:sz w:val="20"/>
        </w:rPr>
        <w:t xml:space="preserve"> XUẤT VỀ KỸ THUẬT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Căn cứ quy mô, t</w:t>
      </w:r>
      <w:r w:rsidRPr="00804C2D">
        <w:rPr>
          <w:rFonts w:ascii="Arial" w:hAnsi="Arial" w:cs="Arial"/>
          <w:i/>
          <w:color w:val="auto"/>
          <w:sz w:val="20"/>
          <w:lang w:val="en-US"/>
        </w:rPr>
        <w:t>í</w:t>
      </w:r>
      <w:r w:rsidRPr="00804C2D">
        <w:rPr>
          <w:rFonts w:ascii="Arial" w:hAnsi="Arial" w:cs="Arial"/>
          <w:i/>
          <w:color w:val="auto"/>
          <w:sz w:val="20"/>
        </w:rPr>
        <w:t xml:space="preserve">nh chất, </w:t>
      </w:r>
      <w:r w:rsidRPr="00804C2D">
        <w:rPr>
          <w:rFonts w:ascii="Arial" w:hAnsi="Arial" w:cs="Arial"/>
          <w:i/>
          <w:color w:val="auto"/>
          <w:sz w:val="20"/>
          <w:lang w:val="en-US"/>
        </w:rPr>
        <w:t>l</w:t>
      </w:r>
      <w:r w:rsidRPr="00804C2D">
        <w:rPr>
          <w:rFonts w:ascii="Arial" w:hAnsi="Arial" w:cs="Arial"/>
          <w:i/>
          <w:color w:val="auto"/>
          <w:sz w:val="20"/>
        </w:rPr>
        <w:t>oạ</w:t>
      </w:r>
      <w:r w:rsidRPr="00804C2D">
        <w:rPr>
          <w:rFonts w:ascii="Arial" w:hAnsi="Arial" w:cs="Arial"/>
          <w:i/>
          <w:color w:val="auto"/>
          <w:sz w:val="20"/>
          <w:lang w:val="en-US"/>
        </w:rPr>
        <w:t>i</w:t>
      </w:r>
      <w:r w:rsidRPr="00804C2D">
        <w:rPr>
          <w:rFonts w:ascii="Arial" w:hAnsi="Arial" w:cs="Arial"/>
          <w:i/>
          <w:color w:val="auto"/>
          <w:sz w:val="20"/>
        </w:rPr>
        <w:t xml:space="preserve"> hợp đồng dự án cụ thể và tiêu chuẩn đánh giá HSĐX, bên mời th</w:t>
      </w:r>
      <w:r w:rsidRPr="00804C2D">
        <w:rPr>
          <w:rFonts w:ascii="Arial" w:hAnsi="Arial" w:cs="Arial"/>
          <w:i/>
          <w:color w:val="auto"/>
          <w:sz w:val="20"/>
          <w:lang w:val="en-US"/>
        </w:rPr>
        <w:t>ầ</w:t>
      </w:r>
      <w:r w:rsidRPr="00804C2D">
        <w:rPr>
          <w:rFonts w:ascii="Arial" w:hAnsi="Arial" w:cs="Arial"/>
          <w:i/>
          <w:color w:val="auto"/>
          <w:sz w:val="20"/>
        </w:rPr>
        <w:t>u yêu c</w:t>
      </w:r>
      <w:r w:rsidRPr="00804C2D">
        <w:rPr>
          <w:rFonts w:ascii="Arial" w:hAnsi="Arial" w:cs="Arial"/>
          <w:i/>
          <w:color w:val="auto"/>
          <w:sz w:val="20"/>
          <w:lang w:val="en-US"/>
        </w:rPr>
        <w:t>ầ</w:t>
      </w:r>
      <w:r w:rsidRPr="00804C2D">
        <w:rPr>
          <w:rFonts w:ascii="Arial" w:hAnsi="Arial" w:cs="Arial"/>
          <w:i/>
          <w:color w:val="auto"/>
          <w:sz w:val="20"/>
        </w:rPr>
        <w:t>u nhà đầu tư chu</w:t>
      </w:r>
      <w:r w:rsidRPr="00804C2D">
        <w:rPr>
          <w:rFonts w:ascii="Arial" w:hAnsi="Arial" w:cs="Arial"/>
          <w:i/>
          <w:color w:val="auto"/>
          <w:sz w:val="20"/>
          <w:lang w:val="en-US"/>
        </w:rPr>
        <w:t>ẩ</w:t>
      </w:r>
      <w:r w:rsidRPr="00804C2D">
        <w:rPr>
          <w:rFonts w:ascii="Arial" w:hAnsi="Arial" w:cs="Arial"/>
          <w:i/>
          <w:color w:val="auto"/>
          <w:sz w:val="20"/>
        </w:rPr>
        <w:t>n bị các nội dung, bi</w:t>
      </w:r>
      <w:r w:rsidRPr="00804C2D">
        <w:rPr>
          <w:rFonts w:ascii="Arial" w:hAnsi="Arial" w:cs="Arial"/>
          <w:i/>
          <w:color w:val="auto"/>
          <w:sz w:val="20"/>
          <w:lang w:val="en-US"/>
        </w:rPr>
        <w:t>ể</w:t>
      </w:r>
      <w:r w:rsidRPr="00804C2D">
        <w:rPr>
          <w:rFonts w:ascii="Arial" w:hAnsi="Arial" w:cs="Arial"/>
          <w:i/>
          <w:color w:val="auto"/>
          <w:sz w:val="20"/>
        </w:rPr>
        <w:t>u m</w:t>
      </w:r>
      <w:r w:rsidRPr="00804C2D">
        <w:rPr>
          <w:rFonts w:ascii="Arial" w:hAnsi="Arial" w:cs="Arial"/>
          <w:i/>
          <w:color w:val="auto"/>
          <w:sz w:val="20"/>
          <w:lang w:val="en-US"/>
        </w:rPr>
        <w:t>ẫ</w:t>
      </w:r>
      <w:r w:rsidRPr="00804C2D">
        <w:rPr>
          <w:rFonts w:ascii="Arial" w:hAnsi="Arial" w:cs="Arial"/>
          <w:i/>
          <w:color w:val="auto"/>
          <w:sz w:val="20"/>
        </w:rPr>
        <w:t>u đ</w:t>
      </w:r>
      <w:r w:rsidRPr="00804C2D">
        <w:rPr>
          <w:rFonts w:ascii="Arial" w:hAnsi="Arial" w:cs="Arial"/>
          <w:i/>
          <w:color w:val="auto"/>
          <w:sz w:val="20"/>
          <w:lang w:val="en-US"/>
        </w:rPr>
        <w:t>ề</w:t>
      </w:r>
      <w:r w:rsidRPr="00804C2D">
        <w:rPr>
          <w:rFonts w:ascii="Arial" w:hAnsi="Arial" w:cs="Arial"/>
          <w:i/>
          <w:color w:val="auto"/>
          <w:sz w:val="20"/>
        </w:rPr>
        <w:t xml:space="preserve"> xuất về mặt kỹ thuật và các tài </w:t>
      </w:r>
      <w:r w:rsidRPr="00804C2D">
        <w:rPr>
          <w:rFonts w:ascii="Arial" w:hAnsi="Arial" w:cs="Arial"/>
          <w:i/>
          <w:color w:val="auto"/>
          <w:sz w:val="20"/>
          <w:lang w:val="en-US"/>
        </w:rPr>
        <w:t>l</w:t>
      </w:r>
      <w:r w:rsidRPr="00804C2D">
        <w:rPr>
          <w:rFonts w:ascii="Arial" w:hAnsi="Arial" w:cs="Arial"/>
          <w:i/>
          <w:color w:val="auto"/>
          <w:sz w:val="20"/>
        </w:rPr>
        <w:t>iệu thuyết minh đ</w:t>
      </w:r>
      <w:r w:rsidRPr="00804C2D">
        <w:rPr>
          <w:rFonts w:ascii="Arial" w:hAnsi="Arial" w:cs="Arial"/>
          <w:i/>
          <w:color w:val="auto"/>
          <w:sz w:val="20"/>
          <w:lang w:val="en-US"/>
        </w:rPr>
        <w:t>í</w:t>
      </w:r>
      <w:r w:rsidRPr="00804C2D">
        <w:rPr>
          <w:rFonts w:ascii="Arial" w:hAnsi="Arial" w:cs="Arial"/>
          <w:i/>
          <w:color w:val="auto"/>
          <w:sz w:val="20"/>
        </w:rPr>
        <w:t>nh kèm (nếu có) làm cơ sở để đ</w:t>
      </w:r>
      <w:r w:rsidRPr="00804C2D">
        <w:rPr>
          <w:rFonts w:ascii="Arial" w:hAnsi="Arial" w:cs="Arial"/>
          <w:i/>
          <w:color w:val="auto"/>
          <w:sz w:val="20"/>
          <w:lang w:val="en-US"/>
        </w:rPr>
        <w:t>á</w:t>
      </w:r>
      <w:r w:rsidRPr="00804C2D">
        <w:rPr>
          <w:rFonts w:ascii="Arial" w:hAnsi="Arial" w:cs="Arial"/>
          <w:i/>
          <w:color w:val="auto"/>
          <w:sz w:val="20"/>
        </w:rPr>
        <w:t>nh gi</w:t>
      </w:r>
      <w:r w:rsidRPr="00804C2D">
        <w:rPr>
          <w:rFonts w:ascii="Arial" w:hAnsi="Arial" w:cs="Arial"/>
          <w:i/>
          <w:color w:val="auto"/>
          <w:sz w:val="20"/>
          <w:lang w:val="en-US"/>
        </w:rPr>
        <w:t>á</w:t>
      </w:r>
      <w:r w:rsidRPr="00804C2D">
        <w:rPr>
          <w:rFonts w:ascii="Arial" w:hAnsi="Arial" w:cs="Arial"/>
          <w:i/>
          <w:color w:val="auto"/>
          <w:sz w:val="20"/>
        </w:rPr>
        <w:t xml:space="preserve"> HSĐX, gồm các nội dung sau đây:</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a) K</w:t>
      </w:r>
      <w:r w:rsidRPr="00804C2D">
        <w:rPr>
          <w:rFonts w:ascii="Arial" w:hAnsi="Arial" w:cs="Arial"/>
          <w:i/>
          <w:color w:val="auto"/>
          <w:sz w:val="20"/>
          <w:lang w:val="en-US"/>
        </w:rPr>
        <w:t>ế</w:t>
      </w:r>
      <w:r w:rsidRPr="00804C2D">
        <w:rPr>
          <w:rFonts w:ascii="Arial" w:hAnsi="Arial" w:cs="Arial"/>
          <w:i/>
          <w:color w:val="auto"/>
          <w:sz w:val="20"/>
        </w:rPr>
        <w:t xml:space="preserve"> hoạch và phương pháp triển khai thực hiện dự án bảo đảm cung cấp công trình dự án, sản phẩm hoặc dịch vụ liên tục, ổn định với chất lượng được xác định tại b</w:t>
      </w:r>
      <w:r w:rsidRPr="00804C2D">
        <w:rPr>
          <w:rFonts w:ascii="Arial" w:hAnsi="Arial" w:cs="Arial"/>
          <w:i/>
          <w:color w:val="auto"/>
          <w:sz w:val="20"/>
          <w:lang w:val="en-US"/>
        </w:rPr>
        <w:t>á</w:t>
      </w:r>
      <w:r w:rsidRPr="00804C2D">
        <w:rPr>
          <w:rFonts w:ascii="Arial" w:hAnsi="Arial" w:cs="Arial"/>
          <w:i/>
          <w:color w:val="auto"/>
          <w:sz w:val="20"/>
        </w:rPr>
        <w:t>o c</w:t>
      </w:r>
      <w:r w:rsidRPr="00804C2D">
        <w:rPr>
          <w:rFonts w:ascii="Arial" w:hAnsi="Arial" w:cs="Arial"/>
          <w:i/>
          <w:color w:val="auto"/>
          <w:sz w:val="20"/>
          <w:lang w:val="en-US"/>
        </w:rPr>
        <w:t>á</w:t>
      </w:r>
      <w:r w:rsidRPr="00804C2D">
        <w:rPr>
          <w:rFonts w:ascii="Arial" w:hAnsi="Arial" w:cs="Arial"/>
          <w:i/>
          <w:color w:val="auto"/>
          <w:sz w:val="20"/>
        </w:rPr>
        <w:t>o nghiên cứu khả thi, báo cáo kinh t</w:t>
      </w:r>
      <w:r w:rsidRPr="00804C2D">
        <w:rPr>
          <w:rFonts w:ascii="Arial" w:hAnsi="Arial" w:cs="Arial"/>
          <w:i/>
          <w:color w:val="auto"/>
          <w:sz w:val="20"/>
          <w:lang w:val="en-US"/>
        </w:rPr>
        <w:t>ế</w:t>
      </w:r>
      <w:r w:rsidRPr="00804C2D">
        <w:rPr>
          <w:rFonts w:ascii="Arial" w:hAnsi="Arial" w:cs="Arial"/>
          <w:i/>
          <w:color w:val="auto"/>
          <w:sz w:val="20"/>
        </w:rPr>
        <w:t xml:space="preserve"> kỹ thuật đầu tư xây dựng;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lastRenderedPageBreak/>
        <w:t>b) Phương án kỹ thuật, giải pháp công nghệ trên cơ sở</w:t>
      </w:r>
      <w:r w:rsidRPr="00804C2D">
        <w:rPr>
          <w:rFonts w:ascii="Arial" w:hAnsi="Arial" w:cs="Arial"/>
          <w:i/>
          <w:color w:val="auto"/>
          <w:sz w:val="20"/>
          <w:lang w:val="en-US"/>
        </w:rPr>
        <w:t xml:space="preserve"> y</w:t>
      </w:r>
      <w:r w:rsidRPr="00804C2D">
        <w:rPr>
          <w:rFonts w:ascii="Arial" w:hAnsi="Arial" w:cs="Arial"/>
          <w:i/>
          <w:color w:val="auto"/>
          <w:sz w:val="20"/>
        </w:rPr>
        <w:t>êu cầu về kỹ thuật, chất lượng công trình dự án, sản ph</w:t>
      </w:r>
      <w:r w:rsidRPr="00804C2D">
        <w:rPr>
          <w:rFonts w:ascii="Arial" w:hAnsi="Arial" w:cs="Arial"/>
          <w:i/>
          <w:color w:val="auto"/>
          <w:sz w:val="20"/>
          <w:lang w:val="en-US"/>
        </w:rPr>
        <w:t>ẩ</w:t>
      </w:r>
      <w:r w:rsidRPr="00804C2D">
        <w:rPr>
          <w:rFonts w:ascii="Arial" w:hAnsi="Arial" w:cs="Arial"/>
          <w:i/>
          <w:color w:val="auto"/>
          <w:sz w:val="20"/>
        </w:rPr>
        <w:t>m hoặc dịch vụ cung cấp được xác định tại báo cáo nghiên cứu khả thi, báo c</w:t>
      </w:r>
      <w:r w:rsidRPr="00804C2D">
        <w:rPr>
          <w:rFonts w:ascii="Arial" w:hAnsi="Arial" w:cs="Arial"/>
          <w:i/>
          <w:color w:val="auto"/>
          <w:sz w:val="20"/>
          <w:lang w:val="en-US"/>
        </w:rPr>
        <w:t>á</w:t>
      </w:r>
      <w:r w:rsidRPr="00804C2D">
        <w:rPr>
          <w:rFonts w:ascii="Arial" w:hAnsi="Arial" w:cs="Arial"/>
          <w:i/>
          <w:color w:val="auto"/>
          <w:sz w:val="20"/>
        </w:rPr>
        <w:t>o kinh tế kỹ thuật đầu tư xây dựng;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 Ph</w:t>
      </w:r>
      <w:r w:rsidRPr="00804C2D">
        <w:rPr>
          <w:rFonts w:ascii="Arial" w:hAnsi="Arial" w:cs="Arial"/>
          <w:i/>
          <w:color w:val="auto"/>
          <w:sz w:val="20"/>
          <w:lang w:val="en-US"/>
        </w:rPr>
        <w:t>â</w:t>
      </w:r>
      <w:r w:rsidRPr="00804C2D">
        <w:rPr>
          <w:rFonts w:ascii="Arial" w:hAnsi="Arial" w:cs="Arial"/>
          <w:i/>
          <w:color w:val="auto"/>
          <w:sz w:val="20"/>
        </w:rPr>
        <w:t>n kỳ hoạt động nghiên cứu, phát triển, ứng dụng sản phẩm khoa học, công nghệ theo 02 giai đoạn, gồm: giai đoạn nghiên cứu khoa học, phát triển công nghệ và giai đoạn ứng dụng kết quả nghiên cứu khoa học, phát tri</w:t>
      </w:r>
      <w:r w:rsidRPr="00804C2D">
        <w:rPr>
          <w:rFonts w:ascii="Arial" w:hAnsi="Arial" w:cs="Arial"/>
          <w:i/>
          <w:color w:val="auto"/>
          <w:sz w:val="20"/>
          <w:lang w:val="en-US"/>
        </w:rPr>
        <w:t>ể</w:t>
      </w:r>
      <w:r w:rsidRPr="00804C2D">
        <w:rPr>
          <w:rFonts w:ascii="Arial" w:hAnsi="Arial" w:cs="Arial"/>
          <w:i/>
          <w:color w:val="auto"/>
          <w:sz w:val="20"/>
        </w:rPr>
        <w:t xml:space="preserve">n công nghệ; thuyết minh sơ bộ nhiệm vụ khoa học và công nghệ trong giai đoạn </w:t>
      </w:r>
      <w:r w:rsidRPr="00804C2D">
        <w:rPr>
          <w:rFonts w:ascii="Arial" w:hAnsi="Arial" w:cs="Arial"/>
          <w:i/>
          <w:color w:val="auto"/>
          <w:sz w:val="20"/>
          <w:lang w:val="en-US"/>
        </w:rPr>
        <w:t>1</w:t>
      </w:r>
      <w:r w:rsidRPr="00804C2D">
        <w:rPr>
          <w:rFonts w:ascii="Arial" w:hAnsi="Arial" w:cs="Arial"/>
          <w:i/>
          <w:color w:val="auto"/>
          <w:sz w:val="20"/>
        </w:rPr>
        <w:t xml:space="preserve"> của dự án: phương pháp nghiên cứu; sản phẩm, kết quả nghiên cứu dự kiến, yêu cầu chất lượng, nhu cầu sử dụng tài nguyên và nguồn nhân lực; khả năng thương mại hóa, ứng dụng kết quả nghiên cứu khoa học, phát triển công nghệ; đề xuất ứng dụng kết quả nghiên cứu tại giai đoạn 2 của dự án (đối v</w:t>
      </w:r>
      <w:r w:rsidRPr="00804C2D">
        <w:rPr>
          <w:rFonts w:ascii="Arial" w:hAnsi="Arial" w:cs="Arial"/>
          <w:i/>
          <w:color w:val="auto"/>
          <w:sz w:val="20"/>
          <w:lang w:val="en-US"/>
        </w:rPr>
        <w:t>ớ</w:t>
      </w:r>
      <w:r w:rsidRPr="00804C2D">
        <w:rPr>
          <w:rFonts w:ascii="Arial" w:hAnsi="Arial" w:cs="Arial"/>
          <w:i/>
          <w:color w:val="auto"/>
          <w:sz w:val="20"/>
        </w:rPr>
        <w:t>i dự án PPP kết hợp hoạt động đầu tư, xây dựng, vận hành hạ tầng khoa học, công nghệ và hoạt động nghiên cứu khoa học, phát triển công nghệ và đổi mới s</w:t>
      </w:r>
      <w:r w:rsidRPr="00804C2D">
        <w:rPr>
          <w:rFonts w:ascii="Arial" w:hAnsi="Arial" w:cs="Arial"/>
          <w:i/>
          <w:color w:val="auto"/>
          <w:sz w:val="20"/>
          <w:lang w:val="en-US"/>
        </w:rPr>
        <w:t>á</w:t>
      </w:r>
      <w:r w:rsidRPr="00804C2D">
        <w:rPr>
          <w:rFonts w:ascii="Arial" w:hAnsi="Arial" w:cs="Arial"/>
          <w:i/>
          <w:color w:val="auto"/>
          <w:sz w:val="20"/>
        </w:rPr>
        <w:t>ng tạo);</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d) Phương án vận hành, quản lý, kinh doanh, bảo trì, bảo dưỡng công trình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đ) Các yêu cầu về môi trường, an toàn được xem xét trên cơ sở các tiêu chuẩn, quy chuẩn về mô</w:t>
      </w:r>
      <w:r w:rsidRPr="00804C2D">
        <w:rPr>
          <w:rFonts w:ascii="Arial" w:hAnsi="Arial" w:cs="Arial"/>
          <w:i/>
          <w:color w:val="auto"/>
          <w:sz w:val="20"/>
          <w:lang w:val="en-US"/>
        </w:rPr>
        <w:t>i</w:t>
      </w:r>
      <w:r w:rsidRPr="00804C2D">
        <w:rPr>
          <w:rFonts w:ascii="Arial" w:hAnsi="Arial" w:cs="Arial"/>
          <w:i/>
          <w:color w:val="auto"/>
          <w:sz w:val="20"/>
        </w:rPr>
        <w:t xml:space="preserve"> trường theo quy định của pháp luật về môi trường;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e) Phương án quản lý rủi ro của nhà đầu tư trong quá trình triển khai thực hiện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g) Nội dung khác (nếu có).</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Mẫu số 09</w:t>
      </w: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T</w:t>
      </w:r>
      <w:r w:rsidRPr="00804C2D">
        <w:rPr>
          <w:rFonts w:ascii="Arial" w:hAnsi="Arial" w:cs="Arial"/>
          <w:b/>
          <w:color w:val="auto"/>
          <w:sz w:val="20"/>
          <w:lang w:val="en-US"/>
        </w:rPr>
        <w:t>Ổ</w:t>
      </w:r>
      <w:r w:rsidRPr="00804C2D">
        <w:rPr>
          <w:rFonts w:ascii="Arial" w:hAnsi="Arial" w:cs="Arial"/>
          <w:b/>
          <w:color w:val="auto"/>
          <w:sz w:val="20"/>
        </w:rPr>
        <w:t>NG HỢP PHƯƠNG ÁN TÀI CHÍNH - THƯƠNG MẠI</w:t>
      </w:r>
    </w:p>
    <w:p w:rsidR="000D2B00" w:rsidRPr="00804C2D" w:rsidRDefault="000D2B00" w:rsidP="000D2B00">
      <w:pPr>
        <w:spacing w:before="120"/>
        <w:jc w:val="center"/>
        <w:rPr>
          <w:rFonts w:ascii="Arial" w:hAnsi="Arial" w:cs="Arial"/>
          <w:b/>
          <w:i/>
          <w:color w:val="auto"/>
          <w:sz w:val="20"/>
        </w:rPr>
      </w:pPr>
      <w:r w:rsidRPr="00804C2D">
        <w:rPr>
          <w:rFonts w:ascii="Arial" w:hAnsi="Arial" w:cs="Arial"/>
          <w:b/>
          <w:i/>
          <w:color w:val="auto"/>
          <w:sz w:val="20"/>
          <w:lang w:val="en-US"/>
        </w:rPr>
        <w:t>(</w:t>
      </w:r>
      <w:r w:rsidRPr="00804C2D">
        <w:rPr>
          <w:rFonts w:ascii="Arial" w:hAnsi="Arial" w:cs="Arial"/>
          <w:b/>
          <w:i/>
          <w:color w:val="auto"/>
          <w:sz w:val="20"/>
        </w:rPr>
        <w:t xml:space="preserve">không </w:t>
      </w:r>
      <w:r w:rsidRPr="00804C2D">
        <w:rPr>
          <w:rFonts w:ascii="Arial" w:hAnsi="Arial" w:cs="Arial"/>
          <w:b/>
          <w:i/>
          <w:color w:val="auto"/>
          <w:sz w:val="20"/>
          <w:lang w:val="en-US"/>
        </w:rPr>
        <w:t>á</w:t>
      </w:r>
      <w:r w:rsidRPr="00804C2D">
        <w:rPr>
          <w:rFonts w:ascii="Arial" w:hAnsi="Arial" w:cs="Arial"/>
          <w:b/>
          <w:i/>
          <w:color w:val="auto"/>
          <w:sz w:val="20"/>
        </w:rPr>
        <w:t>p dụng đối với hợp đồng BT thanh toán bằng quỹ đất)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Căn cứ quy mô, t</w:t>
      </w:r>
      <w:r w:rsidRPr="00804C2D">
        <w:rPr>
          <w:rFonts w:ascii="Arial" w:hAnsi="Arial" w:cs="Arial"/>
          <w:i/>
          <w:color w:val="auto"/>
          <w:sz w:val="20"/>
          <w:lang w:val="en-US"/>
        </w:rPr>
        <w:t>í</w:t>
      </w:r>
      <w:r w:rsidRPr="00804C2D">
        <w:rPr>
          <w:rFonts w:ascii="Arial" w:hAnsi="Arial" w:cs="Arial"/>
          <w:i/>
          <w:color w:val="auto"/>
          <w:sz w:val="20"/>
        </w:rPr>
        <w:t>nh chất và loại hợp đồng dự án cụ thể, bên mời thầu yêu cầu nhà đầu tư chuẩn bị các nội dung, biểu mẫu đề xuất về tài chính - thương mại và các tài liệu thuyết minh đ</w:t>
      </w:r>
      <w:r w:rsidRPr="00804C2D">
        <w:rPr>
          <w:rFonts w:ascii="Arial" w:hAnsi="Arial" w:cs="Arial"/>
          <w:i/>
          <w:color w:val="auto"/>
          <w:sz w:val="20"/>
          <w:lang w:val="en-US"/>
        </w:rPr>
        <w:t>í</w:t>
      </w:r>
      <w:r w:rsidRPr="00804C2D">
        <w:rPr>
          <w:rFonts w:ascii="Arial" w:hAnsi="Arial" w:cs="Arial"/>
          <w:i/>
          <w:color w:val="auto"/>
          <w:sz w:val="20"/>
        </w:rPr>
        <w:t xml:space="preserve">nh kèm (nếu có) </w:t>
      </w:r>
      <w:r w:rsidRPr="00804C2D">
        <w:rPr>
          <w:rFonts w:ascii="Arial" w:hAnsi="Arial" w:cs="Arial"/>
          <w:i/>
          <w:color w:val="auto"/>
          <w:sz w:val="20"/>
          <w:lang w:val="en-US"/>
        </w:rPr>
        <w:t>l</w:t>
      </w:r>
      <w:r w:rsidRPr="00804C2D">
        <w:rPr>
          <w:rFonts w:ascii="Arial" w:hAnsi="Arial" w:cs="Arial"/>
          <w:i/>
          <w:color w:val="auto"/>
          <w:sz w:val="20"/>
        </w:rPr>
        <w:t>àm cơ sở để đ</w:t>
      </w:r>
      <w:r w:rsidRPr="00804C2D">
        <w:rPr>
          <w:rFonts w:ascii="Arial" w:hAnsi="Arial" w:cs="Arial"/>
          <w:i/>
          <w:color w:val="auto"/>
          <w:sz w:val="20"/>
          <w:lang w:val="en-US"/>
        </w:rPr>
        <w:t>á</w:t>
      </w:r>
      <w:r w:rsidRPr="00804C2D">
        <w:rPr>
          <w:rFonts w:ascii="Arial" w:hAnsi="Arial" w:cs="Arial"/>
          <w:i/>
          <w:color w:val="auto"/>
          <w:sz w:val="20"/>
        </w:rPr>
        <w:t>nh gi</w:t>
      </w:r>
      <w:r w:rsidRPr="00804C2D">
        <w:rPr>
          <w:rFonts w:ascii="Arial" w:hAnsi="Arial" w:cs="Arial"/>
          <w:i/>
          <w:color w:val="auto"/>
          <w:sz w:val="20"/>
          <w:lang w:val="en-US"/>
        </w:rPr>
        <w:t>á</w:t>
      </w:r>
      <w:r w:rsidRPr="00804C2D">
        <w:rPr>
          <w:rFonts w:ascii="Arial" w:hAnsi="Arial" w:cs="Arial"/>
          <w:i/>
          <w:color w:val="auto"/>
          <w:sz w:val="20"/>
        </w:rPr>
        <w:t xml:space="preserve"> HSĐX.</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đầu tư cần nộp mô hình tài chính bằng cả bản in và bản điện tử (định dạng file excel hoặc theo yêu cầu của bên mời thầu) theo các yêu c</w:t>
      </w:r>
      <w:r w:rsidRPr="00804C2D">
        <w:rPr>
          <w:rFonts w:ascii="Arial" w:hAnsi="Arial" w:cs="Arial"/>
          <w:i/>
          <w:color w:val="auto"/>
          <w:sz w:val="20"/>
          <w:lang w:val="en-US"/>
        </w:rPr>
        <w:t>ầ</w:t>
      </w:r>
      <w:r w:rsidRPr="00804C2D">
        <w:rPr>
          <w:rFonts w:ascii="Arial" w:hAnsi="Arial" w:cs="Arial"/>
          <w:i/>
          <w:color w:val="auto"/>
          <w:sz w:val="20"/>
        </w:rPr>
        <w:t>u sau đây:</w:t>
      </w: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A. Cấu trúc của mô hình tài chính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Cấu tr</w:t>
      </w:r>
      <w:r w:rsidRPr="00804C2D">
        <w:rPr>
          <w:rFonts w:ascii="Arial" w:hAnsi="Arial" w:cs="Arial"/>
          <w:i/>
          <w:color w:val="auto"/>
          <w:sz w:val="20"/>
          <w:lang w:val="en-US"/>
        </w:rPr>
        <w:t>ú</w:t>
      </w:r>
      <w:r w:rsidRPr="00804C2D">
        <w:rPr>
          <w:rFonts w:ascii="Arial" w:hAnsi="Arial" w:cs="Arial"/>
          <w:i/>
          <w:color w:val="auto"/>
          <w:sz w:val="20"/>
        </w:rPr>
        <w:t>c mô hình rõ ràng và trình bày chuyên nghiệp;</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Được lập trên ứng dụng Microsoft Excel hoặc ứng dụng khác;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Trình bày số tiền hàng triệu với 2 chữ s</w:t>
      </w:r>
      <w:r w:rsidRPr="00804C2D">
        <w:rPr>
          <w:rFonts w:ascii="Arial" w:hAnsi="Arial" w:cs="Arial"/>
          <w:i/>
          <w:color w:val="auto"/>
          <w:sz w:val="20"/>
          <w:lang w:val="en-US"/>
        </w:rPr>
        <w:t>ố</w:t>
      </w:r>
      <w:r w:rsidRPr="00804C2D">
        <w:rPr>
          <w:rFonts w:ascii="Arial" w:hAnsi="Arial" w:cs="Arial"/>
          <w:i/>
          <w:color w:val="auto"/>
          <w:sz w:val="20"/>
        </w:rPr>
        <w:t xml:space="preserve"> thập phân;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Không c</w:t>
      </w:r>
      <w:r w:rsidRPr="00804C2D">
        <w:rPr>
          <w:rFonts w:ascii="Arial" w:hAnsi="Arial" w:cs="Arial"/>
          <w:i/>
          <w:color w:val="auto"/>
          <w:sz w:val="20"/>
          <w:lang w:val="en-US"/>
        </w:rPr>
        <w:t>ó</w:t>
      </w:r>
      <w:r w:rsidRPr="00804C2D">
        <w:rPr>
          <w:rFonts w:ascii="Arial" w:hAnsi="Arial" w:cs="Arial"/>
          <w:i/>
          <w:color w:val="auto"/>
          <w:sz w:val="20"/>
        </w:rPr>
        <w:t xml:space="preserve"> bất cứ trang nào hoặc </w:t>
      </w:r>
      <w:r w:rsidRPr="00804C2D">
        <w:rPr>
          <w:rFonts w:ascii="Arial" w:hAnsi="Arial" w:cs="Arial"/>
          <w:i/>
          <w:color w:val="auto"/>
          <w:sz w:val="20"/>
          <w:lang w:val="en-US"/>
        </w:rPr>
        <w:t>ô</w:t>
      </w:r>
      <w:r w:rsidRPr="00804C2D">
        <w:rPr>
          <w:rFonts w:ascii="Arial" w:hAnsi="Arial" w:cs="Arial"/>
          <w:i/>
          <w:color w:val="auto"/>
          <w:sz w:val="20"/>
        </w:rPr>
        <w:t xml:space="preserve"> nào bị ẩn hoặc bảo vệ bằng mã số;</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T</w:t>
      </w:r>
      <w:r w:rsidRPr="00804C2D">
        <w:rPr>
          <w:rFonts w:ascii="Arial" w:hAnsi="Arial" w:cs="Arial"/>
          <w:i/>
          <w:color w:val="auto"/>
          <w:sz w:val="20"/>
          <w:lang w:val="en-US"/>
        </w:rPr>
        <w:t>í</w:t>
      </w:r>
      <w:r w:rsidRPr="00804C2D">
        <w:rPr>
          <w:rFonts w:ascii="Arial" w:hAnsi="Arial" w:cs="Arial"/>
          <w:i/>
          <w:color w:val="auto"/>
          <w:sz w:val="20"/>
        </w:rPr>
        <w:t>nh toán cần phải được chia tách hợp lý để có thể dễ dàng theo dõi trên màn hình hoặc trên trang gi</w:t>
      </w:r>
      <w:r w:rsidRPr="00804C2D">
        <w:rPr>
          <w:rFonts w:ascii="Arial" w:hAnsi="Arial" w:cs="Arial"/>
          <w:i/>
          <w:color w:val="auto"/>
          <w:sz w:val="20"/>
          <w:lang w:val="en-US"/>
        </w:rPr>
        <w:t>ấ</w:t>
      </w:r>
      <w:r w:rsidRPr="00804C2D">
        <w:rPr>
          <w:rFonts w:ascii="Arial" w:hAnsi="Arial" w:cs="Arial"/>
          <w:i/>
          <w:color w:val="auto"/>
          <w:sz w:val="20"/>
        </w:rPr>
        <w:t>y;</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 Các </w:t>
      </w:r>
      <w:r w:rsidRPr="00804C2D">
        <w:rPr>
          <w:rFonts w:ascii="Arial" w:hAnsi="Arial" w:cs="Arial"/>
          <w:i/>
          <w:color w:val="auto"/>
          <w:sz w:val="20"/>
          <w:lang w:val="en-US"/>
        </w:rPr>
        <w:t>ô</w:t>
      </w:r>
      <w:r w:rsidRPr="00804C2D">
        <w:rPr>
          <w:rFonts w:ascii="Arial" w:hAnsi="Arial" w:cs="Arial"/>
          <w:i/>
          <w:color w:val="auto"/>
          <w:sz w:val="20"/>
        </w:rPr>
        <w:t xml:space="preserve"> có chứa s</w:t>
      </w:r>
      <w:r w:rsidRPr="00804C2D">
        <w:rPr>
          <w:rFonts w:ascii="Arial" w:hAnsi="Arial" w:cs="Arial"/>
          <w:i/>
          <w:color w:val="auto"/>
          <w:sz w:val="20"/>
          <w:lang w:val="en-US"/>
        </w:rPr>
        <w:t>ố</w:t>
      </w:r>
      <w:r w:rsidRPr="00804C2D">
        <w:rPr>
          <w:rFonts w:ascii="Arial" w:hAnsi="Arial" w:cs="Arial"/>
          <w:i/>
          <w:color w:val="auto"/>
          <w:sz w:val="20"/>
        </w:rPr>
        <w:t xml:space="preserve"> cố định cần được bôi màu vàng;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Mô hình tài ch</w:t>
      </w:r>
      <w:r w:rsidRPr="00804C2D">
        <w:rPr>
          <w:rFonts w:ascii="Arial" w:hAnsi="Arial" w:cs="Arial"/>
          <w:i/>
          <w:color w:val="auto"/>
          <w:sz w:val="20"/>
          <w:lang w:val="en-US"/>
        </w:rPr>
        <w:t>í</w:t>
      </w:r>
      <w:r w:rsidRPr="00804C2D">
        <w:rPr>
          <w:rFonts w:ascii="Arial" w:hAnsi="Arial" w:cs="Arial"/>
          <w:i/>
          <w:color w:val="auto"/>
          <w:sz w:val="20"/>
        </w:rPr>
        <w:t>nh cần được chia thời kỳ theo năm;</w:t>
      </w: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B. Tài liệu giả định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đầu tư cần cung cấp mô tả chi tiết các giả định được sử dụng trong mô hình tài ch</w:t>
      </w:r>
      <w:r w:rsidRPr="00804C2D">
        <w:rPr>
          <w:rFonts w:ascii="Arial" w:hAnsi="Arial" w:cs="Arial"/>
          <w:i/>
          <w:color w:val="auto"/>
          <w:sz w:val="20"/>
          <w:lang w:val="en-US"/>
        </w:rPr>
        <w:t>í</w:t>
      </w:r>
      <w:r w:rsidRPr="00804C2D">
        <w:rPr>
          <w:rFonts w:ascii="Arial" w:hAnsi="Arial" w:cs="Arial"/>
          <w:i/>
          <w:color w:val="auto"/>
          <w:sz w:val="20"/>
        </w:rPr>
        <w:t>nh. Các giả định phải gồm các phần: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Kế hoạch chi ph</w:t>
      </w:r>
      <w:r w:rsidRPr="00804C2D">
        <w:rPr>
          <w:rFonts w:ascii="Arial" w:hAnsi="Arial" w:cs="Arial"/>
          <w:i/>
          <w:color w:val="auto"/>
          <w:sz w:val="20"/>
          <w:lang w:val="en-US"/>
        </w:rPr>
        <w:t>í</w:t>
      </w:r>
      <w:r w:rsidRPr="00804C2D">
        <w:rPr>
          <w:rFonts w:ascii="Arial" w:hAnsi="Arial" w:cs="Arial"/>
          <w:i/>
          <w:color w:val="auto"/>
          <w:sz w:val="20"/>
        </w:rPr>
        <w:t xml:space="preserve"> xây dựng và chi ph</w:t>
      </w:r>
      <w:r w:rsidRPr="00804C2D">
        <w:rPr>
          <w:rFonts w:ascii="Arial" w:hAnsi="Arial" w:cs="Arial"/>
          <w:i/>
          <w:color w:val="auto"/>
          <w:sz w:val="20"/>
          <w:lang w:val="en-US"/>
        </w:rPr>
        <w:t>í</w:t>
      </w:r>
      <w:r w:rsidRPr="00804C2D">
        <w:rPr>
          <w:rFonts w:ascii="Arial" w:hAnsi="Arial" w:cs="Arial"/>
          <w:i/>
          <w:color w:val="auto"/>
          <w:sz w:val="20"/>
        </w:rPr>
        <w:t xml:space="preserve"> vận hành;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Bản tóm tắt kế hoạch huy động v</w:t>
      </w:r>
      <w:r w:rsidRPr="00804C2D">
        <w:rPr>
          <w:rFonts w:ascii="Arial" w:hAnsi="Arial" w:cs="Arial"/>
          <w:i/>
          <w:color w:val="auto"/>
          <w:sz w:val="20"/>
          <w:lang w:val="en-US"/>
        </w:rPr>
        <w:t>ố</w:t>
      </w:r>
      <w:r w:rsidRPr="00804C2D">
        <w:rPr>
          <w:rFonts w:ascii="Arial" w:hAnsi="Arial" w:cs="Arial"/>
          <w:i/>
          <w:color w:val="auto"/>
          <w:sz w:val="20"/>
        </w:rPr>
        <w:t>n, gồm tất các các phí và chi phí tài</w:t>
      </w:r>
      <w:r w:rsidRPr="00804C2D">
        <w:rPr>
          <w:rFonts w:ascii="Arial" w:hAnsi="Arial" w:cs="Arial"/>
          <w:i/>
          <w:color w:val="auto"/>
          <w:sz w:val="20"/>
          <w:lang w:val="en-US"/>
        </w:rPr>
        <w:t xml:space="preserve"> </w:t>
      </w:r>
      <w:r w:rsidRPr="00804C2D">
        <w:rPr>
          <w:rFonts w:ascii="Arial" w:hAnsi="Arial" w:cs="Arial"/>
          <w:i/>
          <w:color w:val="auto"/>
          <w:sz w:val="20"/>
        </w:rPr>
        <w:t>ch</w:t>
      </w:r>
      <w:r w:rsidRPr="00804C2D">
        <w:rPr>
          <w:rFonts w:ascii="Arial" w:hAnsi="Arial" w:cs="Arial"/>
          <w:i/>
          <w:color w:val="auto"/>
          <w:sz w:val="20"/>
          <w:lang w:val="en-US"/>
        </w:rPr>
        <w:t>í</w:t>
      </w:r>
      <w:r w:rsidRPr="00804C2D">
        <w:rPr>
          <w:rFonts w:ascii="Arial" w:hAnsi="Arial" w:cs="Arial"/>
          <w:i/>
          <w:color w:val="auto"/>
          <w:sz w:val="20"/>
        </w:rPr>
        <w:t>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Giả định dự b</w:t>
      </w:r>
      <w:r w:rsidRPr="00804C2D">
        <w:rPr>
          <w:rFonts w:ascii="Arial" w:hAnsi="Arial" w:cs="Arial"/>
          <w:i/>
          <w:color w:val="auto"/>
          <w:sz w:val="20"/>
          <w:lang w:val="en-US"/>
        </w:rPr>
        <w:t>á</w:t>
      </w:r>
      <w:r w:rsidRPr="00804C2D">
        <w:rPr>
          <w:rFonts w:ascii="Arial" w:hAnsi="Arial" w:cs="Arial"/>
          <w:i/>
          <w:color w:val="auto"/>
          <w:sz w:val="20"/>
        </w:rPr>
        <w:t>o nhu cầu và doanh thu của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lang w:val="en-US"/>
        </w:rPr>
        <w:t>-</w:t>
      </w:r>
      <w:r w:rsidRPr="00804C2D">
        <w:rPr>
          <w:rFonts w:ascii="Arial" w:hAnsi="Arial" w:cs="Arial"/>
          <w:i/>
          <w:color w:val="auto"/>
          <w:sz w:val="20"/>
        </w:rPr>
        <w:t xml:space="preserve"> Giả định về kinh tế vĩ mô;</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lastRenderedPageBreak/>
        <w:t>- Giả định về thuế;</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Ch</w:t>
      </w:r>
      <w:r w:rsidRPr="00804C2D">
        <w:rPr>
          <w:rFonts w:ascii="Arial" w:hAnsi="Arial" w:cs="Arial"/>
          <w:i/>
          <w:color w:val="auto"/>
          <w:sz w:val="20"/>
          <w:lang w:val="en-US"/>
        </w:rPr>
        <w:t>í</w:t>
      </w:r>
      <w:r w:rsidRPr="00804C2D">
        <w:rPr>
          <w:rFonts w:ascii="Arial" w:hAnsi="Arial" w:cs="Arial"/>
          <w:i/>
          <w:color w:val="auto"/>
          <w:sz w:val="20"/>
        </w:rPr>
        <w:t>nh sách kế toán và tỷ lệ khấu hao:</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Các giả định cần thiết khác đ</w:t>
      </w:r>
      <w:r w:rsidRPr="00804C2D">
        <w:rPr>
          <w:rFonts w:ascii="Arial" w:hAnsi="Arial" w:cs="Arial"/>
          <w:i/>
          <w:color w:val="auto"/>
          <w:sz w:val="20"/>
          <w:lang w:val="en-US"/>
        </w:rPr>
        <w:t>ể</w:t>
      </w:r>
      <w:r w:rsidRPr="00804C2D">
        <w:rPr>
          <w:rFonts w:ascii="Arial" w:hAnsi="Arial" w:cs="Arial"/>
          <w:i/>
          <w:color w:val="auto"/>
          <w:sz w:val="20"/>
        </w:rPr>
        <w:t xml:space="preserve"> x</w:t>
      </w:r>
      <w:r w:rsidRPr="00804C2D">
        <w:rPr>
          <w:rFonts w:ascii="Arial" w:hAnsi="Arial" w:cs="Arial"/>
          <w:i/>
          <w:color w:val="auto"/>
          <w:sz w:val="20"/>
          <w:lang w:val="en-US"/>
        </w:rPr>
        <w:t>â</w:t>
      </w:r>
      <w:r w:rsidRPr="00804C2D">
        <w:rPr>
          <w:rFonts w:ascii="Arial" w:hAnsi="Arial" w:cs="Arial"/>
          <w:i/>
          <w:color w:val="auto"/>
          <w:sz w:val="20"/>
        </w:rPr>
        <w:t>y dựng mô hình tài ch</w:t>
      </w:r>
      <w:r w:rsidRPr="00804C2D">
        <w:rPr>
          <w:rFonts w:ascii="Arial" w:hAnsi="Arial" w:cs="Arial"/>
          <w:i/>
          <w:color w:val="auto"/>
          <w:sz w:val="20"/>
          <w:lang w:val="en-US"/>
        </w:rPr>
        <w:t>í</w:t>
      </w:r>
      <w:r w:rsidRPr="00804C2D">
        <w:rPr>
          <w:rFonts w:ascii="Arial" w:hAnsi="Arial" w:cs="Arial"/>
          <w:i/>
          <w:color w:val="auto"/>
          <w:sz w:val="20"/>
        </w:rPr>
        <w:t>nh.</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Các giả định nêu trong tài liệu giả định phải phù hợp với mô hình tài ch</w:t>
      </w:r>
      <w:r w:rsidRPr="00804C2D">
        <w:rPr>
          <w:rFonts w:ascii="Arial" w:hAnsi="Arial" w:cs="Arial"/>
          <w:i/>
          <w:color w:val="auto"/>
          <w:sz w:val="20"/>
          <w:lang w:val="en-US"/>
        </w:rPr>
        <w:t>í</w:t>
      </w:r>
      <w:r w:rsidRPr="00804C2D">
        <w:rPr>
          <w:rFonts w:ascii="Arial" w:hAnsi="Arial" w:cs="Arial"/>
          <w:i/>
          <w:color w:val="auto"/>
          <w:sz w:val="20"/>
        </w:rPr>
        <w:t>nh.</w:t>
      </w:r>
    </w:p>
    <w:p w:rsidR="000D2B00" w:rsidRPr="00804C2D" w:rsidRDefault="000D2B00" w:rsidP="000D2B00">
      <w:pPr>
        <w:spacing w:before="120"/>
        <w:rPr>
          <w:rFonts w:ascii="Arial" w:hAnsi="Arial" w:cs="Arial"/>
          <w:b/>
          <w:i/>
          <w:color w:val="auto"/>
          <w:sz w:val="20"/>
        </w:rPr>
      </w:pPr>
      <w:r w:rsidRPr="00804C2D">
        <w:rPr>
          <w:rFonts w:ascii="Arial" w:hAnsi="Arial" w:cs="Arial"/>
          <w:b/>
          <w:i/>
          <w:color w:val="auto"/>
          <w:sz w:val="20"/>
        </w:rPr>
        <w:t>C. Hướng dẫn sử dụng mô hình tài chính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Nhà đầu tư cần nộp tài liệu hướng d</w:t>
      </w:r>
      <w:r w:rsidRPr="00804C2D">
        <w:rPr>
          <w:rFonts w:ascii="Arial" w:hAnsi="Arial" w:cs="Arial"/>
          <w:i/>
          <w:color w:val="auto"/>
          <w:sz w:val="20"/>
          <w:lang w:val="en-US"/>
        </w:rPr>
        <w:t>ẫ</w:t>
      </w:r>
      <w:r w:rsidRPr="00804C2D">
        <w:rPr>
          <w:rFonts w:ascii="Arial" w:hAnsi="Arial" w:cs="Arial"/>
          <w:i/>
          <w:color w:val="auto"/>
          <w:sz w:val="20"/>
        </w:rPr>
        <w:t>n, giải thích các chức năng của mô hình tài chính và c</w:t>
      </w:r>
      <w:r w:rsidRPr="00804C2D">
        <w:rPr>
          <w:rFonts w:ascii="Arial" w:hAnsi="Arial" w:cs="Arial"/>
          <w:i/>
          <w:color w:val="auto"/>
          <w:sz w:val="20"/>
          <w:lang w:val="en-US"/>
        </w:rPr>
        <w:t>ấ</w:t>
      </w:r>
      <w:r w:rsidRPr="00804C2D">
        <w:rPr>
          <w:rFonts w:ascii="Arial" w:hAnsi="Arial" w:cs="Arial"/>
          <w:i/>
          <w:color w:val="auto"/>
          <w:sz w:val="20"/>
        </w:rPr>
        <w:t>u trúc của mô hình.</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số 10</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THƯ CHẤP THUẬN H</w:t>
      </w:r>
      <w:r w:rsidRPr="00804C2D">
        <w:rPr>
          <w:rFonts w:ascii="Arial" w:hAnsi="Arial" w:cs="Arial"/>
          <w:b/>
          <w:color w:val="auto"/>
          <w:sz w:val="20"/>
          <w:lang w:val="en-US"/>
        </w:rPr>
        <w:t>Ồ</w:t>
      </w:r>
      <w:r w:rsidRPr="00804C2D">
        <w:rPr>
          <w:rFonts w:ascii="Arial" w:hAnsi="Arial" w:cs="Arial"/>
          <w:b/>
          <w:color w:val="auto"/>
          <w:sz w:val="20"/>
        </w:rPr>
        <w:t xml:space="preserve"> SƠ Đ</w:t>
      </w:r>
      <w:r w:rsidRPr="00804C2D">
        <w:rPr>
          <w:rFonts w:ascii="Arial" w:hAnsi="Arial" w:cs="Arial"/>
          <w:b/>
          <w:color w:val="auto"/>
          <w:sz w:val="20"/>
          <w:lang w:val="en-US"/>
        </w:rPr>
        <w:t>Ề</w:t>
      </w:r>
      <w:r w:rsidRPr="00804C2D">
        <w:rPr>
          <w:rFonts w:ascii="Arial" w:hAnsi="Arial" w:cs="Arial"/>
          <w:b/>
          <w:color w:val="auto"/>
          <w:sz w:val="20"/>
        </w:rPr>
        <w:t xml:space="preserve"> XUẤT VÀ TRAO HỢP Đ</w:t>
      </w:r>
      <w:r w:rsidRPr="00804C2D">
        <w:rPr>
          <w:rFonts w:ascii="Arial" w:hAnsi="Arial" w:cs="Arial"/>
          <w:b/>
          <w:color w:val="auto"/>
          <w:sz w:val="20"/>
          <w:lang w:val="en-US"/>
        </w:rPr>
        <w:t>Ồ</w:t>
      </w:r>
      <w:r w:rsidRPr="00804C2D">
        <w:rPr>
          <w:rFonts w:ascii="Arial" w:hAnsi="Arial" w:cs="Arial"/>
          <w:b/>
          <w:color w:val="auto"/>
          <w:sz w:val="20"/>
        </w:rPr>
        <w:t>NG</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 </w:t>
      </w:r>
      <w:r w:rsidRPr="00804C2D">
        <w:rPr>
          <w:rFonts w:ascii="Arial" w:hAnsi="Arial" w:cs="Arial"/>
          <w:color w:val="auto"/>
          <w:sz w:val="20"/>
          <w:lang w:val="en-US"/>
        </w:rPr>
        <w:t>___</w:t>
      </w:r>
    </w:p>
    <w:p w:rsidR="000D2B00" w:rsidRPr="00804C2D" w:rsidRDefault="000D2B00" w:rsidP="000D2B00">
      <w:pPr>
        <w:spacing w:before="120"/>
        <w:jc w:val="center"/>
        <w:rPr>
          <w:rFonts w:ascii="Arial" w:hAnsi="Arial" w:cs="Arial"/>
          <w:color w:val="auto"/>
          <w:sz w:val="20"/>
        </w:rPr>
      </w:pPr>
      <w:r w:rsidRPr="00804C2D">
        <w:rPr>
          <w:rFonts w:ascii="Arial" w:hAnsi="Arial" w:cs="Arial"/>
          <w:color w:val="auto"/>
          <w:sz w:val="20"/>
        </w:rPr>
        <w:t xml:space="preserve">Kính gửi: </w:t>
      </w:r>
      <w:r w:rsidRPr="00804C2D">
        <w:rPr>
          <w:rFonts w:ascii="Arial" w:hAnsi="Arial" w:cs="Arial"/>
          <w:color w:val="auto"/>
          <w:sz w:val="20"/>
          <w:lang w:val="en-US"/>
        </w:rPr>
        <w:t xml:space="preserve">_____ </w:t>
      </w:r>
      <w:r w:rsidRPr="00804C2D">
        <w:rPr>
          <w:rFonts w:ascii="Arial" w:hAnsi="Arial" w:cs="Arial"/>
          <w:i/>
          <w:color w:val="auto"/>
          <w:sz w:val="20"/>
        </w:rPr>
        <w:t>[ghi tên và địa chỉ của nhà đầu tư trúng thầu]</w:t>
      </w:r>
      <w:r w:rsidRPr="00804C2D">
        <w:rPr>
          <w:rFonts w:ascii="Arial" w:hAnsi="Arial" w:cs="Arial"/>
          <w:i/>
          <w:color w:val="auto"/>
          <w:sz w:val="20"/>
        </w:rPr>
        <w:br/>
      </w:r>
      <w:r w:rsidRPr="00804C2D">
        <w:rPr>
          <w:rFonts w:ascii="Arial" w:hAnsi="Arial" w:cs="Arial"/>
          <w:color w:val="auto"/>
          <w:sz w:val="20"/>
        </w:rPr>
        <w:t>(sau đây gọi tắt là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Về việc: </w:t>
      </w:r>
      <w:r w:rsidRPr="00804C2D">
        <w:rPr>
          <w:rFonts w:ascii="Arial" w:hAnsi="Arial" w:cs="Arial"/>
          <w:i/>
          <w:color w:val="auto"/>
          <w:sz w:val="20"/>
        </w:rPr>
        <w:t>Thông b</w:t>
      </w:r>
      <w:r w:rsidRPr="00804C2D">
        <w:rPr>
          <w:rFonts w:ascii="Arial" w:hAnsi="Arial" w:cs="Arial"/>
          <w:i/>
          <w:color w:val="auto"/>
          <w:sz w:val="20"/>
          <w:lang w:val="en-US"/>
        </w:rPr>
        <w:t>á</w:t>
      </w:r>
      <w:r w:rsidRPr="00804C2D">
        <w:rPr>
          <w:rFonts w:ascii="Arial" w:hAnsi="Arial" w:cs="Arial"/>
          <w:i/>
          <w:color w:val="auto"/>
          <w:sz w:val="20"/>
        </w:rPr>
        <w:t>o chấp thuận hồ sơ đề xuất và trao hợp đồng.</w:t>
      </w:r>
    </w:p>
    <w:p w:rsidR="000D2B00" w:rsidRPr="00804C2D" w:rsidRDefault="000D2B00" w:rsidP="000D2B00">
      <w:pPr>
        <w:spacing w:before="120"/>
        <w:rPr>
          <w:rFonts w:ascii="Arial" w:hAnsi="Arial" w:cs="Arial"/>
          <w:i/>
          <w:color w:val="auto"/>
          <w:sz w:val="20"/>
          <w:lang w:val="en-US"/>
        </w:rPr>
      </w:pPr>
      <w:r w:rsidRPr="00804C2D">
        <w:rPr>
          <w:rFonts w:ascii="Arial" w:hAnsi="Arial" w:cs="Arial"/>
          <w:color w:val="auto"/>
          <w:sz w:val="20"/>
        </w:rPr>
        <w:t>Căn cứ Quyết định số</w:t>
      </w:r>
      <w:r w:rsidRPr="00804C2D">
        <w:rPr>
          <w:rFonts w:ascii="Arial" w:hAnsi="Arial" w:cs="Arial"/>
          <w:color w:val="auto"/>
          <w:sz w:val="20"/>
          <w:lang w:val="en-US"/>
        </w:rPr>
        <w:t xml:space="preserve"> ___</w:t>
      </w:r>
      <w:r w:rsidRPr="00804C2D">
        <w:rPr>
          <w:rFonts w:ascii="Arial" w:hAnsi="Arial" w:cs="Arial"/>
          <w:color w:val="auto"/>
          <w:sz w:val="20"/>
        </w:rPr>
        <w:t xml:space="preserve"> ngày </w:t>
      </w:r>
      <w:r w:rsidRPr="00804C2D">
        <w:rPr>
          <w:rFonts w:ascii="Arial" w:hAnsi="Arial" w:cs="Arial"/>
          <w:color w:val="auto"/>
          <w:sz w:val="20"/>
          <w:lang w:val="en-US"/>
        </w:rPr>
        <w:t xml:space="preserve">___ </w:t>
      </w:r>
      <w:r w:rsidRPr="00804C2D">
        <w:rPr>
          <w:rFonts w:ascii="Arial" w:hAnsi="Arial" w:cs="Arial"/>
          <w:i/>
          <w:color w:val="auto"/>
          <w:sz w:val="20"/>
        </w:rPr>
        <w:t>[Ghi s</w:t>
      </w:r>
      <w:r w:rsidRPr="00804C2D">
        <w:rPr>
          <w:rFonts w:ascii="Arial" w:hAnsi="Arial" w:cs="Arial"/>
          <w:i/>
          <w:color w:val="auto"/>
          <w:sz w:val="20"/>
          <w:lang w:val="en-US"/>
        </w:rPr>
        <w:t>ố,</w:t>
      </w:r>
      <w:r w:rsidRPr="00804C2D">
        <w:rPr>
          <w:rFonts w:ascii="Arial" w:hAnsi="Arial" w:cs="Arial"/>
          <w:i/>
          <w:color w:val="auto"/>
          <w:sz w:val="20"/>
        </w:rPr>
        <w:t xml:space="preserve"> ngày k</w:t>
      </w:r>
      <w:r w:rsidRPr="00804C2D">
        <w:rPr>
          <w:rFonts w:ascii="Arial" w:hAnsi="Arial" w:cs="Arial"/>
          <w:i/>
          <w:color w:val="auto"/>
          <w:sz w:val="20"/>
          <w:lang w:val="en-US"/>
        </w:rPr>
        <w:t>ý</w:t>
      </w:r>
      <w:r w:rsidRPr="00804C2D">
        <w:rPr>
          <w:rFonts w:ascii="Arial" w:hAnsi="Arial" w:cs="Arial"/>
          <w:i/>
          <w:color w:val="auto"/>
          <w:sz w:val="20"/>
        </w:rPr>
        <w:t xml:space="preserve"> qu</w:t>
      </w:r>
      <w:r w:rsidRPr="00804C2D">
        <w:rPr>
          <w:rFonts w:ascii="Arial" w:hAnsi="Arial" w:cs="Arial"/>
          <w:i/>
          <w:color w:val="auto"/>
          <w:sz w:val="20"/>
          <w:lang w:val="en-US"/>
        </w:rPr>
        <w:t>y</w:t>
      </w:r>
      <w:r w:rsidRPr="00804C2D">
        <w:rPr>
          <w:rFonts w:ascii="Arial" w:hAnsi="Arial" w:cs="Arial"/>
          <w:i/>
          <w:color w:val="auto"/>
          <w:sz w:val="20"/>
        </w:rPr>
        <w:t>ết định phê duyệt</w:t>
      </w:r>
      <w:r w:rsidRPr="00804C2D">
        <w:rPr>
          <w:rFonts w:ascii="Arial" w:hAnsi="Arial" w:cs="Arial"/>
          <w:i/>
          <w:color w:val="auto"/>
          <w:sz w:val="20"/>
          <w:lang w:val="en-US"/>
        </w:rPr>
        <w:t xml:space="preserve"> </w:t>
      </w:r>
      <w:r w:rsidRPr="00804C2D">
        <w:rPr>
          <w:rFonts w:ascii="Arial" w:hAnsi="Arial" w:cs="Arial"/>
          <w:i/>
          <w:color w:val="auto"/>
          <w:sz w:val="20"/>
        </w:rPr>
        <w:t>kết quả lựa chọn nhà đầu tư]</w:t>
      </w:r>
      <w:r w:rsidRPr="00804C2D">
        <w:rPr>
          <w:rFonts w:ascii="Arial" w:hAnsi="Arial" w:cs="Arial"/>
          <w:color w:val="auto"/>
          <w:sz w:val="20"/>
        </w:rPr>
        <w:t xml:space="preserve"> của </w:t>
      </w:r>
      <w:r w:rsidRPr="00804C2D">
        <w:rPr>
          <w:rFonts w:ascii="Arial" w:hAnsi="Arial" w:cs="Arial"/>
          <w:color w:val="auto"/>
          <w:sz w:val="20"/>
          <w:lang w:val="en-US"/>
        </w:rPr>
        <w:t xml:space="preserve">____ </w:t>
      </w:r>
      <w:r w:rsidRPr="00804C2D">
        <w:rPr>
          <w:rFonts w:ascii="Arial" w:hAnsi="Arial" w:cs="Arial"/>
          <w:i/>
          <w:color w:val="auto"/>
          <w:sz w:val="20"/>
        </w:rPr>
        <w:t>[ghi tên cơ quan có th</w:t>
      </w:r>
      <w:r w:rsidRPr="00804C2D">
        <w:rPr>
          <w:rFonts w:ascii="Arial" w:hAnsi="Arial" w:cs="Arial"/>
          <w:i/>
          <w:color w:val="auto"/>
          <w:sz w:val="20"/>
          <w:lang w:val="en-US"/>
        </w:rPr>
        <w:t>ẩ</w:t>
      </w:r>
      <w:r w:rsidRPr="00804C2D">
        <w:rPr>
          <w:rFonts w:ascii="Arial" w:hAnsi="Arial" w:cs="Arial"/>
          <w:i/>
          <w:color w:val="auto"/>
          <w:sz w:val="20"/>
        </w:rPr>
        <w:t>m quyền]</w:t>
      </w:r>
      <w:r w:rsidRPr="00804C2D">
        <w:rPr>
          <w:rFonts w:ascii="Arial" w:hAnsi="Arial" w:cs="Arial"/>
          <w:color w:val="auto"/>
          <w:sz w:val="20"/>
        </w:rPr>
        <w:t xml:space="preserve"> (sau đây gọi t</w:t>
      </w:r>
      <w:r w:rsidRPr="00804C2D">
        <w:rPr>
          <w:rFonts w:ascii="Arial" w:hAnsi="Arial" w:cs="Arial"/>
          <w:color w:val="auto"/>
          <w:sz w:val="20"/>
          <w:lang w:val="en-US"/>
        </w:rPr>
        <w:t>ắ</w:t>
      </w:r>
      <w:r w:rsidRPr="00804C2D">
        <w:rPr>
          <w:rFonts w:ascii="Arial" w:hAnsi="Arial" w:cs="Arial"/>
          <w:color w:val="auto"/>
          <w:sz w:val="20"/>
        </w:rPr>
        <w:t>t là cơ quan có th</w:t>
      </w:r>
      <w:r w:rsidRPr="00804C2D">
        <w:rPr>
          <w:rFonts w:ascii="Arial" w:hAnsi="Arial" w:cs="Arial"/>
          <w:color w:val="auto"/>
          <w:sz w:val="20"/>
          <w:lang w:val="en-US"/>
        </w:rPr>
        <w:t>ẩ</w:t>
      </w:r>
      <w:r w:rsidRPr="00804C2D">
        <w:rPr>
          <w:rFonts w:ascii="Arial" w:hAnsi="Arial" w:cs="Arial"/>
          <w:color w:val="auto"/>
          <w:sz w:val="20"/>
        </w:rPr>
        <w:t>m quyền) về việc phê duyệt kết quả lựa chọn nhà đầu tư</w:t>
      </w:r>
      <w:r w:rsidRPr="00804C2D">
        <w:rPr>
          <w:rFonts w:ascii="Arial" w:hAnsi="Arial" w:cs="Arial"/>
          <w:color w:val="auto"/>
          <w:sz w:val="20"/>
          <w:lang w:val="en-US"/>
        </w:rPr>
        <w:t xml:space="preserve"> </w:t>
      </w:r>
      <w:r w:rsidRPr="00804C2D">
        <w:rPr>
          <w:rFonts w:ascii="Arial" w:hAnsi="Arial" w:cs="Arial"/>
          <w:color w:val="auto"/>
          <w:sz w:val="20"/>
        </w:rPr>
        <w:t>dự án</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dự án]</w:t>
      </w:r>
      <w:r w:rsidRPr="00804C2D">
        <w:rPr>
          <w:rFonts w:ascii="Arial" w:hAnsi="Arial" w:cs="Arial"/>
          <w:color w:val="auto"/>
          <w:sz w:val="20"/>
        </w:rPr>
        <w:t xml:space="preserve">, </w:t>
      </w:r>
      <w:r w:rsidRPr="00804C2D">
        <w:rPr>
          <w:rFonts w:ascii="Arial" w:hAnsi="Arial" w:cs="Arial"/>
          <w:color w:val="auto"/>
          <w:sz w:val="20"/>
          <w:lang w:val="en-US"/>
        </w:rPr>
        <w:t xml:space="preserve">____ </w:t>
      </w:r>
      <w:r w:rsidRPr="00804C2D">
        <w:rPr>
          <w:rFonts w:ascii="Arial" w:hAnsi="Arial" w:cs="Arial"/>
          <w:i/>
          <w:color w:val="auto"/>
          <w:sz w:val="20"/>
        </w:rPr>
        <w:t>[ghi tên bên mời thầu]</w:t>
      </w:r>
      <w:r w:rsidRPr="00804C2D">
        <w:rPr>
          <w:rFonts w:ascii="Arial" w:hAnsi="Arial" w:cs="Arial"/>
          <w:color w:val="auto"/>
          <w:sz w:val="20"/>
        </w:rPr>
        <w:t xml:space="preserve"> (sau đây gọi tắt là Bên</w:t>
      </w:r>
      <w:r w:rsidRPr="00804C2D">
        <w:rPr>
          <w:rFonts w:ascii="Arial" w:hAnsi="Arial" w:cs="Arial"/>
          <w:color w:val="auto"/>
          <w:sz w:val="20"/>
          <w:lang w:val="en-US"/>
        </w:rPr>
        <w:t xml:space="preserve"> </w:t>
      </w:r>
      <w:r w:rsidRPr="00804C2D">
        <w:rPr>
          <w:rFonts w:ascii="Arial" w:hAnsi="Arial" w:cs="Arial"/>
          <w:color w:val="auto"/>
          <w:sz w:val="20"/>
        </w:rPr>
        <w:t>mời thầu) xin thông báo cơ quan có thẩm quyền đã chấp thuận hồ sơ đề xuất và</w:t>
      </w:r>
      <w:r w:rsidRPr="00804C2D">
        <w:rPr>
          <w:rFonts w:ascii="Arial" w:hAnsi="Arial" w:cs="Arial"/>
          <w:color w:val="auto"/>
          <w:sz w:val="20"/>
          <w:lang w:val="en-US"/>
        </w:rPr>
        <w:t xml:space="preserve"> </w:t>
      </w:r>
      <w:r w:rsidRPr="00804C2D">
        <w:rPr>
          <w:rFonts w:ascii="Arial" w:hAnsi="Arial" w:cs="Arial"/>
          <w:color w:val="auto"/>
          <w:sz w:val="20"/>
        </w:rPr>
        <w:t>trao hợp đồng cho Nhà đầu tư để thực hiện dự án</w:t>
      </w:r>
      <w:r w:rsidRPr="00804C2D">
        <w:rPr>
          <w:rFonts w:ascii="Arial" w:hAnsi="Arial" w:cs="Arial"/>
          <w:color w:val="auto"/>
          <w:sz w:val="20"/>
          <w:lang w:val="en-US"/>
        </w:rPr>
        <w:t xml:space="preserve"> _____</w:t>
      </w:r>
      <w:r w:rsidRPr="00804C2D">
        <w:rPr>
          <w:rFonts w:ascii="Arial" w:hAnsi="Arial" w:cs="Arial"/>
          <w:color w:val="auto"/>
          <w:sz w:val="20"/>
        </w:rPr>
        <w:t xml:space="preserve"> </w:t>
      </w:r>
      <w:r w:rsidRPr="00804C2D">
        <w:rPr>
          <w:rFonts w:ascii="Arial" w:hAnsi="Arial" w:cs="Arial"/>
          <w:i/>
          <w:color w:val="auto"/>
          <w:sz w:val="20"/>
        </w:rPr>
        <w:t>[ghi tên dự án]</w:t>
      </w:r>
      <w:r w:rsidRPr="00804C2D">
        <w:rPr>
          <w:rFonts w:ascii="Arial" w:hAnsi="Arial" w:cs="Arial"/>
          <w:color w:val="auto"/>
          <w:sz w:val="20"/>
        </w:rPr>
        <w:t xml:space="preserve"> với thông</w:t>
      </w:r>
      <w:r w:rsidRPr="00804C2D">
        <w:rPr>
          <w:rFonts w:ascii="Arial" w:hAnsi="Arial" w:cs="Arial"/>
          <w:color w:val="auto"/>
          <w:sz w:val="20"/>
          <w:lang w:val="en-US"/>
        </w:rPr>
        <w:t xml:space="preserve"> </w:t>
      </w:r>
      <w:r w:rsidRPr="00804C2D">
        <w:rPr>
          <w:rFonts w:ascii="Arial" w:hAnsi="Arial" w:cs="Arial"/>
          <w:color w:val="auto"/>
          <w:sz w:val="20"/>
        </w:rPr>
        <w:t>tin hợp đồng là</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công/phần vốn góp nhà</w:t>
      </w:r>
      <w:r w:rsidRPr="00804C2D">
        <w:rPr>
          <w:rFonts w:ascii="Arial" w:hAnsi="Arial" w:cs="Arial"/>
          <w:i/>
          <w:color w:val="auto"/>
          <w:sz w:val="20"/>
          <w:lang w:val="en-US"/>
        </w:rPr>
        <w:t xml:space="preserve"> </w:t>
      </w:r>
      <w:r w:rsidRPr="00804C2D">
        <w:rPr>
          <w:rFonts w:ascii="Arial" w:hAnsi="Arial" w:cs="Arial"/>
          <w:i/>
          <w:color w:val="auto"/>
          <w:sz w:val="20"/>
        </w:rPr>
        <w:t>nước/giá trị nộp ngân sách nhà nước/thời hạn hợp đồng/tỷ lệ gia tăng nộp ngân sách nhà nư</w:t>
      </w:r>
      <w:r w:rsidRPr="00804C2D">
        <w:rPr>
          <w:rFonts w:ascii="Arial" w:hAnsi="Arial" w:cs="Arial"/>
          <w:i/>
          <w:color w:val="auto"/>
          <w:sz w:val="20"/>
          <w:lang w:val="en-US"/>
        </w:rPr>
        <w:t>ớ</w:t>
      </w:r>
      <w:r w:rsidRPr="00804C2D">
        <w:rPr>
          <w:rFonts w:ascii="Arial" w:hAnsi="Arial" w:cs="Arial"/>
          <w:i/>
          <w:color w:val="auto"/>
          <w:sz w:val="20"/>
        </w:rPr>
        <w:t>c/gi</w:t>
      </w:r>
      <w:r w:rsidRPr="00804C2D">
        <w:rPr>
          <w:rFonts w:ascii="Arial" w:hAnsi="Arial" w:cs="Arial"/>
          <w:i/>
          <w:color w:val="auto"/>
          <w:sz w:val="20"/>
          <w:lang w:val="en-US"/>
        </w:rPr>
        <w:t>á</w:t>
      </w:r>
      <w:r w:rsidRPr="00804C2D">
        <w:rPr>
          <w:rFonts w:ascii="Arial" w:hAnsi="Arial" w:cs="Arial"/>
          <w:i/>
          <w:color w:val="auto"/>
          <w:sz w:val="20"/>
        </w:rPr>
        <w:t xml:space="preserve"> trị thanh toán b</w:t>
      </w:r>
      <w:r w:rsidRPr="00804C2D">
        <w:rPr>
          <w:rFonts w:ascii="Arial" w:hAnsi="Arial" w:cs="Arial"/>
          <w:i/>
          <w:color w:val="auto"/>
          <w:sz w:val="20"/>
          <w:lang w:val="en-US"/>
        </w:rPr>
        <w:t>ằ</w:t>
      </w:r>
      <w:r w:rsidRPr="00804C2D">
        <w:rPr>
          <w:rFonts w:ascii="Arial" w:hAnsi="Arial" w:cs="Arial"/>
          <w:i/>
          <w:color w:val="auto"/>
          <w:sz w:val="20"/>
        </w:rPr>
        <w:t>ng ngân sách nhà nước trong quy</w:t>
      </w:r>
      <w:r w:rsidRPr="00804C2D">
        <w:rPr>
          <w:rFonts w:ascii="Arial" w:hAnsi="Arial" w:cs="Arial"/>
          <w:i/>
          <w:color w:val="auto"/>
          <w:sz w:val="20"/>
          <w:lang w:val="en-US"/>
        </w:rPr>
        <w:t>ế</w:t>
      </w:r>
      <w:r w:rsidRPr="00804C2D">
        <w:rPr>
          <w:rFonts w:ascii="Arial" w:hAnsi="Arial" w:cs="Arial"/>
          <w:i/>
          <w:color w:val="auto"/>
          <w:sz w:val="20"/>
        </w:rPr>
        <w:t>t định phê</w:t>
      </w:r>
      <w:r w:rsidRPr="00804C2D">
        <w:rPr>
          <w:rFonts w:ascii="Arial" w:hAnsi="Arial" w:cs="Arial"/>
          <w:i/>
          <w:color w:val="auto"/>
          <w:sz w:val="20"/>
          <w:lang w:val="en-US"/>
        </w:rPr>
        <w:t xml:space="preserve"> </w:t>
      </w:r>
      <w:r w:rsidRPr="00804C2D">
        <w:rPr>
          <w:rFonts w:ascii="Arial" w:hAnsi="Arial" w:cs="Arial"/>
          <w:i/>
          <w:color w:val="auto"/>
          <w:sz w:val="20"/>
        </w:rPr>
        <w:t>duyệt kết quả lựa chọn nhà đầu tư]</w:t>
      </w:r>
      <w:r w:rsidRPr="00804C2D">
        <w:rPr>
          <w:rFonts w:ascii="Arial" w:hAnsi="Arial" w:cs="Arial"/>
          <w:color w:val="auto"/>
          <w:sz w:val="20"/>
        </w:rPr>
        <w:t xml:space="preserve"> với thời hạn hợp đồng </w:t>
      </w:r>
      <w:r w:rsidRPr="00804C2D">
        <w:rPr>
          <w:rFonts w:ascii="Arial" w:hAnsi="Arial" w:cs="Arial"/>
          <w:color w:val="auto"/>
          <w:sz w:val="20"/>
          <w:lang w:val="en-US"/>
        </w:rPr>
        <w:t>l</w:t>
      </w:r>
      <w:r w:rsidRPr="00804C2D">
        <w:rPr>
          <w:rFonts w:ascii="Arial" w:hAnsi="Arial" w:cs="Arial"/>
          <w:color w:val="auto"/>
          <w:sz w:val="20"/>
        </w:rPr>
        <w:t>à</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thời hạn</w:t>
      </w:r>
      <w:r w:rsidRPr="00804C2D">
        <w:rPr>
          <w:rFonts w:ascii="Arial" w:hAnsi="Arial" w:cs="Arial"/>
          <w:i/>
          <w:color w:val="auto"/>
          <w:sz w:val="20"/>
          <w:lang w:val="en-US"/>
        </w:rPr>
        <w:t xml:space="preserve"> </w:t>
      </w:r>
      <w:r w:rsidRPr="00804C2D">
        <w:rPr>
          <w:rFonts w:ascii="Arial" w:hAnsi="Arial" w:cs="Arial"/>
          <w:i/>
          <w:color w:val="auto"/>
          <w:sz w:val="20"/>
        </w:rPr>
        <w:t>hợp đồng trong quyết định phê duyệt kết quả lựa chọn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Đề nghị đại diện hợp pháp của Nhà đầu tư tiến hành đàm phán, hoàn thiện và ký kết hợp đồng với cơ quan có thẩm quyền, Bên mời thầu theo kế hoạch như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Thời gian đàm phán, hoàn thiện hợp đồng: </w:t>
      </w:r>
      <w:r w:rsidRPr="00804C2D">
        <w:rPr>
          <w:rFonts w:ascii="Arial" w:hAnsi="Arial" w:cs="Arial"/>
          <w:color w:val="auto"/>
          <w:sz w:val="20"/>
          <w:lang w:val="en-US"/>
        </w:rPr>
        <w:t>_____</w:t>
      </w:r>
      <w:r w:rsidRPr="00804C2D">
        <w:rPr>
          <w:rFonts w:ascii="Arial" w:hAnsi="Arial" w:cs="Arial"/>
          <w:i/>
          <w:color w:val="auto"/>
          <w:sz w:val="20"/>
        </w:rPr>
        <w:t>[ghi thời gian đàm ph</w:t>
      </w:r>
      <w:r w:rsidRPr="00804C2D">
        <w:rPr>
          <w:rFonts w:ascii="Arial" w:hAnsi="Arial" w:cs="Arial"/>
          <w:i/>
          <w:color w:val="auto"/>
          <w:sz w:val="20"/>
          <w:lang w:val="en-US"/>
        </w:rPr>
        <w:t>á</w:t>
      </w:r>
      <w:r w:rsidRPr="00804C2D">
        <w:rPr>
          <w:rFonts w:ascii="Arial" w:hAnsi="Arial" w:cs="Arial"/>
          <w:i/>
          <w:color w:val="auto"/>
          <w:sz w:val="20"/>
        </w:rPr>
        <w:t>n,</w:t>
      </w:r>
      <w:r w:rsidRPr="00804C2D">
        <w:rPr>
          <w:rFonts w:ascii="Arial" w:hAnsi="Arial" w:cs="Arial"/>
          <w:i/>
          <w:color w:val="auto"/>
          <w:sz w:val="20"/>
          <w:lang w:val="en-US"/>
        </w:rPr>
        <w:t xml:space="preserve"> </w:t>
      </w:r>
      <w:r w:rsidRPr="00804C2D">
        <w:rPr>
          <w:rFonts w:ascii="Arial" w:hAnsi="Arial" w:cs="Arial"/>
          <w:i/>
          <w:color w:val="auto"/>
          <w:sz w:val="20"/>
        </w:rPr>
        <w:t>hoàn thiện hợp đồng]</w:t>
      </w:r>
      <w:r w:rsidRPr="00804C2D">
        <w:rPr>
          <w:rFonts w:ascii="Arial" w:hAnsi="Arial" w:cs="Arial"/>
          <w:color w:val="auto"/>
          <w:sz w:val="20"/>
        </w:rPr>
        <w:t xml:space="preserve">, tại địa điểm </w:t>
      </w:r>
      <w:r w:rsidRPr="00804C2D">
        <w:rPr>
          <w:rFonts w:ascii="Arial" w:hAnsi="Arial" w:cs="Arial"/>
          <w:color w:val="auto"/>
          <w:sz w:val="20"/>
          <w:lang w:val="en-US"/>
        </w:rPr>
        <w:t>____</w:t>
      </w:r>
      <w:r w:rsidRPr="00804C2D">
        <w:rPr>
          <w:rFonts w:ascii="Arial" w:hAnsi="Arial" w:cs="Arial"/>
          <w:i/>
          <w:color w:val="auto"/>
          <w:sz w:val="20"/>
        </w:rPr>
        <w:t>[ghi địa điểm đàm ph</w:t>
      </w:r>
      <w:r w:rsidRPr="00804C2D">
        <w:rPr>
          <w:rFonts w:ascii="Arial" w:hAnsi="Arial" w:cs="Arial"/>
          <w:i/>
          <w:color w:val="auto"/>
          <w:sz w:val="20"/>
          <w:lang w:val="en-US"/>
        </w:rPr>
        <w:t>á</w:t>
      </w:r>
      <w:r w:rsidRPr="00804C2D">
        <w:rPr>
          <w:rFonts w:ascii="Arial" w:hAnsi="Arial" w:cs="Arial"/>
          <w:i/>
          <w:color w:val="auto"/>
          <w:sz w:val="20"/>
        </w:rPr>
        <w:t xml:space="preserve">n, hoàn thiện hợp </w:t>
      </w:r>
      <w:r w:rsidRPr="00804C2D">
        <w:rPr>
          <w:rFonts w:ascii="Arial" w:hAnsi="Arial" w:cs="Arial"/>
          <w:i/>
          <w:color w:val="auto"/>
          <w:sz w:val="20"/>
          <w:lang w:val="en-US"/>
        </w:rPr>
        <w:t>đồ</w:t>
      </w:r>
      <w:r w:rsidRPr="00804C2D">
        <w:rPr>
          <w:rFonts w:ascii="Arial" w:hAnsi="Arial" w:cs="Arial"/>
          <w:i/>
          <w:color w:val="auto"/>
          <w:sz w:val="20"/>
        </w:rPr>
        <w:t>ng]</w:t>
      </w:r>
      <w:r w:rsidRPr="00804C2D">
        <w:rPr>
          <w:rFonts w:ascii="Arial" w:hAnsi="Arial" w:cs="Arial"/>
          <w:color w:val="auto"/>
          <w:sz w:val="20"/>
        </w:rPr>
        <w:t xml:space="preserve">, gửi kèm theo Dự thảo hợp </w:t>
      </w:r>
      <w:r w:rsidRPr="00804C2D">
        <w:rPr>
          <w:rFonts w:ascii="Arial" w:hAnsi="Arial" w:cs="Arial"/>
          <w:color w:val="auto"/>
          <w:sz w:val="20"/>
          <w:lang w:val="en-US"/>
        </w:rPr>
        <w:t>đ</w:t>
      </w:r>
      <w:r w:rsidRPr="00804C2D">
        <w:rPr>
          <w:rFonts w:ascii="Arial" w:hAnsi="Arial" w:cs="Arial"/>
          <w:color w:val="auto"/>
          <w:sz w:val="20"/>
        </w:rPr>
        <w:t>ồng.</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 Thời gian ký kết hợp đồng:</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thời gian k</w:t>
      </w:r>
      <w:r w:rsidRPr="00804C2D">
        <w:rPr>
          <w:rFonts w:ascii="Arial" w:hAnsi="Arial" w:cs="Arial"/>
          <w:i/>
          <w:color w:val="auto"/>
          <w:sz w:val="20"/>
          <w:lang w:val="en-US"/>
        </w:rPr>
        <w:t>ý</w:t>
      </w:r>
      <w:r w:rsidRPr="00804C2D">
        <w:rPr>
          <w:rFonts w:ascii="Arial" w:hAnsi="Arial" w:cs="Arial"/>
          <w:i/>
          <w:color w:val="auto"/>
          <w:sz w:val="20"/>
        </w:rPr>
        <w:t xml:space="preserve"> kết hợp đồng]</w:t>
      </w:r>
      <w:r w:rsidRPr="00804C2D">
        <w:rPr>
          <w:rFonts w:ascii="Arial" w:hAnsi="Arial" w:cs="Arial"/>
          <w:color w:val="auto"/>
          <w:sz w:val="20"/>
          <w:lang w:val="en-US"/>
        </w:rPr>
        <w:t>;</w:t>
      </w:r>
      <w:r w:rsidRPr="00804C2D">
        <w:rPr>
          <w:rFonts w:ascii="Arial" w:hAnsi="Arial" w:cs="Arial"/>
          <w:color w:val="auto"/>
          <w:sz w:val="20"/>
        </w:rPr>
        <w:t xml:space="preserve"> tại địa</w:t>
      </w:r>
      <w:r w:rsidRPr="00804C2D">
        <w:rPr>
          <w:rFonts w:ascii="Arial" w:hAnsi="Arial" w:cs="Arial"/>
          <w:color w:val="auto"/>
          <w:sz w:val="20"/>
          <w:lang w:val="en-US"/>
        </w:rPr>
        <w:t xml:space="preserve"> </w:t>
      </w:r>
      <w:r w:rsidRPr="00804C2D">
        <w:rPr>
          <w:rFonts w:ascii="Arial" w:hAnsi="Arial" w:cs="Arial"/>
          <w:color w:val="auto"/>
          <w:sz w:val="20"/>
        </w:rPr>
        <w:t>điểm</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địa điểm ký kết hợp đồng].</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Đề nghị Nhà đầu tư thực hiện biện pháp bảo đảm thực hiện hợp đồng theo M</w:t>
      </w:r>
      <w:r w:rsidRPr="00804C2D">
        <w:rPr>
          <w:rFonts w:ascii="Arial" w:hAnsi="Arial" w:cs="Arial"/>
          <w:color w:val="auto"/>
          <w:sz w:val="20"/>
          <w:lang w:val="en-US"/>
        </w:rPr>
        <w:t>ẫ</w:t>
      </w:r>
      <w:r w:rsidRPr="00804C2D">
        <w:rPr>
          <w:rFonts w:ascii="Arial" w:hAnsi="Arial" w:cs="Arial"/>
          <w:color w:val="auto"/>
          <w:sz w:val="20"/>
        </w:rPr>
        <w:t>u số 11 Phần 3 - Dự thảo hợp đồng và Biểu mẫu hợp đồng của hồ sơ yêu cầu</w:t>
      </w:r>
      <w:r w:rsidRPr="00804C2D">
        <w:rPr>
          <w:rFonts w:ascii="Arial" w:hAnsi="Arial" w:cs="Arial"/>
          <w:color w:val="auto"/>
          <w:sz w:val="20"/>
          <w:lang w:val="en-US"/>
        </w:rPr>
        <w:t xml:space="preserve"> </w:t>
      </w:r>
      <w:r w:rsidRPr="00804C2D">
        <w:rPr>
          <w:rFonts w:ascii="Arial" w:hAnsi="Arial" w:cs="Arial"/>
          <w:color w:val="auto"/>
          <w:sz w:val="20"/>
        </w:rPr>
        <w:t>với số tiền</w:t>
      </w:r>
      <w:r w:rsidRPr="00804C2D">
        <w:rPr>
          <w:rFonts w:ascii="Arial" w:hAnsi="Arial" w:cs="Arial"/>
          <w:color w:val="auto"/>
          <w:sz w:val="20"/>
          <w:lang w:val="en-US"/>
        </w:rPr>
        <w:t xml:space="preserve"> ____</w:t>
      </w:r>
      <w:r w:rsidRPr="00804C2D">
        <w:rPr>
          <w:rFonts w:ascii="Arial" w:hAnsi="Arial" w:cs="Arial"/>
          <w:color w:val="auto"/>
          <w:sz w:val="20"/>
        </w:rPr>
        <w:t xml:space="preserve"> và thời gian có hiệu lực</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s</w:t>
      </w:r>
      <w:r w:rsidRPr="00804C2D">
        <w:rPr>
          <w:rFonts w:ascii="Arial" w:hAnsi="Arial" w:cs="Arial"/>
          <w:i/>
          <w:color w:val="auto"/>
          <w:sz w:val="20"/>
          <w:lang w:val="en-US"/>
        </w:rPr>
        <w:t>ố</w:t>
      </w:r>
      <w:r w:rsidRPr="00804C2D">
        <w:rPr>
          <w:rFonts w:ascii="Arial" w:hAnsi="Arial" w:cs="Arial"/>
          <w:i/>
          <w:color w:val="auto"/>
          <w:sz w:val="20"/>
        </w:rPr>
        <w:t xml:space="preserve"> tiền và thời gian c</w:t>
      </w:r>
      <w:r w:rsidRPr="00804C2D">
        <w:rPr>
          <w:rFonts w:ascii="Arial" w:hAnsi="Arial" w:cs="Arial"/>
          <w:i/>
          <w:color w:val="auto"/>
          <w:sz w:val="20"/>
          <w:lang w:val="en-US"/>
        </w:rPr>
        <w:t>ó</w:t>
      </w:r>
      <w:r w:rsidRPr="00804C2D">
        <w:rPr>
          <w:rFonts w:ascii="Arial" w:hAnsi="Arial" w:cs="Arial"/>
          <w:i/>
          <w:color w:val="auto"/>
          <w:sz w:val="20"/>
        </w:rPr>
        <w:t xml:space="preserve"> hiệu lực</w:t>
      </w:r>
      <w:r w:rsidRPr="00804C2D">
        <w:rPr>
          <w:rFonts w:ascii="Arial" w:hAnsi="Arial" w:cs="Arial"/>
          <w:i/>
          <w:color w:val="auto"/>
          <w:sz w:val="20"/>
          <w:lang w:val="en-US"/>
        </w:rPr>
        <w:t xml:space="preserve"> </w:t>
      </w:r>
      <w:r w:rsidRPr="00804C2D">
        <w:rPr>
          <w:rFonts w:ascii="Arial" w:hAnsi="Arial" w:cs="Arial"/>
          <w:i/>
          <w:color w:val="auto"/>
          <w:sz w:val="20"/>
        </w:rPr>
        <w:t>theo quy định tại Mục 29.</w:t>
      </w:r>
      <w:r w:rsidRPr="00804C2D">
        <w:rPr>
          <w:rFonts w:ascii="Arial" w:hAnsi="Arial" w:cs="Arial"/>
          <w:i/>
          <w:color w:val="auto"/>
          <w:sz w:val="20"/>
          <w:lang w:val="en-US"/>
        </w:rPr>
        <w:t>1</w:t>
      </w:r>
      <w:r w:rsidRPr="00804C2D">
        <w:rPr>
          <w:rFonts w:ascii="Arial" w:hAnsi="Arial" w:cs="Arial"/>
          <w:i/>
          <w:color w:val="auto"/>
          <w:sz w:val="20"/>
        </w:rPr>
        <w:t xml:space="preserve"> CDNĐT của h</w:t>
      </w:r>
      <w:r w:rsidRPr="00804C2D">
        <w:rPr>
          <w:rFonts w:ascii="Arial" w:hAnsi="Arial" w:cs="Arial"/>
          <w:i/>
          <w:color w:val="auto"/>
          <w:sz w:val="20"/>
          <w:lang w:val="en-US"/>
        </w:rPr>
        <w:t>ồ</w:t>
      </w:r>
      <w:r w:rsidRPr="00804C2D">
        <w:rPr>
          <w:rFonts w:ascii="Arial" w:hAnsi="Arial" w:cs="Arial"/>
          <w:i/>
          <w:color w:val="auto"/>
          <w:sz w:val="20"/>
        </w:rPr>
        <w:t xml:space="preserve"> sơ yêu cầu].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Văn bản này là một phần không tách rời của hồ sơ hợp đồng. Sau khi nhận được văn bản này, Nhà đầu tư phải có văn bản chấp thuận đến đàm phán, hoàn thiện, ký kết hợp đồng và thực hiện biện pháp bảo đảm thực hiện hợp đồng theo yêu cầu nêu trên, trong đó Nhà đầu tư phải cam kết năng lực hiện tại của Nhà đầu tư vẫn đáp ứng yêu cầu nêu trong hồ sơ yêu cầu và cam kết sẽ nộp phương án bảo đảm huy động vốn chủ sở hữu, các tài liệu chứng minh bảo đảm đáp ứng yêu cầu về vốn chủ sở hữu (trường hợp áp dụng) để Cơ quan có thẩm quyền giám sát tiến độ huy động vốn của nhà đầu tư, doanh nghiệp dự án. Cơ </w:t>
      </w:r>
      <w:r w:rsidRPr="00804C2D">
        <w:rPr>
          <w:rFonts w:ascii="Arial" w:hAnsi="Arial" w:cs="Arial"/>
          <w:color w:val="auto"/>
          <w:sz w:val="20"/>
          <w:lang w:val="en-US"/>
        </w:rPr>
        <w:t>q</w:t>
      </w:r>
      <w:r w:rsidRPr="00804C2D">
        <w:rPr>
          <w:rFonts w:ascii="Arial" w:hAnsi="Arial" w:cs="Arial"/>
          <w:color w:val="auto"/>
          <w:sz w:val="20"/>
        </w:rPr>
        <w:t>uan có thẩm quyền sẽ từ chối đàm phán, hoàn thiện, ký kết hợp đồng với Nhà đầu tư trong trường hợp phát hiện năng lực hiện tại của Nhà đầu tư không đáp ứng yêu cầu thực hiện dự án.</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Nếu đến ngày </w:t>
      </w:r>
      <w:r w:rsidRPr="00804C2D">
        <w:rPr>
          <w:rFonts w:ascii="Arial" w:hAnsi="Arial" w:cs="Arial"/>
          <w:color w:val="auto"/>
          <w:sz w:val="20"/>
          <w:lang w:val="en-US"/>
        </w:rPr>
        <w:t>____</w:t>
      </w:r>
      <w:r w:rsidRPr="00804C2D">
        <w:rPr>
          <w:rFonts w:ascii="Arial" w:hAnsi="Arial" w:cs="Arial"/>
          <w:color w:val="auto"/>
          <w:sz w:val="20"/>
        </w:rPr>
        <w:t xml:space="preserve"> </w:t>
      </w:r>
      <w:r w:rsidRPr="00804C2D">
        <w:rPr>
          <w:rFonts w:ascii="Arial" w:hAnsi="Arial" w:cs="Arial"/>
          <w:i/>
          <w:color w:val="auto"/>
          <w:sz w:val="20"/>
          <w:lang w:val="en-US"/>
        </w:rPr>
        <w:t>[</w:t>
      </w:r>
      <w:r w:rsidRPr="00804C2D">
        <w:rPr>
          <w:rFonts w:ascii="Arial" w:hAnsi="Arial" w:cs="Arial"/>
          <w:i/>
          <w:color w:val="auto"/>
          <w:sz w:val="20"/>
        </w:rPr>
        <w:t>gh</w:t>
      </w:r>
      <w:r w:rsidRPr="00804C2D">
        <w:rPr>
          <w:rFonts w:ascii="Arial" w:hAnsi="Arial" w:cs="Arial"/>
          <w:i/>
          <w:color w:val="auto"/>
          <w:sz w:val="20"/>
          <w:lang w:val="en-US"/>
        </w:rPr>
        <w:t>i</w:t>
      </w:r>
      <w:r w:rsidRPr="00804C2D">
        <w:rPr>
          <w:rFonts w:ascii="Arial" w:hAnsi="Arial" w:cs="Arial"/>
          <w:i/>
          <w:color w:val="auto"/>
          <w:sz w:val="20"/>
        </w:rPr>
        <w:t xml:space="preserve"> ngày cụ thể</w:t>
      </w:r>
      <w:r w:rsidRPr="00804C2D">
        <w:rPr>
          <w:rFonts w:ascii="Arial" w:hAnsi="Arial" w:cs="Arial"/>
          <w:i/>
          <w:color w:val="auto"/>
          <w:sz w:val="20"/>
          <w:lang w:val="en-US"/>
        </w:rPr>
        <w:t>,</w:t>
      </w:r>
      <w:r w:rsidRPr="00804C2D">
        <w:rPr>
          <w:rFonts w:ascii="Arial" w:hAnsi="Arial" w:cs="Arial"/>
          <w:i/>
          <w:color w:val="auto"/>
          <w:sz w:val="20"/>
        </w:rPr>
        <w:t xml:space="preserve"> trong thời hạn 30 ngày kể từ ngày phát</w:t>
      </w:r>
      <w:r w:rsidRPr="00804C2D">
        <w:rPr>
          <w:rFonts w:ascii="Arial" w:hAnsi="Arial" w:cs="Arial"/>
          <w:i/>
          <w:color w:val="auto"/>
          <w:sz w:val="20"/>
          <w:lang w:val="en-US"/>
        </w:rPr>
        <w:t xml:space="preserve"> </w:t>
      </w:r>
      <w:r w:rsidRPr="00804C2D">
        <w:rPr>
          <w:rFonts w:ascii="Arial" w:hAnsi="Arial" w:cs="Arial"/>
          <w:i/>
          <w:color w:val="auto"/>
          <w:sz w:val="20"/>
        </w:rPr>
        <w:t>hành văn bản thông b</w:t>
      </w:r>
      <w:r w:rsidRPr="00804C2D">
        <w:rPr>
          <w:rFonts w:ascii="Arial" w:hAnsi="Arial" w:cs="Arial"/>
          <w:i/>
          <w:color w:val="auto"/>
          <w:sz w:val="20"/>
          <w:lang w:val="en-US"/>
        </w:rPr>
        <w:t>á</w:t>
      </w:r>
      <w:r w:rsidRPr="00804C2D">
        <w:rPr>
          <w:rFonts w:ascii="Arial" w:hAnsi="Arial" w:cs="Arial"/>
          <w:i/>
          <w:color w:val="auto"/>
          <w:sz w:val="20"/>
        </w:rPr>
        <w:t>o chấp thuận hồ sơ đề xuất và trao hợp đồng]</w:t>
      </w:r>
      <w:r w:rsidRPr="00804C2D">
        <w:rPr>
          <w:rFonts w:ascii="Arial" w:hAnsi="Arial" w:cs="Arial"/>
          <w:color w:val="auto"/>
          <w:sz w:val="20"/>
        </w:rPr>
        <w:t xml:space="preserve"> mà Nhà đầu tư không tiến hành đàm phán, hoàn </w:t>
      </w:r>
      <w:r w:rsidRPr="00804C2D">
        <w:rPr>
          <w:rFonts w:ascii="Arial" w:hAnsi="Arial" w:cs="Arial"/>
          <w:color w:val="auto"/>
          <w:sz w:val="20"/>
        </w:rPr>
        <w:lastRenderedPageBreak/>
        <w:t>thiện, ký kết hợp đồng hoặc không thực hiện biện pháp bảo đảm thực hiện hợp đồng theo các yêu cầu nêu trên thì Nhà đầu tư sẽ bị loại.</w:t>
      </w:r>
    </w:p>
    <w:p w:rsidR="000D2B00" w:rsidRPr="00804C2D" w:rsidRDefault="000D2B00" w:rsidP="000D2B00">
      <w:pPr>
        <w:spacing w:before="120"/>
        <w:rPr>
          <w:rFonts w:ascii="Arial" w:hAnsi="Arial" w:cs="Arial"/>
          <w:color w:val="auto"/>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0D2B00" w:rsidRPr="00804C2D">
        <w:tc>
          <w:tcPr>
            <w:tcW w:w="2500" w:type="pct"/>
          </w:tcPr>
          <w:p w:rsidR="000D2B00" w:rsidRPr="00804C2D" w:rsidRDefault="000D2B00" w:rsidP="000D2B00">
            <w:pPr>
              <w:spacing w:before="120"/>
              <w:rPr>
                <w:rFonts w:ascii="Arial" w:hAnsi="Arial" w:cs="Arial"/>
                <w:color w:val="auto"/>
                <w:sz w:val="20"/>
                <w:szCs w:val="20"/>
              </w:rPr>
            </w:pPr>
          </w:p>
        </w:tc>
        <w:tc>
          <w:tcPr>
            <w:tcW w:w="2500" w:type="pct"/>
          </w:tcPr>
          <w:p w:rsidR="000D2B00" w:rsidRDefault="000D2B00" w:rsidP="000D2B00">
            <w:pPr>
              <w:spacing w:before="120"/>
              <w:jc w:val="center"/>
              <w:rPr>
                <w:rFonts w:ascii="Arial" w:hAnsi="Arial" w:cs="Arial"/>
                <w:i/>
                <w:color w:val="auto"/>
                <w:sz w:val="20"/>
                <w:lang w:val="en-US"/>
              </w:rPr>
            </w:pPr>
            <w:r w:rsidRPr="00804C2D">
              <w:rPr>
                <w:rFonts w:ascii="Arial" w:hAnsi="Arial" w:cs="Arial"/>
                <w:b/>
                <w:color w:val="auto"/>
                <w:sz w:val="20"/>
              </w:rPr>
              <w:t>Đại diện hợp pháp của bên mời thầu</w:t>
            </w:r>
            <w:r w:rsidR="00706A38">
              <w:rPr>
                <w:rFonts w:ascii="Arial" w:hAnsi="Arial" w:cs="Arial"/>
                <w:b/>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w:t>
            </w:r>
            <w:r w:rsidRPr="00804C2D">
              <w:rPr>
                <w:rFonts w:ascii="Arial" w:hAnsi="Arial" w:cs="Arial"/>
                <w:i/>
                <w:color w:val="auto"/>
                <w:sz w:val="20"/>
                <w:lang w:val="en-US"/>
              </w:rPr>
              <w:t>ó</w:t>
            </w:r>
            <w:r w:rsidRPr="00804C2D">
              <w:rPr>
                <w:rFonts w:ascii="Arial" w:hAnsi="Arial" w:cs="Arial"/>
                <w:i/>
                <w:color w:val="auto"/>
                <w:sz w:val="20"/>
              </w:rPr>
              <w:t>ng dấu]</w:t>
            </w:r>
          </w:p>
          <w:p w:rsidR="00973E13" w:rsidRPr="00973E13" w:rsidRDefault="00973E13" w:rsidP="000D2B00">
            <w:pPr>
              <w:spacing w:before="120"/>
              <w:jc w:val="center"/>
              <w:rPr>
                <w:rFonts w:ascii="Arial" w:hAnsi="Arial" w:cs="Arial"/>
                <w:i/>
                <w:color w:val="auto"/>
                <w:sz w:val="20"/>
                <w:szCs w:val="20"/>
                <w:lang w:val="en-US"/>
              </w:rPr>
            </w:pPr>
          </w:p>
        </w:tc>
      </w:tr>
    </w:tbl>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Tài liệu đính kèm: Dự thảo hợp đồng</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right"/>
        <w:rPr>
          <w:rFonts w:ascii="Arial" w:hAnsi="Arial" w:cs="Arial"/>
          <w:b/>
          <w:color w:val="auto"/>
          <w:sz w:val="20"/>
        </w:rPr>
      </w:pPr>
      <w:r w:rsidRPr="00804C2D">
        <w:rPr>
          <w:rFonts w:ascii="Arial" w:hAnsi="Arial" w:cs="Arial"/>
          <w:b/>
          <w:color w:val="auto"/>
          <w:sz w:val="20"/>
        </w:rPr>
        <w:t>Mẫu số 11</w:t>
      </w: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B</w:t>
      </w:r>
      <w:r w:rsidRPr="00804C2D">
        <w:rPr>
          <w:rFonts w:ascii="Arial" w:hAnsi="Arial" w:cs="Arial"/>
          <w:b/>
          <w:color w:val="auto"/>
          <w:sz w:val="20"/>
          <w:lang w:val="en-US"/>
        </w:rPr>
        <w:t>Ả</w:t>
      </w:r>
      <w:r w:rsidRPr="00804C2D">
        <w:rPr>
          <w:rFonts w:ascii="Arial" w:hAnsi="Arial" w:cs="Arial"/>
          <w:b/>
          <w:color w:val="auto"/>
          <w:sz w:val="20"/>
        </w:rPr>
        <w:t>O LÃNH THỰC HI</w:t>
      </w:r>
      <w:r w:rsidRPr="00804C2D">
        <w:rPr>
          <w:rFonts w:ascii="Arial" w:hAnsi="Arial" w:cs="Arial"/>
          <w:b/>
          <w:color w:val="auto"/>
          <w:sz w:val="20"/>
          <w:lang w:val="en-US"/>
        </w:rPr>
        <w:t>Ệ</w:t>
      </w:r>
      <w:r w:rsidRPr="00804C2D">
        <w:rPr>
          <w:rFonts w:ascii="Arial" w:hAnsi="Arial" w:cs="Arial"/>
          <w:b/>
          <w:color w:val="auto"/>
          <w:sz w:val="20"/>
        </w:rPr>
        <w:t>N HỢP Đ</w:t>
      </w:r>
      <w:r w:rsidRPr="00804C2D">
        <w:rPr>
          <w:rFonts w:ascii="Arial" w:hAnsi="Arial" w:cs="Arial"/>
          <w:b/>
          <w:color w:val="auto"/>
          <w:sz w:val="20"/>
          <w:lang w:val="en-US"/>
        </w:rPr>
        <w:t>Ồ</w:t>
      </w:r>
      <w:r w:rsidRPr="00804C2D">
        <w:rPr>
          <w:rFonts w:ascii="Arial" w:hAnsi="Arial" w:cs="Arial"/>
          <w:b/>
          <w:color w:val="auto"/>
          <w:sz w:val="20"/>
        </w:rPr>
        <w:t>NG</w:t>
      </w:r>
      <w:r w:rsidRPr="00804C2D">
        <w:rPr>
          <w:rFonts w:ascii="Arial" w:hAnsi="Arial" w:cs="Arial"/>
          <w:b/>
          <w:color w:val="auto"/>
          <w:sz w:val="20"/>
          <w:vertAlign w:val="superscript"/>
        </w:rPr>
        <w:t>(1</w:t>
      </w:r>
      <w:r w:rsidRPr="00804C2D">
        <w:rPr>
          <w:rFonts w:ascii="Arial" w:hAnsi="Arial" w:cs="Arial"/>
          <w:b/>
          <w:color w:val="auto"/>
          <w:sz w:val="20"/>
          <w:vertAlign w:val="superscript"/>
          <w:lang w:val="en-US"/>
        </w:rPr>
        <w:t>)</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 </w:t>
      </w:r>
      <w:r w:rsidRPr="00804C2D">
        <w:rPr>
          <w:rFonts w:ascii="Arial" w:hAnsi="Arial" w:cs="Arial"/>
          <w:color w:val="auto"/>
          <w:sz w:val="20"/>
          <w:lang w:val="en-US"/>
        </w:rPr>
        <w:t>___</w:t>
      </w:r>
    </w:p>
    <w:p w:rsidR="000D2B00" w:rsidRPr="00804C2D" w:rsidRDefault="000D2B00" w:rsidP="000D2B00">
      <w:pPr>
        <w:spacing w:before="120"/>
        <w:jc w:val="center"/>
        <w:rPr>
          <w:rFonts w:ascii="Arial" w:hAnsi="Arial" w:cs="Arial"/>
          <w:color w:val="auto"/>
          <w:sz w:val="20"/>
        </w:rPr>
      </w:pPr>
      <w:r w:rsidRPr="00804C2D">
        <w:rPr>
          <w:rFonts w:ascii="Arial" w:hAnsi="Arial" w:cs="Arial"/>
          <w:b/>
          <w:color w:val="auto"/>
          <w:sz w:val="20"/>
        </w:rPr>
        <w:t>Kính gửi:</w:t>
      </w:r>
      <w:r w:rsidRPr="00804C2D">
        <w:rPr>
          <w:rFonts w:ascii="Arial" w:hAnsi="Arial" w:cs="Arial"/>
          <w:color w:val="auto"/>
          <w:sz w:val="20"/>
        </w:rPr>
        <w:t xml:space="preserve"> </w:t>
      </w:r>
      <w:r w:rsidRPr="00804C2D">
        <w:rPr>
          <w:rFonts w:ascii="Arial" w:hAnsi="Arial" w:cs="Arial"/>
          <w:color w:val="auto"/>
          <w:sz w:val="20"/>
          <w:lang w:val="en-US"/>
        </w:rPr>
        <w:t xml:space="preserve">_____ </w:t>
      </w:r>
      <w:r w:rsidRPr="00804C2D">
        <w:rPr>
          <w:rFonts w:ascii="Arial" w:hAnsi="Arial" w:cs="Arial"/>
          <w:i/>
          <w:color w:val="auto"/>
          <w:sz w:val="20"/>
        </w:rPr>
        <w:t>[ghi tên cơ quan c</w:t>
      </w:r>
      <w:r w:rsidRPr="00804C2D">
        <w:rPr>
          <w:rFonts w:ascii="Arial" w:hAnsi="Arial" w:cs="Arial"/>
          <w:i/>
          <w:color w:val="auto"/>
          <w:sz w:val="20"/>
          <w:lang w:val="en-US"/>
        </w:rPr>
        <w:t>ó</w:t>
      </w:r>
      <w:r w:rsidRPr="00804C2D">
        <w:rPr>
          <w:rFonts w:ascii="Arial" w:hAnsi="Arial" w:cs="Arial"/>
          <w:i/>
          <w:color w:val="auto"/>
          <w:sz w:val="20"/>
        </w:rPr>
        <w:t xml:space="preserve"> thẩm quyền k</w:t>
      </w:r>
      <w:r w:rsidRPr="00804C2D">
        <w:rPr>
          <w:rFonts w:ascii="Arial" w:hAnsi="Arial" w:cs="Arial"/>
          <w:i/>
          <w:color w:val="auto"/>
          <w:sz w:val="20"/>
          <w:lang w:val="en-US"/>
        </w:rPr>
        <w:t>ý</w:t>
      </w:r>
      <w:r w:rsidRPr="00804C2D">
        <w:rPr>
          <w:rFonts w:ascii="Arial" w:hAnsi="Arial" w:cs="Arial"/>
          <w:i/>
          <w:color w:val="auto"/>
          <w:sz w:val="20"/>
        </w:rPr>
        <w:t xml:space="preserve"> kết hợp đồng]</w:t>
      </w:r>
      <w:r w:rsidRPr="00804C2D">
        <w:rPr>
          <w:rFonts w:ascii="Arial" w:hAnsi="Arial" w:cs="Arial"/>
          <w:i/>
          <w:color w:val="auto"/>
          <w:sz w:val="20"/>
        </w:rPr>
        <w:br/>
      </w:r>
      <w:r w:rsidRPr="00804C2D">
        <w:rPr>
          <w:rFonts w:ascii="Arial" w:hAnsi="Arial" w:cs="Arial"/>
          <w:color w:val="auto"/>
          <w:sz w:val="20"/>
        </w:rPr>
        <w:t>(sau đây gọi t</w:t>
      </w:r>
      <w:r w:rsidRPr="00804C2D">
        <w:rPr>
          <w:rFonts w:ascii="Arial" w:hAnsi="Arial" w:cs="Arial"/>
          <w:color w:val="auto"/>
          <w:sz w:val="20"/>
          <w:lang w:val="en-US"/>
        </w:rPr>
        <w:t>ắ</w:t>
      </w:r>
      <w:r w:rsidRPr="00804C2D">
        <w:rPr>
          <w:rFonts w:ascii="Arial" w:hAnsi="Arial" w:cs="Arial"/>
          <w:color w:val="auto"/>
          <w:sz w:val="20"/>
        </w:rPr>
        <w:t>t là Cơ quan có thẩm quy</w:t>
      </w:r>
      <w:r w:rsidRPr="00804C2D">
        <w:rPr>
          <w:rFonts w:ascii="Arial" w:hAnsi="Arial" w:cs="Arial"/>
          <w:color w:val="auto"/>
          <w:sz w:val="20"/>
          <w:lang w:val="en-US"/>
        </w:rPr>
        <w:t>ề</w:t>
      </w:r>
      <w:r w:rsidRPr="00804C2D">
        <w:rPr>
          <w:rFonts w:ascii="Arial" w:hAnsi="Arial" w:cs="Arial"/>
          <w:color w:val="auto"/>
          <w:sz w:val="20"/>
        </w:rPr>
        <w:t>n ký kết hợp đ</w:t>
      </w:r>
      <w:r w:rsidRPr="00804C2D">
        <w:rPr>
          <w:rFonts w:ascii="Arial" w:hAnsi="Arial" w:cs="Arial"/>
          <w:color w:val="auto"/>
          <w:sz w:val="20"/>
          <w:lang w:val="en-US"/>
        </w:rPr>
        <w:t>ồ</w:t>
      </w:r>
      <w:r w:rsidRPr="00804C2D">
        <w:rPr>
          <w:rFonts w:ascii="Arial" w:hAnsi="Arial" w:cs="Arial"/>
          <w:color w:val="auto"/>
          <w:sz w:val="20"/>
        </w:rPr>
        <w:t>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Theo đề nghị của</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nhà đầu tư]</w:t>
      </w:r>
      <w:r w:rsidRPr="00804C2D">
        <w:rPr>
          <w:rFonts w:ascii="Arial" w:hAnsi="Arial" w:cs="Arial"/>
          <w:color w:val="auto"/>
          <w:sz w:val="20"/>
        </w:rPr>
        <w:t xml:space="preserve"> là nhà đầu tư được lựa chọn để</w:t>
      </w:r>
      <w:r w:rsidRPr="00804C2D">
        <w:rPr>
          <w:rFonts w:ascii="Arial" w:hAnsi="Arial" w:cs="Arial"/>
          <w:color w:val="auto"/>
          <w:sz w:val="20"/>
          <w:lang w:val="en-US"/>
        </w:rPr>
        <w:t xml:space="preserve"> </w:t>
      </w:r>
      <w:r w:rsidRPr="00804C2D">
        <w:rPr>
          <w:rFonts w:ascii="Arial" w:hAnsi="Arial" w:cs="Arial"/>
          <w:color w:val="auto"/>
          <w:sz w:val="20"/>
        </w:rPr>
        <w:t>thực hiện dự án</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dự án]</w:t>
      </w:r>
      <w:r w:rsidRPr="00804C2D">
        <w:rPr>
          <w:rFonts w:ascii="Arial" w:hAnsi="Arial" w:cs="Arial"/>
          <w:color w:val="auto"/>
          <w:sz w:val="20"/>
        </w:rPr>
        <w:t xml:space="preserve"> (sau đây gọi tắt là Nhà đầu tư) và cam kết</w:t>
      </w:r>
      <w:r w:rsidRPr="00804C2D">
        <w:rPr>
          <w:rFonts w:ascii="Arial" w:hAnsi="Arial" w:cs="Arial"/>
          <w:color w:val="auto"/>
          <w:sz w:val="20"/>
          <w:lang w:val="en-US"/>
        </w:rPr>
        <w:t xml:space="preserve"> </w:t>
      </w:r>
      <w:r w:rsidRPr="00804C2D">
        <w:rPr>
          <w:rFonts w:ascii="Arial" w:hAnsi="Arial" w:cs="Arial"/>
          <w:color w:val="auto"/>
          <w:sz w:val="20"/>
        </w:rPr>
        <w:t>sẽ ký kết hợp đồng đ</w:t>
      </w:r>
      <w:r w:rsidRPr="00804C2D">
        <w:rPr>
          <w:rFonts w:ascii="Arial" w:hAnsi="Arial" w:cs="Arial"/>
          <w:color w:val="auto"/>
          <w:sz w:val="20"/>
          <w:lang w:val="en-US"/>
        </w:rPr>
        <w:t>ể</w:t>
      </w:r>
      <w:r w:rsidRPr="00804C2D">
        <w:rPr>
          <w:rFonts w:ascii="Arial" w:hAnsi="Arial" w:cs="Arial"/>
          <w:color w:val="auto"/>
          <w:sz w:val="20"/>
        </w:rPr>
        <w:t xml:space="preserve"> thực hiện dự án nêu trên (sau đây gọi tắt là Hợp đồng);</w:t>
      </w:r>
      <w:r w:rsidRPr="00804C2D">
        <w:rPr>
          <w:rFonts w:ascii="Arial" w:hAnsi="Arial" w:cs="Arial"/>
          <w:color w:val="auto"/>
          <w:sz w:val="20"/>
          <w:lang w:val="en-US"/>
        </w:rPr>
        <w:t xml:space="preserve"> </w:t>
      </w:r>
      <w:r w:rsidRPr="00804C2D">
        <w:rPr>
          <w:rFonts w:ascii="Arial" w:hAnsi="Arial" w:cs="Arial"/>
          <w:color w:val="auto"/>
          <w:sz w:val="20"/>
          <w:vertAlign w:val="superscript"/>
        </w:rPr>
        <w:t>(2)</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Theo quy định trong HSYC </w:t>
      </w:r>
      <w:r w:rsidRPr="00804C2D">
        <w:rPr>
          <w:rFonts w:ascii="Arial" w:hAnsi="Arial" w:cs="Arial"/>
          <w:i/>
          <w:color w:val="auto"/>
          <w:sz w:val="20"/>
        </w:rPr>
        <w:t>(hoặc hợp đồng)</w:t>
      </w:r>
      <w:r w:rsidRPr="00804C2D">
        <w:rPr>
          <w:rFonts w:ascii="Arial" w:hAnsi="Arial" w:cs="Arial"/>
          <w:color w:val="auto"/>
          <w:sz w:val="20"/>
        </w:rPr>
        <w:t>, Nh</w:t>
      </w:r>
      <w:r w:rsidRPr="00804C2D">
        <w:rPr>
          <w:rFonts w:ascii="Arial" w:hAnsi="Arial" w:cs="Arial"/>
          <w:color w:val="auto"/>
          <w:sz w:val="20"/>
          <w:lang w:val="en-US"/>
        </w:rPr>
        <w:t>à</w:t>
      </w:r>
      <w:r w:rsidRPr="00804C2D">
        <w:rPr>
          <w:rFonts w:ascii="Arial" w:hAnsi="Arial" w:cs="Arial"/>
          <w:color w:val="auto"/>
          <w:sz w:val="20"/>
        </w:rPr>
        <w:t xml:space="preserve"> đầu tư phải nộp cho Cơ quan có thẩm quyền ký kết hợp đồng bảo lãnh của một ngân hàng với một khoản ti</w:t>
      </w:r>
      <w:r w:rsidRPr="00804C2D">
        <w:rPr>
          <w:rFonts w:ascii="Arial" w:hAnsi="Arial" w:cs="Arial"/>
          <w:color w:val="auto"/>
          <w:sz w:val="20"/>
          <w:lang w:val="en-US"/>
        </w:rPr>
        <w:t>ề</w:t>
      </w:r>
      <w:r w:rsidRPr="00804C2D">
        <w:rPr>
          <w:rFonts w:ascii="Arial" w:hAnsi="Arial" w:cs="Arial"/>
          <w:color w:val="auto"/>
          <w:sz w:val="20"/>
        </w:rPr>
        <w:t>n xác định đ</w:t>
      </w:r>
      <w:r w:rsidRPr="00804C2D">
        <w:rPr>
          <w:rFonts w:ascii="Arial" w:hAnsi="Arial" w:cs="Arial"/>
          <w:color w:val="auto"/>
          <w:sz w:val="20"/>
          <w:lang w:val="en-US"/>
        </w:rPr>
        <w:t>ể</w:t>
      </w:r>
      <w:r w:rsidRPr="00804C2D">
        <w:rPr>
          <w:rFonts w:ascii="Arial" w:hAnsi="Arial" w:cs="Arial"/>
          <w:color w:val="auto"/>
          <w:sz w:val="20"/>
        </w:rPr>
        <w:t xml:space="preserve"> bảo đảm nghĩa vụ và trách nhiệm của mình trong việc thực hiện Hợp đồng;</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Chúng tôi,</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của ngân hàng]</w:t>
      </w:r>
      <w:r w:rsidRPr="00804C2D">
        <w:rPr>
          <w:rFonts w:ascii="Arial" w:hAnsi="Arial" w:cs="Arial"/>
          <w:color w:val="auto"/>
          <w:sz w:val="20"/>
        </w:rPr>
        <w:t xml:space="preserve"> ở</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quốc gia hoặc</w:t>
      </w:r>
      <w:r w:rsidRPr="00804C2D">
        <w:rPr>
          <w:rFonts w:ascii="Arial" w:hAnsi="Arial" w:cs="Arial"/>
          <w:i/>
          <w:color w:val="auto"/>
          <w:sz w:val="20"/>
          <w:lang w:val="en-US"/>
        </w:rPr>
        <w:t xml:space="preserve"> </w:t>
      </w:r>
      <w:r w:rsidRPr="00804C2D">
        <w:rPr>
          <w:rFonts w:ascii="Arial" w:hAnsi="Arial" w:cs="Arial"/>
          <w:i/>
          <w:color w:val="auto"/>
          <w:sz w:val="20"/>
        </w:rPr>
        <w:t>v</w:t>
      </w:r>
      <w:r w:rsidRPr="00804C2D">
        <w:rPr>
          <w:rFonts w:ascii="Arial" w:hAnsi="Arial" w:cs="Arial"/>
          <w:i/>
          <w:color w:val="auto"/>
          <w:sz w:val="20"/>
          <w:lang w:val="en-US"/>
        </w:rPr>
        <w:t>ù</w:t>
      </w:r>
      <w:r w:rsidRPr="00804C2D">
        <w:rPr>
          <w:rFonts w:ascii="Arial" w:hAnsi="Arial" w:cs="Arial"/>
          <w:i/>
          <w:color w:val="auto"/>
          <w:sz w:val="20"/>
        </w:rPr>
        <w:t>ng lãnh th</w:t>
      </w:r>
      <w:r w:rsidRPr="00804C2D">
        <w:rPr>
          <w:rFonts w:ascii="Arial" w:hAnsi="Arial" w:cs="Arial"/>
          <w:i/>
          <w:color w:val="auto"/>
          <w:sz w:val="20"/>
          <w:lang w:val="en-US"/>
        </w:rPr>
        <w:t>ổ</w:t>
      </w:r>
      <w:r w:rsidRPr="00804C2D">
        <w:rPr>
          <w:rFonts w:ascii="Arial" w:hAnsi="Arial" w:cs="Arial"/>
          <w:i/>
          <w:color w:val="auto"/>
          <w:sz w:val="20"/>
        </w:rPr>
        <w:t>]</w:t>
      </w:r>
      <w:r w:rsidRPr="00804C2D">
        <w:rPr>
          <w:rFonts w:ascii="Arial" w:hAnsi="Arial" w:cs="Arial"/>
          <w:color w:val="auto"/>
          <w:sz w:val="20"/>
        </w:rPr>
        <w:t xml:space="preserve"> có trụ s</w:t>
      </w:r>
      <w:r w:rsidRPr="00804C2D">
        <w:rPr>
          <w:rFonts w:ascii="Arial" w:hAnsi="Arial" w:cs="Arial"/>
          <w:color w:val="auto"/>
          <w:sz w:val="20"/>
          <w:lang w:val="en-US"/>
        </w:rPr>
        <w:t>ở</w:t>
      </w:r>
      <w:r w:rsidRPr="00804C2D">
        <w:rPr>
          <w:rFonts w:ascii="Arial" w:hAnsi="Arial" w:cs="Arial"/>
          <w:color w:val="auto"/>
          <w:sz w:val="20"/>
        </w:rPr>
        <w:t xml:space="preserve"> đăng ký tại</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địa chỉ của ngân hàn</w:t>
      </w:r>
      <w:r w:rsidRPr="00804C2D">
        <w:rPr>
          <w:rFonts w:ascii="Arial" w:hAnsi="Arial" w:cs="Arial"/>
          <w:i/>
          <w:color w:val="auto"/>
          <w:sz w:val="20"/>
          <w:lang w:val="en-US"/>
        </w:rPr>
        <w:t>g</w:t>
      </w:r>
      <w:r w:rsidRPr="00804C2D">
        <w:rPr>
          <w:rFonts w:ascii="Arial" w:hAnsi="Arial" w:cs="Arial"/>
          <w:i/>
          <w:color w:val="auto"/>
          <w:sz w:val="20"/>
          <w:vertAlign w:val="superscript"/>
          <w:lang w:val="en-US"/>
        </w:rPr>
        <w:t>(3)</w:t>
      </w:r>
      <w:r w:rsidRPr="00804C2D">
        <w:rPr>
          <w:rFonts w:ascii="Arial" w:hAnsi="Arial" w:cs="Arial"/>
          <w:i/>
          <w:color w:val="auto"/>
          <w:sz w:val="20"/>
        </w:rPr>
        <w:t>]</w:t>
      </w:r>
      <w:r w:rsidRPr="00804C2D">
        <w:rPr>
          <w:rFonts w:ascii="Arial" w:hAnsi="Arial" w:cs="Arial"/>
          <w:color w:val="auto"/>
          <w:sz w:val="20"/>
        </w:rPr>
        <w:t>, xin cam</w:t>
      </w:r>
      <w:r w:rsidRPr="00804C2D">
        <w:rPr>
          <w:rFonts w:ascii="Arial" w:hAnsi="Arial" w:cs="Arial"/>
          <w:color w:val="auto"/>
          <w:sz w:val="20"/>
          <w:lang w:val="en-US"/>
        </w:rPr>
        <w:t xml:space="preserve"> </w:t>
      </w:r>
      <w:r w:rsidRPr="00804C2D">
        <w:rPr>
          <w:rFonts w:ascii="Arial" w:hAnsi="Arial" w:cs="Arial"/>
          <w:color w:val="auto"/>
          <w:sz w:val="20"/>
        </w:rPr>
        <w:t>kết bảo lãnh cho việc thực hiện Hợp đ</w:t>
      </w:r>
      <w:r w:rsidRPr="00804C2D">
        <w:rPr>
          <w:rFonts w:ascii="Arial" w:hAnsi="Arial" w:cs="Arial"/>
          <w:color w:val="auto"/>
          <w:sz w:val="20"/>
          <w:lang w:val="en-US"/>
        </w:rPr>
        <w:t>ồ</w:t>
      </w:r>
      <w:r w:rsidRPr="00804C2D">
        <w:rPr>
          <w:rFonts w:ascii="Arial" w:hAnsi="Arial" w:cs="Arial"/>
          <w:color w:val="auto"/>
          <w:sz w:val="20"/>
        </w:rPr>
        <w:t>ng của Nhà đầu tư với số tiền là</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w:t>
      </w:r>
      <w:r w:rsidRPr="00804C2D">
        <w:rPr>
          <w:rFonts w:ascii="Arial" w:hAnsi="Arial" w:cs="Arial"/>
          <w:i/>
          <w:color w:val="auto"/>
          <w:sz w:val="20"/>
          <w:lang w:val="en-US"/>
        </w:rPr>
        <w:t xml:space="preserve"> </w:t>
      </w:r>
      <w:r w:rsidRPr="00804C2D">
        <w:rPr>
          <w:rFonts w:ascii="Arial" w:hAnsi="Arial" w:cs="Arial"/>
          <w:i/>
          <w:color w:val="auto"/>
          <w:sz w:val="20"/>
        </w:rPr>
        <w:t>rõ giá trị bằng s</w:t>
      </w:r>
      <w:r w:rsidRPr="00804C2D">
        <w:rPr>
          <w:rFonts w:ascii="Arial" w:hAnsi="Arial" w:cs="Arial"/>
          <w:i/>
          <w:color w:val="auto"/>
          <w:sz w:val="20"/>
          <w:lang w:val="en-US"/>
        </w:rPr>
        <w:t>ố</w:t>
      </w:r>
      <w:r w:rsidRPr="00804C2D">
        <w:rPr>
          <w:rFonts w:ascii="Arial" w:hAnsi="Arial" w:cs="Arial"/>
          <w:i/>
          <w:color w:val="auto"/>
          <w:sz w:val="20"/>
        </w:rPr>
        <w:t xml:space="preserve">, bằng chữ và đồng tiền sử dụng như yêu cầu quy định tại Mục </w:t>
      </w:r>
      <w:r w:rsidRPr="00804C2D">
        <w:rPr>
          <w:rFonts w:ascii="Arial" w:hAnsi="Arial" w:cs="Arial"/>
          <w:i/>
          <w:color w:val="auto"/>
          <w:sz w:val="20"/>
          <w:lang w:val="en-US"/>
        </w:rPr>
        <w:t xml:space="preserve">10 </w:t>
      </w:r>
      <w:r w:rsidRPr="00804C2D">
        <w:rPr>
          <w:rFonts w:ascii="Arial" w:hAnsi="Arial" w:cs="Arial"/>
          <w:i/>
          <w:color w:val="auto"/>
          <w:sz w:val="20"/>
        </w:rPr>
        <w:t>CDNĐT].</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Chúng tôi cam kết thanh toán vô điều kiện, không hủy ngang cho Cơ quan có th</w:t>
      </w:r>
      <w:r w:rsidRPr="00804C2D">
        <w:rPr>
          <w:rFonts w:ascii="Arial" w:hAnsi="Arial" w:cs="Arial"/>
          <w:color w:val="auto"/>
          <w:sz w:val="20"/>
          <w:lang w:val="en-US"/>
        </w:rPr>
        <w:t>ẩ</w:t>
      </w:r>
      <w:r w:rsidRPr="00804C2D">
        <w:rPr>
          <w:rFonts w:ascii="Arial" w:hAnsi="Arial" w:cs="Arial"/>
          <w:color w:val="auto"/>
          <w:sz w:val="20"/>
        </w:rPr>
        <w:t>m quyền ký kết hợp đồng một khoản ti</w:t>
      </w:r>
      <w:r w:rsidRPr="00804C2D">
        <w:rPr>
          <w:rFonts w:ascii="Arial" w:hAnsi="Arial" w:cs="Arial"/>
          <w:color w:val="auto"/>
          <w:sz w:val="20"/>
          <w:lang w:val="en-US"/>
        </w:rPr>
        <w:t>ề</w:t>
      </w:r>
      <w:r w:rsidRPr="00804C2D">
        <w:rPr>
          <w:rFonts w:ascii="Arial" w:hAnsi="Arial" w:cs="Arial"/>
          <w:color w:val="auto"/>
          <w:sz w:val="20"/>
        </w:rPr>
        <w:t>n hay các khoản ti</w:t>
      </w:r>
      <w:r w:rsidRPr="00804C2D">
        <w:rPr>
          <w:rFonts w:ascii="Arial" w:hAnsi="Arial" w:cs="Arial"/>
          <w:color w:val="auto"/>
          <w:sz w:val="20"/>
          <w:lang w:val="en-US"/>
        </w:rPr>
        <w:t>ề</w:t>
      </w:r>
      <w:r w:rsidRPr="00804C2D">
        <w:rPr>
          <w:rFonts w:ascii="Arial" w:hAnsi="Arial" w:cs="Arial"/>
          <w:color w:val="auto"/>
          <w:sz w:val="20"/>
        </w:rPr>
        <w:t>n với t</w:t>
      </w:r>
      <w:r w:rsidRPr="00804C2D">
        <w:rPr>
          <w:rFonts w:ascii="Arial" w:hAnsi="Arial" w:cs="Arial"/>
          <w:color w:val="auto"/>
          <w:sz w:val="20"/>
          <w:lang w:val="en-US"/>
        </w:rPr>
        <w:t>ổ</w:t>
      </w:r>
      <w:r w:rsidRPr="00804C2D">
        <w:rPr>
          <w:rFonts w:ascii="Arial" w:hAnsi="Arial" w:cs="Arial"/>
          <w:color w:val="auto"/>
          <w:sz w:val="20"/>
        </w:rPr>
        <w:t>ng số tiền là</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bằng chữ] [ghi bằng số]</w:t>
      </w:r>
      <w:r w:rsidRPr="00804C2D">
        <w:rPr>
          <w:rFonts w:ascii="Arial" w:hAnsi="Arial" w:cs="Arial"/>
          <w:color w:val="auto"/>
          <w:sz w:val="20"/>
        </w:rPr>
        <w:t xml:space="preserve"> như đã nêu trên, khi có văn bản của Cơ quan có </w:t>
      </w:r>
      <w:r w:rsidRPr="00804C2D">
        <w:rPr>
          <w:rFonts w:ascii="Arial" w:hAnsi="Arial" w:cs="Arial"/>
          <w:color w:val="auto"/>
          <w:sz w:val="20"/>
          <w:lang w:val="en-US"/>
        </w:rPr>
        <w:t>thẩm quyền</w:t>
      </w:r>
      <w:r w:rsidRPr="00804C2D">
        <w:rPr>
          <w:rFonts w:ascii="Arial" w:hAnsi="Arial" w:cs="Arial"/>
          <w:color w:val="auto"/>
          <w:sz w:val="20"/>
        </w:rPr>
        <w:t xml:space="preserve"> ký kết hợp đồng thông báo Nhà đầu tư vi phạm Hợp đồng trong thời hạn hiệu lực của b</w:t>
      </w:r>
      <w:r w:rsidRPr="00804C2D">
        <w:rPr>
          <w:rFonts w:ascii="Arial" w:hAnsi="Arial" w:cs="Arial"/>
          <w:color w:val="auto"/>
          <w:sz w:val="20"/>
          <w:lang w:val="en-US"/>
        </w:rPr>
        <w:t>ả</w:t>
      </w:r>
      <w:r w:rsidRPr="00804C2D">
        <w:rPr>
          <w:rFonts w:ascii="Arial" w:hAnsi="Arial" w:cs="Arial"/>
          <w:color w:val="auto"/>
          <w:sz w:val="20"/>
        </w:rPr>
        <w:t>o lãnh thực hiện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w:t>
      </w:r>
      <w:r w:rsidRPr="00804C2D">
        <w:rPr>
          <w:rFonts w:ascii="Arial" w:hAnsi="Arial" w:cs="Arial"/>
          <w:color w:val="auto"/>
          <w:sz w:val="20"/>
          <w:lang w:val="en-US"/>
        </w:rPr>
        <w:t>ả</w:t>
      </w:r>
      <w:r w:rsidRPr="00804C2D">
        <w:rPr>
          <w:rFonts w:ascii="Arial" w:hAnsi="Arial" w:cs="Arial"/>
          <w:color w:val="auto"/>
          <w:sz w:val="20"/>
        </w:rPr>
        <w:t xml:space="preserve">o lãnh này có hiệu lực kể từ ngày </w:t>
      </w:r>
      <w:r w:rsidRPr="00804C2D">
        <w:rPr>
          <w:rFonts w:ascii="Arial" w:hAnsi="Arial" w:cs="Arial"/>
          <w:color w:val="auto"/>
          <w:sz w:val="20"/>
          <w:lang w:val="en-US"/>
        </w:rPr>
        <w:t xml:space="preserve">_____ </w:t>
      </w:r>
      <w:r w:rsidRPr="00804C2D">
        <w:rPr>
          <w:rFonts w:ascii="Arial" w:hAnsi="Arial" w:cs="Arial"/>
          <w:color w:val="auto"/>
          <w:sz w:val="20"/>
        </w:rPr>
        <w:t>cho đến hết ngày</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color w:val="auto"/>
          <w:sz w:val="20"/>
          <w:vertAlign w:val="superscript"/>
        </w:rPr>
        <w:t>(4)</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color w:val="auto"/>
          <w:sz w:val="20"/>
          <w:lang w:val="en-US"/>
        </w:rPr>
      </w:pPr>
      <w:r w:rsidRPr="00804C2D">
        <w:rPr>
          <w:rFonts w:ascii="Arial" w:hAnsi="Arial" w:cs="Arial"/>
          <w:b/>
          <w:color w:val="auto"/>
          <w:sz w:val="20"/>
        </w:rPr>
        <w:t>Đại diện hợp pháp của ngân hàng</w:t>
      </w:r>
      <w:r w:rsidRPr="00804C2D">
        <w:rPr>
          <w:rFonts w:ascii="Arial" w:hAnsi="Arial" w:cs="Arial"/>
          <w:b/>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đóng dấu]</w:t>
      </w:r>
    </w:p>
    <w:p w:rsidR="000D2B00" w:rsidRPr="00804C2D" w:rsidRDefault="000D2B00" w:rsidP="000D2B00">
      <w:pPr>
        <w:spacing w:before="120"/>
        <w:rPr>
          <w:rFonts w:ascii="Arial" w:hAnsi="Arial" w:cs="Arial"/>
          <w:color w:val="auto"/>
          <w:sz w:val="20"/>
        </w:rPr>
      </w:pP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Ghi chú:</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 Chỉ áp dụng trong trường hợp biện pháp b</w:t>
      </w:r>
      <w:r w:rsidRPr="00804C2D">
        <w:rPr>
          <w:rFonts w:ascii="Arial" w:hAnsi="Arial" w:cs="Arial"/>
          <w:color w:val="auto"/>
          <w:sz w:val="20"/>
          <w:lang w:val="en-US"/>
        </w:rPr>
        <w:t>ả</w:t>
      </w:r>
      <w:r w:rsidRPr="00804C2D">
        <w:rPr>
          <w:rFonts w:ascii="Arial" w:hAnsi="Arial" w:cs="Arial"/>
          <w:color w:val="auto"/>
          <w:sz w:val="20"/>
        </w:rPr>
        <w:t>o đảm thực hiện hợp đồng là thư b</w:t>
      </w:r>
      <w:r w:rsidRPr="00804C2D">
        <w:rPr>
          <w:rFonts w:ascii="Arial" w:hAnsi="Arial" w:cs="Arial"/>
          <w:color w:val="auto"/>
          <w:sz w:val="20"/>
          <w:lang w:val="en-US"/>
        </w:rPr>
        <w:t>ả</w:t>
      </w:r>
      <w:r w:rsidRPr="00804C2D">
        <w:rPr>
          <w:rFonts w:ascii="Arial" w:hAnsi="Arial" w:cs="Arial"/>
          <w:color w:val="auto"/>
          <w:sz w:val="20"/>
        </w:rPr>
        <w:t>o lãnh của ngân hàng hoặc tổ chức tín dụng.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(2) Nếu ngân hàng hoặc tổ chức tín dụng bảo lãnh yêu cầu phải có hợp đồng đã k</w:t>
      </w:r>
      <w:r w:rsidRPr="00804C2D">
        <w:rPr>
          <w:rFonts w:ascii="Arial" w:hAnsi="Arial" w:cs="Arial"/>
          <w:color w:val="auto"/>
          <w:sz w:val="20"/>
          <w:lang w:val="en-US"/>
        </w:rPr>
        <w:t>ý</w:t>
      </w:r>
      <w:r w:rsidRPr="00804C2D">
        <w:rPr>
          <w:rFonts w:ascii="Arial" w:hAnsi="Arial" w:cs="Arial"/>
          <w:color w:val="auto"/>
          <w:sz w:val="20"/>
        </w:rPr>
        <w:t xml:space="preserve"> mới cấp gi</w:t>
      </w:r>
      <w:r w:rsidRPr="00804C2D">
        <w:rPr>
          <w:rFonts w:ascii="Arial" w:hAnsi="Arial" w:cs="Arial"/>
          <w:color w:val="auto"/>
          <w:sz w:val="20"/>
          <w:lang w:val="en-US"/>
        </w:rPr>
        <w:t>ấ</w:t>
      </w:r>
      <w:r w:rsidRPr="00804C2D">
        <w:rPr>
          <w:rFonts w:ascii="Arial" w:hAnsi="Arial" w:cs="Arial"/>
          <w:color w:val="auto"/>
          <w:sz w:val="20"/>
        </w:rPr>
        <w:t>y bảo lãnh th</w:t>
      </w:r>
      <w:r w:rsidRPr="00804C2D">
        <w:rPr>
          <w:rFonts w:ascii="Arial" w:hAnsi="Arial" w:cs="Arial"/>
          <w:color w:val="auto"/>
          <w:sz w:val="20"/>
          <w:lang w:val="en-US"/>
        </w:rPr>
        <w:t>ì</w:t>
      </w:r>
      <w:r w:rsidRPr="00804C2D">
        <w:rPr>
          <w:rFonts w:ascii="Arial" w:hAnsi="Arial" w:cs="Arial"/>
          <w:color w:val="auto"/>
          <w:sz w:val="20"/>
        </w:rPr>
        <w:t xml:space="preserve"> bên mời th</w:t>
      </w:r>
      <w:r w:rsidRPr="00804C2D">
        <w:rPr>
          <w:rFonts w:ascii="Arial" w:hAnsi="Arial" w:cs="Arial"/>
          <w:color w:val="auto"/>
          <w:sz w:val="20"/>
          <w:lang w:val="en-US"/>
        </w:rPr>
        <w:t>ầ</w:t>
      </w:r>
      <w:r w:rsidRPr="00804C2D">
        <w:rPr>
          <w:rFonts w:ascii="Arial" w:hAnsi="Arial" w:cs="Arial"/>
          <w:color w:val="auto"/>
          <w:sz w:val="20"/>
        </w:rPr>
        <w:t xml:space="preserve">u sẽ báo cáo cơ quan có </w:t>
      </w:r>
      <w:r w:rsidRPr="00804C2D">
        <w:rPr>
          <w:rFonts w:ascii="Arial" w:hAnsi="Arial" w:cs="Arial"/>
          <w:color w:val="auto"/>
          <w:sz w:val="20"/>
          <w:lang w:val="en-US"/>
        </w:rPr>
        <w:t>thẩm quyền</w:t>
      </w:r>
      <w:r w:rsidRPr="00804C2D">
        <w:rPr>
          <w:rFonts w:ascii="Arial" w:hAnsi="Arial" w:cs="Arial"/>
          <w:color w:val="auto"/>
          <w:sz w:val="20"/>
        </w:rPr>
        <w:t xml:space="preserve"> ký kết hợp đ</w:t>
      </w:r>
      <w:r w:rsidRPr="00804C2D">
        <w:rPr>
          <w:rFonts w:ascii="Arial" w:hAnsi="Arial" w:cs="Arial"/>
          <w:color w:val="auto"/>
          <w:sz w:val="20"/>
          <w:lang w:val="en-US"/>
        </w:rPr>
        <w:t>ồ</w:t>
      </w:r>
      <w:r w:rsidRPr="00804C2D">
        <w:rPr>
          <w:rFonts w:ascii="Arial" w:hAnsi="Arial" w:cs="Arial"/>
          <w:color w:val="auto"/>
          <w:sz w:val="20"/>
        </w:rPr>
        <w:t>ng xem xét, quyết định. Trong trường hợp này, đoạn trên có thể sửa lại như sau: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“Theo đề nghị của</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nhà đầu tư]</w:t>
      </w:r>
      <w:r w:rsidRPr="00804C2D">
        <w:rPr>
          <w:rFonts w:ascii="Arial" w:hAnsi="Arial" w:cs="Arial"/>
          <w:color w:val="auto"/>
          <w:sz w:val="20"/>
        </w:rPr>
        <w:t xml:space="preserve"> là nhà đầu tư trúng thầu dự án</w:t>
      </w:r>
      <w:r w:rsidRPr="00804C2D">
        <w:rPr>
          <w:rFonts w:ascii="Arial" w:hAnsi="Arial" w:cs="Arial"/>
          <w:color w:val="auto"/>
          <w:sz w:val="20"/>
          <w:lang w:val="en-US"/>
        </w:rPr>
        <w:t xml:space="preserve"> ____</w:t>
      </w:r>
      <w:r w:rsidRPr="00804C2D">
        <w:rPr>
          <w:rFonts w:ascii="Arial" w:hAnsi="Arial" w:cs="Arial"/>
          <w:color w:val="auto"/>
          <w:sz w:val="20"/>
        </w:rPr>
        <w:t xml:space="preserve"> </w:t>
      </w:r>
      <w:r w:rsidRPr="00804C2D">
        <w:rPr>
          <w:rFonts w:ascii="Arial" w:hAnsi="Arial" w:cs="Arial"/>
          <w:i/>
          <w:color w:val="auto"/>
          <w:sz w:val="20"/>
        </w:rPr>
        <w:t>[ghi tên dự án]</w:t>
      </w:r>
      <w:r w:rsidRPr="00804C2D">
        <w:rPr>
          <w:rFonts w:ascii="Arial" w:hAnsi="Arial" w:cs="Arial"/>
          <w:color w:val="auto"/>
          <w:sz w:val="20"/>
        </w:rPr>
        <w:t xml:space="preserve"> (sau đây gọi t</w:t>
      </w:r>
      <w:r w:rsidRPr="00804C2D">
        <w:rPr>
          <w:rFonts w:ascii="Arial" w:hAnsi="Arial" w:cs="Arial"/>
          <w:color w:val="auto"/>
          <w:sz w:val="20"/>
          <w:lang w:val="en-US"/>
        </w:rPr>
        <w:t>ắ</w:t>
      </w:r>
      <w:r w:rsidRPr="00804C2D">
        <w:rPr>
          <w:rFonts w:ascii="Arial" w:hAnsi="Arial" w:cs="Arial"/>
          <w:color w:val="auto"/>
          <w:sz w:val="20"/>
        </w:rPr>
        <w:t>t là Nhà đầu tư) đã k</w:t>
      </w:r>
      <w:r w:rsidRPr="00804C2D">
        <w:rPr>
          <w:rFonts w:ascii="Arial" w:hAnsi="Arial" w:cs="Arial"/>
          <w:color w:val="auto"/>
          <w:sz w:val="20"/>
          <w:lang w:val="en-US"/>
        </w:rPr>
        <w:t>ý</w:t>
      </w:r>
      <w:r w:rsidRPr="00804C2D">
        <w:rPr>
          <w:rFonts w:ascii="Arial" w:hAnsi="Arial" w:cs="Arial"/>
          <w:color w:val="auto"/>
          <w:sz w:val="20"/>
        </w:rPr>
        <w:t xml:space="preserve"> hợp đ</w:t>
      </w:r>
      <w:r w:rsidRPr="00804C2D">
        <w:rPr>
          <w:rFonts w:ascii="Arial" w:hAnsi="Arial" w:cs="Arial"/>
          <w:color w:val="auto"/>
          <w:sz w:val="20"/>
          <w:lang w:val="en-US"/>
        </w:rPr>
        <w:t>ồ</w:t>
      </w:r>
      <w:r w:rsidRPr="00804C2D">
        <w:rPr>
          <w:rFonts w:ascii="Arial" w:hAnsi="Arial" w:cs="Arial"/>
          <w:color w:val="auto"/>
          <w:sz w:val="20"/>
        </w:rPr>
        <w:t>n</w:t>
      </w:r>
      <w:r w:rsidRPr="00804C2D">
        <w:rPr>
          <w:rFonts w:ascii="Arial" w:hAnsi="Arial" w:cs="Arial"/>
          <w:color w:val="auto"/>
          <w:sz w:val="20"/>
          <w:lang w:val="en-US"/>
        </w:rPr>
        <w:t>g</w:t>
      </w:r>
      <w:r w:rsidRPr="00804C2D">
        <w:rPr>
          <w:rFonts w:ascii="Arial" w:hAnsi="Arial" w:cs="Arial"/>
          <w:color w:val="auto"/>
          <w:sz w:val="20"/>
        </w:rPr>
        <w:t xml:space="preserve"> số </w:t>
      </w:r>
      <w:r w:rsidRPr="00804C2D">
        <w:rPr>
          <w:rFonts w:ascii="Arial" w:hAnsi="Arial" w:cs="Arial"/>
          <w:i/>
          <w:color w:val="auto"/>
          <w:sz w:val="20"/>
        </w:rPr>
        <w:t>[ghi s</w:t>
      </w:r>
      <w:r w:rsidRPr="00804C2D">
        <w:rPr>
          <w:rFonts w:ascii="Arial" w:hAnsi="Arial" w:cs="Arial"/>
          <w:i/>
          <w:color w:val="auto"/>
          <w:sz w:val="20"/>
          <w:lang w:val="en-US"/>
        </w:rPr>
        <w:t xml:space="preserve">ố </w:t>
      </w:r>
      <w:r w:rsidRPr="00804C2D">
        <w:rPr>
          <w:rFonts w:ascii="Arial" w:hAnsi="Arial" w:cs="Arial"/>
          <w:i/>
          <w:color w:val="auto"/>
          <w:sz w:val="20"/>
        </w:rPr>
        <w:t>hợp đồng]</w:t>
      </w:r>
      <w:r w:rsidRPr="00804C2D">
        <w:rPr>
          <w:rFonts w:ascii="Arial" w:hAnsi="Arial" w:cs="Arial"/>
          <w:color w:val="auto"/>
          <w:sz w:val="20"/>
        </w:rPr>
        <w:t xml:space="preserve">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w:t>
      </w:r>
      <w:r w:rsidRPr="00804C2D">
        <w:rPr>
          <w:rFonts w:ascii="Arial" w:hAnsi="Arial" w:cs="Arial"/>
          <w:color w:val="auto"/>
          <w:sz w:val="20"/>
          <w:lang w:val="en-US"/>
        </w:rPr>
        <w:t xml:space="preserve"> ___</w:t>
      </w:r>
      <w:r w:rsidRPr="00804C2D">
        <w:rPr>
          <w:rFonts w:ascii="Arial" w:hAnsi="Arial" w:cs="Arial"/>
          <w:color w:val="auto"/>
          <w:sz w:val="20"/>
        </w:rPr>
        <w:t xml:space="preserve"> (sau đây gọi t</w:t>
      </w:r>
      <w:r w:rsidRPr="00804C2D">
        <w:rPr>
          <w:rFonts w:ascii="Arial" w:hAnsi="Arial" w:cs="Arial"/>
          <w:color w:val="auto"/>
          <w:sz w:val="20"/>
          <w:lang w:val="en-US"/>
        </w:rPr>
        <w:t>ắ</w:t>
      </w:r>
      <w:r w:rsidRPr="00804C2D">
        <w:rPr>
          <w:rFonts w:ascii="Arial" w:hAnsi="Arial" w:cs="Arial"/>
          <w:color w:val="auto"/>
          <w:sz w:val="20"/>
        </w:rPr>
        <w:t>t là Hợp đồng).”</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(3) Địa chỉ ngân hàng hoặc tổ chức tín dụng: ghi rõ địa chỉ, số điện thoại, s</w:t>
      </w:r>
      <w:r w:rsidRPr="00804C2D">
        <w:rPr>
          <w:rFonts w:ascii="Arial" w:hAnsi="Arial" w:cs="Arial"/>
          <w:color w:val="auto"/>
          <w:sz w:val="20"/>
          <w:lang w:val="en-US"/>
        </w:rPr>
        <w:t>ố</w:t>
      </w:r>
      <w:r w:rsidRPr="00804C2D">
        <w:rPr>
          <w:rFonts w:ascii="Arial" w:hAnsi="Arial" w:cs="Arial"/>
          <w:color w:val="auto"/>
          <w:sz w:val="20"/>
        </w:rPr>
        <w:t xml:space="preserve"> fax, e-mail đ</w:t>
      </w:r>
      <w:r w:rsidRPr="00804C2D">
        <w:rPr>
          <w:rFonts w:ascii="Arial" w:hAnsi="Arial" w:cs="Arial"/>
          <w:color w:val="auto"/>
          <w:sz w:val="20"/>
          <w:lang w:val="en-US"/>
        </w:rPr>
        <w:t>ể</w:t>
      </w:r>
      <w:r w:rsidRPr="00804C2D">
        <w:rPr>
          <w:rFonts w:ascii="Arial" w:hAnsi="Arial" w:cs="Arial"/>
          <w:color w:val="auto"/>
          <w:sz w:val="20"/>
        </w:rPr>
        <w:t xml:space="preserve"> liên hệ.</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(4) Ghi thời hạn phù hợp với yêu cầu quy định tại Mục 29.1 CDNĐT.</w:t>
      </w:r>
    </w:p>
    <w:p w:rsidR="00706A38" w:rsidRPr="00706A38" w:rsidRDefault="00706A38"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PHẦN 2. YÊU CẦU TH</w:t>
      </w:r>
      <w:r w:rsidRPr="00804C2D">
        <w:rPr>
          <w:rFonts w:ascii="Arial" w:hAnsi="Arial" w:cs="Arial"/>
          <w:b/>
          <w:color w:val="auto"/>
          <w:sz w:val="20"/>
          <w:lang w:val="en-US"/>
        </w:rPr>
        <w:t>Ự</w:t>
      </w:r>
      <w:r w:rsidRPr="00804C2D">
        <w:rPr>
          <w:rFonts w:ascii="Arial" w:hAnsi="Arial" w:cs="Arial"/>
          <w:b/>
          <w:color w:val="auto"/>
          <w:sz w:val="20"/>
        </w:rPr>
        <w:t xml:space="preserve">C HIỆN DỰ </w:t>
      </w:r>
      <w:r w:rsidRPr="00804C2D">
        <w:rPr>
          <w:rFonts w:ascii="Arial" w:hAnsi="Arial" w:cs="Arial"/>
          <w:b/>
          <w:color w:val="auto"/>
          <w:sz w:val="20"/>
          <w:lang w:val="en-US"/>
        </w:rPr>
        <w:t>Á</w:t>
      </w:r>
      <w:r w:rsidRPr="00804C2D">
        <w:rPr>
          <w:rFonts w:ascii="Arial" w:hAnsi="Arial" w:cs="Arial"/>
          <w:b/>
          <w:color w:val="auto"/>
          <w:sz w:val="20"/>
        </w:rPr>
        <w:t>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Bên mời thầu căn cứ nội dung báo cáo nghiên cứu tiền khả thi; báo cáo nghiên cứu khả thi; thiết kế, dự toán (trường hợp áp dụng) đã được phê duyệt của dự án để xác định yêu cầu thực hiện dự án (trường hợp cần thiết, phát hành kèm theo HSYC các tài liệu này). Yêu cầu thực hiện dự án gồm:</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lang w:val="en-US"/>
        </w:rPr>
        <w:t>I</w:t>
      </w:r>
      <w:r w:rsidRPr="00804C2D">
        <w:rPr>
          <w:rFonts w:ascii="Arial" w:hAnsi="Arial" w:cs="Arial"/>
          <w:b/>
          <w:color w:val="auto"/>
          <w:sz w:val="20"/>
        </w:rPr>
        <w:t>. Thông tin về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lang w:val="en-US"/>
        </w:rPr>
        <w:t>1.</w:t>
      </w:r>
      <w:r w:rsidRPr="00804C2D">
        <w:rPr>
          <w:rFonts w:ascii="Arial" w:hAnsi="Arial" w:cs="Arial"/>
          <w:i/>
          <w:color w:val="auto"/>
          <w:sz w:val="20"/>
        </w:rPr>
        <w:t xml:space="preserve"> Mục tiêu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2. Quy mô dự án (dự kiến):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 Địa điểm thực hiện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4. Nhu cầu sử dụng đất, mặt nước và tài nguyên khác (nếu có) được sử dụng đ</w:t>
      </w:r>
      <w:r w:rsidRPr="00804C2D">
        <w:rPr>
          <w:rFonts w:ascii="Arial" w:hAnsi="Arial" w:cs="Arial"/>
          <w:i/>
          <w:color w:val="auto"/>
          <w:sz w:val="20"/>
          <w:lang w:val="en-US"/>
        </w:rPr>
        <w:t>ể</w:t>
      </w:r>
      <w:r w:rsidRPr="00804C2D">
        <w:rPr>
          <w:rFonts w:ascii="Arial" w:hAnsi="Arial" w:cs="Arial"/>
          <w:i/>
          <w:color w:val="auto"/>
          <w:sz w:val="20"/>
        </w:rPr>
        <w:t xml:space="preserve"> thực hiện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5. Phương án bồi thường, h</w:t>
      </w:r>
      <w:r w:rsidRPr="00804C2D">
        <w:rPr>
          <w:rFonts w:ascii="Arial" w:hAnsi="Arial" w:cs="Arial"/>
          <w:i/>
          <w:color w:val="auto"/>
          <w:sz w:val="20"/>
          <w:lang w:val="en-US"/>
        </w:rPr>
        <w:t>ỗ</w:t>
      </w:r>
      <w:r w:rsidRPr="00804C2D">
        <w:rPr>
          <w:rFonts w:ascii="Arial" w:hAnsi="Arial" w:cs="Arial"/>
          <w:i/>
          <w:color w:val="auto"/>
          <w:sz w:val="20"/>
        </w:rPr>
        <w:t xml:space="preserve"> trợ, tái định cư:</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6. Thời gian thực hiện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7. Loại hợp đồng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8. Tổng mức đầu tư của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Trong đ</w:t>
      </w:r>
      <w:r w:rsidRPr="00804C2D">
        <w:rPr>
          <w:rFonts w:ascii="Arial" w:hAnsi="Arial" w:cs="Arial"/>
          <w:i/>
          <w:color w:val="auto"/>
          <w:sz w:val="20"/>
          <w:lang w:val="en-US"/>
        </w:rPr>
        <w:t>ó</w:t>
      </w:r>
      <w:r w:rsidRPr="00804C2D">
        <w:rPr>
          <w:rFonts w:ascii="Arial" w:hAnsi="Arial" w:cs="Arial"/>
          <w:i/>
          <w:color w:val="auto"/>
          <w:sz w:val="20"/>
        </w:rPr>
        <w: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8.</w:t>
      </w:r>
      <w:r w:rsidRPr="00804C2D">
        <w:rPr>
          <w:rFonts w:ascii="Arial" w:hAnsi="Arial" w:cs="Arial"/>
          <w:i/>
          <w:color w:val="auto"/>
          <w:sz w:val="20"/>
          <w:lang w:val="en-US"/>
        </w:rPr>
        <w:t>1.</w:t>
      </w:r>
      <w:r w:rsidRPr="00804C2D">
        <w:rPr>
          <w:rFonts w:ascii="Arial" w:hAnsi="Arial" w:cs="Arial"/>
          <w:i/>
          <w:color w:val="auto"/>
          <w:sz w:val="20"/>
        </w:rPr>
        <w:t xml:space="preserve"> Phần v</w:t>
      </w:r>
      <w:r w:rsidRPr="00804C2D">
        <w:rPr>
          <w:rFonts w:ascii="Arial" w:hAnsi="Arial" w:cs="Arial"/>
          <w:i/>
          <w:color w:val="auto"/>
          <w:sz w:val="20"/>
          <w:lang w:val="en-US"/>
        </w:rPr>
        <w:t>ố</w:t>
      </w:r>
      <w:r w:rsidRPr="00804C2D">
        <w:rPr>
          <w:rFonts w:ascii="Arial" w:hAnsi="Arial" w:cs="Arial"/>
          <w:i/>
          <w:color w:val="auto"/>
          <w:sz w:val="20"/>
        </w:rPr>
        <w:t>n nhà nước trong dự án, cách thức quản lý và sử dụng phần vốn này (nếu c</w:t>
      </w:r>
      <w:r w:rsidRPr="00804C2D">
        <w:rPr>
          <w:rFonts w:ascii="Arial" w:hAnsi="Arial" w:cs="Arial"/>
          <w:i/>
          <w:color w:val="auto"/>
          <w:sz w:val="20"/>
          <w:lang w:val="en-US"/>
        </w:rPr>
        <w:t>ó</w:t>
      </w:r>
      <w:r w:rsidRPr="00804C2D">
        <w:rPr>
          <w:rFonts w:ascii="Arial" w:hAnsi="Arial" w:cs="Arial"/>
          <w:i/>
          <w:color w:val="auto"/>
          <w:sz w:val="20"/>
        </w:rPr>
        <w: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a) Vốn hỗ trợ xây dựng công trình, hệ thống cơ sở hạ tầng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b) V</w:t>
      </w:r>
      <w:r w:rsidRPr="00804C2D">
        <w:rPr>
          <w:rFonts w:ascii="Arial" w:hAnsi="Arial" w:cs="Arial"/>
          <w:i/>
          <w:color w:val="auto"/>
          <w:sz w:val="20"/>
          <w:lang w:val="en-US"/>
        </w:rPr>
        <w:t>ố</w:t>
      </w:r>
      <w:r w:rsidRPr="00804C2D">
        <w:rPr>
          <w:rFonts w:ascii="Arial" w:hAnsi="Arial" w:cs="Arial"/>
          <w:i/>
          <w:color w:val="auto"/>
          <w:sz w:val="20"/>
        </w:rPr>
        <w:t>n chi trả kinh phí bồi thường, giải phóng mặt bằng, h</w:t>
      </w:r>
      <w:r w:rsidRPr="00804C2D">
        <w:rPr>
          <w:rFonts w:ascii="Arial" w:hAnsi="Arial" w:cs="Arial"/>
          <w:i/>
          <w:color w:val="auto"/>
          <w:sz w:val="20"/>
          <w:lang w:val="en-US"/>
        </w:rPr>
        <w:t>ỗ</w:t>
      </w:r>
      <w:r w:rsidRPr="00804C2D">
        <w:rPr>
          <w:rFonts w:ascii="Arial" w:hAnsi="Arial" w:cs="Arial"/>
          <w:i/>
          <w:color w:val="auto"/>
          <w:sz w:val="20"/>
        </w:rPr>
        <w:t xml:space="preserve"> trợ t</w:t>
      </w:r>
      <w:r w:rsidRPr="00804C2D">
        <w:rPr>
          <w:rFonts w:ascii="Arial" w:hAnsi="Arial" w:cs="Arial"/>
          <w:i/>
          <w:color w:val="auto"/>
          <w:sz w:val="20"/>
          <w:lang w:val="en-US"/>
        </w:rPr>
        <w:t>á</w:t>
      </w:r>
      <w:r w:rsidRPr="00804C2D">
        <w:rPr>
          <w:rFonts w:ascii="Arial" w:hAnsi="Arial" w:cs="Arial"/>
          <w:i/>
          <w:color w:val="auto"/>
          <w:sz w:val="20"/>
        </w:rPr>
        <w:t>i định cư, hỗ trợ xây dựng công trình tạm</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c) Vốn thanh toán cho nhà đầu tư thực hiện dự án áp dụng loại hợp đồng BTL, hợp đồng BLT, hợp đồng BT thanh toán bằng ngân sách nhà nước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d) Gi</w:t>
      </w:r>
      <w:r w:rsidRPr="00804C2D">
        <w:rPr>
          <w:rFonts w:ascii="Arial" w:hAnsi="Arial" w:cs="Arial"/>
          <w:i/>
          <w:color w:val="auto"/>
          <w:sz w:val="20"/>
          <w:lang w:val="en-US"/>
        </w:rPr>
        <w:t>á</w:t>
      </w:r>
      <w:r w:rsidRPr="00804C2D">
        <w:rPr>
          <w:rFonts w:ascii="Arial" w:hAnsi="Arial" w:cs="Arial"/>
          <w:i/>
          <w:color w:val="auto"/>
          <w:sz w:val="20"/>
        </w:rPr>
        <w:t xml:space="preserve"> trị vốn nhà nước tại điểm a và điểm b nêu trên chiếm tỷ lệ...% tổng mức đầu tư</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đ) Chi phí lập, thẩm định báo cáo nghiên cứu khả th</w:t>
      </w:r>
      <w:r w:rsidRPr="00804C2D">
        <w:rPr>
          <w:rFonts w:ascii="Arial" w:hAnsi="Arial" w:cs="Arial"/>
          <w:i/>
          <w:color w:val="auto"/>
          <w:sz w:val="20"/>
          <w:lang w:val="en-US"/>
        </w:rPr>
        <w:t>i</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e) Vốn nhà nước được sử dụng để chi trả phần giảm doanh thu; chi ph</w:t>
      </w:r>
      <w:r w:rsidRPr="00804C2D">
        <w:rPr>
          <w:rFonts w:ascii="Arial" w:hAnsi="Arial" w:cs="Arial"/>
          <w:i/>
          <w:color w:val="auto"/>
          <w:sz w:val="20"/>
          <w:lang w:val="en-US"/>
        </w:rPr>
        <w:t>í</w:t>
      </w:r>
      <w:r w:rsidRPr="00804C2D">
        <w:rPr>
          <w:rFonts w:ascii="Arial" w:hAnsi="Arial" w:cs="Arial"/>
          <w:i/>
          <w:color w:val="auto"/>
          <w:sz w:val="20"/>
        </w:rPr>
        <w:t xml:space="preserve"> bồi thường, ch</w:t>
      </w:r>
      <w:r w:rsidRPr="00804C2D">
        <w:rPr>
          <w:rFonts w:ascii="Arial" w:hAnsi="Arial" w:cs="Arial"/>
          <w:i/>
          <w:color w:val="auto"/>
          <w:sz w:val="20"/>
          <w:lang w:val="en-US"/>
        </w:rPr>
        <w:t>ấ</w:t>
      </w:r>
      <w:r w:rsidRPr="00804C2D">
        <w:rPr>
          <w:rFonts w:ascii="Arial" w:hAnsi="Arial" w:cs="Arial"/>
          <w:i/>
          <w:color w:val="auto"/>
          <w:sz w:val="20"/>
        </w:rPr>
        <w:t>m dứt hợp đồng trước thời hạn;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8.2. Vốn do nhà đầu tư huy động, cơ cấu vốn chủ sở hữu, v</w:t>
      </w:r>
      <w:r w:rsidRPr="00804C2D">
        <w:rPr>
          <w:rFonts w:ascii="Arial" w:hAnsi="Arial" w:cs="Arial"/>
          <w:i/>
          <w:color w:val="auto"/>
          <w:sz w:val="20"/>
          <w:lang w:val="en-US"/>
        </w:rPr>
        <w:t>ố</w:t>
      </w:r>
      <w:r w:rsidRPr="00804C2D">
        <w:rPr>
          <w:rFonts w:ascii="Arial" w:hAnsi="Arial" w:cs="Arial"/>
          <w:i/>
          <w:color w:val="auto"/>
          <w:sz w:val="20"/>
        </w:rPr>
        <w:t>n vay</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8.3. Khung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(dự kiến): (đối với dự án áp dụng cơ chế thu ph</w:t>
      </w:r>
      <w:r w:rsidRPr="00804C2D">
        <w:rPr>
          <w:rFonts w:ascii="Arial" w:hAnsi="Arial" w:cs="Arial"/>
          <w:i/>
          <w:color w:val="auto"/>
          <w:sz w:val="20"/>
          <w:lang w:val="en-US"/>
        </w:rPr>
        <w:t>í</w:t>
      </w:r>
      <w:r w:rsidRPr="00804C2D">
        <w:rPr>
          <w:rFonts w:ascii="Arial" w:hAnsi="Arial" w:cs="Arial"/>
          <w:i/>
          <w:color w:val="auto"/>
          <w:sz w:val="20"/>
        </w:rPr>
        <w:t xml:space="preserve"> trực tiếp từ người sử dụng)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9. Ưu đãi và bảo đảm đầu tư</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9.</w:t>
      </w:r>
      <w:r w:rsidRPr="00804C2D">
        <w:rPr>
          <w:rFonts w:ascii="Arial" w:hAnsi="Arial" w:cs="Arial"/>
          <w:i/>
          <w:color w:val="auto"/>
          <w:sz w:val="20"/>
          <w:lang w:val="en-US"/>
        </w:rPr>
        <w:t>1.</w:t>
      </w:r>
      <w:r w:rsidRPr="00804C2D">
        <w:rPr>
          <w:rFonts w:ascii="Arial" w:hAnsi="Arial" w:cs="Arial"/>
          <w:i/>
          <w:color w:val="auto"/>
          <w:sz w:val="20"/>
        </w:rPr>
        <w:t xml:space="preserve"> Ưu đãi về thuế thu nhập doanh nghiệp: Cơ sở pháp lý của ưu đãi; đối tượng và điều kiện hưởng ưu đãi (nếu có)</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9.2. Ưu đãi về thuế nhập khẩu: Cơ sở pháp lý của ưu đãi; đ</w:t>
      </w:r>
      <w:r w:rsidRPr="00804C2D">
        <w:rPr>
          <w:rFonts w:ascii="Arial" w:hAnsi="Arial" w:cs="Arial"/>
          <w:i/>
          <w:color w:val="auto"/>
          <w:sz w:val="20"/>
          <w:lang w:val="en-US"/>
        </w:rPr>
        <w:t>ố</w:t>
      </w:r>
      <w:r w:rsidRPr="00804C2D">
        <w:rPr>
          <w:rFonts w:ascii="Arial" w:hAnsi="Arial" w:cs="Arial"/>
          <w:i/>
          <w:color w:val="auto"/>
          <w:sz w:val="20"/>
        </w:rPr>
        <w:t>i tượng và điều kiện hư</w:t>
      </w:r>
      <w:r w:rsidRPr="00804C2D">
        <w:rPr>
          <w:rFonts w:ascii="Arial" w:hAnsi="Arial" w:cs="Arial"/>
          <w:i/>
          <w:color w:val="auto"/>
          <w:sz w:val="20"/>
          <w:lang w:val="en-US"/>
        </w:rPr>
        <w:t>ở</w:t>
      </w:r>
      <w:r w:rsidRPr="00804C2D">
        <w:rPr>
          <w:rFonts w:ascii="Arial" w:hAnsi="Arial" w:cs="Arial"/>
          <w:i/>
          <w:color w:val="auto"/>
          <w:sz w:val="20"/>
        </w:rPr>
        <w:t>ng ưu đãi (nếu có)</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9.3. Ưu đãi về miễn, giảm tiền thuê đất, tiền sử dụng đất, thuế sử dụng đất: Cơ sở</w:t>
      </w:r>
      <w:r w:rsidRPr="00804C2D">
        <w:rPr>
          <w:rFonts w:ascii="Arial" w:hAnsi="Arial" w:cs="Arial"/>
          <w:i/>
          <w:color w:val="auto"/>
          <w:sz w:val="20"/>
          <w:lang w:val="en-US"/>
        </w:rPr>
        <w:t xml:space="preserve"> </w:t>
      </w:r>
      <w:r w:rsidRPr="00804C2D">
        <w:rPr>
          <w:rFonts w:ascii="Arial" w:hAnsi="Arial" w:cs="Arial"/>
          <w:i/>
          <w:color w:val="auto"/>
          <w:sz w:val="20"/>
        </w:rPr>
        <w:t>ph</w:t>
      </w:r>
      <w:r w:rsidRPr="00804C2D">
        <w:rPr>
          <w:rFonts w:ascii="Arial" w:hAnsi="Arial" w:cs="Arial"/>
          <w:i/>
          <w:color w:val="auto"/>
          <w:sz w:val="20"/>
          <w:lang w:val="en-US"/>
        </w:rPr>
        <w:t>á</w:t>
      </w:r>
      <w:r w:rsidRPr="00804C2D">
        <w:rPr>
          <w:rFonts w:ascii="Arial" w:hAnsi="Arial" w:cs="Arial"/>
          <w:i/>
          <w:color w:val="auto"/>
          <w:sz w:val="20"/>
        </w:rPr>
        <w:t>p lý của ưu đãi; đ</w:t>
      </w:r>
      <w:r w:rsidRPr="00804C2D">
        <w:rPr>
          <w:rFonts w:ascii="Arial" w:hAnsi="Arial" w:cs="Arial"/>
          <w:i/>
          <w:color w:val="auto"/>
          <w:sz w:val="20"/>
          <w:lang w:val="en-US"/>
        </w:rPr>
        <w:t>ố</w:t>
      </w:r>
      <w:r w:rsidRPr="00804C2D">
        <w:rPr>
          <w:rFonts w:ascii="Arial" w:hAnsi="Arial" w:cs="Arial"/>
          <w:i/>
          <w:color w:val="auto"/>
          <w:sz w:val="20"/>
        </w:rPr>
        <w:t>i tượng và đi</w:t>
      </w:r>
      <w:r w:rsidRPr="00804C2D">
        <w:rPr>
          <w:rFonts w:ascii="Arial" w:hAnsi="Arial" w:cs="Arial"/>
          <w:i/>
          <w:color w:val="auto"/>
          <w:sz w:val="20"/>
          <w:lang w:val="en-US"/>
        </w:rPr>
        <w:t>ề</w:t>
      </w:r>
      <w:r w:rsidRPr="00804C2D">
        <w:rPr>
          <w:rFonts w:ascii="Arial" w:hAnsi="Arial" w:cs="Arial"/>
          <w:i/>
          <w:color w:val="auto"/>
          <w:sz w:val="20"/>
        </w:rPr>
        <w:t>u kiện hưởng ưu đãi (n</w:t>
      </w:r>
      <w:r w:rsidRPr="00804C2D">
        <w:rPr>
          <w:rFonts w:ascii="Arial" w:hAnsi="Arial" w:cs="Arial"/>
          <w:i/>
          <w:color w:val="auto"/>
          <w:sz w:val="20"/>
          <w:lang w:val="en-US"/>
        </w:rPr>
        <w:t>ế</w:t>
      </w:r>
      <w:r w:rsidRPr="00804C2D">
        <w:rPr>
          <w:rFonts w:ascii="Arial" w:hAnsi="Arial" w:cs="Arial"/>
          <w:i/>
          <w:color w:val="auto"/>
          <w:sz w:val="20"/>
        </w:rPr>
        <w:t>u c</w:t>
      </w:r>
      <w:r w:rsidRPr="00804C2D">
        <w:rPr>
          <w:rFonts w:ascii="Arial" w:hAnsi="Arial" w:cs="Arial"/>
          <w:i/>
          <w:color w:val="auto"/>
          <w:sz w:val="20"/>
          <w:lang w:val="en-US"/>
        </w:rPr>
        <w:t>ó</w:t>
      </w:r>
      <w:r w:rsidRPr="00804C2D">
        <w:rPr>
          <w:rFonts w:ascii="Arial" w:hAnsi="Arial" w:cs="Arial"/>
          <w:i/>
          <w:color w:val="auto"/>
          <w:sz w:val="20"/>
        </w:rPr>
        <w: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xml:space="preserve">9.4. Các bảo đảm đầu tư khác: Cơ sở pháp </w:t>
      </w:r>
      <w:r w:rsidRPr="00804C2D">
        <w:rPr>
          <w:rFonts w:ascii="Arial" w:hAnsi="Arial" w:cs="Arial"/>
          <w:i/>
          <w:color w:val="auto"/>
          <w:sz w:val="20"/>
          <w:lang w:val="en-US"/>
        </w:rPr>
        <w:t>lý</w:t>
      </w:r>
      <w:r w:rsidRPr="00804C2D">
        <w:rPr>
          <w:rFonts w:ascii="Arial" w:hAnsi="Arial" w:cs="Arial"/>
          <w:i/>
          <w:color w:val="auto"/>
          <w:sz w:val="20"/>
        </w:rPr>
        <w:t xml:space="preserve"> của hình thức bảo đảm; đ</w:t>
      </w:r>
      <w:r w:rsidRPr="00804C2D">
        <w:rPr>
          <w:rFonts w:ascii="Arial" w:hAnsi="Arial" w:cs="Arial"/>
          <w:i/>
          <w:color w:val="auto"/>
          <w:sz w:val="20"/>
          <w:lang w:val="en-US"/>
        </w:rPr>
        <w:t>ố</w:t>
      </w:r>
      <w:r w:rsidRPr="00804C2D">
        <w:rPr>
          <w:rFonts w:ascii="Arial" w:hAnsi="Arial" w:cs="Arial"/>
          <w:i/>
          <w:color w:val="auto"/>
          <w:sz w:val="20"/>
        </w:rPr>
        <w:t>i tượng và điều kiện hưởng b</w:t>
      </w:r>
      <w:r w:rsidRPr="00804C2D">
        <w:rPr>
          <w:rFonts w:ascii="Arial" w:hAnsi="Arial" w:cs="Arial"/>
          <w:i/>
          <w:color w:val="auto"/>
          <w:sz w:val="20"/>
          <w:lang w:val="en-US"/>
        </w:rPr>
        <w:t>ả</w:t>
      </w:r>
      <w:r w:rsidRPr="00804C2D">
        <w:rPr>
          <w:rFonts w:ascii="Arial" w:hAnsi="Arial" w:cs="Arial"/>
          <w:i/>
          <w:color w:val="auto"/>
          <w:sz w:val="20"/>
        </w:rPr>
        <w:t>o đảm</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lang w:val="en-US"/>
        </w:rPr>
        <w:t>10</w:t>
      </w:r>
      <w:r w:rsidRPr="00804C2D">
        <w:rPr>
          <w:rFonts w:ascii="Arial" w:hAnsi="Arial" w:cs="Arial"/>
          <w:i/>
          <w:color w:val="auto"/>
          <w:sz w:val="20"/>
        </w:rPr>
        <w:t>. Cơ chế chia s</w:t>
      </w:r>
      <w:r w:rsidRPr="00804C2D">
        <w:rPr>
          <w:rFonts w:ascii="Arial" w:hAnsi="Arial" w:cs="Arial"/>
          <w:i/>
          <w:color w:val="auto"/>
          <w:sz w:val="20"/>
          <w:lang w:val="en-US"/>
        </w:rPr>
        <w:t>ẻ</w:t>
      </w:r>
      <w:r w:rsidRPr="00804C2D">
        <w:rPr>
          <w:rFonts w:ascii="Arial" w:hAnsi="Arial" w:cs="Arial"/>
          <w:i/>
          <w:color w:val="auto"/>
          <w:sz w:val="20"/>
        </w:rPr>
        <w:t xml:space="preserve"> phần tăng, giảm doanh thu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lang w:val="en-US"/>
        </w:rPr>
        <w:t>1</w:t>
      </w:r>
      <w:r w:rsidRPr="00804C2D">
        <w:rPr>
          <w:rFonts w:ascii="Arial" w:hAnsi="Arial" w:cs="Arial"/>
          <w:i/>
          <w:color w:val="auto"/>
          <w:sz w:val="20"/>
        </w:rPr>
        <w:t xml:space="preserve">0.1. Dự án này áp dụng cơ chế chia sẻ phần tăng doanh thu theo quy định tại khoản </w:t>
      </w:r>
      <w:r w:rsidRPr="00804C2D">
        <w:rPr>
          <w:rFonts w:ascii="Arial" w:hAnsi="Arial" w:cs="Arial"/>
          <w:i/>
          <w:color w:val="auto"/>
          <w:sz w:val="20"/>
          <w:lang w:val="en-US"/>
        </w:rPr>
        <w:t>1</w:t>
      </w:r>
      <w:r w:rsidRPr="00804C2D">
        <w:rPr>
          <w:rFonts w:ascii="Arial" w:hAnsi="Arial" w:cs="Arial"/>
          <w:i/>
          <w:color w:val="auto"/>
          <w:sz w:val="20"/>
        </w:rPr>
        <w:t xml:space="preserve"> Điều 82 </w:t>
      </w:r>
      <w:r w:rsidRPr="00804C2D">
        <w:rPr>
          <w:rFonts w:ascii="Arial" w:hAnsi="Arial" w:cs="Arial"/>
          <w:i/>
          <w:color w:val="auto"/>
          <w:sz w:val="20"/>
        </w:rPr>
        <w:lastRenderedPageBreak/>
        <w:t>của Luật PPP</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10.2. [Trường hợp áp dụng cơ chế chia s</w:t>
      </w:r>
      <w:r w:rsidRPr="00804C2D">
        <w:rPr>
          <w:rFonts w:ascii="Arial" w:hAnsi="Arial" w:cs="Arial"/>
          <w:i/>
          <w:color w:val="auto"/>
          <w:sz w:val="20"/>
          <w:lang w:val="en-US"/>
        </w:rPr>
        <w:t>ẻ</w:t>
      </w:r>
      <w:r w:rsidRPr="00804C2D">
        <w:rPr>
          <w:rFonts w:ascii="Arial" w:hAnsi="Arial" w:cs="Arial"/>
          <w:i/>
          <w:color w:val="auto"/>
          <w:sz w:val="20"/>
        </w:rPr>
        <w:t xml:space="preserve"> phần giảm doanh thu] Dự án này </w:t>
      </w:r>
      <w:r w:rsidRPr="00804C2D">
        <w:rPr>
          <w:rFonts w:ascii="Arial" w:hAnsi="Arial" w:cs="Arial"/>
          <w:i/>
          <w:color w:val="auto"/>
          <w:sz w:val="20"/>
          <w:lang w:val="en-US"/>
        </w:rPr>
        <w:t>á</w:t>
      </w:r>
      <w:r w:rsidRPr="00804C2D">
        <w:rPr>
          <w:rFonts w:ascii="Arial" w:hAnsi="Arial" w:cs="Arial"/>
          <w:i/>
          <w:color w:val="auto"/>
          <w:sz w:val="20"/>
        </w:rPr>
        <w:t>p dụng cơ chế chia sẻ phần giảm doanh thu theo quy định tại khoản 2 v</w:t>
      </w:r>
      <w:r w:rsidRPr="00804C2D">
        <w:rPr>
          <w:rFonts w:ascii="Arial" w:hAnsi="Arial" w:cs="Arial"/>
          <w:i/>
          <w:color w:val="auto"/>
          <w:sz w:val="20"/>
          <w:lang w:val="en-US"/>
        </w:rPr>
        <w:t>à</w:t>
      </w:r>
      <w:r w:rsidRPr="00804C2D">
        <w:rPr>
          <w:rFonts w:ascii="Arial" w:hAnsi="Arial" w:cs="Arial"/>
          <w:i/>
          <w:color w:val="auto"/>
          <w:sz w:val="20"/>
        </w:rPr>
        <w:t xml:space="preserve"> khoản 3 Điều 82 của Luật PPP như sau: Điều kiện, phương án chia sẻ và nguồn vốn dự kiến sử dụng để chi trả phần giảm doanh thu</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11. Tên cơ quan có thẩm quyền: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12. Tên cơ quan k</w:t>
      </w:r>
      <w:r w:rsidRPr="00804C2D">
        <w:rPr>
          <w:rFonts w:ascii="Arial" w:hAnsi="Arial" w:cs="Arial"/>
          <w:i/>
          <w:color w:val="auto"/>
          <w:sz w:val="20"/>
          <w:lang w:val="en-US"/>
        </w:rPr>
        <w:t>ý</w:t>
      </w:r>
      <w:r w:rsidRPr="00804C2D">
        <w:rPr>
          <w:rFonts w:ascii="Arial" w:hAnsi="Arial" w:cs="Arial"/>
          <w:i/>
          <w:color w:val="auto"/>
          <w:sz w:val="20"/>
        </w:rPr>
        <w:t xml:space="preserve"> kết hợp đồng với nhà đầu tư:</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13. Tên nhà đầu tư đề xuất dự án (trường hợp dự án do nhà đầu tư đề xuất)</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II. Yêu cầu thực h</w:t>
      </w:r>
      <w:r w:rsidRPr="00804C2D">
        <w:rPr>
          <w:rFonts w:ascii="Arial" w:hAnsi="Arial" w:cs="Arial"/>
          <w:b/>
          <w:color w:val="auto"/>
          <w:sz w:val="20"/>
          <w:lang w:val="en-US"/>
        </w:rPr>
        <w:t>i</w:t>
      </w:r>
      <w:r w:rsidRPr="00804C2D">
        <w:rPr>
          <w:rFonts w:ascii="Arial" w:hAnsi="Arial" w:cs="Arial"/>
          <w:b/>
          <w:color w:val="auto"/>
          <w:sz w:val="20"/>
        </w:rPr>
        <w:t>ện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lang w:val="en-US"/>
        </w:rPr>
        <w:t>1</w:t>
      </w:r>
      <w:r w:rsidRPr="00804C2D">
        <w:rPr>
          <w:rFonts w:ascii="Arial" w:hAnsi="Arial" w:cs="Arial"/>
          <w:i/>
          <w:color w:val="auto"/>
          <w:sz w:val="20"/>
        </w:rPr>
        <w:t>. Yêu cầu về kỹ thuật, chất lượng công trình dự án, sản phẩm hoặc dịch vụ cung cấp</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kỹ thuật, chất lượng công trình dự án, sản phẩm hoặc dịch vụ cung cấp thông qua chỉ s</w:t>
      </w:r>
      <w:r w:rsidRPr="00804C2D">
        <w:rPr>
          <w:rFonts w:ascii="Arial" w:hAnsi="Arial" w:cs="Arial"/>
          <w:i/>
          <w:color w:val="auto"/>
          <w:sz w:val="20"/>
          <w:lang w:val="en-US"/>
        </w:rPr>
        <w:t>ố</w:t>
      </w:r>
      <w:r w:rsidRPr="00804C2D">
        <w:rPr>
          <w:rFonts w:ascii="Arial" w:hAnsi="Arial" w:cs="Arial"/>
          <w:i/>
          <w:color w:val="auto"/>
          <w:sz w:val="20"/>
        </w:rPr>
        <w:t xml:space="preserve"> đ</w:t>
      </w:r>
      <w:r w:rsidRPr="00804C2D">
        <w:rPr>
          <w:rFonts w:ascii="Arial" w:hAnsi="Arial" w:cs="Arial"/>
          <w:i/>
          <w:color w:val="auto"/>
          <w:sz w:val="20"/>
          <w:lang w:val="en-US"/>
        </w:rPr>
        <w:t>á</w:t>
      </w:r>
      <w:r w:rsidRPr="00804C2D">
        <w:rPr>
          <w:rFonts w:ascii="Arial" w:hAnsi="Arial" w:cs="Arial"/>
          <w:i/>
          <w:color w:val="auto"/>
          <w:sz w:val="20"/>
        </w:rPr>
        <w:t>nh gi</w:t>
      </w:r>
      <w:r w:rsidRPr="00804C2D">
        <w:rPr>
          <w:rFonts w:ascii="Arial" w:hAnsi="Arial" w:cs="Arial"/>
          <w:i/>
          <w:color w:val="auto"/>
          <w:sz w:val="20"/>
          <w:lang w:val="en-US"/>
        </w:rPr>
        <w:t>á</w:t>
      </w:r>
      <w:r w:rsidRPr="00804C2D">
        <w:rPr>
          <w:rFonts w:ascii="Arial" w:hAnsi="Arial" w:cs="Arial"/>
          <w:i/>
          <w:color w:val="auto"/>
          <w:sz w:val="20"/>
        </w:rPr>
        <w:t xml:space="preserve"> chất lượng thực hiện dự án về mặt kỹ thuật.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phương án kỹ thuật, công nghệ thực hiện dự án. Nhà đầu tư c</w:t>
      </w:r>
      <w:r w:rsidRPr="00804C2D">
        <w:rPr>
          <w:rFonts w:ascii="Arial" w:hAnsi="Arial" w:cs="Arial"/>
          <w:i/>
          <w:color w:val="auto"/>
          <w:sz w:val="20"/>
          <w:lang w:val="en-US"/>
        </w:rPr>
        <w:t>ó</w:t>
      </w:r>
      <w:r w:rsidRPr="00804C2D">
        <w:rPr>
          <w:rFonts w:ascii="Arial" w:hAnsi="Arial" w:cs="Arial"/>
          <w:i/>
          <w:color w:val="auto"/>
          <w:sz w:val="20"/>
        </w:rPr>
        <w:t xml:space="preserve"> thể đề xuất phương án kỹ thuật, công nghệ khác đ</w:t>
      </w:r>
      <w:r w:rsidRPr="00804C2D">
        <w:rPr>
          <w:rFonts w:ascii="Arial" w:hAnsi="Arial" w:cs="Arial"/>
          <w:i/>
          <w:color w:val="auto"/>
          <w:sz w:val="20"/>
          <w:lang w:val="en-US"/>
        </w:rPr>
        <w:t>á</w:t>
      </w:r>
      <w:r w:rsidRPr="00804C2D">
        <w:rPr>
          <w:rFonts w:ascii="Arial" w:hAnsi="Arial" w:cs="Arial"/>
          <w:i/>
          <w:color w:val="auto"/>
          <w:sz w:val="20"/>
        </w:rPr>
        <w:t>p ứng ch</w:t>
      </w:r>
      <w:r w:rsidRPr="00804C2D">
        <w:rPr>
          <w:rFonts w:ascii="Arial" w:hAnsi="Arial" w:cs="Arial"/>
          <w:i/>
          <w:color w:val="auto"/>
          <w:sz w:val="20"/>
          <w:lang w:val="en-US"/>
        </w:rPr>
        <w:t>ỉ</w:t>
      </w:r>
      <w:r w:rsidRPr="00804C2D">
        <w:rPr>
          <w:rFonts w:ascii="Arial" w:hAnsi="Arial" w:cs="Arial"/>
          <w:i/>
          <w:color w:val="auto"/>
          <w:sz w:val="20"/>
        </w:rPr>
        <w:t xml:space="preserve"> số đ</w:t>
      </w:r>
      <w:r w:rsidRPr="00804C2D">
        <w:rPr>
          <w:rFonts w:ascii="Arial" w:hAnsi="Arial" w:cs="Arial"/>
          <w:i/>
          <w:color w:val="auto"/>
          <w:sz w:val="20"/>
          <w:lang w:val="en-US"/>
        </w:rPr>
        <w:t>á</w:t>
      </w:r>
      <w:r w:rsidRPr="00804C2D">
        <w:rPr>
          <w:rFonts w:ascii="Arial" w:hAnsi="Arial" w:cs="Arial"/>
          <w:i/>
          <w:color w:val="auto"/>
          <w:sz w:val="20"/>
        </w:rPr>
        <w:t>nh giá chất lượng thực hiện dự án về mặt kỹ thuật và mang lại hiệu qu</w:t>
      </w:r>
      <w:r w:rsidRPr="00804C2D">
        <w:rPr>
          <w:rFonts w:ascii="Arial" w:hAnsi="Arial" w:cs="Arial"/>
          <w:i/>
          <w:color w:val="auto"/>
          <w:sz w:val="20"/>
          <w:lang w:val="en-US"/>
        </w:rPr>
        <w:t>ả</w:t>
      </w:r>
      <w:r w:rsidRPr="00804C2D">
        <w:rPr>
          <w:rFonts w:ascii="Arial" w:hAnsi="Arial" w:cs="Arial"/>
          <w:i/>
          <w:color w:val="auto"/>
          <w:sz w:val="20"/>
        </w:rPr>
        <w:t xml:space="preserve"> cao hơn cho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Trong yêu cầu về kỹ thuật không được đưa ra các điều kiện nhằm hạn chế sự tham g</w:t>
      </w:r>
      <w:r w:rsidRPr="00804C2D">
        <w:rPr>
          <w:rFonts w:ascii="Arial" w:hAnsi="Arial" w:cs="Arial"/>
          <w:i/>
          <w:color w:val="auto"/>
          <w:sz w:val="20"/>
          <w:lang w:val="en-US"/>
        </w:rPr>
        <w:t>i</w:t>
      </w:r>
      <w:r w:rsidRPr="00804C2D">
        <w:rPr>
          <w:rFonts w:ascii="Arial" w:hAnsi="Arial" w:cs="Arial"/>
          <w:i/>
          <w:color w:val="auto"/>
          <w:sz w:val="20"/>
        </w:rPr>
        <w:t>a của nhà đầu tư hoặc nhằm tạo lợi thế cho một hoặc một số nhà đầu tư gây ra sự cạnh tranh không bình đẳng.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Tiêu chuẩn về chất lượng sản phẩm, dịch vụ công, trong đó gồm yêu cầu về việc bảo đảm t</w:t>
      </w:r>
      <w:r w:rsidRPr="00804C2D">
        <w:rPr>
          <w:rFonts w:ascii="Arial" w:hAnsi="Arial" w:cs="Arial"/>
          <w:i/>
          <w:color w:val="auto"/>
          <w:sz w:val="20"/>
          <w:lang w:val="en-US"/>
        </w:rPr>
        <w:t>í</w:t>
      </w:r>
      <w:r w:rsidRPr="00804C2D">
        <w:rPr>
          <w:rFonts w:ascii="Arial" w:hAnsi="Arial" w:cs="Arial"/>
          <w:i/>
          <w:color w:val="auto"/>
          <w:sz w:val="20"/>
        </w:rPr>
        <w:t>nh liên tục trong qu</w:t>
      </w:r>
      <w:r w:rsidRPr="00804C2D">
        <w:rPr>
          <w:rFonts w:ascii="Arial" w:hAnsi="Arial" w:cs="Arial"/>
          <w:i/>
          <w:color w:val="auto"/>
          <w:sz w:val="20"/>
          <w:lang w:val="en-US"/>
        </w:rPr>
        <w:t>á</w:t>
      </w:r>
      <w:r w:rsidRPr="00804C2D">
        <w:rPr>
          <w:rFonts w:ascii="Arial" w:hAnsi="Arial" w:cs="Arial"/>
          <w:i/>
          <w:color w:val="auto"/>
          <w:sz w:val="20"/>
        </w:rPr>
        <w:t xml:space="preserve"> trình cung cấp sản phẩm, dịch vụ công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2. Yêu cầu về phương thức tổ chức vận hành, quản lý và kinh doanh</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phương thức t</w:t>
      </w:r>
      <w:r w:rsidRPr="00804C2D">
        <w:rPr>
          <w:rFonts w:ascii="Arial" w:hAnsi="Arial" w:cs="Arial"/>
          <w:i/>
          <w:color w:val="auto"/>
          <w:sz w:val="20"/>
          <w:lang w:val="en-US"/>
        </w:rPr>
        <w:t>ổ</w:t>
      </w:r>
      <w:r w:rsidRPr="00804C2D">
        <w:rPr>
          <w:rFonts w:ascii="Arial" w:hAnsi="Arial" w:cs="Arial"/>
          <w:i/>
          <w:color w:val="auto"/>
          <w:sz w:val="20"/>
        </w:rPr>
        <w:t xml:space="preserve"> chức vận hành, quản lý và kinh doanh sản phẩm, hàng hóa hoặc cung cấp dịch vụ của nhà đầu tư.</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phương thức để cơ quan c</w:t>
      </w:r>
      <w:r w:rsidRPr="00804C2D">
        <w:rPr>
          <w:rFonts w:ascii="Arial" w:hAnsi="Arial" w:cs="Arial"/>
          <w:i/>
          <w:color w:val="auto"/>
          <w:sz w:val="20"/>
          <w:lang w:val="en-US"/>
        </w:rPr>
        <w:t>ó</w:t>
      </w:r>
      <w:r w:rsidRPr="00804C2D">
        <w:rPr>
          <w:rFonts w:ascii="Arial" w:hAnsi="Arial" w:cs="Arial"/>
          <w:i/>
          <w:color w:val="auto"/>
          <w:sz w:val="20"/>
        </w:rPr>
        <w:t xml:space="preserve"> th</w:t>
      </w:r>
      <w:r w:rsidRPr="00804C2D">
        <w:rPr>
          <w:rFonts w:ascii="Arial" w:hAnsi="Arial" w:cs="Arial"/>
          <w:i/>
          <w:color w:val="auto"/>
          <w:sz w:val="20"/>
          <w:lang w:val="en-US"/>
        </w:rPr>
        <w:t>ẩ</w:t>
      </w:r>
      <w:r w:rsidRPr="00804C2D">
        <w:rPr>
          <w:rFonts w:ascii="Arial" w:hAnsi="Arial" w:cs="Arial"/>
          <w:i/>
          <w:color w:val="auto"/>
          <w:sz w:val="20"/>
        </w:rPr>
        <w:t>m quyền phối hợp với nhà đầu tư, doanh nghiệp dự án trong quá trình kinh doanh hoặc cung cấp sản phẩm, dịch vụ của dự án.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phương thức gi</w:t>
      </w:r>
      <w:r w:rsidRPr="00804C2D">
        <w:rPr>
          <w:rFonts w:ascii="Arial" w:hAnsi="Arial" w:cs="Arial"/>
          <w:i/>
          <w:color w:val="auto"/>
          <w:sz w:val="20"/>
          <w:lang w:val="en-US"/>
        </w:rPr>
        <w:t>á</w:t>
      </w:r>
      <w:r w:rsidRPr="00804C2D">
        <w:rPr>
          <w:rFonts w:ascii="Arial" w:hAnsi="Arial" w:cs="Arial"/>
          <w:i/>
          <w:color w:val="auto"/>
          <w:sz w:val="20"/>
        </w:rPr>
        <w:t>m sát để bảo đảm cung cấp sản phẩm, dịch vụ ổn định, liên tục, đạt ch</w:t>
      </w:r>
      <w:r w:rsidRPr="00804C2D">
        <w:rPr>
          <w:rFonts w:ascii="Arial" w:hAnsi="Arial" w:cs="Arial"/>
          <w:i/>
          <w:color w:val="auto"/>
          <w:sz w:val="20"/>
          <w:lang w:val="en-US"/>
        </w:rPr>
        <w:t>ấ</w:t>
      </w:r>
      <w:r w:rsidRPr="00804C2D">
        <w:rPr>
          <w:rFonts w:ascii="Arial" w:hAnsi="Arial" w:cs="Arial"/>
          <w:i/>
          <w:color w:val="auto"/>
          <w:sz w:val="20"/>
        </w:rPr>
        <w:t>t lượng đáp ứng nhu cầu của người sử dụng.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cung cấp b</w:t>
      </w:r>
      <w:r w:rsidRPr="00804C2D">
        <w:rPr>
          <w:rFonts w:ascii="Arial" w:hAnsi="Arial" w:cs="Arial"/>
          <w:i/>
          <w:color w:val="auto"/>
          <w:sz w:val="20"/>
          <w:lang w:val="en-US"/>
        </w:rPr>
        <w:t>ả</w:t>
      </w:r>
      <w:r w:rsidRPr="00804C2D">
        <w:rPr>
          <w:rFonts w:ascii="Arial" w:hAnsi="Arial" w:cs="Arial"/>
          <w:i/>
          <w:color w:val="auto"/>
          <w:sz w:val="20"/>
        </w:rPr>
        <w:t>o lãnh bảo đảm t</w:t>
      </w:r>
      <w:r w:rsidRPr="00804C2D">
        <w:rPr>
          <w:rFonts w:ascii="Arial" w:hAnsi="Arial" w:cs="Arial"/>
          <w:i/>
          <w:color w:val="auto"/>
          <w:sz w:val="20"/>
          <w:lang w:val="en-US"/>
        </w:rPr>
        <w:t>í</w:t>
      </w:r>
      <w:r w:rsidRPr="00804C2D">
        <w:rPr>
          <w:rFonts w:ascii="Arial" w:hAnsi="Arial" w:cs="Arial"/>
          <w:i/>
          <w:color w:val="auto"/>
          <w:sz w:val="20"/>
        </w:rPr>
        <w:t>nh liên tục (nếu cần thiết);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3. Yêu cầu về môi trường và an toàn</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môi trường và an toàn mà nhà đầu tư phải bảo đảm theo quy đ</w:t>
      </w:r>
      <w:r w:rsidRPr="00804C2D">
        <w:rPr>
          <w:rFonts w:ascii="Arial" w:hAnsi="Arial" w:cs="Arial"/>
          <w:i/>
          <w:color w:val="auto"/>
          <w:sz w:val="20"/>
          <w:lang w:val="en-US"/>
        </w:rPr>
        <w:t>ị</w:t>
      </w:r>
      <w:r w:rsidRPr="00804C2D">
        <w:rPr>
          <w:rFonts w:ascii="Arial" w:hAnsi="Arial" w:cs="Arial"/>
          <w:i/>
          <w:color w:val="auto"/>
          <w:sz w:val="20"/>
        </w:rPr>
        <w:t>nh của pháp luật về bảo vệ mô</w:t>
      </w:r>
      <w:r w:rsidRPr="00804C2D">
        <w:rPr>
          <w:rFonts w:ascii="Arial" w:hAnsi="Arial" w:cs="Arial"/>
          <w:i/>
          <w:color w:val="auto"/>
          <w:sz w:val="20"/>
          <w:lang w:val="en-US"/>
        </w:rPr>
        <w:t>i</w:t>
      </w:r>
      <w:r w:rsidRPr="00804C2D">
        <w:rPr>
          <w:rFonts w:ascii="Arial" w:hAnsi="Arial" w:cs="Arial"/>
          <w:i/>
          <w:color w:val="auto"/>
          <w:sz w:val="20"/>
        </w:rPr>
        <w:t xml:space="preserve"> trường trong qu</w:t>
      </w:r>
      <w:r w:rsidRPr="00804C2D">
        <w:rPr>
          <w:rFonts w:ascii="Arial" w:hAnsi="Arial" w:cs="Arial"/>
          <w:i/>
          <w:color w:val="auto"/>
          <w:sz w:val="20"/>
          <w:lang w:val="en-US"/>
        </w:rPr>
        <w:t>á</w:t>
      </w:r>
      <w:r w:rsidRPr="00804C2D">
        <w:rPr>
          <w:rFonts w:ascii="Arial" w:hAnsi="Arial" w:cs="Arial"/>
          <w:i/>
          <w:color w:val="auto"/>
          <w:sz w:val="20"/>
        </w:rPr>
        <w:t xml:space="preserve"> trình x</w:t>
      </w:r>
      <w:r w:rsidRPr="00804C2D">
        <w:rPr>
          <w:rFonts w:ascii="Arial" w:hAnsi="Arial" w:cs="Arial"/>
          <w:i/>
          <w:color w:val="auto"/>
          <w:sz w:val="20"/>
          <w:lang w:val="en-US"/>
        </w:rPr>
        <w:t>â</w:t>
      </w:r>
      <w:r w:rsidRPr="00804C2D">
        <w:rPr>
          <w:rFonts w:ascii="Arial" w:hAnsi="Arial" w:cs="Arial"/>
          <w:i/>
          <w:color w:val="auto"/>
          <w:sz w:val="20"/>
        </w:rPr>
        <w:t>y dựng, quản lý</w:t>
      </w:r>
      <w:r w:rsidRPr="00804C2D">
        <w:rPr>
          <w:rFonts w:ascii="Arial" w:hAnsi="Arial" w:cs="Arial"/>
          <w:i/>
          <w:color w:val="auto"/>
          <w:sz w:val="20"/>
          <w:lang w:val="en-US"/>
        </w:rPr>
        <w:t xml:space="preserve"> </w:t>
      </w:r>
      <w:r w:rsidRPr="00804C2D">
        <w:rPr>
          <w:rFonts w:ascii="Arial" w:hAnsi="Arial" w:cs="Arial"/>
          <w:i/>
          <w:color w:val="auto"/>
          <w:sz w:val="20"/>
        </w:rPr>
        <w:t>vận hành, kinh doanh hàng hóa, sản phẩm hoặc dịch vụ công.</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Yêu cầu về đánh giá tác động tiêu cực đối với m</w:t>
      </w:r>
      <w:r w:rsidRPr="00804C2D">
        <w:rPr>
          <w:rFonts w:ascii="Arial" w:hAnsi="Arial" w:cs="Arial"/>
          <w:i/>
          <w:color w:val="auto"/>
          <w:sz w:val="20"/>
          <w:lang w:val="en-US"/>
        </w:rPr>
        <w:t>ô</w:t>
      </w:r>
      <w:r w:rsidRPr="00804C2D">
        <w:rPr>
          <w:rFonts w:ascii="Arial" w:hAnsi="Arial" w:cs="Arial"/>
          <w:i/>
          <w:color w:val="auto"/>
          <w:sz w:val="20"/>
        </w:rPr>
        <w:t>i trường và biện pháp kh</w:t>
      </w:r>
      <w:r w:rsidRPr="00804C2D">
        <w:rPr>
          <w:rFonts w:ascii="Arial" w:hAnsi="Arial" w:cs="Arial"/>
          <w:i/>
          <w:color w:val="auto"/>
          <w:sz w:val="20"/>
          <w:lang w:val="en-US"/>
        </w:rPr>
        <w:t>ắ</w:t>
      </w:r>
      <w:r w:rsidRPr="00804C2D">
        <w:rPr>
          <w:rFonts w:ascii="Arial" w:hAnsi="Arial" w:cs="Arial"/>
          <w:i/>
          <w:color w:val="auto"/>
          <w:sz w:val="20"/>
        </w:rPr>
        <w:t>c phục;</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4. Yêu cầu tài chính - thương mại của dự án</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 Trường hợp HSYC sử dụng phương pháp giá,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để đ</w:t>
      </w:r>
      <w:r w:rsidRPr="00804C2D">
        <w:rPr>
          <w:rFonts w:ascii="Arial" w:hAnsi="Arial" w:cs="Arial"/>
          <w:i/>
          <w:color w:val="auto"/>
          <w:sz w:val="20"/>
          <w:lang w:val="en-US"/>
        </w:rPr>
        <w:t>á</w:t>
      </w:r>
      <w:r w:rsidRPr="00804C2D">
        <w:rPr>
          <w:rFonts w:ascii="Arial" w:hAnsi="Arial" w:cs="Arial"/>
          <w:i/>
          <w:color w:val="auto"/>
          <w:sz w:val="20"/>
        </w:rPr>
        <w:t>nh gi</w:t>
      </w:r>
      <w:r w:rsidRPr="00804C2D">
        <w:rPr>
          <w:rFonts w:ascii="Arial" w:hAnsi="Arial" w:cs="Arial"/>
          <w:i/>
          <w:color w:val="auto"/>
          <w:sz w:val="20"/>
          <w:lang w:val="en-US"/>
        </w:rPr>
        <w:t>á</w:t>
      </w:r>
      <w:r w:rsidRPr="00804C2D">
        <w:rPr>
          <w:rFonts w:ascii="Arial" w:hAnsi="Arial" w:cs="Arial"/>
          <w:i/>
          <w:color w:val="auto"/>
          <w:sz w:val="20"/>
        </w:rPr>
        <w:t xml:space="preserve"> về tài chính - thương mại, tại Mục này xác định rõ thời gian hoàn vốn và các yếu t</w:t>
      </w:r>
      <w:r w:rsidRPr="00804C2D">
        <w:rPr>
          <w:rFonts w:ascii="Arial" w:hAnsi="Arial" w:cs="Arial"/>
          <w:i/>
          <w:color w:val="auto"/>
          <w:sz w:val="20"/>
          <w:lang w:val="en-US"/>
        </w:rPr>
        <w:t>ố</w:t>
      </w:r>
      <w:r w:rsidRPr="00804C2D">
        <w:rPr>
          <w:rFonts w:ascii="Arial" w:hAnsi="Arial" w:cs="Arial"/>
          <w:i/>
          <w:color w:val="auto"/>
          <w:sz w:val="20"/>
        </w:rPr>
        <w:t xml:space="preserve"> liên quan (vốn góp Nhà nước...); các yếu t</w:t>
      </w:r>
      <w:r w:rsidRPr="00804C2D">
        <w:rPr>
          <w:rFonts w:ascii="Arial" w:hAnsi="Arial" w:cs="Arial"/>
          <w:i/>
          <w:color w:val="auto"/>
          <w:sz w:val="20"/>
          <w:lang w:val="en-US"/>
        </w:rPr>
        <w:t>ố</w:t>
      </w:r>
      <w:r w:rsidRPr="00804C2D">
        <w:rPr>
          <w:rFonts w:ascii="Arial" w:hAnsi="Arial" w:cs="Arial"/>
          <w:i/>
          <w:color w:val="auto"/>
          <w:sz w:val="20"/>
        </w:rPr>
        <w:t xml:space="preserve"> này cố định và được sử dụng trong phương án tài chính do nhà đầu tư đề xuất</w:t>
      </w:r>
      <w:r w:rsidRPr="00804C2D">
        <w:rPr>
          <w:rFonts w:ascii="Arial" w:hAnsi="Arial" w:cs="Arial"/>
          <w:i/>
          <w:color w:val="auto"/>
          <w:sz w:val="20"/>
          <w:lang w:val="en-US"/>
        </w:rPr>
        <w:t>.</w:t>
      </w:r>
      <w:r w:rsidRPr="00804C2D">
        <w:rPr>
          <w:rFonts w:ascii="Arial" w:hAnsi="Arial" w:cs="Arial"/>
          <w:i/>
          <w:color w:val="auto"/>
          <w:sz w:val="20"/>
        </w:rPr>
        <w:t xml:space="preserve"> Căn cứ b</w:t>
      </w:r>
      <w:r w:rsidRPr="00804C2D">
        <w:rPr>
          <w:rFonts w:ascii="Arial" w:hAnsi="Arial" w:cs="Arial"/>
          <w:i/>
          <w:color w:val="auto"/>
          <w:sz w:val="20"/>
          <w:lang w:val="en-US"/>
        </w:rPr>
        <w:t>á</w:t>
      </w:r>
      <w:r w:rsidRPr="00804C2D">
        <w:rPr>
          <w:rFonts w:ascii="Arial" w:hAnsi="Arial" w:cs="Arial"/>
          <w:i/>
          <w:color w:val="auto"/>
          <w:sz w:val="20"/>
        </w:rPr>
        <w:t>o cáo nghiên cứu khả thi được phê duyệt, HSYC</w:t>
      </w:r>
      <w:r w:rsidRPr="00804C2D">
        <w:rPr>
          <w:rFonts w:ascii="Arial" w:hAnsi="Arial" w:cs="Arial"/>
          <w:i/>
          <w:color w:val="auto"/>
          <w:sz w:val="20"/>
          <w:lang w:val="en-US"/>
        </w:rPr>
        <w:t xml:space="preserve"> </w:t>
      </w:r>
      <w:r w:rsidRPr="00804C2D">
        <w:rPr>
          <w:rFonts w:ascii="Arial" w:hAnsi="Arial" w:cs="Arial"/>
          <w:i/>
          <w:color w:val="auto"/>
          <w:sz w:val="20"/>
        </w:rPr>
        <w:t>x</w:t>
      </w:r>
      <w:r w:rsidRPr="00804C2D">
        <w:rPr>
          <w:rFonts w:ascii="Arial" w:hAnsi="Arial" w:cs="Arial"/>
          <w:i/>
          <w:color w:val="auto"/>
          <w:sz w:val="20"/>
          <w:lang w:val="en-US"/>
        </w:rPr>
        <w:t>á</w:t>
      </w:r>
      <w:r w:rsidRPr="00804C2D">
        <w:rPr>
          <w:rFonts w:ascii="Arial" w:hAnsi="Arial" w:cs="Arial"/>
          <w:i/>
          <w:color w:val="auto"/>
          <w:sz w:val="20"/>
        </w:rPr>
        <w:t>c định mức giá,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t</w:t>
      </w:r>
      <w:r w:rsidRPr="00804C2D">
        <w:rPr>
          <w:rFonts w:ascii="Arial" w:hAnsi="Arial" w:cs="Arial"/>
          <w:i/>
          <w:color w:val="auto"/>
          <w:sz w:val="20"/>
          <w:lang w:val="en-US"/>
        </w:rPr>
        <w:t>ố</w:t>
      </w:r>
      <w:r w:rsidRPr="00804C2D">
        <w:rPr>
          <w:rFonts w:ascii="Arial" w:hAnsi="Arial" w:cs="Arial"/>
          <w:i/>
          <w:color w:val="auto"/>
          <w:sz w:val="20"/>
        </w:rPr>
        <w:t>i đa đ</w:t>
      </w:r>
      <w:r w:rsidRPr="00804C2D">
        <w:rPr>
          <w:rFonts w:ascii="Arial" w:hAnsi="Arial" w:cs="Arial"/>
          <w:i/>
          <w:color w:val="auto"/>
          <w:sz w:val="20"/>
          <w:lang w:val="en-US"/>
        </w:rPr>
        <w:t>ể</w:t>
      </w:r>
      <w:r w:rsidRPr="00804C2D">
        <w:rPr>
          <w:rFonts w:ascii="Arial" w:hAnsi="Arial" w:cs="Arial"/>
          <w:i/>
          <w:color w:val="auto"/>
          <w:sz w:val="20"/>
        </w:rPr>
        <w:t xml:space="preserve"> nhà đầu tư có cơ sở đề xuất</w:t>
      </w:r>
      <w:r w:rsidRPr="00804C2D">
        <w:rPr>
          <w:rFonts w:ascii="Arial" w:hAnsi="Arial" w:cs="Arial"/>
          <w:i/>
          <w:color w:val="auto"/>
          <w:sz w:val="20"/>
          <w:lang w:val="en-US"/>
        </w:rPr>
        <w: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Trường hợp HSYC sử dụng phương pháp vốn nhà nước hỗ trợ xây dựng để đ</w:t>
      </w:r>
      <w:r w:rsidRPr="00804C2D">
        <w:rPr>
          <w:rFonts w:ascii="Arial" w:hAnsi="Arial" w:cs="Arial"/>
          <w:i/>
          <w:color w:val="auto"/>
          <w:sz w:val="20"/>
          <w:lang w:val="en-US"/>
        </w:rPr>
        <w:t>á</w:t>
      </w:r>
      <w:r w:rsidRPr="00804C2D">
        <w:rPr>
          <w:rFonts w:ascii="Arial" w:hAnsi="Arial" w:cs="Arial"/>
          <w:i/>
          <w:color w:val="auto"/>
          <w:sz w:val="20"/>
        </w:rPr>
        <w:t>nh giá về tài chính - thương mại, tại Mục này xác định rõ thời gian hoàn vốn,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sản phẩm, dịch vụ công và các yếu tố c</w:t>
      </w:r>
      <w:r w:rsidRPr="00804C2D">
        <w:rPr>
          <w:rFonts w:ascii="Arial" w:hAnsi="Arial" w:cs="Arial"/>
          <w:i/>
          <w:color w:val="auto"/>
          <w:sz w:val="20"/>
          <w:lang w:val="en-US"/>
        </w:rPr>
        <w:t>ó</w:t>
      </w:r>
      <w:r w:rsidRPr="00804C2D">
        <w:rPr>
          <w:rFonts w:ascii="Arial" w:hAnsi="Arial" w:cs="Arial"/>
          <w:i/>
          <w:color w:val="auto"/>
          <w:sz w:val="20"/>
        </w:rPr>
        <w:t xml:space="preserve"> liên quan (gi</w:t>
      </w:r>
      <w:r w:rsidRPr="00804C2D">
        <w:rPr>
          <w:rFonts w:ascii="Arial" w:hAnsi="Arial" w:cs="Arial"/>
          <w:i/>
          <w:color w:val="auto"/>
          <w:sz w:val="20"/>
          <w:lang w:val="en-US"/>
        </w:rPr>
        <w:t>á</w:t>
      </w:r>
      <w:r w:rsidRPr="00804C2D">
        <w:rPr>
          <w:rFonts w:ascii="Arial" w:hAnsi="Arial" w:cs="Arial"/>
          <w:i/>
          <w:color w:val="auto"/>
          <w:sz w:val="20"/>
        </w:rPr>
        <w:t>, ph</w:t>
      </w:r>
      <w:r w:rsidRPr="00804C2D">
        <w:rPr>
          <w:rFonts w:ascii="Arial" w:hAnsi="Arial" w:cs="Arial"/>
          <w:i/>
          <w:color w:val="auto"/>
          <w:sz w:val="20"/>
          <w:lang w:val="en-US"/>
        </w:rPr>
        <w:t>í</w:t>
      </w:r>
      <w:r w:rsidRPr="00804C2D">
        <w:rPr>
          <w:rFonts w:ascii="Arial" w:hAnsi="Arial" w:cs="Arial"/>
          <w:i/>
          <w:color w:val="auto"/>
          <w:sz w:val="20"/>
        </w:rPr>
        <w:t xml:space="preserve"> </w:t>
      </w:r>
      <w:r w:rsidRPr="00804C2D">
        <w:rPr>
          <w:rFonts w:ascii="Arial" w:hAnsi="Arial" w:cs="Arial"/>
          <w:i/>
          <w:color w:val="auto"/>
          <w:sz w:val="20"/>
          <w:lang w:val="en-US"/>
        </w:rPr>
        <w:t>sản phẩm</w:t>
      </w:r>
      <w:r w:rsidRPr="00804C2D">
        <w:rPr>
          <w:rFonts w:ascii="Arial" w:hAnsi="Arial" w:cs="Arial"/>
          <w:i/>
          <w:color w:val="auto"/>
          <w:sz w:val="20"/>
        </w:rPr>
        <w:t>, dịch vụ công...); các</w:t>
      </w:r>
      <w:r w:rsidRPr="00804C2D">
        <w:rPr>
          <w:rFonts w:ascii="Arial" w:hAnsi="Arial" w:cs="Arial"/>
          <w:i/>
          <w:color w:val="auto"/>
          <w:sz w:val="20"/>
          <w:lang w:val="en-US"/>
        </w:rPr>
        <w:t xml:space="preserve"> </w:t>
      </w:r>
      <w:r w:rsidRPr="00804C2D">
        <w:rPr>
          <w:rFonts w:ascii="Arial" w:hAnsi="Arial" w:cs="Arial"/>
          <w:i/>
          <w:color w:val="auto"/>
          <w:sz w:val="20"/>
        </w:rPr>
        <w:t>y</w:t>
      </w:r>
      <w:r w:rsidRPr="00804C2D">
        <w:rPr>
          <w:rFonts w:ascii="Arial" w:hAnsi="Arial" w:cs="Arial"/>
          <w:i/>
          <w:color w:val="auto"/>
          <w:sz w:val="20"/>
          <w:lang w:val="en-US"/>
        </w:rPr>
        <w:t>ế</w:t>
      </w:r>
      <w:r w:rsidRPr="00804C2D">
        <w:rPr>
          <w:rFonts w:ascii="Arial" w:hAnsi="Arial" w:cs="Arial"/>
          <w:i/>
          <w:color w:val="auto"/>
          <w:sz w:val="20"/>
        </w:rPr>
        <w:t>u t</w:t>
      </w:r>
      <w:r w:rsidRPr="00804C2D">
        <w:rPr>
          <w:rFonts w:ascii="Arial" w:hAnsi="Arial" w:cs="Arial"/>
          <w:i/>
          <w:color w:val="auto"/>
          <w:sz w:val="20"/>
          <w:lang w:val="en-US"/>
        </w:rPr>
        <w:t>ố</w:t>
      </w:r>
      <w:r w:rsidRPr="00804C2D">
        <w:rPr>
          <w:rFonts w:ascii="Arial" w:hAnsi="Arial" w:cs="Arial"/>
          <w:i/>
          <w:color w:val="auto"/>
          <w:sz w:val="20"/>
        </w:rPr>
        <w:t xml:space="preserve"> này c</w:t>
      </w:r>
      <w:r w:rsidRPr="00804C2D">
        <w:rPr>
          <w:rFonts w:ascii="Arial" w:hAnsi="Arial" w:cs="Arial"/>
          <w:i/>
          <w:color w:val="auto"/>
          <w:sz w:val="20"/>
          <w:lang w:val="en-US"/>
        </w:rPr>
        <w:t>ố</w:t>
      </w:r>
      <w:r w:rsidRPr="00804C2D">
        <w:rPr>
          <w:rFonts w:ascii="Arial" w:hAnsi="Arial" w:cs="Arial"/>
          <w:i/>
          <w:color w:val="auto"/>
          <w:sz w:val="20"/>
        </w:rPr>
        <w:t xml:space="preserve"> định và được sử dụng trong phương án tài chính do nhà đầu tư đề xuất</w:t>
      </w:r>
      <w:r w:rsidRPr="00804C2D">
        <w:rPr>
          <w:rFonts w:ascii="Arial" w:hAnsi="Arial" w:cs="Arial"/>
          <w:i/>
          <w:color w:val="auto"/>
          <w:sz w:val="20"/>
          <w:lang w:val="en-US"/>
        </w:rPr>
        <w:t>.</w:t>
      </w:r>
      <w:r w:rsidRPr="00804C2D">
        <w:rPr>
          <w:rFonts w:ascii="Arial" w:hAnsi="Arial" w:cs="Arial"/>
          <w:i/>
          <w:color w:val="auto"/>
          <w:sz w:val="20"/>
        </w:rPr>
        <w:t xml:space="preserve"> Căn cứ báo cáo nghiên cứu khả th</w:t>
      </w:r>
      <w:r w:rsidRPr="00804C2D">
        <w:rPr>
          <w:rFonts w:ascii="Arial" w:hAnsi="Arial" w:cs="Arial"/>
          <w:i/>
          <w:color w:val="auto"/>
          <w:sz w:val="20"/>
          <w:lang w:val="en-US"/>
        </w:rPr>
        <w:t>i</w:t>
      </w:r>
      <w:r w:rsidRPr="00804C2D">
        <w:rPr>
          <w:rFonts w:ascii="Arial" w:hAnsi="Arial" w:cs="Arial"/>
          <w:i/>
          <w:color w:val="auto"/>
          <w:sz w:val="20"/>
        </w:rPr>
        <w:t xml:space="preserve"> được phê duyệt, HSYC xác định mức v</w:t>
      </w:r>
      <w:r w:rsidRPr="00804C2D">
        <w:rPr>
          <w:rFonts w:ascii="Arial" w:hAnsi="Arial" w:cs="Arial"/>
          <w:i/>
          <w:color w:val="auto"/>
          <w:sz w:val="20"/>
          <w:lang w:val="en-US"/>
        </w:rPr>
        <w:t>ố</w:t>
      </w:r>
      <w:r w:rsidRPr="00804C2D">
        <w:rPr>
          <w:rFonts w:ascii="Arial" w:hAnsi="Arial" w:cs="Arial"/>
          <w:i/>
          <w:color w:val="auto"/>
          <w:sz w:val="20"/>
        </w:rPr>
        <w:t>n nhà nước hỗ trợ xây dựng tối đa để nhà đầu tư có cơ sở đề xuất.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lastRenderedPageBreak/>
        <w:t>- Trườn</w:t>
      </w:r>
      <w:r w:rsidRPr="00804C2D">
        <w:rPr>
          <w:rFonts w:ascii="Arial" w:hAnsi="Arial" w:cs="Arial"/>
          <w:i/>
          <w:color w:val="auto"/>
          <w:sz w:val="20"/>
          <w:lang w:val="en-US"/>
        </w:rPr>
        <w:t>g</w:t>
      </w:r>
      <w:r w:rsidRPr="00804C2D">
        <w:rPr>
          <w:rFonts w:ascii="Arial" w:hAnsi="Arial" w:cs="Arial"/>
          <w:i/>
          <w:color w:val="auto"/>
          <w:sz w:val="20"/>
        </w:rPr>
        <w:t xml:space="preserve"> hợp HSYC sử dụng phương pháp lợi ích xã hội, lợi ích Nhà nước đ</w:t>
      </w:r>
      <w:r w:rsidRPr="00804C2D">
        <w:rPr>
          <w:rFonts w:ascii="Arial" w:hAnsi="Arial" w:cs="Arial"/>
          <w:i/>
          <w:color w:val="auto"/>
          <w:sz w:val="20"/>
          <w:lang w:val="en-US"/>
        </w:rPr>
        <w:t>ể</w:t>
      </w:r>
      <w:r w:rsidRPr="00804C2D">
        <w:rPr>
          <w:rFonts w:ascii="Arial" w:hAnsi="Arial" w:cs="Arial"/>
          <w:i/>
          <w:color w:val="auto"/>
          <w:sz w:val="20"/>
        </w:rPr>
        <w:t xml:space="preserve"> đ</w:t>
      </w:r>
      <w:r w:rsidRPr="00804C2D">
        <w:rPr>
          <w:rFonts w:ascii="Arial" w:hAnsi="Arial" w:cs="Arial"/>
          <w:i/>
          <w:color w:val="auto"/>
          <w:sz w:val="20"/>
          <w:lang w:val="en-US"/>
        </w:rPr>
        <w:t>á</w:t>
      </w:r>
      <w:r w:rsidRPr="00804C2D">
        <w:rPr>
          <w:rFonts w:ascii="Arial" w:hAnsi="Arial" w:cs="Arial"/>
          <w:i/>
          <w:color w:val="auto"/>
          <w:sz w:val="20"/>
        </w:rPr>
        <w:t>nh giá về tài chính - thương mại, tại Mục này x</w:t>
      </w:r>
      <w:r w:rsidRPr="00804C2D">
        <w:rPr>
          <w:rFonts w:ascii="Arial" w:hAnsi="Arial" w:cs="Arial"/>
          <w:i/>
          <w:color w:val="auto"/>
          <w:sz w:val="20"/>
          <w:lang w:val="en-US"/>
        </w:rPr>
        <w:t>á</w:t>
      </w:r>
      <w:r w:rsidRPr="00804C2D">
        <w:rPr>
          <w:rFonts w:ascii="Arial" w:hAnsi="Arial" w:cs="Arial"/>
          <w:i/>
          <w:color w:val="auto"/>
          <w:sz w:val="20"/>
        </w:rPr>
        <w:t>c định r</w:t>
      </w:r>
      <w:r w:rsidRPr="00804C2D">
        <w:rPr>
          <w:rFonts w:ascii="Arial" w:hAnsi="Arial" w:cs="Arial"/>
          <w:i/>
          <w:color w:val="auto"/>
          <w:sz w:val="20"/>
          <w:lang w:val="en-US"/>
        </w:rPr>
        <w:t>õ</w:t>
      </w:r>
      <w:r w:rsidRPr="00804C2D">
        <w:rPr>
          <w:rFonts w:ascii="Arial" w:hAnsi="Arial" w:cs="Arial"/>
          <w:i/>
          <w:color w:val="auto"/>
          <w:sz w:val="20"/>
        </w:rPr>
        <w:t xml:space="preserve"> các nội dung có liên quan (gi</w:t>
      </w:r>
      <w:r w:rsidRPr="00804C2D">
        <w:rPr>
          <w:rFonts w:ascii="Arial" w:hAnsi="Arial" w:cs="Arial"/>
          <w:i/>
          <w:color w:val="auto"/>
          <w:sz w:val="20"/>
          <w:lang w:val="en-US"/>
        </w:rPr>
        <w:t>á</w:t>
      </w:r>
      <w:r w:rsidRPr="00804C2D">
        <w:rPr>
          <w:rFonts w:ascii="Arial" w:hAnsi="Arial" w:cs="Arial"/>
          <w:i/>
          <w:color w:val="auto"/>
          <w:sz w:val="20"/>
        </w:rPr>
        <w:t>, phí sản phẩm, dịch vụ công, vốn nhà nước h</w:t>
      </w:r>
      <w:r w:rsidRPr="00804C2D">
        <w:rPr>
          <w:rFonts w:ascii="Arial" w:hAnsi="Arial" w:cs="Arial"/>
          <w:i/>
          <w:color w:val="auto"/>
          <w:sz w:val="20"/>
          <w:lang w:val="en-US"/>
        </w:rPr>
        <w:t>ỗ</w:t>
      </w:r>
      <w:r w:rsidRPr="00804C2D">
        <w:rPr>
          <w:rFonts w:ascii="Arial" w:hAnsi="Arial" w:cs="Arial"/>
          <w:i/>
          <w:color w:val="auto"/>
          <w:sz w:val="20"/>
        </w:rPr>
        <w:t xml:space="preserve"> trợ xây dựng, thời gian hoàn vốn...) cố định và được sử dụng trong phương án tài chính do nhà đầu tư đ</w:t>
      </w:r>
      <w:r w:rsidRPr="00804C2D">
        <w:rPr>
          <w:rFonts w:ascii="Arial" w:hAnsi="Arial" w:cs="Arial"/>
          <w:i/>
          <w:color w:val="auto"/>
          <w:sz w:val="20"/>
          <w:lang w:val="en-US"/>
        </w:rPr>
        <w:t>ề</w:t>
      </w:r>
      <w:r w:rsidRPr="00804C2D">
        <w:rPr>
          <w:rFonts w:ascii="Arial" w:hAnsi="Arial" w:cs="Arial"/>
          <w:i/>
          <w:color w:val="auto"/>
          <w:sz w:val="20"/>
        </w:rPr>
        <w:t xml:space="preserve"> xuất. Hiệu quả đầu tư được xác định thông qua tiêu ch</w:t>
      </w:r>
      <w:r w:rsidRPr="00804C2D">
        <w:rPr>
          <w:rFonts w:ascii="Arial" w:hAnsi="Arial" w:cs="Arial"/>
          <w:i/>
          <w:color w:val="auto"/>
          <w:sz w:val="20"/>
          <w:lang w:val="en-US"/>
        </w:rPr>
        <w:t>í</w:t>
      </w:r>
      <w:r w:rsidRPr="00804C2D">
        <w:rPr>
          <w:rFonts w:ascii="Arial" w:hAnsi="Arial" w:cs="Arial"/>
          <w:i/>
          <w:color w:val="auto"/>
          <w:sz w:val="20"/>
        </w:rPr>
        <w:t xml:space="preserve"> đề xuất nộp ngân sách nhà nước hoặc thời hạn hợp đồng. HSYC</w:t>
      </w:r>
      <w:r w:rsidRPr="00804C2D">
        <w:rPr>
          <w:rFonts w:ascii="Arial" w:hAnsi="Arial" w:cs="Arial"/>
          <w:i/>
          <w:color w:val="auto"/>
          <w:sz w:val="20"/>
          <w:lang w:val="en-US"/>
        </w:rPr>
        <w:t xml:space="preserve"> </w:t>
      </w:r>
      <w:r w:rsidRPr="00804C2D">
        <w:rPr>
          <w:rFonts w:ascii="Arial" w:hAnsi="Arial" w:cs="Arial"/>
          <w:i/>
          <w:color w:val="auto"/>
          <w:sz w:val="20"/>
        </w:rPr>
        <w:t>phải xác định mức giá trị nộp ngân sách nhà nước t</w:t>
      </w:r>
      <w:r w:rsidRPr="00804C2D">
        <w:rPr>
          <w:rFonts w:ascii="Arial" w:hAnsi="Arial" w:cs="Arial"/>
          <w:i/>
          <w:color w:val="auto"/>
          <w:sz w:val="20"/>
          <w:lang w:val="en-US"/>
        </w:rPr>
        <w:t>ố</w:t>
      </w:r>
      <w:r w:rsidRPr="00804C2D">
        <w:rPr>
          <w:rFonts w:ascii="Arial" w:hAnsi="Arial" w:cs="Arial"/>
          <w:i/>
          <w:color w:val="auto"/>
          <w:sz w:val="20"/>
        </w:rPr>
        <w:t>i thiểu hoặc thời hạn hợp đồng tối đa để nhà đầu tư c</w:t>
      </w:r>
      <w:r w:rsidRPr="00804C2D">
        <w:rPr>
          <w:rFonts w:ascii="Arial" w:hAnsi="Arial" w:cs="Arial"/>
          <w:i/>
          <w:color w:val="auto"/>
          <w:sz w:val="20"/>
          <w:lang w:val="en-US"/>
        </w:rPr>
        <w:t>ó</w:t>
      </w:r>
      <w:r w:rsidRPr="00804C2D">
        <w:rPr>
          <w:rFonts w:ascii="Arial" w:hAnsi="Arial" w:cs="Arial"/>
          <w:i/>
          <w:color w:val="auto"/>
          <w:sz w:val="20"/>
        </w:rPr>
        <w:t xml:space="preserve"> cơ sở đề xuất.</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 Đ</w:t>
      </w:r>
      <w:r w:rsidRPr="00804C2D">
        <w:rPr>
          <w:rFonts w:ascii="Arial" w:hAnsi="Arial" w:cs="Arial"/>
          <w:i/>
          <w:color w:val="auto"/>
          <w:sz w:val="20"/>
          <w:lang w:val="en-US"/>
        </w:rPr>
        <w:t>ố</w:t>
      </w:r>
      <w:r w:rsidRPr="00804C2D">
        <w:rPr>
          <w:rFonts w:ascii="Arial" w:hAnsi="Arial" w:cs="Arial"/>
          <w:i/>
          <w:color w:val="auto"/>
          <w:sz w:val="20"/>
        </w:rPr>
        <w:t>i với dự án áp dụng loại hợp đồng BT thanh toán bằng quỹ đ</w:t>
      </w:r>
      <w:r w:rsidRPr="00804C2D">
        <w:rPr>
          <w:rFonts w:ascii="Arial" w:hAnsi="Arial" w:cs="Arial"/>
          <w:i/>
          <w:color w:val="auto"/>
          <w:sz w:val="20"/>
          <w:lang w:val="en-US"/>
        </w:rPr>
        <w:t>ấ</w:t>
      </w:r>
      <w:r w:rsidRPr="00804C2D">
        <w:rPr>
          <w:rFonts w:ascii="Arial" w:hAnsi="Arial" w:cs="Arial"/>
          <w:i/>
          <w:color w:val="auto"/>
          <w:sz w:val="20"/>
        </w:rPr>
        <w:t>t, đề xuất về tài chính - thương mại được xác định th</w:t>
      </w:r>
      <w:r w:rsidRPr="00804C2D">
        <w:rPr>
          <w:rFonts w:ascii="Arial" w:hAnsi="Arial" w:cs="Arial"/>
          <w:i/>
          <w:color w:val="auto"/>
          <w:sz w:val="20"/>
          <w:lang w:val="en-US"/>
        </w:rPr>
        <w:t>ô</w:t>
      </w:r>
      <w:r w:rsidRPr="00804C2D">
        <w:rPr>
          <w:rFonts w:ascii="Arial" w:hAnsi="Arial" w:cs="Arial"/>
          <w:i/>
          <w:color w:val="auto"/>
          <w:sz w:val="20"/>
        </w:rPr>
        <w:t>ng qua tiêu ch</w:t>
      </w:r>
      <w:r w:rsidRPr="00804C2D">
        <w:rPr>
          <w:rFonts w:ascii="Arial" w:hAnsi="Arial" w:cs="Arial"/>
          <w:i/>
          <w:color w:val="auto"/>
          <w:sz w:val="20"/>
          <w:lang w:val="en-US"/>
        </w:rPr>
        <w:t>í</w:t>
      </w:r>
      <w:r w:rsidRPr="00804C2D">
        <w:rPr>
          <w:rFonts w:ascii="Arial" w:hAnsi="Arial" w:cs="Arial"/>
          <w:i/>
          <w:color w:val="auto"/>
          <w:sz w:val="20"/>
        </w:rPr>
        <w:t xml:space="preserve"> tỷ </w:t>
      </w:r>
      <w:r w:rsidRPr="00804C2D">
        <w:rPr>
          <w:rFonts w:ascii="Arial" w:hAnsi="Arial" w:cs="Arial"/>
          <w:i/>
          <w:color w:val="auto"/>
          <w:sz w:val="20"/>
          <w:lang w:val="en-US"/>
        </w:rPr>
        <w:t>l</w:t>
      </w:r>
      <w:r w:rsidRPr="00804C2D">
        <w:rPr>
          <w:rFonts w:ascii="Arial" w:hAnsi="Arial" w:cs="Arial"/>
          <w:i/>
          <w:color w:val="auto"/>
          <w:sz w:val="20"/>
        </w:rPr>
        <w:t xml:space="preserve">ệ gia tăng nộp ngân sách nhà nước. HSYC không quy định tỷ </w:t>
      </w:r>
      <w:r w:rsidRPr="00804C2D">
        <w:rPr>
          <w:rFonts w:ascii="Arial" w:hAnsi="Arial" w:cs="Arial"/>
          <w:i/>
          <w:color w:val="auto"/>
          <w:sz w:val="20"/>
          <w:lang w:val="en-US"/>
        </w:rPr>
        <w:t>l</w:t>
      </w:r>
      <w:r w:rsidRPr="00804C2D">
        <w:rPr>
          <w:rFonts w:ascii="Arial" w:hAnsi="Arial" w:cs="Arial"/>
          <w:i/>
          <w:color w:val="auto"/>
          <w:sz w:val="20"/>
        </w:rPr>
        <w:t>ệ gia t</w:t>
      </w:r>
      <w:r w:rsidRPr="00804C2D">
        <w:rPr>
          <w:rFonts w:ascii="Arial" w:hAnsi="Arial" w:cs="Arial"/>
          <w:i/>
          <w:color w:val="auto"/>
          <w:sz w:val="20"/>
          <w:lang w:val="en-US"/>
        </w:rPr>
        <w:t>ă</w:t>
      </w:r>
      <w:r w:rsidRPr="00804C2D">
        <w:rPr>
          <w:rFonts w:ascii="Arial" w:hAnsi="Arial" w:cs="Arial"/>
          <w:i/>
          <w:color w:val="auto"/>
          <w:sz w:val="20"/>
        </w:rPr>
        <w:t>ng nộp ngân s</w:t>
      </w:r>
      <w:r w:rsidRPr="00804C2D">
        <w:rPr>
          <w:rFonts w:ascii="Arial" w:hAnsi="Arial" w:cs="Arial"/>
          <w:i/>
          <w:color w:val="auto"/>
          <w:sz w:val="20"/>
          <w:lang w:val="en-US"/>
        </w:rPr>
        <w:t>á</w:t>
      </w:r>
      <w:r w:rsidRPr="00804C2D">
        <w:rPr>
          <w:rFonts w:ascii="Arial" w:hAnsi="Arial" w:cs="Arial"/>
          <w:i/>
          <w:color w:val="auto"/>
          <w:sz w:val="20"/>
        </w:rPr>
        <w:t>ch nhà nước mà quy định nguyên tắc nhà đầu tư tự đề xuất tỷ lệ này.</w:t>
      </w:r>
    </w:p>
    <w:p w:rsidR="000D2B00" w:rsidRDefault="000D2B00" w:rsidP="000D2B00">
      <w:pPr>
        <w:spacing w:before="120"/>
        <w:rPr>
          <w:rFonts w:ascii="Arial" w:hAnsi="Arial" w:cs="Arial"/>
          <w:i/>
          <w:color w:val="auto"/>
          <w:sz w:val="20"/>
          <w:lang w:val="en-US"/>
        </w:rPr>
      </w:pPr>
      <w:r w:rsidRPr="00804C2D">
        <w:rPr>
          <w:rFonts w:ascii="Arial" w:hAnsi="Arial" w:cs="Arial"/>
          <w:i/>
          <w:color w:val="auto"/>
          <w:sz w:val="20"/>
        </w:rPr>
        <w:t xml:space="preserve">- Đối với dự án </w:t>
      </w:r>
      <w:r w:rsidRPr="00804C2D">
        <w:rPr>
          <w:rFonts w:ascii="Arial" w:hAnsi="Arial" w:cs="Arial"/>
          <w:i/>
          <w:color w:val="auto"/>
          <w:sz w:val="20"/>
          <w:lang w:val="en-US"/>
        </w:rPr>
        <w:t>á</w:t>
      </w:r>
      <w:r w:rsidRPr="00804C2D">
        <w:rPr>
          <w:rFonts w:ascii="Arial" w:hAnsi="Arial" w:cs="Arial"/>
          <w:i/>
          <w:color w:val="auto"/>
          <w:sz w:val="20"/>
        </w:rPr>
        <w:t>p dụng loại hợp đồng BT thanh toán bằng ngân sách nhà nước, căn cứ b</w:t>
      </w:r>
      <w:r w:rsidRPr="00804C2D">
        <w:rPr>
          <w:rFonts w:ascii="Arial" w:hAnsi="Arial" w:cs="Arial"/>
          <w:i/>
          <w:color w:val="auto"/>
          <w:sz w:val="20"/>
          <w:lang w:val="en-US"/>
        </w:rPr>
        <w:t>á</w:t>
      </w:r>
      <w:r w:rsidRPr="00804C2D">
        <w:rPr>
          <w:rFonts w:ascii="Arial" w:hAnsi="Arial" w:cs="Arial"/>
          <w:i/>
          <w:color w:val="auto"/>
          <w:sz w:val="20"/>
        </w:rPr>
        <w:t>o cáo nghiên cứu khả thi, báo cáo kinh t</w:t>
      </w:r>
      <w:r w:rsidRPr="00804C2D">
        <w:rPr>
          <w:rFonts w:ascii="Arial" w:hAnsi="Arial" w:cs="Arial"/>
          <w:i/>
          <w:color w:val="auto"/>
          <w:sz w:val="20"/>
          <w:lang w:val="en-US"/>
        </w:rPr>
        <w:t>ế</w:t>
      </w:r>
      <w:r w:rsidRPr="00804C2D">
        <w:rPr>
          <w:rFonts w:ascii="Arial" w:hAnsi="Arial" w:cs="Arial"/>
          <w:i/>
          <w:color w:val="auto"/>
          <w:sz w:val="20"/>
        </w:rPr>
        <w:t xml:space="preserve"> kỹ thuật đầu tư xây dựng được phê duyệt, thiết kế kỹ thuật, dự to</w:t>
      </w:r>
      <w:r w:rsidRPr="00804C2D">
        <w:rPr>
          <w:rFonts w:ascii="Arial" w:hAnsi="Arial" w:cs="Arial"/>
          <w:i/>
          <w:color w:val="auto"/>
          <w:sz w:val="20"/>
          <w:lang w:val="en-US"/>
        </w:rPr>
        <w:t>á</w:t>
      </w:r>
      <w:r w:rsidRPr="00804C2D">
        <w:rPr>
          <w:rFonts w:ascii="Arial" w:hAnsi="Arial" w:cs="Arial"/>
          <w:i/>
          <w:color w:val="auto"/>
          <w:sz w:val="20"/>
        </w:rPr>
        <w:t>n (nếu có), HSYC xác định giá trị thanh toán bằng ngân sách nhà nước tối đa cho nhà đầu tư đ</w:t>
      </w:r>
      <w:r w:rsidRPr="00804C2D">
        <w:rPr>
          <w:rFonts w:ascii="Arial" w:hAnsi="Arial" w:cs="Arial"/>
          <w:i/>
          <w:color w:val="auto"/>
          <w:sz w:val="20"/>
          <w:lang w:val="en-US"/>
        </w:rPr>
        <w:t>ể</w:t>
      </w:r>
      <w:r w:rsidRPr="00804C2D">
        <w:rPr>
          <w:rFonts w:ascii="Arial" w:hAnsi="Arial" w:cs="Arial"/>
          <w:i/>
          <w:color w:val="auto"/>
          <w:sz w:val="20"/>
        </w:rPr>
        <w:t xml:space="preserve"> nhà đầu tư có cơ sở đề xuất.</w:t>
      </w:r>
    </w:p>
    <w:p w:rsidR="00706A38" w:rsidRPr="00706A38" w:rsidRDefault="00706A38" w:rsidP="000D2B00">
      <w:pPr>
        <w:spacing w:before="120"/>
        <w:rPr>
          <w:rFonts w:ascii="Arial" w:hAnsi="Arial" w:cs="Arial"/>
          <w:i/>
          <w:color w:val="auto"/>
          <w:sz w:val="20"/>
          <w:lang w:val="en-US"/>
        </w:rPr>
      </w:pP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PHẦN 3: DỰ THẢO HỢP Đ</w:t>
      </w:r>
      <w:r w:rsidRPr="00804C2D">
        <w:rPr>
          <w:rFonts w:ascii="Arial" w:hAnsi="Arial" w:cs="Arial"/>
          <w:b/>
          <w:color w:val="auto"/>
          <w:sz w:val="20"/>
          <w:lang w:val="en-US"/>
        </w:rPr>
        <w:t>Ồ</w:t>
      </w:r>
      <w:r w:rsidRPr="00804C2D">
        <w:rPr>
          <w:rFonts w:ascii="Arial" w:hAnsi="Arial" w:cs="Arial"/>
          <w:b/>
          <w:color w:val="auto"/>
          <w:sz w:val="20"/>
        </w:rPr>
        <w:t>NG VÀ BIỂU M</w:t>
      </w:r>
      <w:r w:rsidRPr="00804C2D">
        <w:rPr>
          <w:rFonts w:ascii="Arial" w:hAnsi="Arial" w:cs="Arial"/>
          <w:b/>
          <w:color w:val="auto"/>
          <w:sz w:val="20"/>
          <w:lang w:val="en-US"/>
        </w:rPr>
        <w:t>Ẫ</w:t>
      </w:r>
      <w:r w:rsidRPr="00804C2D">
        <w:rPr>
          <w:rFonts w:ascii="Arial" w:hAnsi="Arial" w:cs="Arial"/>
          <w:b/>
          <w:color w:val="auto"/>
          <w:sz w:val="20"/>
        </w:rPr>
        <w:t>U HỢP Đ</w:t>
      </w:r>
      <w:r w:rsidRPr="00804C2D">
        <w:rPr>
          <w:rFonts w:ascii="Arial" w:hAnsi="Arial" w:cs="Arial"/>
          <w:b/>
          <w:color w:val="auto"/>
          <w:sz w:val="20"/>
          <w:lang w:val="en-US"/>
        </w:rPr>
        <w:t>Ồ</w:t>
      </w:r>
      <w:r w:rsidRPr="00804C2D">
        <w:rPr>
          <w:rFonts w:ascii="Arial" w:hAnsi="Arial" w:cs="Arial"/>
          <w:b/>
          <w:color w:val="auto"/>
          <w:sz w:val="20"/>
        </w:rPr>
        <w:t>NG</w:t>
      </w:r>
    </w:p>
    <w:p w:rsidR="000D2B00" w:rsidRPr="00804C2D" w:rsidRDefault="000D2B00" w:rsidP="000D2B00">
      <w:pPr>
        <w:spacing w:before="120"/>
        <w:rPr>
          <w:rFonts w:ascii="Arial" w:hAnsi="Arial" w:cs="Arial"/>
          <w:i/>
          <w:color w:val="auto"/>
          <w:sz w:val="20"/>
          <w:lang w:val="en-US"/>
        </w:rPr>
      </w:pPr>
      <w:r w:rsidRPr="00804C2D">
        <w:rPr>
          <w:rFonts w:ascii="Arial" w:hAnsi="Arial" w:cs="Arial"/>
          <w:i/>
          <w:color w:val="auto"/>
          <w:sz w:val="20"/>
        </w:rPr>
        <w:t>Trên cơ sở các nội dung hư</w:t>
      </w:r>
      <w:r w:rsidRPr="00804C2D">
        <w:rPr>
          <w:rFonts w:ascii="Arial" w:hAnsi="Arial" w:cs="Arial"/>
          <w:i/>
          <w:color w:val="auto"/>
          <w:sz w:val="20"/>
          <w:lang w:val="en-US"/>
        </w:rPr>
        <w:t>ớ</w:t>
      </w:r>
      <w:r w:rsidRPr="00804C2D">
        <w:rPr>
          <w:rFonts w:ascii="Arial" w:hAnsi="Arial" w:cs="Arial"/>
          <w:i/>
          <w:color w:val="auto"/>
          <w:sz w:val="20"/>
        </w:rPr>
        <w:t>ng dẫn lập hợp đồng mẫu dự án PPP quy định tại Phụ lục V</w:t>
      </w:r>
      <w:r w:rsidRPr="00804C2D">
        <w:rPr>
          <w:rFonts w:ascii="Arial" w:hAnsi="Arial" w:cs="Arial"/>
          <w:i/>
          <w:color w:val="auto"/>
          <w:sz w:val="20"/>
          <w:lang w:val="en-US"/>
        </w:rPr>
        <w:t>I</w:t>
      </w:r>
      <w:r w:rsidRPr="00804C2D">
        <w:rPr>
          <w:rFonts w:ascii="Arial" w:hAnsi="Arial" w:cs="Arial"/>
          <w:i/>
          <w:color w:val="auto"/>
          <w:sz w:val="20"/>
        </w:rPr>
        <w:t xml:space="preserve"> ban hành kèm theo Nghị định số 243/2025/NĐ-CP, Điều 14 và Điều 16 Nghị định s</w:t>
      </w:r>
      <w:r w:rsidRPr="00804C2D">
        <w:rPr>
          <w:rFonts w:ascii="Arial" w:hAnsi="Arial" w:cs="Arial"/>
          <w:i/>
          <w:color w:val="auto"/>
          <w:sz w:val="20"/>
          <w:lang w:val="en-US"/>
        </w:rPr>
        <w:t>ố</w:t>
      </w:r>
      <w:r w:rsidRPr="00804C2D">
        <w:rPr>
          <w:rFonts w:ascii="Arial" w:hAnsi="Arial" w:cs="Arial"/>
          <w:i/>
          <w:color w:val="auto"/>
          <w:sz w:val="20"/>
        </w:rPr>
        <w:t xml:space="preserve"> 257/2025/NĐ-CP; căn cứ t</w:t>
      </w:r>
      <w:r w:rsidRPr="00804C2D">
        <w:rPr>
          <w:rFonts w:ascii="Arial" w:hAnsi="Arial" w:cs="Arial"/>
          <w:i/>
          <w:color w:val="auto"/>
          <w:sz w:val="20"/>
          <w:lang w:val="en-US"/>
        </w:rPr>
        <w:t>í</w:t>
      </w:r>
      <w:r w:rsidRPr="00804C2D">
        <w:rPr>
          <w:rFonts w:ascii="Arial" w:hAnsi="Arial" w:cs="Arial"/>
          <w:i/>
          <w:color w:val="auto"/>
          <w:sz w:val="20"/>
        </w:rPr>
        <w:t>nh chất, quy mô, loại hợp đồng dự án cụ thể và mẫu hợp đồng chuyên ngành do cơ quan quản lý n</w:t>
      </w:r>
      <w:r w:rsidRPr="00804C2D">
        <w:rPr>
          <w:rFonts w:ascii="Arial" w:hAnsi="Arial" w:cs="Arial"/>
          <w:i/>
          <w:color w:val="auto"/>
          <w:sz w:val="20"/>
          <w:lang w:val="en-US"/>
        </w:rPr>
        <w:t>g</w:t>
      </w:r>
      <w:r w:rsidRPr="00804C2D">
        <w:rPr>
          <w:rFonts w:ascii="Arial" w:hAnsi="Arial" w:cs="Arial"/>
          <w:i/>
          <w:color w:val="auto"/>
          <w:sz w:val="20"/>
        </w:rPr>
        <w:t>ành ban hành, cơ quan có thẩm quyền, bên mời thầu xây dựng dự thảo hợp đồng, biểu mẫu hợp đồng và đính kèm trong HSYC. Dự thảo hợp đồng gồm các đi</w:t>
      </w:r>
      <w:r w:rsidRPr="00804C2D">
        <w:rPr>
          <w:rFonts w:ascii="Arial" w:hAnsi="Arial" w:cs="Arial"/>
          <w:i/>
          <w:color w:val="auto"/>
          <w:sz w:val="20"/>
          <w:lang w:val="en-US"/>
        </w:rPr>
        <w:t>ề</w:t>
      </w:r>
      <w:r w:rsidRPr="00804C2D">
        <w:rPr>
          <w:rFonts w:ascii="Arial" w:hAnsi="Arial" w:cs="Arial"/>
          <w:i/>
          <w:color w:val="auto"/>
          <w:sz w:val="20"/>
        </w:rPr>
        <w:t>u khoản để làm cơ sở cho các bên đàm ph</w:t>
      </w:r>
      <w:r w:rsidRPr="00804C2D">
        <w:rPr>
          <w:rFonts w:ascii="Arial" w:hAnsi="Arial" w:cs="Arial"/>
          <w:i/>
          <w:color w:val="auto"/>
          <w:sz w:val="20"/>
          <w:lang w:val="en-US"/>
        </w:rPr>
        <w:t>á</w:t>
      </w:r>
      <w:r w:rsidRPr="00804C2D">
        <w:rPr>
          <w:rFonts w:ascii="Arial" w:hAnsi="Arial" w:cs="Arial"/>
          <w:i/>
          <w:color w:val="auto"/>
          <w:sz w:val="20"/>
        </w:rPr>
        <w:t>n, hoàn thiện, k</w:t>
      </w:r>
      <w:r w:rsidRPr="00804C2D">
        <w:rPr>
          <w:rFonts w:ascii="Arial" w:hAnsi="Arial" w:cs="Arial"/>
          <w:i/>
          <w:color w:val="auto"/>
          <w:sz w:val="20"/>
          <w:lang w:val="en-US"/>
        </w:rPr>
        <w:t>ý</w:t>
      </w:r>
      <w:r w:rsidRPr="00804C2D">
        <w:rPr>
          <w:rFonts w:ascii="Arial" w:hAnsi="Arial" w:cs="Arial"/>
          <w:i/>
          <w:color w:val="auto"/>
          <w:sz w:val="20"/>
        </w:rPr>
        <w:t xml:space="preserve"> kết và thực hiện hợp đồng, bảo đảm</w:t>
      </w:r>
      <w:r w:rsidRPr="00804C2D">
        <w:rPr>
          <w:rFonts w:ascii="Arial" w:hAnsi="Arial" w:cs="Arial"/>
          <w:i/>
          <w:color w:val="auto"/>
          <w:sz w:val="20"/>
          <w:lang w:val="en-US"/>
        </w:rPr>
        <w:t xml:space="preserve"> </w:t>
      </w:r>
      <w:r w:rsidRPr="00804C2D">
        <w:rPr>
          <w:rFonts w:ascii="Arial" w:hAnsi="Arial" w:cs="Arial"/>
          <w:i/>
          <w:color w:val="auto"/>
          <w:sz w:val="20"/>
        </w:rPr>
        <w:t>phân chia rõ trách nhiệm, rủi ro, quy</w:t>
      </w:r>
      <w:r w:rsidRPr="00804C2D">
        <w:rPr>
          <w:rFonts w:ascii="Arial" w:hAnsi="Arial" w:cs="Arial"/>
          <w:i/>
          <w:color w:val="auto"/>
          <w:sz w:val="20"/>
          <w:lang w:val="en-US"/>
        </w:rPr>
        <w:t>ề</w:t>
      </w:r>
      <w:r w:rsidRPr="00804C2D">
        <w:rPr>
          <w:rFonts w:ascii="Arial" w:hAnsi="Arial" w:cs="Arial"/>
          <w:i/>
          <w:color w:val="auto"/>
          <w:sz w:val="20"/>
        </w:rPr>
        <w:t>n và lợi ích h</w:t>
      </w:r>
      <w:r w:rsidRPr="00804C2D">
        <w:rPr>
          <w:rFonts w:ascii="Arial" w:hAnsi="Arial" w:cs="Arial"/>
          <w:i/>
          <w:color w:val="auto"/>
          <w:sz w:val="20"/>
          <w:lang w:val="en-US"/>
        </w:rPr>
        <w:t>ợ</w:t>
      </w:r>
      <w:r w:rsidRPr="00804C2D">
        <w:rPr>
          <w:rFonts w:ascii="Arial" w:hAnsi="Arial" w:cs="Arial"/>
          <w:i/>
          <w:color w:val="auto"/>
          <w:sz w:val="20"/>
        </w:rPr>
        <w:t>p pháp của các bên k</w:t>
      </w:r>
      <w:r w:rsidRPr="00804C2D">
        <w:rPr>
          <w:rFonts w:ascii="Arial" w:hAnsi="Arial" w:cs="Arial"/>
          <w:i/>
          <w:color w:val="auto"/>
          <w:sz w:val="20"/>
          <w:lang w:val="en-US"/>
        </w:rPr>
        <w:t>ý</w:t>
      </w:r>
      <w:r w:rsidRPr="00804C2D">
        <w:rPr>
          <w:rFonts w:ascii="Arial" w:hAnsi="Arial" w:cs="Arial"/>
          <w:i/>
          <w:color w:val="auto"/>
          <w:sz w:val="20"/>
        </w:rPr>
        <w:t xml:space="preserve"> kết hợp đồng theo quy định của ph</w:t>
      </w:r>
      <w:r w:rsidRPr="00804C2D">
        <w:rPr>
          <w:rFonts w:ascii="Arial" w:hAnsi="Arial" w:cs="Arial"/>
          <w:i/>
          <w:color w:val="auto"/>
          <w:sz w:val="20"/>
          <w:lang w:val="en-US"/>
        </w:rPr>
        <w:t>á</w:t>
      </w:r>
      <w:r w:rsidRPr="00804C2D">
        <w:rPr>
          <w:rFonts w:ascii="Arial" w:hAnsi="Arial" w:cs="Arial"/>
          <w:i/>
          <w:color w:val="auto"/>
          <w:sz w:val="20"/>
        </w:rPr>
        <w:t>p luật hiện hành.</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b/>
          <w:color w:val="auto"/>
          <w:lang w:val="en-US"/>
        </w:rPr>
      </w:pPr>
      <w:r w:rsidRPr="00804C2D">
        <w:rPr>
          <w:rFonts w:ascii="Arial" w:hAnsi="Arial" w:cs="Arial"/>
          <w:b/>
          <w:color w:val="auto"/>
          <w:lang w:val="en-US"/>
        </w:rPr>
        <w:t>PHỤ LỤC V</w:t>
      </w:r>
    </w:p>
    <w:p w:rsidR="000D2B00" w:rsidRPr="00804C2D" w:rsidRDefault="000D2B00" w:rsidP="000D2B00">
      <w:pPr>
        <w:spacing w:before="120"/>
        <w:jc w:val="center"/>
        <w:rPr>
          <w:rFonts w:ascii="Arial" w:hAnsi="Arial" w:cs="Arial"/>
          <w:i/>
          <w:color w:val="auto"/>
          <w:sz w:val="20"/>
          <w:lang w:val="en-US"/>
        </w:rPr>
      </w:pPr>
      <w:r w:rsidRPr="00804C2D">
        <w:rPr>
          <w:rFonts w:ascii="Arial" w:hAnsi="Arial" w:cs="Arial"/>
          <w:color w:val="auto"/>
          <w:sz w:val="20"/>
        </w:rPr>
        <w:t>MẪU THÔNG BÁO MỜI QUAN TÂM, HỒ SƠ MỜI QUAN TÂM DỰ ÁN ĐẦU TƯ KINH DOANH</w:t>
      </w:r>
      <w:r w:rsidRPr="00804C2D">
        <w:rPr>
          <w:rFonts w:ascii="Arial" w:hAnsi="Arial" w:cs="Arial"/>
          <w:color w:val="auto"/>
          <w:sz w:val="20"/>
        </w:rPr>
        <w:br/>
      </w:r>
      <w:r w:rsidRPr="00804C2D">
        <w:rPr>
          <w:rFonts w:ascii="Arial" w:hAnsi="Arial" w:cs="Arial"/>
          <w:i/>
          <w:color w:val="auto"/>
          <w:sz w:val="20"/>
        </w:rPr>
        <w:t>(Kèm theo Thông tư số</w:t>
      </w:r>
      <w:r w:rsidRPr="00804C2D">
        <w:rPr>
          <w:rFonts w:ascii="Arial" w:hAnsi="Arial" w:cs="Arial"/>
          <w:i/>
          <w:color w:val="auto"/>
          <w:sz w:val="20"/>
          <w:lang w:val="en-US"/>
        </w:rPr>
        <w:t xml:space="preserve"> 9</w:t>
      </w:r>
      <w:r w:rsidRPr="00804C2D">
        <w:rPr>
          <w:rFonts w:ascii="Arial" w:hAnsi="Arial" w:cs="Arial"/>
          <w:i/>
          <w:color w:val="auto"/>
          <w:sz w:val="20"/>
        </w:rPr>
        <w:t>8/2025/TT-BTC ngày</w:t>
      </w:r>
      <w:r w:rsidRPr="00804C2D">
        <w:rPr>
          <w:rFonts w:ascii="Arial" w:hAnsi="Arial" w:cs="Arial"/>
          <w:i/>
          <w:color w:val="auto"/>
          <w:sz w:val="20"/>
          <w:lang w:val="en-US"/>
        </w:rPr>
        <w:t xml:space="preserve"> 27</w:t>
      </w:r>
      <w:r w:rsidRPr="00804C2D">
        <w:rPr>
          <w:rFonts w:ascii="Arial" w:hAnsi="Arial" w:cs="Arial"/>
          <w:i/>
          <w:color w:val="auto"/>
          <w:sz w:val="20"/>
        </w:rPr>
        <w:t xml:space="preserve"> </w:t>
      </w:r>
      <w:r w:rsidRPr="00804C2D">
        <w:rPr>
          <w:rFonts w:ascii="Arial" w:hAnsi="Arial" w:cs="Arial"/>
          <w:i/>
          <w:color w:val="auto"/>
          <w:sz w:val="20"/>
          <w:lang w:val="en-US"/>
        </w:rPr>
        <w:t>t</w:t>
      </w:r>
      <w:r w:rsidRPr="00804C2D">
        <w:rPr>
          <w:rFonts w:ascii="Arial" w:hAnsi="Arial" w:cs="Arial"/>
          <w:i/>
          <w:color w:val="auto"/>
          <w:sz w:val="20"/>
        </w:rPr>
        <w:t>h</w:t>
      </w:r>
      <w:r w:rsidRPr="00804C2D">
        <w:rPr>
          <w:rFonts w:ascii="Arial" w:hAnsi="Arial" w:cs="Arial"/>
          <w:i/>
          <w:color w:val="auto"/>
          <w:sz w:val="20"/>
          <w:lang w:val="en-US"/>
        </w:rPr>
        <w:t>á</w:t>
      </w:r>
      <w:r w:rsidRPr="00804C2D">
        <w:rPr>
          <w:rFonts w:ascii="Arial" w:hAnsi="Arial" w:cs="Arial"/>
          <w:i/>
          <w:color w:val="auto"/>
          <w:sz w:val="20"/>
        </w:rPr>
        <w:t>ng 10 năm 2025 của Bộ trưởng Bộ Tài chính)</w:t>
      </w:r>
    </w:p>
    <w:p w:rsidR="000D2B00" w:rsidRPr="00804C2D" w:rsidRDefault="000D2B00" w:rsidP="000D2B00">
      <w:pPr>
        <w:spacing w:before="120"/>
        <w:rPr>
          <w:rFonts w:ascii="Arial" w:hAnsi="Arial" w:cs="Arial"/>
          <w:i/>
          <w:color w:val="auto"/>
          <w:sz w:val="20"/>
        </w:rPr>
      </w:pPr>
      <w:r w:rsidRPr="00804C2D">
        <w:rPr>
          <w:rFonts w:ascii="Arial" w:hAnsi="Arial" w:cs="Arial"/>
          <w:b/>
          <w:color w:val="auto"/>
          <w:sz w:val="20"/>
          <w:lang w:val="en-US"/>
        </w:rPr>
        <w:t xml:space="preserve">1. </w:t>
      </w:r>
      <w:r w:rsidRPr="00804C2D">
        <w:rPr>
          <w:rFonts w:ascii="Arial" w:hAnsi="Arial" w:cs="Arial"/>
          <w:b/>
          <w:color w:val="auto"/>
          <w:sz w:val="20"/>
        </w:rPr>
        <w:t>M</w:t>
      </w:r>
      <w:r w:rsidRPr="00804C2D">
        <w:rPr>
          <w:rFonts w:ascii="Arial" w:hAnsi="Arial" w:cs="Arial"/>
          <w:b/>
          <w:color w:val="auto"/>
          <w:sz w:val="20"/>
          <w:lang w:val="en-US"/>
        </w:rPr>
        <w:t>ẫ</w:t>
      </w:r>
      <w:r w:rsidRPr="00804C2D">
        <w:rPr>
          <w:rFonts w:ascii="Arial" w:hAnsi="Arial" w:cs="Arial"/>
          <w:b/>
          <w:color w:val="auto"/>
          <w:sz w:val="20"/>
        </w:rPr>
        <w:t>u Thông báo m</w:t>
      </w:r>
      <w:r w:rsidRPr="00804C2D">
        <w:rPr>
          <w:rFonts w:ascii="Arial" w:hAnsi="Arial" w:cs="Arial"/>
          <w:b/>
          <w:color w:val="auto"/>
          <w:sz w:val="20"/>
          <w:lang w:val="en-US"/>
        </w:rPr>
        <w:t>ờ</w:t>
      </w:r>
      <w:r w:rsidRPr="00804C2D">
        <w:rPr>
          <w:rFonts w:ascii="Arial" w:hAnsi="Arial" w:cs="Arial"/>
          <w:b/>
          <w:color w:val="auto"/>
          <w:sz w:val="20"/>
        </w:rPr>
        <w:t>i quan tâm</w:t>
      </w:r>
    </w:p>
    <w:p w:rsidR="000D2B00" w:rsidRPr="00804C2D" w:rsidRDefault="000D2B00" w:rsidP="000D2B00">
      <w:pPr>
        <w:spacing w:before="120"/>
        <w:jc w:val="right"/>
        <w:rPr>
          <w:rFonts w:ascii="Arial" w:hAnsi="Arial" w:cs="Arial"/>
          <w:color w:val="auto"/>
          <w:sz w:val="20"/>
          <w:lang w:val="en-US"/>
        </w:rPr>
      </w:pPr>
      <w:r w:rsidRPr="00804C2D">
        <w:rPr>
          <w:rFonts w:ascii="Arial" w:hAnsi="Arial" w:cs="Arial"/>
          <w:color w:val="auto"/>
          <w:sz w:val="20"/>
        </w:rPr>
        <w:t>(Địa điểm), ngày</w:t>
      </w:r>
      <w:r w:rsidRPr="00804C2D">
        <w:rPr>
          <w:rFonts w:ascii="Arial" w:hAnsi="Arial" w:cs="Arial"/>
          <w:color w:val="auto"/>
          <w:sz w:val="20"/>
          <w:lang w:val="en-US"/>
        </w:rPr>
        <w:t xml:space="preserve"> ___</w:t>
      </w:r>
      <w:r w:rsidRPr="00804C2D">
        <w:rPr>
          <w:rFonts w:ascii="Arial" w:hAnsi="Arial" w:cs="Arial"/>
          <w:color w:val="auto"/>
          <w:sz w:val="20"/>
        </w:rPr>
        <w:t xml:space="preserve"> tháng</w:t>
      </w:r>
      <w:r w:rsidRPr="00804C2D">
        <w:rPr>
          <w:rFonts w:ascii="Arial" w:hAnsi="Arial" w:cs="Arial"/>
          <w:color w:val="auto"/>
          <w:sz w:val="20"/>
          <w:lang w:val="en-US"/>
        </w:rPr>
        <w:t xml:space="preserve"> ___</w:t>
      </w:r>
      <w:r w:rsidRPr="00804C2D">
        <w:rPr>
          <w:rFonts w:ascii="Arial" w:hAnsi="Arial" w:cs="Arial"/>
          <w:color w:val="auto"/>
          <w:sz w:val="20"/>
        </w:rPr>
        <w:t xml:space="preserve"> năm </w:t>
      </w:r>
      <w:r w:rsidRPr="00804C2D">
        <w:rPr>
          <w:rFonts w:ascii="Arial" w:hAnsi="Arial" w:cs="Arial"/>
          <w:color w:val="auto"/>
          <w:sz w:val="20"/>
          <w:lang w:val="en-US"/>
        </w:rPr>
        <w:t>___</w:t>
      </w:r>
    </w:p>
    <w:p w:rsidR="000D2B00" w:rsidRPr="00804C2D" w:rsidRDefault="000D2B00" w:rsidP="000D2B00">
      <w:pPr>
        <w:spacing w:before="120"/>
        <w:jc w:val="center"/>
        <w:rPr>
          <w:rFonts w:ascii="Arial" w:hAnsi="Arial" w:cs="Arial"/>
          <w:color w:val="auto"/>
          <w:sz w:val="20"/>
        </w:rPr>
      </w:pPr>
      <w:r w:rsidRPr="00804C2D">
        <w:rPr>
          <w:rFonts w:ascii="Arial" w:hAnsi="Arial" w:cs="Arial"/>
          <w:b/>
          <w:color w:val="auto"/>
          <w:sz w:val="20"/>
        </w:rPr>
        <w:t>Kính gửi:</w:t>
      </w:r>
      <w:r w:rsidRPr="00804C2D">
        <w:rPr>
          <w:rFonts w:ascii="Arial" w:hAnsi="Arial" w:cs="Arial"/>
          <w:color w:val="auto"/>
          <w:sz w:val="20"/>
        </w:rPr>
        <w:t xml:space="preserve"> Các nhà đầu tư quan tâm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lang w:val="en-US"/>
        </w:rPr>
        <w:t>__________</w:t>
      </w:r>
      <w:r w:rsidRPr="00804C2D">
        <w:rPr>
          <w:rFonts w:ascii="Arial" w:hAnsi="Arial" w:cs="Arial"/>
          <w:color w:val="auto"/>
          <w:sz w:val="20"/>
        </w:rPr>
        <w:t xml:space="preserve"> </w:t>
      </w:r>
      <w:r w:rsidRPr="00804C2D">
        <w:rPr>
          <w:rFonts w:ascii="Arial" w:hAnsi="Arial" w:cs="Arial"/>
          <w:i/>
          <w:color w:val="auto"/>
          <w:sz w:val="20"/>
        </w:rPr>
        <w:t xml:space="preserve">[ghi tên Bên mời quan tâm] </w:t>
      </w:r>
      <w:r w:rsidRPr="00804C2D">
        <w:rPr>
          <w:rFonts w:ascii="Arial" w:hAnsi="Arial" w:cs="Arial"/>
          <w:color w:val="auto"/>
          <w:sz w:val="20"/>
        </w:rPr>
        <w:t>mời các nhà đầu tư quan tâm nộp</w:t>
      </w:r>
      <w:r w:rsidRPr="00804C2D">
        <w:rPr>
          <w:rFonts w:ascii="Arial" w:hAnsi="Arial" w:cs="Arial"/>
          <w:color w:val="auto"/>
          <w:sz w:val="20"/>
          <w:lang w:val="en-US"/>
        </w:rPr>
        <w:t xml:space="preserve"> </w:t>
      </w:r>
      <w:r w:rsidRPr="00804C2D">
        <w:rPr>
          <w:rFonts w:ascii="Arial" w:hAnsi="Arial" w:cs="Arial"/>
          <w:color w:val="auto"/>
          <w:sz w:val="20"/>
        </w:rPr>
        <w:t>h</w:t>
      </w:r>
      <w:r w:rsidRPr="00804C2D">
        <w:rPr>
          <w:rFonts w:ascii="Arial" w:hAnsi="Arial" w:cs="Arial"/>
          <w:color w:val="auto"/>
          <w:sz w:val="20"/>
          <w:lang w:val="en-US"/>
        </w:rPr>
        <w:t>ồ</w:t>
      </w:r>
      <w:r w:rsidRPr="00804C2D">
        <w:rPr>
          <w:rFonts w:ascii="Arial" w:hAnsi="Arial" w:cs="Arial"/>
          <w:color w:val="auto"/>
          <w:sz w:val="20"/>
        </w:rPr>
        <w:t xml:space="preserve"> sơ đăng ký thực hiện dự án</w:t>
      </w:r>
      <w:r w:rsidRPr="00804C2D">
        <w:rPr>
          <w:rFonts w:ascii="Arial" w:hAnsi="Arial" w:cs="Arial"/>
          <w:color w:val="auto"/>
          <w:sz w:val="20"/>
          <w:lang w:val="en-US"/>
        </w:rPr>
        <w:t xml:space="preserve"> ________</w:t>
      </w:r>
      <w:r w:rsidRPr="00804C2D">
        <w:rPr>
          <w:rFonts w:ascii="Arial" w:hAnsi="Arial" w:cs="Arial"/>
          <w:color w:val="auto"/>
          <w:sz w:val="20"/>
        </w:rPr>
        <w:t xml:space="preserve"> </w:t>
      </w:r>
      <w:r w:rsidRPr="00804C2D">
        <w:rPr>
          <w:rFonts w:ascii="Arial" w:hAnsi="Arial" w:cs="Arial"/>
          <w:i/>
          <w:color w:val="auto"/>
          <w:sz w:val="20"/>
        </w:rPr>
        <w:t>[ghi tên dự án theo quy</w:t>
      </w:r>
      <w:r w:rsidRPr="00804C2D">
        <w:rPr>
          <w:rFonts w:ascii="Arial" w:hAnsi="Arial" w:cs="Arial"/>
          <w:i/>
          <w:color w:val="auto"/>
          <w:sz w:val="20"/>
          <w:lang w:val="en-US"/>
        </w:rPr>
        <w:t>ế</w:t>
      </w:r>
      <w:r w:rsidRPr="00804C2D">
        <w:rPr>
          <w:rFonts w:ascii="Arial" w:hAnsi="Arial" w:cs="Arial"/>
          <w:i/>
          <w:color w:val="auto"/>
          <w:sz w:val="20"/>
        </w:rPr>
        <w:t>t định ch</w:t>
      </w:r>
      <w:r w:rsidRPr="00804C2D">
        <w:rPr>
          <w:rFonts w:ascii="Arial" w:hAnsi="Arial" w:cs="Arial"/>
          <w:i/>
          <w:color w:val="auto"/>
          <w:sz w:val="20"/>
          <w:lang w:val="en-US"/>
        </w:rPr>
        <w:t>ấ</w:t>
      </w:r>
      <w:r w:rsidRPr="00804C2D">
        <w:rPr>
          <w:rFonts w:ascii="Arial" w:hAnsi="Arial" w:cs="Arial"/>
          <w:i/>
          <w:color w:val="auto"/>
          <w:sz w:val="20"/>
        </w:rPr>
        <w:t>p</w:t>
      </w:r>
      <w:r w:rsidRPr="00804C2D">
        <w:rPr>
          <w:rFonts w:ascii="Arial" w:hAnsi="Arial" w:cs="Arial"/>
          <w:i/>
          <w:color w:val="auto"/>
          <w:sz w:val="20"/>
          <w:lang w:val="en-US"/>
        </w:rPr>
        <w:t xml:space="preserve"> </w:t>
      </w:r>
      <w:r w:rsidRPr="00804C2D">
        <w:rPr>
          <w:rFonts w:ascii="Arial" w:hAnsi="Arial" w:cs="Arial"/>
          <w:i/>
          <w:color w:val="auto"/>
          <w:sz w:val="20"/>
        </w:rPr>
        <w:t>thuận chủ trương đầu tư đối với dự án thuộc diện chấp thuận chủ trương đầu tư hoặc văn bản phê duyệt thông tin dự án đầu tư đ</w:t>
      </w:r>
      <w:r w:rsidRPr="00804C2D">
        <w:rPr>
          <w:rFonts w:ascii="Arial" w:hAnsi="Arial" w:cs="Arial"/>
          <w:i/>
          <w:color w:val="auto"/>
          <w:sz w:val="20"/>
          <w:lang w:val="en-US"/>
        </w:rPr>
        <w:t>ố</w:t>
      </w:r>
      <w:r w:rsidRPr="00804C2D">
        <w:rPr>
          <w:rFonts w:ascii="Arial" w:hAnsi="Arial" w:cs="Arial"/>
          <w:i/>
          <w:color w:val="auto"/>
          <w:sz w:val="20"/>
        </w:rPr>
        <w:t>i với dự án không thuộc diện ch</w:t>
      </w:r>
      <w:r w:rsidRPr="00804C2D">
        <w:rPr>
          <w:rFonts w:ascii="Arial" w:hAnsi="Arial" w:cs="Arial"/>
          <w:i/>
          <w:color w:val="auto"/>
          <w:sz w:val="20"/>
          <w:lang w:val="en-US"/>
        </w:rPr>
        <w:t>ấ</w:t>
      </w:r>
      <w:r w:rsidRPr="00804C2D">
        <w:rPr>
          <w:rFonts w:ascii="Arial" w:hAnsi="Arial" w:cs="Arial"/>
          <w:i/>
          <w:color w:val="auto"/>
          <w:sz w:val="20"/>
        </w:rPr>
        <w:t>p thuận chủ trương đầu tư]</w:t>
      </w:r>
      <w:r w:rsidRPr="00804C2D">
        <w:rPr>
          <w:rFonts w:ascii="Arial" w:hAnsi="Arial" w:cs="Arial"/>
          <w:color w:val="auto"/>
          <w:sz w:val="20"/>
        </w:rPr>
        <w:t xml:space="preserve"> với các thông tin như sau:</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1. Tên dự án; mục tiêu đầu tư, quy mô đầu tư của dự án: </w:t>
      </w:r>
      <w:r w:rsidRPr="00804C2D">
        <w:rPr>
          <w:rFonts w:ascii="Arial" w:hAnsi="Arial" w:cs="Arial"/>
          <w:color w:val="auto"/>
          <w:sz w:val="20"/>
          <w:lang w:val="en-US"/>
        </w:rPr>
        <w:t>__________________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2. Tổng vốn đầu tư của dự án: </w:t>
      </w:r>
      <w:r w:rsidRPr="00804C2D">
        <w:rPr>
          <w:rFonts w:ascii="Arial" w:hAnsi="Arial" w:cs="Arial"/>
          <w:color w:val="auto"/>
          <w:sz w:val="20"/>
          <w:lang w:val="en-US"/>
        </w:rPr>
        <w:t>_______________________________________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Sơ bộ tổng chi phí thực hiện dự án: </w:t>
      </w:r>
      <w:r w:rsidRPr="00804C2D">
        <w:rPr>
          <w:rFonts w:ascii="Arial" w:hAnsi="Arial" w:cs="Arial"/>
          <w:color w:val="auto"/>
          <w:sz w:val="20"/>
          <w:lang w:val="en-US"/>
        </w:rPr>
        <w:t>__________________________________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Chi phí khác theo quy định của pháp luật quản lý ngành, lĩnh vực (nếu có):</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 Chi phí bồi thường, hỗ trợ, tái định cư (nếu có): </w:t>
      </w:r>
      <w:r w:rsidRPr="00804C2D">
        <w:rPr>
          <w:rFonts w:ascii="Arial" w:hAnsi="Arial" w:cs="Arial"/>
          <w:color w:val="auto"/>
          <w:sz w:val="20"/>
          <w:lang w:val="en-US"/>
        </w:rPr>
        <w:t>_________________________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3. Giá trị của tài sản gắn liền với đất (trường hợp bán tài sản) hoặc giá trị</w:t>
      </w:r>
      <w:r w:rsidRPr="00804C2D">
        <w:rPr>
          <w:rFonts w:ascii="Arial" w:hAnsi="Arial" w:cs="Arial"/>
          <w:color w:val="auto"/>
          <w:sz w:val="20"/>
          <w:lang w:val="en-US"/>
        </w:rPr>
        <w:t xml:space="preserve"> </w:t>
      </w:r>
      <w:r w:rsidRPr="00804C2D">
        <w:rPr>
          <w:rFonts w:ascii="Arial" w:hAnsi="Arial" w:cs="Arial"/>
          <w:color w:val="auto"/>
          <w:sz w:val="20"/>
        </w:rPr>
        <w:t>còn lại của tài sản (trườn</w:t>
      </w:r>
      <w:r w:rsidRPr="00804C2D">
        <w:rPr>
          <w:rFonts w:ascii="Arial" w:hAnsi="Arial" w:cs="Arial"/>
          <w:color w:val="auto"/>
          <w:sz w:val="20"/>
          <w:lang w:val="en-US"/>
        </w:rPr>
        <w:t>g</w:t>
      </w:r>
      <w:r w:rsidRPr="00804C2D">
        <w:rPr>
          <w:rFonts w:ascii="Arial" w:hAnsi="Arial" w:cs="Arial"/>
          <w:color w:val="auto"/>
          <w:sz w:val="20"/>
        </w:rPr>
        <w:t xml:space="preserve"> h</w:t>
      </w:r>
      <w:r w:rsidRPr="00804C2D">
        <w:rPr>
          <w:rFonts w:ascii="Arial" w:hAnsi="Arial" w:cs="Arial"/>
          <w:color w:val="auto"/>
          <w:sz w:val="20"/>
          <w:lang w:val="en-US"/>
        </w:rPr>
        <w:t>ợ</w:t>
      </w:r>
      <w:r w:rsidRPr="00804C2D">
        <w:rPr>
          <w:rFonts w:ascii="Arial" w:hAnsi="Arial" w:cs="Arial"/>
          <w:color w:val="auto"/>
          <w:sz w:val="20"/>
        </w:rPr>
        <w:t>p tài sản bị phá d</w:t>
      </w:r>
      <w:r w:rsidRPr="00804C2D">
        <w:rPr>
          <w:rFonts w:ascii="Arial" w:hAnsi="Arial" w:cs="Arial"/>
          <w:color w:val="auto"/>
          <w:sz w:val="20"/>
          <w:lang w:val="en-US"/>
        </w:rPr>
        <w:t>ỡ</w:t>
      </w:r>
      <w:r w:rsidRPr="00804C2D">
        <w:rPr>
          <w:rFonts w:ascii="Arial" w:hAnsi="Arial" w:cs="Arial"/>
          <w:color w:val="auto"/>
          <w:sz w:val="20"/>
        </w:rPr>
        <w:t>, hủ</w:t>
      </w:r>
      <w:r w:rsidRPr="00804C2D">
        <w:rPr>
          <w:rFonts w:ascii="Arial" w:hAnsi="Arial" w:cs="Arial"/>
          <w:color w:val="auto"/>
          <w:sz w:val="20"/>
          <w:lang w:val="en-US"/>
        </w:rPr>
        <w:t>y</w:t>
      </w:r>
      <w:r w:rsidRPr="00804C2D">
        <w:rPr>
          <w:rFonts w:ascii="Arial" w:hAnsi="Arial" w:cs="Arial"/>
          <w:color w:val="auto"/>
          <w:sz w:val="20"/>
        </w:rPr>
        <w:t xml:space="preserve"> bỏ) đối với dự án đầu tư dự kiến tri</w:t>
      </w:r>
      <w:r w:rsidRPr="00804C2D">
        <w:rPr>
          <w:rFonts w:ascii="Arial" w:hAnsi="Arial" w:cs="Arial"/>
          <w:color w:val="auto"/>
          <w:sz w:val="20"/>
          <w:lang w:val="en-US"/>
        </w:rPr>
        <w:t>ể</w:t>
      </w:r>
      <w:r w:rsidRPr="00804C2D">
        <w:rPr>
          <w:rFonts w:ascii="Arial" w:hAnsi="Arial" w:cs="Arial"/>
          <w:color w:val="auto"/>
          <w:sz w:val="20"/>
        </w:rPr>
        <w:t xml:space="preserve">n khai trên </w:t>
      </w:r>
      <w:r w:rsidRPr="00804C2D">
        <w:rPr>
          <w:rFonts w:ascii="Arial" w:hAnsi="Arial" w:cs="Arial"/>
          <w:color w:val="auto"/>
          <w:sz w:val="20"/>
          <w:lang w:val="en-US"/>
        </w:rPr>
        <w:t>q</w:t>
      </w:r>
      <w:r w:rsidRPr="00804C2D">
        <w:rPr>
          <w:rFonts w:ascii="Arial" w:hAnsi="Arial" w:cs="Arial"/>
          <w:color w:val="auto"/>
          <w:sz w:val="20"/>
        </w:rPr>
        <w:t>uỹ đ</w:t>
      </w:r>
      <w:r w:rsidRPr="00804C2D">
        <w:rPr>
          <w:rFonts w:ascii="Arial" w:hAnsi="Arial" w:cs="Arial"/>
          <w:color w:val="auto"/>
          <w:sz w:val="20"/>
          <w:lang w:val="en-US"/>
        </w:rPr>
        <w:t>ấ</w:t>
      </w:r>
      <w:r w:rsidRPr="00804C2D">
        <w:rPr>
          <w:rFonts w:ascii="Arial" w:hAnsi="Arial" w:cs="Arial"/>
          <w:color w:val="auto"/>
          <w:sz w:val="20"/>
        </w:rPr>
        <w:t>t có tài sản gắn liền với đất và xác định được giá trị của tài sản trước thời đi</w:t>
      </w:r>
      <w:r w:rsidRPr="00804C2D">
        <w:rPr>
          <w:rFonts w:ascii="Arial" w:hAnsi="Arial" w:cs="Arial"/>
          <w:color w:val="auto"/>
          <w:sz w:val="20"/>
          <w:lang w:val="en-US"/>
        </w:rPr>
        <w:t>ể</w:t>
      </w:r>
      <w:r w:rsidRPr="00804C2D">
        <w:rPr>
          <w:rFonts w:ascii="Arial" w:hAnsi="Arial" w:cs="Arial"/>
          <w:color w:val="auto"/>
          <w:sz w:val="20"/>
        </w:rPr>
        <w:t xml:space="preserve">m lập HSMQT (nếu có): </w:t>
      </w:r>
      <w:r w:rsidRPr="00804C2D">
        <w:rPr>
          <w:rFonts w:ascii="Arial" w:hAnsi="Arial" w:cs="Arial"/>
          <w:color w:val="auto"/>
          <w:sz w:val="20"/>
          <w:lang w:val="en-US"/>
        </w:rPr>
        <w:t>___________________________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4. Địa điểm thực hiện dự án: </w:t>
      </w:r>
      <w:r w:rsidRPr="00804C2D">
        <w:rPr>
          <w:rFonts w:ascii="Arial" w:hAnsi="Arial" w:cs="Arial"/>
          <w:color w:val="auto"/>
          <w:sz w:val="20"/>
          <w:lang w:val="en-US"/>
        </w:rPr>
        <w:t>________________________________________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lastRenderedPageBreak/>
        <w:t>5. Mục đích sử dụng đất; Hiện trạng sử dụng đất (nếu có):</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6. Diện tích khu đất thực hiện dự án (nếu có): </w:t>
      </w:r>
      <w:r w:rsidRPr="00804C2D">
        <w:rPr>
          <w:rFonts w:ascii="Arial" w:hAnsi="Arial" w:cs="Arial"/>
          <w:color w:val="auto"/>
          <w:sz w:val="20"/>
          <w:lang w:val="en-US"/>
        </w:rPr>
        <w:t>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7. Các chỉ tiêu quy hoạch: </w:t>
      </w:r>
      <w:r w:rsidRPr="00804C2D">
        <w:rPr>
          <w:rFonts w:ascii="Arial" w:hAnsi="Arial" w:cs="Arial"/>
          <w:color w:val="auto"/>
          <w:sz w:val="20"/>
          <w:lang w:val="en-US"/>
        </w:rPr>
        <w:t>___________________________________________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8. Thời hạn, tiến độ thực hiện dự án; sơ bộ phương án phân kỳ đầu tư hoặc</w:t>
      </w:r>
      <w:r w:rsidRPr="00804C2D">
        <w:rPr>
          <w:rFonts w:ascii="Arial" w:hAnsi="Arial" w:cs="Arial"/>
          <w:color w:val="auto"/>
          <w:sz w:val="20"/>
          <w:lang w:val="en-US"/>
        </w:rPr>
        <w:t xml:space="preserve"> </w:t>
      </w:r>
      <w:r w:rsidRPr="00804C2D">
        <w:rPr>
          <w:rFonts w:ascii="Arial" w:hAnsi="Arial" w:cs="Arial"/>
          <w:color w:val="auto"/>
          <w:sz w:val="20"/>
        </w:rPr>
        <w:t>phân chia dự án thành ph</w:t>
      </w:r>
      <w:r w:rsidRPr="00804C2D">
        <w:rPr>
          <w:rFonts w:ascii="Arial" w:hAnsi="Arial" w:cs="Arial"/>
          <w:color w:val="auto"/>
          <w:sz w:val="20"/>
          <w:lang w:val="en-US"/>
        </w:rPr>
        <w:t>ầ</w:t>
      </w:r>
      <w:r w:rsidRPr="00804C2D">
        <w:rPr>
          <w:rFonts w:ascii="Arial" w:hAnsi="Arial" w:cs="Arial"/>
          <w:color w:val="auto"/>
          <w:sz w:val="20"/>
        </w:rPr>
        <w:t xml:space="preserve">n (nếu có); tiến độ thực hiện dự án theo từng giai đoạn (nếu có): </w:t>
      </w:r>
      <w:r w:rsidRPr="00804C2D">
        <w:rPr>
          <w:rFonts w:ascii="Arial" w:hAnsi="Arial" w:cs="Arial"/>
          <w:color w:val="auto"/>
          <w:sz w:val="20"/>
          <w:lang w:val="en-US"/>
        </w:rPr>
        <w:t>______________________</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9. Thời điểm hết hạn nộp hồ sơ đăng ký thực hiện dự án: </w:t>
      </w:r>
      <w:r w:rsidRPr="00804C2D">
        <w:rPr>
          <w:rFonts w:ascii="Arial" w:hAnsi="Arial" w:cs="Arial"/>
          <w:color w:val="auto"/>
          <w:sz w:val="20"/>
          <w:lang w:val="en-US"/>
        </w:rPr>
        <w:t>__________________</w:t>
      </w:r>
    </w:p>
    <w:p w:rsidR="000D2B00" w:rsidRPr="00804C2D" w:rsidRDefault="000D2B00" w:rsidP="000D2B00">
      <w:pPr>
        <w:spacing w:before="120"/>
        <w:rPr>
          <w:rFonts w:ascii="Arial" w:hAnsi="Arial" w:cs="Arial"/>
          <w:i/>
          <w:color w:val="auto"/>
          <w:sz w:val="20"/>
        </w:rPr>
      </w:pPr>
      <w:r w:rsidRPr="00804C2D">
        <w:rPr>
          <w:rFonts w:ascii="Arial" w:hAnsi="Arial" w:cs="Arial"/>
          <w:i/>
          <w:color w:val="auto"/>
          <w:sz w:val="20"/>
        </w:rPr>
        <w:t>[ghi thời đi</w:t>
      </w:r>
      <w:r w:rsidRPr="00804C2D">
        <w:rPr>
          <w:rFonts w:ascii="Arial" w:hAnsi="Arial" w:cs="Arial"/>
          <w:i/>
          <w:color w:val="auto"/>
          <w:sz w:val="20"/>
          <w:lang w:val="en-US"/>
        </w:rPr>
        <w:t>ể</w:t>
      </w:r>
      <w:r w:rsidRPr="00804C2D">
        <w:rPr>
          <w:rFonts w:ascii="Arial" w:hAnsi="Arial" w:cs="Arial"/>
          <w:i/>
          <w:color w:val="auto"/>
          <w:sz w:val="20"/>
        </w:rPr>
        <w:t xml:space="preserve">m (ngày, giờ) cụ thể, nhưng phải bảo đảm tối thiểu </w:t>
      </w:r>
      <w:r w:rsidRPr="00804C2D">
        <w:rPr>
          <w:rFonts w:ascii="Arial" w:hAnsi="Arial" w:cs="Arial"/>
          <w:i/>
          <w:color w:val="auto"/>
          <w:sz w:val="20"/>
          <w:lang w:val="en-US"/>
        </w:rPr>
        <w:t>l</w:t>
      </w:r>
      <w:r w:rsidRPr="00804C2D">
        <w:rPr>
          <w:rFonts w:ascii="Arial" w:hAnsi="Arial" w:cs="Arial"/>
          <w:i/>
          <w:color w:val="auto"/>
          <w:sz w:val="20"/>
        </w:rPr>
        <w:t>à 20 ngày, kể từ ngày đầu tiên phát hành hồ sơ mời quan tâm đến ngày c</w:t>
      </w:r>
      <w:r w:rsidRPr="00804C2D">
        <w:rPr>
          <w:rFonts w:ascii="Arial" w:hAnsi="Arial" w:cs="Arial"/>
          <w:i/>
          <w:color w:val="auto"/>
          <w:sz w:val="20"/>
          <w:lang w:val="en-US"/>
        </w:rPr>
        <w:t>ó</w:t>
      </w:r>
      <w:r w:rsidRPr="00804C2D">
        <w:rPr>
          <w:rFonts w:ascii="Arial" w:hAnsi="Arial" w:cs="Arial"/>
          <w:i/>
          <w:color w:val="auto"/>
          <w:sz w:val="20"/>
        </w:rPr>
        <w:t xml:space="preserve"> thời điểm đóng thầu]</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10. Thông tin liên hệ:</w:t>
      </w:r>
    </w:p>
    <w:p w:rsidR="000D2B00" w:rsidRPr="00804C2D" w:rsidRDefault="000D2B00" w:rsidP="000D2B00">
      <w:pPr>
        <w:spacing w:before="120"/>
        <w:rPr>
          <w:rFonts w:ascii="Arial" w:hAnsi="Arial" w:cs="Arial"/>
          <w:i/>
          <w:color w:val="auto"/>
          <w:sz w:val="20"/>
        </w:rPr>
      </w:pPr>
      <w:r w:rsidRPr="00804C2D">
        <w:rPr>
          <w:rFonts w:ascii="Arial" w:hAnsi="Arial" w:cs="Arial"/>
          <w:color w:val="auto"/>
          <w:sz w:val="20"/>
        </w:rPr>
        <w:t>-</w:t>
      </w:r>
      <w:r w:rsidRPr="00804C2D">
        <w:rPr>
          <w:rFonts w:ascii="Arial" w:hAnsi="Arial" w:cs="Arial"/>
          <w:color w:val="auto"/>
          <w:sz w:val="20"/>
          <w:lang w:val="en-US"/>
        </w:rPr>
        <w:t xml:space="preserve"> ______</w:t>
      </w:r>
      <w:r w:rsidRPr="00804C2D">
        <w:rPr>
          <w:rFonts w:ascii="Arial" w:hAnsi="Arial" w:cs="Arial"/>
          <w:color w:val="auto"/>
          <w:sz w:val="20"/>
        </w:rPr>
        <w:t xml:space="preserve"> </w:t>
      </w:r>
      <w:r w:rsidRPr="00804C2D">
        <w:rPr>
          <w:rFonts w:ascii="Arial" w:hAnsi="Arial" w:cs="Arial"/>
          <w:i/>
          <w:color w:val="auto"/>
          <w:sz w:val="20"/>
        </w:rPr>
        <w:t>[ghi tên Bên mời quan tâm]</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 xml:space="preserve">- Địa chỉ: </w:t>
      </w:r>
      <w:r w:rsidRPr="00804C2D">
        <w:rPr>
          <w:rFonts w:ascii="Arial" w:hAnsi="Arial" w:cs="Arial"/>
          <w:color w:val="auto"/>
          <w:sz w:val="20"/>
          <w:lang w:val="en-US"/>
        </w:rPr>
        <w:t>________________________________________________________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Số điện thoại: </w:t>
      </w:r>
      <w:r w:rsidRPr="00804C2D">
        <w:rPr>
          <w:rFonts w:ascii="Arial" w:hAnsi="Arial" w:cs="Arial"/>
          <w:color w:val="auto"/>
          <w:sz w:val="20"/>
          <w:lang w:val="en-US"/>
        </w:rPr>
        <w:t>___________________________________________________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 xml:space="preserve">- Số fax: </w:t>
      </w:r>
      <w:r w:rsidRPr="00804C2D">
        <w:rPr>
          <w:rFonts w:ascii="Arial" w:hAnsi="Arial" w:cs="Arial"/>
          <w:color w:val="auto"/>
          <w:sz w:val="20"/>
          <w:lang w:val="en-US"/>
        </w:rPr>
        <w:t>________________________________________________________</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11. Nhà đầu tư quan tâm, có nhu cầu đăng ký thực hiện dự án phải thực hiện các thủ tục để được cấp chứng thư số và nộp h</w:t>
      </w:r>
      <w:r w:rsidRPr="00804C2D">
        <w:rPr>
          <w:rFonts w:ascii="Arial" w:hAnsi="Arial" w:cs="Arial"/>
          <w:color w:val="auto"/>
          <w:sz w:val="20"/>
          <w:lang w:val="en-US"/>
        </w:rPr>
        <w:t>ồ</w:t>
      </w:r>
      <w:r w:rsidRPr="00804C2D">
        <w:rPr>
          <w:rFonts w:ascii="Arial" w:hAnsi="Arial" w:cs="Arial"/>
          <w:color w:val="auto"/>
          <w:sz w:val="20"/>
        </w:rPr>
        <w:t xml:space="preserve"> sơ đăng ký thực hiện dự án trên Hệ thống mạng đấu thầu quốc gia.</w:t>
      </w:r>
    </w:p>
    <w:p w:rsidR="000D2B00" w:rsidRPr="00804C2D" w:rsidRDefault="000D2B00" w:rsidP="000D2B00">
      <w:pPr>
        <w:spacing w:before="120"/>
        <w:rPr>
          <w:rFonts w:ascii="Arial" w:hAnsi="Arial" w:cs="Arial"/>
          <w:color w:val="auto"/>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0D2B00" w:rsidRPr="00804C2D">
        <w:tc>
          <w:tcPr>
            <w:tcW w:w="2500" w:type="pct"/>
          </w:tcPr>
          <w:p w:rsidR="000D2B00" w:rsidRPr="00804C2D" w:rsidRDefault="000D2B00" w:rsidP="000D2B00">
            <w:pPr>
              <w:spacing w:before="120"/>
              <w:rPr>
                <w:rFonts w:ascii="Arial" w:hAnsi="Arial" w:cs="Arial"/>
                <w:color w:val="auto"/>
                <w:sz w:val="20"/>
                <w:szCs w:val="20"/>
              </w:rPr>
            </w:pPr>
          </w:p>
        </w:tc>
        <w:tc>
          <w:tcPr>
            <w:tcW w:w="2500" w:type="pct"/>
          </w:tcPr>
          <w:p w:rsidR="000D2B00" w:rsidRPr="00804C2D" w:rsidRDefault="000D2B00" w:rsidP="000D2B00">
            <w:pPr>
              <w:spacing w:before="120"/>
              <w:jc w:val="center"/>
              <w:rPr>
                <w:rFonts w:ascii="Arial" w:hAnsi="Arial" w:cs="Arial"/>
                <w:i/>
                <w:color w:val="auto"/>
                <w:sz w:val="20"/>
                <w:szCs w:val="20"/>
              </w:rPr>
            </w:pPr>
            <w:r w:rsidRPr="00804C2D">
              <w:rPr>
                <w:rFonts w:ascii="Arial" w:hAnsi="Arial" w:cs="Arial"/>
                <w:b/>
                <w:i/>
                <w:color w:val="auto"/>
                <w:sz w:val="20"/>
              </w:rPr>
              <w:t>Đại diện của Bên mời quan tâm</w:t>
            </w:r>
            <w:r w:rsidRPr="00804C2D">
              <w:rPr>
                <w:rFonts w:ascii="Arial" w:hAnsi="Arial" w:cs="Arial"/>
                <w:b/>
                <w:i/>
                <w:color w:val="auto"/>
                <w:sz w:val="20"/>
              </w:rPr>
              <w:br/>
            </w:r>
            <w:r w:rsidRPr="00804C2D">
              <w:rPr>
                <w:rFonts w:ascii="Arial" w:hAnsi="Arial" w:cs="Arial"/>
                <w:i/>
                <w:color w:val="auto"/>
                <w:sz w:val="20"/>
              </w:rPr>
              <w:t>[ghi tên, chức danh, k</w:t>
            </w:r>
            <w:r w:rsidRPr="00804C2D">
              <w:rPr>
                <w:rFonts w:ascii="Arial" w:hAnsi="Arial" w:cs="Arial"/>
                <w:i/>
                <w:color w:val="auto"/>
                <w:sz w:val="20"/>
                <w:lang w:val="en-US"/>
              </w:rPr>
              <w:t>ý</w:t>
            </w:r>
            <w:r w:rsidRPr="00804C2D">
              <w:rPr>
                <w:rFonts w:ascii="Arial" w:hAnsi="Arial" w:cs="Arial"/>
                <w:i/>
                <w:color w:val="auto"/>
                <w:sz w:val="20"/>
              </w:rPr>
              <w:t xml:space="preserve"> tên và đóng d</w:t>
            </w:r>
            <w:r w:rsidRPr="00804C2D">
              <w:rPr>
                <w:rFonts w:ascii="Arial" w:hAnsi="Arial" w:cs="Arial"/>
                <w:i/>
                <w:color w:val="auto"/>
                <w:sz w:val="20"/>
                <w:lang w:val="en-US"/>
              </w:rPr>
              <w:t>ấ</w:t>
            </w:r>
            <w:r w:rsidRPr="00804C2D">
              <w:rPr>
                <w:rFonts w:ascii="Arial" w:hAnsi="Arial" w:cs="Arial"/>
                <w:i/>
                <w:color w:val="auto"/>
                <w:sz w:val="20"/>
              </w:rPr>
              <w:t>u]</w:t>
            </w:r>
          </w:p>
        </w:tc>
      </w:tr>
    </w:tbl>
    <w:p w:rsidR="000D2B00" w:rsidRPr="00804C2D" w:rsidRDefault="000D2B00" w:rsidP="000D2B00">
      <w:pPr>
        <w:spacing w:before="120"/>
        <w:rPr>
          <w:rFonts w:ascii="Arial" w:hAnsi="Arial" w:cs="Arial"/>
          <w:color w:val="auto"/>
          <w:sz w:val="20"/>
        </w:rPr>
      </w:pP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2. M</w:t>
      </w:r>
      <w:r w:rsidRPr="00804C2D">
        <w:rPr>
          <w:rFonts w:ascii="Arial" w:hAnsi="Arial" w:cs="Arial"/>
          <w:b/>
          <w:color w:val="auto"/>
          <w:sz w:val="20"/>
          <w:lang w:val="en-US"/>
        </w:rPr>
        <w:t>ẫ</w:t>
      </w:r>
      <w:r w:rsidRPr="00804C2D">
        <w:rPr>
          <w:rFonts w:ascii="Arial" w:hAnsi="Arial" w:cs="Arial"/>
          <w:b/>
          <w:color w:val="auto"/>
          <w:sz w:val="20"/>
        </w:rPr>
        <w:t>u Hồ sơ mời quan tâm</w:t>
      </w: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HỒ SƠ MỜI QUAN TÂM</w:t>
      </w:r>
    </w:p>
    <w:p w:rsidR="000D2B00" w:rsidRPr="00804C2D" w:rsidRDefault="000D2B00" w:rsidP="000D2B00">
      <w:pPr>
        <w:spacing w:before="120"/>
        <w:jc w:val="center"/>
        <w:rPr>
          <w:rFonts w:ascii="Arial" w:hAnsi="Arial" w:cs="Arial"/>
          <w:b/>
          <w:color w:val="auto"/>
          <w:sz w:val="20"/>
          <w:lang w:val="en-US"/>
        </w:rPr>
      </w:pPr>
      <w:r w:rsidRPr="00804C2D">
        <w:rPr>
          <w:rFonts w:ascii="Arial" w:hAnsi="Arial" w:cs="Arial"/>
          <w:b/>
          <w:color w:val="auto"/>
          <w:sz w:val="20"/>
        </w:rPr>
        <w:t xml:space="preserve">DỰ ÁN ĐẦU TƯ </w:t>
      </w:r>
      <w:r w:rsidRPr="00804C2D">
        <w:rPr>
          <w:rFonts w:ascii="Arial" w:hAnsi="Arial" w:cs="Arial"/>
          <w:b/>
          <w:color w:val="auto"/>
          <w:sz w:val="20"/>
          <w:lang w:val="en-US"/>
        </w:rPr>
        <w:t>____</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“có sử dụng đất” đối với dự án đầu tư c</w:t>
      </w:r>
      <w:r w:rsidRPr="00804C2D">
        <w:rPr>
          <w:rFonts w:ascii="Arial" w:hAnsi="Arial" w:cs="Arial"/>
          <w:i/>
          <w:color w:val="auto"/>
          <w:sz w:val="20"/>
          <w:lang w:val="en-US"/>
        </w:rPr>
        <w:t>ó</w:t>
      </w:r>
      <w:r w:rsidRPr="00804C2D">
        <w:rPr>
          <w:rFonts w:ascii="Arial" w:hAnsi="Arial" w:cs="Arial"/>
          <w:i/>
          <w:color w:val="auto"/>
          <w:sz w:val="20"/>
        </w:rPr>
        <w:t xml:space="preserve"> sử dụng đất phải tổ chức đ</w:t>
      </w:r>
      <w:r w:rsidRPr="00804C2D">
        <w:rPr>
          <w:rFonts w:ascii="Arial" w:hAnsi="Arial" w:cs="Arial"/>
          <w:i/>
          <w:color w:val="auto"/>
          <w:sz w:val="20"/>
          <w:lang w:val="en-US"/>
        </w:rPr>
        <w:t>ấ</w:t>
      </w:r>
      <w:r w:rsidRPr="00804C2D">
        <w:rPr>
          <w:rFonts w:ascii="Arial" w:hAnsi="Arial" w:cs="Arial"/>
          <w:i/>
          <w:color w:val="auto"/>
          <w:sz w:val="20"/>
        </w:rPr>
        <w:t>u thầu theo quy định của pháp luật về đất đai; ghi “thuộc trường hợp phải tổ chức đấu thầu theo quy định của pháp luật quản l</w:t>
      </w:r>
      <w:r w:rsidRPr="00804C2D">
        <w:rPr>
          <w:rFonts w:ascii="Arial" w:hAnsi="Arial" w:cs="Arial"/>
          <w:i/>
          <w:color w:val="auto"/>
          <w:sz w:val="20"/>
          <w:lang w:val="en-US"/>
        </w:rPr>
        <w:t>ý</w:t>
      </w:r>
      <w:r w:rsidRPr="00804C2D">
        <w:rPr>
          <w:rFonts w:ascii="Arial" w:hAnsi="Arial" w:cs="Arial"/>
          <w:i/>
          <w:color w:val="auto"/>
          <w:sz w:val="20"/>
        </w:rPr>
        <w:t xml:space="preserve"> ngành, lĩnh vực” đ</w:t>
      </w:r>
      <w:r w:rsidRPr="00804C2D">
        <w:rPr>
          <w:rFonts w:ascii="Arial" w:hAnsi="Arial" w:cs="Arial"/>
          <w:i/>
          <w:color w:val="auto"/>
          <w:sz w:val="20"/>
          <w:lang w:val="en-US"/>
        </w:rPr>
        <w:t>ố</w:t>
      </w:r>
      <w:r w:rsidRPr="00804C2D">
        <w:rPr>
          <w:rFonts w:ascii="Arial" w:hAnsi="Arial" w:cs="Arial"/>
          <w:i/>
          <w:color w:val="auto"/>
          <w:sz w:val="20"/>
        </w:rPr>
        <w:t xml:space="preserve">i với dự </w:t>
      </w:r>
      <w:r w:rsidRPr="00804C2D">
        <w:rPr>
          <w:rFonts w:ascii="Arial" w:hAnsi="Arial" w:cs="Arial"/>
          <w:i/>
          <w:color w:val="auto"/>
          <w:sz w:val="20"/>
          <w:lang w:val="en-US"/>
        </w:rPr>
        <w:t>á</w:t>
      </w:r>
      <w:r w:rsidRPr="00804C2D">
        <w:rPr>
          <w:rFonts w:ascii="Arial" w:hAnsi="Arial" w:cs="Arial"/>
          <w:i/>
          <w:color w:val="auto"/>
          <w:sz w:val="20"/>
        </w:rPr>
        <w:t>n đầu tư không sử dụng đ</w:t>
      </w:r>
      <w:r w:rsidRPr="00804C2D">
        <w:rPr>
          <w:rFonts w:ascii="Arial" w:hAnsi="Arial" w:cs="Arial"/>
          <w:i/>
          <w:color w:val="auto"/>
          <w:sz w:val="20"/>
          <w:lang w:val="en-US"/>
        </w:rPr>
        <w:t>ấ</w:t>
      </w:r>
      <w:r w:rsidRPr="00804C2D">
        <w:rPr>
          <w:rFonts w:ascii="Arial" w:hAnsi="Arial" w:cs="Arial"/>
          <w:i/>
          <w:color w:val="auto"/>
          <w:sz w:val="20"/>
        </w:rPr>
        <w:t>t thuộc trường hợp phải tổ chức đ</w:t>
      </w:r>
      <w:r w:rsidRPr="00804C2D">
        <w:rPr>
          <w:rFonts w:ascii="Arial" w:hAnsi="Arial" w:cs="Arial"/>
          <w:i/>
          <w:color w:val="auto"/>
          <w:sz w:val="20"/>
          <w:lang w:val="en-US"/>
        </w:rPr>
        <w:t>ấ</w:t>
      </w:r>
      <w:r w:rsidRPr="00804C2D">
        <w:rPr>
          <w:rFonts w:ascii="Arial" w:hAnsi="Arial" w:cs="Arial"/>
          <w:i/>
          <w:color w:val="auto"/>
          <w:sz w:val="20"/>
        </w:rPr>
        <w:t>u th</w:t>
      </w:r>
      <w:r w:rsidRPr="00804C2D">
        <w:rPr>
          <w:rFonts w:ascii="Arial" w:hAnsi="Arial" w:cs="Arial"/>
          <w:i/>
          <w:color w:val="auto"/>
          <w:sz w:val="20"/>
          <w:lang w:val="en-US"/>
        </w:rPr>
        <w:t>ầ</w:t>
      </w:r>
      <w:r w:rsidRPr="00804C2D">
        <w:rPr>
          <w:rFonts w:ascii="Arial" w:hAnsi="Arial" w:cs="Arial"/>
          <w:i/>
          <w:color w:val="auto"/>
          <w:sz w:val="20"/>
        </w:rPr>
        <w:t>u theo quy định của pháp luật quản l</w:t>
      </w:r>
      <w:r w:rsidRPr="00804C2D">
        <w:rPr>
          <w:rFonts w:ascii="Arial" w:hAnsi="Arial" w:cs="Arial"/>
          <w:i/>
          <w:color w:val="auto"/>
          <w:sz w:val="20"/>
          <w:lang w:val="en-US"/>
        </w:rPr>
        <w:t>ý</w:t>
      </w:r>
      <w:r w:rsidRPr="00804C2D">
        <w:rPr>
          <w:rFonts w:ascii="Arial" w:hAnsi="Arial" w:cs="Arial"/>
          <w:i/>
          <w:color w:val="auto"/>
          <w:sz w:val="20"/>
        </w:rPr>
        <w:t xml:space="preserve"> ngành, lĩnh vực]</w:t>
      </w:r>
    </w:p>
    <w:p w:rsidR="000D2B00" w:rsidRPr="00804C2D" w:rsidRDefault="000D2B00" w:rsidP="000D2B00">
      <w:pPr>
        <w:spacing w:before="120"/>
        <w:rPr>
          <w:rFonts w:ascii="Arial" w:hAnsi="Arial" w:cs="Arial"/>
          <w:color w:val="auto"/>
          <w:sz w:val="20"/>
          <w:lang w:val="en-US"/>
        </w:rPr>
      </w:pPr>
      <w:r w:rsidRPr="00804C2D">
        <w:rPr>
          <w:rFonts w:ascii="Arial" w:hAnsi="Arial" w:cs="Arial"/>
          <w:b/>
          <w:color w:val="auto"/>
          <w:sz w:val="20"/>
        </w:rPr>
        <w:t>Tên dự án:</w:t>
      </w:r>
      <w:r w:rsidRPr="00804C2D">
        <w:rPr>
          <w:rFonts w:ascii="Arial" w:hAnsi="Arial" w:cs="Arial"/>
          <w:b/>
          <w:color w:val="auto"/>
          <w:sz w:val="20"/>
          <w:lang w:val="en-US"/>
        </w:rPr>
        <w:t xml:space="preserve"> </w:t>
      </w:r>
      <w:r w:rsidRPr="00804C2D">
        <w:rPr>
          <w:rFonts w:ascii="Arial" w:hAnsi="Arial" w:cs="Arial"/>
          <w:color w:val="auto"/>
          <w:sz w:val="20"/>
          <w:lang w:val="en-US"/>
        </w:rPr>
        <w:t>___________________________</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tên dự án theo quyết định chấp thuận ch</w:t>
      </w:r>
      <w:r w:rsidRPr="00804C2D">
        <w:rPr>
          <w:rFonts w:ascii="Arial" w:hAnsi="Arial" w:cs="Arial"/>
          <w:i/>
          <w:color w:val="auto"/>
          <w:sz w:val="20"/>
          <w:lang w:val="en-US"/>
        </w:rPr>
        <w:t>ủ</w:t>
      </w:r>
      <w:r w:rsidRPr="00804C2D">
        <w:rPr>
          <w:rFonts w:ascii="Arial" w:hAnsi="Arial" w:cs="Arial"/>
          <w:i/>
          <w:color w:val="auto"/>
          <w:sz w:val="20"/>
        </w:rPr>
        <w:t xml:space="preserve"> trương đầu tư đối </w:t>
      </w:r>
      <w:r w:rsidRPr="00804C2D">
        <w:rPr>
          <w:rFonts w:ascii="Arial" w:hAnsi="Arial" w:cs="Arial"/>
          <w:i/>
          <w:color w:val="auto"/>
          <w:sz w:val="20"/>
          <w:lang w:val="en-US"/>
        </w:rPr>
        <w:t>với</w:t>
      </w:r>
      <w:r w:rsidRPr="00804C2D">
        <w:rPr>
          <w:rFonts w:ascii="Arial" w:hAnsi="Arial" w:cs="Arial"/>
          <w:i/>
          <w:color w:val="auto"/>
          <w:sz w:val="20"/>
        </w:rPr>
        <w:t xml:space="preserve"> dự án thuộc diện chấp thuận chủ trương đầu tư hoặc văn bản phê duyệt thông tin dự án đầu tư đối với dự án không thuộc diện chấp thuận chủ trương đầu tư]</w:t>
      </w:r>
    </w:p>
    <w:p w:rsidR="000D2B00" w:rsidRPr="00804C2D" w:rsidRDefault="000D2B00" w:rsidP="000D2B00">
      <w:pPr>
        <w:spacing w:before="120"/>
        <w:rPr>
          <w:rFonts w:ascii="Arial" w:hAnsi="Arial" w:cs="Arial"/>
          <w:color w:val="auto"/>
          <w:sz w:val="20"/>
          <w:lang w:val="en-US"/>
        </w:rPr>
      </w:pPr>
      <w:r w:rsidRPr="00804C2D">
        <w:rPr>
          <w:rFonts w:ascii="Arial" w:hAnsi="Arial" w:cs="Arial"/>
          <w:b/>
          <w:color w:val="auto"/>
          <w:sz w:val="20"/>
        </w:rPr>
        <w:t>Phát hành ngày:</w:t>
      </w:r>
      <w:r w:rsidRPr="00804C2D">
        <w:rPr>
          <w:rFonts w:ascii="Arial" w:hAnsi="Arial" w:cs="Arial"/>
          <w:color w:val="auto"/>
          <w:sz w:val="20"/>
        </w:rPr>
        <w:t xml:space="preserve"> </w:t>
      </w:r>
      <w:r w:rsidRPr="00804C2D">
        <w:rPr>
          <w:rFonts w:ascii="Arial" w:hAnsi="Arial" w:cs="Arial"/>
          <w:color w:val="auto"/>
          <w:sz w:val="20"/>
          <w:lang w:val="en-US"/>
        </w:rPr>
        <w:t>_____________________________</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ngày bắt đầu phát hành hồ sơ mời quan tâm cho nhà đầu tư]</w:t>
      </w:r>
    </w:p>
    <w:p w:rsidR="000D2B00" w:rsidRPr="00804C2D" w:rsidRDefault="000D2B00" w:rsidP="000D2B00">
      <w:pPr>
        <w:spacing w:before="120"/>
        <w:rPr>
          <w:rFonts w:ascii="Arial" w:hAnsi="Arial" w:cs="Arial"/>
          <w:color w:val="auto"/>
          <w:sz w:val="20"/>
          <w:lang w:val="en-US"/>
        </w:rPr>
      </w:pPr>
      <w:r w:rsidRPr="00804C2D">
        <w:rPr>
          <w:rFonts w:ascii="Arial" w:hAnsi="Arial" w:cs="Arial"/>
          <w:b/>
          <w:color w:val="auto"/>
          <w:sz w:val="20"/>
        </w:rPr>
        <w:t>Ban hành kèm theo Quyết định:</w:t>
      </w:r>
      <w:r w:rsidRPr="00804C2D">
        <w:rPr>
          <w:rFonts w:ascii="Arial" w:hAnsi="Arial" w:cs="Arial"/>
          <w:color w:val="auto"/>
          <w:sz w:val="20"/>
          <w:lang w:val="en-US"/>
        </w:rPr>
        <w:t xml:space="preserve"> ___________________________</w:t>
      </w:r>
    </w:p>
    <w:p w:rsidR="000D2B00" w:rsidRPr="00804C2D" w:rsidRDefault="000D2B00" w:rsidP="000D2B00">
      <w:pPr>
        <w:spacing w:before="120"/>
        <w:jc w:val="center"/>
        <w:rPr>
          <w:rFonts w:ascii="Arial" w:hAnsi="Arial" w:cs="Arial"/>
          <w:i/>
          <w:color w:val="auto"/>
          <w:sz w:val="20"/>
        </w:rPr>
      </w:pPr>
      <w:r w:rsidRPr="00804C2D">
        <w:rPr>
          <w:rFonts w:ascii="Arial" w:hAnsi="Arial" w:cs="Arial"/>
          <w:i/>
          <w:color w:val="auto"/>
          <w:sz w:val="20"/>
        </w:rPr>
        <w:t>[ghi số và ngày quyết định phê duyệt hồ sơ mời quan tâm]</w:t>
      </w:r>
    </w:p>
    <w:p w:rsidR="000D2B00" w:rsidRPr="00804C2D" w:rsidRDefault="000D2B00" w:rsidP="000D2B00">
      <w:pPr>
        <w:spacing w:before="120"/>
        <w:rPr>
          <w:rFonts w:ascii="Arial" w:hAnsi="Arial" w:cs="Arial"/>
          <w:color w:val="auto"/>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0D2B00" w:rsidRPr="00804C2D">
        <w:tc>
          <w:tcPr>
            <w:tcW w:w="2500" w:type="pct"/>
          </w:tcPr>
          <w:p w:rsidR="000D2B00" w:rsidRPr="00804C2D" w:rsidRDefault="000D2B00" w:rsidP="000D2B00">
            <w:pPr>
              <w:spacing w:before="120"/>
              <w:jc w:val="center"/>
              <w:rPr>
                <w:rFonts w:ascii="Arial" w:hAnsi="Arial" w:cs="Arial"/>
                <w:i/>
                <w:color w:val="auto"/>
                <w:sz w:val="20"/>
                <w:szCs w:val="20"/>
              </w:rPr>
            </w:pPr>
            <w:r w:rsidRPr="00804C2D">
              <w:rPr>
                <w:rFonts w:ascii="Arial" w:hAnsi="Arial" w:cs="Arial"/>
                <w:b/>
                <w:color w:val="auto"/>
                <w:sz w:val="20"/>
              </w:rPr>
              <w:t>Tư vấn lập hồ sơ m</w:t>
            </w:r>
            <w:r w:rsidRPr="00804C2D">
              <w:rPr>
                <w:rFonts w:ascii="Arial" w:hAnsi="Arial" w:cs="Arial"/>
                <w:b/>
                <w:color w:val="auto"/>
                <w:sz w:val="20"/>
                <w:lang w:val="en-US"/>
              </w:rPr>
              <w:t>ờ</w:t>
            </w:r>
            <w:r w:rsidRPr="00804C2D">
              <w:rPr>
                <w:rFonts w:ascii="Arial" w:hAnsi="Arial" w:cs="Arial"/>
                <w:b/>
                <w:color w:val="auto"/>
                <w:sz w:val="20"/>
              </w:rPr>
              <w:t>i quan tâm (nếu có)</w:t>
            </w:r>
            <w:r w:rsidRPr="00804C2D">
              <w:rPr>
                <w:rFonts w:ascii="Arial" w:hAnsi="Arial" w:cs="Arial"/>
                <w:b/>
                <w:color w:val="auto"/>
                <w:sz w:val="20"/>
              </w:rPr>
              <w:br/>
            </w:r>
            <w:r w:rsidRPr="00804C2D">
              <w:rPr>
                <w:rFonts w:ascii="Arial" w:hAnsi="Arial" w:cs="Arial"/>
                <w:i/>
                <w:color w:val="auto"/>
                <w:sz w:val="20"/>
              </w:rPr>
              <w:t>[ghi tên, ký tên, đóng dấu (nếu c</w:t>
            </w:r>
            <w:r w:rsidRPr="00804C2D">
              <w:rPr>
                <w:rFonts w:ascii="Arial" w:hAnsi="Arial" w:cs="Arial"/>
                <w:i/>
                <w:color w:val="auto"/>
                <w:sz w:val="20"/>
                <w:lang w:val="en-US"/>
              </w:rPr>
              <w:t>ó</w:t>
            </w:r>
            <w:r w:rsidRPr="00804C2D">
              <w:rPr>
                <w:rFonts w:ascii="Arial" w:hAnsi="Arial" w:cs="Arial"/>
                <w:i/>
                <w:color w:val="auto"/>
                <w:sz w:val="20"/>
              </w:rPr>
              <w:t>)]</w:t>
            </w:r>
          </w:p>
        </w:tc>
        <w:tc>
          <w:tcPr>
            <w:tcW w:w="2500" w:type="pct"/>
          </w:tcPr>
          <w:p w:rsidR="000D2B00" w:rsidRPr="00804C2D" w:rsidRDefault="000D2B00" w:rsidP="000D2B00">
            <w:pPr>
              <w:spacing w:before="120"/>
              <w:jc w:val="center"/>
              <w:rPr>
                <w:rFonts w:ascii="Arial" w:hAnsi="Arial" w:cs="Arial"/>
                <w:b/>
                <w:color w:val="auto"/>
                <w:sz w:val="20"/>
                <w:szCs w:val="20"/>
              </w:rPr>
            </w:pPr>
            <w:r w:rsidRPr="00804C2D">
              <w:rPr>
                <w:rFonts w:ascii="Arial" w:hAnsi="Arial" w:cs="Arial"/>
                <w:b/>
                <w:color w:val="auto"/>
                <w:sz w:val="20"/>
              </w:rPr>
              <w:t>Bên m</w:t>
            </w:r>
            <w:r w:rsidRPr="00804C2D">
              <w:rPr>
                <w:rFonts w:ascii="Arial" w:hAnsi="Arial" w:cs="Arial"/>
                <w:b/>
                <w:color w:val="auto"/>
                <w:sz w:val="20"/>
                <w:lang w:val="en-US"/>
              </w:rPr>
              <w:t>ờ</w:t>
            </w:r>
            <w:r w:rsidRPr="00804C2D">
              <w:rPr>
                <w:rFonts w:ascii="Arial" w:hAnsi="Arial" w:cs="Arial"/>
                <w:b/>
                <w:color w:val="auto"/>
                <w:sz w:val="20"/>
              </w:rPr>
              <w:t>i quan tâm</w:t>
            </w:r>
            <w:r w:rsidRPr="00804C2D">
              <w:rPr>
                <w:rFonts w:ascii="Arial" w:hAnsi="Arial" w:cs="Arial"/>
                <w:b/>
                <w:color w:val="auto"/>
                <w:sz w:val="20"/>
                <w:lang w:val="en-US"/>
              </w:rPr>
              <w:br/>
            </w:r>
            <w:r w:rsidRPr="00804C2D">
              <w:rPr>
                <w:rFonts w:ascii="Arial" w:hAnsi="Arial" w:cs="Arial"/>
                <w:i/>
                <w:color w:val="auto"/>
                <w:sz w:val="20"/>
              </w:rPr>
              <w:t>[ghi tên, ký tên, đóng dấu (nếu c</w:t>
            </w:r>
            <w:r w:rsidRPr="00804C2D">
              <w:rPr>
                <w:rFonts w:ascii="Arial" w:hAnsi="Arial" w:cs="Arial"/>
                <w:i/>
                <w:color w:val="auto"/>
                <w:sz w:val="20"/>
                <w:lang w:val="en-US"/>
              </w:rPr>
              <w:t>ó</w:t>
            </w:r>
            <w:r w:rsidRPr="00804C2D">
              <w:rPr>
                <w:rFonts w:ascii="Arial" w:hAnsi="Arial" w:cs="Arial"/>
                <w:i/>
                <w:color w:val="auto"/>
                <w:sz w:val="20"/>
              </w:rPr>
              <w:t>)]</w:t>
            </w:r>
          </w:p>
        </w:tc>
      </w:tr>
    </w:tbl>
    <w:p w:rsidR="000D2B00" w:rsidRPr="00804C2D" w:rsidRDefault="000D2B00" w:rsidP="000D2B00">
      <w:pPr>
        <w:spacing w:before="120"/>
        <w:rPr>
          <w:rFonts w:ascii="Arial" w:hAnsi="Arial" w:cs="Arial"/>
          <w:color w:val="auto"/>
          <w:sz w:val="20"/>
        </w:rPr>
      </w:pP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MỤC LỤC</w:t>
      </w:r>
    </w:p>
    <w:p w:rsidR="000D2B00" w:rsidRPr="00804C2D" w:rsidRDefault="000D2B00" w:rsidP="000D2B00">
      <w:pPr>
        <w:spacing w:before="120"/>
        <w:rPr>
          <w:rFonts w:ascii="Arial" w:hAnsi="Arial" w:cs="Arial"/>
          <w:b/>
          <w:color w:val="auto"/>
          <w:sz w:val="20"/>
          <w:lang w:val="en-US"/>
        </w:rPr>
      </w:pPr>
      <w:r w:rsidRPr="00804C2D">
        <w:rPr>
          <w:rFonts w:ascii="Arial" w:hAnsi="Arial" w:cs="Arial"/>
          <w:b/>
          <w:color w:val="auto"/>
          <w:sz w:val="20"/>
        </w:rPr>
        <w:lastRenderedPageBreak/>
        <w:t>MÔ TẢ TÓM TẮT</w:t>
      </w:r>
    </w:p>
    <w:p w:rsidR="000D2B00" w:rsidRPr="00804C2D" w:rsidRDefault="000D2B00" w:rsidP="000D2B00">
      <w:pPr>
        <w:spacing w:before="120"/>
        <w:rPr>
          <w:rFonts w:ascii="Arial" w:hAnsi="Arial" w:cs="Arial"/>
          <w:b/>
          <w:color w:val="auto"/>
          <w:sz w:val="20"/>
          <w:lang w:val="en-US"/>
        </w:rPr>
      </w:pPr>
      <w:r w:rsidRPr="00804C2D">
        <w:rPr>
          <w:rFonts w:ascii="Arial" w:hAnsi="Arial" w:cs="Arial"/>
          <w:b/>
          <w:color w:val="auto"/>
          <w:sz w:val="20"/>
        </w:rPr>
        <w:t>TỪ NGỮ VIẾT TẮT</w:t>
      </w:r>
    </w:p>
    <w:p w:rsidR="000D2B00" w:rsidRPr="00804C2D" w:rsidRDefault="000D2B00" w:rsidP="000D2B00">
      <w:pPr>
        <w:spacing w:before="120"/>
        <w:rPr>
          <w:rFonts w:ascii="Arial" w:hAnsi="Arial" w:cs="Arial"/>
          <w:b/>
          <w:color w:val="auto"/>
          <w:sz w:val="20"/>
          <w:lang w:val="en-US"/>
        </w:rPr>
      </w:pPr>
      <w:r w:rsidRPr="00804C2D">
        <w:rPr>
          <w:rFonts w:ascii="Arial" w:hAnsi="Arial" w:cs="Arial"/>
          <w:b/>
          <w:color w:val="auto"/>
          <w:sz w:val="20"/>
        </w:rPr>
        <w:t>PHẦN 1. THỦ TỤC MỜI QUAN TÂM</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Chương I. Chỉ dẫn nhà đầu tư</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Chương II. Đánh giá hồ sơ đăng ký thực hiện dự án</w:t>
      </w:r>
    </w:p>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Chương III. Biểu mẫu dự quan tâm</w:t>
      </w:r>
    </w:p>
    <w:p w:rsidR="000D2B00" w:rsidRPr="00804C2D" w:rsidRDefault="000D2B00" w:rsidP="000D2B00">
      <w:pPr>
        <w:spacing w:before="120"/>
        <w:rPr>
          <w:rFonts w:ascii="Arial" w:hAnsi="Arial" w:cs="Arial"/>
          <w:b/>
          <w:color w:val="auto"/>
          <w:sz w:val="20"/>
          <w:lang w:val="en-US"/>
        </w:rPr>
      </w:pPr>
      <w:r w:rsidRPr="00804C2D">
        <w:rPr>
          <w:rFonts w:ascii="Arial" w:hAnsi="Arial" w:cs="Arial"/>
          <w:b/>
          <w:color w:val="auto"/>
          <w:sz w:val="20"/>
        </w:rPr>
        <w:t>PHẦN 2. YÊU C</w:t>
      </w:r>
      <w:r w:rsidRPr="00804C2D">
        <w:rPr>
          <w:rFonts w:ascii="Arial" w:hAnsi="Arial" w:cs="Arial"/>
          <w:b/>
          <w:color w:val="auto"/>
          <w:sz w:val="20"/>
          <w:lang w:val="en-US"/>
        </w:rPr>
        <w:t>Ầ</w:t>
      </w:r>
      <w:r w:rsidRPr="00804C2D">
        <w:rPr>
          <w:rFonts w:ascii="Arial" w:hAnsi="Arial" w:cs="Arial"/>
          <w:b/>
          <w:color w:val="auto"/>
          <w:sz w:val="20"/>
        </w:rPr>
        <w:t>U TH</w:t>
      </w:r>
      <w:r w:rsidRPr="00804C2D">
        <w:rPr>
          <w:rFonts w:ascii="Arial" w:hAnsi="Arial" w:cs="Arial"/>
          <w:b/>
          <w:color w:val="auto"/>
          <w:sz w:val="20"/>
          <w:lang w:val="en-US"/>
        </w:rPr>
        <w:t>Ự</w:t>
      </w:r>
      <w:r w:rsidRPr="00804C2D">
        <w:rPr>
          <w:rFonts w:ascii="Arial" w:hAnsi="Arial" w:cs="Arial"/>
          <w:b/>
          <w:color w:val="auto"/>
          <w:sz w:val="20"/>
        </w:rPr>
        <w:t>C HIỆN DỰ ÁN</w:t>
      </w:r>
    </w:p>
    <w:p w:rsidR="000D2B00" w:rsidRPr="00804C2D" w:rsidRDefault="000D2B00"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MÔ TẢ TÓM TẮT</w:t>
      </w:r>
    </w:p>
    <w:p w:rsidR="000D2B00" w:rsidRPr="00804C2D" w:rsidRDefault="000D2B00" w:rsidP="000D2B00">
      <w:pPr>
        <w:spacing w:before="120"/>
        <w:rPr>
          <w:rFonts w:ascii="Arial" w:hAnsi="Arial" w:cs="Arial"/>
          <w:b/>
          <w:color w:val="auto"/>
          <w:sz w:val="20"/>
          <w:lang w:val="en-US"/>
        </w:rPr>
      </w:pPr>
      <w:r w:rsidRPr="00804C2D">
        <w:rPr>
          <w:rFonts w:ascii="Arial" w:hAnsi="Arial" w:cs="Arial"/>
          <w:b/>
          <w:color w:val="auto"/>
          <w:sz w:val="20"/>
        </w:rPr>
        <w:t>PHẦN 1. THỦ TỤC MỜI QUAN TÂM</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Chương I. Chỉ dẫn nhà đầu tư</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Chương này cung cấp thông tin nhằm giúp nhà đầu tư chuẩn bị hồ sơ đăng ký thực hiện dự án. Thông tin gồm quy định về việc chuẩn bị, nộp hồ sơ đ</w:t>
      </w:r>
      <w:r w:rsidRPr="00804C2D">
        <w:rPr>
          <w:rFonts w:ascii="Arial" w:hAnsi="Arial" w:cs="Arial"/>
          <w:color w:val="auto"/>
          <w:sz w:val="20"/>
          <w:lang w:val="en-US"/>
        </w:rPr>
        <w:t>ă</w:t>
      </w:r>
      <w:r w:rsidRPr="00804C2D">
        <w:rPr>
          <w:rFonts w:ascii="Arial" w:hAnsi="Arial" w:cs="Arial"/>
          <w:color w:val="auto"/>
          <w:sz w:val="20"/>
        </w:rPr>
        <w:t>ng ký thực hiện dự án, m</w:t>
      </w:r>
      <w:r w:rsidRPr="00804C2D">
        <w:rPr>
          <w:rFonts w:ascii="Arial" w:hAnsi="Arial" w:cs="Arial"/>
          <w:color w:val="auto"/>
          <w:sz w:val="20"/>
          <w:lang w:val="en-US"/>
        </w:rPr>
        <w:t>ở</w:t>
      </w:r>
      <w:r w:rsidRPr="00804C2D">
        <w:rPr>
          <w:rFonts w:ascii="Arial" w:hAnsi="Arial" w:cs="Arial"/>
          <w:color w:val="auto"/>
          <w:sz w:val="20"/>
        </w:rPr>
        <w:t xml:space="preserve"> thầu, đánh giá hồ sơ đ</w:t>
      </w:r>
      <w:r w:rsidRPr="00804C2D">
        <w:rPr>
          <w:rFonts w:ascii="Arial" w:hAnsi="Arial" w:cs="Arial"/>
          <w:color w:val="auto"/>
          <w:sz w:val="20"/>
          <w:lang w:val="en-US"/>
        </w:rPr>
        <w:t>ă</w:t>
      </w:r>
      <w:r w:rsidRPr="00804C2D">
        <w:rPr>
          <w:rFonts w:ascii="Arial" w:hAnsi="Arial" w:cs="Arial"/>
          <w:color w:val="auto"/>
          <w:sz w:val="20"/>
        </w:rPr>
        <w:t>ng ký thực h</w:t>
      </w:r>
      <w:r w:rsidRPr="00804C2D">
        <w:rPr>
          <w:rFonts w:ascii="Arial" w:hAnsi="Arial" w:cs="Arial"/>
          <w:color w:val="auto"/>
          <w:sz w:val="20"/>
          <w:lang w:val="en-US"/>
        </w:rPr>
        <w:t>i</w:t>
      </w:r>
      <w:r w:rsidRPr="00804C2D">
        <w:rPr>
          <w:rFonts w:ascii="Arial" w:hAnsi="Arial" w:cs="Arial"/>
          <w:color w:val="auto"/>
          <w:sz w:val="20"/>
        </w:rPr>
        <w:t>ện dự án.</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Chương II. Đánh giá hồ sơ đăng ký thực hiện dự án</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Chương này gồm quy định về phương pháp và tiêu chuẩn để đánh giá hồ sơ đăng ký thực hiện dự án.</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Chương III. Biểu mẫu dự quan tâm</w:t>
      </w:r>
    </w:p>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Chương này gồm quy định về các biểu mẫu mà Bên mời quan tâm và nhà đầu tư sẽ phải hoàn chỉnh để tạo thành một phần nội dung của hồ sơ mời quan tâm và hồ sơ đăng ký thực hiện dự án.</w:t>
      </w:r>
    </w:p>
    <w:p w:rsidR="000D2B00" w:rsidRPr="00804C2D" w:rsidRDefault="000D2B00" w:rsidP="000D2B00">
      <w:pPr>
        <w:spacing w:before="120"/>
        <w:rPr>
          <w:rFonts w:ascii="Arial" w:hAnsi="Arial" w:cs="Arial"/>
          <w:b/>
          <w:color w:val="auto"/>
          <w:sz w:val="20"/>
        </w:rPr>
      </w:pPr>
      <w:r w:rsidRPr="00804C2D">
        <w:rPr>
          <w:rFonts w:ascii="Arial" w:hAnsi="Arial" w:cs="Arial"/>
          <w:b/>
          <w:color w:val="auto"/>
          <w:sz w:val="20"/>
        </w:rPr>
        <w:t>PH</w:t>
      </w:r>
      <w:r w:rsidRPr="00804C2D">
        <w:rPr>
          <w:rFonts w:ascii="Arial" w:hAnsi="Arial" w:cs="Arial"/>
          <w:b/>
          <w:color w:val="auto"/>
          <w:sz w:val="20"/>
          <w:lang w:val="en-US"/>
        </w:rPr>
        <w:t>Ầ</w:t>
      </w:r>
      <w:r w:rsidRPr="00804C2D">
        <w:rPr>
          <w:rFonts w:ascii="Arial" w:hAnsi="Arial" w:cs="Arial"/>
          <w:b/>
          <w:color w:val="auto"/>
          <w:sz w:val="20"/>
        </w:rPr>
        <w:t>N 2. YÊU CẦU THỰC HIỆN DỰ ÁN</w:t>
      </w:r>
    </w:p>
    <w:p w:rsidR="000D2B00" w:rsidRDefault="000D2B00" w:rsidP="000D2B00">
      <w:pPr>
        <w:spacing w:before="120"/>
        <w:rPr>
          <w:rFonts w:ascii="Arial" w:hAnsi="Arial" w:cs="Arial"/>
          <w:color w:val="auto"/>
          <w:sz w:val="20"/>
          <w:lang w:val="en-US"/>
        </w:rPr>
      </w:pPr>
      <w:r w:rsidRPr="00804C2D">
        <w:rPr>
          <w:rFonts w:ascii="Arial" w:hAnsi="Arial" w:cs="Arial"/>
          <w:color w:val="auto"/>
          <w:sz w:val="20"/>
        </w:rPr>
        <w:t>Bên mời quan tâm căn cứ nội dung quyết định chấp thuận chủ trương đầu tư đối với dự án thuộc diện chấp thuận chủ trương đầu tư hoặc văn bản phê duyệt thông tin dự án đầu tư đối với dự án không thuộc diện chấp thuận chủ trương đầu tư để xác định yêu cầu thực hiện dự án.</w:t>
      </w:r>
    </w:p>
    <w:p w:rsidR="00706A38" w:rsidRPr="00706A38" w:rsidRDefault="00706A38" w:rsidP="000D2B00">
      <w:pPr>
        <w:spacing w:before="120"/>
        <w:rPr>
          <w:rFonts w:ascii="Arial" w:hAnsi="Arial" w:cs="Arial"/>
          <w:color w:val="auto"/>
          <w:sz w:val="20"/>
          <w:lang w:val="en-US"/>
        </w:rPr>
      </w:pPr>
    </w:p>
    <w:p w:rsidR="000D2B00" w:rsidRPr="00804C2D" w:rsidRDefault="000D2B00" w:rsidP="000D2B00">
      <w:pPr>
        <w:spacing w:before="120"/>
        <w:jc w:val="center"/>
        <w:rPr>
          <w:rFonts w:ascii="Arial" w:hAnsi="Arial" w:cs="Arial"/>
          <w:b/>
          <w:color w:val="auto"/>
          <w:sz w:val="20"/>
        </w:rPr>
      </w:pPr>
      <w:r w:rsidRPr="00804C2D">
        <w:rPr>
          <w:rFonts w:ascii="Arial" w:hAnsi="Arial" w:cs="Arial"/>
          <w:b/>
          <w:color w:val="auto"/>
          <w:sz w:val="20"/>
        </w:rPr>
        <w:t>TỪ NGỮ VIẾT TẮT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987"/>
        <w:gridCol w:w="6659"/>
      </w:tblGrid>
      <w:tr w:rsidR="000D2B00" w:rsidRPr="00804C2D">
        <w:tblPrEx>
          <w:tblCellMar>
            <w:top w:w="0" w:type="dxa"/>
            <w:left w:w="0" w:type="dxa"/>
            <w:bottom w:w="0" w:type="dxa"/>
            <w:right w:w="0" w:type="dxa"/>
          </w:tblCellMar>
        </w:tblPrEx>
        <w:tc>
          <w:tcPr>
            <w:tcW w:w="1149"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CDNĐT</w:t>
            </w:r>
          </w:p>
        </w:tc>
        <w:tc>
          <w:tcPr>
            <w:tcW w:w="3851"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Chỉ dẫn nhà đầu tư</w:t>
            </w:r>
          </w:p>
        </w:tc>
      </w:tr>
      <w:tr w:rsidR="000D2B00" w:rsidRPr="00804C2D">
        <w:tblPrEx>
          <w:tblCellMar>
            <w:top w:w="0" w:type="dxa"/>
            <w:left w:w="0" w:type="dxa"/>
            <w:bottom w:w="0" w:type="dxa"/>
            <w:right w:w="0" w:type="dxa"/>
          </w:tblCellMar>
        </w:tblPrEx>
        <w:tc>
          <w:tcPr>
            <w:tcW w:w="1149"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Hệ thống</w:t>
            </w:r>
          </w:p>
        </w:tc>
        <w:tc>
          <w:tcPr>
            <w:tcW w:w="3851"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Hệ thống mạng đấu thầu quốc gia</w:t>
            </w:r>
          </w:p>
        </w:tc>
      </w:tr>
      <w:tr w:rsidR="000D2B00" w:rsidRPr="00804C2D">
        <w:tblPrEx>
          <w:tblCellMar>
            <w:top w:w="0" w:type="dxa"/>
            <w:left w:w="0" w:type="dxa"/>
            <w:bottom w:w="0" w:type="dxa"/>
            <w:right w:w="0" w:type="dxa"/>
          </w:tblCellMar>
        </w:tblPrEx>
        <w:tc>
          <w:tcPr>
            <w:tcW w:w="1149"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HSĐKTHDA</w:t>
            </w:r>
          </w:p>
        </w:tc>
        <w:tc>
          <w:tcPr>
            <w:tcW w:w="3851"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Hồ sơ đăng ký thực hiện dự án</w:t>
            </w:r>
          </w:p>
        </w:tc>
      </w:tr>
      <w:tr w:rsidR="000D2B00" w:rsidRPr="00804C2D">
        <w:tblPrEx>
          <w:tblCellMar>
            <w:top w:w="0" w:type="dxa"/>
            <w:left w:w="0" w:type="dxa"/>
            <w:bottom w:w="0" w:type="dxa"/>
            <w:right w:w="0" w:type="dxa"/>
          </w:tblCellMar>
        </w:tblPrEx>
        <w:tc>
          <w:tcPr>
            <w:tcW w:w="1149"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HSMQT</w:t>
            </w:r>
          </w:p>
        </w:tc>
        <w:tc>
          <w:tcPr>
            <w:tcW w:w="3851"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Hồ sơ mời quan tâm</w:t>
            </w:r>
          </w:p>
        </w:tc>
      </w:tr>
      <w:tr w:rsidR="000D2B00" w:rsidRPr="00804C2D">
        <w:tblPrEx>
          <w:tblCellMar>
            <w:top w:w="0" w:type="dxa"/>
            <w:left w:w="0" w:type="dxa"/>
            <w:bottom w:w="0" w:type="dxa"/>
            <w:right w:w="0" w:type="dxa"/>
          </w:tblCellMar>
        </w:tblPrEx>
        <w:tc>
          <w:tcPr>
            <w:tcW w:w="1149"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Luật Đấu thầu</w:t>
            </w:r>
          </w:p>
        </w:tc>
        <w:tc>
          <w:tcPr>
            <w:tcW w:w="3851"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Luật Đấu thầu số 22/2023/QH15 ngày 23 tháng 6 năm 2023 (được sửa đổi, b</w:t>
            </w:r>
            <w:r w:rsidRPr="00804C2D">
              <w:rPr>
                <w:rFonts w:ascii="Arial" w:hAnsi="Arial" w:cs="Arial"/>
                <w:color w:val="auto"/>
                <w:sz w:val="20"/>
                <w:lang w:val="en-US"/>
              </w:rPr>
              <w:t>ổ</w:t>
            </w:r>
            <w:r w:rsidRPr="00804C2D">
              <w:rPr>
                <w:rFonts w:ascii="Arial" w:hAnsi="Arial" w:cs="Arial"/>
                <w:color w:val="auto"/>
                <w:sz w:val="20"/>
              </w:rPr>
              <w:t xml:space="preserve"> sung tại Luật số 57/2024/QH15 và Luật số 90/2025/QH15)</w:t>
            </w:r>
          </w:p>
        </w:tc>
      </w:tr>
      <w:tr w:rsidR="000D2B00" w:rsidRPr="00804C2D">
        <w:tblPrEx>
          <w:tblCellMar>
            <w:top w:w="0" w:type="dxa"/>
            <w:left w:w="0" w:type="dxa"/>
            <w:bottom w:w="0" w:type="dxa"/>
            <w:right w:w="0" w:type="dxa"/>
          </w:tblCellMar>
        </w:tblPrEx>
        <w:tc>
          <w:tcPr>
            <w:tcW w:w="1149" w:type="pct"/>
            <w:vMerge w:val="restar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Nghị định của Chính phủ quy định chi tiết và biện pháp thi hành Luật Đ</w:t>
            </w:r>
            <w:r w:rsidRPr="00804C2D">
              <w:rPr>
                <w:rFonts w:ascii="Arial" w:hAnsi="Arial" w:cs="Arial"/>
                <w:color w:val="auto"/>
                <w:sz w:val="20"/>
                <w:lang w:val="en-US"/>
              </w:rPr>
              <w:t>ấ</w:t>
            </w:r>
            <w:r w:rsidRPr="00804C2D">
              <w:rPr>
                <w:rFonts w:ascii="Arial" w:hAnsi="Arial" w:cs="Arial"/>
                <w:color w:val="auto"/>
                <w:sz w:val="20"/>
              </w:rPr>
              <w:t>u thầu về lựa chọn nhà đầu tư</w:t>
            </w:r>
          </w:p>
        </w:tc>
        <w:tc>
          <w:tcPr>
            <w:tcW w:w="3851" w:type="pct"/>
            <w:shd w:val="clear" w:color="auto" w:fill="FFFFFF"/>
          </w:tcPr>
          <w:p w:rsidR="000D2B00" w:rsidRPr="00804C2D" w:rsidRDefault="000D2B00" w:rsidP="000D2B00">
            <w:pPr>
              <w:spacing w:before="120"/>
              <w:rPr>
                <w:rFonts w:ascii="Arial" w:hAnsi="Arial" w:cs="Arial"/>
                <w:color w:val="auto"/>
                <w:sz w:val="20"/>
                <w:lang w:val="en-US"/>
              </w:rPr>
            </w:pPr>
            <w:r w:rsidRPr="00804C2D">
              <w:rPr>
                <w:rFonts w:ascii="Arial" w:hAnsi="Arial" w:cs="Arial"/>
                <w:color w:val="auto"/>
                <w:sz w:val="20"/>
              </w:rPr>
              <w:t>Nghị định số 23/2024/NĐ-CP ngày 27 tháng 02 năm 2024 của Chính phủ quy định chi tiết một s</w:t>
            </w:r>
            <w:r w:rsidRPr="00804C2D">
              <w:rPr>
                <w:rFonts w:ascii="Arial" w:hAnsi="Arial" w:cs="Arial"/>
                <w:color w:val="auto"/>
                <w:sz w:val="20"/>
                <w:lang w:val="en-US"/>
              </w:rPr>
              <w:t>ố</w:t>
            </w:r>
            <w:r w:rsidRPr="00804C2D">
              <w:rPr>
                <w:rFonts w:ascii="Arial" w:hAnsi="Arial" w:cs="Arial"/>
                <w:color w:val="auto"/>
                <w:sz w:val="20"/>
              </w:rPr>
              <w:t xml:space="preserve"> điều và biện pháp thi hành Luật Đấu thầu về lựa chọn nhà đầu tư thực hiện dự án thuộc trường hợp phải tổ chức đấu thầu theo quy định của pháp luật quản lý ngành, lĩnh vực (được </w:t>
            </w:r>
            <w:r w:rsidRPr="00804C2D">
              <w:rPr>
                <w:rFonts w:ascii="Arial" w:hAnsi="Arial" w:cs="Arial"/>
                <w:color w:val="auto"/>
                <w:sz w:val="20"/>
                <w:lang w:val="en-US"/>
              </w:rPr>
              <w:t>sửa đổi bổ sung</w:t>
            </w:r>
            <w:r w:rsidRPr="00804C2D">
              <w:rPr>
                <w:rFonts w:ascii="Arial" w:hAnsi="Arial" w:cs="Arial"/>
                <w:color w:val="auto"/>
                <w:sz w:val="20"/>
              </w:rPr>
              <w:t xml:space="preserve"> tại Nghị định số 115/2024/NĐ-CP ng</w:t>
            </w:r>
            <w:r w:rsidRPr="00804C2D">
              <w:rPr>
                <w:rFonts w:ascii="Arial" w:hAnsi="Arial" w:cs="Arial"/>
                <w:color w:val="auto"/>
                <w:sz w:val="20"/>
                <w:lang w:val="en-US"/>
              </w:rPr>
              <w:t>à</w:t>
            </w:r>
            <w:r w:rsidRPr="00804C2D">
              <w:rPr>
                <w:rFonts w:ascii="Arial" w:hAnsi="Arial" w:cs="Arial"/>
                <w:color w:val="auto"/>
                <w:sz w:val="20"/>
              </w:rPr>
              <w:t>y 16 tháng 9 năm 2024 của Ch</w:t>
            </w:r>
            <w:r w:rsidRPr="00804C2D">
              <w:rPr>
                <w:rFonts w:ascii="Arial" w:hAnsi="Arial" w:cs="Arial"/>
                <w:color w:val="auto"/>
                <w:sz w:val="20"/>
                <w:lang w:val="en-US"/>
              </w:rPr>
              <w:t>í</w:t>
            </w:r>
            <w:r w:rsidRPr="00804C2D">
              <w:rPr>
                <w:rFonts w:ascii="Arial" w:hAnsi="Arial" w:cs="Arial"/>
                <w:color w:val="auto"/>
                <w:sz w:val="20"/>
              </w:rPr>
              <w:t>nh phủ quy định chi tiết một số điều và biện pháp thi hành Luật Đấu thầu về lựa chọn nhà đầu tư thực hiện dự án đầu tư có sử dụng đất và Nghị định số 225/2025/NĐ-CP ngày 15 tháng 8 năm 2025 của Chính phủ s</w:t>
            </w:r>
            <w:r w:rsidRPr="00804C2D">
              <w:rPr>
                <w:rFonts w:ascii="Arial" w:hAnsi="Arial" w:cs="Arial"/>
                <w:color w:val="auto"/>
                <w:sz w:val="20"/>
                <w:lang w:val="en-US"/>
              </w:rPr>
              <w:t>ử</w:t>
            </w:r>
            <w:r w:rsidRPr="00804C2D">
              <w:rPr>
                <w:rFonts w:ascii="Arial" w:hAnsi="Arial" w:cs="Arial"/>
                <w:color w:val="auto"/>
                <w:sz w:val="20"/>
              </w:rPr>
              <w:t>a đổi, bổ sung một số điều của các Nghị định quy định chi tiết một số điều và biện pháp thi hành Luật Đấu thầu về lựa chọn nhà đầu tư)</w:t>
            </w:r>
          </w:p>
        </w:tc>
      </w:tr>
      <w:tr w:rsidR="000D2B00" w:rsidRPr="00804C2D">
        <w:tblPrEx>
          <w:tblCellMar>
            <w:top w:w="0" w:type="dxa"/>
            <w:left w:w="0" w:type="dxa"/>
            <w:bottom w:w="0" w:type="dxa"/>
            <w:right w:w="0" w:type="dxa"/>
          </w:tblCellMar>
        </w:tblPrEx>
        <w:tc>
          <w:tcPr>
            <w:tcW w:w="1149" w:type="pct"/>
            <w:vMerge/>
            <w:shd w:val="clear" w:color="auto" w:fill="FFFFFF"/>
          </w:tcPr>
          <w:p w:rsidR="000D2B00" w:rsidRPr="00804C2D" w:rsidRDefault="000D2B00" w:rsidP="000D2B00">
            <w:pPr>
              <w:spacing w:before="120"/>
              <w:rPr>
                <w:rFonts w:ascii="Arial" w:hAnsi="Arial" w:cs="Arial"/>
                <w:color w:val="auto"/>
                <w:sz w:val="20"/>
              </w:rPr>
            </w:pPr>
          </w:p>
        </w:tc>
        <w:tc>
          <w:tcPr>
            <w:tcW w:w="3851" w:type="pct"/>
            <w:shd w:val="clear" w:color="auto" w:fill="FFFFFF"/>
          </w:tcPr>
          <w:p w:rsidR="000D2B00" w:rsidRPr="00804C2D" w:rsidRDefault="000D2B00" w:rsidP="000D2B00">
            <w:pPr>
              <w:spacing w:before="120"/>
              <w:rPr>
                <w:rFonts w:ascii="Arial" w:hAnsi="Arial" w:cs="Arial"/>
                <w:color w:val="auto"/>
                <w:sz w:val="20"/>
              </w:rPr>
            </w:pPr>
            <w:r w:rsidRPr="00804C2D">
              <w:rPr>
                <w:rFonts w:ascii="Arial" w:hAnsi="Arial" w:cs="Arial"/>
                <w:color w:val="auto"/>
                <w:sz w:val="20"/>
              </w:rPr>
              <w:t>Nghị định số 115/2024/NĐ-CP ngày 16 tháng 9 năm 2024 của Chính phủ qu</w:t>
            </w:r>
            <w:r w:rsidRPr="00804C2D">
              <w:rPr>
                <w:rFonts w:ascii="Arial" w:hAnsi="Arial" w:cs="Arial"/>
                <w:color w:val="auto"/>
                <w:sz w:val="20"/>
                <w:lang w:val="en-US"/>
              </w:rPr>
              <w:t>y</w:t>
            </w:r>
            <w:r w:rsidRPr="00804C2D">
              <w:rPr>
                <w:rFonts w:ascii="Arial" w:hAnsi="Arial" w:cs="Arial"/>
                <w:color w:val="auto"/>
                <w:sz w:val="20"/>
              </w:rPr>
              <w:t xml:space="preserve"> định chi tiết một số điều và biện pháp thi hành Luật Đấu thầu về lựa chọn nhà đầu tư thực hiện dự án đầu tư có sử dụng đất (được sửa đổi, bổ sung tại Nghị định số 225/2025/NĐ-CP ngày 15 tháng 8 năm 2025 của Chính phủ sửa đổi, b</w:t>
            </w:r>
            <w:r w:rsidRPr="00804C2D">
              <w:rPr>
                <w:rFonts w:ascii="Arial" w:hAnsi="Arial" w:cs="Arial"/>
                <w:color w:val="auto"/>
                <w:sz w:val="20"/>
                <w:lang w:val="en-US"/>
              </w:rPr>
              <w:t>ổ</w:t>
            </w:r>
            <w:r w:rsidRPr="00804C2D">
              <w:rPr>
                <w:rFonts w:ascii="Arial" w:hAnsi="Arial" w:cs="Arial"/>
                <w:color w:val="auto"/>
                <w:sz w:val="20"/>
              </w:rPr>
              <w:t xml:space="preserve"> sung một số điều của các Nghị định quy định chi tiết một số điều và biện pháp thi hành Luật Đấu thầu về lựa chọn nhà đầu tư)</w:t>
            </w:r>
          </w:p>
        </w:tc>
      </w:tr>
    </w:tbl>
    <w:p w:rsidR="000D2B00" w:rsidRPr="001D71FB" w:rsidRDefault="000D2B00" w:rsidP="000D2B00">
      <w:pPr>
        <w:spacing w:before="120"/>
        <w:rPr>
          <w:rFonts w:ascii="Arial" w:hAnsi="Arial" w:cs="Arial"/>
          <w:color w:val="auto"/>
          <w:sz w:val="20"/>
          <w:lang w:val="en-US"/>
        </w:rPr>
      </w:pP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PHẦN 1. THỦ TỤC MỜI QUAN TÂM</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CHƯƠNG I. CHỈ DẪN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 Nội dung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1.1. </w:t>
      </w:r>
      <w:r w:rsidRPr="001D71FB">
        <w:rPr>
          <w:rFonts w:ascii="Arial" w:hAnsi="Arial" w:cs="Arial"/>
          <w:sz w:val="20"/>
          <w:lang w:val="en-US"/>
        </w:rPr>
        <w:t xml:space="preserve">___________ </w:t>
      </w:r>
      <w:r w:rsidRPr="001D71FB">
        <w:rPr>
          <w:rFonts w:ascii="Arial" w:hAnsi="Arial" w:cs="Arial"/>
          <w:i/>
          <w:iCs/>
          <w:sz w:val="20"/>
        </w:rPr>
        <w:t>[ghi tên Bên mời quan tâm]</w:t>
      </w:r>
      <w:r w:rsidRPr="001D71FB">
        <w:rPr>
          <w:rFonts w:ascii="Arial" w:hAnsi="Arial" w:cs="Arial"/>
          <w:sz w:val="20"/>
        </w:rPr>
        <w:t xml:space="preserve"> mời nhà đầu tư nộp hồ sơ đăng</w:t>
      </w:r>
      <w:r w:rsidRPr="001D71FB">
        <w:rPr>
          <w:rFonts w:ascii="Arial" w:hAnsi="Arial" w:cs="Arial"/>
          <w:sz w:val="20"/>
          <w:lang w:val="en-US"/>
        </w:rPr>
        <w:t xml:space="preserve"> </w:t>
      </w:r>
      <w:r w:rsidRPr="001D71FB">
        <w:rPr>
          <w:rFonts w:ascii="Arial" w:hAnsi="Arial" w:cs="Arial"/>
          <w:sz w:val="20"/>
        </w:rPr>
        <w:t xml:space="preserve">ký thực hiện dự án </w:t>
      </w:r>
      <w:r w:rsidRPr="001D71FB">
        <w:rPr>
          <w:rFonts w:ascii="Arial" w:hAnsi="Arial" w:cs="Arial"/>
          <w:sz w:val="20"/>
          <w:lang w:val="en-US"/>
        </w:rPr>
        <w:t xml:space="preserve">______ </w:t>
      </w:r>
      <w:r w:rsidRPr="001D71FB">
        <w:rPr>
          <w:rFonts w:ascii="Arial" w:hAnsi="Arial" w:cs="Arial"/>
          <w:i/>
          <w:iCs/>
          <w:sz w:val="20"/>
        </w:rPr>
        <w:t>[ghi tên dự án theo quyết định chấp thuận chủ trương</w:t>
      </w:r>
      <w:r w:rsidRPr="001D71FB">
        <w:rPr>
          <w:rFonts w:ascii="Arial" w:hAnsi="Arial" w:cs="Arial"/>
          <w:i/>
          <w:iCs/>
          <w:sz w:val="20"/>
          <w:lang w:val="en-US"/>
        </w:rPr>
        <w:t xml:space="preserve"> </w:t>
      </w:r>
      <w:r w:rsidRPr="001D71FB">
        <w:rPr>
          <w:rFonts w:ascii="Arial" w:hAnsi="Arial" w:cs="Arial"/>
          <w:i/>
          <w:iCs/>
          <w:sz w:val="20"/>
        </w:rPr>
        <w:t>đầu tư đối với dự án thuộc diện chấp thuận chủ trương đầu tư hoặc văn bản phê duyệt thông tin dự án đầu tư đối với dự án không thuộc diện chấp thuận chủ trương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1.2. Thông tin về dự án:</w:t>
      </w:r>
    </w:p>
    <w:p w:rsidR="001D71FB" w:rsidRPr="001D71FB" w:rsidRDefault="001D71FB" w:rsidP="001D71FB">
      <w:pPr>
        <w:spacing w:before="120"/>
        <w:rPr>
          <w:rFonts w:ascii="Arial" w:hAnsi="Arial" w:cs="Arial"/>
          <w:i/>
          <w:color w:val="auto"/>
          <w:sz w:val="20"/>
          <w:lang w:eastAsia="en-US"/>
        </w:rPr>
      </w:pPr>
      <w:r w:rsidRPr="001D71FB">
        <w:rPr>
          <w:rFonts w:ascii="Arial" w:hAnsi="Arial" w:cs="Arial"/>
          <w:i/>
          <w:iCs/>
          <w:sz w:val="20"/>
        </w:rPr>
        <w:t>Căn cứ nội dung theo quyết định chấp thuận chủ trương đầu tư đối với dự án thuộc diện chấp thuận chủ trương đầu tư hoặc văn bản phê duyệt thông tin dự án đầu tư đ</w:t>
      </w:r>
      <w:r w:rsidRPr="001D71FB">
        <w:rPr>
          <w:rFonts w:ascii="Arial" w:hAnsi="Arial" w:cs="Arial"/>
          <w:i/>
          <w:iCs/>
          <w:sz w:val="20"/>
          <w:lang w:val="en-US"/>
        </w:rPr>
        <w:t>ố</w:t>
      </w:r>
      <w:r w:rsidRPr="001D71FB">
        <w:rPr>
          <w:rFonts w:ascii="Arial" w:hAnsi="Arial" w:cs="Arial"/>
          <w:i/>
          <w:iCs/>
          <w:sz w:val="20"/>
        </w:rPr>
        <w:t>i v</w:t>
      </w:r>
      <w:r w:rsidRPr="001D71FB">
        <w:rPr>
          <w:rFonts w:ascii="Arial" w:hAnsi="Arial" w:cs="Arial"/>
          <w:i/>
          <w:iCs/>
          <w:sz w:val="20"/>
          <w:lang w:val="en-US"/>
        </w:rPr>
        <w:t>ới</w:t>
      </w:r>
      <w:r w:rsidRPr="001D71FB">
        <w:rPr>
          <w:rFonts w:ascii="Arial" w:hAnsi="Arial" w:cs="Arial"/>
          <w:i/>
          <w:iCs/>
          <w:sz w:val="20"/>
        </w:rPr>
        <w:t xml:space="preserve"> dự án không thuộc diện chấp thuận chủ trương đầu tư</w:t>
      </w:r>
      <w:r w:rsidRPr="001D71FB">
        <w:rPr>
          <w:rFonts w:ascii="Arial" w:hAnsi="Arial" w:cs="Arial"/>
          <w:i/>
          <w:sz w:val="20"/>
          <w:lang w:val="en-US"/>
        </w:rPr>
        <w:t>,</w:t>
      </w:r>
      <w:r w:rsidRPr="001D71FB">
        <w:rPr>
          <w:rFonts w:ascii="Arial" w:hAnsi="Arial" w:cs="Arial"/>
          <w:i/>
          <w:sz w:val="20"/>
        </w:rPr>
        <w:t xml:space="preserve"> </w:t>
      </w:r>
      <w:r w:rsidRPr="001D71FB">
        <w:rPr>
          <w:rFonts w:ascii="Arial" w:hAnsi="Arial" w:cs="Arial"/>
          <w:i/>
          <w:iCs/>
          <w:sz w:val="20"/>
        </w:rPr>
        <w:t>Bên mời quan tâm tóm tắt thông tin về dự án, bao gồm:</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 xml:space="preserve">a) Tên dự án; mục tiêu đầu tư, quy mô đầu tư của dự án: </w:t>
      </w:r>
      <w:r w:rsidRPr="001D71FB">
        <w:rPr>
          <w:rFonts w:ascii="Arial" w:hAnsi="Arial" w:cs="Arial"/>
          <w:sz w:val="20"/>
          <w:lang w:val="en-US"/>
        </w:rPr>
        <w:t>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b) Tổng vốn đầu tư của dự án: </w:t>
      </w:r>
      <w:r w:rsidRPr="001D71FB">
        <w:rPr>
          <w:rFonts w:ascii="Arial" w:hAnsi="Arial" w:cs="Arial"/>
          <w:sz w:val="20"/>
          <w:lang w:val="en-US"/>
        </w:rPr>
        <w:t>__________________________________________________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Sơ bộ tổng chi phí thực hiện dự án: </w:t>
      </w:r>
      <w:r w:rsidRPr="001D71FB">
        <w:rPr>
          <w:rFonts w:ascii="Arial" w:hAnsi="Arial" w:cs="Arial"/>
          <w:sz w:val="20"/>
          <w:lang w:val="en-US"/>
        </w:rPr>
        <w:t>_____________________________________________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Chi phí khác theo quy định của pháp luật quản lý ngành, lĩnh vực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Chi phí bồi thường, hỗ trợ, tái định cư (nếu có): </w:t>
      </w:r>
      <w:r w:rsidRPr="001D71FB">
        <w:rPr>
          <w:rFonts w:ascii="Arial" w:hAnsi="Arial" w:cs="Arial"/>
          <w:sz w:val="20"/>
          <w:lang w:val="en-US"/>
        </w:rPr>
        <w:t>____________________________________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c) Địa điểm thực hiện dự án: </w:t>
      </w:r>
      <w:r w:rsidRPr="001D71FB">
        <w:rPr>
          <w:rFonts w:ascii="Arial" w:hAnsi="Arial" w:cs="Arial"/>
          <w:sz w:val="20"/>
          <w:lang w:val="en-US"/>
        </w:rPr>
        <w:t>____________________________________________________</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d) Mục đích sử dụng đất; hiện trạng sử dụng đất (nếu có):</w:t>
      </w:r>
      <w:r w:rsidRPr="001D71FB">
        <w:rPr>
          <w:rFonts w:ascii="Arial" w:hAnsi="Arial" w:cs="Arial"/>
          <w:sz w:val="20"/>
          <w:lang w:val="en-US"/>
        </w:rPr>
        <w:t xml:space="preserve"> 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đ) Diện tích khu đất thực hiện dự án (nếu có): </w:t>
      </w:r>
      <w:r w:rsidRPr="001D71FB">
        <w:rPr>
          <w:rFonts w:ascii="Arial" w:hAnsi="Arial" w:cs="Arial"/>
          <w:sz w:val="20"/>
          <w:lang w:val="en-US"/>
        </w:rPr>
        <w:t>_______________________________________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e) Các chỉ tiêu quy hoạch: </w:t>
      </w:r>
      <w:r w:rsidRPr="001D71FB">
        <w:rPr>
          <w:rFonts w:ascii="Arial" w:hAnsi="Arial" w:cs="Arial"/>
          <w:sz w:val="20"/>
          <w:lang w:val="en-US"/>
        </w:rPr>
        <w:t>______________________________________________________</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g) Thời hạn, tiến độ thực hiện dự án; sơ bộ phương án phân kỳ đầu tư hoặc</w:t>
      </w:r>
      <w:r w:rsidRPr="001D71FB">
        <w:rPr>
          <w:rFonts w:ascii="Arial" w:hAnsi="Arial" w:cs="Arial"/>
          <w:sz w:val="20"/>
          <w:lang w:val="en-US"/>
        </w:rPr>
        <w:t xml:space="preserve"> </w:t>
      </w:r>
      <w:r w:rsidRPr="001D71FB">
        <w:rPr>
          <w:rFonts w:ascii="Arial" w:hAnsi="Arial" w:cs="Arial"/>
          <w:sz w:val="20"/>
        </w:rPr>
        <w:t xml:space="preserve">phân chia dự án thành phần (nếu có); tiến độ thực hiện dự án theo từng giai đoạn (nếu có): </w:t>
      </w:r>
      <w:r w:rsidRPr="001D71FB">
        <w:rPr>
          <w:rFonts w:ascii="Arial" w:hAnsi="Arial" w:cs="Arial"/>
          <w:sz w:val="20"/>
          <w:lang w:val="en-US"/>
        </w:rPr>
        <w:t>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h) Tên bên mời quan tâm: </w:t>
      </w:r>
      <w:r w:rsidRPr="001D71FB">
        <w:rPr>
          <w:rFonts w:ascii="Arial" w:hAnsi="Arial" w:cs="Arial"/>
          <w:sz w:val="20"/>
          <w:lang w:val="en-US"/>
        </w:rPr>
        <w:t>______________________________________________________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i) Giá trị của tài sản gắn liền với đất (trường hợp bán tài sản) hoặc giá trị</w:t>
      </w:r>
      <w:r w:rsidRPr="001D71FB">
        <w:rPr>
          <w:rFonts w:ascii="Arial" w:hAnsi="Arial" w:cs="Arial"/>
          <w:sz w:val="20"/>
          <w:lang w:val="en-US"/>
        </w:rPr>
        <w:t xml:space="preserve"> </w:t>
      </w:r>
      <w:r w:rsidRPr="001D71FB">
        <w:rPr>
          <w:rFonts w:ascii="Arial" w:hAnsi="Arial" w:cs="Arial"/>
          <w:sz w:val="20"/>
        </w:rPr>
        <w:t xml:space="preserve">còn lại của tài sản (trường hợp tài sản bị phá dỡ, hủy bỏ) đối với dự án đầu tư dự kiến triển khai trên quỹ đất có tài sản gắn liền với đất và xác định được giá trị của tài sản trước thời điểm lập HSMQT (nếu có): </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 xml:space="preserve">k) Thời điểm hết hạn nộp hồ sơ đăng ký thực hiện dự án: </w:t>
      </w:r>
      <w:r w:rsidRPr="001D71FB">
        <w:rPr>
          <w:rFonts w:ascii="Arial" w:hAnsi="Arial" w:cs="Arial"/>
          <w:sz w:val="20"/>
          <w:lang w:val="en-US"/>
        </w:rPr>
        <w:t>_____________________________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[ghi thời điểm (ngày, giờ) cụ thể, nhưng phải bảo đảm tối thiểu là 20 ngày kể từ ngày đầu tiên phát hành HSMQT đến ngày có thời điểm đóng thầu.]</w:t>
      </w:r>
    </w:p>
    <w:p w:rsidR="001D71FB" w:rsidRPr="001D71FB" w:rsidRDefault="001D71FB" w:rsidP="001D71FB">
      <w:pPr>
        <w:spacing w:before="120"/>
        <w:rPr>
          <w:rFonts w:ascii="Arial" w:hAnsi="Arial" w:cs="Arial"/>
          <w:b/>
          <w:color w:val="auto"/>
          <w:sz w:val="20"/>
          <w:lang w:eastAsia="en-US"/>
        </w:rPr>
      </w:pPr>
      <w:r w:rsidRPr="001D71FB">
        <w:rPr>
          <w:rFonts w:ascii="Arial" w:hAnsi="Arial" w:cs="Arial"/>
          <w:b/>
          <w:bCs/>
          <w:sz w:val="20"/>
        </w:rPr>
        <w:t>Mục 2. Hành vi bị cấm trong đấu thầu</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Hành vi bị cấm trong đấu thầu lựa chọn nhà đầu tư gồm các hành vi theo quy định tại Điều 16 Luật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3. Tư cách hợp lệ của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Nhà đầu tư độc lập hoặc từng thành viên liên danh có tư cách hợp lệ khí đáp ứng đủ các điều kiện sau đây: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lastRenderedPageBreak/>
        <w:t>3.1. Đối với nhà đầu tư trong nước: là doanh nghiệp, hợp tác xã, liên hiệp hợp tác xã, tổ hợp tác, đơn vị sự nghiệp công lập, tổ chức kinh tế có vốn đầu tư nước ngoài và tổ chức khác đăng ký thành lập, hoạt động theo quy định của pháp luật Việt Nam. Đối với nhà đầu tư nước ngoài: có đăng ký thành lập, hoạt động theo pháp luật nước ngoài;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3.2. Hạch toán tài chính độc lập;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3.3.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3.4. Có tên trên Hệ thống trước khi phê duyệt kết quả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3.5. Bảo đảm cạnh tranh theo quy định tại Điều 6 của Luật Đấu thầu, cụ thể:</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3.5.1. Kể từ ngày phát hành HSMQT, nhà đầu tư nộp HSĐKTHDA, nhà đầu tư được đánh giá là độc lập về pháp lý và độc lập về tài chính với các bên sau đây: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Cơ quan có thẩm quyền</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[ghi đầy đủ tên và địa chỉ của cơ quan có</w:t>
      </w:r>
      <w:r w:rsidRPr="001D71FB">
        <w:rPr>
          <w:rFonts w:ascii="Arial" w:hAnsi="Arial" w:cs="Arial"/>
          <w:i/>
          <w:iCs/>
          <w:sz w:val="20"/>
          <w:lang w:val="en-US"/>
        </w:rPr>
        <w:t xml:space="preserve"> </w:t>
      </w:r>
      <w:r w:rsidRPr="001D71FB">
        <w:rPr>
          <w:rFonts w:ascii="Arial" w:hAnsi="Arial" w:cs="Arial"/>
          <w:i/>
          <w:iCs/>
          <w:sz w:val="20"/>
        </w:rPr>
        <w:t>thẩm quyền]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Bên mời quan tâm</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[ghi đầy đủ tên và địa chỉ bên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Nhà thầu tư vấn lập HSMQT, đánh giá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d) Thông tin về các nhà thầu tư vấn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Tư vấn lập hồ sơ đề nghị chấp thuận chủ trương đầu tư (đối với dự án đầu</w:t>
      </w:r>
      <w:r w:rsidRPr="001D71FB">
        <w:rPr>
          <w:rFonts w:ascii="Arial" w:hAnsi="Arial" w:cs="Arial"/>
          <w:sz w:val="20"/>
          <w:lang w:val="en-US"/>
        </w:rPr>
        <w:t xml:space="preserve"> </w:t>
      </w:r>
      <w:r w:rsidRPr="001D71FB">
        <w:rPr>
          <w:rFonts w:ascii="Arial" w:hAnsi="Arial" w:cs="Arial"/>
          <w:sz w:val="20"/>
        </w:rPr>
        <w:t xml:space="preserve">tư thuộc diện chấp thuận chủ trương đầu tư, nếu có): </w:t>
      </w:r>
      <w:r w:rsidRPr="001D71FB">
        <w:rPr>
          <w:rFonts w:ascii="Arial" w:hAnsi="Arial" w:cs="Arial"/>
          <w:sz w:val="20"/>
          <w:lang w:val="en-US"/>
        </w:rPr>
        <w:t xml:space="preserve">______ </w:t>
      </w:r>
      <w:r w:rsidRPr="001D71FB">
        <w:rPr>
          <w:rFonts w:ascii="Arial" w:hAnsi="Arial" w:cs="Arial"/>
          <w:sz w:val="20"/>
        </w:rPr>
        <w:t>[ghi đầy đủ tên và địa</w:t>
      </w:r>
      <w:r w:rsidRPr="001D71FB">
        <w:rPr>
          <w:rFonts w:ascii="Arial" w:hAnsi="Arial" w:cs="Arial"/>
          <w:sz w:val="20"/>
          <w:lang w:val="en-US"/>
        </w:rPr>
        <w:t xml:space="preserve"> </w:t>
      </w:r>
      <w:r w:rsidRPr="001D71FB">
        <w:rPr>
          <w:rFonts w:ascii="Arial" w:hAnsi="Arial" w:cs="Arial"/>
          <w:sz w:val="20"/>
        </w:rPr>
        <w:t>chỉ của đơn vị tư vấn]</w:t>
      </w:r>
      <w:r w:rsidRPr="001D71FB">
        <w:rPr>
          <w:rStyle w:val="FootnoteReference"/>
          <w:rFonts w:ascii="Arial" w:hAnsi="Arial" w:cs="Arial"/>
          <w:sz w:val="20"/>
        </w:rPr>
        <w:footnoteReference w:customMarkFollows="1" w:id="8"/>
        <w:t>(1)</w:t>
      </w:r>
      <w:r w:rsidRPr="001D71FB">
        <w:rPr>
          <w:rFonts w:ascii="Arial" w:hAnsi="Arial" w:cs="Arial"/>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eastAsia="en-US"/>
        </w:rPr>
        <w:t xml:space="preserve">- </w:t>
      </w:r>
      <w:r w:rsidRPr="001D71FB">
        <w:rPr>
          <w:rFonts w:ascii="Arial" w:hAnsi="Arial" w:cs="Arial"/>
          <w:sz w:val="20"/>
        </w:rPr>
        <w:t>Tư vấn lập hồ sơ đề xuất dự án (đối với dự án không thuộc diện chấp thuận</w:t>
      </w:r>
      <w:r w:rsidRPr="001D71FB">
        <w:rPr>
          <w:rFonts w:ascii="Arial" w:hAnsi="Arial" w:cs="Arial"/>
          <w:sz w:val="20"/>
          <w:lang w:val="en-US"/>
        </w:rPr>
        <w:t xml:space="preserve"> </w:t>
      </w:r>
      <w:r w:rsidRPr="001D71FB">
        <w:rPr>
          <w:rFonts w:ascii="Arial" w:hAnsi="Arial" w:cs="Arial"/>
          <w:sz w:val="20"/>
        </w:rPr>
        <w:t>chủ trương đầu tư, nếu có):</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[ghi đầy đủ tên và địa chỉ của đơn vị tư vấn]</w:t>
      </w:r>
      <w:r w:rsidRPr="001D71FB">
        <w:rPr>
          <w:rFonts w:ascii="Arial" w:hAnsi="Arial" w:cs="Arial"/>
          <w:i/>
          <w:iCs/>
          <w:sz w:val="20"/>
          <w:vertAlign w:val="superscript"/>
        </w:rPr>
        <w:t>(</w:t>
      </w:r>
      <w:r w:rsidRPr="001D71FB">
        <w:rPr>
          <w:rFonts w:ascii="Arial" w:hAnsi="Arial" w:cs="Arial"/>
          <w:i/>
          <w:iCs/>
          <w:sz w:val="20"/>
          <w:vertAlign w:val="superscript"/>
          <w:lang w:val="en-US"/>
        </w:rPr>
        <w:t>1</w:t>
      </w:r>
      <w:r w:rsidRPr="001D71FB">
        <w:rPr>
          <w:rFonts w:ascii="Arial" w:hAnsi="Arial" w:cs="Arial"/>
          <w:i/>
          <w:iCs/>
          <w:sz w:val="20"/>
          <w:vertAlign w:val="superscript"/>
        </w:rPr>
        <w:t>)</w:t>
      </w:r>
      <w:r w:rsidRPr="001D71FB">
        <w:rPr>
          <w:rFonts w:ascii="Arial" w:hAnsi="Arial" w:cs="Arial"/>
          <w:i/>
          <w:iCs/>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Tư vấn lập báo cáo nghiên cứu tiền khả thi hoặc báo cáo nghiên cứu khả</w:t>
      </w:r>
      <w:r w:rsidRPr="001D71FB">
        <w:rPr>
          <w:rFonts w:ascii="Arial" w:hAnsi="Arial" w:cs="Arial"/>
          <w:sz w:val="20"/>
          <w:lang w:val="en-US"/>
        </w:rPr>
        <w:t xml:space="preserve"> </w:t>
      </w:r>
      <w:r w:rsidRPr="001D71FB">
        <w:rPr>
          <w:rFonts w:ascii="Arial" w:hAnsi="Arial" w:cs="Arial"/>
          <w:sz w:val="20"/>
        </w:rPr>
        <w:t>thi đối với trường hợp pháp luật quản lý ngành, lĩnh vực quy định phải lập báo cáo nghiên cứu tiền khả thi hoặc báo cáo nghiên cứu khả thi trước khi tổ chức mời thầu (nếu có):</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[ghi đầy đủ tên và địa chỉ của đơn vị tư vấn]</w:t>
      </w:r>
      <w:r w:rsidRPr="001D71FB">
        <w:rPr>
          <w:rFonts w:ascii="Arial" w:hAnsi="Arial" w:cs="Arial"/>
          <w:i/>
          <w:iCs/>
          <w:sz w:val="20"/>
          <w:vertAlign w:val="superscript"/>
        </w:rPr>
        <w:t>(</w:t>
      </w:r>
      <w:r w:rsidRPr="001D71FB">
        <w:rPr>
          <w:rFonts w:ascii="Arial" w:hAnsi="Arial" w:cs="Arial"/>
          <w:i/>
          <w:iCs/>
          <w:sz w:val="20"/>
          <w:vertAlign w:val="superscript"/>
          <w:lang w:val="en-US"/>
        </w:rPr>
        <w:t>1</w:t>
      </w:r>
      <w:r w:rsidRPr="001D71FB">
        <w:rPr>
          <w:rFonts w:ascii="Arial" w:hAnsi="Arial" w:cs="Arial"/>
          <w:i/>
          <w:iCs/>
          <w:sz w:val="20"/>
          <w:vertAlign w:val="superscript"/>
        </w:rPr>
        <w:t>)</w:t>
      </w:r>
      <w:r w:rsidRPr="001D71FB">
        <w:rPr>
          <w:rFonts w:ascii="Arial" w:hAnsi="Arial" w:cs="Arial"/>
          <w:i/>
          <w:iCs/>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Tư vấn lập HSMQT (nếu có):</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 xml:space="preserve">[ghi đầy đủ tên và địa chỉ </w:t>
      </w:r>
      <w:r w:rsidRPr="001D71FB">
        <w:rPr>
          <w:rFonts w:ascii="Arial" w:hAnsi="Arial" w:cs="Arial"/>
          <w:i/>
          <w:iCs/>
          <w:sz w:val="20"/>
          <w:lang w:val="en-US" w:eastAsia="en-US"/>
        </w:rPr>
        <w:t xml:space="preserve">của </w:t>
      </w:r>
      <w:r w:rsidRPr="001D71FB">
        <w:rPr>
          <w:rFonts w:ascii="Arial" w:hAnsi="Arial" w:cs="Arial"/>
          <w:i/>
          <w:iCs/>
          <w:sz w:val="20"/>
        </w:rPr>
        <w:t>đơn vị tư</w:t>
      </w:r>
      <w:r w:rsidRPr="001D71FB">
        <w:rPr>
          <w:rFonts w:ascii="Arial" w:hAnsi="Arial" w:cs="Arial"/>
          <w:i/>
          <w:iCs/>
          <w:sz w:val="20"/>
          <w:lang w:val="en-US"/>
        </w:rPr>
        <w:t xml:space="preserve"> </w:t>
      </w:r>
      <w:r w:rsidRPr="001D71FB">
        <w:rPr>
          <w:rFonts w:ascii="Arial" w:hAnsi="Arial" w:cs="Arial"/>
          <w:i/>
          <w:iCs/>
          <w:sz w:val="20"/>
        </w:rPr>
        <w:t>vấn];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Tư vấn đánh giá HSĐKTHDA (nếu có):</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[ghi đầy đủ tên và địa chỉ</w:t>
      </w:r>
      <w:r w:rsidRPr="001D71FB">
        <w:rPr>
          <w:rFonts w:ascii="Arial" w:hAnsi="Arial" w:cs="Arial"/>
          <w:i/>
          <w:iCs/>
          <w:sz w:val="20"/>
          <w:lang w:val="en-US"/>
        </w:rPr>
        <w:t xml:space="preserve"> </w:t>
      </w:r>
      <w:r w:rsidRPr="001D71FB">
        <w:rPr>
          <w:rFonts w:ascii="Arial" w:hAnsi="Arial" w:cs="Arial"/>
          <w:i/>
          <w:iCs/>
          <w:sz w:val="20"/>
        </w:rPr>
        <w:t>của đơn vị tư vấn];</w:t>
      </w:r>
    </w:p>
    <w:p w:rsidR="001D71FB" w:rsidRPr="001D71FB" w:rsidRDefault="001D71FB" w:rsidP="001D71FB">
      <w:pPr>
        <w:spacing w:before="120"/>
        <w:rPr>
          <w:rFonts w:ascii="Arial" w:hAnsi="Arial" w:cs="Arial"/>
          <w:sz w:val="20"/>
          <w:lang w:val="en-US"/>
        </w:rPr>
      </w:pPr>
      <w:r w:rsidRPr="001D71FB">
        <w:rPr>
          <w:rFonts w:ascii="Arial" w:hAnsi="Arial" w:cs="Arial"/>
          <w:sz w:val="20"/>
        </w:rPr>
        <w:t xml:space="preserve">3.5.2. Kể từ ngày phát hành </w:t>
      </w:r>
      <w:r w:rsidRPr="001D71FB">
        <w:rPr>
          <w:rFonts w:ascii="Arial" w:hAnsi="Arial" w:cs="Arial"/>
          <w:sz w:val="20"/>
          <w:lang w:val="en-US" w:eastAsia="en-US"/>
        </w:rPr>
        <w:t xml:space="preserve">HSMQT, </w:t>
      </w:r>
      <w:r w:rsidRPr="001D71FB">
        <w:rPr>
          <w:rFonts w:ascii="Arial" w:hAnsi="Arial" w:cs="Arial"/>
          <w:sz w:val="20"/>
        </w:rPr>
        <w:t>nhà đầu tư nộp HSĐKTHDA được đánh giá là độc lập về pháp lý và độc lập về tài chính với cơ quan có thẩm quyền, bên mời quan tâm khi không có tỷ lệ sở hữu vốn trên 50% cổ phần, tổng số cổ phần có quyền biểu quyết, phần vốn góp của nhau. Trường hợp nhà đầu tư nộp HSĐKTHDA với tư cách liên danh, tỷ lệ sở hữu vốn được xác định theo công thức sau:</w:t>
      </w:r>
    </w:p>
    <w:p w:rsidR="001D71FB" w:rsidRPr="001D71FB" w:rsidRDefault="00D624D2" w:rsidP="001D71FB">
      <w:pPr>
        <w:spacing w:before="120"/>
        <w:jc w:val="center"/>
        <w:rPr>
          <w:rFonts w:ascii="Arial" w:hAnsi="Arial" w:cs="Arial"/>
          <w:color w:val="auto"/>
          <w:sz w:val="20"/>
          <w:lang w:val="en-US" w:eastAsia="en-US"/>
        </w:rPr>
      </w:pPr>
      <w:r w:rsidRPr="001D71FB">
        <w:rPr>
          <w:rFonts w:ascii="Arial" w:hAnsi="Arial" w:cs="Arial"/>
          <w:noProof/>
          <w:color w:val="auto"/>
          <w:sz w:val="20"/>
          <w:lang w:val="en-US" w:eastAsia="en-US"/>
        </w:rPr>
        <w:drawing>
          <wp:inline distT="0" distB="0" distL="0" distR="0">
            <wp:extent cx="1743075" cy="523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3075" cy="523875"/>
                    </a:xfrm>
                    <a:prstGeom prst="rect">
                      <a:avLst/>
                    </a:prstGeom>
                    <a:noFill/>
                    <a:ln>
                      <a:noFill/>
                    </a:ln>
                  </pic:spPr>
                </pic:pic>
              </a:graphicData>
            </a:graphic>
          </wp:inline>
        </w:drawing>
      </w:r>
    </w:p>
    <w:p w:rsidR="001D71FB" w:rsidRPr="001D71FB" w:rsidRDefault="001D71FB" w:rsidP="001D71FB">
      <w:pPr>
        <w:spacing w:before="120"/>
        <w:rPr>
          <w:rFonts w:ascii="Arial" w:hAnsi="Arial" w:cs="Arial"/>
          <w:sz w:val="20"/>
          <w:lang w:val="en-US"/>
        </w:rPr>
      </w:pPr>
      <w:r w:rsidRPr="001D71FB">
        <w:rPr>
          <w:rFonts w:ascii="Arial" w:hAnsi="Arial" w:cs="Arial"/>
          <w:sz w:val="20"/>
          <w:lang w:val="en-US"/>
        </w:rPr>
        <w:t>Trong đó: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Xi: là tỷ lệ sở hữu vốn, cổ phần, cổ phần có quyền biểu quyết của cơ quan có thẩm quyền, bên mời quan tâm trong thành viên liên danh thứ 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rPr>
        <w:t>Y</w:t>
      </w:r>
      <w:r w:rsidRPr="001D71FB">
        <w:rPr>
          <w:rFonts w:ascii="Arial" w:hAnsi="Arial" w:cs="Arial"/>
          <w:sz w:val="20"/>
        </w:rPr>
        <w:t>i: là tỷ lệ góp vốn chủ sở hữu của thành viên liên danh thứ i tại thỏa thuận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 là số thành viên tham gia trong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3.5.3. Kể từ ngày phát hành HSMQT, nhà đầu tư nộp HSĐKTHDA và nhà thầu tư vấn quy định tại Mục 3.5.1 không cùng có tỷ lệ sở hữu vốn trên 30% cổ phần, tổng số cổ phần có quyền biểu quyết, phần vốn góp của một tổ chức, cá nhân khác đối với từng bên. Trường hợp nhà đầu tư </w:t>
      </w:r>
      <w:r w:rsidRPr="001D71FB">
        <w:rPr>
          <w:rFonts w:ascii="Arial" w:hAnsi="Arial" w:cs="Arial"/>
          <w:sz w:val="20"/>
        </w:rPr>
        <w:lastRenderedPageBreak/>
        <w:t>liên danh, nhà thầu tư vấn liên danh, tỷ lệ sở hữu vốn được xác định như sau:</w:t>
      </w:r>
    </w:p>
    <w:p w:rsidR="001D71FB" w:rsidRPr="001D71FB" w:rsidRDefault="001D71FB" w:rsidP="001D71FB">
      <w:pPr>
        <w:spacing w:before="120"/>
        <w:rPr>
          <w:rFonts w:ascii="Arial" w:hAnsi="Arial" w:cs="Arial"/>
          <w:sz w:val="20"/>
          <w:lang w:val="en-US"/>
        </w:rPr>
      </w:pPr>
      <w:r w:rsidRPr="001D71FB">
        <w:rPr>
          <w:rFonts w:ascii="Arial" w:hAnsi="Arial" w:cs="Arial"/>
          <w:sz w:val="20"/>
        </w:rPr>
        <w:t>a) Tỷ lệ sở hữu vốn của tổ chức, cá nhân khác và nhà đầu tư liên danh được xác định theo công thức sau đây:</w:t>
      </w:r>
    </w:p>
    <w:p w:rsidR="001D71FB" w:rsidRPr="001D71FB" w:rsidRDefault="00D624D2" w:rsidP="001D71FB">
      <w:pPr>
        <w:spacing w:before="120"/>
        <w:jc w:val="center"/>
        <w:rPr>
          <w:rFonts w:ascii="Arial" w:hAnsi="Arial" w:cs="Arial"/>
          <w:color w:val="auto"/>
          <w:sz w:val="20"/>
          <w:lang w:val="en-US" w:eastAsia="en-US"/>
        </w:rPr>
      </w:pPr>
      <w:r w:rsidRPr="001D71FB">
        <w:rPr>
          <w:rFonts w:ascii="Arial" w:hAnsi="Arial" w:cs="Arial"/>
          <w:noProof/>
          <w:color w:val="auto"/>
          <w:sz w:val="20"/>
          <w:lang w:val="en-US" w:eastAsia="en-US"/>
        </w:rPr>
        <w:drawing>
          <wp:inline distT="0" distB="0" distL="0" distR="0">
            <wp:extent cx="1704975" cy="504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4975" cy="504825"/>
                    </a:xfrm>
                    <a:prstGeom prst="rect">
                      <a:avLst/>
                    </a:prstGeom>
                    <a:noFill/>
                    <a:ln>
                      <a:noFill/>
                    </a:ln>
                  </pic:spPr>
                </pic:pic>
              </a:graphicData>
            </a:graphic>
          </wp:inline>
        </w:drawing>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Trong đó: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Xi: là tỷ lệ sở hữu vốn, cổ phần, cổ phần có quyền biểu quyết của tổ chức, cá nhân với nhà đầu tư tham dự thầu thứ 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Yi: là tỷ lệ góp vốn chủ sở hữu của nhà đầu tư liên danh thứ i tại thỏa thuận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 là số thành viên tham gia trong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Tỷ lệ sở hữu vốn của tổ chức, cá nhân khác và nhà thầu tư vấn liên danh được xác định theo công thức sau đây:</w:t>
      </w:r>
    </w:p>
    <w:p w:rsidR="001D71FB" w:rsidRPr="001D71FB" w:rsidRDefault="00D624D2" w:rsidP="001D71FB">
      <w:pPr>
        <w:spacing w:before="120"/>
        <w:jc w:val="center"/>
        <w:rPr>
          <w:rFonts w:ascii="Arial" w:hAnsi="Arial" w:cs="Arial"/>
          <w:color w:val="auto"/>
          <w:sz w:val="20"/>
          <w:lang w:val="en-US" w:eastAsia="en-US"/>
        </w:rPr>
      </w:pPr>
      <w:r w:rsidRPr="001D71FB">
        <w:rPr>
          <w:rFonts w:ascii="Arial" w:hAnsi="Arial" w:cs="Arial"/>
          <w:noProof/>
          <w:color w:val="auto"/>
          <w:sz w:val="20"/>
          <w:lang w:val="en-US" w:eastAsia="en-US"/>
        </w:rPr>
        <w:drawing>
          <wp:inline distT="0" distB="0" distL="0" distR="0">
            <wp:extent cx="1819275" cy="542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9275" cy="542925"/>
                    </a:xfrm>
                    <a:prstGeom prst="rect">
                      <a:avLst/>
                    </a:prstGeom>
                    <a:noFill/>
                    <a:ln>
                      <a:noFill/>
                    </a:ln>
                  </pic:spPr>
                </pic:pic>
              </a:graphicData>
            </a:graphic>
          </wp:inline>
        </w:drawing>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Trong đó: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Xi: là tỷ lệ sở hữu vốn, cổ phần, cổ phần có quyền biểu quyết của tổ chức, cá nhân với nhà thầu tư vấn thứ i tại thỏa thuận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Yi: là tỷ lệ phân chia trách nhiệm trong văn bản thỏa thuận liên danh thứ i tại thỏa thuận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 là số thành viên tham gia tron</w:t>
      </w:r>
      <w:r w:rsidRPr="001D71FB">
        <w:rPr>
          <w:rFonts w:ascii="Arial" w:hAnsi="Arial" w:cs="Arial"/>
          <w:sz w:val="20"/>
          <w:lang w:val="en-US"/>
        </w:rPr>
        <w:t>g</w:t>
      </w:r>
      <w:r w:rsidRPr="001D71FB">
        <w:rPr>
          <w:rFonts w:ascii="Arial" w:hAnsi="Arial" w:cs="Arial"/>
          <w:sz w:val="20"/>
        </w:rPr>
        <w:t xml:space="preserve">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3.5.4. Đối với nhà đầu tư được tổ chức theo mô hình công ty mẹ, công ty con theo quy định của pháp luật về doanh nghiệp nộp HSĐKTHDA dự án đầu tư kinh doanh: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Công ty mẹ hoặc công ty con hoặc liên danh công ty mẹ và các công ty con chỉ được tham dự trong một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Nhà đầu tư nộp HSĐKTHDA với nhà thầu tư v</w:t>
      </w:r>
      <w:r w:rsidRPr="001D71FB">
        <w:rPr>
          <w:rFonts w:ascii="Arial" w:hAnsi="Arial" w:cs="Arial"/>
          <w:sz w:val="20"/>
          <w:lang w:val="en-US"/>
        </w:rPr>
        <w:t>ấ</w:t>
      </w:r>
      <w:r w:rsidRPr="001D71FB">
        <w:rPr>
          <w:rFonts w:ascii="Arial" w:hAnsi="Arial" w:cs="Arial"/>
          <w:sz w:val="20"/>
        </w:rPr>
        <w:t>n thực hiện một trong các công việc tư vấn quy định tại Mục 3.5.1 không có mối quan hệ công ty mẹ, công ty con kể từ khi phát hành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3.5.5. Việc xác định tỷ lệ sở hữu vốn giữa các bên căn cứ theo tỷ lệ ghi trong Giấy chứng nhận đăng ký doanh nghiệp, quyết định thành lập, các giấy tờ khác có giá trị tương đương.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3.6. Không đang trong thời gian bị cấm tham dự thầu theo quyết định của người có thẩm quyền, Bộ trưởng, Thủ trưởng cơ quan ngang Bộ, cơ quan thuộc Chính phủ, cơ quan khác ở Trung ương, Chủ tịch Ủy ban nhân dân cấp tỉnh quy định tại khoản 3 Điều 87 của Luật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3.7. Không đang bị truy cứu trách nhiệm hình sự.</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3.8. Thuộc đối tượng được Nhà nước giao đất, cho thuê đất và đáp ứng các</w:t>
      </w:r>
      <w:r w:rsidRPr="001D71FB">
        <w:rPr>
          <w:rFonts w:ascii="Arial" w:hAnsi="Arial" w:cs="Arial"/>
          <w:sz w:val="20"/>
          <w:lang w:val="en-US"/>
        </w:rPr>
        <w:t xml:space="preserve"> </w:t>
      </w:r>
      <w:r w:rsidRPr="001D71FB">
        <w:rPr>
          <w:rFonts w:ascii="Arial" w:hAnsi="Arial" w:cs="Arial"/>
          <w:sz w:val="20"/>
        </w:rPr>
        <w:t xml:space="preserve">điều kiện giao đất, cho thuê đất theo quy định của pháp luật về đất đai (áp dụng đối với </w:t>
      </w:r>
      <w:r w:rsidRPr="001D71FB">
        <w:rPr>
          <w:rFonts w:ascii="Arial" w:hAnsi="Arial" w:cs="Arial"/>
          <w:iCs/>
          <w:sz w:val="20"/>
        </w:rPr>
        <w:t>dự</w:t>
      </w:r>
      <w:r w:rsidRPr="001D71FB">
        <w:rPr>
          <w:rFonts w:ascii="Arial" w:hAnsi="Arial" w:cs="Arial"/>
          <w:sz w:val="20"/>
        </w:rPr>
        <w:t xml:space="preserve"> án đầu tư có </w:t>
      </w:r>
      <w:r w:rsidRPr="001D71FB">
        <w:rPr>
          <w:rFonts w:ascii="Arial" w:hAnsi="Arial" w:cs="Arial"/>
          <w:sz w:val="20"/>
          <w:lang w:val="en-US"/>
        </w:rPr>
        <w:t>sử</w:t>
      </w:r>
      <w:r w:rsidRPr="001D71FB">
        <w:rPr>
          <w:rFonts w:ascii="Arial" w:hAnsi="Arial" w:cs="Arial"/>
          <w:sz w:val="20"/>
        </w:rPr>
        <w:t xml:space="preserve"> </w:t>
      </w:r>
      <w:r w:rsidRPr="001D71FB">
        <w:rPr>
          <w:rFonts w:ascii="Arial" w:hAnsi="Arial" w:cs="Arial"/>
          <w:sz w:val="20"/>
          <w:lang w:val="en-US"/>
        </w:rPr>
        <w:t>d</w:t>
      </w:r>
      <w:r w:rsidRPr="001D71FB">
        <w:rPr>
          <w:rFonts w:ascii="Arial" w:hAnsi="Arial" w:cs="Arial"/>
          <w:sz w:val="20"/>
        </w:rPr>
        <w:t>ụng đất).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3.9. Không trong </w:t>
      </w:r>
      <w:r w:rsidRPr="001D71FB">
        <w:rPr>
          <w:rFonts w:ascii="Arial" w:hAnsi="Arial" w:cs="Arial"/>
          <w:sz w:val="20"/>
          <w:lang w:val="en-US" w:eastAsia="en-US"/>
        </w:rPr>
        <w:t xml:space="preserve">thời </w:t>
      </w:r>
      <w:r w:rsidRPr="001D71FB">
        <w:rPr>
          <w:rFonts w:ascii="Arial" w:hAnsi="Arial" w:cs="Arial"/>
          <w:sz w:val="20"/>
        </w:rPr>
        <w:t>gian bị cấm hoạt động kinh doanh bất động sản, bị tạm ngừng, bị đình ch</w:t>
      </w:r>
      <w:r w:rsidRPr="001D71FB">
        <w:rPr>
          <w:rFonts w:ascii="Arial" w:hAnsi="Arial" w:cs="Arial"/>
          <w:sz w:val="20"/>
          <w:lang w:val="en-US"/>
        </w:rPr>
        <w:t>ỉ</w:t>
      </w:r>
      <w:r w:rsidRPr="001D71FB">
        <w:rPr>
          <w:rFonts w:ascii="Arial" w:hAnsi="Arial" w:cs="Arial"/>
          <w:sz w:val="20"/>
        </w:rPr>
        <w:t xml:space="preserve"> hoạt động theo b</w:t>
      </w:r>
      <w:r w:rsidRPr="001D71FB">
        <w:rPr>
          <w:rFonts w:ascii="Arial" w:hAnsi="Arial" w:cs="Arial"/>
          <w:sz w:val="20"/>
          <w:lang w:val="en-US"/>
        </w:rPr>
        <w:t>ả</w:t>
      </w:r>
      <w:r w:rsidRPr="001D71FB">
        <w:rPr>
          <w:rFonts w:ascii="Arial" w:hAnsi="Arial" w:cs="Arial"/>
          <w:sz w:val="20"/>
        </w:rPr>
        <w:t>n án, quyết định của Tòa án, quyết định của cơ quan nhà nước có thẩm quyền theo quy định của pháp luật về kinh doanh bất động sản (áp dụng đối với dự án bất động sản).</w:t>
      </w:r>
    </w:p>
    <w:p w:rsidR="001D71FB" w:rsidRPr="001D71FB" w:rsidRDefault="001D71FB" w:rsidP="001D71FB">
      <w:pPr>
        <w:spacing w:before="120"/>
        <w:rPr>
          <w:rFonts w:ascii="Arial" w:hAnsi="Arial" w:cs="Arial"/>
          <w:b/>
          <w:color w:val="auto"/>
          <w:sz w:val="20"/>
          <w:lang w:eastAsia="en-US"/>
        </w:rPr>
      </w:pPr>
      <w:r w:rsidRPr="001D71FB">
        <w:rPr>
          <w:rFonts w:ascii="Arial" w:hAnsi="Arial" w:cs="Arial"/>
          <w:b/>
          <w:bCs/>
          <w:sz w:val="20"/>
        </w:rPr>
        <w:t>Mục 4. Nội dung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4.1. HSMQT gồm có Phần 1, Phần 2 và các tài liệu sửa đổi, làm rõ HSMQT (nếu có) theo quy định tại Mục 7 CDNĐT, trong đó gồm các nội dung sau đây: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lastRenderedPageBreak/>
        <w:t>a) Phần 1. Thủ tục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Chương I. Chỉ dẫn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Chương II. Đánh giá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Chương III. Biểu mẫu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Phần 2. Yêu cầu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4.2. Thông báo mời quan tâm do bên mời quan tâm phát hành chỉ có tính chất thông báo, không phải là một phần của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4.3. Bên mời quan tâm không chịu trách nhiệm về tính không chính xác, không hoàn chỉnh của HSMQT, tài liệu giải thích làm rõ HSMQT, biên bản hội nghị tiền đấu thầu (nếu có), các tài liệu sửa đổi HSMQT không do bên mời quan tâm cung cấp.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4.4. Nhà đầu tư phải nghiên cứu tất cả thông tin chỉ dẫn, biểu mẫu dự quan tâm, yêu cầu thực hiện dự án và các yêu cầu khác trong HSMQT để chuẩn bị HSĐKTHDA.</w:t>
      </w:r>
    </w:p>
    <w:p w:rsidR="001D71FB" w:rsidRPr="001D71FB" w:rsidRDefault="001D71FB" w:rsidP="001D71FB">
      <w:pPr>
        <w:spacing w:before="120"/>
        <w:rPr>
          <w:rFonts w:ascii="Arial" w:hAnsi="Arial" w:cs="Arial"/>
          <w:b/>
          <w:color w:val="auto"/>
          <w:sz w:val="20"/>
          <w:lang w:eastAsia="en-US"/>
        </w:rPr>
      </w:pPr>
      <w:r w:rsidRPr="001D71FB">
        <w:rPr>
          <w:rFonts w:ascii="Arial" w:hAnsi="Arial" w:cs="Arial"/>
          <w:b/>
          <w:bCs/>
          <w:sz w:val="20"/>
        </w:rPr>
        <w:t xml:space="preserve">Mục 5. Tiêu chuẩn đánh giá sơ bộ </w:t>
      </w:r>
      <w:r w:rsidRPr="001D71FB">
        <w:rPr>
          <w:rFonts w:ascii="Arial" w:hAnsi="Arial" w:cs="Arial"/>
          <w:b/>
          <w:sz w:val="20"/>
        </w:rPr>
        <w:t xml:space="preserve">về </w:t>
      </w:r>
      <w:r w:rsidRPr="001D71FB">
        <w:rPr>
          <w:rFonts w:ascii="Arial" w:hAnsi="Arial" w:cs="Arial"/>
          <w:b/>
          <w:bCs/>
          <w:sz w:val="20"/>
        </w:rPr>
        <w:t>năng lực của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Tiêu chuẩn sơ bộ về năng lực của nhà đầu tư bao gồm: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5.1. Yêu cầu vốn chủ sở hữu.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5.2. Đối với dự án đầu tư cải tạo, xây dựng lại nhà chung cư, ngoài tiêu chuẩn quy định tại khoản 5.1 Mục này, tiêu chuẩn đánh giá sơ bộ về năng lực, gồm yêu cầu về sơ bộ phương án bồi thường, tái định cư theo quy định của pháp luật về nhà ở.</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5.3. Đối với dự án đầu tư dự kiến triển khai trên quỹ đất có tài sản gắn liền với đất phải xử lý theo quy định của pháp luật về quản lý, sử dụng tài sản công là tài sản công tại cơ quan, tổ chức, đơn vị theo quy định của pháp luật về quản lý, sử dụng tài sản công (sau đây gọi là tài sản gắn liền với đất) thì việc bán tài sản</w:t>
      </w:r>
      <w:r w:rsidRPr="001D71FB">
        <w:rPr>
          <w:rFonts w:ascii="Arial" w:hAnsi="Arial" w:cs="Arial"/>
          <w:sz w:val="20"/>
          <w:lang w:val="en-US"/>
        </w:rPr>
        <w:t xml:space="preserve"> </w:t>
      </w:r>
      <w:r w:rsidRPr="001D71FB">
        <w:rPr>
          <w:rFonts w:ascii="Arial" w:hAnsi="Arial" w:cs="Arial"/>
          <w:sz w:val="20"/>
        </w:rPr>
        <w:t>gắn liền với đất cho nhà đầu tư hoặc nhà đầu tư phải hoàn trả giá trị còn lại của tài sản g</w:t>
      </w:r>
      <w:r w:rsidRPr="001D71FB">
        <w:rPr>
          <w:rFonts w:ascii="Arial" w:hAnsi="Arial" w:cs="Arial"/>
          <w:sz w:val="20"/>
          <w:lang w:val="en-US"/>
        </w:rPr>
        <w:t>ắ</w:t>
      </w:r>
      <w:r w:rsidRPr="001D71FB">
        <w:rPr>
          <w:rFonts w:ascii="Arial" w:hAnsi="Arial" w:cs="Arial"/>
          <w:sz w:val="20"/>
        </w:rPr>
        <w:t>n li</w:t>
      </w:r>
      <w:r w:rsidRPr="001D71FB">
        <w:rPr>
          <w:rFonts w:ascii="Arial" w:hAnsi="Arial" w:cs="Arial"/>
          <w:sz w:val="20"/>
          <w:lang w:val="en-US"/>
        </w:rPr>
        <w:t>ề</w:t>
      </w:r>
      <w:r w:rsidRPr="001D71FB">
        <w:rPr>
          <w:rFonts w:ascii="Arial" w:hAnsi="Arial" w:cs="Arial"/>
          <w:sz w:val="20"/>
        </w:rPr>
        <w:t>n với đất bị phá d</w:t>
      </w:r>
      <w:r w:rsidRPr="001D71FB">
        <w:rPr>
          <w:rFonts w:ascii="Arial" w:hAnsi="Arial" w:cs="Arial"/>
          <w:sz w:val="20"/>
          <w:lang w:val="en-US"/>
        </w:rPr>
        <w:t>ỡ</w:t>
      </w:r>
      <w:r w:rsidRPr="001D71FB">
        <w:rPr>
          <w:rFonts w:ascii="Arial" w:hAnsi="Arial" w:cs="Arial"/>
          <w:sz w:val="20"/>
        </w:rPr>
        <w:t>, hủy bỏ theo quy định của pháp luật về quản lý, sử dụng tài sản công phải được quy định trong HSMQT. Trong đó: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Trường hợp tài sản gắn liền với đất được cấp có thẩm quyền quyết định phá dỡ, hủy bỏ, giá trị còn lại của tài sản gắn liền với đất được xác định trên s</w:t>
      </w:r>
      <w:r w:rsidRPr="001D71FB">
        <w:rPr>
          <w:rFonts w:ascii="Arial" w:hAnsi="Arial" w:cs="Arial"/>
          <w:sz w:val="20"/>
          <w:lang w:val="en-US"/>
        </w:rPr>
        <w:t>ổ</w:t>
      </w:r>
      <w:r w:rsidRPr="001D71FB">
        <w:rPr>
          <w:rFonts w:ascii="Arial" w:hAnsi="Arial" w:cs="Arial"/>
          <w:sz w:val="20"/>
        </w:rPr>
        <w:t xml:space="preserve"> kế toán tại thời điểm cấp có thẩm quyền quyết định phá dỡ, hủy bỏ.</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Trường hợp tại thời điểm lập HSMQT chưa xác định được giá </w:t>
      </w:r>
      <w:r w:rsidRPr="001D71FB">
        <w:rPr>
          <w:rFonts w:ascii="Arial" w:hAnsi="Arial" w:cs="Arial"/>
          <w:sz w:val="20"/>
          <w:lang w:val="en-US"/>
        </w:rPr>
        <w:t>tr</w:t>
      </w:r>
      <w:r w:rsidRPr="001D71FB">
        <w:rPr>
          <w:rFonts w:ascii="Arial" w:hAnsi="Arial" w:cs="Arial"/>
          <w:sz w:val="20"/>
        </w:rPr>
        <w:t>ị của tài sản gắn liền với đất, HSMQT quy định nhà đầu tư phải cam kết nộp giá trị của tài sản gắn liền với đất sau khi được cấp có thẩm quyền xác định theo quy định của pháp luật về quản lý, sử dụng tài sản công.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Trường hợp tài sản gắn liền với đất chưa được theo dõi trên s</w:t>
      </w:r>
      <w:r w:rsidRPr="001D71FB">
        <w:rPr>
          <w:rFonts w:ascii="Arial" w:hAnsi="Arial" w:cs="Arial"/>
          <w:sz w:val="20"/>
          <w:lang w:val="en-US"/>
        </w:rPr>
        <w:t>ổ</w:t>
      </w:r>
      <w:r w:rsidRPr="001D71FB">
        <w:rPr>
          <w:rFonts w:ascii="Arial" w:hAnsi="Arial" w:cs="Arial"/>
          <w:sz w:val="20"/>
        </w:rPr>
        <w:t xml:space="preserve"> kế toán thì cơ quan tiếp nhận tài sản có trách nhiệm căn cứ vào hướng dẫn của Bộ Tài chính về chế độ tính hao mòn, khấu hao tài sản cố định tại cơ quan, tổ chức, đơn vị để xác định giá trị còn lại của tài sản tại thời điểm thực hiện phá dỡ hủy bỏ.</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Trường hợp bán tài sản gắn liền với đất mà cấp có thẩm quyền đã quyết định giá bán tài sản theo quy định của pháp luật về quản lý sử dụng tài sản công trước khi lập HSMQT thì HSMQT ghi rõ thông tin giá bán tài sản gắn liền với đất.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Trường hợp tại thời điểm lập HSMQT, cấp có thẩm quyền chưa quyết định giá bán tài sản thì HSMQT quy định nhà đầu tư cam kết nộp giá trị của tài sản gắn liền với đất sẽ được cấp có thẩm quyền quyết định theo quy định của pháp luật về quản lý, sử dụng t</w:t>
      </w:r>
      <w:r w:rsidRPr="001D71FB">
        <w:rPr>
          <w:rFonts w:ascii="Arial" w:hAnsi="Arial" w:cs="Arial"/>
          <w:sz w:val="20"/>
          <w:lang w:val="en-US"/>
        </w:rPr>
        <w:t>à</w:t>
      </w:r>
      <w:r w:rsidRPr="001D71FB">
        <w:rPr>
          <w:rFonts w:ascii="Arial" w:hAnsi="Arial" w:cs="Arial"/>
          <w:sz w:val="20"/>
        </w:rPr>
        <w:t>i sản công.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Nhà đầu tư phải cam kết trong HSĐKTHDA việc nộp số tiền có giá trị được xác định tại HSMQT trong trường hợp được chấp thuận là nhà đầu tư thực hiện dự án theo quy định của pháp luật về đầu tư. Giá trị này độc lập với nghĩa vụ nộp tiền sử dụng đất, tiền thuê đất và các nghĩa vụ tài chính khác của nhà đầu tư đối với ngân sách nhà nước theo quy định của pháp luật.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Nội dung chi tiết theo quy định tại Chương II. Đánh giá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lastRenderedPageBreak/>
        <w:t>Mục 6. Làm rõ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6.1. Trường hợp cần làm rõ HSMQT, nhà đầu tư gửi đề nghị làm rõ đến bên</w:t>
      </w:r>
      <w:r w:rsidRPr="001D71FB">
        <w:rPr>
          <w:rFonts w:ascii="Arial" w:hAnsi="Arial" w:cs="Arial"/>
          <w:sz w:val="20"/>
          <w:lang w:val="en-US"/>
        </w:rPr>
        <w:t xml:space="preserve"> </w:t>
      </w:r>
      <w:r w:rsidRPr="001D71FB">
        <w:rPr>
          <w:rFonts w:ascii="Arial" w:hAnsi="Arial" w:cs="Arial"/>
          <w:sz w:val="20"/>
        </w:rPr>
        <w:t xml:space="preserve">mời quan tâm trên Hệ thống tối thiểu </w:t>
      </w:r>
      <w:r w:rsidRPr="001D71FB">
        <w:rPr>
          <w:rFonts w:ascii="Arial" w:hAnsi="Arial" w:cs="Arial"/>
          <w:sz w:val="20"/>
          <w:lang w:val="en-US"/>
        </w:rPr>
        <w:t xml:space="preserve">____ </w:t>
      </w:r>
      <w:r w:rsidRPr="001D71FB">
        <w:rPr>
          <w:rFonts w:ascii="Arial" w:hAnsi="Arial" w:cs="Arial"/>
          <w:sz w:val="20"/>
        </w:rPr>
        <w:t xml:space="preserve">ngày </w:t>
      </w:r>
      <w:r w:rsidRPr="001D71FB">
        <w:rPr>
          <w:rFonts w:ascii="Arial" w:hAnsi="Arial" w:cs="Arial"/>
          <w:i/>
          <w:iCs/>
          <w:sz w:val="20"/>
        </w:rPr>
        <w:t>[ghi số ngày cụ thể nh</w:t>
      </w:r>
      <w:r w:rsidRPr="001D71FB">
        <w:rPr>
          <w:rFonts w:ascii="Arial" w:hAnsi="Arial" w:cs="Arial"/>
          <w:i/>
          <w:iCs/>
          <w:sz w:val="20"/>
          <w:lang w:val="en-US"/>
        </w:rPr>
        <w:t>ư</w:t>
      </w:r>
      <w:r w:rsidRPr="001D71FB">
        <w:rPr>
          <w:rFonts w:ascii="Arial" w:hAnsi="Arial" w:cs="Arial"/>
          <w:i/>
          <w:iCs/>
          <w:sz w:val="20"/>
        </w:rPr>
        <w:t>ng tối thiểu</w:t>
      </w:r>
      <w:r w:rsidRPr="001D71FB">
        <w:rPr>
          <w:rFonts w:ascii="Arial" w:hAnsi="Arial" w:cs="Arial"/>
          <w:i/>
          <w:iCs/>
          <w:sz w:val="20"/>
          <w:lang w:val="en-US"/>
        </w:rPr>
        <w:t xml:space="preserve"> </w:t>
      </w:r>
      <w:r w:rsidRPr="001D71FB">
        <w:rPr>
          <w:rFonts w:ascii="Arial" w:hAnsi="Arial" w:cs="Arial"/>
          <w:i/>
          <w:iCs/>
          <w:sz w:val="20"/>
        </w:rPr>
        <w:t>05 ngày làm việc]</w:t>
      </w:r>
      <w:r w:rsidRPr="001D71FB">
        <w:rPr>
          <w:rFonts w:ascii="Arial" w:hAnsi="Arial" w:cs="Arial"/>
          <w:sz w:val="20"/>
        </w:rPr>
        <w:t xml:space="preserve"> trước ngày hết hạn nộp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6.2. Sau khi nhận được văn bản đề nghị làm rõ theo thời gian quy định, </w:t>
      </w:r>
      <w:r w:rsidRPr="001D71FB">
        <w:rPr>
          <w:rFonts w:ascii="Arial" w:hAnsi="Arial" w:cs="Arial"/>
          <w:sz w:val="20"/>
          <w:lang w:val="en-US"/>
        </w:rPr>
        <w:t xml:space="preserve">____ </w:t>
      </w:r>
      <w:r w:rsidRPr="001D71FB">
        <w:rPr>
          <w:rFonts w:ascii="Arial" w:hAnsi="Arial" w:cs="Arial"/>
          <w:i/>
          <w:iCs/>
          <w:sz w:val="20"/>
        </w:rPr>
        <w:t>[ghi tên Bên mời q</w:t>
      </w:r>
      <w:r w:rsidRPr="001D71FB">
        <w:rPr>
          <w:rFonts w:ascii="Arial" w:hAnsi="Arial" w:cs="Arial"/>
          <w:i/>
          <w:iCs/>
          <w:sz w:val="20"/>
          <w:lang w:val="en-US"/>
        </w:rPr>
        <w:t>ua</w:t>
      </w:r>
      <w:r w:rsidRPr="001D71FB">
        <w:rPr>
          <w:rFonts w:ascii="Arial" w:hAnsi="Arial" w:cs="Arial"/>
          <w:i/>
          <w:iCs/>
          <w:sz w:val="20"/>
        </w:rPr>
        <w:t>n tâm]</w:t>
      </w:r>
      <w:r w:rsidRPr="001D71FB">
        <w:rPr>
          <w:rFonts w:ascii="Arial" w:hAnsi="Arial" w:cs="Arial"/>
          <w:sz w:val="20"/>
        </w:rPr>
        <w:t xml:space="preserve"> tiến hành làm rõ và đăng tải văn bản làm rõ hồ sơ mời</w:t>
      </w:r>
      <w:r w:rsidRPr="001D71FB">
        <w:rPr>
          <w:rFonts w:ascii="Arial" w:hAnsi="Arial" w:cs="Arial"/>
          <w:sz w:val="20"/>
          <w:lang w:val="en-US"/>
        </w:rPr>
        <w:t xml:space="preserve"> </w:t>
      </w:r>
      <w:r w:rsidRPr="001D71FB">
        <w:rPr>
          <w:rFonts w:ascii="Arial" w:hAnsi="Arial" w:cs="Arial"/>
          <w:sz w:val="20"/>
        </w:rPr>
        <w:t xml:space="preserve">quan tâm trên Hệ thống tối thiểu </w:t>
      </w:r>
      <w:r w:rsidRPr="001D71FB">
        <w:rPr>
          <w:rFonts w:ascii="Arial" w:hAnsi="Arial" w:cs="Arial"/>
          <w:sz w:val="20"/>
          <w:lang w:val="en-US"/>
        </w:rPr>
        <w:t xml:space="preserve">____ </w:t>
      </w:r>
      <w:r w:rsidRPr="001D71FB">
        <w:rPr>
          <w:rFonts w:ascii="Arial" w:hAnsi="Arial" w:cs="Arial"/>
          <w:sz w:val="20"/>
        </w:rPr>
        <w:t xml:space="preserve">ngày </w:t>
      </w:r>
      <w:r w:rsidRPr="001D71FB">
        <w:rPr>
          <w:rFonts w:ascii="Arial" w:hAnsi="Arial" w:cs="Arial"/>
          <w:i/>
          <w:iCs/>
          <w:sz w:val="20"/>
        </w:rPr>
        <w:t>[ghi số ngày cụ thể nh</w:t>
      </w:r>
      <w:r w:rsidRPr="001D71FB">
        <w:rPr>
          <w:rFonts w:ascii="Arial" w:hAnsi="Arial" w:cs="Arial"/>
          <w:i/>
          <w:iCs/>
          <w:sz w:val="20"/>
          <w:lang w:val="en-US"/>
        </w:rPr>
        <w:t>ư</w:t>
      </w:r>
      <w:r w:rsidRPr="001D71FB">
        <w:rPr>
          <w:rFonts w:ascii="Arial" w:hAnsi="Arial" w:cs="Arial"/>
          <w:i/>
          <w:iCs/>
          <w:sz w:val="20"/>
        </w:rPr>
        <w:t>ng tối thiểu 02</w:t>
      </w:r>
      <w:r w:rsidRPr="001D71FB">
        <w:rPr>
          <w:rFonts w:ascii="Arial" w:hAnsi="Arial" w:cs="Arial"/>
          <w:i/>
          <w:iCs/>
          <w:sz w:val="20"/>
          <w:lang w:val="en-US"/>
        </w:rPr>
        <w:t xml:space="preserve"> </w:t>
      </w:r>
      <w:r w:rsidRPr="001D71FB">
        <w:rPr>
          <w:rFonts w:ascii="Arial" w:hAnsi="Arial" w:cs="Arial"/>
          <w:i/>
          <w:iCs/>
          <w:sz w:val="20"/>
        </w:rPr>
        <w:t>ngày làm việc]</w:t>
      </w:r>
      <w:r w:rsidRPr="001D71FB">
        <w:rPr>
          <w:rFonts w:ascii="Arial" w:hAnsi="Arial" w:cs="Arial"/>
          <w:sz w:val="20"/>
        </w:rPr>
        <w:t xml:space="preserve"> trước ngày hết hạn nộp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6.3. Nội dung làm rõ HSMQT không được trái với nội dung của HSMQT đã</w:t>
      </w:r>
      <w:r w:rsidRPr="001D71FB">
        <w:rPr>
          <w:rFonts w:ascii="Arial" w:hAnsi="Arial" w:cs="Arial"/>
          <w:sz w:val="20"/>
          <w:lang w:val="en-US"/>
        </w:rPr>
        <w:t xml:space="preserve"> </w:t>
      </w:r>
      <w:r w:rsidRPr="001D71FB">
        <w:rPr>
          <w:rFonts w:ascii="Arial" w:hAnsi="Arial" w:cs="Arial"/>
          <w:sz w:val="20"/>
        </w:rPr>
        <w:t>được đăng tải trên Hệ thống. Trường hợp sau khi làm rõ HSMQT dẫn đến phải sửa đổi HSMQT th</w:t>
      </w:r>
      <w:r w:rsidRPr="001D71FB">
        <w:rPr>
          <w:rFonts w:ascii="Arial" w:hAnsi="Arial" w:cs="Arial"/>
          <w:sz w:val="20"/>
          <w:lang w:val="en-US"/>
        </w:rPr>
        <w:t>ì</w:t>
      </w:r>
      <w:r w:rsidRPr="001D71FB">
        <w:rPr>
          <w:rFonts w:ascii="Arial" w:hAnsi="Arial" w:cs="Arial"/>
          <w:sz w:val="20"/>
        </w:rPr>
        <w:t xml:space="preserve"> việc sửa đổi HSMQT thực hiện theo quy định tại Mục 7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6.4. Văn bản làm rõ hồ sơ mời quan tâm là một phần của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7. Sửa đổi HSMQT; gia hạn thời gian nộp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7.1. Trường hợp sửa đổi HSMQT sau khi phát hành, bên mời quan tâm phải đăng tải các tài liệu sau đây </w:t>
      </w:r>
      <w:r w:rsidRPr="001D71FB">
        <w:rPr>
          <w:rFonts w:ascii="Arial" w:hAnsi="Arial" w:cs="Arial"/>
          <w:sz w:val="20"/>
          <w:lang w:val="en-US"/>
        </w:rPr>
        <w:t>tr</w:t>
      </w:r>
      <w:r w:rsidRPr="001D71FB">
        <w:rPr>
          <w:rFonts w:ascii="Arial" w:hAnsi="Arial" w:cs="Arial"/>
          <w:sz w:val="20"/>
        </w:rPr>
        <w:t xml:space="preserve">ên Hệ thống, gồm: Quyết định sửa đổi kèm theo những nội dung sửa đổi HSMQT, </w:t>
      </w:r>
      <w:r w:rsidRPr="001D71FB">
        <w:rPr>
          <w:rFonts w:ascii="Arial" w:hAnsi="Arial" w:cs="Arial"/>
          <w:sz w:val="20"/>
          <w:lang w:val="en-US" w:eastAsia="en-US"/>
        </w:rPr>
        <w:t xml:space="preserve">HSMQT </w:t>
      </w:r>
      <w:r w:rsidRPr="001D71FB">
        <w:rPr>
          <w:rFonts w:ascii="Arial" w:hAnsi="Arial" w:cs="Arial"/>
          <w:sz w:val="20"/>
        </w:rPr>
        <w:t>đã được sửa đổi. Quyết định sửa đổi HSMQT là một phần của HSMQT. Nhà đầu tư có trách nhiệm thường xuyên truy cập vào Hệ thống để cập nhật các thông tin về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7.2. Thời gian đăng tải quyết định sửa đổi </w:t>
      </w:r>
      <w:r w:rsidRPr="001D71FB">
        <w:rPr>
          <w:rFonts w:ascii="Arial" w:hAnsi="Arial" w:cs="Arial"/>
          <w:sz w:val="20"/>
          <w:lang w:val="en-US" w:eastAsia="en-US"/>
        </w:rPr>
        <w:t xml:space="preserve">HSMQT </w:t>
      </w:r>
      <w:r w:rsidRPr="001D71FB">
        <w:rPr>
          <w:rFonts w:ascii="Arial" w:hAnsi="Arial" w:cs="Arial"/>
          <w:sz w:val="20"/>
        </w:rPr>
        <w:t xml:space="preserve">tối thiểu </w:t>
      </w:r>
      <w:r w:rsidRPr="001D71FB">
        <w:rPr>
          <w:rFonts w:ascii="Arial" w:hAnsi="Arial" w:cs="Arial"/>
          <w:sz w:val="20"/>
          <w:lang w:val="en-US"/>
        </w:rPr>
        <w:t xml:space="preserve">____ </w:t>
      </w:r>
      <w:r w:rsidRPr="001D71FB">
        <w:rPr>
          <w:rFonts w:ascii="Arial" w:hAnsi="Arial" w:cs="Arial"/>
          <w:sz w:val="20"/>
        </w:rPr>
        <w:t xml:space="preserve">ngày trước ngày hết hạn nộp HSĐKTHDA </w:t>
      </w:r>
      <w:r w:rsidRPr="001D71FB">
        <w:rPr>
          <w:rFonts w:ascii="Arial" w:hAnsi="Arial" w:cs="Arial"/>
          <w:i/>
          <w:iCs/>
          <w:sz w:val="20"/>
        </w:rPr>
        <w:t xml:space="preserve">[ghi số ngày cụ thể nhưng tối thiểu </w:t>
      </w:r>
      <w:r w:rsidRPr="001D71FB">
        <w:rPr>
          <w:rFonts w:ascii="Arial" w:hAnsi="Arial" w:cs="Arial"/>
          <w:i/>
          <w:iCs/>
          <w:sz w:val="20"/>
          <w:lang w:val="en-US"/>
        </w:rPr>
        <w:t>10</w:t>
      </w:r>
      <w:r w:rsidRPr="001D71FB">
        <w:rPr>
          <w:rFonts w:ascii="Arial" w:hAnsi="Arial" w:cs="Arial"/>
          <w:i/>
          <w:iCs/>
          <w:sz w:val="20"/>
        </w:rPr>
        <w:t xml:space="preserve"> ngày]. </w:t>
      </w:r>
      <w:r w:rsidRPr="001D71FB">
        <w:rPr>
          <w:rFonts w:ascii="Arial" w:hAnsi="Arial" w:cs="Arial"/>
          <w:sz w:val="20"/>
        </w:rPr>
        <w:t>Trường hợp thời gian đăng tải quyết định HSMQT không đáp ứng theo quy định tại Mục này thì bên mời quan tâm phải thực hiện gia hạn thời điểm đóng thầu tương ứng bảo đảm quy định về thời gian tại Mục này. Việc gia hạn được thực hiện theo quy định tại Mục 7.3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7.3. Trường hợp cần gia hạn thời gian nộp HSĐKTHDA, bên mời quan tâm đăng tải thông báo gia hạn kèm theo quyết định phê duyệt gia hạn trên Hệ thống. Thông báo gia hạn gồm lý do gia hạn, thời điểm đóng thầu mới.</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8. Chi phí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Nhà đầu tư chịu các chi phí liên quan đến việc chuẩn bị và nộp HSĐKTHDA. Trong mọi trường hợp, bên mời quan tâm không phải chịu trách nhiệm về các chi phí liên quan đến việc dự quan tâm của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9. Ngôn ngữ của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[Căn cứ hình thức lựa chọn nhà đầu tư, ghi rõ ngôn ngữ của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 Đối với mời quan tâm quốc tế:</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HSĐKTHDA, các thư từ và tài liệu liên quan đến HSĐKTHDA trao đổi</w:t>
      </w:r>
      <w:r w:rsidRPr="001D71FB">
        <w:rPr>
          <w:rFonts w:ascii="Arial" w:hAnsi="Arial" w:cs="Arial"/>
          <w:sz w:val="20"/>
          <w:lang w:val="en-US"/>
        </w:rPr>
        <w:t xml:space="preserve"> </w:t>
      </w:r>
      <w:r w:rsidRPr="001D71FB">
        <w:rPr>
          <w:rFonts w:ascii="Arial" w:hAnsi="Arial" w:cs="Arial"/>
          <w:sz w:val="20"/>
        </w:rPr>
        <w:t>giữa nhà đầu tư với bên mời quan tâm được viết bằng</w:t>
      </w:r>
      <w:r w:rsidRPr="001D71FB">
        <w:rPr>
          <w:rFonts w:ascii="Arial" w:hAnsi="Arial" w:cs="Arial"/>
          <w:sz w:val="20"/>
          <w:lang w:val="en-US"/>
        </w:rPr>
        <w:t>: ____</w:t>
      </w:r>
      <w:r w:rsidRPr="001D71FB">
        <w:rPr>
          <w:rFonts w:ascii="Arial" w:hAnsi="Arial" w:cs="Arial"/>
          <w:sz w:val="20"/>
        </w:rPr>
        <w:t xml:space="preserve"> </w:t>
      </w:r>
      <w:r w:rsidRPr="001D71FB">
        <w:rPr>
          <w:rFonts w:ascii="Arial" w:hAnsi="Arial" w:cs="Arial"/>
          <w:i/>
          <w:iCs/>
          <w:sz w:val="20"/>
        </w:rPr>
        <w:t>[Trường hợp</w:t>
      </w:r>
      <w:r w:rsidRPr="001D71FB">
        <w:rPr>
          <w:rFonts w:ascii="Arial" w:hAnsi="Arial" w:cs="Arial"/>
          <w:i/>
          <w:iCs/>
          <w:sz w:val="20"/>
          <w:lang w:val="en-US"/>
        </w:rPr>
        <w:t xml:space="preserve"> </w:t>
      </w:r>
      <w:r w:rsidRPr="001D71FB">
        <w:rPr>
          <w:rFonts w:ascii="Arial" w:hAnsi="Arial" w:cs="Arial"/>
          <w:i/>
          <w:iCs/>
          <w:sz w:val="20"/>
          <w:lang w:val="en-US" w:eastAsia="en-US"/>
        </w:rPr>
        <w:t xml:space="preserve">HSMQT </w:t>
      </w:r>
      <w:r w:rsidRPr="001D71FB">
        <w:rPr>
          <w:rFonts w:ascii="Arial" w:hAnsi="Arial" w:cs="Arial"/>
          <w:i/>
          <w:iCs/>
          <w:sz w:val="20"/>
        </w:rPr>
        <w:t>được viết bằng tiếng Anh thì ghi “Tiếng Anh</w:t>
      </w:r>
      <w:r w:rsidRPr="001D71FB">
        <w:rPr>
          <w:rFonts w:ascii="Arial" w:hAnsi="Arial" w:cs="Arial"/>
          <w:i/>
          <w:iCs/>
          <w:sz w:val="20"/>
          <w:lang w:val="en-US"/>
        </w:rPr>
        <w:t xml:space="preserve">”; </w:t>
      </w:r>
      <w:r w:rsidRPr="001D71FB">
        <w:rPr>
          <w:rFonts w:ascii="Arial" w:hAnsi="Arial" w:cs="Arial"/>
          <w:i/>
          <w:iCs/>
          <w:sz w:val="20"/>
        </w:rPr>
        <w:t xml:space="preserve"> HSMQT được viết bằng cả tiếng Anh và tiếng Việt thì ghi</w:t>
      </w:r>
      <w:r w:rsidRPr="001D71FB">
        <w:rPr>
          <w:rFonts w:ascii="Arial" w:hAnsi="Arial" w:cs="Arial"/>
          <w:sz w:val="20"/>
        </w:rPr>
        <w:t xml:space="preserve"> </w:t>
      </w:r>
      <w:r w:rsidRPr="001D71FB">
        <w:rPr>
          <w:rFonts w:ascii="Arial" w:hAnsi="Arial" w:cs="Arial"/>
          <w:i/>
          <w:iCs/>
          <w:sz w:val="20"/>
        </w:rPr>
        <w:t>“Nhà đầu tư có thể lựa chọn tiếng Anh hoặc tiếng Việt để lập HSĐKTHDA căn cứ vào nội dung của bản HSMQT bằng tiếng 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Các tài liệu và tư liệu bổ trợ trong HSĐKTHDA có thể được viết bằng ngôn</w:t>
      </w:r>
      <w:r w:rsidRPr="001D71FB">
        <w:rPr>
          <w:rFonts w:ascii="Arial" w:hAnsi="Arial" w:cs="Arial"/>
          <w:sz w:val="20"/>
          <w:lang w:val="en-US"/>
        </w:rPr>
        <w:t xml:space="preserve"> </w:t>
      </w:r>
      <w:r w:rsidRPr="001D71FB">
        <w:rPr>
          <w:rFonts w:ascii="Arial" w:hAnsi="Arial" w:cs="Arial"/>
          <w:sz w:val="20"/>
        </w:rPr>
        <w:t>ngữ khác đồng thời kèm theo bản dịch sang</w:t>
      </w:r>
      <w:r w:rsidRPr="001D71FB">
        <w:rPr>
          <w:rFonts w:ascii="Arial" w:hAnsi="Arial" w:cs="Arial"/>
          <w:sz w:val="20"/>
          <w:lang w:val="en-US"/>
        </w:rPr>
        <w:t>:</w:t>
      </w:r>
      <w:r w:rsidRPr="001D71FB">
        <w:rPr>
          <w:rFonts w:ascii="Arial" w:hAnsi="Arial" w:cs="Arial"/>
          <w:sz w:val="20"/>
        </w:rPr>
        <w:t xml:space="preserve"> </w:t>
      </w:r>
      <w:r w:rsidRPr="001D71FB">
        <w:rPr>
          <w:rFonts w:ascii="Arial" w:hAnsi="Arial" w:cs="Arial"/>
          <w:sz w:val="20"/>
          <w:lang w:val="en-US"/>
        </w:rPr>
        <w:t xml:space="preserve">____ </w:t>
      </w:r>
      <w:r w:rsidRPr="001D71FB">
        <w:rPr>
          <w:rFonts w:ascii="Arial" w:hAnsi="Arial" w:cs="Arial"/>
          <w:i/>
          <w:iCs/>
          <w:sz w:val="20"/>
        </w:rPr>
        <w:t>[Trường hợp HSMQT được</w:t>
      </w:r>
      <w:r w:rsidRPr="001D71FB">
        <w:rPr>
          <w:rFonts w:ascii="Arial" w:hAnsi="Arial" w:cs="Arial"/>
          <w:i/>
          <w:iCs/>
          <w:sz w:val="20"/>
          <w:lang w:val="en-US"/>
        </w:rPr>
        <w:t xml:space="preserve"> </w:t>
      </w:r>
      <w:r w:rsidRPr="001D71FB">
        <w:rPr>
          <w:rFonts w:ascii="Arial" w:hAnsi="Arial" w:cs="Arial"/>
          <w:i/>
          <w:iCs/>
          <w:sz w:val="20"/>
        </w:rPr>
        <w:t>viết bằng tiếng Anh thì ghi “Tiếng Anh”; HSMQT</w:t>
      </w:r>
      <w:r w:rsidRPr="001D71FB">
        <w:rPr>
          <w:rFonts w:ascii="Arial" w:hAnsi="Arial" w:cs="Arial"/>
          <w:i/>
          <w:iCs/>
          <w:sz w:val="20"/>
          <w:lang w:val="en-US"/>
        </w:rPr>
        <w:t xml:space="preserve"> </w:t>
      </w:r>
      <w:r w:rsidRPr="001D71FB">
        <w:rPr>
          <w:rFonts w:ascii="Arial" w:hAnsi="Arial" w:cs="Arial"/>
          <w:i/>
          <w:iCs/>
          <w:sz w:val="20"/>
        </w:rPr>
        <w:t>được vi</w:t>
      </w:r>
      <w:r w:rsidRPr="001D71FB">
        <w:rPr>
          <w:rFonts w:ascii="Arial" w:hAnsi="Arial" w:cs="Arial"/>
          <w:i/>
          <w:iCs/>
          <w:sz w:val="20"/>
          <w:lang w:val="en-US"/>
        </w:rPr>
        <w:t>ế</w:t>
      </w:r>
      <w:r w:rsidRPr="001D71FB">
        <w:rPr>
          <w:rFonts w:ascii="Arial" w:hAnsi="Arial" w:cs="Arial"/>
          <w:i/>
          <w:iCs/>
          <w:sz w:val="20"/>
        </w:rPr>
        <w:t>t bằng</w:t>
      </w:r>
      <w:r w:rsidRPr="001D71FB">
        <w:rPr>
          <w:rFonts w:ascii="Arial" w:hAnsi="Arial" w:cs="Arial"/>
          <w:sz w:val="20"/>
        </w:rPr>
        <w:t xml:space="preserve"> cả </w:t>
      </w:r>
      <w:r w:rsidRPr="001D71FB">
        <w:rPr>
          <w:rFonts w:ascii="Arial" w:hAnsi="Arial" w:cs="Arial"/>
          <w:i/>
          <w:iCs/>
          <w:sz w:val="20"/>
        </w:rPr>
        <w:t>tiếng Anh và tiếng Việt thì ghi “Nhà đầu tư có thể lựa chọn tiếng Anh hoặc tiếng Việt để</w:t>
      </w:r>
      <w:r w:rsidRPr="001D71FB">
        <w:rPr>
          <w:rFonts w:ascii="Arial" w:hAnsi="Arial" w:cs="Arial"/>
          <w:i/>
          <w:iCs/>
          <w:sz w:val="20"/>
          <w:lang w:val="en-US"/>
        </w:rPr>
        <w:t xml:space="preserve"> </w:t>
      </w:r>
      <w:r w:rsidRPr="001D71FB">
        <w:rPr>
          <w:rFonts w:ascii="Arial" w:hAnsi="Arial" w:cs="Arial"/>
          <w:i/>
          <w:iCs/>
          <w:sz w:val="20"/>
        </w:rPr>
        <w:t>lập HSĐKTHDA</w:t>
      </w:r>
      <w:r w:rsidRPr="001D71FB">
        <w:rPr>
          <w:rFonts w:ascii="Arial" w:hAnsi="Arial" w:cs="Arial"/>
          <w:i/>
          <w:iCs/>
          <w:sz w:val="20"/>
          <w:lang w:val="en-US"/>
        </w:rPr>
        <w:t>”</w:t>
      </w:r>
      <w:r w:rsidRPr="001D71FB">
        <w:rPr>
          <w:rFonts w:ascii="Arial" w:hAnsi="Arial" w:cs="Arial"/>
          <w:i/>
          <w:iCs/>
          <w:sz w:val="20"/>
        </w:rPr>
        <w:t>].</w:t>
      </w:r>
      <w:r w:rsidRPr="001D71FB">
        <w:rPr>
          <w:rFonts w:ascii="Arial" w:hAnsi="Arial" w:cs="Arial"/>
          <w:sz w:val="20"/>
        </w:rPr>
        <w:t xml:space="preserve"> Trường hợp thiếu bản dịch, nếu cần thiết, bên mời quan tâm có thể yêu cầu nhà đầu tư gửi bổ sung.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mời quan tâm trong nước:</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HSĐKTHDA, thư từ và tài liệu liên quan đến HSĐKTHDA trao đổi giữa nhà đầu tư với bên mời quan tâm được viết bằng tiếng Việt.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Các tài liệu và tư liệu bổ trợ trong HSĐKTHDA có thể được viết bằng ngôn n</w:t>
      </w:r>
      <w:r w:rsidRPr="001D71FB">
        <w:rPr>
          <w:rFonts w:ascii="Arial" w:hAnsi="Arial" w:cs="Arial"/>
          <w:sz w:val="20"/>
          <w:lang w:val="en-US"/>
        </w:rPr>
        <w:t>g</w:t>
      </w:r>
      <w:r w:rsidRPr="001D71FB">
        <w:rPr>
          <w:rFonts w:ascii="Arial" w:hAnsi="Arial" w:cs="Arial"/>
          <w:sz w:val="20"/>
        </w:rPr>
        <w:t xml:space="preserve">ữ khác đồng thời </w:t>
      </w:r>
      <w:r w:rsidRPr="001D71FB">
        <w:rPr>
          <w:rFonts w:ascii="Arial" w:hAnsi="Arial" w:cs="Arial"/>
          <w:sz w:val="20"/>
        </w:rPr>
        <w:lastRenderedPageBreak/>
        <w:t>kèm theo bản dịch sang tiếng Việt. Trường hợp thiếu bản dịch, nếu cần thiết, bên mời quan tâm có thể yêu cầu nhà đầu tư gửi bổ sung.</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10. HSĐKTHDA và thời hạn nộp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10.1. HSĐKTHDA do nhà đầu tư chuẩn bị phải gồm các thành phần sau đây: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Văn bản đăng ký thực hiện dự án theo quy định tại Mục 13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Tài liệu chứng minh tư cách hợp lệ của người ký văn bản đăng ký thực hiện dự án theo quy định tại Mục 13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Biểu mẫu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d) Nội dung khác </w:t>
      </w:r>
      <w:r w:rsidRPr="001D71FB">
        <w:rPr>
          <w:rFonts w:ascii="Arial" w:hAnsi="Arial" w:cs="Arial"/>
          <w:sz w:val="20"/>
          <w:lang w:val="en-US"/>
        </w:rPr>
        <w:t xml:space="preserve">____ </w:t>
      </w:r>
      <w:r w:rsidRPr="001D71FB">
        <w:rPr>
          <w:rFonts w:ascii="Arial" w:hAnsi="Arial" w:cs="Arial"/>
          <w:i/>
          <w:iCs/>
          <w:sz w:val="20"/>
        </w:rPr>
        <w:t>[ghi cụ thể các nội dung cần thiết khác của</w:t>
      </w:r>
      <w:r w:rsidRPr="001D71FB">
        <w:rPr>
          <w:rFonts w:ascii="Arial" w:hAnsi="Arial" w:cs="Arial"/>
          <w:i/>
          <w:iCs/>
          <w:sz w:val="20"/>
          <w:lang w:val="en-US"/>
        </w:rPr>
        <w:t xml:space="preserve"> </w:t>
      </w:r>
      <w:r w:rsidRPr="001D71FB">
        <w:rPr>
          <w:rFonts w:ascii="Arial" w:hAnsi="Arial" w:cs="Arial"/>
          <w:i/>
          <w:iCs/>
          <w:sz w:val="20"/>
        </w:rPr>
        <w:t>HSĐKTHDA ngoài các nội dung quy định tại các điểm a, b</w:t>
      </w:r>
      <w:r w:rsidRPr="001D71FB">
        <w:rPr>
          <w:rFonts w:ascii="Arial" w:hAnsi="Arial" w:cs="Arial"/>
          <w:i/>
          <w:iCs/>
          <w:sz w:val="20"/>
          <w:lang w:val="en-US"/>
        </w:rPr>
        <w:t xml:space="preserve"> </w:t>
      </w:r>
      <w:r w:rsidRPr="001D71FB">
        <w:rPr>
          <w:rFonts w:ascii="Arial" w:hAnsi="Arial" w:cs="Arial"/>
          <w:i/>
          <w:iCs/>
          <w:sz w:val="20"/>
        </w:rPr>
        <w:t>và</w:t>
      </w:r>
      <w:r w:rsidRPr="001D71FB">
        <w:rPr>
          <w:rFonts w:ascii="Arial" w:hAnsi="Arial" w:cs="Arial"/>
          <w:i/>
          <w:iCs/>
          <w:sz w:val="20"/>
          <w:lang w:val="en-US"/>
        </w:rPr>
        <w:t xml:space="preserve"> </w:t>
      </w:r>
      <w:r w:rsidRPr="001D71FB">
        <w:rPr>
          <w:rFonts w:ascii="Arial" w:hAnsi="Arial" w:cs="Arial"/>
          <w:i/>
          <w:iCs/>
          <w:sz w:val="20"/>
        </w:rPr>
        <w:t>c Mục này trên cơ sở phù hợp với quy mô, tính chất của dự án và không làm hạn chế dự quan tâm của nhà đầu tư. Nếu không có yêu cầu thì phải ghi rõ là “không áp dụng</w:t>
      </w:r>
      <w:r w:rsidRPr="001D71FB">
        <w:rPr>
          <w:rFonts w:ascii="Arial" w:hAnsi="Arial" w:cs="Arial"/>
          <w:i/>
          <w:iCs/>
          <w:sz w:val="20"/>
          <w:lang w:val="en-US"/>
        </w:rPr>
        <w:t>”</w:t>
      </w:r>
      <w:r w:rsidRPr="001D71FB">
        <w:rPr>
          <w:rFonts w:ascii="Arial" w:hAnsi="Arial" w:cs="Arial"/>
          <w:i/>
          <w:iCs/>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10.2. Nhà đầu tư nộp HSĐKTHDA trên Hệ thống trước </w:t>
      </w:r>
      <w:r w:rsidRPr="001D71FB">
        <w:rPr>
          <w:rFonts w:ascii="Arial" w:hAnsi="Arial" w:cs="Arial"/>
          <w:sz w:val="20"/>
          <w:lang w:val="en-US"/>
        </w:rPr>
        <w:t xml:space="preserve">____ </w:t>
      </w:r>
      <w:r w:rsidRPr="001D71FB">
        <w:rPr>
          <w:rFonts w:ascii="Arial" w:hAnsi="Arial" w:cs="Arial"/>
          <w:sz w:val="20"/>
        </w:rPr>
        <w:t xml:space="preserve">giờ, 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w:t>
      </w:r>
      <w:r w:rsidRPr="001D71FB">
        <w:rPr>
          <w:rFonts w:ascii="Arial" w:hAnsi="Arial" w:cs="Arial"/>
          <w:sz w:val="20"/>
        </w:rPr>
        <w:t xml:space="preserve"> </w:t>
      </w:r>
      <w:r w:rsidRPr="001D71FB">
        <w:rPr>
          <w:rFonts w:ascii="Arial" w:hAnsi="Arial" w:cs="Arial"/>
          <w:i/>
          <w:iCs/>
          <w:sz w:val="20"/>
        </w:rPr>
        <w:t>[ghi thời điểm hết hạn nộp HSĐKTHDA</w:t>
      </w:r>
      <w:r w:rsidRPr="001D71FB">
        <w:rPr>
          <w:rFonts w:ascii="Arial" w:hAnsi="Arial" w:cs="Arial"/>
          <w:sz w:val="20"/>
        </w:rPr>
        <w:t xml:space="preserve">, </w:t>
      </w:r>
      <w:r w:rsidRPr="001D71FB">
        <w:rPr>
          <w:rFonts w:ascii="Arial" w:hAnsi="Arial" w:cs="Arial"/>
          <w:i/>
          <w:iCs/>
          <w:sz w:val="20"/>
        </w:rPr>
        <w:t>bảo đảm tối thiểu là</w:t>
      </w:r>
      <w:r w:rsidRPr="001D71FB">
        <w:rPr>
          <w:rFonts w:ascii="Arial" w:hAnsi="Arial" w:cs="Arial"/>
          <w:i/>
          <w:iCs/>
          <w:sz w:val="20"/>
          <w:lang w:val="en-US"/>
        </w:rPr>
        <w:t xml:space="preserve"> </w:t>
      </w:r>
      <w:r w:rsidRPr="001D71FB">
        <w:rPr>
          <w:rFonts w:ascii="Arial" w:hAnsi="Arial" w:cs="Arial"/>
          <w:i/>
          <w:iCs/>
          <w:sz w:val="20"/>
        </w:rPr>
        <w:t>20 ngày kể từ ngày đầu tiên phát hành HSMQT đến ngày có thời điểm đóng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11. Đồng tiền dùng để đánh giá</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Đồng tiền dùng để đánh giá: </w:t>
      </w:r>
      <w:r w:rsidRPr="001D71FB">
        <w:rPr>
          <w:rFonts w:ascii="Arial" w:hAnsi="Arial" w:cs="Arial"/>
          <w:sz w:val="20"/>
          <w:lang w:val="en-US"/>
        </w:rPr>
        <w:t xml:space="preserve">____ </w:t>
      </w:r>
      <w:r w:rsidRPr="001D71FB">
        <w:rPr>
          <w:rFonts w:ascii="Arial" w:hAnsi="Arial" w:cs="Arial"/>
          <w:i/>
          <w:iCs/>
          <w:sz w:val="20"/>
        </w:rPr>
        <w:t>[ghi cụ thể 0</w:t>
      </w:r>
      <w:r w:rsidRPr="001D71FB">
        <w:rPr>
          <w:rFonts w:ascii="Arial" w:hAnsi="Arial" w:cs="Arial"/>
          <w:i/>
          <w:iCs/>
          <w:sz w:val="20"/>
          <w:lang w:val="en-US"/>
        </w:rPr>
        <w:t>1</w:t>
      </w:r>
      <w:r w:rsidRPr="001D71FB">
        <w:rPr>
          <w:rFonts w:ascii="Arial" w:hAnsi="Arial" w:cs="Arial"/>
          <w:i/>
          <w:iCs/>
          <w:sz w:val="20"/>
        </w:rPr>
        <w:t xml:space="preserve"> loại đồng tiền].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[11.1. Đối với mời quan tâm trong nước thì ghi là:</w:t>
      </w:r>
      <w:r w:rsidRPr="001D71FB">
        <w:rPr>
          <w:rFonts w:ascii="Arial" w:hAnsi="Arial" w:cs="Arial"/>
          <w:sz w:val="20"/>
        </w:rPr>
        <w:t xml:space="preserve"> “Đồng Việt Nam”.</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11.2. Đối với mời quan tâm quốc tế ghi là:</w:t>
      </w:r>
      <w:r w:rsidRPr="001D71FB">
        <w:rPr>
          <w:rFonts w:ascii="Arial" w:hAnsi="Arial" w:cs="Arial"/>
          <w:sz w:val="20"/>
        </w:rPr>
        <w:t xml:space="preserve"> “Khi đánh giá HSĐKTHDA phải quy đổi về 01 loại tiền tệ; trường hợp trong số các đồng tiền đó có Đồng Việt Nam thì phải quy đổi về Đồng Việt Nam; trường hợp trong số các đồng tiền không có Đồng Việt Nam thì phải quy định về đồng tiền quy đổi, thời điểm và căn cứ xác định tỷ giá quy đổi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Đồng tiền quy đổi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đồng tiền quy đổi dùng để đánh giá].</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Thời điểm xác định tỷ giá quy đổi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thời điểm xác định tỷ giá</w:t>
      </w:r>
      <w:r w:rsidRPr="001D71FB">
        <w:rPr>
          <w:rFonts w:ascii="Arial" w:hAnsi="Arial" w:cs="Arial"/>
          <w:i/>
          <w:iCs/>
          <w:sz w:val="20"/>
          <w:lang w:val="en-US"/>
        </w:rPr>
        <w:t xml:space="preserve"> </w:t>
      </w:r>
      <w:r w:rsidRPr="001D71FB">
        <w:rPr>
          <w:rFonts w:ascii="Arial" w:hAnsi="Arial" w:cs="Arial"/>
          <w:i/>
          <w:iCs/>
          <w:sz w:val="20"/>
        </w:rPr>
        <w:t>quy đổi].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Căn cứ xác định tỷ giá quy đổi:</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cách t</w:t>
      </w:r>
      <w:r w:rsidRPr="001D71FB">
        <w:rPr>
          <w:rFonts w:ascii="Arial" w:hAnsi="Arial" w:cs="Arial"/>
          <w:i/>
          <w:iCs/>
          <w:sz w:val="20"/>
          <w:lang w:val="en-US"/>
        </w:rPr>
        <w:t>í</w:t>
      </w:r>
      <w:r w:rsidRPr="001D71FB">
        <w:rPr>
          <w:rFonts w:ascii="Arial" w:hAnsi="Arial" w:cs="Arial"/>
          <w:i/>
          <w:iCs/>
          <w:sz w:val="20"/>
        </w:rPr>
        <w:t>nh tỷ giá chéo (tỷ giá</w:t>
      </w:r>
      <w:r w:rsidRPr="001D71FB">
        <w:rPr>
          <w:rFonts w:ascii="Arial" w:hAnsi="Arial" w:cs="Arial"/>
          <w:i/>
          <w:iCs/>
          <w:sz w:val="20"/>
          <w:lang w:val="en-US"/>
        </w:rPr>
        <w:t xml:space="preserve"> </w:t>
      </w:r>
      <w:r w:rsidRPr="001D71FB">
        <w:rPr>
          <w:rFonts w:ascii="Arial" w:hAnsi="Arial" w:cs="Arial"/>
          <w:i/>
          <w:iCs/>
          <w:sz w:val="20"/>
        </w:rPr>
        <w:t>mua vào, b</w:t>
      </w:r>
      <w:r w:rsidRPr="001D71FB">
        <w:rPr>
          <w:rFonts w:ascii="Arial" w:hAnsi="Arial" w:cs="Arial"/>
          <w:i/>
          <w:iCs/>
          <w:sz w:val="20"/>
          <w:lang w:val="en-US"/>
        </w:rPr>
        <w:t>á</w:t>
      </w:r>
      <w:r w:rsidRPr="001D71FB">
        <w:rPr>
          <w:rFonts w:ascii="Arial" w:hAnsi="Arial" w:cs="Arial"/>
          <w:i/>
          <w:iCs/>
          <w:sz w:val="20"/>
        </w:rPr>
        <w:t>n ra của một ngân hàng thương mại hoạt động tại Việt Nam)]</w:t>
      </w:r>
      <w:r w:rsidRPr="001D71FB">
        <w:rPr>
          <w:rFonts w:ascii="Arial" w:hAnsi="Arial" w:cs="Arial"/>
          <w:i/>
          <w:sz w:val="20"/>
          <w:lang w:val="en-US"/>
        </w:rPr>
        <w:t>”</w:t>
      </w:r>
      <w:r w:rsidRPr="001D71FB">
        <w:rPr>
          <w:rFonts w:ascii="Arial" w:hAnsi="Arial" w:cs="Arial"/>
          <w:i/>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12. Tài liệu chứng minh tư cách hợp lệ, năng lực của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12.1. Tài liệu chứng minh tư cách hợp lệ của nhà đầu tư gồm: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Đối với nhà đầu tư độc lập, phải cung cấp các tài liệu chứng minh tư cách hợp lệ của mình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Bản chụp một trong các tài liệu sau đây: Giấy chứng nhận đăng ký doanh nghiệp hoặc Quyết định thành lập hoặc tài liệu có giá trị tương đương do cơ quan có thẩm quyền cấp đối với nhà đầu tư trong nước; tài liệu chứng minh đăng ký thành lập, hoạt động theo pháp luật nước ngoài đối với nhà đầu tư nước ngoài.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Đối với nhà đầu tư liên danh, phải cung cấp các tài liệu sau đây: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Các tài liệu nêu tại điểm a Mục này đối với từng 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Văn bản thỏa thuận liên danh giữa các thành viên theo Mẫu số 03 tại Chương </w:t>
      </w:r>
      <w:r w:rsidRPr="001D71FB">
        <w:rPr>
          <w:rFonts w:ascii="Arial" w:hAnsi="Arial" w:cs="Arial"/>
          <w:bCs/>
          <w:sz w:val="20"/>
        </w:rPr>
        <w:t xml:space="preserve">III </w:t>
      </w:r>
      <w:r w:rsidRPr="001D71FB">
        <w:rPr>
          <w:rFonts w:ascii="Arial" w:hAnsi="Arial" w:cs="Arial"/>
          <w:sz w:val="20"/>
        </w:rPr>
        <w:t>- Biểu mẫu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12.2. Tài liệu chứng minh năng lực của nhà đầu tư gồm: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Năng lực của nhà đầu tư được kê khai theo các Mẫu tại Chương </w:t>
      </w:r>
      <w:r w:rsidRPr="001D71FB">
        <w:rPr>
          <w:rFonts w:ascii="Arial" w:hAnsi="Arial" w:cs="Arial"/>
          <w:bCs/>
          <w:sz w:val="20"/>
        </w:rPr>
        <w:t>III</w:t>
      </w:r>
      <w:r w:rsidRPr="001D71FB">
        <w:rPr>
          <w:rFonts w:ascii="Arial" w:hAnsi="Arial" w:cs="Arial"/>
          <w:b/>
          <w:bCs/>
          <w:sz w:val="20"/>
        </w:rPr>
        <w:t xml:space="preserve"> </w:t>
      </w:r>
      <w:r w:rsidRPr="001D71FB">
        <w:rPr>
          <w:rFonts w:ascii="Arial" w:hAnsi="Arial" w:cs="Arial"/>
          <w:sz w:val="20"/>
        </w:rPr>
        <w:t xml:space="preserve">- Biểu mẫu dự quan tâm. Trường hợp đồng tiền nêu trong các tài liệu chứng minh năng lực không phải đồng tiền theo quy định tại Mục 11 Chương này thì khi lập HSĐKTHDA, nhà đầu tư phải quy đổi về đồng tiền tương ứng theo quy định tại Mục 11 Chương này để làm cơ sở đánh giá HSĐKTHDA; trường hợp không có </w:t>
      </w:r>
      <w:r w:rsidRPr="001D71FB">
        <w:rPr>
          <w:rFonts w:ascii="Arial" w:hAnsi="Arial" w:cs="Arial"/>
          <w:iCs/>
          <w:sz w:val="20"/>
        </w:rPr>
        <w:t>tỷ</w:t>
      </w:r>
      <w:r w:rsidRPr="001D71FB">
        <w:rPr>
          <w:rFonts w:ascii="Arial" w:hAnsi="Arial" w:cs="Arial"/>
          <w:i/>
          <w:iCs/>
          <w:sz w:val="20"/>
        </w:rPr>
        <w:t xml:space="preserve"> </w:t>
      </w:r>
      <w:r w:rsidRPr="001D71FB">
        <w:rPr>
          <w:rFonts w:ascii="Arial" w:hAnsi="Arial" w:cs="Arial"/>
          <w:sz w:val="20"/>
        </w:rPr>
        <w:t xml:space="preserve">giá trực tiếp giữa các loại đồng tiền này thì nhà đầu tư sử dụng đồng tiền quy đổi </w:t>
      </w:r>
      <w:r w:rsidRPr="001D71FB">
        <w:rPr>
          <w:rFonts w:ascii="Arial" w:hAnsi="Arial" w:cs="Arial"/>
          <w:sz w:val="20"/>
        </w:rPr>
        <w:lastRenderedPageBreak/>
        <w:t xml:space="preserve">theo quy định tại Mục 11 Chương này để làm cơ sở quy đổi và kê khai trong </w:t>
      </w:r>
      <w:r w:rsidRPr="001D71FB">
        <w:rPr>
          <w:rFonts w:ascii="Arial" w:hAnsi="Arial" w:cs="Arial"/>
          <w:sz w:val="20"/>
          <w:lang w:val="en-US" w:eastAsia="en-US"/>
        </w:rPr>
        <w:t>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12.3. Nhà đầu tư phải nộp cùng với HSĐKTHDA các tài liệu sau đây: </w:t>
      </w:r>
      <w:r w:rsidRPr="001D71FB">
        <w:rPr>
          <w:rFonts w:ascii="Arial" w:hAnsi="Arial" w:cs="Arial"/>
          <w:sz w:val="20"/>
          <w:lang w:val="en-US"/>
        </w:rPr>
        <w:t xml:space="preserve">____ </w:t>
      </w:r>
      <w:r w:rsidRPr="001D71FB">
        <w:rPr>
          <w:rFonts w:ascii="Arial" w:hAnsi="Arial" w:cs="Arial"/>
          <w:i/>
          <w:iCs/>
          <w:sz w:val="20"/>
        </w:rPr>
        <w:t>[ghi cụ thể các nội dung cần thiết khác của HSĐKTHDA ngoài các nội dung quy định tại khoản 1 Mục này trên cơ sở phù hợp với quy mô, tính chất của dự án và không làm hạn chế sự tham dự quan tâm của nhà đầu tư. Nếu không có yêu cầu thì phải ghi rõ là</w:t>
      </w:r>
      <w:r w:rsidRPr="001D71FB">
        <w:rPr>
          <w:rFonts w:ascii="Arial" w:hAnsi="Arial" w:cs="Arial"/>
          <w:sz w:val="20"/>
        </w:rPr>
        <w:t xml:space="preserve"> “không áp dụng</w:t>
      </w:r>
      <w:r w:rsidRPr="001D71FB">
        <w:rPr>
          <w:rFonts w:ascii="Arial" w:hAnsi="Arial" w:cs="Arial"/>
          <w:sz w:val="20"/>
          <w:lang w:val="en-US"/>
        </w:rPr>
        <w:t>”</w:t>
      </w:r>
      <w:r w:rsidRPr="001D71FB">
        <w:rPr>
          <w:rFonts w:ascii="Arial" w:hAnsi="Arial" w:cs="Arial"/>
          <w:i/>
          <w:iCs/>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13. Văn bản đăng ký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13.1. Đối với nhà đầu tư độc lập, văn bản đăng ký thực hiện dự án phải được chuẩn bị theo Mẫu số 01 tại Chương </w:t>
      </w:r>
      <w:r w:rsidRPr="001D71FB">
        <w:rPr>
          <w:rFonts w:ascii="Arial" w:hAnsi="Arial" w:cs="Arial"/>
          <w:bCs/>
          <w:sz w:val="20"/>
        </w:rPr>
        <w:t>III</w:t>
      </w:r>
      <w:r w:rsidRPr="001D71FB">
        <w:rPr>
          <w:rFonts w:ascii="Arial" w:hAnsi="Arial" w:cs="Arial"/>
          <w:b/>
          <w:bCs/>
          <w:sz w:val="20"/>
        </w:rPr>
        <w:t xml:space="preserve"> </w:t>
      </w:r>
      <w:r w:rsidRPr="001D71FB">
        <w:rPr>
          <w:rFonts w:ascii="Arial" w:hAnsi="Arial" w:cs="Arial"/>
          <w:sz w:val="20"/>
        </w:rPr>
        <w:t>- Biểu mẫu dự quan tâm, được ký tên và đóng dấu (nếu có) bởi đại diện hợp pháp của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Đại diện hợp pháp của nhà đầu tư là người đại diện theo pháp luật của nhà đầu tư hoặc người được người đại diện theo pháp luật của nhà đầu tư ủy quyền.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Trường hợp đại diện theo pháp luật của nhà đầu tư ủy quyền cho cấp dưới thì phải gửi kèm theo Giấy ủy quyền theo Mẫu số 02 Chương </w:t>
      </w:r>
      <w:r w:rsidRPr="001D71FB">
        <w:rPr>
          <w:rFonts w:ascii="Arial" w:hAnsi="Arial" w:cs="Arial"/>
          <w:bCs/>
          <w:sz w:val="20"/>
        </w:rPr>
        <w:t>III</w:t>
      </w:r>
      <w:r w:rsidRPr="001D71FB">
        <w:rPr>
          <w:rFonts w:ascii="Arial" w:hAnsi="Arial" w:cs="Arial"/>
          <w:b/>
          <w:bCs/>
          <w:sz w:val="20"/>
        </w:rPr>
        <w:t xml:space="preserve"> </w:t>
      </w:r>
      <w:r w:rsidRPr="001D71FB">
        <w:rPr>
          <w:rFonts w:ascii="Arial" w:hAnsi="Arial" w:cs="Arial"/>
          <w:sz w:val="20"/>
        </w:rPr>
        <w:t xml:space="preserve">- Biểu mẫu dự quan tâm; trường hợp tại điều lệ công ty hoặc tại các tài liệu khác liên quan có phân công trách nhiệm cho cấp dưới thì phải gửi kèm theo các văn bản này (không cần lập Giấy ủy quyền theo Mẫu số 02 Chương </w:t>
      </w:r>
      <w:r w:rsidRPr="001D71FB">
        <w:rPr>
          <w:rFonts w:ascii="Arial" w:hAnsi="Arial" w:cs="Arial"/>
          <w:bCs/>
          <w:sz w:val="20"/>
        </w:rPr>
        <w:t>III</w:t>
      </w:r>
      <w:r w:rsidRPr="001D71FB">
        <w:rPr>
          <w:rFonts w:ascii="Arial" w:hAnsi="Arial" w:cs="Arial"/>
          <w:b/>
          <w:bCs/>
          <w:sz w:val="20"/>
        </w:rPr>
        <w:t xml:space="preserve"> </w:t>
      </w:r>
      <w:r w:rsidRPr="001D71FB">
        <w:rPr>
          <w:rFonts w:ascii="Arial" w:hAnsi="Arial" w:cs="Arial"/>
          <w:sz w:val="20"/>
        </w:rPr>
        <w:t>- Biểu mẫu dự quan tâm). Bản gốc gi</w:t>
      </w:r>
      <w:r w:rsidRPr="001D71FB">
        <w:rPr>
          <w:rFonts w:ascii="Arial" w:hAnsi="Arial" w:cs="Arial"/>
          <w:sz w:val="20"/>
          <w:lang w:val="en-US"/>
        </w:rPr>
        <w:t>ấ</w:t>
      </w:r>
      <w:r w:rsidRPr="001D71FB">
        <w:rPr>
          <w:rFonts w:ascii="Arial" w:hAnsi="Arial" w:cs="Arial"/>
          <w:sz w:val="20"/>
        </w:rPr>
        <w:t xml:space="preserve">y ủy quyền (lập theo Mẫu số 02 Chương </w:t>
      </w:r>
      <w:r w:rsidRPr="001D71FB">
        <w:rPr>
          <w:rFonts w:ascii="Arial" w:hAnsi="Arial" w:cs="Arial"/>
          <w:bCs/>
          <w:sz w:val="20"/>
        </w:rPr>
        <w:t>III</w:t>
      </w:r>
      <w:r w:rsidRPr="001D71FB">
        <w:rPr>
          <w:rFonts w:ascii="Arial" w:hAnsi="Arial" w:cs="Arial"/>
          <w:b/>
          <w:bCs/>
          <w:sz w:val="20"/>
        </w:rPr>
        <w:t xml:space="preserve"> </w:t>
      </w:r>
      <w:r w:rsidRPr="001D71FB">
        <w:rPr>
          <w:rFonts w:ascii="Arial" w:hAnsi="Arial" w:cs="Arial"/>
          <w:sz w:val="20"/>
        </w:rPr>
        <w:t>- Biểu mẫu dự quan tâm) phải được gửi cho bên mời quan tâm cùng với văn bản đăng ký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13.2. Đối với nhà đầu tư liên danh, văn bản đăng ký thực hiện dự án phải được chuẩn bị theo Mẫu số 01 tại Chương </w:t>
      </w:r>
      <w:r w:rsidRPr="001D71FB">
        <w:rPr>
          <w:rFonts w:ascii="Arial" w:hAnsi="Arial" w:cs="Arial"/>
          <w:bCs/>
          <w:sz w:val="20"/>
        </w:rPr>
        <w:t>III</w:t>
      </w:r>
      <w:r w:rsidRPr="001D71FB">
        <w:rPr>
          <w:rFonts w:ascii="Arial" w:hAnsi="Arial" w:cs="Arial"/>
          <w:b/>
          <w:bCs/>
          <w:sz w:val="20"/>
        </w:rPr>
        <w:t xml:space="preserve"> </w:t>
      </w:r>
      <w:r w:rsidRPr="001D71FB">
        <w:rPr>
          <w:rFonts w:ascii="Arial" w:hAnsi="Arial" w:cs="Arial"/>
          <w:sz w:val="20"/>
        </w:rPr>
        <w:t>- Biểu mẫu dự quan tâm, do đại diện hợp pháp của từng thành viên liên danh hoặc của thành viên theo phân công trách nhiệm trong văn bản thỏa thuận liên danh ký tên, đóng dấu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Đại diện hợp pháp của thành viên liên danh là người đại diện theo pháp luật hoặc người được người đại diện theo pháp luật ủy quyền. Trường hợp ủy quyền, thực hiện tương tự nhà đầu tư độc lập theo quy định tại Mục 13.1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14. Chuẩn bị, nộp, tiếp nhận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14.1. Nhà đầu tư chịu trách nhiệm chuẩn bị và nộp HSĐKTHDA trên Hệ thống theo yêu cầu của </w:t>
      </w:r>
      <w:r w:rsidRPr="001D71FB">
        <w:rPr>
          <w:rFonts w:ascii="Arial" w:hAnsi="Arial" w:cs="Arial"/>
          <w:sz w:val="20"/>
          <w:lang w:val="en-US" w:eastAsia="en-US"/>
        </w:rPr>
        <w:t xml:space="preserve">HSMQT, </w:t>
      </w:r>
      <w:r w:rsidRPr="001D71FB">
        <w:rPr>
          <w:rFonts w:ascii="Arial" w:hAnsi="Arial" w:cs="Arial"/>
          <w:sz w:val="20"/>
        </w:rPr>
        <w:t>HSĐKTHDA của nhà đầu tư bao gồm: Văn bản đăng ký thực hiện dự án; hồ sơ về tư cách pháp lý, năng lực của nhà đầu tư; các tài liệu khác có liên quan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14.2. Nhà đầu tư nộp HSĐKTHDA trên Hệ thống theo thời hạn quy định tại thông báo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15. Sửa đổi, thay thế, rút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15.1. Sau khi nộp, nhà đầu tư có thể sửa đổi, thay thế hoặc rút HSĐKTHDA trên Hệ thống trước thời điểm hết hạn nộp HSĐKTHDA. Trường hợp cần sửa đổi HSĐKTHDA đã nộp, nhà đầu tư phải tiến hành rút toàn bộ HSĐKTHDA đã nộp trước đó để sửa đổi cho phù hợp. Sau khi hoàn thiện HSĐKTHDA, nhà đầu tư tiến hành nộp lại HSĐKTHDA mới. Trường hợp nhà đầu tư đã nộp HSĐKTHDA trước khi HSMQT được sửa đổi (nếu có) thì nhà đầu tư phải nộp lại HSĐKTHDA mới cho phù hợp với HSMQT đ</w:t>
      </w:r>
      <w:r w:rsidRPr="001D71FB">
        <w:rPr>
          <w:rFonts w:ascii="Arial" w:hAnsi="Arial" w:cs="Arial"/>
          <w:sz w:val="20"/>
          <w:lang w:val="en-US"/>
        </w:rPr>
        <w:t>ã</w:t>
      </w:r>
      <w:r w:rsidRPr="001D71FB">
        <w:rPr>
          <w:rFonts w:ascii="Arial" w:hAnsi="Arial" w:cs="Arial"/>
          <w:sz w:val="20"/>
        </w:rPr>
        <w:t xml:space="preserve"> được sửa đổi.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15.2. Sau thời điểm hết hạn nộp HSĐKTHDA, nhà đầu tư không được rút HSĐKTHDA đã nộp.</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16. Thời điểm đóng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16.1. Bên mời quan tâm tiếp nhận HSĐKTHDA của tất cả nhà đầu tư nộp</w:t>
      </w:r>
      <w:r w:rsidRPr="001D71FB">
        <w:rPr>
          <w:rFonts w:ascii="Arial" w:hAnsi="Arial" w:cs="Arial"/>
          <w:sz w:val="20"/>
          <w:lang w:val="en-US"/>
        </w:rPr>
        <w:t xml:space="preserve"> </w:t>
      </w:r>
      <w:r w:rsidRPr="001D71FB">
        <w:rPr>
          <w:rFonts w:ascii="Arial" w:hAnsi="Arial" w:cs="Arial"/>
          <w:sz w:val="20"/>
        </w:rPr>
        <w:t>HSĐKTHDA trước thời điểm đóng thầu là:</w:t>
      </w:r>
      <w:r w:rsidRPr="001D71FB">
        <w:rPr>
          <w:rFonts w:ascii="Arial" w:hAnsi="Arial" w:cs="Arial"/>
          <w:sz w:val="20"/>
          <w:lang w:val="en-US"/>
        </w:rPr>
        <w:t xml:space="preserve"> ____</w:t>
      </w:r>
      <w:r w:rsidRPr="001D71FB">
        <w:rPr>
          <w:rFonts w:ascii="Arial" w:hAnsi="Arial" w:cs="Arial"/>
          <w:sz w:val="20"/>
        </w:rPr>
        <w:t xml:space="preserve"> giờ </w:t>
      </w:r>
      <w:r w:rsidRPr="001D71FB">
        <w:rPr>
          <w:rFonts w:ascii="Arial" w:hAnsi="Arial" w:cs="Arial"/>
          <w:sz w:val="20"/>
          <w:lang w:val="en-US"/>
        </w:rPr>
        <w:t>____</w:t>
      </w:r>
      <w:r w:rsidRPr="001D71FB">
        <w:rPr>
          <w:rFonts w:ascii="Arial" w:hAnsi="Arial" w:cs="Arial"/>
          <w:sz w:val="20"/>
        </w:rPr>
        <w:t xml:space="preserve"> phút,</w:t>
      </w:r>
      <w:r w:rsidRPr="001D71FB">
        <w:rPr>
          <w:rFonts w:ascii="Arial" w:hAnsi="Arial" w:cs="Arial"/>
          <w:sz w:val="20"/>
          <w:lang w:val="en-US"/>
        </w:rPr>
        <w:t xml:space="preserve"> </w:t>
      </w:r>
      <w:r w:rsidRPr="001D71FB">
        <w:rPr>
          <w:rFonts w:ascii="Arial" w:hAnsi="Arial" w:cs="Arial"/>
          <w:sz w:val="20"/>
        </w:rPr>
        <w:t xml:space="preserve">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thời điểm (ngày, giờ) cụ thể bảo đảm tối thiểu là 20</w:t>
      </w:r>
      <w:r w:rsidRPr="001D71FB">
        <w:rPr>
          <w:rFonts w:ascii="Arial" w:hAnsi="Arial" w:cs="Arial"/>
          <w:i/>
          <w:iCs/>
          <w:sz w:val="20"/>
          <w:lang w:val="en-US"/>
        </w:rPr>
        <w:t xml:space="preserve"> </w:t>
      </w:r>
      <w:r w:rsidRPr="001D71FB">
        <w:rPr>
          <w:rFonts w:ascii="Arial" w:hAnsi="Arial" w:cs="Arial"/>
          <w:i/>
          <w:iCs/>
          <w:sz w:val="20"/>
        </w:rPr>
        <w:t>ngày, kể từ ngày đầu tiên phát hành HSMQT đến ngày có thời điểm đóng thầu và không ghi thời điểm đóng thầu vào đầu giờ làm việc của một ngày để không làm</w:t>
      </w:r>
      <w:r w:rsidRPr="001D71FB">
        <w:rPr>
          <w:rFonts w:ascii="Arial" w:hAnsi="Arial" w:cs="Arial"/>
          <w:i/>
          <w:iCs/>
          <w:sz w:val="20"/>
          <w:lang w:val="en-US"/>
        </w:rPr>
        <w:t xml:space="preserve"> </w:t>
      </w:r>
      <w:r w:rsidRPr="001D71FB">
        <w:rPr>
          <w:rFonts w:ascii="Arial" w:hAnsi="Arial" w:cs="Arial"/>
          <w:i/>
          <w:iCs/>
          <w:sz w:val="20"/>
        </w:rPr>
        <w:t>hạn chế nhà đầu tư nộp HSĐKTHDA].</w:t>
      </w:r>
    </w:p>
    <w:p w:rsidR="001D71FB" w:rsidRPr="001D71FB" w:rsidRDefault="001D71FB" w:rsidP="001D71FB">
      <w:pPr>
        <w:spacing w:before="120"/>
        <w:rPr>
          <w:rFonts w:ascii="Arial" w:hAnsi="Arial" w:cs="Arial"/>
          <w:sz w:val="20"/>
          <w:lang w:val="en-US"/>
        </w:rPr>
      </w:pPr>
      <w:r w:rsidRPr="001D71FB">
        <w:rPr>
          <w:rFonts w:ascii="Arial" w:hAnsi="Arial" w:cs="Arial"/>
          <w:sz w:val="20"/>
        </w:rPr>
        <w:t>16.2. Bên mời quan tâm có thể gia hạn thời điểm đóng thầu trong trường hợp sửa đổi HSMQT theo quy định tại Mục 7.3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w:t>
      </w:r>
      <w:r w:rsidRPr="001D71FB">
        <w:rPr>
          <w:rFonts w:ascii="Arial" w:hAnsi="Arial" w:cs="Arial"/>
          <w:b/>
          <w:bCs/>
          <w:sz w:val="20"/>
          <w:lang w:val="en-US"/>
        </w:rPr>
        <w:t>ụ</w:t>
      </w:r>
      <w:r w:rsidRPr="001D71FB">
        <w:rPr>
          <w:rFonts w:ascii="Arial" w:hAnsi="Arial" w:cs="Arial"/>
          <w:b/>
          <w:bCs/>
          <w:sz w:val="20"/>
        </w:rPr>
        <w:t>c 17. M</w:t>
      </w:r>
      <w:r w:rsidRPr="001D71FB">
        <w:rPr>
          <w:rFonts w:ascii="Arial" w:hAnsi="Arial" w:cs="Arial"/>
          <w:b/>
          <w:bCs/>
          <w:sz w:val="20"/>
          <w:lang w:val="en-US"/>
        </w:rPr>
        <w:t>ở</w:t>
      </w:r>
      <w:r w:rsidRPr="001D71FB">
        <w:rPr>
          <w:rFonts w:ascii="Arial" w:hAnsi="Arial" w:cs="Arial"/>
          <w:b/>
          <w:bCs/>
          <w:sz w:val="20"/>
        </w:rPr>
        <w:t xml:space="preserve">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lastRenderedPageBreak/>
        <w:t>17.1. Việc mở thầu được thực hiện trên Hệ thống trong thời hạn 02 giờ kể từ thời điểm hết hạn nộp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17.2. Ngoại trừ trường hợp HSĐKTHDA nhà đầu tư rút theo quy định tại Mục 15.1 CDNĐT, bên mời quan tâm phải mở công khai tất cả HSĐKTHDA đã nhận được trước thời điểm đóng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17.3. Bên mời quan tâm tổ chức đánh giá HSĐKTHDA của các nhà đầu tư đã nộp hồ sơ.</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18. Làm rõ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18.1. Trường hợp trong quá trình đánh giá, nhà đầu tư phát hiện HSĐKTHDA thiếu thông tin, tài liệu về tư cách hợp lệ và năng lực của m</w:t>
      </w:r>
      <w:r w:rsidRPr="001D71FB">
        <w:rPr>
          <w:rFonts w:ascii="Arial" w:hAnsi="Arial" w:cs="Arial"/>
          <w:sz w:val="20"/>
          <w:lang w:val="en-US"/>
        </w:rPr>
        <w:t>ì</w:t>
      </w:r>
      <w:r w:rsidRPr="001D71FB">
        <w:rPr>
          <w:rFonts w:ascii="Arial" w:hAnsi="Arial" w:cs="Arial"/>
          <w:sz w:val="20"/>
        </w:rPr>
        <w:t>nh nhưng chưa được nộp cùng hồ sơ thì nhà đầu tư được gửi thông tin tài liệu đến bên mời quan tâm để tự làm rõ về tư cách hợp lệ và năng lực của mình. Bên mời quan tâm phải thông báo bằng văn bản cho nhà đầu tư về việc đã nhận được các tài liệu bổ sung làm rõ của nhà đầu tư trên Hệ thống.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18.2. Trong trường hợp phát hiện nhà đầu tư thiếu tài liệu chứng minh tư cách hợp lệ và năng lực th</w:t>
      </w:r>
      <w:r w:rsidRPr="001D71FB">
        <w:rPr>
          <w:rFonts w:ascii="Arial" w:hAnsi="Arial" w:cs="Arial"/>
          <w:sz w:val="20"/>
          <w:lang w:val="en-US"/>
        </w:rPr>
        <w:t>ì</w:t>
      </w:r>
      <w:r w:rsidRPr="001D71FB">
        <w:rPr>
          <w:rFonts w:ascii="Arial" w:hAnsi="Arial" w:cs="Arial"/>
          <w:sz w:val="20"/>
        </w:rPr>
        <w:t xml:space="preserve"> bên mời quan tâm phải yêu cầu nhà đầu tư làm rõ, bổ sung tài liệu để chứng minh tư cách hợp lệ, năng lực. Nhà đầu tư có trách nhiệm làm rõ HSĐKTHDA theo yêu cầu của bên mời quan tâm. Tất cả yêu cầu làm rõ của bên mời quan tâm và văn bản làm rõ của nhà đầu tư phải được thực hiện trên Hệ thống.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18.3. Việc làm rõ HSĐKTHDA phải bảo đảm nguyên tắc không làm thay đổi tư cách và tên nhà đầu tư tham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18.4. Trong văn bản yêu cầu làm rõ phải quy định thời hạn làm rõ của nhà đầu tư (thời hạn này phải phù hợp với tiến độ thực hiện dự án, bảo đảm nhà đầu tư có đủ thời gian chuẩn bị các tài liệu làm rõ HSĐKTHDA). Trường hợp quá thời hạn làm rõ mà bên mời quan tâm không nhận được văn bản làm rõ hoặc nhà đầu tư có văn bản làm rõ nhưng không đáp ứng được yêu cầu làm rõ của bên mời quan tâm thì bên mời quan tâm sẽ đánh giá HSĐKTHDA của nhà đầu tư theo thông tin nêu tại HSĐKTHDA nộp trước thời điểm đóng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19. Đánh giá HSĐKTHDA và công khai kết quả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19.1. Việc đánh giá HSĐKTHDA thực hiện theo phương pháp và tiêu</w:t>
      </w:r>
      <w:r w:rsidRPr="001D71FB">
        <w:rPr>
          <w:rFonts w:ascii="Arial" w:hAnsi="Arial" w:cs="Arial"/>
          <w:sz w:val="20"/>
          <w:lang w:val="en-US"/>
        </w:rPr>
        <w:t xml:space="preserve"> </w:t>
      </w:r>
      <w:r w:rsidRPr="001D71FB">
        <w:rPr>
          <w:rFonts w:ascii="Arial" w:hAnsi="Arial" w:cs="Arial"/>
          <w:sz w:val="20"/>
        </w:rPr>
        <w:t>chuẩn đánh giá về năng lực quy định tại Chương II - Đánh giá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19.2. Căn cứ kết quả đánh giá HSĐKTHDA, bên mời quan tâm trình người có thẩm quyền xem xét, phê duyệt kết quả mời quan tâm và tổ chức lựa chọn nhà đầu tư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Trường hợp có từ hai nhà đầu tư trở lên đáp ứng yêu cầu của HSMQT, tổ chức đấu thầu lựa chọn nhà đầu tư theo quy định của pháp luật về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Trường hợp chỉ có một nhà đầu tư đăng ký và đáp ứng yêu cầu của HSMQT hoặc có nhiều nhà đầu tư đăng ký nhưng chỉ có một nhà đầu tư đáp ứng yêu cầu của HSMQT thì chấp thuận nhà đầu tư theo quy định của pháp luật về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Trường hợp không có nhà đầu tư quan tâm hoặc không có nhà đầu tư đáp ứng yêu cầu của HSMQT, có văn bản thông báo về kết thúc thủ tục mời quan tâm.</w:t>
      </w:r>
    </w:p>
    <w:p w:rsidR="001D71FB" w:rsidRPr="001D71FB" w:rsidRDefault="001D71FB" w:rsidP="001D71FB">
      <w:pPr>
        <w:spacing w:before="120"/>
        <w:rPr>
          <w:rFonts w:ascii="Arial" w:hAnsi="Arial" w:cs="Arial"/>
          <w:sz w:val="20"/>
          <w:lang w:val="en-US"/>
        </w:rPr>
      </w:pPr>
      <w:r w:rsidRPr="001D71FB">
        <w:rPr>
          <w:rFonts w:ascii="Arial" w:hAnsi="Arial" w:cs="Arial"/>
          <w:sz w:val="20"/>
        </w:rPr>
        <w:t>19.3. Đối với dự án quy định tại điểm a Mục 19.2 CDNĐT, người có thẩm quyền phê duyệt bảng theo dõi tiến độ các hoạt động lựa chọn nhà đầu tư, trong đó quyết định bên mời quan tâm, hình thức, phương thức đấu thầu lựa chọn nhà đầu tư, thời gian bắt đầu tổ chức lựa chọn nhà đầu tư. Hình thức đấu thầu lựa chọn nhà đầu tư được xác định theo quy định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Đấu thầu rộng rãi trong nước nếu không có nhà đầu tư nước ngoài nộp HSĐKTHDA hoặc đáp ứng yêu cầu của HSMQT theo quy định tại điểm đ khoản 2 Điều 11 của Luật Đ</w:t>
      </w:r>
      <w:r w:rsidRPr="001D71FB">
        <w:rPr>
          <w:rFonts w:ascii="Arial" w:hAnsi="Arial" w:cs="Arial"/>
          <w:sz w:val="20"/>
          <w:lang w:val="en-US"/>
        </w:rPr>
        <w:t>ấ</w:t>
      </w:r>
      <w:r w:rsidRPr="001D71FB">
        <w:rPr>
          <w:rFonts w:ascii="Arial" w:hAnsi="Arial" w:cs="Arial"/>
          <w:sz w:val="20"/>
        </w:rPr>
        <w:t>u th</w:t>
      </w:r>
      <w:r w:rsidRPr="001D71FB">
        <w:rPr>
          <w:rFonts w:ascii="Arial" w:hAnsi="Arial" w:cs="Arial"/>
          <w:sz w:val="20"/>
          <w:lang w:val="en-US"/>
        </w:rPr>
        <w:t>ầ</w:t>
      </w:r>
      <w:r w:rsidRPr="001D71FB">
        <w:rPr>
          <w:rFonts w:ascii="Arial" w:hAnsi="Arial" w:cs="Arial"/>
          <w:sz w:val="20"/>
        </w:rPr>
        <w:t>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Đấu thầu rộng rãi quốc tế nếu có tối thiểu một nhà đầu tư nước ngoài trở lên đáp ứng yêu cầu của HSMQT.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19.4. Đối với dự án quy định tại điểm c Mục 19.2 CDNĐT, người có thẩm quyền thông báo bằng văn bản về việc kết thúc mời quan tâm và xem xét quyết định thực hiện một trong hai thủ tục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lastRenderedPageBreak/>
        <w:t>a) Thực hiện lại thủ tục mời quan tâm trong thời hạn do người có thẩm quyền quyết định;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Rà soát, chỉnh sửa HSMQT nhưng phải b</w:t>
      </w:r>
      <w:r w:rsidRPr="001D71FB">
        <w:rPr>
          <w:rFonts w:ascii="Arial" w:hAnsi="Arial" w:cs="Arial"/>
          <w:sz w:val="20"/>
          <w:lang w:val="en-US"/>
        </w:rPr>
        <w:t>ả</w:t>
      </w:r>
      <w:r w:rsidRPr="001D71FB">
        <w:rPr>
          <w:rFonts w:ascii="Arial" w:hAnsi="Arial" w:cs="Arial"/>
          <w:sz w:val="20"/>
        </w:rPr>
        <w:t>o đảm phù hợp với quyết định chấp thuận chủ trương đầu tư hoặc văn bản phê duyệt thông tin dự án và thực hiện lại thủ tục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19.5. Căn cứ quyết định của người có thẩm quyền quy định tại Mục 19.2 CDNĐT, bên mời quan tâm có trách nhiệm đăng tải kết quả mời quan tâm và Bảng theo dõi tiến độ thực hiện các hoạt động lựa chọn nhà đầu tư hoặc văn bản thông báo về việc kết thúc thủ tục mời quan tâm trên Hệ thống.</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20. Xử lý vi phạm trong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20.1. Tổ chức, cá nhân vi phạm pháp luật về đấu thầu và quy định khác của pháp luật có liên quan thì tùy theo tính chất, mức độ vi phạm mà bị xử lý ký luật, xử phạt vi phạm hành chính hoặc bị truy cứu trách nhiệm hình sự; trường hợp hành vi vi phạm pháp luật về đấu thầu gây thiệt hại thì phải bồi thường thiệt hại theo quy định của pháp luật.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20.2. Ngoài việc bị xử lý theo quy định tại Mục 20.1 CDNĐT, tùy theo tính chất, mức độ vi phạm, tổ chức, cá nhân thực hiện hành vi bị cấm theo quy định tại Điều 16 của Luật Đấu thầu còn bị cấm tham </w:t>
      </w:r>
      <w:r w:rsidRPr="001D71FB">
        <w:rPr>
          <w:rFonts w:ascii="Arial" w:hAnsi="Arial" w:cs="Arial"/>
          <w:sz w:val="20"/>
          <w:lang w:val="en-US"/>
        </w:rPr>
        <w:t>gia</w:t>
      </w:r>
      <w:r w:rsidRPr="001D71FB">
        <w:rPr>
          <w:rFonts w:ascii="Arial" w:hAnsi="Arial" w:cs="Arial"/>
          <w:sz w:val="20"/>
        </w:rPr>
        <w:t xml:space="preserve"> hoạt động đấu thầu lựa chọn nhà đầu tư từ 06 tháng đến 05 năm. Thời gian cam tham gia hoạt động đấu thầu đối với tổ chức, cá nhân có hành vi vi phạm, bao gồm cả cá nhân thuộc cơ quan có thẩm quyền, bên mời quan tâm, tổ chuyên gia, tổ thẩm định: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Cấm tham gia hoạt động đấu thầu từ 03 năm đến 05 năm đối với một trong các hành vi vi phạm các khoản 1, 2, 4 và điểm a khoản 3 Điều 16 của Luật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Cấm tham gia hoạt động đấu thầu từ 01 năm đến 03 năm đối với một trong các hành vi vi phạm điểm c khoản 3; khoản 5 Điều 16 của Luật Đ</w:t>
      </w:r>
      <w:r w:rsidRPr="001D71FB">
        <w:rPr>
          <w:rFonts w:ascii="Arial" w:hAnsi="Arial" w:cs="Arial"/>
          <w:sz w:val="20"/>
          <w:lang w:val="en-US"/>
        </w:rPr>
        <w:t>ấ</w:t>
      </w:r>
      <w:r w:rsidRPr="001D71FB">
        <w:rPr>
          <w:rFonts w:ascii="Arial" w:hAnsi="Arial" w:cs="Arial"/>
          <w:sz w:val="20"/>
        </w:rPr>
        <w:t>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Cấm tham gia hoạt động đấu thầu từ 06 tháng đến 01 năm đối với một trong các hành vi vi phạm các điểm a, b, c, d, đ, e khoản 6 và khoản 7 Điều 16 của Luật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20.3. Đối với nhà đầu tư liên danh, việc cấm tham gia hoạt động đấu thầu lựa chọn nhà đầu tư quy định tại Mục 20.2 được thực hiện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a) Chỉ cấm tham gia hoạt động đấu thầu đối với thành viên liên danh vi phạm quy định thuộc trường hợp quy định tại các điểm c khoản 3, khoản 4, các điểm b, c, d, đ khoản 5, các điểm </w:t>
      </w:r>
      <w:r w:rsidRPr="001D71FB">
        <w:rPr>
          <w:rFonts w:ascii="Arial" w:hAnsi="Arial" w:cs="Arial"/>
          <w:sz w:val="20"/>
          <w:lang w:val="en-US" w:eastAsia="en-US"/>
        </w:rPr>
        <w:t xml:space="preserve">a, </w:t>
      </w:r>
      <w:r w:rsidRPr="001D71FB">
        <w:rPr>
          <w:rFonts w:ascii="Arial" w:hAnsi="Arial" w:cs="Arial"/>
          <w:sz w:val="20"/>
        </w:rPr>
        <w:t>b, c, d, đ, e khoản 6, khoản 7 Điều 16 của Luật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Cấm tham gia với tất cả thành viên liên danh khi một hoặc một số thành viên có hành vi vi phạm không thuộc trường hợp quy định tại điểm a Mục này.</w:t>
      </w:r>
    </w:p>
    <w:p w:rsidR="001D71FB" w:rsidRPr="001D71FB" w:rsidRDefault="001D71FB" w:rsidP="001D71FB">
      <w:pPr>
        <w:spacing w:before="120"/>
        <w:rPr>
          <w:rFonts w:ascii="Arial" w:hAnsi="Arial" w:cs="Arial"/>
          <w:sz w:val="20"/>
          <w:lang w:val="en-US"/>
        </w:rPr>
      </w:pPr>
      <w:r w:rsidRPr="001D71FB">
        <w:rPr>
          <w:rFonts w:ascii="Arial" w:hAnsi="Arial" w:cs="Arial"/>
          <w:sz w:val="20"/>
        </w:rPr>
        <w:t>20.4. Trường hợp tổ chức, cá nhân có từ 02 hành vi vi phạm trở lên thuộc cùng phạm vi quản lý của người có thẩm quyền và các hành vi này chưa bị cấm tham gia hoạt động đấu thầu thì người có thẩm quyền ban hành quyết định cấm tham gia hoạt động đấu thầu với thời gian cấm được xác định bằng tổng thời gian cấm của các hành vi vi phạm nhưng tối đa không quá 05 năm.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20.4. Thời hiệu áp dụng biện pháp cấm tham gia hoạt động đấu thầu tại Mục 20.2 CDNĐT là 10 năm tính từ ngày xảy ra hành vi vi phạm.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eastAsia="en-US"/>
        </w:rPr>
        <w:t xml:space="preserve">20.5. </w:t>
      </w:r>
      <w:r w:rsidRPr="001D71FB">
        <w:rPr>
          <w:rFonts w:ascii="Arial" w:hAnsi="Arial" w:cs="Arial"/>
          <w:sz w:val="20"/>
        </w:rPr>
        <w:t>Bộ, cơ quan ngang bộ, Ủy ban nhân dân cấp tỉnh xem xét, ban hành quyết định cấm tham gia hoạt động đấu thầu trong phạm vi quản lý của bộ, ngành, địa phương trong thời hạn 15 ngày kể từ ngày nhận được một trong các tài liệu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Văn bản đề nghị của bên mời quan tâm kèm theo các tài liệu chứng minh hành vi vi phạm;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Kiến nghị tại kết luận thanh tra của cơ quan thanh tra, kết luận kiểm tra của đoàn kiểm tra, báo cáo kết quả kiểm toán của cơ quan kiểm toán nhà nước;</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Kết quả giải quyết kiến nghị của Hội đồng tư vấn giải quyết kiến nghị;</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d) Các văn bản khác của cơ quan nhà nước có thẩm quyền trong đó xác định hành vi vi phạm.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20.6. Quyết định cấm tham gia hoạt động đấu thầu bao gồm các nội dung: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lastRenderedPageBreak/>
        <w:t>a) Tên tổ chức, cá nhân vi phạm;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Nội dung vi phạm, căn cứ pháp lý để xử lý vi phạm và thời gian cấm tương ứng với từng hành vi vi phạm; tổng thời gian cấm (trường hợp vi phạm từ 02 hành vi trở lên); phạm vi cấm;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Hiệu lực thi hành quyết định.</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CHƯƠNG II</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ĐÁNH GIÁ HỒ SƠ ĐĂNG KÝ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Mục 1. Kiểm tra và đánh giá tính hợp lệ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1.1. Kiểm tra HSĐKTHDA</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Kiểm tra các thành phần của HSĐKTHDA, gồm: văn bản đăng ký thực hiện dự án; hồ sơ về tư cách pháp lý và năng lực của nhà đầu tư và các thành phần khác thuộc HSĐKTHDA theo quy định tại Mục 10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1.2. Đánh giá tính hợp lệ HSĐKTHDA</w:t>
      </w:r>
    </w:p>
    <w:p w:rsidR="001D71FB" w:rsidRPr="001D71FB" w:rsidRDefault="001D71FB" w:rsidP="001D71FB">
      <w:pPr>
        <w:spacing w:before="120"/>
        <w:rPr>
          <w:rFonts w:ascii="Arial" w:hAnsi="Arial" w:cs="Arial"/>
          <w:sz w:val="20"/>
          <w:lang w:val="en-US"/>
        </w:rPr>
      </w:pPr>
      <w:r w:rsidRPr="001D71FB">
        <w:rPr>
          <w:rFonts w:ascii="Arial" w:hAnsi="Arial" w:cs="Arial"/>
          <w:sz w:val="20"/>
        </w:rPr>
        <w:t>HSĐKTHDA của nhà đầu tư được đánh giá là hợp lệ khi đáp ứng đầy đủ các nội dung sau đây: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Có văn bản đăng ký thực hiện dự án được đại diện hợp pháp của nhà đầu tư ký tên, đóng dấu (nếu có). Đối với nhà đầu tư liên danh, văn bản đăng ký thực hiện dự án phải do đại diện hợp pháp của từng thành viên liên danh hoặc của thành viên thay mặt liên danh theo phân công trách nhiệm trong văn bản thỏa thuận liên danh ký tên, đóng dấu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Văn bản đăng ký thực hiện dự án được coi là không hợp lệ nếu thuộc một</w:t>
      </w:r>
      <w:r w:rsidRPr="001D71FB">
        <w:rPr>
          <w:rFonts w:ascii="Arial" w:hAnsi="Arial" w:cs="Arial"/>
          <w:sz w:val="20"/>
          <w:lang w:val="en-US"/>
        </w:rPr>
        <w:t xml:space="preserve"> tro</w:t>
      </w:r>
      <w:r w:rsidRPr="001D71FB">
        <w:rPr>
          <w:rFonts w:ascii="Arial" w:hAnsi="Arial" w:cs="Arial"/>
          <w:sz w:val="20"/>
        </w:rPr>
        <w:t>ng các trường hợp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Không được đại diện hợp pháp của nhà đầu tư ký tên, đóng dấu (nếu có); không được đại diện hợp pháp của từng thành viên liên danh hoặc thành viên thay mặt liên danh ký văn bản đăng ký thực hiện dự án theo phân công trách nhiệm trong văn bản thỏa thuận liên danh ký tên, đóng dấu (nếu có) đối với trường hợp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Được ký trước khi bên mời quan tâm phát hành HSMQT, ký trước khi có giấy ủy quyền ký văn bản đăng ký thực hiện dự án (nếu có), ký trước khi ký thỏa thuận liên danh đối với trường hợp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Kèm theo điều kiện gây bất lợi cho cơ quan có thẩm quyền, bên mời quan tâm hoặc bỏ sót các nội dung quan trọng nêu trong Mẫu văn bản đăng ký thực hiện dự án dẫn đến không bảo đảm toàn bộ trách nhiệm và cam kết của nhà đầu tư trong quá trình dự quan tâm và thực hiện hợp đồng nếu được công nhận trúng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Nhà đầu tư không có tên trong hai hoặc nhiều HSĐKTHDA với tư cách là nhà đầu tư độc lập hoặc 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 Trường hợp liên danh, có thỏa thuận liên danh được đại diện hợp pháp của từng thành viên liên danh ký tên, đóng dấu (nếu có). Thỏa thuận liên danh phải n</w:t>
      </w:r>
      <w:r w:rsidRPr="001D71FB">
        <w:rPr>
          <w:rFonts w:ascii="Arial" w:hAnsi="Arial" w:cs="Arial"/>
          <w:sz w:val="20"/>
          <w:lang w:val="en-US"/>
        </w:rPr>
        <w:t>ê</w:t>
      </w:r>
      <w:r w:rsidRPr="001D71FB">
        <w:rPr>
          <w:rFonts w:ascii="Arial" w:hAnsi="Arial" w:cs="Arial"/>
          <w:sz w:val="20"/>
        </w:rPr>
        <w:t>u rõ trách nhiệm của thành viên đứng đầu liên danh và trách nhiệm ch</w:t>
      </w:r>
      <w:r w:rsidRPr="001D71FB">
        <w:rPr>
          <w:rFonts w:ascii="Arial" w:hAnsi="Arial" w:cs="Arial"/>
          <w:sz w:val="20"/>
          <w:lang w:val="en-US"/>
        </w:rPr>
        <w:t>u</w:t>
      </w:r>
      <w:r w:rsidRPr="001D71FB">
        <w:rPr>
          <w:rFonts w:ascii="Arial" w:hAnsi="Arial" w:cs="Arial"/>
          <w:sz w:val="20"/>
        </w:rPr>
        <w:t>ng, trách nhiệm riêng của từng thành viên liên danh theo Mẫu số 03 Chương III - Biểu mẫu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d) Nhà đầu tư không đang trong thời gian bị cấm tham gia hoạt động lựa chọn nhà đầu tư theo quy định của pháp luật về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đ) Nhà đầu tư có tư cách hợp lệ theo quy định tại Mục 3 CDNĐT.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Nhà đầu tư có HSĐKTHDA được coi là “Hợp lệ” khi tất cả các nội dung được đánh giá là “Đáp ứng”. HSĐKTHDA của nhà đầu tư được coi là “Không hợp lệ” khi có bất kỳ nội dung nào được đánh giá là “Không đáp ứng” và khi đó HSĐKTHDA của nhà đầu tư sẽ bị loại. Nhà đầu tư có HSĐKTHDA hợp lệ được xem xét, đánh giá bước tiếp theo.</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 xml:space="preserve">Mục 2. Đánh giá sơ bộ về năng lực của nhà đầu </w:t>
      </w:r>
      <w:r w:rsidRPr="001D71FB">
        <w:rPr>
          <w:rFonts w:ascii="Arial" w:hAnsi="Arial" w:cs="Arial"/>
          <w:b/>
          <w:bCs/>
          <w:sz w:val="20"/>
          <w:lang w:val="en-US"/>
        </w:rPr>
        <w:t>t</w:t>
      </w:r>
      <w:r w:rsidRPr="001D71FB">
        <w:rPr>
          <w:rFonts w:ascii="Arial" w:hAnsi="Arial" w:cs="Arial"/>
          <w:b/>
          <w:bCs/>
          <w:sz w:val="20"/>
        </w:rPr>
        <w: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2.1. Sử dụng phương pháp đạt, không đạt để đánh giá sơ bộ về năng lực của nhà đầu tư. Nhà </w:t>
      </w:r>
      <w:r w:rsidRPr="001D71FB">
        <w:rPr>
          <w:rFonts w:ascii="Arial" w:hAnsi="Arial" w:cs="Arial"/>
          <w:sz w:val="20"/>
        </w:rPr>
        <w:lastRenderedPageBreak/>
        <w:t>đầu tư được đánh giá là đáp ứng yêu cầu sơ bộ về năng lực khi tất cả các tiêu chuẩn được đánh giá là đạt.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2.2. Đối với nhà đầu tư liên danh: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w:t>
      </w:r>
      <w:r w:rsidRPr="001D71FB">
        <w:rPr>
          <w:rFonts w:ascii="Arial" w:hAnsi="Arial" w:cs="Arial"/>
          <w:sz w:val="20"/>
          <w:lang w:val="en-US"/>
        </w:rPr>
        <w:t xml:space="preserve"> </w:t>
      </w:r>
      <w:r w:rsidRPr="001D71FB">
        <w:rPr>
          <w:rFonts w:ascii="Arial" w:hAnsi="Arial" w:cs="Arial"/>
          <w:sz w:val="20"/>
          <w:lang w:val="en-US" w:eastAsia="en-US"/>
        </w:rPr>
        <w:t xml:space="preserve">30%, </w:t>
      </w:r>
      <w:r w:rsidRPr="001D71FB">
        <w:rPr>
          <w:rFonts w:ascii="Arial" w:hAnsi="Arial" w:cs="Arial"/>
          <w:sz w:val="20"/>
        </w:rPr>
        <w:t>từng thành viên liên danh có tỷ lệ góp vốn chủ sở hữu tối thiểu là 15%.</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2.3. Trường hợp pháp luật quản lý ngành, lĩnh vực quy định nhà đầu tư phải có kinh nghiệm thực hiện dự án tương tự, bên mời quan tâm, tổ chuyên gia xác định tiêu chuẩn đánh giá kinh nghiệm thực hiện dự án tương tự trong HSMQT theo quy định của pháp luật quản lý ngành, lĩnh vực.</w:t>
      </w:r>
    </w:p>
    <w:p w:rsidR="001D71FB" w:rsidRPr="001D71FB" w:rsidRDefault="001D71FB" w:rsidP="001D71FB">
      <w:pPr>
        <w:spacing w:before="120"/>
        <w:rPr>
          <w:rFonts w:ascii="Arial" w:hAnsi="Arial" w:cs="Arial"/>
          <w:sz w:val="20"/>
          <w:lang w:val="en-US"/>
        </w:rPr>
      </w:pPr>
      <w:r w:rsidRPr="001D71FB">
        <w:rPr>
          <w:rFonts w:ascii="Arial" w:hAnsi="Arial" w:cs="Arial"/>
          <w:sz w:val="20"/>
        </w:rPr>
        <w:t>2.4. Việc đánh giá sơ bộ năng lực của nhà đầu tư được thực hiện theo Bảng số 01 dưới đây:</w:t>
      </w:r>
    </w:p>
    <w:p w:rsidR="001D71FB" w:rsidRPr="001D71FB" w:rsidRDefault="001D71FB" w:rsidP="001D71FB">
      <w:pPr>
        <w:spacing w:before="120"/>
        <w:jc w:val="right"/>
        <w:rPr>
          <w:rFonts w:ascii="Arial" w:hAnsi="Arial" w:cs="Arial"/>
          <w:color w:val="auto"/>
          <w:sz w:val="20"/>
          <w:lang w:eastAsia="en-US"/>
        </w:rPr>
      </w:pPr>
      <w:r w:rsidRPr="001D71FB">
        <w:rPr>
          <w:rFonts w:ascii="Arial" w:hAnsi="Arial" w:cs="Arial"/>
          <w:b/>
          <w:bCs/>
          <w:sz w:val="20"/>
        </w:rPr>
        <w:t>Bảng s</w:t>
      </w:r>
      <w:r w:rsidRPr="001D71FB">
        <w:rPr>
          <w:rFonts w:ascii="Arial" w:hAnsi="Arial" w:cs="Arial"/>
          <w:b/>
          <w:bCs/>
          <w:sz w:val="20"/>
          <w:lang w:val="en-US"/>
        </w:rPr>
        <w:t>ố</w:t>
      </w:r>
      <w:r w:rsidRPr="001D71FB">
        <w:rPr>
          <w:rFonts w:ascii="Arial" w:hAnsi="Arial" w:cs="Arial"/>
          <w:b/>
          <w:bCs/>
          <w:sz w:val="20"/>
        </w:rPr>
        <w:t xml:space="preserve"> 01</w:t>
      </w:r>
    </w:p>
    <w:p w:rsidR="001D71FB" w:rsidRPr="001D71FB" w:rsidRDefault="001D71FB" w:rsidP="001D71FB">
      <w:pPr>
        <w:spacing w:before="120"/>
        <w:jc w:val="center"/>
        <w:rPr>
          <w:rFonts w:ascii="Arial" w:hAnsi="Arial" w:cs="Arial"/>
          <w:color w:val="auto"/>
          <w:sz w:val="20"/>
          <w:lang w:val="en-US" w:eastAsia="en-US"/>
        </w:rPr>
      </w:pPr>
      <w:r w:rsidRPr="001D71FB">
        <w:rPr>
          <w:rFonts w:ascii="Arial" w:hAnsi="Arial" w:cs="Arial"/>
          <w:b/>
          <w:bCs/>
          <w:sz w:val="20"/>
        </w:rPr>
        <w:t xml:space="preserve">YÊU CẦU SƠ BỘ VỀ NĂNG LỰC </w:t>
      </w:r>
      <w:r w:rsidRPr="001D71FB">
        <w:rPr>
          <w:rFonts w:ascii="Arial" w:hAnsi="Arial" w:cs="Arial"/>
          <w:b/>
          <w:bCs/>
          <w:sz w:val="20"/>
          <w:vertAlign w:val="superscript"/>
        </w:rPr>
        <w:t>(*)</w:t>
      </w:r>
    </w:p>
    <w:tbl>
      <w:tblPr>
        <w:tblW w:w="5000" w:type="pct"/>
        <w:tblCellMar>
          <w:left w:w="0" w:type="dxa"/>
          <w:right w:w="0" w:type="dxa"/>
        </w:tblCellMar>
        <w:tblLook w:val="0000" w:firstRow="0" w:lastRow="0" w:firstColumn="0" w:lastColumn="0" w:noHBand="0" w:noVBand="0"/>
      </w:tblPr>
      <w:tblGrid>
        <w:gridCol w:w="690"/>
        <w:gridCol w:w="2976"/>
        <w:gridCol w:w="4984"/>
      </w:tblGrid>
      <w:tr w:rsidR="001D71FB" w:rsidRPr="001D71FB">
        <w:tblPrEx>
          <w:tblCellMar>
            <w:top w:w="0" w:type="dxa"/>
            <w:left w:w="0" w:type="dxa"/>
            <w:bottom w:w="0" w:type="dxa"/>
            <w:right w:w="0" w:type="dxa"/>
          </w:tblCellMar>
        </w:tblPrEx>
        <w:tc>
          <w:tcPr>
            <w:tcW w:w="399"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TT</w:t>
            </w:r>
          </w:p>
        </w:tc>
        <w:tc>
          <w:tcPr>
            <w:tcW w:w="1720"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Nội dung</w:t>
            </w:r>
          </w:p>
        </w:tc>
        <w:tc>
          <w:tcPr>
            <w:tcW w:w="2881" w:type="pct"/>
            <w:tcBorders>
              <w:top w:val="single" w:sz="4" w:space="0" w:color="auto"/>
              <w:left w:val="single" w:sz="4" w:space="0" w:color="auto"/>
              <w:bottom w:val="nil"/>
              <w:right w:val="single" w:sz="4" w:space="0" w:color="auto"/>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Yêu cầu</w:t>
            </w:r>
          </w:p>
        </w:tc>
      </w:tr>
      <w:tr w:rsidR="001D71FB" w:rsidRPr="001D71FB">
        <w:tblPrEx>
          <w:tblCellMar>
            <w:top w:w="0" w:type="dxa"/>
            <w:left w:w="0" w:type="dxa"/>
            <w:bottom w:w="0" w:type="dxa"/>
            <w:right w:w="0" w:type="dxa"/>
          </w:tblCellMar>
        </w:tblPrEx>
        <w:tc>
          <w:tcPr>
            <w:tcW w:w="399"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Cs/>
                <w:sz w:val="20"/>
              </w:rPr>
              <w:t>1</w:t>
            </w:r>
          </w:p>
        </w:tc>
        <w:tc>
          <w:tcPr>
            <w:tcW w:w="1720"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Yêu cầu về vốn chủ sở hữu</w:t>
            </w:r>
          </w:p>
        </w:tc>
        <w:tc>
          <w:tcPr>
            <w:tcW w:w="2881"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Vốn chủ sở hữu tối thiểu nhà đầu tư phải thu xếp</w:t>
            </w:r>
            <w:r w:rsidRPr="001D71FB">
              <w:rPr>
                <w:rFonts w:ascii="Arial" w:hAnsi="Arial" w:cs="Arial"/>
                <w:sz w:val="20"/>
                <w:vertAlign w:val="superscript"/>
              </w:rPr>
              <w:t>(1)</w:t>
            </w:r>
            <w:r w:rsidRPr="001D71FB">
              <w:rPr>
                <w:rFonts w:ascii="Arial" w:hAnsi="Arial" w:cs="Arial"/>
                <w:sz w:val="20"/>
              </w:rPr>
              <w:t xml:space="preserve"> để được đánh giá là đạt:</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lang w:val="en-US"/>
              </w:rPr>
              <w:t>[</w:t>
            </w:r>
            <w:r w:rsidRPr="001D71FB">
              <w:rPr>
                <w:rFonts w:ascii="Arial" w:hAnsi="Arial" w:cs="Arial"/>
                <w:i/>
                <w:iCs/>
                <w:sz w:val="20"/>
              </w:rPr>
              <w:t>ghi giá trị bằng số và b</w:t>
            </w:r>
            <w:r w:rsidRPr="001D71FB">
              <w:rPr>
                <w:rFonts w:ascii="Arial" w:hAnsi="Arial" w:cs="Arial"/>
                <w:i/>
                <w:iCs/>
                <w:sz w:val="20"/>
                <w:lang w:val="en-US"/>
              </w:rPr>
              <w:t>ằ</w:t>
            </w:r>
            <w:r w:rsidRPr="001D71FB">
              <w:rPr>
                <w:rFonts w:ascii="Arial" w:hAnsi="Arial" w:cs="Arial"/>
                <w:i/>
                <w:iCs/>
                <w:sz w:val="20"/>
              </w:rPr>
              <w:t>ng chữ</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dự án đầu tư có sử dụng đất: vốn chủ sở hữu tối thiểu không thấp hơn 20% tổng vốn đầu tư/tổng mức đầu tư đối với dự án có qu</w:t>
            </w:r>
            <w:r w:rsidRPr="001D71FB">
              <w:rPr>
                <w:rFonts w:ascii="Arial" w:hAnsi="Arial" w:cs="Arial"/>
                <w:i/>
                <w:iCs/>
                <w:sz w:val="20"/>
                <w:lang w:val="en-US"/>
              </w:rPr>
              <w:t>y</w:t>
            </w:r>
            <w:r w:rsidRPr="001D71FB">
              <w:rPr>
                <w:rFonts w:ascii="Arial" w:hAnsi="Arial" w:cs="Arial"/>
                <w:i/>
                <w:iCs/>
                <w:sz w:val="20"/>
              </w:rPr>
              <w:t xml:space="preserve"> mô sử dụn</w:t>
            </w:r>
            <w:r w:rsidRPr="001D71FB">
              <w:rPr>
                <w:rFonts w:ascii="Arial" w:hAnsi="Arial" w:cs="Arial"/>
                <w:i/>
                <w:iCs/>
                <w:sz w:val="20"/>
                <w:lang w:val="en-US"/>
              </w:rPr>
              <w:t>g</w:t>
            </w:r>
            <w:r w:rsidRPr="001D71FB">
              <w:rPr>
                <w:rFonts w:ascii="Arial" w:hAnsi="Arial" w:cs="Arial"/>
                <w:i/>
                <w:iCs/>
                <w:sz w:val="20"/>
              </w:rPr>
              <w:t xml:space="preserve"> đất dưới 20 héc ta; không thấp hơn 15% tổng vốn đầu tư/tổng mức đầu tư đối với dự án có quy mô sử dụng đất từ 20 héc ta trở lên.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dự án đầu tư thuộc trường hợp phải tổ chức đấu thầu theo quy định của pháp luật quản lý ngành, lĩnh vực và không sử dụng đất: Vốn chủ sở hữu tối thiểu không thấp hơn mức tối thiểu theo quy định của pháp luật quản lý ngành, lĩnh vực. Trường hợp pháp luật quản lý ngành</w:t>
            </w:r>
            <w:r w:rsidRPr="001D71FB">
              <w:rPr>
                <w:rFonts w:ascii="Arial" w:hAnsi="Arial" w:cs="Arial"/>
                <w:sz w:val="20"/>
              </w:rPr>
              <w:t xml:space="preserve">, </w:t>
            </w:r>
            <w:r w:rsidRPr="001D71FB">
              <w:rPr>
                <w:rFonts w:ascii="Arial" w:hAnsi="Arial" w:cs="Arial"/>
                <w:i/>
                <w:iCs/>
                <w:sz w:val="20"/>
              </w:rPr>
              <w:t>lĩnh vực không quy định thì vốn chủ sở hữu tối thiểu không thấp hơn 15% tổng vốn đầu tư/tổng mức đầu tư của dự án đang xét.]</w:t>
            </w:r>
          </w:p>
        </w:tc>
      </w:tr>
    </w:tbl>
    <w:p w:rsidR="001D71FB" w:rsidRPr="001D71FB" w:rsidRDefault="001D71FB" w:rsidP="001D71FB">
      <w:pPr>
        <w:spacing w:before="120"/>
        <w:rPr>
          <w:rFonts w:ascii="Arial" w:hAnsi="Arial" w:cs="Arial"/>
          <w:color w:val="auto"/>
          <w:sz w:val="20"/>
          <w:lang w:eastAsia="en-US"/>
        </w:rPr>
      </w:pPr>
      <w:r w:rsidRPr="001D71FB">
        <w:rPr>
          <w:rFonts w:ascii="Arial" w:hAnsi="Arial" w:cs="Arial"/>
          <w:b/>
          <w:bCs/>
          <w:i/>
          <w:iCs/>
          <w:sz w:val="20"/>
        </w:rPr>
        <w:t>Ghi chú:</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Đối với dự án xây dựng nhà ở xã hội, nhà ở cho lực lượng vũ trang nhân dân tiêu chí đánh giá thực hiện theo quy định của pháp luật về nhà ở.</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Đối với dự án đầu tư cải tạo, xây dựng lại nhà chung cư, bên mời quan tâm, tổ chuyên gia bổ sung tiêu chuẩn đánh giá sơ bộ phương án bồi thường, tái định cư theo quy định của pháp luật về nhà ở.</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Yêu cầu về vốn chủ sở hữu được xác định trên cơ sở tổng vốn đầu tư (gồm sơ bộ tổng chi phí thực hiện dự án, chi phí khác theo quy định của pháp luật quản lý ngành, lĩnh vực (nếu có) và chi phí bồi thường, hỗ trợ, tái định cư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a) Đối với dự án đầu tư đầu tư có sử dụng đất, vốn chủ sở hữu của nhà đầu tư theo quy định tại Điều 6 Nghị định số 96/2024/NĐ-CP ngày 24 tháng 7 năm 2024 của Chính phủ quy định chi tiết một số điều của Luật Kinh doanh bất động sản, được xác định căn cứ vào:</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Kết quả báo cáo tài chính hoặc kết quả báo cáo đối với khoản mục vốn chủ sở hữu đã được kiểm toán thực hiện trong năm; trường hợp không có kết quả báo cáo tài chính hoặc kết quả báo cáo đối với khoản mục vốn chủ sở hữu đã được kiểm toán thực hiện</w:t>
      </w:r>
      <w:r w:rsidRPr="001D71FB">
        <w:rPr>
          <w:rFonts w:ascii="Arial" w:hAnsi="Arial" w:cs="Arial"/>
          <w:sz w:val="20"/>
          <w:lang w:val="en-US"/>
        </w:rPr>
        <w:t xml:space="preserve"> </w:t>
      </w:r>
      <w:r w:rsidRPr="001D71FB">
        <w:rPr>
          <w:rFonts w:ascii="Arial" w:hAnsi="Arial" w:cs="Arial"/>
          <w:sz w:val="20"/>
        </w:rPr>
        <w:t xml:space="preserve">trong năm thì dùng kết quả báo cáo tài chính hoặc kết quả báo cáo đối với khoản mục vốn chủ sở hữu đã được kiểm toán của năm liền trước theo quy định của pháp luật về doanh nghiệp, pháp luật về kiểm toán, pháp </w:t>
      </w:r>
      <w:r w:rsidRPr="001D71FB">
        <w:rPr>
          <w:rFonts w:ascii="Arial" w:hAnsi="Arial" w:cs="Arial"/>
          <w:sz w:val="20"/>
        </w:rPr>
        <w:lastRenderedPageBreak/>
        <w:t>luật về kế toán;</w:t>
      </w:r>
    </w:p>
    <w:p w:rsidR="001D71FB" w:rsidRPr="001D71FB" w:rsidRDefault="001D71FB" w:rsidP="001D71FB">
      <w:pPr>
        <w:spacing w:before="120"/>
        <w:rPr>
          <w:rFonts w:ascii="Arial" w:hAnsi="Arial" w:cs="Arial"/>
          <w:sz w:val="20"/>
          <w:lang w:val="en-US"/>
        </w:rPr>
      </w:pPr>
      <w:r w:rsidRPr="001D71FB">
        <w:rPr>
          <w:rFonts w:ascii="Arial" w:hAnsi="Arial" w:cs="Arial"/>
          <w:sz w:val="20"/>
        </w:rPr>
        <w:t>- Đối với doanh nghiệp thành lập và hoạt động chưa đủ 12 tháng thì vốn chủ sở hữu được xác định theo vốn điều lệ đã góp theo quy định của pháp luật về doanh nghiệp.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Trường hợp Nghị định số 96/2024/NĐ-CP ngày 24 tháng 7 năm 2024 của Chính phủ quy định chi tiết một số điều của Luật Kinh doanh bất động sản được sửa đổi, bổ sung, thay thế thì vốn chủ sở hữu của nhà đầu tư được xác định theo quy định tại văn bản sửa đổi, bổ sung, thay thế.</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Trường hợp tại cùng một thời điểm nhà đầu tư tham gia đầu tư nhiều dự án và đầu tư tài chính dài hạn (nếu có), nhà đầu tư kê khai danh sách các dự án đang được đầu tư và các khoản đầu tư tài chính dài hạn khác (nếu có), bảo đảm đáp ứng đủ toàn bộ số vốn chủ sở hữu nhà đầu tư cam kết thực hiện cho tất cả các dự án và khoản đầu tư tài chính dài hạn khác theo quy định.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Nhà đầu tư phải kê khai thông tin, cung cấp các tài liệu về n</w:t>
      </w:r>
      <w:r w:rsidRPr="001D71FB">
        <w:rPr>
          <w:rFonts w:ascii="Arial" w:hAnsi="Arial" w:cs="Arial"/>
          <w:sz w:val="20"/>
          <w:lang w:val="en-US"/>
        </w:rPr>
        <w:t>ă</w:t>
      </w:r>
      <w:r w:rsidRPr="001D71FB">
        <w:rPr>
          <w:rFonts w:ascii="Arial" w:hAnsi="Arial" w:cs="Arial"/>
          <w:sz w:val="20"/>
        </w:rPr>
        <w:t>ng lực tài chính theo Mẫu số 05 Chương III - Biểu mẫu dự quan tâm.</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 xml:space="preserve">(2) Các nhà đầu tư sau </w:t>
      </w:r>
      <w:r w:rsidRPr="001D71FB">
        <w:rPr>
          <w:rFonts w:ascii="Arial" w:hAnsi="Arial" w:cs="Arial"/>
          <w:sz w:val="20"/>
          <w:lang w:val="en-US"/>
        </w:rPr>
        <w:t>đâ</w:t>
      </w:r>
      <w:r w:rsidRPr="001D71FB">
        <w:rPr>
          <w:rFonts w:ascii="Arial" w:hAnsi="Arial" w:cs="Arial"/>
          <w:sz w:val="20"/>
        </w:rPr>
        <w:t>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sz w:val="20"/>
        </w:rPr>
        <w:t>CHƯƠNG III. BIỂU MẪU DỰ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Mẫu số 01: Văn bản đăng ký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Mẫu số 02: Giấy ủy quyền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 Mẫu số 03: Thỏa thuận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 Mẫu số 04: Thông tin về nhà đầu tư và các đối tác cùng thực hiện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 Mẫu số 05: Năng lực tài chính của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6. Mẫu số 06: Lịch sử tranh chấp, khiếu kiện đối với các dự án đã và đang thực hiện</w:t>
      </w:r>
    </w:p>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right"/>
        <w:rPr>
          <w:rFonts w:ascii="Arial" w:hAnsi="Arial" w:cs="Arial"/>
          <w:color w:val="auto"/>
          <w:sz w:val="20"/>
          <w:lang w:eastAsia="en-US"/>
        </w:rPr>
      </w:pPr>
      <w:r w:rsidRPr="001D71FB">
        <w:rPr>
          <w:rFonts w:ascii="Arial" w:hAnsi="Arial" w:cs="Arial"/>
          <w:b/>
          <w:bCs/>
          <w:sz w:val="20"/>
        </w:rPr>
        <w:t xml:space="preserve">Mẫu </w:t>
      </w:r>
      <w:r w:rsidRPr="001D71FB">
        <w:rPr>
          <w:rFonts w:ascii="Arial" w:hAnsi="Arial" w:cs="Arial"/>
          <w:b/>
          <w:bCs/>
          <w:sz w:val="20"/>
          <w:lang w:val="en-US"/>
        </w:rPr>
        <w:t>số</w:t>
      </w:r>
      <w:r w:rsidRPr="001D71FB">
        <w:rPr>
          <w:rFonts w:ascii="Arial" w:hAnsi="Arial" w:cs="Arial"/>
          <w:b/>
          <w:bCs/>
          <w:sz w:val="20"/>
        </w:rPr>
        <w:t xml:space="preserve"> 01</w:t>
      </w:r>
    </w:p>
    <w:p w:rsidR="001D71FB" w:rsidRPr="001D71FB" w:rsidRDefault="001D71FB" w:rsidP="001D71FB">
      <w:pPr>
        <w:spacing w:before="120"/>
        <w:jc w:val="center"/>
        <w:rPr>
          <w:rFonts w:ascii="Arial" w:hAnsi="Arial" w:cs="Arial"/>
          <w:color w:val="auto"/>
          <w:sz w:val="20"/>
          <w:lang w:eastAsia="en-US"/>
        </w:rPr>
      </w:pPr>
      <w:r w:rsidRPr="001D71FB">
        <w:rPr>
          <w:rFonts w:ascii="Arial" w:hAnsi="Arial" w:cs="Arial"/>
          <w:b/>
          <w:bCs/>
          <w:sz w:val="20"/>
        </w:rPr>
        <w:t>VĂN BẢN ĐĂNG KÝ TH</w:t>
      </w:r>
      <w:r w:rsidRPr="001D71FB">
        <w:rPr>
          <w:rFonts w:ascii="Arial" w:hAnsi="Arial" w:cs="Arial"/>
          <w:b/>
          <w:bCs/>
          <w:sz w:val="20"/>
          <w:lang w:val="en-US"/>
        </w:rPr>
        <w:t>ỰC</w:t>
      </w:r>
      <w:r w:rsidRPr="001D71FB">
        <w:rPr>
          <w:rFonts w:ascii="Arial" w:hAnsi="Arial" w:cs="Arial"/>
          <w:b/>
          <w:bCs/>
          <w:sz w:val="20"/>
        </w:rPr>
        <w:t xml:space="preserve"> HIỆN DỰ ÁN </w:t>
      </w:r>
      <w:r w:rsidRPr="001D71FB">
        <w:rPr>
          <w:rFonts w:ascii="Arial" w:hAnsi="Arial" w:cs="Arial"/>
          <w:b/>
          <w:bCs/>
          <w:sz w:val="20"/>
          <w:vertAlign w:val="superscript"/>
          <w:lang w:val="en-US"/>
        </w:rPr>
        <w:t>(1</w:t>
      </w:r>
      <w:r w:rsidRPr="001D71FB">
        <w:rPr>
          <w:rFonts w:ascii="Arial" w:hAnsi="Arial" w:cs="Arial"/>
          <w:b/>
          <w:bCs/>
          <w:sz w:val="20"/>
          <w:vertAlign w:val="superscript"/>
        </w:rPr>
        <w:t>)</w:t>
      </w:r>
    </w:p>
    <w:p w:rsidR="001D71FB" w:rsidRPr="001D71FB" w:rsidRDefault="001D71FB" w:rsidP="001D71FB">
      <w:pPr>
        <w:spacing w:before="120"/>
        <w:jc w:val="right"/>
        <w:rPr>
          <w:rFonts w:ascii="Arial" w:hAnsi="Arial" w:cs="Arial"/>
          <w:color w:val="auto"/>
          <w:sz w:val="20"/>
          <w:lang w:val="en-US" w:eastAsia="en-US"/>
        </w:rPr>
      </w:pPr>
      <w:r w:rsidRPr="001D71FB">
        <w:rPr>
          <w:rFonts w:ascii="Arial" w:hAnsi="Arial" w:cs="Arial"/>
          <w:sz w:val="20"/>
        </w:rPr>
        <w:t xml:space="preserve">(Địa điểm), 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w:t>
      </w:r>
    </w:p>
    <w:p w:rsidR="001D71FB" w:rsidRPr="001D71FB" w:rsidRDefault="001D71FB" w:rsidP="001D71FB">
      <w:pPr>
        <w:spacing w:before="120"/>
        <w:jc w:val="center"/>
        <w:rPr>
          <w:rFonts w:ascii="Arial" w:hAnsi="Arial" w:cs="Arial"/>
          <w:color w:val="auto"/>
          <w:sz w:val="20"/>
          <w:lang w:eastAsia="en-US"/>
        </w:rPr>
      </w:pPr>
      <w:r w:rsidRPr="001D71FB">
        <w:rPr>
          <w:rFonts w:ascii="Arial" w:hAnsi="Arial" w:cs="Arial"/>
          <w:sz w:val="20"/>
        </w:rPr>
        <w:t>Kính gửi:</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Bên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Sau khi nghiên cứu hồ sơ mời quan tâm của dự án</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dự án]</w:t>
      </w:r>
      <w:r w:rsidRPr="001D71FB">
        <w:rPr>
          <w:rFonts w:ascii="Arial" w:hAnsi="Arial" w:cs="Arial"/>
          <w:i/>
          <w:iCs/>
          <w:sz w:val="20"/>
          <w:lang w:val="en-US"/>
        </w:rPr>
        <w:t xml:space="preserve"> </w:t>
      </w:r>
      <w:r w:rsidRPr="001D71FB">
        <w:rPr>
          <w:rFonts w:ascii="Arial" w:hAnsi="Arial" w:cs="Arial"/>
          <w:sz w:val="20"/>
        </w:rPr>
        <w:t xml:space="preserve">do </w:t>
      </w:r>
      <w:r w:rsidRPr="001D71FB">
        <w:rPr>
          <w:rFonts w:ascii="Arial" w:hAnsi="Arial" w:cs="Arial"/>
          <w:sz w:val="20"/>
          <w:lang w:val="en-US"/>
        </w:rPr>
        <w:t xml:space="preserve">____ </w:t>
      </w:r>
      <w:r w:rsidRPr="001D71FB">
        <w:rPr>
          <w:rFonts w:ascii="Arial" w:hAnsi="Arial" w:cs="Arial"/>
          <w:i/>
          <w:iCs/>
          <w:sz w:val="20"/>
        </w:rPr>
        <w:t>[ghi tên bên mời quan tâm]</w:t>
      </w:r>
      <w:r w:rsidRPr="001D71FB">
        <w:rPr>
          <w:rFonts w:ascii="Arial" w:hAnsi="Arial" w:cs="Arial"/>
          <w:sz w:val="20"/>
        </w:rPr>
        <w:t xml:space="preserve"> (sau đây gọi tắt là Bên mời quan tâm) phát</w:t>
      </w:r>
      <w:r w:rsidRPr="001D71FB">
        <w:rPr>
          <w:rFonts w:ascii="Arial" w:hAnsi="Arial" w:cs="Arial"/>
          <w:sz w:val="20"/>
          <w:lang w:val="en-US"/>
        </w:rPr>
        <w:t xml:space="preserve"> </w:t>
      </w:r>
      <w:r w:rsidRPr="001D71FB">
        <w:rPr>
          <w:rFonts w:ascii="Arial" w:hAnsi="Arial" w:cs="Arial"/>
          <w:sz w:val="20"/>
        </w:rPr>
        <w:t xml:space="preserve">hành ngày </w:t>
      </w:r>
      <w:r w:rsidRPr="001D71FB">
        <w:rPr>
          <w:rFonts w:ascii="Arial" w:hAnsi="Arial" w:cs="Arial"/>
          <w:sz w:val="20"/>
          <w:lang w:val="en-US"/>
        </w:rPr>
        <w:t xml:space="preserve">____ </w:t>
      </w:r>
      <w:r w:rsidRPr="001D71FB">
        <w:rPr>
          <w:rFonts w:ascii="Arial" w:hAnsi="Arial" w:cs="Arial"/>
          <w:i/>
          <w:iCs/>
          <w:sz w:val="20"/>
        </w:rPr>
        <w:t>[ghi ngày bắt đầu phát hành hồ sơ mời quan tâm cho nhà đầu tư]</w:t>
      </w:r>
      <w:r w:rsidRPr="001D71FB">
        <w:rPr>
          <w:rFonts w:ascii="Arial" w:hAnsi="Arial" w:cs="Arial"/>
          <w:i/>
          <w:iCs/>
          <w:sz w:val="20"/>
          <w:lang w:val="en-US"/>
        </w:rPr>
        <w:t xml:space="preserve"> </w:t>
      </w:r>
      <w:r w:rsidRPr="001D71FB">
        <w:rPr>
          <w:rFonts w:ascii="Arial" w:hAnsi="Arial" w:cs="Arial"/>
          <w:sz w:val="20"/>
        </w:rPr>
        <w:t xml:space="preserve">và văn bản sửa đổi hồ sơ mời quan tâm số </w:t>
      </w:r>
      <w:r w:rsidRPr="001D71FB">
        <w:rPr>
          <w:rFonts w:ascii="Arial" w:hAnsi="Arial" w:cs="Arial"/>
          <w:sz w:val="20"/>
          <w:lang w:val="en-US"/>
        </w:rPr>
        <w:t xml:space="preserve">____ </w:t>
      </w:r>
      <w:r w:rsidRPr="001D71FB">
        <w:rPr>
          <w:rFonts w:ascii="Arial" w:hAnsi="Arial" w:cs="Arial"/>
          <w:sz w:val="20"/>
        </w:rPr>
        <w:t>ngày</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số, ngày của văn</w:t>
      </w:r>
      <w:r w:rsidRPr="001D71FB">
        <w:rPr>
          <w:rFonts w:ascii="Arial" w:hAnsi="Arial" w:cs="Arial"/>
          <w:i/>
          <w:iCs/>
          <w:sz w:val="20"/>
          <w:lang w:val="en-US"/>
        </w:rPr>
        <w:t xml:space="preserve"> </w:t>
      </w:r>
      <w:r w:rsidRPr="001D71FB">
        <w:rPr>
          <w:rFonts w:ascii="Arial" w:hAnsi="Arial" w:cs="Arial"/>
          <w:i/>
          <w:iCs/>
          <w:sz w:val="20"/>
        </w:rPr>
        <w:t>bản sửa đổi (nếu có)</w:t>
      </w:r>
      <w:r w:rsidRPr="001D71FB">
        <w:rPr>
          <w:rFonts w:ascii="Arial" w:hAnsi="Arial" w:cs="Arial"/>
          <w:i/>
          <w:sz w:val="20"/>
          <w:lang w:val="en-US"/>
        </w:rPr>
        <w:t>]</w:t>
      </w:r>
      <w:r w:rsidRPr="001D71FB">
        <w:rPr>
          <w:rFonts w:ascii="Arial" w:hAnsi="Arial" w:cs="Arial"/>
          <w:sz w:val="20"/>
        </w:rPr>
        <w:t>, chúng tôi,</w:t>
      </w:r>
      <w:r w:rsidRPr="001D71FB">
        <w:rPr>
          <w:rFonts w:ascii="Arial" w:hAnsi="Arial" w:cs="Arial"/>
          <w:sz w:val="20"/>
          <w:lang w:val="en-US"/>
        </w:rPr>
        <w:t xml:space="preserve"> ___</w:t>
      </w:r>
      <w:r w:rsidRPr="001D71FB">
        <w:rPr>
          <w:rFonts w:ascii="Arial" w:hAnsi="Arial" w:cs="Arial"/>
          <w:sz w:val="20"/>
        </w:rPr>
        <w:t xml:space="preserve"> </w:t>
      </w:r>
      <w:r w:rsidRPr="001D71FB">
        <w:rPr>
          <w:rFonts w:ascii="Arial" w:hAnsi="Arial" w:cs="Arial"/>
          <w:i/>
          <w:iCs/>
          <w:sz w:val="20"/>
        </w:rPr>
        <w:t>[ghi tên nhà đầu tư]</w:t>
      </w:r>
      <w:r w:rsidRPr="001D71FB">
        <w:rPr>
          <w:rFonts w:ascii="Arial" w:hAnsi="Arial" w:cs="Arial"/>
          <w:sz w:val="20"/>
        </w:rPr>
        <w:t xml:space="preserve"> nộp hồ sơ đăng ký thực</w:t>
      </w:r>
      <w:r w:rsidRPr="001D71FB">
        <w:rPr>
          <w:rFonts w:ascii="Arial" w:hAnsi="Arial" w:cs="Arial"/>
          <w:sz w:val="20"/>
          <w:lang w:val="en-US"/>
        </w:rPr>
        <w:t xml:space="preserve"> </w:t>
      </w:r>
      <w:r w:rsidRPr="001D71FB">
        <w:rPr>
          <w:rFonts w:ascii="Arial" w:hAnsi="Arial" w:cs="Arial"/>
          <w:sz w:val="20"/>
        </w:rPr>
        <w:t>hiện dự án đối với dự án nêu trên. Hồ sơ đăng ký thực hiện dự án này được nộp không có điều kiện và ràng buộc kèm theo.</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Chúng tôi sẵn sàng cung cấp cho Bên mời quan tâm bất kỳ thông tin bổ sung, làm rõ cần thiết nào khác khi Bên mời quan tâm có yêu cầu.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Chúng tôi cam kết</w:t>
      </w:r>
      <w:r w:rsidRPr="001D71FB">
        <w:rPr>
          <w:rFonts w:ascii="Arial" w:hAnsi="Arial" w:cs="Arial"/>
          <w:sz w:val="20"/>
          <w:vertAlign w:val="superscript"/>
        </w:rPr>
        <w:t>(2)</w:t>
      </w:r>
      <w:r w:rsidRPr="001D71FB">
        <w:rPr>
          <w:rFonts w:ascii="Arial" w:hAnsi="Arial" w:cs="Arial"/>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Chỉ tham gia trong một hồ sơ đăng ký thực hiện dự án này với tư cách là nhà đầu tư độc lập, 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Không đang trong quá trình giải thể; không bị kết luận đang lâm vào t</w:t>
      </w:r>
      <w:r w:rsidRPr="001D71FB">
        <w:rPr>
          <w:rFonts w:ascii="Arial" w:hAnsi="Arial" w:cs="Arial"/>
          <w:sz w:val="20"/>
          <w:lang w:val="en-US"/>
        </w:rPr>
        <w:t>ì</w:t>
      </w:r>
      <w:r w:rsidRPr="001D71FB">
        <w:rPr>
          <w:rFonts w:ascii="Arial" w:hAnsi="Arial" w:cs="Arial"/>
          <w:sz w:val="20"/>
        </w:rPr>
        <w:t>nh trạng phá sản hoặc nợ không có khả năng chi trả theo quy định của pháp luật.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 Không vi phạm quy định về bảo đảm cạnh tranh.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lastRenderedPageBreak/>
        <w:t>4. Không thực hiện các hành vi tham nhũng, hối lộ, thông thầu, cản trở và các hành vi vi phạm khác của pháp luật về đấu thầu khi tham dự dự án này.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 Những thông tin kê khai trong hồ sơ đăng ký thực hiện dự án là chính xác, trung thực.</w:t>
      </w:r>
    </w:p>
    <w:p w:rsidR="001D71FB" w:rsidRDefault="001D71FB" w:rsidP="001D71FB">
      <w:pPr>
        <w:spacing w:before="120"/>
        <w:rPr>
          <w:rFonts w:ascii="Arial" w:hAnsi="Arial" w:cs="Arial"/>
          <w:sz w:val="20"/>
          <w:lang w:val="en-US"/>
        </w:rPr>
      </w:pPr>
      <w:r w:rsidRPr="001D71FB">
        <w:rPr>
          <w:rFonts w:ascii="Arial" w:hAnsi="Arial" w:cs="Arial"/>
          <w:sz w:val="20"/>
        </w:rPr>
        <w:t>7. Chúng tôi đồng ý và cam kết chịu mọi trách nhiệm liên quan đối với tất cả nghĩa vụ của nhà đầu tư trong quá trình dự quan tâm.</w:t>
      </w:r>
    </w:p>
    <w:p w:rsidR="001D71FB" w:rsidRPr="001D71FB" w:rsidRDefault="001D71FB" w:rsidP="001D71FB">
      <w:pPr>
        <w:spacing w:before="120"/>
        <w:rPr>
          <w:rFonts w:ascii="Arial" w:hAnsi="Arial" w:cs="Arial"/>
          <w:color w:val="auto"/>
          <w:sz w:val="20"/>
          <w:lang w:val="en-US" w:eastAsia="en-US"/>
        </w:rPr>
      </w:pPr>
    </w:p>
    <w:p w:rsidR="001D71FB" w:rsidRDefault="001D71FB" w:rsidP="001D71FB">
      <w:pPr>
        <w:spacing w:before="120"/>
        <w:jc w:val="center"/>
        <w:rPr>
          <w:rFonts w:ascii="Arial" w:hAnsi="Arial" w:cs="Arial"/>
          <w:i/>
          <w:iCs/>
          <w:sz w:val="20"/>
          <w:lang w:val="en-US"/>
        </w:rPr>
      </w:pPr>
      <w:r w:rsidRPr="001D71FB">
        <w:rPr>
          <w:rFonts w:ascii="Arial" w:hAnsi="Arial" w:cs="Arial"/>
          <w:b/>
          <w:bCs/>
          <w:sz w:val="20"/>
        </w:rPr>
        <w:t>Đại diện hợp pháp của nhà đầu tư</w:t>
      </w:r>
      <w:r w:rsidRPr="001D71FB">
        <w:rPr>
          <w:rFonts w:ascii="Arial" w:hAnsi="Arial" w:cs="Arial"/>
          <w:b/>
          <w:bCs/>
          <w:sz w:val="20"/>
          <w:lang w:val="en-US"/>
        </w:rPr>
        <w:t xml:space="preserve"> </w:t>
      </w:r>
      <w:r w:rsidRPr="001D71FB">
        <w:rPr>
          <w:rFonts w:ascii="Arial" w:hAnsi="Arial" w:cs="Arial"/>
          <w:b/>
          <w:bCs/>
          <w:sz w:val="20"/>
          <w:vertAlign w:val="superscript"/>
        </w:rPr>
        <w:t>(3)</w:t>
      </w:r>
      <w:r>
        <w:rPr>
          <w:rFonts w:ascii="Arial" w:hAnsi="Arial" w:cs="Arial"/>
          <w:color w:val="auto"/>
          <w:sz w:val="20"/>
          <w:lang w:eastAsia="en-US"/>
        </w:rPr>
        <w:br/>
      </w:r>
      <w:r w:rsidRPr="001D71FB">
        <w:rPr>
          <w:rFonts w:ascii="Arial" w:hAnsi="Arial" w:cs="Arial"/>
          <w:i/>
          <w:iCs/>
          <w:sz w:val="20"/>
        </w:rPr>
        <w:t>[ghi tên</w:t>
      </w:r>
      <w:r w:rsidRPr="001D71FB">
        <w:rPr>
          <w:rFonts w:ascii="Arial" w:hAnsi="Arial" w:cs="Arial"/>
          <w:sz w:val="20"/>
        </w:rPr>
        <w:t xml:space="preserve">, </w:t>
      </w:r>
      <w:r w:rsidRPr="001D71FB">
        <w:rPr>
          <w:rFonts w:ascii="Arial" w:hAnsi="Arial" w:cs="Arial"/>
          <w:i/>
          <w:iCs/>
          <w:sz w:val="20"/>
        </w:rPr>
        <w:t>chức danh, ký tên và đóng dấu (nếu có)</w:t>
      </w:r>
      <w:r w:rsidRPr="001D71FB">
        <w:rPr>
          <w:rFonts w:ascii="Arial" w:hAnsi="Arial" w:cs="Arial"/>
          <w:i/>
          <w:iCs/>
          <w:sz w:val="20"/>
          <w:vertAlign w:val="superscript"/>
        </w:rPr>
        <w:t>(4)</w:t>
      </w:r>
      <w:r w:rsidRPr="001D71FB">
        <w:rPr>
          <w:rFonts w:ascii="Arial" w:hAnsi="Arial" w:cs="Arial"/>
          <w:i/>
          <w:iCs/>
          <w:sz w:val="20"/>
        </w:rPr>
        <w:t>]</w:t>
      </w:r>
    </w:p>
    <w:p w:rsidR="00973E13" w:rsidRPr="00973E13" w:rsidRDefault="00973E13" w:rsidP="001D71FB">
      <w:pPr>
        <w:spacing w:before="120"/>
        <w:jc w:val="center"/>
        <w:rPr>
          <w:rFonts w:ascii="Arial" w:hAnsi="Arial" w:cs="Arial"/>
          <w:color w:val="auto"/>
          <w:sz w:val="20"/>
          <w:lang w:val="en-US" w:eastAsia="en-US"/>
        </w:rPr>
      </w:pP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i/>
          <w:iCs/>
          <w:sz w:val="20"/>
        </w:rPr>
        <w:t>Ghi chú:</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Nhà đầu tư lưu ý ghi đầy đủ và chính xác các thông tin về t</w:t>
      </w:r>
      <w:r w:rsidRPr="001D71FB">
        <w:rPr>
          <w:rFonts w:ascii="Arial" w:hAnsi="Arial" w:cs="Arial"/>
          <w:sz w:val="20"/>
          <w:lang w:val="en-US"/>
        </w:rPr>
        <w:t>ê</w:t>
      </w:r>
      <w:r w:rsidRPr="001D71FB">
        <w:rPr>
          <w:rFonts w:ascii="Arial" w:hAnsi="Arial" w:cs="Arial"/>
          <w:sz w:val="20"/>
        </w:rPr>
        <w:t>n của bên mời quan tâm, nhà đầu tư.</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(2) Trường hợp phát hiện nhà đầu tư vi phạm các cam kết này thì nhà đầu tư bị coi</w:t>
      </w:r>
      <w:r w:rsidRPr="001D71FB">
        <w:rPr>
          <w:rFonts w:ascii="Arial" w:hAnsi="Arial" w:cs="Arial"/>
          <w:sz w:val="20"/>
          <w:lang w:val="en-US"/>
        </w:rPr>
        <w:t xml:space="preserve"> </w:t>
      </w:r>
      <w:r w:rsidRPr="001D71FB">
        <w:rPr>
          <w:rFonts w:ascii="Arial" w:hAnsi="Arial" w:cs="Arial"/>
          <w:sz w:val="20"/>
        </w:rPr>
        <w:t>là có hành vi gian lận, HSĐKTHDA bị loại và nhà đầu tư s</w:t>
      </w:r>
      <w:r w:rsidRPr="001D71FB">
        <w:rPr>
          <w:rFonts w:ascii="Arial" w:hAnsi="Arial" w:cs="Arial"/>
          <w:sz w:val="20"/>
          <w:lang w:val="en-US"/>
        </w:rPr>
        <w:t>ẽ</w:t>
      </w:r>
      <w:r w:rsidRPr="001D71FB">
        <w:rPr>
          <w:rFonts w:ascii="Arial" w:hAnsi="Arial" w:cs="Arial"/>
          <w:sz w:val="20"/>
        </w:rPr>
        <w:t xml:space="preserve"> bị xử lý vi phạm theo quy</w:t>
      </w:r>
      <w:r w:rsidRPr="001D71FB">
        <w:rPr>
          <w:rFonts w:ascii="Arial" w:hAnsi="Arial" w:cs="Arial"/>
          <w:sz w:val="20"/>
          <w:lang w:val="en-US"/>
        </w:rPr>
        <w:t xml:space="preserve"> </w:t>
      </w:r>
      <w:r w:rsidRPr="001D71FB">
        <w:rPr>
          <w:rFonts w:ascii="Arial" w:hAnsi="Arial" w:cs="Arial"/>
          <w:sz w:val="20"/>
        </w:rPr>
        <w:t>định.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eastAsia="en-US"/>
        </w:rPr>
        <w:t xml:space="preserve">(3) </w:t>
      </w:r>
      <w:r w:rsidRPr="001D71FB">
        <w:rPr>
          <w:rFonts w:ascii="Arial" w:hAnsi="Arial" w:cs="Arial"/>
          <w:sz w:val="20"/>
        </w:rPr>
        <w:t xml:space="preserve">Đối với nhà đầu tư độc lập, văn bản đăng ký thực hiện dự án phải được đại diện hợp pháp của nhà đầu tư ký tên, đóng dấu. Đối với nhà đầu tư </w:t>
      </w:r>
      <w:r w:rsidRPr="001D71FB">
        <w:rPr>
          <w:rFonts w:ascii="Arial" w:hAnsi="Arial" w:cs="Arial"/>
          <w:sz w:val="20"/>
          <w:lang w:val="en-US" w:eastAsia="en-US"/>
        </w:rPr>
        <w:t xml:space="preserve">liên </w:t>
      </w:r>
      <w:r w:rsidRPr="001D71FB">
        <w:rPr>
          <w:rFonts w:ascii="Arial" w:hAnsi="Arial" w:cs="Arial"/>
          <w:sz w:val="20"/>
        </w:rPr>
        <w:t xml:space="preserve">danh, văn bản đăng ký thực hiện dự án phải được đại diện hợp pháp của từng thành viên liên danh hoặc của thành viên liên danh theo phân công trách nhiệm trong văn bản thỏa thuận </w:t>
      </w:r>
      <w:r w:rsidRPr="001D71FB">
        <w:rPr>
          <w:rFonts w:ascii="Arial" w:hAnsi="Arial" w:cs="Arial"/>
          <w:sz w:val="20"/>
          <w:lang w:val="en-US" w:eastAsia="en-US"/>
        </w:rPr>
        <w:t xml:space="preserve">liên </w:t>
      </w:r>
      <w:r w:rsidRPr="001D71FB">
        <w:rPr>
          <w:rFonts w:ascii="Arial" w:hAnsi="Arial" w:cs="Arial"/>
          <w:sz w:val="20"/>
        </w:rPr>
        <w:t>danh ký t</w:t>
      </w:r>
      <w:r w:rsidRPr="001D71FB">
        <w:rPr>
          <w:rFonts w:ascii="Arial" w:hAnsi="Arial" w:cs="Arial"/>
          <w:sz w:val="20"/>
          <w:lang w:val="en-US"/>
        </w:rPr>
        <w:t>ê</w:t>
      </w:r>
      <w:r w:rsidRPr="001D71FB">
        <w:rPr>
          <w:rFonts w:ascii="Arial" w:hAnsi="Arial" w:cs="Arial"/>
          <w:sz w:val="20"/>
        </w:rPr>
        <w:t>n, đóng dấu (nếu có).</w:t>
      </w:r>
    </w:p>
    <w:p w:rsidR="001D71FB" w:rsidRPr="001D71FB" w:rsidRDefault="001D71FB" w:rsidP="001D71FB">
      <w:pPr>
        <w:spacing w:before="120"/>
        <w:rPr>
          <w:rFonts w:ascii="Arial" w:hAnsi="Arial" w:cs="Arial"/>
          <w:sz w:val="20"/>
          <w:lang w:val="en-US"/>
        </w:rPr>
      </w:pPr>
      <w:r w:rsidRPr="001D71FB">
        <w:rPr>
          <w:rFonts w:ascii="Arial" w:hAnsi="Arial" w:cs="Arial"/>
          <w:sz w:val="20"/>
        </w:rPr>
        <w:t>Đại diện hợp pháp của nhà đầu tư/thành viên liên danh được xác định theo quy định tại Mục 13 CDNĐT.</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(4) Trường hợp nhà đầu tư nước ngoài không có con dấu thì phải cung cấp xác nhận của tổ chức có thẩm quyền về việc chữ ký trong văn bản đăng ký thực hiện dự án và các tài liệu khác trong HSĐKTHDA là của người đại diện hợp pháp của nhà đầu tư.</w:t>
      </w:r>
    </w:p>
    <w:p w:rsidR="001D71FB" w:rsidRPr="001D71FB" w:rsidRDefault="001D71FB" w:rsidP="001D71FB">
      <w:pPr>
        <w:spacing w:before="120"/>
        <w:rPr>
          <w:rFonts w:ascii="Arial" w:hAnsi="Arial" w:cs="Arial"/>
          <w:color w:val="auto"/>
          <w:sz w:val="20"/>
          <w:lang w:val="en-US" w:eastAsia="en-US"/>
        </w:rPr>
      </w:pPr>
    </w:p>
    <w:p w:rsidR="001D71FB" w:rsidRPr="001D71FB" w:rsidRDefault="001D71FB" w:rsidP="001D71FB">
      <w:pPr>
        <w:spacing w:before="120"/>
        <w:jc w:val="right"/>
        <w:rPr>
          <w:rFonts w:ascii="Arial" w:hAnsi="Arial" w:cs="Arial"/>
          <w:b/>
          <w:bCs/>
          <w:sz w:val="20"/>
          <w:lang w:val="en-US"/>
        </w:rPr>
      </w:pPr>
      <w:r w:rsidRPr="001D71FB">
        <w:rPr>
          <w:rFonts w:ascii="Arial" w:hAnsi="Arial" w:cs="Arial"/>
          <w:b/>
          <w:bCs/>
          <w:sz w:val="20"/>
        </w:rPr>
        <w:t>Mẫu số 02</w:t>
      </w:r>
    </w:p>
    <w:p w:rsidR="001D71FB" w:rsidRPr="001D71FB" w:rsidRDefault="001D71FB" w:rsidP="001D71FB">
      <w:pPr>
        <w:spacing w:before="120"/>
        <w:jc w:val="center"/>
        <w:rPr>
          <w:rFonts w:ascii="Arial" w:hAnsi="Arial" w:cs="Arial"/>
          <w:b/>
          <w:color w:val="auto"/>
          <w:sz w:val="20"/>
          <w:lang w:val="en-US" w:eastAsia="en-US"/>
        </w:rPr>
      </w:pPr>
      <w:r w:rsidRPr="001D71FB">
        <w:rPr>
          <w:rFonts w:ascii="Arial" w:hAnsi="Arial" w:cs="Arial"/>
          <w:b/>
          <w:bCs/>
          <w:sz w:val="20"/>
        </w:rPr>
        <w:t>GIẤY ỦY QUYỀN</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 xml:space="preserve">Hôm nay, 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w:t>
      </w:r>
      <w:r w:rsidRPr="001D71FB">
        <w:rPr>
          <w:rFonts w:ascii="Arial" w:hAnsi="Arial" w:cs="Arial"/>
          <w:sz w:val="20"/>
        </w:rPr>
        <w:t xml:space="preserve">, tại </w:t>
      </w:r>
      <w:r w:rsidRPr="001D71FB">
        <w:rPr>
          <w:rFonts w:ascii="Arial" w:hAnsi="Arial" w:cs="Arial"/>
          <w:sz w:val="20"/>
          <w:lang w:val="en-US"/>
        </w:rPr>
        <w:t>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Tôi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số hộ chiếu/số CCCD</w:t>
      </w:r>
      <w:r w:rsidRPr="001D71FB">
        <w:rPr>
          <w:rFonts w:ascii="Arial" w:hAnsi="Arial" w:cs="Arial"/>
          <w:i/>
          <w:iCs/>
          <w:sz w:val="20"/>
          <w:lang w:val="en-US"/>
        </w:rPr>
        <w:t>,</w:t>
      </w:r>
      <w:r w:rsidRPr="001D71FB">
        <w:rPr>
          <w:rFonts w:ascii="Arial" w:hAnsi="Arial" w:cs="Arial"/>
          <w:i/>
          <w:iCs/>
          <w:sz w:val="20"/>
        </w:rPr>
        <w:t xml:space="preserve"> chức danh của người đại diện theo</w:t>
      </w:r>
      <w:r w:rsidRPr="001D71FB">
        <w:rPr>
          <w:rFonts w:ascii="Arial" w:hAnsi="Arial" w:cs="Arial"/>
          <w:i/>
          <w:iCs/>
          <w:sz w:val="20"/>
          <w:lang w:val="en-US"/>
        </w:rPr>
        <w:t xml:space="preserve"> </w:t>
      </w:r>
      <w:r w:rsidRPr="001D71FB">
        <w:rPr>
          <w:rFonts w:ascii="Arial" w:hAnsi="Arial" w:cs="Arial"/>
          <w:i/>
          <w:iCs/>
          <w:sz w:val="20"/>
        </w:rPr>
        <w:t>pháp luật của nhà đầu tư</w:t>
      </w:r>
      <w:r w:rsidRPr="001D71FB">
        <w:rPr>
          <w:rFonts w:ascii="Arial" w:hAnsi="Arial" w:cs="Arial"/>
          <w:i/>
          <w:iCs/>
          <w:sz w:val="20"/>
          <w:lang w:val="en-US"/>
        </w:rPr>
        <w:t>]</w:t>
      </w:r>
      <w:r w:rsidRPr="001D71FB">
        <w:rPr>
          <w:rFonts w:ascii="Arial" w:hAnsi="Arial" w:cs="Arial"/>
          <w:i/>
          <w:iCs/>
          <w:sz w:val="20"/>
        </w:rPr>
        <w:t>,</w:t>
      </w:r>
      <w:r w:rsidRPr="001D71FB">
        <w:rPr>
          <w:rFonts w:ascii="Arial" w:hAnsi="Arial" w:cs="Arial"/>
          <w:sz w:val="20"/>
        </w:rPr>
        <w:t xml:space="preserve"> là người đại diện theo pháp luật của </w:t>
      </w:r>
      <w:r w:rsidRPr="001D71FB">
        <w:rPr>
          <w:rFonts w:ascii="Arial" w:hAnsi="Arial" w:cs="Arial"/>
          <w:sz w:val="20"/>
          <w:lang w:val="en-US"/>
        </w:rPr>
        <w:t xml:space="preserve">____ </w:t>
      </w:r>
      <w:r w:rsidRPr="001D71FB">
        <w:rPr>
          <w:rFonts w:ascii="Arial" w:hAnsi="Arial" w:cs="Arial"/>
          <w:i/>
          <w:iCs/>
          <w:sz w:val="20"/>
        </w:rPr>
        <w:t>[ghi tên nhà đầu tư]</w:t>
      </w:r>
      <w:r w:rsidRPr="001D71FB">
        <w:rPr>
          <w:rFonts w:ascii="Arial" w:hAnsi="Arial" w:cs="Arial"/>
          <w:sz w:val="20"/>
        </w:rPr>
        <w:t xml:space="preserve"> có địa chỉ tại</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địa chỉ của nhà đầu tư</w:t>
      </w:r>
      <w:r w:rsidRPr="001D71FB">
        <w:rPr>
          <w:rFonts w:ascii="Arial" w:hAnsi="Arial" w:cs="Arial"/>
          <w:i/>
          <w:iCs/>
          <w:sz w:val="20"/>
          <w:lang w:val="en-US"/>
        </w:rPr>
        <w:t>]</w:t>
      </w:r>
      <w:r w:rsidRPr="001D71FB">
        <w:rPr>
          <w:rFonts w:ascii="Arial" w:hAnsi="Arial" w:cs="Arial"/>
          <w:sz w:val="20"/>
        </w:rPr>
        <w:t>, bằng văn bản này ủy quyền</w:t>
      </w:r>
      <w:r w:rsidRPr="001D71FB">
        <w:rPr>
          <w:rFonts w:ascii="Arial" w:hAnsi="Arial" w:cs="Arial"/>
          <w:sz w:val="20"/>
          <w:lang w:val="en-US"/>
        </w:rPr>
        <w:t xml:space="preserve"> </w:t>
      </w:r>
      <w:r w:rsidRPr="001D71FB">
        <w:rPr>
          <w:rFonts w:ascii="Arial" w:hAnsi="Arial" w:cs="Arial"/>
          <w:sz w:val="20"/>
        </w:rPr>
        <w:t>cho:</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s</w:t>
      </w:r>
      <w:r w:rsidRPr="001D71FB">
        <w:rPr>
          <w:rFonts w:ascii="Arial" w:hAnsi="Arial" w:cs="Arial"/>
          <w:i/>
          <w:iCs/>
          <w:sz w:val="20"/>
          <w:lang w:val="en-US"/>
        </w:rPr>
        <w:t>ố</w:t>
      </w:r>
      <w:r w:rsidRPr="001D71FB">
        <w:rPr>
          <w:rFonts w:ascii="Arial" w:hAnsi="Arial" w:cs="Arial"/>
          <w:i/>
          <w:iCs/>
          <w:sz w:val="20"/>
        </w:rPr>
        <w:t xml:space="preserve"> hộ chiếu/số CCCD, chức danh của người được ủy quyền]</w:t>
      </w:r>
      <w:r w:rsidRPr="001D71FB">
        <w:rPr>
          <w:rFonts w:ascii="Arial" w:hAnsi="Arial" w:cs="Arial"/>
          <w:i/>
          <w:iCs/>
          <w:sz w:val="20"/>
          <w:lang w:val="en-US"/>
        </w:rPr>
        <w:t xml:space="preserve"> </w:t>
      </w:r>
      <w:r w:rsidRPr="001D71FB">
        <w:rPr>
          <w:rFonts w:ascii="Arial" w:hAnsi="Arial" w:cs="Arial"/>
          <w:sz w:val="20"/>
        </w:rPr>
        <w:t xml:space="preserve">thực hiện các công việc sau đây trong quá trình tham gia lựa chọn nhà đầu tư dự án </w:t>
      </w:r>
      <w:r w:rsidRPr="001D71FB">
        <w:rPr>
          <w:rFonts w:ascii="Arial" w:hAnsi="Arial" w:cs="Arial"/>
          <w:sz w:val="20"/>
          <w:lang w:val="en-US"/>
        </w:rPr>
        <w:t xml:space="preserve">____ </w:t>
      </w:r>
      <w:r w:rsidRPr="001D71FB">
        <w:rPr>
          <w:rFonts w:ascii="Arial" w:hAnsi="Arial" w:cs="Arial"/>
          <w:i/>
          <w:iCs/>
          <w:sz w:val="20"/>
        </w:rPr>
        <w:t>[ghi tên dự án]</w:t>
      </w:r>
      <w:r w:rsidRPr="001D71FB">
        <w:rPr>
          <w:rFonts w:ascii="Arial" w:hAnsi="Arial" w:cs="Arial"/>
          <w:sz w:val="20"/>
        </w:rPr>
        <w:t xml:space="preserve"> do </w:t>
      </w:r>
      <w:r w:rsidRPr="001D71FB">
        <w:rPr>
          <w:rFonts w:ascii="Arial" w:hAnsi="Arial" w:cs="Arial"/>
          <w:sz w:val="20"/>
          <w:lang w:val="en-US"/>
        </w:rPr>
        <w:t xml:space="preserve">____ </w:t>
      </w:r>
      <w:r w:rsidRPr="001D71FB">
        <w:rPr>
          <w:rFonts w:ascii="Arial" w:hAnsi="Arial" w:cs="Arial"/>
          <w:i/>
          <w:iCs/>
          <w:sz w:val="20"/>
        </w:rPr>
        <w:t>[ghi tên bên mời quan tâm]</w:t>
      </w:r>
      <w:r w:rsidRPr="001D71FB">
        <w:rPr>
          <w:rFonts w:ascii="Arial" w:hAnsi="Arial" w:cs="Arial"/>
          <w:sz w:val="20"/>
        </w:rPr>
        <w:t xml:space="preserve"> tổ chức:</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[Phạm vi ủy quyền gồm một hoặc một số công việc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Ký văn bản đăng ký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 Ký các văn bản, tài liệu để giao dịch với bên mời quan tâm trong quá trình dự quan tâm, kể cả văn bản đề nghị làm rõ hồ sơ mời quan tâm và văn bản giải trình, làm rõ hồ sơ đ</w:t>
      </w:r>
      <w:r w:rsidRPr="001D71FB">
        <w:rPr>
          <w:rFonts w:ascii="Arial" w:hAnsi="Arial" w:cs="Arial"/>
          <w:i/>
          <w:iCs/>
          <w:sz w:val="20"/>
          <w:lang w:val="en-US"/>
        </w:rPr>
        <w:t>ă</w:t>
      </w:r>
      <w:r w:rsidRPr="001D71FB">
        <w:rPr>
          <w:rFonts w:ascii="Arial" w:hAnsi="Arial" w:cs="Arial"/>
          <w:i/>
          <w:iCs/>
          <w:sz w:val="20"/>
        </w:rPr>
        <w:t>ng ký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 Ký đơn dự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 Ký các văn bản, tài liệu để giao dịch với bên mời thầu trong quá trình tham gia lựa chọn nhà đầu tư, kể cả văn bản đề nghị làm r</w:t>
      </w:r>
      <w:r w:rsidRPr="001D71FB">
        <w:rPr>
          <w:rFonts w:ascii="Arial" w:hAnsi="Arial" w:cs="Arial"/>
          <w:i/>
          <w:iCs/>
          <w:sz w:val="20"/>
          <w:lang w:val="en-US"/>
        </w:rPr>
        <w:t>õ</w:t>
      </w:r>
      <w:r w:rsidRPr="001D71FB">
        <w:rPr>
          <w:rFonts w:ascii="Arial" w:hAnsi="Arial" w:cs="Arial"/>
          <w:i/>
          <w:iCs/>
          <w:sz w:val="20"/>
        </w:rPr>
        <w:t xml:space="preserve"> hồ sơ mời thầu, văn bản giải trình, làm rõ hồ sơ dự thầu;</w:t>
      </w:r>
    </w:p>
    <w:p w:rsidR="001D71FB" w:rsidRPr="001D71FB" w:rsidRDefault="001D71FB" w:rsidP="001D71FB">
      <w:pPr>
        <w:spacing w:before="120"/>
        <w:rPr>
          <w:rFonts w:ascii="Arial" w:hAnsi="Arial" w:cs="Arial"/>
          <w:i/>
          <w:iCs/>
          <w:sz w:val="20"/>
          <w:lang w:val="en-US"/>
        </w:rPr>
      </w:pPr>
      <w:r w:rsidRPr="001D71FB">
        <w:rPr>
          <w:rFonts w:ascii="Arial" w:hAnsi="Arial" w:cs="Arial"/>
          <w:sz w:val="20"/>
        </w:rPr>
        <w:t xml:space="preserve">- </w:t>
      </w:r>
      <w:r w:rsidRPr="001D71FB">
        <w:rPr>
          <w:rFonts w:ascii="Arial" w:hAnsi="Arial" w:cs="Arial"/>
          <w:i/>
          <w:iCs/>
          <w:sz w:val="20"/>
        </w:rPr>
        <w:t>Ký các văn bản kiến nghị trong lựa chọn nhà đầu tư (nếu có)</w:t>
      </w:r>
      <w:r w:rsidRPr="001D71FB">
        <w:rPr>
          <w:rFonts w:ascii="Arial" w:hAnsi="Arial" w:cs="Arial"/>
          <w:i/>
          <w:iCs/>
          <w:sz w:val="20"/>
          <w:lang w:val="en-US"/>
        </w:rPr>
        <w:t>;</w:t>
      </w:r>
    </w:p>
    <w:p w:rsidR="001D71FB" w:rsidRPr="001D71FB" w:rsidRDefault="001D71FB" w:rsidP="001D71FB">
      <w:pPr>
        <w:spacing w:before="120"/>
        <w:rPr>
          <w:rFonts w:ascii="Arial" w:hAnsi="Arial" w:cs="Arial"/>
          <w:i/>
          <w:iCs/>
          <w:sz w:val="20"/>
          <w:lang w:val="en-US"/>
        </w:rPr>
      </w:pPr>
      <w:r w:rsidRPr="001D71FB">
        <w:rPr>
          <w:rFonts w:ascii="Arial" w:hAnsi="Arial" w:cs="Arial"/>
          <w:sz w:val="20"/>
          <w:lang w:val="en-US"/>
        </w:rPr>
        <w:t>-</w:t>
      </w:r>
      <w:r w:rsidRPr="001D71FB">
        <w:rPr>
          <w:rFonts w:ascii="Arial" w:hAnsi="Arial" w:cs="Arial"/>
          <w:i/>
          <w:iCs/>
          <w:sz w:val="20"/>
          <w:lang w:val="en-US"/>
        </w:rPr>
        <w:t xml:space="preserve"> </w:t>
      </w:r>
      <w:r w:rsidRPr="001D71FB">
        <w:rPr>
          <w:rFonts w:ascii="Arial" w:hAnsi="Arial" w:cs="Arial"/>
          <w:i/>
          <w:iCs/>
          <w:sz w:val="20"/>
        </w:rPr>
        <w:t>Các công việc khác (ghi rõ nội dung các c</w:t>
      </w:r>
      <w:r w:rsidRPr="001D71FB">
        <w:rPr>
          <w:rFonts w:ascii="Arial" w:hAnsi="Arial" w:cs="Arial"/>
          <w:i/>
          <w:iCs/>
          <w:sz w:val="20"/>
          <w:lang w:val="en-US"/>
        </w:rPr>
        <w:t>ô</w:t>
      </w:r>
      <w:r w:rsidRPr="001D71FB">
        <w:rPr>
          <w:rFonts w:ascii="Arial" w:hAnsi="Arial" w:cs="Arial"/>
          <w:i/>
          <w:iCs/>
          <w:sz w:val="20"/>
        </w:rPr>
        <w:t>ng việc,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Người được ủy quyền nêu trên chỉ thực hiện các công việc trong phạm vi</w:t>
      </w:r>
      <w:r w:rsidRPr="001D71FB">
        <w:rPr>
          <w:rFonts w:ascii="Arial" w:hAnsi="Arial" w:cs="Arial"/>
          <w:sz w:val="20"/>
          <w:lang w:val="en-US"/>
        </w:rPr>
        <w:t xml:space="preserve"> </w:t>
      </w:r>
      <w:r w:rsidRPr="001D71FB">
        <w:rPr>
          <w:rFonts w:ascii="Arial" w:hAnsi="Arial" w:cs="Arial"/>
          <w:sz w:val="20"/>
        </w:rPr>
        <w:t xml:space="preserve">được ủy quyền với tư </w:t>
      </w:r>
      <w:r w:rsidRPr="001D71FB">
        <w:rPr>
          <w:rFonts w:ascii="Arial" w:hAnsi="Arial" w:cs="Arial"/>
          <w:sz w:val="20"/>
        </w:rPr>
        <w:lastRenderedPageBreak/>
        <w:t>cách là đại diện hợp pháp của</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sz w:val="20"/>
        </w:rPr>
        <w:t>[ghi tên nhà đầu</w:t>
      </w:r>
      <w:r w:rsidRPr="001D71FB">
        <w:rPr>
          <w:rFonts w:ascii="Arial" w:hAnsi="Arial" w:cs="Arial"/>
          <w:i/>
          <w:sz w:val="20"/>
          <w:lang w:val="en-US"/>
        </w:rPr>
        <w:t xml:space="preserve"> </w:t>
      </w:r>
      <w:r w:rsidRPr="001D71FB">
        <w:rPr>
          <w:rFonts w:ascii="Arial" w:hAnsi="Arial" w:cs="Arial"/>
          <w:i/>
          <w:sz w:val="20"/>
        </w:rPr>
        <w:t>tư]</w:t>
      </w:r>
      <w:r w:rsidRPr="001D71FB">
        <w:rPr>
          <w:rFonts w:ascii="Arial" w:hAnsi="Arial" w:cs="Arial"/>
          <w:sz w:val="20"/>
        </w:rPr>
        <w:t>.</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người đại diện theo pháp luật của nhà đầu tư]</w:t>
      </w:r>
      <w:r w:rsidRPr="001D71FB">
        <w:rPr>
          <w:rFonts w:ascii="Arial" w:hAnsi="Arial" w:cs="Arial"/>
          <w:sz w:val="20"/>
        </w:rPr>
        <w:t xml:space="preserve"> chịu trách</w:t>
      </w:r>
      <w:r w:rsidRPr="001D71FB">
        <w:rPr>
          <w:rFonts w:ascii="Arial" w:hAnsi="Arial" w:cs="Arial"/>
          <w:sz w:val="20"/>
          <w:lang w:val="en-US"/>
        </w:rPr>
        <w:t xml:space="preserve"> </w:t>
      </w:r>
      <w:r w:rsidRPr="001D71FB">
        <w:rPr>
          <w:rFonts w:ascii="Arial" w:hAnsi="Arial" w:cs="Arial"/>
          <w:sz w:val="20"/>
        </w:rPr>
        <w:t>nhiệm hoàn toàn về những công việc do</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người được ủy quyền]</w:t>
      </w:r>
      <w:r w:rsidRPr="001D71FB">
        <w:rPr>
          <w:rFonts w:ascii="Arial" w:hAnsi="Arial" w:cs="Arial"/>
          <w:i/>
          <w:iCs/>
          <w:sz w:val="20"/>
          <w:lang w:val="en-US"/>
        </w:rPr>
        <w:t xml:space="preserve"> </w:t>
      </w:r>
      <w:r w:rsidRPr="001D71FB">
        <w:rPr>
          <w:rFonts w:ascii="Arial" w:hAnsi="Arial" w:cs="Arial"/>
          <w:sz w:val="20"/>
        </w:rPr>
        <w:t>thực hiện trong phạm vi ủy quyền.</w:t>
      </w:r>
    </w:p>
    <w:p w:rsidR="001D71FB" w:rsidRPr="001D71FB" w:rsidRDefault="001D71FB" w:rsidP="001D71FB">
      <w:pPr>
        <w:spacing w:before="120"/>
        <w:rPr>
          <w:rFonts w:ascii="Arial" w:hAnsi="Arial" w:cs="Arial"/>
          <w:sz w:val="20"/>
          <w:lang w:val="en-US"/>
        </w:rPr>
      </w:pPr>
      <w:r w:rsidRPr="001D71FB">
        <w:rPr>
          <w:rFonts w:ascii="Arial" w:hAnsi="Arial" w:cs="Arial"/>
          <w:sz w:val="20"/>
        </w:rPr>
        <w:t>Giấy ủy quyền có hiệu lực kể từ ngày</w:t>
      </w:r>
      <w:r w:rsidRPr="001D71FB">
        <w:rPr>
          <w:rFonts w:ascii="Arial" w:hAnsi="Arial" w:cs="Arial"/>
          <w:sz w:val="20"/>
          <w:lang w:val="en-US"/>
        </w:rPr>
        <w:t xml:space="preserve"> ____</w:t>
      </w:r>
      <w:r w:rsidRPr="001D71FB">
        <w:rPr>
          <w:rFonts w:ascii="Arial" w:hAnsi="Arial" w:cs="Arial"/>
          <w:sz w:val="20"/>
        </w:rPr>
        <w:t xml:space="preserve"> đến ngày </w:t>
      </w:r>
      <w:r w:rsidRPr="001D71FB">
        <w:rPr>
          <w:rFonts w:ascii="Arial" w:hAnsi="Arial" w:cs="Arial"/>
          <w:sz w:val="20"/>
          <w:lang w:val="en-US"/>
        </w:rPr>
        <w:t xml:space="preserve">____ </w:t>
      </w:r>
      <w:r w:rsidRPr="001D71FB">
        <w:rPr>
          <w:rFonts w:ascii="Arial" w:hAnsi="Arial" w:cs="Arial"/>
          <w:sz w:val="20"/>
          <w:vertAlign w:val="superscript"/>
        </w:rPr>
        <w:t>(1)</w:t>
      </w:r>
      <w:r w:rsidRPr="001D71FB">
        <w:rPr>
          <w:rFonts w:ascii="Arial" w:hAnsi="Arial" w:cs="Arial"/>
          <w:sz w:val="20"/>
        </w:rPr>
        <w:t>. Giấy ủy quyền</w:t>
      </w:r>
      <w:r w:rsidRPr="001D71FB">
        <w:rPr>
          <w:rFonts w:ascii="Arial" w:hAnsi="Arial" w:cs="Arial"/>
          <w:sz w:val="20"/>
          <w:lang w:val="en-US"/>
        </w:rPr>
        <w:t xml:space="preserve"> </w:t>
      </w:r>
      <w:r w:rsidRPr="001D71FB">
        <w:rPr>
          <w:rFonts w:ascii="Arial" w:hAnsi="Arial" w:cs="Arial"/>
          <w:sz w:val="20"/>
        </w:rPr>
        <w:t>này được lập thành</w:t>
      </w:r>
      <w:r w:rsidRPr="001D71FB">
        <w:rPr>
          <w:rFonts w:ascii="Arial" w:hAnsi="Arial" w:cs="Arial"/>
          <w:sz w:val="20"/>
          <w:lang w:val="en-US"/>
        </w:rPr>
        <w:t xml:space="preserve"> ___</w:t>
      </w:r>
      <w:r w:rsidRPr="001D71FB">
        <w:rPr>
          <w:rFonts w:ascii="Arial" w:hAnsi="Arial" w:cs="Arial"/>
          <w:sz w:val="20"/>
        </w:rPr>
        <w:t xml:space="preserve"> bản có giá trị pháp lý như nhau. Người ủy quyền giữ</w:t>
      </w:r>
      <w:r w:rsidRPr="001D71FB">
        <w:rPr>
          <w:rFonts w:ascii="Arial" w:hAnsi="Arial" w:cs="Arial"/>
          <w:sz w:val="20"/>
          <w:lang w:val="en-US"/>
        </w:rPr>
        <w:t xml:space="preserve"> ____ </w:t>
      </w:r>
      <w:r w:rsidRPr="001D71FB">
        <w:rPr>
          <w:rFonts w:ascii="Arial" w:hAnsi="Arial" w:cs="Arial"/>
          <w:sz w:val="20"/>
        </w:rPr>
        <w:t>bản. Người được ủy</w:t>
      </w:r>
      <w:r w:rsidRPr="001D71FB">
        <w:rPr>
          <w:rFonts w:ascii="Arial" w:hAnsi="Arial" w:cs="Arial"/>
          <w:sz w:val="20"/>
          <w:lang w:val="en-US"/>
        </w:rPr>
        <w:t xml:space="preserve"> </w:t>
      </w:r>
      <w:r w:rsidRPr="001D71FB">
        <w:rPr>
          <w:rFonts w:ascii="Arial" w:hAnsi="Arial" w:cs="Arial"/>
          <w:sz w:val="20"/>
        </w:rPr>
        <w:t xml:space="preserve">quyền giữ </w:t>
      </w:r>
      <w:r w:rsidRPr="001D71FB">
        <w:rPr>
          <w:rFonts w:ascii="Arial" w:hAnsi="Arial" w:cs="Arial"/>
          <w:sz w:val="20"/>
          <w:lang w:val="en-US"/>
        </w:rPr>
        <w:t xml:space="preserve">____ </w:t>
      </w:r>
      <w:r w:rsidRPr="001D71FB">
        <w:rPr>
          <w:rFonts w:ascii="Arial" w:hAnsi="Arial" w:cs="Arial"/>
          <w:sz w:val="20"/>
        </w:rPr>
        <w:t>bản. Đính kèm theo bản gốc của Hồ sơ</w:t>
      </w:r>
      <w:r w:rsidRPr="001D71FB">
        <w:rPr>
          <w:rFonts w:ascii="Arial" w:hAnsi="Arial" w:cs="Arial"/>
          <w:sz w:val="20"/>
          <w:lang w:val="en-US"/>
        </w:rPr>
        <w:t xml:space="preserve"> </w:t>
      </w:r>
      <w:r w:rsidRPr="001D71FB">
        <w:rPr>
          <w:rFonts w:ascii="Arial" w:hAnsi="Arial" w:cs="Arial"/>
          <w:sz w:val="20"/>
        </w:rPr>
        <w:t>đăng ký thực hiện dự án (01) bản gốc./.</w:t>
      </w:r>
    </w:p>
    <w:p w:rsidR="001D71FB" w:rsidRPr="001D71FB" w:rsidRDefault="001D71FB" w:rsidP="001D71FB">
      <w:pPr>
        <w:spacing w:before="120"/>
        <w:rPr>
          <w:rFonts w:ascii="Arial" w:hAnsi="Arial" w:cs="Arial"/>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320"/>
        <w:gridCol w:w="4320"/>
      </w:tblGrid>
      <w:tr w:rsidR="001D71FB" w:rsidRPr="001D71FB">
        <w:tc>
          <w:tcPr>
            <w:tcW w:w="2500" w:type="pct"/>
          </w:tcPr>
          <w:p w:rsidR="001D71FB" w:rsidRPr="001D71FB" w:rsidRDefault="001D71FB" w:rsidP="001D71FB">
            <w:pPr>
              <w:spacing w:before="120"/>
              <w:jc w:val="center"/>
              <w:rPr>
                <w:rFonts w:ascii="Arial" w:hAnsi="Arial" w:cs="Arial"/>
                <w:color w:val="auto"/>
                <w:sz w:val="20"/>
                <w:lang w:val="en-US" w:eastAsia="en-US"/>
              </w:rPr>
            </w:pPr>
            <w:r w:rsidRPr="001D71FB">
              <w:rPr>
                <w:rFonts w:ascii="Arial" w:hAnsi="Arial" w:cs="Arial"/>
                <w:b/>
                <w:bCs/>
                <w:sz w:val="20"/>
              </w:rPr>
              <w:t>Người được ủy quyền</w:t>
            </w:r>
            <w:r>
              <w:rPr>
                <w:rFonts w:ascii="Arial" w:hAnsi="Arial" w:cs="Arial"/>
                <w:b/>
                <w:bCs/>
                <w:sz w:val="20"/>
                <w:lang w:val="en-US"/>
              </w:rPr>
              <w:br/>
            </w:r>
            <w:r w:rsidRPr="001D71FB">
              <w:rPr>
                <w:rFonts w:ascii="Arial" w:hAnsi="Arial" w:cs="Arial"/>
                <w:i/>
                <w:iCs/>
                <w:sz w:val="20"/>
              </w:rPr>
              <w:t>[Ghi tên, chức danh, ký tên và đóng dấu (nếu có)</w:t>
            </w:r>
            <w:r w:rsidRPr="001D71FB">
              <w:rPr>
                <w:rFonts w:ascii="Arial" w:hAnsi="Arial" w:cs="Arial"/>
                <w:i/>
                <w:iCs/>
                <w:sz w:val="20"/>
                <w:vertAlign w:val="superscript"/>
              </w:rPr>
              <w:t>(2)</w:t>
            </w:r>
            <w:r w:rsidRPr="001D71FB">
              <w:rPr>
                <w:rFonts w:ascii="Arial" w:hAnsi="Arial" w:cs="Arial"/>
                <w:i/>
                <w:iCs/>
                <w:sz w:val="20"/>
              </w:rPr>
              <w:t>]</w:t>
            </w:r>
            <w:r>
              <w:rPr>
                <w:rFonts w:ascii="Arial" w:hAnsi="Arial" w:cs="Arial"/>
                <w:color w:val="auto"/>
                <w:sz w:val="20"/>
                <w:lang w:eastAsia="en-US"/>
              </w:rPr>
              <w:br/>
            </w:r>
          </w:p>
        </w:tc>
        <w:tc>
          <w:tcPr>
            <w:tcW w:w="2500" w:type="pct"/>
          </w:tcPr>
          <w:p w:rsidR="001D71FB" w:rsidRPr="001D71FB" w:rsidRDefault="001D71FB" w:rsidP="001D71FB">
            <w:pPr>
              <w:spacing w:before="120"/>
              <w:jc w:val="center"/>
              <w:rPr>
                <w:rFonts w:ascii="Arial" w:hAnsi="Arial" w:cs="Arial"/>
                <w:color w:val="auto"/>
                <w:sz w:val="20"/>
                <w:lang w:val="en-US" w:eastAsia="en-US"/>
              </w:rPr>
            </w:pPr>
            <w:r w:rsidRPr="001D71FB">
              <w:rPr>
                <w:rFonts w:ascii="Arial" w:hAnsi="Arial" w:cs="Arial"/>
                <w:b/>
                <w:bCs/>
                <w:sz w:val="20"/>
              </w:rPr>
              <w:t>Người ủy quyền</w:t>
            </w:r>
            <w:r>
              <w:rPr>
                <w:rFonts w:ascii="Arial" w:hAnsi="Arial" w:cs="Arial"/>
                <w:color w:val="auto"/>
                <w:sz w:val="20"/>
                <w:lang w:eastAsia="en-US"/>
              </w:rPr>
              <w:br/>
            </w:r>
            <w:r w:rsidRPr="001D71FB">
              <w:rPr>
                <w:rFonts w:ascii="Arial" w:hAnsi="Arial" w:cs="Arial"/>
                <w:i/>
                <w:iCs/>
                <w:sz w:val="20"/>
              </w:rPr>
              <w:t>[Ghi tên người đại diện theo pháp luật của nhà đầu tư, chức danh, ký tên và đóng dấu (</w:t>
            </w:r>
            <w:r w:rsidRPr="001D71FB">
              <w:rPr>
                <w:rFonts w:ascii="Arial" w:hAnsi="Arial" w:cs="Arial"/>
                <w:i/>
                <w:iCs/>
                <w:sz w:val="20"/>
                <w:lang w:val="en-US"/>
              </w:rPr>
              <w:t>n</w:t>
            </w:r>
            <w:r w:rsidRPr="001D71FB">
              <w:rPr>
                <w:rFonts w:ascii="Arial" w:hAnsi="Arial" w:cs="Arial"/>
                <w:i/>
                <w:iCs/>
                <w:sz w:val="20"/>
              </w:rPr>
              <w:t>ếu có</w:t>
            </w:r>
            <w:r w:rsidRPr="001D71FB">
              <w:rPr>
                <w:rFonts w:ascii="Arial" w:hAnsi="Arial" w:cs="Arial"/>
                <w:i/>
                <w:iCs/>
                <w:sz w:val="20"/>
                <w:lang w:val="en-US"/>
              </w:rPr>
              <w:t>)</w:t>
            </w:r>
            <w:r w:rsidRPr="001D71FB">
              <w:rPr>
                <w:rFonts w:ascii="Arial" w:hAnsi="Arial" w:cs="Arial"/>
                <w:i/>
                <w:iCs/>
                <w:sz w:val="20"/>
                <w:vertAlign w:val="superscript"/>
                <w:lang w:val="en-US"/>
              </w:rPr>
              <w:t>(3)</w:t>
            </w:r>
            <w:r w:rsidRPr="001D71FB">
              <w:rPr>
                <w:rFonts w:ascii="Arial" w:hAnsi="Arial" w:cs="Arial"/>
                <w:i/>
                <w:iCs/>
                <w:sz w:val="20"/>
                <w:lang w:val="en-US"/>
              </w:rPr>
              <w:t>]</w:t>
            </w:r>
          </w:p>
        </w:tc>
      </w:tr>
    </w:tbl>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i/>
          <w:iCs/>
          <w:sz w:val="20"/>
        </w:rPr>
        <w:t>Ghi chú</w:t>
      </w:r>
      <w:r w:rsidRPr="001D71FB">
        <w:rPr>
          <w:rFonts w:ascii="Arial" w:hAnsi="Arial" w:cs="Arial"/>
          <w:b/>
          <w:bCs/>
          <w:i/>
          <w:iCs/>
          <w:sz w:val="20"/>
          <w:lang w:val="en-US"/>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Ghi ngày có hiệu lực và ngày hết hiệu lực của giấy ủy quyền phù hợp với quá trình tham dự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(3) Việc sử dụng con dấu trong trường hợp được ủy quyền có thể là dấu của nhà đầu tư hoặc dấu của đơn vị mà cá nhân liên quan được ủy quyền.</w:t>
      </w:r>
    </w:p>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right"/>
        <w:rPr>
          <w:rFonts w:ascii="Arial" w:hAnsi="Arial" w:cs="Arial"/>
          <w:color w:val="auto"/>
          <w:sz w:val="20"/>
          <w:lang w:eastAsia="en-US"/>
        </w:rPr>
      </w:pPr>
      <w:r w:rsidRPr="001D71FB">
        <w:rPr>
          <w:rFonts w:ascii="Arial" w:hAnsi="Arial" w:cs="Arial"/>
          <w:b/>
          <w:bCs/>
          <w:sz w:val="20"/>
        </w:rPr>
        <w:t xml:space="preserve">Mẫu số </w:t>
      </w:r>
      <w:r w:rsidRPr="001D71FB">
        <w:rPr>
          <w:rFonts w:ascii="Arial" w:hAnsi="Arial" w:cs="Arial"/>
          <w:b/>
          <w:bCs/>
          <w:sz w:val="20"/>
          <w:lang w:val="en-US" w:eastAsia="en-US"/>
        </w:rPr>
        <w:t>03</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THỎA THUẬN LIÊN DANH</w:t>
      </w:r>
    </w:p>
    <w:p w:rsidR="001D71FB" w:rsidRPr="001D71FB" w:rsidRDefault="001D71FB" w:rsidP="001D71FB">
      <w:pPr>
        <w:spacing w:before="120"/>
        <w:jc w:val="right"/>
        <w:rPr>
          <w:rFonts w:ascii="Arial" w:hAnsi="Arial" w:cs="Arial"/>
          <w:color w:val="auto"/>
          <w:sz w:val="20"/>
          <w:lang w:val="en-US" w:eastAsia="en-US"/>
        </w:rPr>
      </w:pPr>
      <w:r w:rsidRPr="001D71FB">
        <w:rPr>
          <w:rFonts w:ascii="Arial" w:hAnsi="Arial" w:cs="Arial"/>
          <w:sz w:val="20"/>
        </w:rPr>
        <w:t xml:space="preserve">(Địa điểm), 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Chúng tôi, đại diện cho các bên ký thỏa thuận liên danh, gồm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Tên thành viên liên danh:</w:t>
      </w:r>
      <w:r w:rsidRPr="001D71FB">
        <w:rPr>
          <w:rFonts w:ascii="Arial" w:hAnsi="Arial" w:cs="Arial"/>
          <w:b/>
          <w:bCs/>
          <w:sz w:val="20"/>
          <w:lang w:val="en-US"/>
        </w:rPr>
        <w:t xml:space="preserve"> </w:t>
      </w:r>
      <w:r w:rsidRPr="001D71FB">
        <w:rPr>
          <w:rFonts w:ascii="Arial" w:hAnsi="Arial" w:cs="Arial"/>
          <w:bCs/>
          <w:sz w:val="20"/>
          <w:lang w:val="en-US"/>
        </w:rPr>
        <w:t>____</w:t>
      </w:r>
      <w:r w:rsidRPr="001D71FB">
        <w:rPr>
          <w:rFonts w:ascii="Arial" w:hAnsi="Arial" w:cs="Arial"/>
          <w:sz w:val="20"/>
        </w:rPr>
        <w:t xml:space="preserve"> </w:t>
      </w:r>
      <w:r w:rsidRPr="001D71FB">
        <w:rPr>
          <w:rFonts w:ascii="Arial" w:hAnsi="Arial" w:cs="Arial"/>
          <w:i/>
          <w:iCs/>
          <w:sz w:val="20"/>
        </w:rPr>
        <w:t>[Ghi tên từng 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Quốc gia nơi đăng ký hoạt động: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Mã số thuế:</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Địa chỉ:</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Điện thoại: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sz w:val="20"/>
          <w:lang w:val="en-US" w:eastAsia="en-US"/>
        </w:rPr>
        <w:t>Fax:</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sz w:val="20"/>
          <w:lang w:val="en-US" w:eastAsia="en-US"/>
        </w:rPr>
        <w:t>Email:</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Người đại diện theo pháp luật: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Chức vụ:</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Giấy ủy quyền số </w:t>
      </w:r>
      <w:r w:rsidRPr="001D71FB">
        <w:rPr>
          <w:rFonts w:ascii="Arial" w:hAnsi="Arial" w:cs="Arial"/>
          <w:sz w:val="20"/>
          <w:lang w:val="en-US"/>
        </w:rPr>
        <w:t xml:space="preserve">___ </w:t>
      </w:r>
      <w:r w:rsidRPr="001D71FB">
        <w:rPr>
          <w:rFonts w:ascii="Arial" w:hAnsi="Arial" w:cs="Arial"/>
          <w:sz w:val="20"/>
        </w:rPr>
        <w:t xml:space="preserve">ngày </w:t>
      </w:r>
      <w:r w:rsidRPr="001D71FB">
        <w:rPr>
          <w:rFonts w:ascii="Arial" w:hAnsi="Arial" w:cs="Arial"/>
          <w:sz w:val="20"/>
          <w:lang w:val="en-US"/>
        </w:rPr>
        <w:t xml:space="preserve">___ </w:t>
      </w:r>
      <w:r w:rsidRPr="001D71FB">
        <w:rPr>
          <w:rFonts w:ascii="Arial" w:hAnsi="Arial" w:cs="Arial"/>
          <w:sz w:val="20"/>
        </w:rPr>
        <w:t xml:space="preserve">tháng </w:t>
      </w:r>
      <w:r w:rsidRPr="001D71FB">
        <w:rPr>
          <w:rFonts w:ascii="Arial" w:hAnsi="Arial" w:cs="Arial"/>
          <w:sz w:val="20"/>
          <w:lang w:val="en-US"/>
        </w:rPr>
        <w:t xml:space="preserve">___ </w:t>
      </w:r>
      <w:r w:rsidRPr="001D71FB">
        <w:rPr>
          <w:rFonts w:ascii="Arial" w:hAnsi="Arial" w:cs="Arial"/>
          <w:sz w:val="20"/>
        </w:rPr>
        <w:t xml:space="preserve">năm </w:t>
      </w:r>
      <w:r w:rsidRPr="001D71FB">
        <w:rPr>
          <w:rFonts w:ascii="Arial" w:hAnsi="Arial" w:cs="Arial"/>
          <w:sz w:val="20"/>
          <w:lang w:val="en-US"/>
        </w:rPr>
        <w:t xml:space="preserve">___ </w:t>
      </w:r>
      <w:r w:rsidRPr="001D71FB">
        <w:rPr>
          <w:rFonts w:ascii="Arial" w:hAnsi="Arial" w:cs="Arial"/>
          <w:i/>
          <w:iCs/>
          <w:sz w:val="20"/>
        </w:rPr>
        <w:t>(trường hợp được ủy quyền).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Các bên (sau đây gọi là thành viên) thống nhất ký kết thỏa thuận liên danh với các nội dung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Điều 1. Nguyên tắc chung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 Các thành viên tự nguyện hình thành liên danh để tham gia đấu thầu dự án </w:t>
      </w:r>
      <w:r w:rsidRPr="001D71FB">
        <w:rPr>
          <w:rFonts w:ascii="Arial" w:hAnsi="Arial" w:cs="Arial"/>
          <w:i/>
          <w:iCs/>
          <w:sz w:val="20"/>
        </w:rPr>
        <w:t>[ghi tên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Các thành viên thống nhất tên gọi của liên danh cho mọi giao dịch liên</w:t>
      </w:r>
      <w:r w:rsidRPr="001D71FB">
        <w:rPr>
          <w:rFonts w:ascii="Arial" w:hAnsi="Arial" w:cs="Arial"/>
          <w:sz w:val="20"/>
          <w:lang w:val="en-US"/>
        </w:rPr>
        <w:t xml:space="preserve"> </w:t>
      </w:r>
      <w:r w:rsidRPr="001D71FB">
        <w:rPr>
          <w:rFonts w:ascii="Arial" w:hAnsi="Arial" w:cs="Arial"/>
          <w:sz w:val="20"/>
        </w:rPr>
        <w:t>quan đến dự án là</w:t>
      </w:r>
      <w:r w:rsidRPr="001D71FB">
        <w:rPr>
          <w:rFonts w:ascii="Arial" w:hAnsi="Arial" w:cs="Arial"/>
          <w:sz w:val="20"/>
          <w:lang w:val="en-US"/>
        </w:rPr>
        <w:t>: ____</w:t>
      </w:r>
      <w:r w:rsidRPr="001D71FB">
        <w:rPr>
          <w:rFonts w:ascii="Arial" w:hAnsi="Arial" w:cs="Arial"/>
          <w:sz w:val="20"/>
        </w:rPr>
        <w:t xml:space="preserve"> </w:t>
      </w:r>
      <w:r w:rsidRPr="001D71FB">
        <w:rPr>
          <w:rFonts w:ascii="Arial" w:hAnsi="Arial" w:cs="Arial"/>
          <w:i/>
          <w:iCs/>
          <w:sz w:val="20"/>
        </w:rPr>
        <w:t>[ghi tên của liên danh theo thỏa thuận].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Địa chỉ giao dịch của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Điện thoại: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eastAsia="en-US"/>
        </w:rPr>
        <w:t>Fax:</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eastAsia="en-US"/>
        </w:rPr>
        <w:t>Email:</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lastRenderedPageBreak/>
        <w:t>Người đại diện của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lang w:val="en-US" w:eastAsia="en-US"/>
        </w:rPr>
        <w:t xml:space="preserve">3. </w:t>
      </w:r>
      <w:r w:rsidRPr="001D71FB">
        <w:rPr>
          <w:rFonts w:ascii="Arial" w:hAnsi="Arial" w:cs="Arial"/>
          <w:sz w:val="20"/>
        </w:rPr>
        <w:t>Các thành viên cam kết khôn</w:t>
      </w:r>
      <w:r w:rsidRPr="001D71FB">
        <w:rPr>
          <w:rFonts w:ascii="Arial" w:hAnsi="Arial" w:cs="Arial"/>
          <w:sz w:val="20"/>
          <w:lang w:val="en-US"/>
        </w:rPr>
        <w:t>g</w:t>
      </w:r>
      <w:r w:rsidRPr="001D71FB">
        <w:rPr>
          <w:rFonts w:ascii="Arial" w:hAnsi="Arial" w:cs="Arial"/>
          <w:sz w:val="20"/>
        </w:rPr>
        <w:t xml:space="preserve"> thành viên nào được tự ý tham gia độc lập hoặc </w:t>
      </w:r>
      <w:r w:rsidRPr="001D71FB">
        <w:rPr>
          <w:rFonts w:ascii="Arial" w:hAnsi="Arial" w:cs="Arial"/>
          <w:sz w:val="20"/>
          <w:lang w:val="en-US"/>
        </w:rPr>
        <w:t>l</w:t>
      </w:r>
      <w:r w:rsidRPr="001D71FB">
        <w:rPr>
          <w:rFonts w:ascii="Arial" w:hAnsi="Arial" w:cs="Arial"/>
          <w:sz w:val="20"/>
        </w:rPr>
        <w:t>i</w:t>
      </w:r>
      <w:r w:rsidRPr="001D71FB">
        <w:rPr>
          <w:rFonts w:ascii="Arial" w:hAnsi="Arial" w:cs="Arial"/>
          <w:sz w:val="20"/>
          <w:lang w:val="en-US"/>
        </w:rPr>
        <w:t>ê</w:t>
      </w:r>
      <w:r w:rsidRPr="001D71FB">
        <w:rPr>
          <w:rFonts w:ascii="Arial" w:hAnsi="Arial" w:cs="Arial"/>
          <w:sz w:val="20"/>
        </w:rPr>
        <w:t>n danh với nhà đầu tư khác để tham gia đấu thầu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Điều 2. Phân công trách nhiệm</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Các thành viên thống nhất phân công trách nhiệm để thực hiện các công việc trong quá trình đấu thầu lựa chọn nhà đầu tư cho dự án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1. Các bên nhất trí thỏa thuận cho </w:t>
      </w:r>
      <w:r w:rsidRPr="001D71FB">
        <w:rPr>
          <w:rFonts w:ascii="Arial" w:hAnsi="Arial" w:cs="Arial"/>
          <w:sz w:val="20"/>
          <w:lang w:val="en-US"/>
        </w:rPr>
        <w:t xml:space="preserve">____ </w:t>
      </w:r>
      <w:r w:rsidRPr="001D71FB">
        <w:rPr>
          <w:rFonts w:ascii="Arial" w:hAnsi="Arial" w:cs="Arial"/>
          <w:i/>
          <w:iCs/>
          <w:sz w:val="20"/>
        </w:rPr>
        <w:t>[ghi tên một thành viên]</w:t>
      </w:r>
      <w:r w:rsidRPr="001D71FB">
        <w:rPr>
          <w:rFonts w:ascii="Arial" w:hAnsi="Arial" w:cs="Arial"/>
          <w:sz w:val="20"/>
        </w:rPr>
        <w:t xml:space="preserve"> là thành viên</w:t>
      </w:r>
      <w:r w:rsidRPr="001D71FB">
        <w:rPr>
          <w:rFonts w:ascii="Arial" w:hAnsi="Arial" w:cs="Arial"/>
          <w:sz w:val="20"/>
          <w:lang w:val="en-US"/>
        </w:rPr>
        <w:t xml:space="preserve"> </w:t>
      </w:r>
      <w:r w:rsidRPr="001D71FB">
        <w:rPr>
          <w:rFonts w:ascii="Arial" w:hAnsi="Arial" w:cs="Arial"/>
          <w:sz w:val="20"/>
        </w:rPr>
        <w:t>đứng đ</w:t>
      </w:r>
      <w:r w:rsidRPr="001D71FB">
        <w:rPr>
          <w:rFonts w:ascii="Arial" w:hAnsi="Arial" w:cs="Arial"/>
          <w:sz w:val="20"/>
          <w:lang w:val="en-US"/>
        </w:rPr>
        <w:t>ầ</w:t>
      </w:r>
      <w:r w:rsidRPr="001D71FB">
        <w:rPr>
          <w:rFonts w:ascii="Arial" w:hAnsi="Arial" w:cs="Arial"/>
          <w:sz w:val="20"/>
        </w:rPr>
        <w:t>u liên danh, đại diện cho liên danh để thực hiện các công việc trong quá trình hoàn thiện, nộp, làm rõ, sửa đổi hồ sơ đăng ký thực hiện dự án thuộc trường hợp phải tổ chức đấu thầu theo quy định của pháp luật quản lý ngành, lĩnh vực.</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Vai trò, trách nhiệm của các thành viên liên danh</w:t>
      </w:r>
      <w:r w:rsidRPr="001D71FB">
        <w:rPr>
          <w:rFonts w:ascii="Arial" w:hAnsi="Arial" w:cs="Arial"/>
          <w:sz w:val="20"/>
          <w:lang w:val="en-US"/>
        </w:rPr>
        <w:t xml:space="preserve"> </w:t>
      </w:r>
      <w:r w:rsidRPr="001D71FB">
        <w:rPr>
          <w:rFonts w:ascii="Arial" w:hAnsi="Arial" w:cs="Arial"/>
          <w:sz w:val="20"/>
          <w:vertAlign w:val="superscript"/>
          <w:lang w:val="en-US"/>
        </w:rPr>
        <w:t xml:space="preserve">(1) </w:t>
      </w:r>
      <w:r w:rsidRPr="001D71FB">
        <w:rPr>
          <w:rFonts w:ascii="Arial" w:hAnsi="Arial" w:cs="Arial"/>
          <w:i/>
          <w:sz w:val="20"/>
          <w:lang w:val="en-US"/>
        </w:rPr>
        <w:t>[ghi</w:t>
      </w:r>
      <w:r w:rsidRPr="001D71FB">
        <w:rPr>
          <w:rFonts w:ascii="Arial" w:hAnsi="Arial" w:cs="Arial"/>
          <w:sz w:val="20"/>
        </w:rPr>
        <w:t xml:space="preserve"> </w:t>
      </w:r>
      <w:r w:rsidRPr="001D71FB">
        <w:rPr>
          <w:rFonts w:ascii="Arial" w:hAnsi="Arial" w:cs="Arial"/>
          <w:i/>
          <w:iCs/>
          <w:sz w:val="20"/>
        </w:rPr>
        <w:t>cụ thể vai trò, trách nhiệm của từng thành viên liên danh và ghi tỷ lệ phần trăm góp vốn chủ sở hữu trong liên danh]:</w:t>
      </w:r>
      <w:r w:rsidRPr="001D71FB">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9"/>
        <w:gridCol w:w="2526"/>
        <w:gridCol w:w="2554"/>
        <w:gridCol w:w="1081"/>
        <w:gridCol w:w="1906"/>
      </w:tblGrid>
      <w:tr w:rsidR="001D71FB" w:rsidRPr="001D71FB">
        <w:tblPrEx>
          <w:tblCellMar>
            <w:top w:w="0" w:type="dxa"/>
            <w:left w:w="0" w:type="dxa"/>
            <w:bottom w:w="0" w:type="dxa"/>
            <w:right w:w="0" w:type="dxa"/>
          </w:tblCellMar>
        </w:tblPrEx>
        <w:tc>
          <w:tcPr>
            <w:tcW w:w="335" w:type="pct"/>
            <w:vMerge w:val="restar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TT</w:t>
            </w:r>
          </w:p>
        </w:tc>
        <w:tc>
          <w:tcPr>
            <w:tcW w:w="1461" w:type="pct"/>
            <w:vMerge w:val="restar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Tên thành viên</w:t>
            </w:r>
          </w:p>
        </w:tc>
        <w:tc>
          <w:tcPr>
            <w:tcW w:w="1477" w:type="pct"/>
            <w:vMerge w:val="restar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Vai trò tham gia</w:t>
            </w:r>
          </w:p>
          <w:p w:rsidR="001D71FB" w:rsidRPr="001D71FB" w:rsidRDefault="001D71FB" w:rsidP="00D02CB2">
            <w:pPr>
              <w:spacing w:before="120"/>
              <w:rPr>
                <w:rFonts w:ascii="Arial" w:hAnsi="Arial" w:cs="Arial"/>
                <w:i/>
                <w:color w:val="auto"/>
                <w:sz w:val="20"/>
                <w:lang w:eastAsia="en-US"/>
              </w:rPr>
            </w:pPr>
            <w:r w:rsidRPr="001D71FB">
              <w:rPr>
                <w:rFonts w:ascii="Arial" w:hAnsi="Arial" w:cs="Arial"/>
                <w:i/>
                <w:iCs/>
                <w:sz w:val="20"/>
              </w:rPr>
              <w:t>[Ghi phần công việc mà thành viên đảm nhận (thu xếp tài chính, xây dựng, quản lý, vận hành,...]</w:t>
            </w:r>
          </w:p>
        </w:tc>
        <w:tc>
          <w:tcPr>
            <w:tcW w:w="1727" w:type="pct"/>
            <w:gridSpan w:val="2"/>
            <w:shd w:val="clear" w:color="auto" w:fill="FFFFFF"/>
            <w:vAlign w:val="center"/>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bCs/>
                <w:sz w:val="20"/>
              </w:rPr>
              <w:t xml:space="preserve">Vốn chủ </w:t>
            </w:r>
            <w:r w:rsidRPr="001D71FB">
              <w:rPr>
                <w:rFonts w:ascii="Arial" w:hAnsi="Arial" w:cs="Arial"/>
                <w:b/>
                <w:sz w:val="20"/>
              </w:rPr>
              <w:t xml:space="preserve">sở </w:t>
            </w:r>
            <w:r w:rsidRPr="001D71FB">
              <w:rPr>
                <w:rFonts w:ascii="Arial" w:hAnsi="Arial" w:cs="Arial"/>
                <w:b/>
                <w:bCs/>
                <w:sz w:val="20"/>
              </w:rPr>
              <w:t>hữu</w:t>
            </w:r>
          </w:p>
        </w:tc>
      </w:tr>
      <w:tr w:rsidR="001D71FB" w:rsidRPr="001D71FB">
        <w:tblPrEx>
          <w:tblCellMar>
            <w:top w:w="0" w:type="dxa"/>
            <w:left w:w="0" w:type="dxa"/>
            <w:bottom w:w="0" w:type="dxa"/>
            <w:right w:w="0" w:type="dxa"/>
          </w:tblCellMar>
        </w:tblPrEx>
        <w:tc>
          <w:tcPr>
            <w:tcW w:w="335" w:type="pct"/>
            <w:vMerge/>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p>
        </w:tc>
        <w:tc>
          <w:tcPr>
            <w:tcW w:w="1461" w:type="pct"/>
            <w:vMerge/>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p>
        </w:tc>
        <w:tc>
          <w:tcPr>
            <w:tcW w:w="1477" w:type="pct"/>
            <w:vMerge/>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p>
        </w:tc>
        <w:tc>
          <w:tcPr>
            <w:tcW w:w="625"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Giá trị</w:t>
            </w:r>
          </w:p>
        </w:tc>
        <w:tc>
          <w:tcPr>
            <w:tcW w:w="1102"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T</w:t>
            </w:r>
            <w:r w:rsidRPr="001D71FB">
              <w:rPr>
                <w:rFonts w:ascii="Arial" w:hAnsi="Arial" w:cs="Arial"/>
                <w:b/>
                <w:bCs/>
                <w:sz w:val="20"/>
                <w:lang w:val="en-US"/>
              </w:rPr>
              <w:t>ỉ</w:t>
            </w:r>
            <w:r w:rsidRPr="001D71FB">
              <w:rPr>
                <w:rFonts w:ascii="Arial" w:hAnsi="Arial" w:cs="Arial"/>
                <w:b/>
                <w:bCs/>
                <w:sz w:val="20"/>
              </w:rPr>
              <w:t xml:space="preserve"> lệ %</w:t>
            </w:r>
          </w:p>
        </w:tc>
      </w:tr>
      <w:tr w:rsidR="001D71FB" w:rsidRPr="001D71FB">
        <w:tblPrEx>
          <w:tblCellMar>
            <w:top w:w="0" w:type="dxa"/>
            <w:left w:w="0" w:type="dxa"/>
            <w:bottom w:w="0" w:type="dxa"/>
            <w:right w:w="0" w:type="dxa"/>
          </w:tblCellMar>
        </w:tblPrEx>
        <w:tc>
          <w:tcPr>
            <w:tcW w:w="335"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1</w:t>
            </w:r>
          </w:p>
        </w:tc>
        <w:tc>
          <w:tcPr>
            <w:tcW w:w="1461"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Thành viên 1 </w:t>
            </w:r>
            <w:r w:rsidRPr="001D71FB">
              <w:rPr>
                <w:rFonts w:ascii="Arial" w:hAnsi="Arial" w:cs="Arial"/>
                <w:i/>
                <w:iCs/>
                <w:sz w:val="20"/>
              </w:rPr>
              <w:t>[Đứng đầu liên danh]</w:t>
            </w:r>
          </w:p>
        </w:tc>
        <w:tc>
          <w:tcPr>
            <w:tcW w:w="1477"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625"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102"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i/>
                <w:iCs/>
                <w:sz w:val="20"/>
              </w:rPr>
              <w:t>[tối thiểu 30%]</w:t>
            </w:r>
          </w:p>
        </w:tc>
      </w:tr>
      <w:tr w:rsidR="001D71FB" w:rsidRPr="001D71FB">
        <w:tblPrEx>
          <w:tblCellMar>
            <w:top w:w="0" w:type="dxa"/>
            <w:left w:w="0" w:type="dxa"/>
            <w:bottom w:w="0" w:type="dxa"/>
            <w:right w:w="0" w:type="dxa"/>
          </w:tblCellMar>
        </w:tblPrEx>
        <w:tc>
          <w:tcPr>
            <w:tcW w:w="335"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2</w:t>
            </w:r>
          </w:p>
        </w:tc>
        <w:tc>
          <w:tcPr>
            <w:tcW w:w="1461"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Thành viên 2</w:t>
            </w:r>
          </w:p>
        </w:tc>
        <w:tc>
          <w:tcPr>
            <w:tcW w:w="1477"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625"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102"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i/>
                <w:iCs/>
                <w:sz w:val="20"/>
              </w:rPr>
              <w:t>[tối thiểu 15%]</w:t>
            </w:r>
          </w:p>
        </w:tc>
      </w:tr>
      <w:tr w:rsidR="001D71FB" w:rsidRPr="001D71FB">
        <w:tblPrEx>
          <w:tblCellMar>
            <w:top w:w="0" w:type="dxa"/>
            <w:left w:w="0" w:type="dxa"/>
            <w:bottom w:w="0" w:type="dxa"/>
            <w:right w:w="0" w:type="dxa"/>
          </w:tblCellMar>
        </w:tblPrEx>
        <w:tc>
          <w:tcPr>
            <w:tcW w:w="335"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3</w:t>
            </w:r>
          </w:p>
        </w:tc>
        <w:tc>
          <w:tcPr>
            <w:tcW w:w="1461"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Thành viên 3</w:t>
            </w:r>
          </w:p>
        </w:tc>
        <w:tc>
          <w:tcPr>
            <w:tcW w:w="1477"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625"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102"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i/>
                <w:iCs/>
                <w:sz w:val="20"/>
              </w:rPr>
              <w:t>[tối thiểu 15%]</w:t>
            </w:r>
          </w:p>
        </w:tc>
      </w:tr>
      <w:tr w:rsidR="001D71FB" w:rsidRPr="001D71FB">
        <w:tblPrEx>
          <w:tblCellMar>
            <w:top w:w="0" w:type="dxa"/>
            <w:left w:w="0" w:type="dxa"/>
            <w:bottom w:w="0" w:type="dxa"/>
            <w:right w:w="0" w:type="dxa"/>
          </w:tblCellMar>
        </w:tblPrEx>
        <w:tc>
          <w:tcPr>
            <w:tcW w:w="335" w:type="pct"/>
            <w:shd w:val="clear" w:color="auto" w:fill="FFFFFF"/>
            <w:vAlign w:val="center"/>
          </w:tcPr>
          <w:p w:rsidR="001D71FB" w:rsidRPr="001D71FB" w:rsidRDefault="001D71FB" w:rsidP="00D02CB2">
            <w:pPr>
              <w:spacing w:before="120"/>
              <w:jc w:val="center"/>
              <w:rPr>
                <w:rFonts w:ascii="Arial" w:hAnsi="Arial" w:cs="Arial"/>
                <w:color w:val="auto"/>
                <w:sz w:val="20"/>
                <w:szCs w:val="10"/>
                <w:lang w:val="en-US" w:eastAsia="en-US"/>
              </w:rPr>
            </w:pPr>
            <w:r w:rsidRPr="001D71FB">
              <w:rPr>
                <w:rFonts w:ascii="Arial" w:hAnsi="Arial" w:cs="Arial"/>
                <w:color w:val="auto"/>
                <w:sz w:val="20"/>
                <w:szCs w:val="10"/>
                <w:lang w:val="en-US" w:eastAsia="en-US"/>
              </w:rPr>
              <w:t>...</w:t>
            </w:r>
          </w:p>
        </w:tc>
        <w:tc>
          <w:tcPr>
            <w:tcW w:w="1461"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477"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625"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102"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3273" w:type="pct"/>
            <w:gridSpan w:val="3"/>
            <w:shd w:val="clear" w:color="auto" w:fill="FFFFFF"/>
            <w:vAlign w:val="center"/>
          </w:tcPr>
          <w:p w:rsidR="001D71FB" w:rsidRPr="001D71FB" w:rsidRDefault="001D71FB" w:rsidP="00D02CB2">
            <w:pPr>
              <w:spacing w:before="120"/>
              <w:jc w:val="right"/>
              <w:rPr>
                <w:rFonts w:ascii="Arial" w:hAnsi="Arial" w:cs="Arial"/>
                <w:color w:val="auto"/>
                <w:sz w:val="20"/>
                <w:lang w:eastAsia="en-US"/>
              </w:rPr>
            </w:pPr>
            <w:r w:rsidRPr="001D71FB">
              <w:rPr>
                <w:rFonts w:ascii="Arial" w:hAnsi="Arial" w:cs="Arial"/>
                <w:b/>
                <w:bCs/>
                <w:sz w:val="20"/>
              </w:rPr>
              <w:t>Tổng</w:t>
            </w:r>
          </w:p>
        </w:tc>
        <w:tc>
          <w:tcPr>
            <w:tcW w:w="625" w:type="pct"/>
            <w:shd w:val="clear" w:color="auto" w:fill="FFFFFF"/>
            <w:vAlign w:val="center"/>
          </w:tcPr>
          <w:p w:rsidR="001D71FB" w:rsidRPr="001D71FB" w:rsidRDefault="001D71FB" w:rsidP="00D02CB2">
            <w:pPr>
              <w:spacing w:before="120"/>
              <w:jc w:val="center"/>
              <w:rPr>
                <w:rFonts w:ascii="Arial" w:hAnsi="Arial" w:cs="Arial"/>
                <w:color w:val="auto"/>
                <w:sz w:val="20"/>
                <w:szCs w:val="10"/>
                <w:lang w:val="en-US" w:eastAsia="en-US"/>
              </w:rPr>
            </w:pPr>
            <w:r w:rsidRPr="001D71FB">
              <w:rPr>
                <w:rFonts w:ascii="Arial" w:hAnsi="Arial" w:cs="Arial"/>
                <w:color w:val="auto"/>
                <w:sz w:val="20"/>
                <w:szCs w:val="10"/>
                <w:lang w:val="en-US" w:eastAsia="en-US"/>
              </w:rPr>
              <w:t>...</w:t>
            </w:r>
          </w:p>
        </w:tc>
        <w:tc>
          <w:tcPr>
            <w:tcW w:w="1102" w:type="pct"/>
            <w:shd w:val="clear" w:color="auto" w:fill="FFFFFF"/>
            <w:vAlign w:val="center"/>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sz w:val="20"/>
              </w:rPr>
              <w:t>100%</w:t>
            </w:r>
          </w:p>
        </w:tc>
      </w:tr>
    </w:tbl>
    <w:p w:rsidR="001D71FB" w:rsidRPr="001D71FB" w:rsidRDefault="001D71FB" w:rsidP="001D71FB">
      <w:pPr>
        <w:spacing w:before="120"/>
        <w:rPr>
          <w:rFonts w:ascii="Arial" w:hAnsi="Arial" w:cs="Arial"/>
          <w:sz w:val="20"/>
          <w:lang w:val="en-US"/>
        </w:rPr>
      </w:pPr>
      <w:r w:rsidRPr="001D71FB">
        <w:rPr>
          <w:rFonts w:ascii="Arial" w:hAnsi="Arial" w:cs="Arial"/>
          <w:sz w:val="20"/>
        </w:rPr>
        <w:t>3. Các thành viên cam kết không thành viên nào được tự ý tham gia độc lập hoặc liên danh với nhà đầu tư khác để tham gia lựa chọn nhà đầu tư dự án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Bồi thường thiệt hại cho các bên trong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Bồi thường thiệt hại cho cơ quan có thẩm quyền theo quy định nêu trong hợp đồng;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Hình thức xử lý khác [ghi rõ hình thức xử lý khác].</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Điều 3. Hiệu lực của thỏa thuận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Thỏa thuận liên danh có hiệu lực kể từ ngày ký.</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Thỏa thuận liên danh chấm dứt hiệu lực trong các trường hợp sau: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Các bên thỏa thuận cùng chấm dứt;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Có sự thay đổi thành viên liên danh. Trong trường hợp này, nếu sự thay đổi thành viên liên danh được bên mời quan tâm chấp thuận thì các bên phải thành lập thỏa thuận liên danh mới;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Liên danh không đáp ứng yêu cầu sơ bộ về năng lực;</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Kết thúc thủ tục mời quan tâm;</w:t>
      </w:r>
    </w:p>
    <w:p w:rsidR="001D71FB" w:rsidRDefault="001D71FB" w:rsidP="001D71FB">
      <w:pPr>
        <w:spacing w:before="120"/>
        <w:rPr>
          <w:rFonts w:ascii="Arial" w:hAnsi="Arial" w:cs="Arial"/>
          <w:sz w:val="20"/>
          <w:lang w:val="en-US"/>
        </w:rPr>
      </w:pPr>
      <w:r w:rsidRPr="001D71FB">
        <w:rPr>
          <w:rFonts w:ascii="Arial" w:hAnsi="Arial" w:cs="Arial"/>
          <w:sz w:val="20"/>
        </w:rPr>
        <w:t xml:space="preserve">Thỏa thuận liên danh được lập thành </w:t>
      </w:r>
      <w:r w:rsidRPr="001D71FB">
        <w:rPr>
          <w:rFonts w:ascii="Arial" w:hAnsi="Arial" w:cs="Arial"/>
          <w:sz w:val="20"/>
          <w:lang w:val="en-US"/>
        </w:rPr>
        <w:t xml:space="preserve">___ </w:t>
      </w:r>
      <w:r w:rsidRPr="001D71FB">
        <w:rPr>
          <w:rFonts w:ascii="Arial" w:hAnsi="Arial" w:cs="Arial"/>
          <w:sz w:val="20"/>
        </w:rPr>
        <w:t>bản gốc, mỗi thành viên liên danh</w:t>
      </w:r>
      <w:r w:rsidRPr="001D71FB">
        <w:rPr>
          <w:rFonts w:ascii="Arial" w:hAnsi="Arial" w:cs="Arial"/>
          <w:sz w:val="20"/>
          <w:lang w:val="en-US"/>
        </w:rPr>
        <w:t xml:space="preserve"> </w:t>
      </w:r>
      <w:r w:rsidRPr="001D71FB">
        <w:rPr>
          <w:rFonts w:ascii="Arial" w:hAnsi="Arial" w:cs="Arial"/>
          <w:sz w:val="20"/>
        </w:rPr>
        <w:t>giữ</w:t>
      </w:r>
      <w:r w:rsidRPr="001D71FB">
        <w:rPr>
          <w:rFonts w:ascii="Arial" w:hAnsi="Arial" w:cs="Arial"/>
          <w:sz w:val="20"/>
          <w:lang w:val="en-US"/>
        </w:rPr>
        <w:t xml:space="preserve"> ___</w:t>
      </w:r>
      <w:r w:rsidRPr="001D71FB">
        <w:rPr>
          <w:rFonts w:ascii="Arial" w:hAnsi="Arial" w:cs="Arial"/>
          <w:sz w:val="20"/>
        </w:rPr>
        <w:t xml:space="preserve"> bản, nộp kèm theo hồ sơ đăng ký thực hiện dự án 01 bản gốc. Các bản có</w:t>
      </w:r>
      <w:r w:rsidRPr="001D71FB">
        <w:rPr>
          <w:rFonts w:ascii="Arial" w:hAnsi="Arial" w:cs="Arial"/>
          <w:sz w:val="20"/>
          <w:lang w:val="en-US"/>
        </w:rPr>
        <w:t xml:space="preserve"> </w:t>
      </w:r>
      <w:r w:rsidRPr="001D71FB">
        <w:rPr>
          <w:rFonts w:ascii="Arial" w:hAnsi="Arial" w:cs="Arial"/>
          <w:sz w:val="20"/>
        </w:rPr>
        <w:t>giá trị pháp lý như nhau.</w:t>
      </w:r>
    </w:p>
    <w:p w:rsidR="001D71FB" w:rsidRPr="001D71FB" w:rsidRDefault="001D71FB" w:rsidP="001D71FB">
      <w:pPr>
        <w:spacing w:before="120"/>
        <w:rPr>
          <w:rFonts w:ascii="Arial" w:hAnsi="Arial" w:cs="Arial"/>
          <w:color w:val="auto"/>
          <w:sz w:val="20"/>
          <w:lang w:val="en-US" w:eastAsia="en-US"/>
        </w:rPr>
      </w:pPr>
    </w:p>
    <w:p w:rsidR="001D71FB" w:rsidRDefault="001D71FB" w:rsidP="001D71FB">
      <w:pPr>
        <w:spacing w:before="120"/>
        <w:jc w:val="center"/>
        <w:rPr>
          <w:rFonts w:ascii="Arial" w:hAnsi="Arial" w:cs="Arial"/>
          <w:i/>
          <w:iCs/>
          <w:sz w:val="20"/>
          <w:lang w:val="en-US"/>
        </w:rPr>
      </w:pPr>
      <w:r w:rsidRPr="001D71FB">
        <w:rPr>
          <w:rFonts w:ascii="Arial" w:hAnsi="Arial" w:cs="Arial"/>
          <w:b/>
          <w:bCs/>
          <w:sz w:val="20"/>
        </w:rPr>
        <w:lastRenderedPageBreak/>
        <w:t>Đại diện hợp pháp của từng thành viên liên danh</w:t>
      </w:r>
      <w:r w:rsidRPr="001D71FB">
        <w:rPr>
          <w:rFonts w:ascii="Arial" w:hAnsi="Arial" w:cs="Arial"/>
          <w:b/>
          <w:bCs/>
          <w:sz w:val="20"/>
          <w:lang w:val="en-US"/>
        </w:rPr>
        <w:t xml:space="preserve"> </w:t>
      </w:r>
      <w:r w:rsidRPr="001D71FB">
        <w:rPr>
          <w:rFonts w:ascii="Arial" w:hAnsi="Arial" w:cs="Arial"/>
          <w:b/>
          <w:bCs/>
          <w:sz w:val="20"/>
          <w:vertAlign w:val="superscript"/>
          <w:lang w:val="en-US"/>
        </w:rPr>
        <w:t>(2)</w:t>
      </w:r>
      <w:r>
        <w:rPr>
          <w:rFonts w:ascii="Arial" w:hAnsi="Arial" w:cs="Arial"/>
          <w:color w:val="auto"/>
          <w:sz w:val="20"/>
          <w:lang w:val="en-US" w:eastAsia="en-US"/>
        </w:rPr>
        <w:br/>
      </w:r>
      <w:r w:rsidRPr="001D71FB">
        <w:rPr>
          <w:rFonts w:ascii="Arial" w:hAnsi="Arial" w:cs="Arial"/>
          <w:i/>
          <w:iCs/>
          <w:sz w:val="20"/>
        </w:rPr>
        <w:t>[ghi tên đại diện hợp pháp của từng thành viên, chức danh, ký tên và đóng dấu (nếu có)</w:t>
      </w:r>
      <w:r w:rsidRPr="001D71FB">
        <w:rPr>
          <w:rFonts w:ascii="Arial" w:hAnsi="Arial" w:cs="Arial"/>
          <w:i/>
          <w:iCs/>
          <w:sz w:val="20"/>
          <w:vertAlign w:val="superscript"/>
        </w:rPr>
        <w:t>(3</w:t>
      </w:r>
      <w:r w:rsidRPr="001D71FB">
        <w:rPr>
          <w:rFonts w:ascii="Arial" w:hAnsi="Arial" w:cs="Arial"/>
          <w:i/>
          <w:iCs/>
          <w:sz w:val="20"/>
          <w:vertAlign w:val="superscript"/>
          <w:lang w:val="en-US"/>
        </w:rPr>
        <w:t>)</w:t>
      </w:r>
      <w:r w:rsidRPr="001D71FB">
        <w:rPr>
          <w:rFonts w:ascii="Arial" w:hAnsi="Arial" w:cs="Arial"/>
          <w:i/>
          <w:iCs/>
          <w:sz w:val="20"/>
        </w:rPr>
        <w:t>]</w:t>
      </w:r>
    </w:p>
    <w:p w:rsidR="001D71FB" w:rsidRPr="001D71FB" w:rsidRDefault="001D71FB" w:rsidP="001D71FB">
      <w:pPr>
        <w:spacing w:before="120"/>
        <w:jc w:val="center"/>
        <w:rPr>
          <w:rFonts w:ascii="Arial" w:hAnsi="Arial" w:cs="Arial"/>
          <w:color w:val="auto"/>
          <w:sz w:val="20"/>
          <w:lang w:val="en-US" w:eastAsia="en-US"/>
        </w:rPr>
      </w:pP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i/>
          <w:iCs/>
          <w:sz w:val="20"/>
        </w:rPr>
        <w:t>Ghi chú:</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Nhà đầu tư phải liệt kê vai trò tham gia và tỷ lệ góp vốn chủ sở hữu của từng thành viên liên danh.</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(2) Đại diện hợp pháp của từng thành viên liên danh có thể là người đại diện theo pháp luật hoặc người đại diện theo pháp luật ủy quyền.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 Trường hợp thành viên liên danh là nhà đầu tư nước ngoài không có con dấu thì phải cung cấp xác nhận của tổ chức có thẩm quyền về việc chữ ký trong thỏa thuận liên danh là của người đại diện hợp pháp của thành viên liên danh.</w:t>
      </w:r>
    </w:p>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right"/>
        <w:rPr>
          <w:rFonts w:ascii="Arial" w:hAnsi="Arial" w:cs="Arial"/>
          <w:color w:val="auto"/>
          <w:sz w:val="20"/>
          <w:lang w:eastAsia="en-US"/>
        </w:rPr>
      </w:pPr>
      <w:r w:rsidRPr="001D71FB">
        <w:rPr>
          <w:rFonts w:ascii="Arial" w:hAnsi="Arial" w:cs="Arial"/>
          <w:b/>
          <w:bCs/>
          <w:sz w:val="20"/>
        </w:rPr>
        <w:t>Mẫu số 04</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THÔNG TIN VỀ NHÀ ĐẦU TƯ VÀ CÁC ĐỐI TÁC CÙNG THỰC HIỆN</w:t>
      </w:r>
    </w:p>
    <w:p w:rsidR="001D71FB" w:rsidRPr="001D71FB" w:rsidRDefault="001D71FB" w:rsidP="001D71FB">
      <w:pPr>
        <w:spacing w:before="120"/>
        <w:jc w:val="right"/>
        <w:rPr>
          <w:rFonts w:ascii="Arial" w:hAnsi="Arial" w:cs="Arial"/>
          <w:color w:val="auto"/>
          <w:sz w:val="20"/>
          <w:lang w:val="en-US" w:eastAsia="en-US"/>
        </w:rPr>
      </w:pPr>
      <w:r w:rsidRPr="001D71FB">
        <w:rPr>
          <w:rFonts w:ascii="Arial" w:hAnsi="Arial" w:cs="Arial"/>
          <w:sz w:val="20"/>
        </w:rPr>
        <w:t>(Địa điểm)</w:t>
      </w:r>
      <w:r w:rsidRPr="001D71FB">
        <w:rPr>
          <w:rFonts w:ascii="Arial" w:hAnsi="Arial" w:cs="Arial"/>
          <w:sz w:val="20"/>
          <w:lang w:val="en-US"/>
        </w:rPr>
        <w:t>___</w:t>
      </w:r>
      <w:r w:rsidRPr="001D71FB">
        <w:rPr>
          <w:rFonts w:ascii="Arial" w:hAnsi="Arial" w:cs="Arial"/>
          <w:sz w:val="20"/>
        </w:rPr>
        <w:t xml:space="preserve">, </w:t>
      </w:r>
      <w:r w:rsidRPr="001D71FB">
        <w:rPr>
          <w:rFonts w:ascii="Arial" w:hAnsi="Arial" w:cs="Arial"/>
          <w:sz w:val="20"/>
          <w:lang w:val="en-US"/>
        </w:rPr>
        <w:t>ngày ___ tháng ___ năm ____</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I. Thông tin về nhà đầu tư/thành viên liên danh</w:t>
      </w:r>
      <w:r w:rsidRPr="001D71FB">
        <w:rPr>
          <w:rFonts w:ascii="Arial" w:hAnsi="Arial" w:cs="Arial"/>
          <w:b/>
          <w:bCs/>
          <w:sz w:val="20"/>
          <w:vertAlign w:val="superscript"/>
        </w:rPr>
        <w:t>(</w:t>
      </w:r>
      <w:r w:rsidRPr="001D71FB">
        <w:rPr>
          <w:rFonts w:ascii="Arial" w:hAnsi="Arial" w:cs="Arial"/>
          <w:b/>
          <w:bCs/>
          <w:sz w:val="20"/>
          <w:vertAlign w:val="superscript"/>
          <w:lang w:val="en-US"/>
        </w:rPr>
        <w:t>1</w:t>
      </w:r>
      <w:r w:rsidRPr="001D71FB">
        <w:rPr>
          <w:rFonts w:ascii="Arial" w:hAnsi="Arial" w:cs="Arial"/>
          <w:b/>
          <w:bCs/>
          <w:sz w:val="20"/>
          <w:vertAlign w:val="superscript"/>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Tên nhà đầu tư/thành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Quốc gia nơi đăng ký hoạt động của nhà đầu tư/thành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 Năm thành lập: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 Địa chỉ hợp pháp của nhà đầu tư/thành viên liên danh tại quốc gia đăng ký:</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 Thông tin về đại diện hợp pháp của nhà đầu tư/thành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Tên: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Địa chỉ:</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Số điện thoại/fax:</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Địa chỉ e-mail:</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6. Sơ đồ tổ chức của nhà đầu tư.</w:t>
      </w:r>
    </w:p>
    <w:p w:rsidR="001D71FB" w:rsidRPr="001D71FB" w:rsidRDefault="001D71FB" w:rsidP="001D71FB">
      <w:pPr>
        <w:spacing w:before="120"/>
        <w:rPr>
          <w:rFonts w:ascii="Arial" w:hAnsi="Arial" w:cs="Arial"/>
          <w:b/>
          <w:color w:val="auto"/>
          <w:sz w:val="20"/>
          <w:lang w:eastAsia="en-US"/>
        </w:rPr>
      </w:pPr>
      <w:r w:rsidRPr="001D71FB">
        <w:rPr>
          <w:rFonts w:ascii="Arial" w:hAnsi="Arial" w:cs="Arial"/>
          <w:b/>
          <w:bCs/>
          <w:sz w:val="20"/>
        </w:rPr>
        <w:t>II. Thông tin về các đối tác cùng thực hiện (nếu có)</w:t>
      </w:r>
      <w:r w:rsidRPr="001D71FB">
        <w:rPr>
          <w:rFonts w:ascii="Arial" w:hAnsi="Arial" w:cs="Arial"/>
          <w:b/>
          <w:bCs/>
          <w:sz w:val="20"/>
          <w:lang w:val="en-US"/>
        </w:rPr>
        <w:t xml:space="preserve"> </w:t>
      </w:r>
      <w:r w:rsidRPr="001D71FB">
        <w:rPr>
          <w:rFonts w:ascii="Arial" w:hAnsi="Arial" w:cs="Arial"/>
          <w:b/>
          <w:bCs/>
          <w:sz w:val="20"/>
          <w:vertAlign w:val="superscript"/>
        </w:rPr>
        <w:t>(2)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
        <w:gridCol w:w="1593"/>
        <w:gridCol w:w="1484"/>
        <w:gridCol w:w="1816"/>
        <w:gridCol w:w="1561"/>
        <w:gridCol w:w="1536"/>
      </w:tblGrid>
      <w:tr w:rsidR="001D71FB" w:rsidRPr="001D71FB">
        <w:tblPrEx>
          <w:tblCellMar>
            <w:top w:w="0" w:type="dxa"/>
            <w:left w:w="0" w:type="dxa"/>
            <w:bottom w:w="0" w:type="dxa"/>
            <w:right w:w="0" w:type="dxa"/>
          </w:tblCellMar>
        </w:tblPrEx>
        <w:tc>
          <w:tcPr>
            <w:tcW w:w="380"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TT</w:t>
            </w:r>
          </w:p>
        </w:tc>
        <w:tc>
          <w:tcPr>
            <w:tcW w:w="921" w:type="pct"/>
            <w:shd w:val="clear" w:color="auto" w:fill="FFFFFF"/>
            <w:vAlign w:val="center"/>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bCs/>
                <w:sz w:val="20"/>
              </w:rPr>
              <w:t>Tên đối tác</w:t>
            </w:r>
            <w:r w:rsidRPr="001D71FB">
              <w:rPr>
                <w:rFonts w:ascii="Arial" w:hAnsi="Arial" w:cs="Arial"/>
                <w:b/>
                <w:bCs/>
                <w:sz w:val="20"/>
                <w:vertAlign w:val="superscript"/>
              </w:rPr>
              <w:t>(3)</w:t>
            </w:r>
          </w:p>
        </w:tc>
        <w:tc>
          <w:tcPr>
            <w:tcW w:w="858"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Quốc gia nơi đăng ký hoạt động</w:t>
            </w:r>
          </w:p>
        </w:tc>
        <w:tc>
          <w:tcPr>
            <w:tcW w:w="1050"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Vai trò tham gia</w:t>
            </w:r>
            <w:r w:rsidRPr="001D71FB">
              <w:rPr>
                <w:rFonts w:ascii="Arial" w:hAnsi="Arial" w:cs="Arial"/>
                <w:b/>
                <w:bCs/>
                <w:sz w:val="20"/>
                <w:vertAlign w:val="superscript"/>
              </w:rPr>
              <w:t>(4)</w:t>
            </w:r>
          </w:p>
        </w:tc>
        <w:tc>
          <w:tcPr>
            <w:tcW w:w="903"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Người đại diện theo pháp luật</w:t>
            </w:r>
          </w:p>
        </w:tc>
        <w:tc>
          <w:tcPr>
            <w:tcW w:w="888" w:type="pct"/>
            <w:shd w:val="clear" w:color="auto" w:fill="FFFFFF"/>
            <w:vAlign w:val="center"/>
          </w:tcPr>
          <w:p w:rsidR="001D71FB" w:rsidRPr="001D71FB" w:rsidRDefault="001D71FB" w:rsidP="00D02CB2">
            <w:pPr>
              <w:spacing w:before="120"/>
              <w:jc w:val="center"/>
              <w:rPr>
                <w:rFonts w:ascii="Arial" w:hAnsi="Arial" w:cs="Arial"/>
                <w:color w:val="auto"/>
                <w:sz w:val="20"/>
                <w:lang w:val="en-US" w:eastAsia="en-US"/>
              </w:rPr>
            </w:pPr>
            <w:r w:rsidRPr="001D71FB">
              <w:rPr>
                <w:rFonts w:ascii="Arial" w:hAnsi="Arial" w:cs="Arial"/>
                <w:b/>
                <w:bCs/>
                <w:sz w:val="20"/>
              </w:rPr>
              <w:t>Hợp đ</w:t>
            </w:r>
            <w:r w:rsidRPr="001D71FB">
              <w:rPr>
                <w:rFonts w:ascii="Arial" w:hAnsi="Arial" w:cs="Arial"/>
                <w:b/>
                <w:bCs/>
                <w:sz w:val="20"/>
                <w:lang w:val="en-US"/>
              </w:rPr>
              <w:t>ồ</w:t>
            </w:r>
            <w:r w:rsidRPr="001D71FB">
              <w:rPr>
                <w:rFonts w:ascii="Arial" w:hAnsi="Arial" w:cs="Arial"/>
                <w:b/>
                <w:bCs/>
                <w:sz w:val="20"/>
              </w:rPr>
              <w:t>ng với đối tác</w:t>
            </w:r>
            <w:r w:rsidRPr="001D71FB">
              <w:rPr>
                <w:rFonts w:ascii="Arial" w:hAnsi="Arial" w:cs="Arial"/>
                <w:b/>
                <w:bCs/>
                <w:sz w:val="20"/>
                <w:vertAlign w:val="superscript"/>
              </w:rPr>
              <w:t>(5)</w:t>
            </w:r>
          </w:p>
        </w:tc>
      </w:tr>
      <w:tr w:rsidR="001D71FB" w:rsidRPr="001D71FB">
        <w:tblPrEx>
          <w:tblCellMar>
            <w:top w:w="0" w:type="dxa"/>
            <w:left w:w="0" w:type="dxa"/>
            <w:bottom w:w="0" w:type="dxa"/>
            <w:right w:w="0" w:type="dxa"/>
          </w:tblCellMar>
        </w:tblPrEx>
        <w:tc>
          <w:tcPr>
            <w:tcW w:w="380"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Cs/>
                <w:sz w:val="20"/>
              </w:rPr>
              <w:t>1</w:t>
            </w:r>
          </w:p>
        </w:tc>
        <w:tc>
          <w:tcPr>
            <w:tcW w:w="921"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Công ty 1</w:t>
            </w:r>
          </w:p>
        </w:tc>
        <w:tc>
          <w:tcPr>
            <w:tcW w:w="858"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05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[Tổ chức cung cấp tài chính]</w:t>
            </w:r>
          </w:p>
        </w:tc>
        <w:tc>
          <w:tcPr>
            <w:tcW w:w="903"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888"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380"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Cs/>
                <w:sz w:val="20"/>
              </w:rPr>
              <w:t>2</w:t>
            </w:r>
          </w:p>
        </w:tc>
        <w:tc>
          <w:tcPr>
            <w:tcW w:w="921"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Công ty 2</w:t>
            </w:r>
          </w:p>
        </w:tc>
        <w:tc>
          <w:tcPr>
            <w:tcW w:w="858"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050" w:type="pct"/>
            <w:shd w:val="clear" w:color="auto" w:fill="FFFFFF"/>
            <w:vAlign w:val="center"/>
          </w:tcPr>
          <w:p w:rsidR="001D71FB" w:rsidRPr="001D71FB" w:rsidRDefault="001D71FB" w:rsidP="00D02CB2">
            <w:pPr>
              <w:spacing w:before="120"/>
              <w:rPr>
                <w:rFonts w:ascii="Arial" w:hAnsi="Arial" w:cs="Arial"/>
                <w:i/>
                <w:color w:val="auto"/>
                <w:sz w:val="20"/>
                <w:lang w:eastAsia="en-US"/>
              </w:rPr>
            </w:pPr>
            <w:r w:rsidRPr="001D71FB">
              <w:rPr>
                <w:rFonts w:ascii="Arial" w:hAnsi="Arial" w:cs="Arial"/>
                <w:i/>
                <w:iCs/>
                <w:sz w:val="20"/>
              </w:rPr>
              <w:t xml:space="preserve">[Nhà thầu xây </w:t>
            </w:r>
            <w:r w:rsidRPr="001D71FB">
              <w:rPr>
                <w:rFonts w:ascii="Arial" w:hAnsi="Arial" w:cs="Arial"/>
                <w:bCs/>
                <w:i/>
                <w:iCs/>
                <w:sz w:val="20"/>
              </w:rPr>
              <w:t>lắp]</w:t>
            </w:r>
          </w:p>
        </w:tc>
        <w:tc>
          <w:tcPr>
            <w:tcW w:w="903"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888"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p>
        </w:tc>
      </w:tr>
      <w:tr w:rsidR="001D71FB" w:rsidRPr="001D71FB">
        <w:tblPrEx>
          <w:tblCellMar>
            <w:top w:w="0" w:type="dxa"/>
            <w:left w:w="0" w:type="dxa"/>
            <w:bottom w:w="0" w:type="dxa"/>
            <w:right w:w="0" w:type="dxa"/>
          </w:tblCellMar>
        </w:tblPrEx>
        <w:tc>
          <w:tcPr>
            <w:tcW w:w="380"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Cs/>
                <w:sz w:val="20"/>
              </w:rPr>
              <w:t>3</w:t>
            </w:r>
          </w:p>
        </w:tc>
        <w:tc>
          <w:tcPr>
            <w:tcW w:w="921"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Công ty 3</w:t>
            </w:r>
          </w:p>
        </w:tc>
        <w:tc>
          <w:tcPr>
            <w:tcW w:w="858"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05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[Nhà thầu vận hành/ Quản lý]</w:t>
            </w:r>
          </w:p>
        </w:tc>
        <w:tc>
          <w:tcPr>
            <w:tcW w:w="903"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888"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p>
        </w:tc>
      </w:tr>
      <w:tr w:rsidR="001D71FB" w:rsidRPr="001D71FB">
        <w:tblPrEx>
          <w:tblCellMar>
            <w:top w:w="0" w:type="dxa"/>
            <w:left w:w="0" w:type="dxa"/>
            <w:bottom w:w="0" w:type="dxa"/>
            <w:right w:w="0" w:type="dxa"/>
          </w:tblCellMar>
        </w:tblPrEx>
        <w:tc>
          <w:tcPr>
            <w:tcW w:w="380"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921" w:type="pct"/>
            <w:shd w:val="clear" w:color="auto" w:fill="FFFFFF"/>
            <w:vAlign w:val="center"/>
          </w:tcPr>
          <w:p w:rsidR="001D71FB" w:rsidRPr="001D71FB" w:rsidRDefault="001D71FB" w:rsidP="00D02CB2">
            <w:pPr>
              <w:spacing w:before="120"/>
              <w:rPr>
                <w:rFonts w:ascii="Arial" w:hAnsi="Arial" w:cs="Arial"/>
                <w:color w:val="auto"/>
                <w:sz w:val="20"/>
                <w:szCs w:val="10"/>
                <w:lang w:val="en-US" w:eastAsia="en-US"/>
              </w:rPr>
            </w:pPr>
            <w:r w:rsidRPr="001D71FB">
              <w:rPr>
                <w:rFonts w:ascii="Arial" w:hAnsi="Arial" w:cs="Arial"/>
                <w:color w:val="auto"/>
                <w:sz w:val="20"/>
                <w:szCs w:val="10"/>
                <w:lang w:val="en-US" w:eastAsia="en-US"/>
              </w:rPr>
              <w:t>……</w:t>
            </w:r>
          </w:p>
        </w:tc>
        <w:tc>
          <w:tcPr>
            <w:tcW w:w="858"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1050"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903" w:type="pct"/>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888" w:type="pct"/>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p>
        </w:tc>
      </w:tr>
    </w:tbl>
    <w:p w:rsidR="001D71FB" w:rsidRPr="001D71FB" w:rsidRDefault="001D71FB" w:rsidP="001D71FB">
      <w:pPr>
        <w:spacing w:before="120"/>
        <w:jc w:val="center"/>
        <w:rPr>
          <w:rFonts w:ascii="Arial" w:hAnsi="Arial" w:cs="Arial"/>
          <w:bCs/>
          <w:sz w:val="20"/>
          <w:lang w:val="en-US"/>
        </w:rPr>
      </w:pPr>
    </w:p>
    <w:p w:rsidR="001D71FB" w:rsidRDefault="001D71FB" w:rsidP="001D71FB">
      <w:pPr>
        <w:spacing w:before="120"/>
        <w:jc w:val="center"/>
        <w:rPr>
          <w:rFonts w:ascii="Arial" w:hAnsi="Arial" w:cs="Arial"/>
          <w:i/>
          <w:iCs/>
          <w:sz w:val="20"/>
          <w:lang w:val="en-US"/>
        </w:rPr>
      </w:pPr>
      <w:r w:rsidRPr="001D71FB">
        <w:rPr>
          <w:rFonts w:ascii="Arial" w:hAnsi="Arial" w:cs="Arial"/>
          <w:b/>
          <w:bCs/>
          <w:sz w:val="20"/>
        </w:rPr>
        <w:t>Đại di</w:t>
      </w:r>
      <w:r w:rsidRPr="001D71FB">
        <w:rPr>
          <w:rFonts w:ascii="Arial" w:hAnsi="Arial" w:cs="Arial"/>
          <w:b/>
          <w:bCs/>
          <w:sz w:val="20"/>
          <w:lang w:val="en-US"/>
        </w:rPr>
        <w:t>ệ</w:t>
      </w:r>
      <w:r w:rsidRPr="001D71FB">
        <w:rPr>
          <w:rFonts w:ascii="Arial" w:hAnsi="Arial" w:cs="Arial"/>
          <w:b/>
          <w:bCs/>
          <w:sz w:val="20"/>
        </w:rPr>
        <w:t>n hợp pháp của nhà đầu tư</w:t>
      </w:r>
      <w:r>
        <w:rPr>
          <w:rFonts w:ascii="Arial" w:hAnsi="Arial" w:cs="Arial"/>
          <w:color w:val="auto"/>
          <w:sz w:val="20"/>
          <w:lang w:eastAsia="en-US"/>
        </w:rPr>
        <w:br/>
      </w:r>
      <w:r w:rsidRPr="001D71FB">
        <w:rPr>
          <w:rFonts w:ascii="Arial" w:hAnsi="Arial" w:cs="Arial"/>
          <w:i/>
          <w:iCs/>
          <w:sz w:val="20"/>
        </w:rPr>
        <w:t>[ghi tên</w:t>
      </w:r>
      <w:r w:rsidRPr="001D71FB">
        <w:rPr>
          <w:rFonts w:ascii="Arial" w:hAnsi="Arial" w:cs="Arial"/>
          <w:sz w:val="20"/>
        </w:rPr>
        <w:t xml:space="preserve">, </w:t>
      </w:r>
      <w:r w:rsidRPr="001D71FB">
        <w:rPr>
          <w:rFonts w:ascii="Arial" w:hAnsi="Arial" w:cs="Arial"/>
          <w:i/>
          <w:iCs/>
          <w:sz w:val="20"/>
        </w:rPr>
        <w:t>chức danh, ký tên và đóng dấu (nếu có)]</w:t>
      </w:r>
    </w:p>
    <w:p w:rsidR="001D71FB" w:rsidRPr="001D71FB" w:rsidRDefault="001D71FB" w:rsidP="001D71FB">
      <w:pPr>
        <w:spacing w:before="120"/>
        <w:jc w:val="center"/>
        <w:rPr>
          <w:rFonts w:ascii="Arial" w:hAnsi="Arial" w:cs="Arial"/>
          <w:color w:val="auto"/>
          <w:sz w:val="20"/>
          <w:lang w:val="en-US" w:eastAsia="en-US"/>
        </w:rPr>
      </w:pP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i/>
          <w:iCs/>
          <w:sz w:val="20"/>
        </w:rPr>
        <w:lastRenderedPageBreak/>
        <w:t>Ghi chú</w:t>
      </w:r>
      <w:r w:rsidRPr="001D71FB">
        <w:rPr>
          <w:rFonts w:ascii="Arial" w:hAnsi="Arial" w:cs="Arial"/>
          <w:b/>
          <w:bCs/>
          <w:i/>
          <w:iCs/>
          <w:sz w:val="20"/>
          <w:lang w:val="en-US"/>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Trường hợp nhà đầu tư liên danh thì từng thành viên liên danh phải kê khai theo Mẫu này. Nhà đầu tư/thành viên liên danh cần nộp kèm theo bản chụp một trong các tài liệu sau đây: Giấy chứng nhận đăng ký doanh nghiệp hoặc quyết định thành lập hoặc tài liệu có giá trị tương đương do cơ quan có thẩm quyền cấp đối với nhà đầu tư trong nước; đối với nhà đầu tư nước ngoài, có tài liệu chứng minh đăng ký thành lập, hoạt động theo pháp luật nước ngoài.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(2) Kê khai phần này trong trường hợp dự án áp dụng hình thức đấu thầu trong nước nhưng cần sử dụng công nghệ, kỹ thuật tiên tiến, kinh nghiệm quốc tế, nhà đầu tư trong nước sử dụng đối tác là nhà thầu nước ngoài đối với có sự tham gia của các đối tác nước ngoài.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(3) Nhà đầu tư ghi cụ thể tên của các đối tác tham gia thực hiện dự án. Trường hợp khi tham dự quan tâm chưa xác định được cụ thể tên của các đối tác thì không phải kê khai vào cột này mà chỉ kê khai vào cột “vai trò tham gia”. Sau </w:t>
      </w:r>
      <w:r w:rsidRPr="001D71FB">
        <w:rPr>
          <w:rFonts w:ascii="Arial" w:hAnsi="Arial" w:cs="Arial"/>
          <w:sz w:val="20"/>
          <w:lang w:val="en-US"/>
        </w:rPr>
        <w:t>đ</w:t>
      </w:r>
      <w:r w:rsidRPr="001D71FB">
        <w:rPr>
          <w:rFonts w:ascii="Arial" w:hAnsi="Arial" w:cs="Arial"/>
          <w:sz w:val="20"/>
        </w:rPr>
        <w:t>ó, nếu trúng thầu thì khi huy động các đối tác thực hiện công việc đã kê khai thì phải thông báo cho bên mời thầu. Trường hợp kê khai, sau khi trúng thầu, nhà đầu tư, tổ chức kinh tế do nhà đầu tư thành lập thay đổi tên, công việc đối tác thực hiện thì phải thông báo cho bên mời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 Nhà đầu tư ghi cụ thể vai trò tham gia của từng đối tác.</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(5) Nhà đầu tư ghi cụ thể số hợp đồng (nếu có) kèm theo bản chụp được chứng thực tài liệu đó. Hợp đồng hoặc văn bản thỏa thuận với đối tác phải được ký với đại diện hợp pháp của các bên. Đại diện hợp pháp của các bên là người đại diện theo pháp luật của các bên hoặc người được người đại diện hợp pháp của các bên ủy quyền.</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 xml:space="preserve">2.1.3. Nhà đầu tư trong nước được sử dụng đối tác là nhà thầu nước ngoài khi tham gia đấu thầu trong nước. </w:t>
      </w:r>
      <w:r w:rsidRPr="001D71FB">
        <w:rPr>
          <w:rFonts w:ascii="Arial" w:hAnsi="Arial" w:cs="Arial"/>
          <w:i/>
          <w:iCs/>
          <w:sz w:val="20"/>
        </w:rPr>
        <w:t>[Ghi nội dung này nếu dự án áp dụng hình thức đấu thầu trong nước nhưng cần thúc đẩy sử dụng công nghệ</w:t>
      </w:r>
      <w:r w:rsidRPr="001D71FB">
        <w:rPr>
          <w:rFonts w:ascii="Arial" w:hAnsi="Arial" w:cs="Arial"/>
          <w:sz w:val="20"/>
        </w:rPr>
        <w:t xml:space="preserve">, </w:t>
      </w:r>
      <w:r w:rsidRPr="001D71FB">
        <w:rPr>
          <w:rFonts w:ascii="Arial" w:hAnsi="Arial" w:cs="Arial"/>
          <w:i/>
          <w:iCs/>
          <w:sz w:val="20"/>
        </w:rPr>
        <w:t>kỹ thuật tiên tiến</w:t>
      </w:r>
      <w:r w:rsidRPr="001D71FB">
        <w:rPr>
          <w:rFonts w:ascii="Arial" w:hAnsi="Arial" w:cs="Arial"/>
          <w:sz w:val="20"/>
        </w:rPr>
        <w:t xml:space="preserve">, </w:t>
      </w:r>
      <w:r w:rsidRPr="001D71FB">
        <w:rPr>
          <w:rFonts w:ascii="Arial" w:hAnsi="Arial" w:cs="Arial"/>
          <w:i/>
          <w:iCs/>
          <w:sz w:val="20"/>
        </w:rPr>
        <w:t>kinh nghiệm quản lý quốc tế].</w:t>
      </w:r>
    </w:p>
    <w:p w:rsidR="001D71FB" w:rsidRPr="001D71FB" w:rsidRDefault="001D71FB" w:rsidP="001D71FB">
      <w:pPr>
        <w:spacing w:before="120"/>
        <w:rPr>
          <w:rFonts w:ascii="Arial" w:hAnsi="Arial" w:cs="Arial"/>
          <w:bCs/>
          <w:sz w:val="20"/>
          <w:lang w:val="en-US"/>
        </w:rPr>
      </w:pPr>
    </w:p>
    <w:p w:rsidR="001D71FB" w:rsidRPr="001D71FB" w:rsidRDefault="001D71FB" w:rsidP="001D71FB">
      <w:pPr>
        <w:spacing w:before="120"/>
        <w:jc w:val="right"/>
        <w:rPr>
          <w:rFonts w:ascii="Arial" w:hAnsi="Arial" w:cs="Arial"/>
          <w:color w:val="auto"/>
          <w:sz w:val="20"/>
          <w:lang w:eastAsia="en-US"/>
        </w:rPr>
      </w:pPr>
      <w:r w:rsidRPr="001D71FB">
        <w:rPr>
          <w:rFonts w:ascii="Arial" w:hAnsi="Arial" w:cs="Arial"/>
          <w:b/>
          <w:bCs/>
          <w:sz w:val="20"/>
        </w:rPr>
        <w:t>Mẫu số 05</w:t>
      </w:r>
    </w:p>
    <w:p w:rsidR="001D71FB" w:rsidRPr="001D71FB" w:rsidRDefault="001D71FB" w:rsidP="001D71FB">
      <w:pPr>
        <w:spacing w:before="120"/>
        <w:jc w:val="center"/>
        <w:rPr>
          <w:rFonts w:ascii="Arial" w:hAnsi="Arial" w:cs="Arial"/>
          <w:color w:val="auto"/>
          <w:sz w:val="20"/>
          <w:lang w:eastAsia="en-US"/>
        </w:rPr>
      </w:pPr>
      <w:r w:rsidRPr="001D71FB">
        <w:rPr>
          <w:rFonts w:ascii="Arial" w:hAnsi="Arial" w:cs="Arial"/>
          <w:b/>
          <w:bCs/>
          <w:sz w:val="20"/>
        </w:rPr>
        <w:t>NĂNG LỰC TÀI CHÍNH CỦA NHÀ Đ</w:t>
      </w:r>
      <w:r w:rsidRPr="001D71FB">
        <w:rPr>
          <w:rFonts w:ascii="Arial" w:hAnsi="Arial" w:cs="Arial"/>
          <w:b/>
          <w:bCs/>
          <w:sz w:val="20"/>
          <w:lang w:val="en-US"/>
        </w:rPr>
        <w:t>ẦU</w:t>
      </w:r>
      <w:r w:rsidRPr="001D71FB">
        <w:rPr>
          <w:rFonts w:ascii="Arial" w:hAnsi="Arial" w:cs="Arial"/>
          <w:b/>
          <w:bCs/>
          <w:sz w:val="20"/>
        </w:rPr>
        <w:t xml:space="preserve"> TƯ</w:t>
      </w:r>
      <w:r w:rsidRPr="001D71FB">
        <w:rPr>
          <w:rFonts w:ascii="Arial" w:hAnsi="Arial" w:cs="Arial"/>
          <w:b/>
          <w:bCs/>
          <w:sz w:val="20"/>
          <w:vertAlign w:val="superscript"/>
        </w:rPr>
        <w:t>(</w:t>
      </w:r>
      <w:r w:rsidRPr="001D71FB">
        <w:rPr>
          <w:rFonts w:ascii="Arial" w:hAnsi="Arial" w:cs="Arial"/>
          <w:b/>
          <w:bCs/>
          <w:sz w:val="20"/>
          <w:vertAlign w:val="superscript"/>
          <w:lang w:val="en-US"/>
        </w:rPr>
        <w:t>1</w:t>
      </w:r>
      <w:r w:rsidRPr="001D71FB">
        <w:rPr>
          <w:rFonts w:ascii="Arial" w:hAnsi="Arial" w:cs="Arial"/>
          <w:b/>
          <w:bCs/>
          <w:sz w:val="20"/>
          <w:vertAlign w:val="superscript"/>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1. Tên nhà đầu tư/thành viên liên danh:</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2. Thông tin về năng lực tài chính của nhà đầu tư/thành viên liên danh</w:t>
      </w:r>
      <w:r w:rsidRPr="001D71FB">
        <w:rPr>
          <w:rFonts w:ascii="Arial" w:hAnsi="Arial" w:cs="Arial"/>
          <w:b/>
          <w:bCs/>
          <w:sz w:val="20"/>
          <w:vertAlign w:val="superscript"/>
        </w:rPr>
        <w:t>(2)</w:t>
      </w:r>
      <w:r w:rsidRPr="001D71FB">
        <w:rPr>
          <w:rFonts w:ascii="Arial" w:hAnsi="Arial" w:cs="Arial"/>
          <w:b/>
          <w:bCs/>
          <w:sz w:val="20"/>
        </w:rPr>
        <w:t>:</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a) Tóm tắt các số liệu về tài chính </w:t>
      </w:r>
      <w:r w:rsidRPr="001D71FB">
        <w:rPr>
          <w:rFonts w:ascii="Arial" w:hAnsi="Arial" w:cs="Arial"/>
          <w:sz w:val="20"/>
          <w:vertAlign w:val="superscript"/>
        </w:rPr>
        <w:t>(3)</w:t>
      </w:r>
      <w:r w:rsidRPr="001D71FB">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85"/>
        <w:gridCol w:w="4978"/>
        <w:gridCol w:w="2883"/>
      </w:tblGrid>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STT</w:t>
            </w:r>
          </w:p>
        </w:tc>
        <w:tc>
          <w:tcPr>
            <w:tcW w:w="2879"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Nội dung</w:t>
            </w:r>
          </w:p>
        </w:tc>
        <w:tc>
          <w:tcPr>
            <w:tcW w:w="1667"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Giá trị</w:t>
            </w: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sz w:val="20"/>
              </w:rPr>
              <w:t>I</w:t>
            </w:r>
          </w:p>
        </w:tc>
        <w:tc>
          <w:tcPr>
            <w:tcW w:w="2879" w:type="pct"/>
            <w:shd w:val="clear" w:color="auto" w:fill="FFFFFF"/>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t xml:space="preserve">Vốn chủ </w:t>
            </w:r>
            <w:r w:rsidRPr="001D71FB">
              <w:rPr>
                <w:rFonts w:ascii="Arial" w:hAnsi="Arial" w:cs="Arial"/>
                <w:b/>
                <w:sz w:val="20"/>
              </w:rPr>
              <w:t xml:space="preserve">sở </w:t>
            </w:r>
            <w:r w:rsidRPr="001D71FB">
              <w:rPr>
                <w:rFonts w:ascii="Arial" w:hAnsi="Arial" w:cs="Arial"/>
                <w:b/>
                <w:bCs/>
                <w:sz w:val="20"/>
              </w:rPr>
              <w:t xml:space="preserve">hữu cam kết </w:t>
            </w:r>
            <w:r w:rsidRPr="001D71FB">
              <w:rPr>
                <w:rFonts w:ascii="Arial" w:hAnsi="Arial" w:cs="Arial"/>
                <w:b/>
                <w:sz w:val="20"/>
              </w:rPr>
              <w:t xml:space="preserve">sử </w:t>
            </w:r>
            <w:r w:rsidRPr="001D71FB">
              <w:rPr>
                <w:rFonts w:ascii="Arial" w:hAnsi="Arial" w:cs="Arial"/>
                <w:b/>
                <w:bCs/>
                <w:sz w:val="20"/>
              </w:rPr>
              <w:t>dụng cho dự án</w:t>
            </w:r>
          </w:p>
        </w:tc>
        <w:tc>
          <w:tcPr>
            <w:tcW w:w="1667" w:type="pct"/>
            <w:shd w:val="clear" w:color="auto" w:fill="FFFFFF"/>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sz w:val="20"/>
              </w:rPr>
              <w:t>II</w:t>
            </w:r>
          </w:p>
        </w:tc>
        <w:tc>
          <w:tcPr>
            <w:tcW w:w="2879" w:type="pct"/>
            <w:shd w:val="clear" w:color="auto" w:fill="FFFFFF"/>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t xml:space="preserve">Các số liệu về vốn chủ </w:t>
            </w:r>
            <w:r w:rsidRPr="001D71FB">
              <w:rPr>
                <w:rFonts w:ascii="Arial" w:hAnsi="Arial" w:cs="Arial"/>
                <w:b/>
                <w:sz w:val="20"/>
              </w:rPr>
              <w:t xml:space="preserve">sở </w:t>
            </w:r>
            <w:r w:rsidRPr="001D71FB">
              <w:rPr>
                <w:rFonts w:ascii="Arial" w:hAnsi="Arial" w:cs="Arial"/>
                <w:b/>
                <w:bCs/>
                <w:sz w:val="20"/>
              </w:rPr>
              <w:t>hữu của nhà đầu tư</w:t>
            </w:r>
          </w:p>
        </w:tc>
        <w:tc>
          <w:tcPr>
            <w:tcW w:w="1667" w:type="pct"/>
            <w:shd w:val="clear" w:color="auto" w:fill="FFFFFF"/>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Cs/>
                <w:sz w:val="20"/>
              </w:rPr>
              <w:t>1</w:t>
            </w:r>
          </w:p>
        </w:tc>
        <w:tc>
          <w:tcPr>
            <w:tcW w:w="2879"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Tổng vốn chủ sở hữu</w:t>
            </w:r>
          </w:p>
        </w:tc>
        <w:tc>
          <w:tcPr>
            <w:tcW w:w="1667" w:type="pct"/>
            <w:shd w:val="clear" w:color="auto" w:fill="FFFFFF"/>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2</w:t>
            </w:r>
          </w:p>
        </w:tc>
        <w:tc>
          <w:tcPr>
            <w:tcW w:w="2879" w:type="pct"/>
            <w:shd w:val="clear" w:color="auto" w:fill="FFFFFF"/>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Chi phí liên quan đến tranh chấp, khiếu kiện (nếu có)</w:t>
            </w:r>
            <w:r w:rsidRPr="001D71FB">
              <w:rPr>
                <w:rFonts w:ascii="Arial" w:hAnsi="Arial" w:cs="Arial"/>
                <w:sz w:val="20"/>
                <w:lang w:val="en-US"/>
              </w:rPr>
              <w:t xml:space="preserve"> </w:t>
            </w:r>
            <w:r w:rsidRPr="001D71FB">
              <w:rPr>
                <w:rFonts w:ascii="Arial" w:hAnsi="Arial" w:cs="Arial"/>
                <w:sz w:val="20"/>
                <w:vertAlign w:val="superscript"/>
                <w:lang w:val="en-US"/>
              </w:rPr>
              <w:t>(4)</w:t>
            </w:r>
          </w:p>
        </w:tc>
        <w:tc>
          <w:tcPr>
            <w:tcW w:w="1667" w:type="pct"/>
            <w:shd w:val="clear" w:color="auto" w:fill="FFFFFF"/>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3</w:t>
            </w:r>
          </w:p>
        </w:tc>
        <w:tc>
          <w:tcPr>
            <w:tcW w:w="2879"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Vốn chủ sở hữu cam kết cho các dự án đang thực hiện (không gồm vốn đã được giải ngân cho các dự án đang thực hiện) và các khoản đầu tư tài chính dài hạn khác (nếu có)</w:t>
            </w:r>
            <w:r w:rsidRPr="001D71FB">
              <w:rPr>
                <w:rFonts w:ascii="Arial" w:hAnsi="Arial" w:cs="Arial"/>
                <w:sz w:val="20"/>
                <w:vertAlign w:val="superscript"/>
              </w:rPr>
              <w:t>(5)</w:t>
            </w:r>
          </w:p>
        </w:tc>
        <w:tc>
          <w:tcPr>
            <w:tcW w:w="1667" w:type="pct"/>
            <w:shd w:val="clear" w:color="auto" w:fill="FFFFFF"/>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4</w:t>
            </w:r>
          </w:p>
        </w:tc>
        <w:tc>
          <w:tcPr>
            <w:tcW w:w="2879"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Vốn chủ sở hữu phải giữ lại theo quy định</w:t>
            </w:r>
          </w:p>
        </w:tc>
        <w:tc>
          <w:tcPr>
            <w:tcW w:w="1667" w:type="pct"/>
            <w:shd w:val="clear" w:color="auto" w:fill="FFFFFF"/>
          </w:tcPr>
          <w:p w:rsidR="001D71FB" w:rsidRPr="001D71FB" w:rsidRDefault="001D71FB" w:rsidP="00D02CB2">
            <w:pPr>
              <w:spacing w:before="120"/>
              <w:jc w:val="center"/>
              <w:rPr>
                <w:rFonts w:ascii="Arial" w:hAnsi="Arial" w:cs="Arial"/>
                <w:color w:val="auto"/>
                <w:sz w:val="20"/>
                <w:szCs w:val="10"/>
                <w:lang w:eastAsia="en-US"/>
              </w:rPr>
            </w:pPr>
          </w:p>
        </w:tc>
      </w:tr>
      <w:tr w:rsidR="001D71FB" w:rsidRPr="001D71FB">
        <w:tblPrEx>
          <w:tblCellMar>
            <w:top w:w="0" w:type="dxa"/>
            <w:left w:w="0" w:type="dxa"/>
            <w:bottom w:w="0" w:type="dxa"/>
            <w:right w:w="0" w:type="dxa"/>
          </w:tblCellMar>
        </w:tblPrEx>
        <w:tc>
          <w:tcPr>
            <w:tcW w:w="454" w:type="pct"/>
            <w:shd w:val="clear" w:color="auto" w:fill="FFFFFF"/>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sz w:val="20"/>
              </w:rPr>
              <w:t>5</w:t>
            </w:r>
          </w:p>
        </w:tc>
        <w:tc>
          <w:tcPr>
            <w:tcW w:w="2879"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Vốn chủ sở hữu còn lại của nhà đầu tư</w:t>
            </w:r>
          </w:p>
        </w:tc>
        <w:tc>
          <w:tcPr>
            <w:tcW w:w="1667"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(5) = (1) - (2) - (3) - (4)</w:t>
            </w:r>
          </w:p>
        </w:tc>
      </w:tr>
    </w:tbl>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 Tài liệu đính kèm</w:t>
      </w:r>
      <w:r w:rsidRPr="001D71FB">
        <w:rPr>
          <w:rFonts w:ascii="Arial" w:hAnsi="Arial" w:cs="Arial"/>
          <w:sz w:val="20"/>
          <w:vertAlign w:val="superscript"/>
        </w:rPr>
        <w:t>(6)</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 Báo cáo tài chính hoặc báo cáo đối với các khoản, mục vốn chủ sở hữu đã được kiểm toán thực hiện trong năm; trường hợp không có báo cáo tài chính hoặc báo cáo đối với các khoản, mục vốn chủ sở hữu đã được kiểm toán thực hiện trong năm thì nộp báo cáo tài chính hoặc báo </w:t>
      </w:r>
      <w:r w:rsidRPr="001D71FB">
        <w:rPr>
          <w:rFonts w:ascii="Arial" w:hAnsi="Arial" w:cs="Arial"/>
          <w:sz w:val="20"/>
        </w:rPr>
        <w:lastRenderedPageBreak/>
        <w:t>cáo đối với khoản, mục vốn chủ sở hữu đã được kiểm toán của năm liền trước theo quy định của pháp luật về doanh nghiệp, pháp luật về kiểm toán, pháp luật về kế toán.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Đối với doanh nghiệp thành lập và hoạt động chưa đủ 12 tháng thì vốn chủ sở hữu được xác định theo vốn điều lệ đã góp theo quy định của pháp luật về doanh nghiệp. Trong trường hợp này, phải đính kèm tài liệu chứng minh vốn điều lệ của doanh nghiệp.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w:t>
      </w:r>
      <w:r w:rsidRPr="001D71FB">
        <w:rPr>
          <w:rFonts w:ascii="Arial" w:hAnsi="Arial" w:cs="Arial"/>
          <w:sz w:val="20"/>
          <w:lang w:val="en-US"/>
        </w:rPr>
        <w:t xml:space="preserve"> </w:t>
      </w:r>
      <w:r w:rsidRPr="001D71FB">
        <w:rPr>
          <w:rFonts w:ascii="Arial" w:hAnsi="Arial" w:cs="Arial"/>
          <w:sz w:val="20"/>
        </w:rPr>
        <w:t>tài chính của một chủ thể liên kết như công ty mẹ hoặc công ty con hoặc công ty liên kết với nhà đầu tư hoặc thành viên liên danh.</w:t>
      </w:r>
    </w:p>
    <w:p w:rsidR="001D71FB" w:rsidRDefault="001D71FB" w:rsidP="001D71FB">
      <w:pPr>
        <w:spacing w:before="120"/>
        <w:rPr>
          <w:rFonts w:ascii="Arial" w:hAnsi="Arial" w:cs="Arial"/>
          <w:sz w:val="20"/>
          <w:lang w:val="en-US"/>
        </w:rPr>
      </w:pPr>
      <w:r w:rsidRPr="001D71FB">
        <w:rPr>
          <w:rFonts w:ascii="Arial" w:hAnsi="Arial" w:cs="Arial"/>
          <w:sz w:val="20"/>
        </w:rPr>
        <w:t>- Danh sách dự án đang thực hiện và các khoản đầu tư tài chính dài hạn khác trong trường hợp tại cùng một thời điểm nhà đầu tư tham gia đầu tư nhiều dự án và các khoản đầu tư tài chính dài hạn khác (nếu có).</w:t>
      </w:r>
    </w:p>
    <w:p w:rsidR="001D71FB" w:rsidRPr="001D71FB" w:rsidRDefault="001D71FB" w:rsidP="001D71FB">
      <w:pPr>
        <w:spacing w:before="120"/>
        <w:rPr>
          <w:rFonts w:ascii="Arial" w:hAnsi="Arial" w:cs="Arial"/>
          <w:color w:val="auto"/>
          <w:sz w:val="20"/>
          <w:lang w:val="en-US" w:eastAsia="en-US"/>
        </w:rPr>
      </w:pPr>
    </w:p>
    <w:p w:rsidR="001D71FB" w:rsidRDefault="001D71FB" w:rsidP="001D71FB">
      <w:pPr>
        <w:spacing w:before="120"/>
        <w:jc w:val="center"/>
        <w:rPr>
          <w:rFonts w:ascii="Arial" w:hAnsi="Arial" w:cs="Arial"/>
          <w:i/>
          <w:iCs/>
          <w:sz w:val="20"/>
          <w:lang w:val="en-US"/>
        </w:rPr>
      </w:pPr>
      <w:r w:rsidRPr="001D71FB">
        <w:rPr>
          <w:rFonts w:ascii="Arial" w:hAnsi="Arial" w:cs="Arial"/>
          <w:b/>
          <w:bCs/>
          <w:sz w:val="20"/>
        </w:rPr>
        <w:t>Đại diện hợp pháp của nhà đầu tư</w:t>
      </w:r>
      <w:r>
        <w:rPr>
          <w:rFonts w:ascii="Arial" w:hAnsi="Arial" w:cs="Arial"/>
          <w:color w:val="auto"/>
          <w:sz w:val="20"/>
          <w:lang w:eastAsia="en-US"/>
        </w:rPr>
        <w:br/>
      </w:r>
      <w:r w:rsidRPr="001D71FB">
        <w:rPr>
          <w:rFonts w:ascii="Arial" w:hAnsi="Arial" w:cs="Arial"/>
          <w:i/>
          <w:iCs/>
          <w:sz w:val="20"/>
        </w:rPr>
        <w:t>[ghi tên, chức danh, ký tên và đóng d</w:t>
      </w:r>
      <w:r w:rsidRPr="001D71FB">
        <w:rPr>
          <w:rFonts w:ascii="Arial" w:hAnsi="Arial" w:cs="Arial"/>
          <w:i/>
          <w:iCs/>
          <w:sz w:val="20"/>
          <w:lang w:val="en-US"/>
        </w:rPr>
        <w:t>ấ</w:t>
      </w:r>
      <w:r w:rsidRPr="001D71FB">
        <w:rPr>
          <w:rFonts w:ascii="Arial" w:hAnsi="Arial" w:cs="Arial"/>
          <w:i/>
          <w:iCs/>
          <w:sz w:val="20"/>
        </w:rPr>
        <w:t xml:space="preserve">u </w:t>
      </w:r>
      <w:r w:rsidRPr="001D71FB">
        <w:rPr>
          <w:rFonts w:ascii="Arial" w:hAnsi="Arial" w:cs="Arial"/>
          <w:i/>
          <w:iCs/>
          <w:sz w:val="20"/>
          <w:lang w:val="en-US"/>
        </w:rPr>
        <w:t>(</w:t>
      </w:r>
      <w:r w:rsidRPr="001D71FB">
        <w:rPr>
          <w:rFonts w:ascii="Arial" w:hAnsi="Arial" w:cs="Arial"/>
          <w:i/>
          <w:iCs/>
          <w:sz w:val="20"/>
        </w:rPr>
        <w:t>nếu có)]</w:t>
      </w:r>
    </w:p>
    <w:p w:rsidR="001D71FB" w:rsidRPr="001D71FB" w:rsidRDefault="001D71FB" w:rsidP="001D71FB">
      <w:pPr>
        <w:spacing w:before="120"/>
        <w:jc w:val="center"/>
        <w:rPr>
          <w:rFonts w:ascii="Arial" w:hAnsi="Arial" w:cs="Arial"/>
          <w:color w:val="auto"/>
          <w:sz w:val="20"/>
          <w:lang w:val="en-US" w:eastAsia="en-US"/>
        </w:rPr>
      </w:pPr>
    </w:p>
    <w:p w:rsidR="001D71FB" w:rsidRPr="001D71FB" w:rsidRDefault="001D71FB" w:rsidP="001D71FB">
      <w:pPr>
        <w:spacing w:before="120"/>
        <w:rPr>
          <w:rFonts w:ascii="Arial" w:hAnsi="Arial" w:cs="Arial"/>
          <w:b/>
          <w:i/>
          <w:color w:val="auto"/>
          <w:sz w:val="20"/>
          <w:lang w:eastAsia="en-US"/>
        </w:rPr>
      </w:pPr>
      <w:r w:rsidRPr="001D71FB">
        <w:rPr>
          <w:rFonts w:ascii="Arial" w:hAnsi="Arial" w:cs="Arial"/>
          <w:b/>
          <w:i/>
          <w:iCs/>
          <w:sz w:val="20"/>
        </w:rPr>
        <w:t>Ghi chú:</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(1) Trường hợp nhà đầu tư liên danh thì từng thành viên liên danh phải k</w:t>
      </w:r>
      <w:r w:rsidRPr="001D71FB">
        <w:rPr>
          <w:rFonts w:ascii="Arial" w:hAnsi="Arial" w:cs="Arial"/>
          <w:sz w:val="20"/>
          <w:lang w:val="en-US"/>
        </w:rPr>
        <w:t>ê</w:t>
      </w:r>
      <w:r w:rsidRPr="001D71FB">
        <w:rPr>
          <w:rFonts w:ascii="Arial" w:hAnsi="Arial" w:cs="Arial"/>
          <w:sz w:val="20"/>
        </w:rPr>
        <w:t xml:space="preserve"> khai theo Mẫu này.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(2) Nhà đầu tư chịu trách nhiệm trước pháp luật về tính chính xác, hợp pháp của các số liệu, tài liệu cung cấp liên quan </w:t>
      </w:r>
      <w:r w:rsidRPr="001D71FB">
        <w:rPr>
          <w:rFonts w:ascii="Arial" w:hAnsi="Arial" w:cs="Arial"/>
          <w:sz w:val="20"/>
          <w:lang w:val="en-US"/>
        </w:rPr>
        <w:t>đ</w:t>
      </w:r>
      <w:r w:rsidRPr="001D71FB">
        <w:rPr>
          <w:rFonts w:ascii="Arial" w:hAnsi="Arial" w:cs="Arial"/>
          <w:sz w:val="20"/>
        </w:rPr>
        <w:t>ến vốn chủ sở hữu, phân bổ vốn chủ sở hữu cho các dự án đang thực hiện và các khoản đầu tư tài chính dài hạn khác (nếu có). Trường hợp phát hiện thông tin kê khai là không chính xác, làm sai lệch kết quả đánh giá thì sẽ bị coi là gian lận theo quy định tại khoản 4 Điều 16 Luật Đấu thầu và bị loại.</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(3) Căn cứ yêu cầu, tính chất dự án, bên mời quan tâm, tổ chuyên gia bổ sung các thông tin phù hợp.</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(4) Nhà đầu tư kê khai lịch sử tranh chấp, khiếu kiện đối với các dự án đã và đang thực hiện theo Mẫu số 06 - Chương III. Biểu mẫu dự quan tâm</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(5) Trường hợp tại cùng một thời điểm nhà đầu tư tham gia đầu tư nhiều dự án và các khoản đầu tư tài chính dài hạn khác (nếu có), nhà đầu tư kê khai danh sách các dự án đang thực hiện và các khoản đầu tư tài chính dài hạn khác, bảo đảm đáp ứng đủ toàn bộ số vốn chủ sở hữu nhà đầu tư cam kết thực hiện cho tất cả các dự án và khoản đầu tư tài chính dài hạn khác theo quy định</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(6) Căn cứ yêu cầu, tính chất dự án, bên mời quan tâm có thể bổ sung các tài liệu nhà đầu tư phải nộp đ</w:t>
      </w:r>
      <w:r w:rsidRPr="001D71FB">
        <w:rPr>
          <w:rFonts w:ascii="Arial" w:hAnsi="Arial" w:cs="Arial"/>
          <w:sz w:val="20"/>
          <w:lang w:val="en-US"/>
        </w:rPr>
        <w:t>ể</w:t>
      </w:r>
      <w:r w:rsidRPr="001D71FB">
        <w:rPr>
          <w:rFonts w:ascii="Arial" w:hAnsi="Arial" w:cs="Arial"/>
          <w:sz w:val="20"/>
        </w:rPr>
        <w:t xml:space="preserve">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right"/>
        <w:rPr>
          <w:rFonts w:ascii="Arial" w:hAnsi="Arial" w:cs="Arial"/>
          <w:color w:val="auto"/>
          <w:sz w:val="20"/>
          <w:lang w:eastAsia="en-US"/>
        </w:rPr>
      </w:pPr>
      <w:r w:rsidRPr="001D71FB">
        <w:rPr>
          <w:rFonts w:ascii="Arial" w:hAnsi="Arial" w:cs="Arial"/>
          <w:b/>
          <w:bCs/>
          <w:sz w:val="20"/>
        </w:rPr>
        <w:t>Mẫu số 06</w:t>
      </w:r>
    </w:p>
    <w:p w:rsidR="001D71FB" w:rsidRPr="001D71FB" w:rsidRDefault="001D71FB" w:rsidP="001D71FB">
      <w:pPr>
        <w:spacing w:before="120"/>
        <w:jc w:val="center"/>
        <w:rPr>
          <w:rFonts w:ascii="Arial" w:hAnsi="Arial" w:cs="Arial"/>
          <w:b/>
          <w:color w:val="auto"/>
          <w:sz w:val="20"/>
          <w:lang w:val="en-US" w:eastAsia="en-US"/>
        </w:rPr>
      </w:pPr>
      <w:r w:rsidRPr="001D71FB">
        <w:rPr>
          <w:rFonts w:ascii="Arial" w:hAnsi="Arial" w:cs="Arial"/>
          <w:b/>
          <w:sz w:val="20"/>
        </w:rPr>
        <w:t>LỊCH SỬ TRANH CHẤP, KHIẾU KIỆN ĐỐI VỚI CÁC DỰ ÁN ĐÃ VÀ ĐANG THỰC HIỆN</w:t>
      </w:r>
      <w:r w:rsidRPr="001D71FB">
        <w:rPr>
          <w:rFonts w:ascii="Arial" w:hAnsi="Arial" w:cs="Arial"/>
          <w:b/>
          <w:sz w:val="20"/>
          <w:vertAlign w:val="superscript"/>
        </w:rPr>
        <w:t>(</w:t>
      </w:r>
      <w:r w:rsidRPr="001D71FB">
        <w:rPr>
          <w:rFonts w:ascii="Arial" w:hAnsi="Arial" w:cs="Arial"/>
          <w:b/>
          <w:sz w:val="20"/>
          <w:vertAlign w:val="superscript"/>
          <w:lang w:val="en-US"/>
        </w:rPr>
        <w:t>1)</w:t>
      </w:r>
    </w:p>
    <w:p w:rsidR="001D71FB" w:rsidRPr="001D71FB" w:rsidRDefault="001D71FB" w:rsidP="001D71FB">
      <w:pPr>
        <w:spacing w:before="120"/>
        <w:jc w:val="right"/>
        <w:rPr>
          <w:rFonts w:ascii="Arial" w:hAnsi="Arial" w:cs="Arial"/>
          <w:color w:val="auto"/>
          <w:sz w:val="20"/>
          <w:lang w:val="en-US" w:eastAsia="en-US"/>
        </w:rPr>
      </w:pPr>
      <w:r w:rsidRPr="001D71FB">
        <w:rPr>
          <w:rFonts w:ascii="Arial" w:hAnsi="Arial" w:cs="Arial"/>
          <w:sz w:val="20"/>
        </w:rPr>
        <w:t xml:space="preserve">Tên nhà đầu tư: </w:t>
      </w:r>
      <w:r w:rsidRPr="001D71FB">
        <w:rPr>
          <w:rFonts w:ascii="Arial" w:hAnsi="Arial" w:cs="Arial"/>
          <w:sz w:val="20"/>
          <w:lang w:val="en-US"/>
        </w:rPr>
        <w:t>______________</w:t>
      </w:r>
    </w:p>
    <w:p w:rsidR="001D71FB" w:rsidRPr="001D71FB" w:rsidRDefault="001D71FB" w:rsidP="001D71FB">
      <w:pPr>
        <w:spacing w:before="120"/>
        <w:jc w:val="right"/>
        <w:rPr>
          <w:rFonts w:ascii="Arial" w:hAnsi="Arial" w:cs="Arial"/>
          <w:color w:val="auto"/>
          <w:sz w:val="20"/>
          <w:lang w:val="en-US" w:eastAsia="en-US"/>
        </w:rPr>
      </w:pPr>
      <w:r w:rsidRPr="001D71FB">
        <w:rPr>
          <w:rFonts w:ascii="Arial" w:hAnsi="Arial" w:cs="Arial"/>
          <w:sz w:val="20"/>
        </w:rPr>
        <w:t xml:space="preserve">Ngày: </w:t>
      </w:r>
      <w:r w:rsidRPr="001D71FB">
        <w:rPr>
          <w:rFonts w:ascii="Arial" w:hAnsi="Arial" w:cs="Arial"/>
          <w:sz w:val="20"/>
          <w:lang w:val="en-US"/>
        </w:rPr>
        <w:t>______________</w:t>
      </w:r>
    </w:p>
    <w:p w:rsidR="001D71FB" w:rsidRPr="001D71FB" w:rsidRDefault="001D71FB" w:rsidP="001D71FB">
      <w:pPr>
        <w:spacing w:before="120"/>
        <w:jc w:val="right"/>
        <w:rPr>
          <w:rFonts w:ascii="Arial" w:hAnsi="Arial" w:cs="Arial"/>
          <w:color w:val="auto"/>
          <w:sz w:val="20"/>
          <w:lang w:val="en-US" w:eastAsia="en-US"/>
        </w:rPr>
      </w:pPr>
      <w:r w:rsidRPr="001D71FB">
        <w:rPr>
          <w:rFonts w:ascii="Arial" w:hAnsi="Arial" w:cs="Arial"/>
          <w:sz w:val="20"/>
        </w:rPr>
        <w:t>Tên thành viên của nhà đầu tư liên danh (nếu có)</w:t>
      </w:r>
      <w:r w:rsidRPr="001D71FB">
        <w:rPr>
          <w:rFonts w:ascii="Arial" w:hAnsi="Arial" w:cs="Arial"/>
          <w:sz w:val="20"/>
          <w:lang w:val="en-US"/>
        </w:rPr>
        <w:t>: ______________</w:t>
      </w:r>
    </w:p>
    <w:tbl>
      <w:tblPr>
        <w:tblW w:w="5000" w:type="pct"/>
        <w:tblCellMar>
          <w:left w:w="0" w:type="dxa"/>
          <w:right w:w="0" w:type="dxa"/>
        </w:tblCellMar>
        <w:tblLook w:val="0000" w:firstRow="0" w:lastRow="0" w:firstColumn="0" w:lastColumn="0" w:noHBand="0" w:noVBand="0"/>
      </w:tblPr>
      <w:tblGrid>
        <w:gridCol w:w="944"/>
        <w:gridCol w:w="3740"/>
        <w:gridCol w:w="1540"/>
        <w:gridCol w:w="1341"/>
        <w:gridCol w:w="1085"/>
      </w:tblGrid>
      <w:tr w:rsidR="001D71FB" w:rsidRPr="001D71FB">
        <w:tblPrEx>
          <w:tblCellMar>
            <w:top w:w="0" w:type="dxa"/>
            <w:left w:w="0" w:type="dxa"/>
            <w:bottom w:w="0" w:type="dxa"/>
            <w:right w:w="0" w:type="dxa"/>
          </w:tblCellMar>
        </w:tblPrEx>
        <w:tc>
          <w:tcPr>
            <w:tcW w:w="5000" w:type="pct"/>
            <w:gridSpan w:val="5"/>
            <w:tcBorders>
              <w:top w:val="single" w:sz="4" w:space="0" w:color="auto"/>
              <w:left w:val="single" w:sz="4" w:space="0" w:color="auto"/>
              <w:bottom w:val="nil"/>
              <w:right w:val="single" w:sz="4" w:space="0" w:color="auto"/>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t>Các vụ tranh chấp, khiếu kiện đối với các dự án/hợp đồng đã và đang thực hiện</w:t>
            </w:r>
          </w:p>
        </w:tc>
      </w:tr>
      <w:tr w:rsidR="001D71FB" w:rsidRPr="001D71FB">
        <w:tblPrEx>
          <w:tblCellMar>
            <w:top w:w="0" w:type="dxa"/>
            <w:left w:w="0" w:type="dxa"/>
            <w:bottom w:w="0" w:type="dxa"/>
            <w:right w:w="0" w:type="dxa"/>
          </w:tblCellMar>
        </w:tblPrEx>
        <w:tc>
          <w:tcPr>
            <w:tcW w:w="5000" w:type="pct"/>
            <w:gridSpan w:val="5"/>
            <w:tcBorders>
              <w:top w:val="single" w:sz="4" w:space="0" w:color="auto"/>
              <w:left w:val="single" w:sz="4" w:space="0" w:color="auto"/>
              <w:bottom w:val="nil"/>
              <w:right w:val="single" w:sz="4" w:space="0" w:color="auto"/>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t>Chọn một trong các thông tin mô tả dưới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 Không có tranh chấp, khiếu kiện đối với các dự án/hợp đồng đã và đang thực hiện.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lang w:val="en-US"/>
              </w:rPr>
              <w:t>□</w:t>
            </w:r>
            <w:r w:rsidRPr="001D71FB">
              <w:rPr>
                <w:rFonts w:ascii="Arial" w:hAnsi="Arial" w:cs="Arial"/>
                <w:sz w:val="20"/>
              </w:rPr>
              <w:t xml:space="preserve"> Dưới đây là mô tả về các vụ tranh chấp, khiếu kiện đối với các dự án/hợp đồng đã và đang thực hiện mà nhà đầu tư là một bên đương sự (hoặc mỗi thành viên của liên danh nếu là nhà đầu tư liên danh).</w:t>
            </w:r>
          </w:p>
        </w:tc>
      </w:tr>
      <w:tr w:rsidR="001D71FB" w:rsidRPr="001D71FB">
        <w:tblPrEx>
          <w:tblCellMar>
            <w:top w:w="0" w:type="dxa"/>
            <w:left w:w="0" w:type="dxa"/>
            <w:bottom w:w="0" w:type="dxa"/>
            <w:right w:w="0" w:type="dxa"/>
          </w:tblCellMar>
        </w:tblPrEx>
        <w:tc>
          <w:tcPr>
            <w:tcW w:w="546"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lastRenderedPageBreak/>
              <w:t>Năm</w:t>
            </w:r>
          </w:p>
        </w:tc>
        <w:tc>
          <w:tcPr>
            <w:tcW w:w="2162"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Mô tả dự án/hợp đồng</w:t>
            </w:r>
          </w:p>
        </w:tc>
        <w:tc>
          <w:tcPr>
            <w:tcW w:w="890"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Vấn đề tranh chấp, khiếu kiện</w:t>
            </w:r>
          </w:p>
        </w:tc>
        <w:tc>
          <w:tcPr>
            <w:tcW w:w="775"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b/>
                <w:bCs/>
                <w:sz w:val="20"/>
              </w:rPr>
              <w:t>Giá trị tranh chấp, khiếu</w:t>
            </w:r>
            <w:r w:rsidRPr="001D71FB">
              <w:rPr>
                <w:rFonts w:ascii="Arial" w:hAnsi="Arial" w:cs="Arial"/>
                <w:color w:val="auto"/>
                <w:sz w:val="20"/>
                <w:lang w:eastAsia="en-US"/>
              </w:rPr>
              <w:t xml:space="preserve"> </w:t>
            </w:r>
            <w:r w:rsidRPr="001D71FB">
              <w:rPr>
                <w:rFonts w:ascii="Arial" w:hAnsi="Arial" w:cs="Arial"/>
                <w:b/>
                <w:bCs/>
                <w:sz w:val="20"/>
              </w:rPr>
              <w:t>kiện</w:t>
            </w:r>
            <w:r w:rsidRPr="001D71FB">
              <w:rPr>
                <w:rFonts w:ascii="Arial" w:hAnsi="Arial" w:cs="Arial"/>
                <w:b/>
                <w:bCs/>
                <w:sz w:val="20"/>
                <w:vertAlign w:val="superscript"/>
              </w:rPr>
              <w:t>(2)</w:t>
            </w:r>
            <w:r w:rsidRPr="001D71FB">
              <w:rPr>
                <w:rFonts w:ascii="Arial" w:hAnsi="Arial" w:cs="Arial"/>
                <w:color w:val="auto"/>
                <w:sz w:val="20"/>
                <w:lang w:eastAsia="en-US"/>
              </w:rPr>
              <w:t xml:space="preserve"> </w:t>
            </w:r>
            <w:r w:rsidRPr="001D71FB">
              <w:rPr>
                <w:rFonts w:ascii="Arial" w:hAnsi="Arial" w:cs="Arial"/>
                <w:b/>
                <w:bCs/>
                <w:sz w:val="20"/>
                <w:lang w:val="en-US" w:eastAsia="en-US"/>
              </w:rPr>
              <w:t>(VND)</w:t>
            </w:r>
          </w:p>
        </w:tc>
        <w:tc>
          <w:tcPr>
            <w:tcW w:w="627" w:type="pct"/>
            <w:tcBorders>
              <w:top w:val="single" w:sz="4" w:space="0" w:color="auto"/>
              <w:left w:val="single" w:sz="4" w:space="0" w:color="auto"/>
              <w:bottom w:val="nil"/>
              <w:right w:val="single" w:sz="4" w:space="0" w:color="auto"/>
            </w:tcBorders>
            <w:shd w:val="clear" w:color="auto" w:fill="FFFFFF"/>
            <w:vAlign w:val="center"/>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sz w:val="20"/>
              </w:rPr>
              <w:t xml:space="preserve">Tỷ </w:t>
            </w:r>
            <w:r w:rsidRPr="001D71FB">
              <w:rPr>
                <w:rFonts w:ascii="Arial" w:hAnsi="Arial" w:cs="Arial"/>
                <w:b/>
                <w:bCs/>
                <w:sz w:val="20"/>
              </w:rPr>
              <w:t xml:space="preserve">lệ tương ứng với vốn chủ </w:t>
            </w:r>
            <w:r w:rsidRPr="001D71FB">
              <w:rPr>
                <w:rFonts w:ascii="Arial" w:hAnsi="Arial" w:cs="Arial"/>
                <w:b/>
                <w:sz w:val="20"/>
              </w:rPr>
              <w:t xml:space="preserve">sở </w:t>
            </w:r>
            <w:r w:rsidRPr="001D71FB">
              <w:rPr>
                <w:rFonts w:ascii="Arial" w:hAnsi="Arial" w:cs="Arial"/>
                <w:b/>
                <w:bCs/>
                <w:sz w:val="20"/>
              </w:rPr>
              <w:t>hữu</w:t>
            </w:r>
          </w:p>
        </w:tc>
      </w:tr>
      <w:tr w:rsidR="001D71FB" w:rsidRPr="001D71FB">
        <w:tblPrEx>
          <w:tblCellMar>
            <w:top w:w="0" w:type="dxa"/>
            <w:left w:w="0" w:type="dxa"/>
            <w:bottom w:w="0" w:type="dxa"/>
            <w:right w:w="0" w:type="dxa"/>
          </w:tblCellMar>
        </w:tblPrEx>
        <w:tc>
          <w:tcPr>
            <w:tcW w:w="546"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2162"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Mô tả dự án/hợp đồng:</w:t>
            </w:r>
            <w:r w:rsidRPr="001D71FB">
              <w:rPr>
                <w:rFonts w:ascii="Arial" w:hAnsi="Arial" w:cs="Arial"/>
                <w:sz w:val="20"/>
                <w:lang w:val="en-US"/>
              </w:rPr>
              <w:t>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Tên cơ quan có thẩm quyền:</w:t>
            </w:r>
            <w:r w:rsidRPr="001D71FB">
              <w:rPr>
                <w:rFonts w:ascii="Arial" w:hAnsi="Arial" w:cs="Arial"/>
                <w:sz w:val="20"/>
                <w:lang w:val="en-US"/>
              </w:rPr>
              <w:t>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Tên cơ quan ký kết hợp đồng (nếu có):</w:t>
            </w:r>
            <w:r w:rsidRPr="001D71FB">
              <w:rPr>
                <w:rFonts w:ascii="Arial" w:hAnsi="Arial" w:cs="Arial"/>
                <w:sz w:val="20"/>
                <w:lang w:val="en-US"/>
              </w:rPr>
              <w:t>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Địa chỉ:</w:t>
            </w:r>
            <w:r w:rsidRPr="001D71FB">
              <w:rPr>
                <w:rFonts w:ascii="Arial" w:hAnsi="Arial" w:cs="Arial"/>
                <w:sz w:val="20"/>
                <w:lang w:val="en-US"/>
              </w:rPr>
              <w:t>______________</w:t>
            </w:r>
          </w:p>
        </w:tc>
        <w:tc>
          <w:tcPr>
            <w:tcW w:w="890"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775"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c>
          <w:tcPr>
            <w:tcW w:w="627"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jc w:val="center"/>
              <w:rPr>
                <w:rFonts w:ascii="Arial" w:hAnsi="Arial" w:cs="Arial"/>
                <w:color w:val="auto"/>
                <w:sz w:val="20"/>
                <w:szCs w:val="10"/>
                <w:lang w:eastAsia="en-US"/>
              </w:rPr>
            </w:pPr>
          </w:p>
        </w:tc>
      </w:tr>
    </w:tbl>
    <w:p w:rsidR="001D71FB" w:rsidRPr="001D71FB" w:rsidRDefault="001D71FB" w:rsidP="001D71FB">
      <w:pPr>
        <w:spacing w:before="120"/>
        <w:rPr>
          <w:rFonts w:ascii="Arial" w:hAnsi="Arial" w:cs="Arial"/>
          <w:color w:val="auto"/>
          <w:sz w:val="20"/>
          <w:lang w:eastAsia="en-US"/>
        </w:rPr>
      </w:pPr>
      <w:r w:rsidRPr="001D71FB">
        <w:rPr>
          <w:rFonts w:ascii="Arial" w:hAnsi="Arial" w:cs="Arial"/>
          <w:b/>
          <w:bCs/>
          <w:i/>
          <w:iCs/>
          <w:sz w:val="20"/>
        </w:rPr>
        <w:t>Ghi chú:</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(1) Nhà đầu tư bảo đảm việc kê khai nội dung này là đầy đủ và trung thực, nếu Bên mời quan tâm phát hiện bất cứ nhà đầu tư nào đang có các vụ kiện tụng mà không k</w:t>
      </w:r>
      <w:r w:rsidRPr="001D71FB">
        <w:rPr>
          <w:rFonts w:ascii="Arial" w:hAnsi="Arial" w:cs="Arial"/>
          <w:sz w:val="20"/>
          <w:lang w:val="en-US"/>
        </w:rPr>
        <w:t>ê</w:t>
      </w:r>
      <w:r w:rsidRPr="001D71FB">
        <w:rPr>
          <w:rFonts w:ascii="Arial" w:hAnsi="Arial" w:cs="Arial"/>
          <w:sz w:val="20"/>
        </w:rPr>
        <w:t xml:space="preserve"> khai thì được coi là hành vi gian lận theo quy định tại khoản 4 Điều 16 Luật Đấu thầu và HSĐKTHDA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w:t>
      </w:r>
      <w:r w:rsidRPr="001D71FB">
        <w:rPr>
          <w:rFonts w:ascii="Arial" w:hAnsi="Arial" w:cs="Arial"/>
          <w:sz w:val="20"/>
          <w:lang w:val="en-US"/>
        </w:rPr>
        <w:t>đ</w:t>
      </w:r>
      <w:r w:rsidRPr="001D71FB">
        <w:rPr>
          <w:rFonts w:ascii="Arial" w:hAnsi="Arial" w:cs="Arial"/>
          <w:sz w:val="20"/>
        </w:rPr>
        <w:t>áp ứng yêu cầu thực hiện dự án theo HSMQT, nếu nhà đầu tư vẫn không đáp ứng sẽ bị loại.</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Trường hợp nhà đầu tư liên danh thì từng thành viên của nhà đầu tư liên danh phải k</w:t>
      </w:r>
      <w:r w:rsidRPr="001D71FB">
        <w:rPr>
          <w:rFonts w:ascii="Arial" w:hAnsi="Arial" w:cs="Arial"/>
          <w:sz w:val="20"/>
          <w:lang w:val="en-US"/>
        </w:rPr>
        <w:t>ê</w:t>
      </w:r>
      <w:r w:rsidRPr="001D71FB">
        <w:rPr>
          <w:rFonts w:ascii="Arial" w:hAnsi="Arial" w:cs="Arial"/>
          <w:sz w:val="20"/>
        </w:rPr>
        <w:t xml:space="preserve"> khai theo Mẫu này.</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(2) Trường hợp giá trị tranh chấp, khiếu kiện không phải là Đồng Việt Nam thì nhà đầu tư phải quy đổi theo quy định tại Mục 11 CDNĐT.</w:t>
      </w:r>
    </w:p>
    <w:p w:rsidR="001D71FB" w:rsidRPr="001D71FB" w:rsidRDefault="001D71FB" w:rsidP="001D71FB">
      <w:pPr>
        <w:spacing w:before="120"/>
        <w:jc w:val="center"/>
        <w:rPr>
          <w:rFonts w:ascii="Arial" w:hAnsi="Arial" w:cs="Arial"/>
          <w:bCs/>
          <w:sz w:val="20"/>
          <w:lang w:val="en-US"/>
        </w:rPr>
      </w:pPr>
    </w:p>
    <w:p w:rsidR="001D71FB" w:rsidRPr="001D71FB" w:rsidRDefault="001D71FB" w:rsidP="001D71FB">
      <w:pPr>
        <w:spacing w:before="120"/>
        <w:jc w:val="center"/>
        <w:rPr>
          <w:rFonts w:ascii="Arial" w:hAnsi="Arial" w:cs="Arial"/>
          <w:b/>
          <w:bCs/>
          <w:sz w:val="20"/>
          <w:lang w:val="en-US"/>
        </w:rPr>
      </w:pPr>
      <w:r w:rsidRPr="001D71FB">
        <w:rPr>
          <w:rFonts w:ascii="Arial" w:hAnsi="Arial" w:cs="Arial"/>
          <w:b/>
          <w:bCs/>
          <w:sz w:val="20"/>
        </w:rPr>
        <w:t>PHẦN 2. YÊU CẦU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Bên mời quan tâm, tổ chuyên gia căn cứ nội dung quyết định chấp thuận chủ trương đầu tư đối với dự án thuộc diện chấp thuận chủ trương đầu tư, báo cáo nghiên cứu tiền khả thi (nếu có); văn bản phê duyệt thông tin dự án đầu tư kinh doanh đối với dự án không thuộc diện chấp thuận chủ trương đầu tư để xác định yêu cầu thực hiện dự án (trường hợp cần thiết, phát hành kèm theo HSMQT các tài liệu này).</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Yêu cầu thực hiện dự án gồm:</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lang w:val="en-US"/>
        </w:rPr>
        <w:t>1.</w:t>
      </w:r>
      <w:r w:rsidRPr="001D71FB">
        <w:rPr>
          <w:rFonts w:ascii="Arial" w:hAnsi="Arial" w:cs="Arial"/>
          <w:i/>
          <w:iCs/>
          <w:sz w:val="20"/>
        </w:rPr>
        <w:t xml:space="preserve"> Tên dự án; mục tiêu đầu tư, quy mô đầu tư của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2. Tổng vốn đầu tư của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a) Sơ bộ tổng chi phí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b) Chi phí khác theo quy định của pháp luật quản lý ngành, lĩnh vực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c) Chi phí bồi thường, hỗ trợ, tái định cư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 xml:space="preserve">3. Đối với dự án đầu tư dự kiến triển khai trên quỹ đất có tài sản gắn liền với đất phải xử lý theo quy định của pháp luật về quản lý, sử dụng tài sản công là tài sản công tại cơ quan, tổ chức, đơn vị theo quy định của pháp luật về quản lý, sử dụng tài sản công (sau đây gọi </w:t>
      </w:r>
      <w:r w:rsidRPr="001D71FB">
        <w:rPr>
          <w:rFonts w:ascii="Arial" w:hAnsi="Arial" w:cs="Arial"/>
          <w:i/>
          <w:iCs/>
          <w:sz w:val="20"/>
          <w:lang w:val="en-US"/>
        </w:rPr>
        <w:t>là</w:t>
      </w:r>
      <w:r w:rsidRPr="001D71FB">
        <w:rPr>
          <w:rFonts w:ascii="Arial" w:hAnsi="Arial" w:cs="Arial"/>
          <w:i/>
          <w:iCs/>
          <w:sz w:val="20"/>
        </w:rPr>
        <w:t xml:space="preserve"> tài sản gắn liền với đất) thì việc b</w:t>
      </w:r>
      <w:r w:rsidRPr="001D71FB">
        <w:rPr>
          <w:rFonts w:ascii="Arial" w:hAnsi="Arial" w:cs="Arial"/>
          <w:i/>
          <w:iCs/>
          <w:sz w:val="20"/>
          <w:lang w:val="en-US"/>
        </w:rPr>
        <w:t>á</w:t>
      </w:r>
      <w:r w:rsidRPr="001D71FB">
        <w:rPr>
          <w:rFonts w:ascii="Arial" w:hAnsi="Arial" w:cs="Arial"/>
          <w:i/>
          <w:iCs/>
          <w:sz w:val="20"/>
        </w:rPr>
        <w:t>n tài sản gắn liền với đất cho nhà đầu tư hoặc nhà đầu tư phải hoàn trả giá trị còn l</w:t>
      </w:r>
      <w:r w:rsidRPr="001D71FB">
        <w:rPr>
          <w:rFonts w:ascii="Arial" w:hAnsi="Arial" w:cs="Arial"/>
          <w:i/>
          <w:iCs/>
          <w:sz w:val="20"/>
          <w:lang w:val="en-US"/>
        </w:rPr>
        <w:t>ạ</w:t>
      </w:r>
      <w:r w:rsidRPr="001D71FB">
        <w:rPr>
          <w:rFonts w:ascii="Arial" w:hAnsi="Arial" w:cs="Arial"/>
          <w:i/>
          <w:iCs/>
          <w:sz w:val="20"/>
        </w:rPr>
        <w:t xml:space="preserve">i của tài sản gắn liền với đất bị phá dỡ, hủy bỏ theo quy định của pháp luật về quản lý, sử </w:t>
      </w:r>
      <w:r w:rsidRPr="001D71FB">
        <w:rPr>
          <w:rFonts w:ascii="Arial" w:hAnsi="Arial" w:cs="Arial"/>
          <w:i/>
          <w:iCs/>
          <w:sz w:val="20"/>
        </w:rPr>
        <w:lastRenderedPageBreak/>
        <w:t>dụng tài sản công phải được quy định trong HSMQT. Trong đó:</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a) Trường hợp tài sản gắn liền với đất được cấp có thẩm quyền quyết định phá dỡ, hủy bỏ, giá trị còn lại của tài sản gắn liền với đất được xác định trên s</w:t>
      </w:r>
      <w:r w:rsidRPr="001D71FB">
        <w:rPr>
          <w:rFonts w:ascii="Arial" w:hAnsi="Arial" w:cs="Arial"/>
          <w:i/>
          <w:iCs/>
          <w:sz w:val="20"/>
          <w:lang w:val="en-US"/>
        </w:rPr>
        <w:t>ổ</w:t>
      </w:r>
      <w:r w:rsidRPr="001D71FB">
        <w:rPr>
          <w:rFonts w:ascii="Arial" w:hAnsi="Arial" w:cs="Arial"/>
          <w:i/>
          <w:iCs/>
          <w:sz w:val="20"/>
        </w:rPr>
        <w:t xml:space="preserve"> kế toán tại thời điểm cấp có thẩm quyền quyết định phá dỡ, hủy bỏ.</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Tr</w:t>
      </w:r>
      <w:r w:rsidRPr="001D71FB">
        <w:rPr>
          <w:rFonts w:ascii="Arial" w:hAnsi="Arial" w:cs="Arial"/>
          <w:i/>
          <w:iCs/>
          <w:sz w:val="20"/>
          <w:lang w:val="en-US"/>
        </w:rPr>
        <w:t>ườ</w:t>
      </w:r>
      <w:r w:rsidRPr="001D71FB">
        <w:rPr>
          <w:rFonts w:ascii="Arial" w:hAnsi="Arial" w:cs="Arial"/>
          <w:i/>
          <w:iCs/>
          <w:sz w:val="20"/>
        </w:rPr>
        <w:t>ng hợp tại thời điểm lập HSMQT chưa xác định được giá trị của tài sản gắn liền với đất, HSMQT quy định nhà đầu tư phải cam kết nộp giá trị của tài sản gắn liền với đất sau khi được cấp có thẩm quyền xác định theo quy định của pháp luật về quản lý, sử dụng tài sản công.</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Trường hợp tài sản gắn liền với đất chưa được theo dõi t</w:t>
      </w:r>
      <w:r w:rsidRPr="001D71FB">
        <w:rPr>
          <w:rFonts w:ascii="Arial" w:hAnsi="Arial" w:cs="Arial"/>
          <w:i/>
          <w:iCs/>
          <w:sz w:val="20"/>
          <w:lang w:val="en-US"/>
        </w:rPr>
        <w:t>r</w:t>
      </w:r>
      <w:r w:rsidRPr="001D71FB">
        <w:rPr>
          <w:rFonts w:ascii="Arial" w:hAnsi="Arial" w:cs="Arial"/>
          <w:i/>
          <w:iCs/>
          <w:sz w:val="20"/>
        </w:rPr>
        <w:t>ên s</w:t>
      </w:r>
      <w:r w:rsidRPr="001D71FB">
        <w:rPr>
          <w:rFonts w:ascii="Arial" w:hAnsi="Arial" w:cs="Arial"/>
          <w:i/>
          <w:iCs/>
          <w:sz w:val="20"/>
          <w:lang w:val="en-US"/>
        </w:rPr>
        <w:t>ổ</w:t>
      </w:r>
      <w:r w:rsidRPr="001D71FB">
        <w:rPr>
          <w:rFonts w:ascii="Arial" w:hAnsi="Arial" w:cs="Arial"/>
          <w:i/>
          <w:iCs/>
          <w:sz w:val="20"/>
        </w:rPr>
        <w:t xml:space="preserve"> kế toán thì cơ quan tiếp nhận tài sản có trách nhiệm căn cứ vào hướng dẫn của Bộ Tài chính về chế độ t</w:t>
      </w:r>
      <w:r w:rsidRPr="001D71FB">
        <w:rPr>
          <w:rFonts w:ascii="Arial" w:hAnsi="Arial" w:cs="Arial"/>
          <w:i/>
          <w:iCs/>
          <w:sz w:val="20"/>
          <w:lang w:val="en-US"/>
        </w:rPr>
        <w:t>ín</w:t>
      </w:r>
      <w:r w:rsidRPr="001D71FB">
        <w:rPr>
          <w:rFonts w:ascii="Arial" w:hAnsi="Arial" w:cs="Arial"/>
          <w:i/>
          <w:iCs/>
          <w:sz w:val="20"/>
        </w:rPr>
        <w:t>h hao mòn, khấu hao tài sản cố định tại cơ quan, tổ chức, đơn vị đ</w:t>
      </w:r>
      <w:r w:rsidRPr="001D71FB">
        <w:rPr>
          <w:rFonts w:ascii="Arial" w:hAnsi="Arial" w:cs="Arial"/>
          <w:i/>
          <w:iCs/>
          <w:sz w:val="20"/>
          <w:lang w:val="en-US"/>
        </w:rPr>
        <w:t xml:space="preserve">ể </w:t>
      </w:r>
      <w:r w:rsidRPr="001D71FB">
        <w:rPr>
          <w:rFonts w:ascii="Arial" w:hAnsi="Arial" w:cs="Arial"/>
          <w:i/>
          <w:iCs/>
          <w:sz w:val="20"/>
        </w:rPr>
        <w:t>xác định giá trị còn lại của tài sản tại thời điểm thực hiện ph</w:t>
      </w:r>
      <w:r w:rsidRPr="001D71FB">
        <w:rPr>
          <w:rFonts w:ascii="Arial" w:hAnsi="Arial" w:cs="Arial"/>
          <w:i/>
          <w:iCs/>
          <w:sz w:val="20"/>
          <w:lang w:val="en-US"/>
        </w:rPr>
        <w:t>á</w:t>
      </w:r>
      <w:r w:rsidRPr="001D71FB">
        <w:rPr>
          <w:rFonts w:ascii="Arial" w:hAnsi="Arial" w:cs="Arial"/>
          <w:i/>
          <w:iCs/>
          <w:sz w:val="20"/>
        </w:rPr>
        <w:t xml:space="preserve"> dỡ hủy bỏ.</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b) Trường hợp b</w:t>
      </w:r>
      <w:r w:rsidRPr="001D71FB">
        <w:rPr>
          <w:rFonts w:ascii="Arial" w:hAnsi="Arial" w:cs="Arial"/>
          <w:i/>
          <w:iCs/>
          <w:sz w:val="20"/>
          <w:lang w:val="en-US"/>
        </w:rPr>
        <w:t>á</w:t>
      </w:r>
      <w:r w:rsidRPr="001D71FB">
        <w:rPr>
          <w:rFonts w:ascii="Arial" w:hAnsi="Arial" w:cs="Arial"/>
          <w:i/>
          <w:iCs/>
          <w:sz w:val="20"/>
        </w:rPr>
        <w:t>n tài sản gắn liền với đất mà cấp có thẩm quyền đã quyết định giá bán tài sản theo quy định của pháp luật về quản lý sử dụng tài sản công trước khi lập HSMQT thì HSMQT ghi rõ thông tin gi</w:t>
      </w:r>
      <w:r w:rsidRPr="001D71FB">
        <w:rPr>
          <w:rFonts w:ascii="Arial" w:hAnsi="Arial" w:cs="Arial"/>
          <w:i/>
          <w:iCs/>
          <w:sz w:val="20"/>
          <w:lang w:val="en-US"/>
        </w:rPr>
        <w:t>á</w:t>
      </w:r>
      <w:r w:rsidRPr="001D71FB">
        <w:rPr>
          <w:rFonts w:ascii="Arial" w:hAnsi="Arial" w:cs="Arial"/>
          <w:i/>
          <w:iCs/>
          <w:sz w:val="20"/>
        </w:rPr>
        <w:t xml:space="preserve"> b</w:t>
      </w:r>
      <w:r w:rsidRPr="001D71FB">
        <w:rPr>
          <w:rFonts w:ascii="Arial" w:hAnsi="Arial" w:cs="Arial"/>
          <w:i/>
          <w:iCs/>
          <w:sz w:val="20"/>
          <w:lang w:val="en-US"/>
        </w:rPr>
        <w:t>á</w:t>
      </w:r>
      <w:r w:rsidRPr="001D71FB">
        <w:rPr>
          <w:rFonts w:ascii="Arial" w:hAnsi="Arial" w:cs="Arial"/>
          <w:i/>
          <w:iCs/>
          <w:sz w:val="20"/>
        </w:rPr>
        <w:t>n tài sản gắn liền với đất.</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Trường hợp tại thời điểm lập HSMQT, cấp có thẩm quyền chưa quyết định giá b</w:t>
      </w:r>
      <w:r w:rsidRPr="001D71FB">
        <w:rPr>
          <w:rFonts w:ascii="Arial" w:hAnsi="Arial" w:cs="Arial"/>
          <w:i/>
          <w:iCs/>
          <w:sz w:val="20"/>
          <w:lang w:val="en-US"/>
        </w:rPr>
        <w:t>á</w:t>
      </w:r>
      <w:r w:rsidRPr="001D71FB">
        <w:rPr>
          <w:rFonts w:ascii="Arial" w:hAnsi="Arial" w:cs="Arial"/>
          <w:i/>
          <w:iCs/>
          <w:sz w:val="20"/>
        </w:rPr>
        <w:t>n tài sản thì HSMQT quy định nhà đầu tư cam k</w:t>
      </w:r>
      <w:r w:rsidRPr="001D71FB">
        <w:rPr>
          <w:rFonts w:ascii="Arial" w:hAnsi="Arial" w:cs="Arial"/>
          <w:i/>
          <w:iCs/>
          <w:sz w:val="20"/>
          <w:lang w:val="en-US"/>
        </w:rPr>
        <w:t>ết</w:t>
      </w:r>
      <w:r w:rsidRPr="001D71FB">
        <w:rPr>
          <w:rFonts w:ascii="Arial" w:hAnsi="Arial" w:cs="Arial"/>
          <w:i/>
          <w:iCs/>
          <w:sz w:val="20"/>
        </w:rPr>
        <w:t xml:space="preserve"> nộp giá trị của tài sản gắn liền</w:t>
      </w:r>
      <w:r w:rsidRPr="001D71FB">
        <w:rPr>
          <w:rFonts w:ascii="Arial" w:hAnsi="Arial" w:cs="Arial"/>
          <w:color w:val="auto"/>
          <w:sz w:val="20"/>
          <w:lang w:val="en-US" w:eastAsia="en-US"/>
        </w:rPr>
        <w:t xml:space="preserve"> </w:t>
      </w:r>
      <w:r w:rsidRPr="001D71FB">
        <w:rPr>
          <w:rFonts w:ascii="Arial" w:hAnsi="Arial" w:cs="Arial"/>
          <w:i/>
          <w:iCs/>
          <w:sz w:val="20"/>
        </w:rPr>
        <w:t>với đất sẽ được cấp có thẩm quyền quyết định theo quy định của pháp luật về quản lý, sử dụng tài sản công.</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4. Địa điểm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5. Mục đích sử dụng đất; Hiện trạng sử dụng đất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6. Diện tích khu đất thực hiện dự án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 xml:space="preserve">7. </w:t>
      </w:r>
      <w:r w:rsidRPr="001D71FB">
        <w:rPr>
          <w:rFonts w:ascii="Arial" w:hAnsi="Arial" w:cs="Arial"/>
          <w:i/>
          <w:iCs/>
          <w:sz w:val="20"/>
        </w:rPr>
        <w:t>Các ch</w:t>
      </w:r>
      <w:r w:rsidRPr="001D71FB">
        <w:rPr>
          <w:rFonts w:ascii="Arial" w:hAnsi="Arial" w:cs="Arial"/>
          <w:i/>
          <w:iCs/>
          <w:sz w:val="20"/>
          <w:lang w:val="en-US"/>
        </w:rPr>
        <w:t>ỉ</w:t>
      </w:r>
      <w:r w:rsidRPr="001D71FB">
        <w:rPr>
          <w:rFonts w:ascii="Arial" w:hAnsi="Arial" w:cs="Arial"/>
          <w:i/>
          <w:iCs/>
          <w:sz w:val="20"/>
        </w:rPr>
        <w:t xml:space="preserve"> tiêu quy hoạch;</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8. Thời hạn</w:t>
      </w:r>
      <w:r w:rsidRPr="001D71FB">
        <w:rPr>
          <w:rFonts w:ascii="Arial" w:hAnsi="Arial" w:cs="Arial"/>
          <w:sz w:val="20"/>
        </w:rPr>
        <w:t xml:space="preserve">, </w:t>
      </w:r>
      <w:r w:rsidRPr="001D71FB">
        <w:rPr>
          <w:rFonts w:ascii="Arial" w:hAnsi="Arial" w:cs="Arial"/>
          <w:i/>
          <w:iCs/>
          <w:sz w:val="20"/>
        </w:rPr>
        <w:t>tiến độ thực hiện dự án; sơ bộ phương án phân kỳ đầu tư hoặc phân chia dự án thành phần (nếu có); tiến độ thực hiện dự</w:t>
      </w:r>
      <w:r w:rsidRPr="001D71FB">
        <w:rPr>
          <w:rFonts w:ascii="Arial" w:hAnsi="Arial" w:cs="Arial"/>
          <w:i/>
          <w:iCs/>
          <w:sz w:val="20"/>
          <w:lang w:val="en-US"/>
        </w:rPr>
        <w:t xml:space="preserve"> á</w:t>
      </w:r>
      <w:r w:rsidRPr="001D71FB">
        <w:rPr>
          <w:rFonts w:ascii="Arial" w:hAnsi="Arial" w:cs="Arial"/>
          <w:i/>
          <w:iCs/>
          <w:sz w:val="20"/>
        </w:rPr>
        <w:t>n theo từng giai đoạn (nếu có);</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rPr>
        <w:t>9. Tên bên mời quan tâm;</w:t>
      </w:r>
    </w:p>
    <w:p w:rsidR="001D71FB" w:rsidRPr="001D71FB" w:rsidRDefault="001D71FB" w:rsidP="001D71FB">
      <w:pPr>
        <w:spacing w:before="120"/>
        <w:rPr>
          <w:rFonts w:ascii="Arial" w:hAnsi="Arial" w:cs="Arial"/>
          <w:color w:val="auto"/>
          <w:sz w:val="20"/>
          <w:lang w:eastAsia="en-US"/>
        </w:rPr>
      </w:pPr>
      <w:r w:rsidRPr="001D71FB">
        <w:rPr>
          <w:rFonts w:ascii="Arial" w:hAnsi="Arial" w:cs="Arial"/>
          <w:i/>
          <w:iCs/>
          <w:sz w:val="20"/>
          <w:lang w:val="en-US"/>
        </w:rPr>
        <w:t>10</w:t>
      </w:r>
      <w:r w:rsidRPr="001D71FB">
        <w:rPr>
          <w:rFonts w:ascii="Arial" w:hAnsi="Arial" w:cs="Arial"/>
          <w:i/>
          <w:iCs/>
          <w:sz w:val="20"/>
        </w:rPr>
        <w:t>. Các nội dung liên quan khác.</w:t>
      </w:r>
    </w:p>
    <w:p w:rsidR="001D71FB" w:rsidRPr="001D71FB" w:rsidRDefault="001D71FB" w:rsidP="001D71FB">
      <w:pPr>
        <w:spacing w:before="120"/>
        <w:rPr>
          <w:rFonts w:ascii="Arial" w:hAnsi="Arial" w:cs="Arial"/>
          <w:bCs/>
          <w:sz w:val="20"/>
          <w:lang w:val="en-US"/>
        </w:rPr>
      </w:pPr>
    </w:p>
    <w:p w:rsidR="001D71FB" w:rsidRPr="001D71FB" w:rsidRDefault="001D71FB" w:rsidP="001D71FB">
      <w:pPr>
        <w:spacing w:before="120"/>
        <w:jc w:val="center"/>
        <w:rPr>
          <w:rFonts w:ascii="Arial" w:hAnsi="Arial" w:cs="Arial"/>
          <w:b/>
          <w:color w:val="auto"/>
          <w:lang w:eastAsia="en-US"/>
        </w:rPr>
      </w:pPr>
      <w:r>
        <w:rPr>
          <w:rFonts w:ascii="Arial" w:hAnsi="Arial" w:cs="Arial"/>
          <w:b/>
          <w:bCs/>
        </w:rPr>
        <w:t>PHỤ LỤC VI</w:t>
      </w:r>
    </w:p>
    <w:p w:rsidR="001D71FB" w:rsidRPr="001D71FB" w:rsidRDefault="001D71FB" w:rsidP="001D71FB">
      <w:pPr>
        <w:spacing w:before="120"/>
        <w:jc w:val="center"/>
        <w:rPr>
          <w:rFonts w:ascii="Arial" w:hAnsi="Arial" w:cs="Arial"/>
          <w:i/>
          <w:color w:val="auto"/>
          <w:sz w:val="20"/>
          <w:lang w:eastAsia="en-US"/>
        </w:rPr>
      </w:pPr>
      <w:r w:rsidRPr="001D71FB">
        <w:rPr>
          <w:rFonts w:ascii="Arial" w:hAnsi="Arial" w:cs="Arial"/>
          <w:bCs/>
          <w:sz w:val="20"/>
        </w:rPr>
        <w:t>MẪU HỒ SƠ MỜI THẦU MỘT GIAI ĐOẠN MỘT TÚI HỒ SƠ DỰ ÁN ĐẦU TƯ KINH DOANH</w:t>
      </w:r>
      <w:r w:rsidRPr="001D71FB">
        <w:rPr>
          <w:rFonts w:ascii="Arial" w:hAnsi="Arial" w:cs="Arial"/>
          <w:bCs/>
          <w:sz w:val="20"/>
        </w:rPr>
        <w:br/>
      </w:r>
      <w:r w:rsidRPr="001D71FB">
        <w:rPr>
          <w:rFonts w:ascii="Arial" w:hAnsi="Arial" w:cs="Arial"/>
          <w:i/>
          <w:iCs/>
          <w:sz w:val="20"/>
        </w:rPr>
        <w:t xml:space="preserve">(Kèm theo Thông tư số </w:t>
      </w:r>
      <w:r w:rsidRPr="001D71FB">
        <w:rPr>
          <w:rFonts w:ascii="Arial" w:hAnsi="Arial" w:cs="Arial"/>
          <w:i/>
          <w:iCs/>
          <w:sz w:val="20"/>
          <w:lang w:val="en-US"/>
        </w:rPr>
        <w:t>98</w:t>
      </w:r>
      <w:r w:rsidRPr="001D71FB">
        <w:rPr>
          <w:rFonts w:ascii="Arial" w:hAnsi="Arial" w:cs="Arial"/>
          <w:i/>
          <w:iCs/>
          <w:sz w:val="20"/>
        </w:rPr>
        <w:t>/2025/TT-BTC ngày</w:t>
      </w:r>
      <w:r w:rsidRPr="001D71FB">
        <w:rPr>
          <w:rFonts w:ascii="Arial" w:hAnsi="Arial" w:cs="Arial"/>
          <w:i/>
          <w:sz w:val="20"/>
        </w:rPr>
        <w:t xml:space="preserve"> 2</w:t>
      </w:r>
      <w:r w:rsidRPr="001D71FB">
        <w:rPr>
          <w:rFonts w:ascii="Arial" w:hAnsi="Arial" w:cs="Arial"/>
          <w:i/>
          <w:iCs/>
          <w:sz w:val="20"/>
          <w:lang w:val="en-US"/>
        </w:rPr>
        <w:t xml:space="preserve">7 </w:t>
      </w:r>
      <w:r w:rsidRPr="001D71FB">
        <w:rPr>
          <w:rFonts w:ascii="Arial" w:hAnsi="Arial" w:cs="Arial"/>
          <w:i/>
          <w:iCs/>
          <w:sz w:val="20"/>
        </w:rPr>
        <w:t xml:space="preserve">tháng </w:t>
      </w:r>
      <w:r w:rsidRPr="001D71FB">
        <w:rPr>
          <w:rFonts w:ascii="Arial" w:hAnsi="Arial" w:cs="Arial"/>
          <w:i/>
          <w:iCs/>
          <w:sz w:val="20"/>
          <w:lang w:val="en-US"/>
        </w:rPr>
        <w:t xml:space="preserve">10 </w:t>
      </w:r>
      <w:r w:rsidRPr="001D71FB">
        <w:rPr>
          <w:rFonts w:ascii="Arial" w:hAnsi="Arial" w:cs="Arial"/>
          <w:i/>
          <w:iCs/>
          <w:sz w:val="20"/>
        </w:rPr>
        <w:t>năm 2025</w:t>
      </w:r>
      <w:r w:rsidRPr="001D71FB">
        <w:rPr>
          <w:rFonts w:ascii="Arial" w:hAnsi="Arial" w:cs="Arial"/>
          <w:i/>
          <w:iCs/>
          <w:sz w:val="20"/>
          <w:lang w:val="en-US"/>
        </w:rPr>
        <w:t xml:space="preserve"> </w:t>
      </w:r>
      <w:r w:rsidRPr="001D71FB">
        <w:rPr>
          <w:rFonts w:ascii="Arial" w:hAnsi="Arial" w:cs="Arial"/>
          <w:i/>
          <w:iCs/>
          <w:sz w:val="20"/>
        </w:rPr>
        <w:t>của Bộ trưởng Bộ Tài chính)</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HỒ SƠ MỜI THẦU</w:t>
      </w:r>
    </w:p>
    <w:p w:rsidR="001D71FB" w:rsidRPr="001D71FB" w:rsidRDefault="001D71FB" w:rsidP="001D71FB">
      <w:pPr>
        <w:spacing w:before="120"/>
        <w:jc w:val="center"/>
        <w:rPr>
          <w:rFonts w:ascii="Arial" w:hAnsi="Arial" w:cs="Arial"/>
          <w:b/>
          <w:color w:val="auto"/>
          <w:sz w:val="20"/>
          <w:lang w:val="en-US" w:eastAsia="en-US"/>
        </w:rPr>
      </w:pPr>
      <w:r w:rsidRPr="001D71FB">
        <w:rPr>
          <w:rFonts w:ascii="Arial" w:hAnsi="Arial" w:cs="Arial"/>
          <w:b/>
          <w:bCs/>
          <w:sz w:val="20"/>
        </w:rPr>
        <w:t>DỰ ÁN ĐẦU TƯ</w:t>
      </w:r>
      <w:r w:rsidRPr="001D71FB">
        <w:rPr>
          <w:rFonts w:ascii="Arial" w:hAnsi="Arial" w:cs="Arial"/>
          <w:bCs/>
          <w:sz w:val="20"/>
        </w:rPr>
        <w:t xml:space="preserve"> </w:t>
      </w:r>
      <w:r w:rsidRPr="001D71FB">
        <w:rPr>
          <w:rFonts w:ascii="Arial" w:hAnsi="Arial" w:cs="Arial"/>
          <w:bCs/>
          <w:sz w:val="20"/>
          <w:lang w:val="en-US"/>
        </w:rPr>
        <w:t>____</w:t>
      </w:r>
    </w:p>
    <w:p w:rsidR="001D71FB" w:rsidRPr="001D71FB" w:rsidRDefault="001D71FB" w:rsidP="001D71FB">
      <w:pPr>
        <w:spacing w:before="120"/>
        <w:jc w:val="center"/>
        <w:rPr>
          <w:rFonts w:ascii="Arial" w:hAnsi="Arial" w:cs="Arial"/>
          <w:i/>
          <w:color w:val="auto"/>
          <w:sz w:val="20"/>
          <w:lang w:eastAsia="en-US"/>
        </w:rPr>
      </w:pPr>
      <w:r w:rsidRPr="001D71FB">
        <w:rPr>
          <w:rFonts w:ascii="Arial" w:hAnsi="Arial" w:cs="Arial"/>
          <w:i/>
          <w:iCs/>
          <w:sz w:val="20"/>
        </w:rPr>
        <w:t>[ghi “có sử dụng đất” đối với dự án đầu tư có sử dụng đất phải tổ chức đấu</w:t>
      </w:r>
      <w:r w:rsidRPr="001D71FB">
        <w:rPr>
          <w:rFonts w:ascii="Arial" w:hAnsi="Arial" w:cs="Arial"/>
          <w:i/>
          <w:iCs/>
          <w:sz w:val="20"/>
          <w:lang w:val="en-US"/>
        </w:rPr>
        <w:t xml:space="preserve"> </w:t>
      </w:r>
      <w:r w:rsidRPr="001D71FB">
        <w:rPr>
          <w:rFonts w:ascii="Arial" w:hAnsi="Arial" w:cs="Arial"/>
          <w:i/>
          <w:iCs/>
          <w:sz w:val="20"/>
        </w:rPr>
        <w:t>thầu theo quy định của pháp luật về đất đai; ghi “thuộc trường hợp phải tổ chức đ</w:t>
      </w:r>
      <w:r w:rsidRPr="001D71FB">
        <w:rPr>
          <w:rFonts w:ascii="Arial" w:hAnsi="Arial" w:cs="Arial"/>
          <w:i/>
          <w:iCs/>
          <w:sz w:val="20"/>
          <w:lang w:val="en-US"/>
        </w:rPr>
        <w:t>ấ</w:t>
      </w:r>
      <w:r w:rsidRPr="001D71FB">
        <w:rPr>
          <w:rFonts w:ascii="Arial" w:hAnsi="Arial" w:cs="Arial"/>
          <w:i/>
          <w:iCs/>
          <w:sz w:val="20"/>
        </w:rPr>
        <w:t>u thầu theo quy định của pháp luật quản lý ngành, lĩnh vực</w:t>
      </w:r>
      <w:r w:rsidRPr="001D71FB">
        <w:rPr>
          <w:rFonts w:ascii="Arial" w:hAnsi="Arial" w:cs="Arial"/>
          <w:i/>
          <w:iCs/>
          <w:sz w:val="20"/>
          <w:lang w:val="en-US"/>
        </w:rPr>
        <w:t>”</w:t>
      </w:r>
      <w:r w:rsidRPr="001D71FB">
        <w:rPr>
          <w:rFonts w:ascii="Arial" w:hAnsi="Arial" w:cs="Arial"/>
          <w:i/>
          <w:iCs/>
          <w:sz w:val="20"/>
        </w:rPr>
        <w:t xml:space="preserve"> đối với dự án đầu tư không sử dụng đất thuộc trường hợp phải tổ chức đấu thầu theo quy định của pháp luật quản lý ngành, lĩnh vực]</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lang w:val="en-US" w:eastAsia="en-US"/>
        </w:rPr>
        <w:t xml:space="preserve">Tên </w:t>
      </w:r>
      <w:r w:rsidRPr="001D71FB">
        <w:rPr>
          <w:rFonts w:ascii="Arial" w:hAnsi="Arial" w:cs="Arial"/>
          <w:b/>
          <w:bCs/>
          <w:sz w:val="20"/>
        </w:rPr>
        <w:t xml:space="preserve">dự án: </w:t>
      </w:r>
      <w:r w:rsidRPr="001D71FB">
        <w:rPr>
          <w:rFonts w:ascii="Arial" w:hAnsi="Arial" w:cs="Arial"/>
          <w:bCs/>
          <w:sz w:val="20"/>
          <w:lang w:val="en-US"/>
        </w:rPr>
        <w:t>____________________________________________________________</w:t>
      </w:r>
    </w:p>
    <w:p w:rsidR="001D71FB" w:rsidRPr="001D71FB" w:rsidRDefault="001D71FB" w:rsidP="001D71FB">
      <w:pPr>
        <w:spacing w:before="120"/>
        <w:jc w:val="center"/>
        <w:rPr>
          <w:rFonts w:ascii="Arial" w:hAnsi="Arial" w:cs="Arial"/>
          <w:i/>
          <w:color w:val="auto"/>
          <w:sz w:val="20"/>
          <w:lang w:eastAsia="en-US"/>
        </w:rPr>
      </w:pPr>
      <w:r w:rsidRPr="001D71FB">
        <w:rPr>
          <w:rFonts w:ascii="Arial" w:hAnsi="Arial" w:cs="Arial"/>
          <w:i/>
          <w:iCs/>
          <w:sz w:val="20"/>
        </w:rPr>
        <w:t>[ghi tên dự án theo quyết định chấp thuận chủ trương đầu tư đối với dự án thuộc diện chấp thuận chủ trương đầu tư hoặc văn bản phê duyệt thông tin dự án đầu tư kinh doanh đối với dự án không thuộc diện chấp thuận chủ trương</w:t>
      </w:r>
      <w:r w:rsidRPr="001D71FB">
        <w:rPr>
          <w:rFonts w:ascii="Arial" w:hAnsi="Arial" w:cs="Arial"/>
          <w:i/>
          <w:iCs/>
          <w:sz w:val="20"/>
          <w:lang w:val="en-US"/>
        </w:rPr>
        <w:t xml:space="preserve"> </w:t>
      </w:r>
      <w:r w:rsidRPr="001D71FB">
        <w:rPr>
          <w:rFonts w:ascii="Arial" w:hAnsi="Arial" w:cs="Arial"/>
          <w:i/>
          <w:iCs/>
          <w:sz w:val="20"/>
        </w:rPr>
        <w:t>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 xml:space="preserve">Phát hành ngày: </w:t>
      </w:r>
      <w:r w:rsidRPr="001D71FB">
        <w:rPr>
          <w:rFonts w:ascii="Arial" w:hAnsi="Arial" w:cs="Arial"/>
          <w:bCs/>
          <w:sz w:val="20"/>
          <w:lang w:val="en-US"/>
        </w:rPr>
        <w:t>________________________________________________________</w:t>
      </w:r>
    </w:p>
    <w:p w:rsidR="001D71FB" w:rsidRPr="001D71FB" w:rsidRDefault="001D71FB" w:rsidP="001D71FB">
      <w:pPr>
        <w:spacing w:before="120"/>
        <w:jc w:val="center"/>
        <w:rPr>
          <w:rFonts w:ascii="Arial" w:hAnsi="Arial" w:cs="Arial"/>
          <w:i/>
          <w:color w:val="auto"/>
          <w:sz w:val="20"/>
          <w:lang w:eastAsia="en-US"/>
        </w:rPr>
      </w:pPr>
      <w:r w:rsidRPr="001D71FB">
        <w:rPr>
          <w:rFonts w:ascii="Arial" w:hAnsi="Arial" w:cs="Arial"/>
          <w:i/>
          <w:iCs/>
          <w:sz w:val="20"/>
        </w:rPr>
        <w:t>[ghi ngày bắt đầu phát hành hồ sơ mời thầu cho nhà đầu tư]</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rPr>
        <w:t>Ban hành kèm theo Quyết</w:t>
      </w:r>
      <w:r w:rsidRPr="001D71FB">
        <w:rPr>
          <w:rFonts w:ascii="Arial" w:hAnsi="Arial" w:cs="Arial"/>
          <w:b/>
          <w:bCs/>
          <w:sz w:val="20"/>
          <w:lang w:val="en-US"/>
        </w:rPr>
        <w:t xml:space="preserve"> </w:t>
      </w:r>
      <w:r w:rsidRPr="001D71FB">
        <w:rPr>
          <w:rFonts w:ascii="Arial" w:hAnsi="Arial" w:cs="Arial"/>
          <w:b/>
          <w:bCs/>
          <w:sz w:val="20"/>
        </w:rPr>
        <w:t>đ</w:t>
      </w:r>
      <w:r w:rsidRPr="001D71FB">
        <w:rPr>
          <w:rFonts w:ascii="Arial" w:hAnsi="Arial" w:cs="Arial"/>
          <w:b/>
          <w:bCs/>
          <w:sz w:val="20"/>
          <w:lang w:val="en-US"/>
        </w:rPr>
        <w:t>ị</w:t>
      </w:r>
      <w:r w:rsidRPr="001D71FB">
        <w:rPr>
          <w:rFonts w:ascii="Arial" w:hAnsi="Arial" w:cs="Arial"/>
          <w:b/>
          <w:bCs/>
          <w:sz w:val="20"/>
        </w:rPr>
        <w:t>nh:</w:t>
      </w:r>
      <w:r w:rsidRPr="001D71FB">
        <w:rPr>
          <w:rFonts w:ascii="Arial" w:hAnsi="Arial" w:cs="Arial"/>
          <w:b/>
          <w:bCs/>
          <w:sz w:val="20"/>
          <w:lang w:val="en-US"/>
        </w:rPr>
        <w:t xml:space="preserve"> </w:t>
      </w:r>
      <w:r w:rsidRPr="001D71FB">
        <w:rPr>
          <w:rFonts w:ascii="Arial" w:hAnsi="Arial" w:cs="Arial"/>
          <w:bCs/>
          <w:sz w:val="20"/>
          <w:lang w:val="en-US"/>
        </w:rPr>
        <w:t>___________________________________________</w:t>
      </w:r>
    </w:p>
    <w:p w:rsidR="001D71FB" w:rsidRPr="001D71FB" w:rsidRDefault="001D71FB" w:rsidP="001D71FB">
      <w:pPr>
        <w:spacing w:before="120"/>
        <w:jc w:val="center"/>
        <w:rPr>
          <w:rFonts w:ascii="Arial" w:hAnsi="Arial" w:cs="Arial"/>
          <w:i/>
          <w:iCs/>
          <w:sz w:val="20"/>
          <w:lang w:val="en-US"/>
        </w:rPr>
      </w:pPr>
      <w:r w:rsidRPr="001D71FB">
        <w:rPr>
          <w:rFonts w:ascii="Arial" w:hAnsi="Arial" w:cs="Arial"/>
          <w:i/>
          <w:iCs/>
          <w:sz w:val="20"/>
        </w:rPr>
        <w:lastRenderedPageBreak/>
        <w:t>[ghi số và ngày quyết định phê duyệt hồ sơ mời thầu]</w:t>
      </w:r>
    </w:p>
    <w:p w:rsidR="001D71FB" w:rsidRPr="001D71FB" w:rsidRDefault="001D71FB" w:rsidP="001D71FB">
      <w:pPr>
        <w:spacing w:before="120"/>
        <w:jc w:val="center"/>
        <w:rPr>
          <w:rFonts w:ascii="Arial" w:hAnsi="Arial" w:cs="Arial"/>
          <w:iCs/>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320"/>
        <w:gridCol w:w="4320"/>
      </w:tblGrid>
      <w:tr w:rsidR="001D71FB" w:rsidRPr="001D71FB">
        <w:tc>
          <w:tcPr>
            <w:tcW w:w="2500" w:type="pct"/>
          </w:tcPr>
          <w:p w:rsidR="001D71FB" w:rsidRPr="001D71FB" w:rsidRDefault="001D71FB" w:rsidP="00D02CB2">
            <w:pPr>
              <w:spacing w:before="120"/>
              <w:jc w:val="center"/>
              <w:rPr>
                <w:rFonts w:ascii="Arial" w:hAnsi="Arial" w:cs="Arial"/>
                <w:i/>
                <w:color w:val="auto"/>
                <w:sz w:val="20"/>
                <w:lang w:val="en-US" w:eastAsia="en-US"/>
              </w:rPr>
            </w:pPr>
            <w:r w:rsidRPr="001D71FB">
              <w:rPr>
                <w:rFonts w:ascii="Arial" w:hAnsi="Arial" w:cs="Arial"/>
                <w:b/>
                <w:bCs/>
                <w:sz w:val="20"/>
              </w:rPr>
              <w:t>Tư vấn lập hồ sơ mời thầu (nếu có)</w:t>
            </w:r>
            <w:r w:rsidR="00830912">
              <w:rPr>
                <w:rFonts w:ascii="Arial" w:hAnsi="Arial" w:cs="Arial"/>
                <w:color w:val="auto"/>
                <w:sz w:val="20"/>
                <w:lang w:eastAsia="en-US"/>
              </w:rPr>
              <w:br/>
            </w:r>
            <w:r w:rsidRPr="001D71FB">
              <w:rPr>
                <w:rFonts w:ascii="Arial" w:hAnsi="Arial" w:cs="Arial"/>
                <w:i/>
                <w:iCs/>
                <w:sz w:val="20"/>
              </w:rPr>
              <w:t>[ghi tên, ký tên, đóng dấu (nếu có)]</w:t>
            </w:r>
          </w:p>
        </w:tc>
        <w:tc>
          <w:tcPr>
            <w:tcW w:w="2500" w:type="pct"/>
          </w:tcPr>
          <w:p w:rsidR="001D71FB" w:rsidRPr="001D71FB" w:rsidRDefault="001D71FB" w:rsidP="00D02CB2">
            <w:pPr>
              <w:spacing w:before="120"/>
              <w:jc w:val="center"/>
              <w:rPr>
                <w:rFonts w:ascii="Arial" w:hAnsi="Arial" w:cs="Arial"/>
                <w:i/>
                <w:color w:val="auto"/>
                <w:sz w:val="20"/>
                <w:lang w:val="en-US" w:eastAsia="en-US"/>
              </w:rPr>
            </w:pPr>
            <w:r w:rsidRPr="001D71FB">
              <w:rPr>
                <w:rFonts w:ascii="Arial" w:hAnsi="Arial" w:cs="Arial"/>
                <w:b/>
                <w:bCs/>
                <w:sz w:val="20"/>
              </w:rPr>
              <w:t>Bên mời thầu</w:t>
            </w:r>
            <w:r w:rsidR="00830912">
              <w:rPr>
                <w:rFonts w:ascii="Arial" w:hAnsi="Arial" w:cs="Arial"/>
                <w:color w:val="auto"/>
                <w:sz w:val="20"/>
                <w:lang w:eastAsia="en-US"/>
              </w:rPr>
              <w:br/>
            </w:r>
            <w:r w:rsidRPr="001D71FB">
              <w:rPr>
                <w:rFonts w:ascii="Arial" w:hAnsi="Arial" w:cs="Arial"/>
                <w:i/>
                <w:iCs/>
                <w:sz w:val="20"/>
              </w:rPr>
              <w:t>[ghi tên, ký tên, đóng dấu]</w:t>
            </w:r>
          </w:p>
        </w:tc>
      </w:tr>
    </w:tbl>
    <w:p w:rsidR="001D71FB" w:rsidRPr="001D71FB" w:rsidRDefault="001D71FB" w:rsidP="001D71FB">
      <w:pPr>
        <w:spacing w:before="120"/>
        <w:rPr>
          <w:rFonts w:ascii="Arial" w:hAnsi="Arial" w:cs="Arial"/>
          <w:bCs/>
          <w:sz w:val="20"/>
          <w:lang w:val="en-US"/>
        </w:rPr>
      </w:pPr>
    </w:p>
    <w:p w:rsidR="001D71FB" w:rsidRPr="001D71FB" w:rsidRDefault="001D71FB" w:rsidP="001D71FB">
      <w:pPr>
        <w:spacing w:before="120"/>
        <w:jc w:val="center"/>
        <w:rPr>
          <w:rFonts w:ascii="Arial" w:hAnsi="Arial" w:cs="Arial"/>
          <w:color w:val="auto"/>
          <w:sz w:val="20"/>
          <w:lang w:eastAsia="en-US"/>
        </w:rPr>
      </w:pPr>
      <w:r w:rsidRPr="001D71FB">
        <w:rPr>
          <w:rFonts w:ascii="Arial" w:hAnsi="Arial" w:cs="Arial"/>
          <w:b/>
          <w:bCs/>
          <w:sz w:val="20"/>
        </w:rPr>
        <w:t>MỤC LỤC</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rPr>
        <w:t>MÔ TẢ TÓM TẮT</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rPr>
        <w:t>TỪ NGỮ VIẾT TẮT</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rPr>
        <w:t>PHẦN 1. THỦ TỤC LỰA CHỌN NHÀ ĐẦU TƯ</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Chương I. Chỉ dẫn nhà đầu tư</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Chương II. Bảng dữ liệu đấu thầu</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Chương III. Đánh giá hồ sơ dự thầu</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sz w:val="20"/>
        </w:rPr>
        <w:t>Chương IV. Biểu mẫu dự thầu</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rPr>
        <w:t>PHẦN 2. YÊU CẦU THỰC HIỆN DỰ ÁN</w:t>
      </w:r>
    </w:p>
    <w:p w:rsidR="001D71FB" w:rsidRPr="001D71FB" w:rsidRDefault="001D71FB" w:rsidP="001D71FB">
      <w:pPr>
        <w:spacing w:before="120"/>
        <w:rPr>
          <w:rFonts w:ascii="Arial" w:hAnsi="Arial" w:cs="Arial"/>
          <w:color w:val="auto"/>
          <w:sz w:val="20"/>
          <w:lang w:val="en-US" w:eastAsia="en-US"/>
        </w:rPr>
      </w:pPr>
      <w:r w:rsidRPr="001D71FB">
        <w:rPr>
          <w:rFonts w:ascii="Arial" w:hAnsi="Arial" w:cs="Arial"/>
          <w:b/>
          <w:bCs/>
          <w:sz w:val="20"/>
        </w:rPr>
        <w:t>PHẦN 3. DỰ THẢO HỢP ĐỒNG VÀ BIỂU MẪU HỢP ĐỒNG</w:t>
      </w:r>
    </w:p>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sz w:val="20"/>
        </w:rPr>
        <w:t>MÔ TẢ TÓM TẮT</w:t>
      </w:r>
    </w:p>
    <w:p w:rsidR="001D71FB" w:rsidRPr="001D71FB" w:rsidRDefault="001D71FB" w:rsidP="001D71FB">
      <w:pPr>
        <w:spacing w:before="120"/>
        <w:rPr>
          <w:rFonts w:ascii="Arial" w:hAnsi="Arial" w:cs="Arial"/>
          <w:b/>
          <w:color w:val="auto"/>
          <w:sz w:val="20"/>
          <w:lang w:eastAsia="en-US"/>
        </w:rPr>
      </w:pPr>
      <w:r w:rsidRPr="001D71FB">
        <w:rPr>
          <w:rFonts w:ascii="Arial" w:hAnsi="Arial" w:cs="Arial"/>
          <w:b/>
          <w:bCs/>
          <w:sz w:val="20"/>
        </w:rPr>
        <w:t>PHẦN 1. THỦ TỤC LỰA CHỌN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Chương I. Chỉ dẫn nhà đầu tư</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Chương này cung cấp thông tin nhằm giúp nhà đầu tư chuẩn bị hồ sơ dự thầu. Thông tin gồm quy định về việc chuẩn bị, nộp hồ sơ dự thầu, mở thầu, đánh giá hồ sơ dự thầu và trao hợp đồng.</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Chương II. Bảng dữ liệu đấu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Chương này quy định cụ thể các nội dung của Chương I khi áp dụng đối với từng dự án cụ thể.</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 xml:space="preserve">Chương </w:t>
      </w:r>
      <w:r w:rsidRPr="001D71FB">
        <w:rPr>
          <w:rFonts w:ascii="Arial" w:hAnsi="Arial" w:cs="Arial"/>
          <w:b/>
          <w:bCs/>
          <w:sz w:val="20"/>
          <w:lang w:val="en-US" w:eastAsia="en-US"/>
        </w:rPr>
        <w:t xml:space="preserve">III. </w:t>
      </w:r>
      <w:r w:rsidRPr="001D71FB">
        <w:rPr>
          <w:rFonts w:ascii="Arial" w:hAnsi="Arial" w:cs="Arial"/>
          <w:b/>
          <w:bCs/>
          <w:sz w:val="20"/>
        </w:rPr>
        <w:t>Đánh giá h</w:t>
      </w:r>
      <w:r w:rsidRPr="001D71FB">
        <w:rPr>
          <w:rFonts w:ascii="Arial" w:hAnsi="Arial" w:cs="Arial"/>
          <w:b/>
          <w:bCs/>
          <w:sz w:val="20"/>
          <w:lang w:val="en-US"/>
        </w:rPr>
        <w:t>ồ</w:t>
      </w:r>
      <w:r w:rsidRPr="001D71FB">
        <w:rPr>
          <w:rFonts w:ascii="Arial" w:hAnsi="Arial" w:cs="Arial"/>
          <w:b/>
          <w:bCs/>
          <w:sz w:val="20"/>
        </w:rPr>
        <w:t xml:space="preserve"> sơ dự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Chương này quy định phương pháp, tiêu chuẩn để đánh giá hồ sơ dự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Chương IV. Biểu mẫu dự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Chương này gồm các biểu mẫu mà Bên mời thầu và nhà đầu tư sẽ phải hoàn chỉnh để tạo thành một phần nội dung của hồ sơ mời thầu và hồ sơ dự thầu.</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PHẦN 2. YÊU CẦU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Bên mời thầu, Tổ chuyên gia căn cứ nội dung quyết định chấp thuận chủ trương đầu tư đối với dự án thuộc diện chấp thuận chủ trương đầu tư hoặc văn bản phê duyệt thông tin dự án đầu tư kinh doanh đối với dự án không thuộc diện chấp thuận chủ trương đầu tư để xác định yêu cầu thực hiện dự án.</w:t>
      </w:r>
    </w:p>
    <w:p w:rsidR="001D71FB" w:rsidRPr="001D71FB" w:rsidRDefault="001D71FB" w:rsidP="001D71FB">
      <w:pPr>
        <w:spacing w:before="120"/>
        <w:rPr>
          <w:rFonts w:ascii="Arial" w:hAnsi="Arial" w:cs="Arial"/>
          <w:color w:val="auto"/>
          <w:sz w:val="20"/>
          <w:lang w:eastAsia="en-US"/>
        </w:rPr>
      </w:pPr>
      <w:r w:rsidRPr="001D71FB">
        <w:rPr>
          <w:rFonts w:ascii="Arial" w:hAnsi="Arial" w:cs="Arial"/>
          <w:b/>
          <w:bCs/>
          <w:sz w:val="20"/>
        </w:rPr>
        <w:t>PHẦN 3. DỰ THẢO HỢP ĐỒNG VÀ BIỂU MẪU HỢP ĐỒNG</w:t>
      </w:r>
    </w:p>
    <w:p w:rsidR="001D71FB" w:rsidRPr="001D71FB" w:rsidRDefault="001D71FB" w:rsidP="001D71FB">
      <w:pPr>
        <w:spacing w:before="120"/>
        <w:rPr>
          <w:rFonts w:ascii="Arial" w:hAnsi="Arial" w:cs="Arial"/>
          <w:color w:val="auto"/>
          <w:sz w:val="20"/>
          <w:lang w:eastAsia="en-US"/>
        </w:rPr>
      </w:pPr>
      <w:r w:rsidRPr="001D71FB">
        <w:rPr>
          <w:rFonts w:ascii="Arial" w:hAnsi="Arial" w:cs="Arial"/>
          <w:sz w:val="20"/>
        </w:rPr>
        <w:t>Phần này gồm các nội dung của Dự thảo hợp đồng và biểu mẫu mà sau khi</w:t>
      </w:r>
      <w:r w:rsidRPr="001D71FB">
        <w:rPr>
          <w:rFonts w:ascii="Arial" w:hAnsi="Arial" w:cs="Arial"/>
          <w:sz w:val="20"/>
          <w:lang w:val="en-US"/>
        </w:rPr>
        <w:t xml:space="preserve"> </w:t>
      </w:r>
      <w:r w:rsidRPr="001D71FB">
        <w:rPr>
          <w:rFonts w:ascii="Arial" w:hAnsi="Arial" w:cs="Arial"/>
          <w:sz w:val="20"/>
        </w:rPr>
        <w:t>được hoàn ch</w:t>
      </w:r>
      <w:r w:rsidRPr="001D71FB">
        <w:rPr>
          <w:rFonts w:ascii="Arial" w:hAnsi="Arial" w:cs="Arial"/>
          <w:sz w:val="20"/>
          <w:lang w:val="en-US"/>
        </w:rPr>
        <w:t>ỉ</w:t>
      </w:r>
      <w:r w:rsidRPr="001D71FB">
        <w:rPr>
          <w:rFonts w:ascii="Arial" w:hAnsi="Arial" w:cs="Arial"/>
          <w:sz w:val="20"/>
        </w:rPr>
        <w:t>nh sẽ trở thành một bộ phận cấu thành của hợp đồng.</w:t>
      </w:r>
    </w:p>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sz w:val="20"/>
        </w:rPr>
        <w:t>TỪ NGỮ VIẾT TẮT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281"/>
        <w:gridCol w:w="6359"/>
      </w:tblGrid>
      <w:tr w:rsidR="001D71FB" w:rsidRPr="001D71FB">
        <w:tc>
          <w:tcPr>
            <w:tcW w:w="1320" w:type="pct"/>
          </w:tcPr>
          <w:p w:rsidR="001D71FB" w:rsidRPr="001D71FB" w:rsidRDefault="001D71FB" w:rsidP="00D02CB2">
            <w:pPr>
              <w:spacing w:before="120"/>
              <w:rPr>
                <w:rFonts w:ascii="Arial" w:hAnsi="Arial" w:cs="Arial"/>
                <w:sz w:val="20"/>
                <w:lang w:val="en-US"/>
              </w:rPr>
            </w:pPr>
            <w:r w:rsidRPr="001D71FB">
              <w:rPr>
                <w:rFonts w:ascii="Arial" w:hAnsi="Arial" w:cs="Arial"/>
                <w:sz w:val="20"/>
              </w:rPr>
              <w:t>BDL</w:t>
            </w:r>
          </w:p>
        </w:tc>
        <w:tc>
          <w:tcPr>
            <w:tcW w:w="368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Bảng dữ liệu đấu thầu</w:t>
            </w:r>
          </w:p>
        </w:tc>
      </w:tr>
      <w:tr w:rsidR="001D71FB" w:rsidRPr="001D71FB">
        <w:tc>
          <w:tcPr>
            <w:tcW w:w="1320" w:type="pct"/>
          </w:tcPr>
          <w:p w:rsidR="001D71FB" w:rsidRPr="001D71FB" w:rsidRDefault="001D71FB" w:rsidP="00D02CB2">
            <w:pPr>
              <w:spacing w:before="120"/>
              <w:rPr>
                <w:rFonts w:ascii="Arial" w:hAnsi="Arial" w:cs="Arial"/>
                <w:sz w:val="20"/>
                <w:lang w:val="en-US"/>
              </w:rPr>
            </w:pPr>
            <w:r w:rsidRPr="001D71FB">
              <w:rPr>
                <w:rFonts w:ascii="Arial" w:hAnsi="Arial" w:cs="Arial"/>
                <w:sz w:val="20"/>
              </w:rPr>
              <w:lastRenderedPageBreak/>
              <w:t>CDNĐT</w:t>
            </w:r>
          </w:p>
        </w:tc>
        <w:tc>
          <w:tcPr>
            <w:tcW w:w="368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Chỉ dẫn nhà đầu tư</w:t>
            </w:r>
          </w:p>
        </w:tc>
      </w:tr>
      <w:tr w:rsidR="001D71FB" w:rsidRPr="001D71FB">
        <w:tc>
          <w:tcPr>
            <w:tcW w:w="1320" w:type="pct"/>
          </w:tcPr>
          <w:p w:rsidR="001D71FB" w:rsidRPr="001D71FB" w:rsidRDefault="001D71FB" w:rsidP="00D02CB2">
            <w:pPr>
              <w:spacing w:before="120"/>
              <w:rPr>
                <w:rFonts w:ascii="Arial" w:hAnsi="Arial" w:cs="Arial"/>
                <w:sz w:val="20"/>
                <w:lang w:val="en-US"/>
              </w:rPr>
            </w:pPr>
            <w:r w:rsidRPr="001D71FB">
              <w:rPr>
                <w:rFonts w:ascii="Arial" w:hAnsi="Arial" w:cs="Arial"/>
                <w:sz w:val="20"/>
              </w:rPr>
              <w:t>Hệ thống</w:t>
            </w:r>
          </w:p>
        </w:tc>
        <w:tc>
          <w:tcPr>
            <w:tcW w:w="368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Hệ thống mạng đấu thầu quốc gia</w:t>
            </w:r>
          </w:p>
        </w:tc>
      </w:tr>
      <w:tr w:rsidR="001D71FB" w:rsidRPr="001D71FB">
        <w:tc>
          <w:tcPr>
            <w:tcW w:w="1320" w:type="pct"/>
          </w:tcPr>
          <w:p w:rsidR="001D71FB" w:rsidRPr="001D71FB" w:rsidRDefault="001D71FB" w:rsidP="00D02CB2">
            <w:pPr>
              <w:spacing w:before="120"/>
              <w:rPr>
                <w:rFonts w:ascii="Arial" w:hAnsi="Arial" w:cs="Arial"/>
                <w:sz w:val="20"/>
                <w:lang w:val="en-US"/>
              </w:rPr>
            </w:pPr>
            <w:r w:rsidRPr="001D71FB">
              <w:rPr>
                <w:rFonts w:ascii="Arial" w:hAnsi="Arial" w:cs="Arial"/>
                <w:sz w:val="20"/>
              </w:rPr>
              <w:t>HSDT</w:t>
            </w:r>
          </w:p>
        </w:tc>
        <w:tc>
          <w:tcPr>
            <w:tcW w:w="368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Hồ sơ dự thầu</w:t>
            </w:r>
          </w:p>
        </w:tc>
      </w:tr>
      <w:tr w:rsidR="001D71FB" w:rsidRPr="001D71FB">
        <w:tc>
          <w:tcPr>
            <w:tcW w:w="132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HSMT</w:t>
            </w:r>
          </w:p>
        </w:tc>
        <w:tc>
          <w:tcPr>
            <w:tcW w:w="368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Hồ sơ mời thầu</w:t>
            </w:r>
          </w:p>
        </w:tc>
      </w:tr>
      <w:tr w:rsidR="001D71FB" w:rsidRPr="001D71FB">
        <w:tc>
          <w:tcPr>
            <w:tcW w:w="132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Luật Đấu thầu</w:t>
            </w:r>
          </w:p>
        </w:tc>
        <w:tc>
          <w:tcPr>
            <w:tcW w:w="3680" w:type="pct"/>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Luật Đấu thầu số </w:t>
            </w:r>
            <w:r w:rsidRPr="001D71FB">
              <w:rPr>
                <w:rFonts w:ascii="Arial" w:hAnsi="Arial" w:cs="Arial"/>
                <w:sz w:val="20"/>
                <w:lang w:val="en-US" w:eastAsia="en-US"/>
              </w:rPr>
              <w:t>22/2023/QH1</w:t>
            </w:r>
            <w:r w:rsidRPr="001D71FB">
              <w:rPr>
                <w:rFonts w:ascii="Arial" w:hAnsi="Arial" w:cs="Arial"/>
                <w:sz w:val="20"/>
              </w:rPr>
              <w:t>5 ngày 23 tháng 6 năm 2023 (được sửa đổi, bổ sung tại Luật số 5</w:t>
            </w:r>
            <w:r w:rsidRPr="001D71FB">
              <w:rPr>
                <w:rFonts w:ascii="Arial" w:hAnsi="Arial" w:cs="Arial"/>
                <w:sz w:val="20"/>
                <w:lang w:val="en-US" w:eastAsia="en-US"/>
              </w:rPr>
              <w:t>7/2024/QH</w:t>
            </w:r>
            <w:r w:rsidRPr="001D71FB">
              <w:rPr>
                <w:rFonts w:ascii="Arial" w:hAnsi="Arial" w:cs="Arial"/>
                <w:sz w:val="20"/>
              </w:rPr>
              <w:t xml:space="preserve">15 và Luật số </w:t>
            </w:r>
            <w:r w:rsidRPr="001D71FB">
              <w:rPr>
                <w:rFonts w:ascii="Arial" w:hAnsi="Arial" w:cs="Arial"/>
                <w:sz w:val="20"/>
                <w:lang w:val="en-US" w:eastAsia="en-US"/>
              </w:rPr>
              <w:t>90/2025/QH</w:t>
            </w:r>
            <w:r w:rsidRPr="001D71FB">
              <w:rPr>
                <w:rFonts w:ascii="Arial" w:hAnsi="Arial" w:cs="Arial"/>
                <w:sz w:val="20"/>
              </w:rPr>
              <w:t>15)</w:t>
            </w:r>
          </w:p>
        </w:tc>
      </w:tr>
      <w:tr w:rsidR="001D71FB" w:rsidRPr="001D71FB">
        <w:tc>
          <w:tcPr>
            <w:tcW w:w="1320" w:type="pct"/>
          </w:tcPr>
          <w:p w:rsidR="001D71FB" w:rsidRPr="001D71FB" w:rsidRDefault="001D71FB" w:rsidP="00D02CB2">
            <w:pPr>
              <w:spacing w:before="120"/>
              <w:rPr>
                <w:rFonts w:ascii="Arial" w:hAnsi="Arial" w:cs="Arial"/>
                <w:sz w:val="20"/>
                <w:lang w:val="en-US"/>
              </w:rPr>
            </w:pPr>
            <w:r w:rsidRPr="001D71FB">
              <w:rPr>
                <w:rFonts w:ascii="Arial" w:hAnsi="Arial" w:cs="Arial"/>
                <w:sz w:val="20"/>
              </w:rPr>
              <w:t>Nghị định của Chính phủ</w:t>
            </w:r>
            <w:r w:rsidRPr="001D71FB">
              <w:rPr>
                <w:rFonts w:ascii="Arial" w:hAnsi="Arial" w:cs="Arial"/>
                <w:sz w:val="20"/>
                <w:lang w:val="en-US"/>
              </w:rPr>
              <w:t xml:space="preserve"> </w:t>
            </w:r>
            <w:r w:rsidRPr="001D71FB">
              <w:rPr>
                <w:rFonts w:ascii="Arial" w:hAnsi="Arial" w:cs="Arial"/>
                <w:sz w:val="20"/>
              </w:rPr>
              <w:t>quy định chi tiết và biện</w:t>
            </w:r>
            <w:r w:rsidRPr="001D71FB">
              <w:rPr>
                <w:rFonts w:ascii="Arial" w:hAnsi="Arial" w:cs="Arial"/>
                <w:sz w:val="20"/>
                <w:lang w:val="en-US"/>
              </w:rPr>
              <w:t xml:space="preserve"> </w:t>
            </w:r>
            <w:r w:rsidRPr="001D71FB">
              <w:rPr>
                <w:rFonts w:ascii="Arial" w:hAnsi="Arial" w:cs="Arial"/>
                <w:sz w:val="20"/>
              </w:rPr>
              <w:t>pháp thi hành Luật Đấu</w:t>
            </w:r>
            <w:r w:rsidRPr="001D71FB">
              <w:rPr>
                <w:rFonts w:ascii="Arial" w:hAnsi="Arial" w:cs="Arial"/>
                <w:sz w:val="20"/>
                <w:lang w:val="en-US"/>
              </w:rPr>
              <w:t xml:space="preserve"> </w:t>
            </w:r>
            <w:r w:rsidRPr="001D71FB">
              <w:rPr>
                <w:rFonts w:ascii="Arial" w:hAnsi="Arial" w:cs="Arial"/>
                <w:sz w:val="20"/>
              </w:rPr>
              <w:t>thầu về lựa chọn nhà đầu</w:t>
            </w:r>
            <w:r w:rsidRPr="001D71FB">
              <w:rPr>
                <w:rFonts w:ascii="Arial" w:hAnsi="Arial" w:cs="Arial"/>
                <w:sz w:val="20"/>
                <w:lang w:val="en-US"/>
              </w:rPr>
              <w:t xml:space="preserve"> tư</w:t>
            </w:r>
          </w:p>
        </w:tc>
        <w:tc>
          <w:tcPr>
            <w:tcW w:w="3680" w:type="pct"/>
          </w:tcPr>
          <w:p w:rsidR="001D71FB" w:rsidRPr="001D71FB" w:rsidRDefault="001D71FB" w:rsidP="00D02CB2">
            <w:pPr>
              <w:spacing w:before="120"/>
              <w:rPr>
                <w:rFonts w:ascii="Arial" w:hAnsi="Arial" w:cs="Arial"/>
                <w:sz w:val="20"/>
                <w:lang w:val="en-US"/>
              </w:rPr>
            </w:pPr>
            <w:r w:rsidRPr="001D71FB">
              <w:rPr>
                <w:rFonts w:ascii="Arial" w:hAnsi="Arial" w:cs="Arial"/>
                <w:sz w:val="20"/>
              </w:rPr>
              <w:t>Nghị định số 23/2024/NĐ-CP ngày 27 tháng 02 năm 2024 của Chính phủ quy định chi tiết một số điều và</w:t>
            </w:r>
            <w:r w:rsidRPr="001D71FB">
              <w:rPr>
                <w:rFonts w:ascii="Arial" w:hAnsi="Arial" w:cs="Arial"/>
                <w:sz w:val="20"/>
                <w:lang w:val="en-US"/>
              </w:rPr>
              <w:t xml:space="preserve"> </w:t>
            </w:r>
            <w:r w:rsidRPr="001D71FB">
              <w:rPr>
                <w:rFonts w:ascii="Arial" w:hAnsi="Arial" w:cs="Arial"/>
                <w:sz w:val="20"/>
              </w:rPr>
              <w:t>biện pháp thi hành Luật Đấu thầu về lựa chọn nhà</w:t>
            </w:r>
            <w:r w:rsidRPr="001D71FB">
              <w:rPr>
                <w:rFonts w:ascii="Arial" w:hAnsi="Arial" w:cs="Arial"/>
                <w:sz w:val="20"/>
                <w:lang w:val="en-US"/>
              </w:rPr>
              <w:t xml:space="preserve"> </w:t>
            </w:r>
            <w:r w:rsidRPr="001D71FB">
              <w:rPr>
                <w:rFonts w:ascii="Arial" w:hAnsi="Arial" w:cs="Arial"/>
                <w:sz w:val="20"/>
              </w:rPr>
              <w:t>đầu tư thực hiện dự án thuộc trường hợp phải tổ chức đấu thầu theo quy định của pháp luật quản lý</w:t>
            </w:r>
            <w:r w:rsidRPr="001D71FB">
              <w:rPr>
                <w:rFonts w:ascii="Arial" w:hAnsi="Arial" w:cs="Arial"/>
                <w:sz w:val="20"/>
                <w:lang w:val="en-US"/>
              </w:rPr>
              <w:t xml:space="preserve"> </w:t>
            </w:r>
            <w:r w:rsidRPr="001D71FB">
              <w:rPr>
                <w:rFonts w:ascii="Arial" w:hAnsi="Arial" w:cs="Arial"/>
                <w:sz w:val="20"/>
              </w:rPr>
              <w:t>ngành, lĩnh vực (được sửa đổi bổ sung tại Nghị định số 115/2024/NĐ-CP ngày 16 tháng 9 năm 2024 của Chính phủ quy định chi tiết một số điều và biện pháp thi hành Luật Đấu thầu về lựa chọn nhà đầu tư thực hiện dự án đầu tư có sử dụng đất và Nghị định số 225/2025/NĐ-CP ngày 15 tháng 8 năm 2025 của Chính phủ sửa đổi, bổ sung một số điều của các Nghị định quy định chi tiết một số điều và biện pháp thi hành Luật Đấu thầu về lựa chọn nhà đầu tư)</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Nghị định số 115/2024/NĐ-CP ngày 16 tháng 9 năm 2024 của Chính phủ quy định chi tiết một số điều và biện pháp thi hành Luật Đấu thầu về lựa chọn nhà đầu tư thực hiện dự án đầu tư có sử dụng đất (được sửa đổi, bổ sung tại Nghị định số 225/2025/NĐ-CP</w:t>
            </w:r>
            <w:r w:rsidRPr="001D71FB">
              <w:rPr>
                <w:rFonts w:ascii="Arial" w:hAnsi="Arial" w:cs="Arial"/>
                <w:sz w:val="20"/>
                <w:lang w:val="en-US"/>
              </w:rPr>
              <w:t xml:space="preserve"> </w:t>
            </w:r>
            <w:r w:rsidRPr="001D71FB">
              <w:rPr>
                <w:rFonts w:ascii="Arial" w:hAnsi="Arial" w:cs="Arial"/>
                <w:sz w:val="20"/>
              </w:rPr>
              <w:t>ngày 15 tháng 8 năm 2025 của Chính phủ sửa đổi, bổ sung một số điều của các Nghị định quy định chi tiết một số điều và biện pháp thi hành Luật Đấu thầu về lựa chọn nhà đầu tư)</w:t>
            </w:r>
          </w:p>
        </w:tc>
      </w:tr>
    </w:tbl>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center"/>
        <w:rPr>
          <w:rFonts w:ascii="Arial" w:hAnsi="Arial" w:cs="Arial"/>
          <w:b/>
          <w:bCs/>
          <w:sz w:val="20"/>
          <w:lang w:val="en-US"/>
        </w:rPr>
      </w:pPr>
      <w:r w:rsidRPr="001D71FB">
        <w:rPr>
          <w:rFonts w:ascii="Arial" w:hAnsi="Arial" w:cs="Arial"/>
          <w:b/>
          <w:bCs/>
          <w:sz w:val="20"/>
        </w:rPr>
        <w:t>PHẦN 1. THỦ TỤC LỰA CHỌN NHÀ ĐẦU TƯ</w:t>
      </w:r>
    </w:p>
    <w:p w:rsidR="001D71FB" w:rsidRPr="001D71FB" w:rsidRDefault="001D71FB" w:rsidP="001D71FB">
      <w:pPr>
        <w:spacing w:before="120"/>
        <w:jc w:val="center"/>
        <w:rPr>
          <w:rFonts w:ascii="Arial" w:hAnsi="Arial" w:cs="Arial"/>
          <w:b/>
          <w:color w:val="auto"/>
          <w:sz w:val="20"/>
          <w:lang w:eastAsia="en-US"/>
        </w:rPr>
      </w:pPr>
      <w:r w:rsidRPr="001D71FB">
        <w:rPr>
          <w:rFonts w:ascii="Arial" w:hAnsi="Arial" w:cs="Arial"/>
          <w:b/>
          <w:bCs/>
          <w:sz w:val="20"/>
        </w:rPr>
        <w:t>CHƯƠNG I. CHỈ DẪN NHÀ ĐẦU TƯ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18"/>
        <w:gridCol w:w="6332"/>
      </w:tblGrid>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1. Nội dung lựa chọn nhà đầu tư</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bCs/>
                <w:sz w:val="20"/>
              </w:rPr>
              <w:t>1.1.</w:t>
            </w:r>
            <w:r w:rsidRPr="001D71FB">
              <w:rPr>
                <w:rFonts w:ascii="Arial" w:hAnsi="Arial" w:cs="Arial"/>
                <w:sz w:val="20"/>
              </w:rPr>
              <w:t xml:space="preserve"> Bên mời thầu với tên và địa chỉ quy định tại </w:t>
            </w:r>
            <w:r w:rsidRPr="001D71FB">
              <w:rPr>
                <w:rFonts w:ascii="Arial" w:hAnsi="Arial" w:cs="Arial"/>
                <w:b/>
                <w:sz w:val="20"/>
              </w:rPr>
              <w:t>BDL</w:t>
            </w:r>
            <w:r w:rsidRPr="001D71FB">
              <w:rPr>
                <w:rFonts w:ascii="Arial" w:hAnsi="Arial" w:cs="Arial"/>
                <w:sz w:val="20"/>
              </w:rPr>
              <w:t xml:space="preserve"> mời nhà đầu tư quan tâm nộp HSDT đối với dự án được mô tả trong Phần 2 - Yêu cầu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1.2. Tổng vốn đầu tư dự án được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1.3. Yêu cầu về vốn chủ sở hữu và vốn vay của nhà đầu tư được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1.4. Các thông tin cơ bản về dự án được quy định tại </w:t>
            </w:r>
            <w:r w:rsidRPr="001D71FB">
              <w:rPr>
                <w:rFonts w:ascii="Arial" w:hAnsi="Arial" w:cs="Arial"/>
                <w:b/>
                <w:sz w:val="20"/>
              </w:rPr>
              <w:t>BDL</w:t>
            </w:r>
            <w:r w:rsidRPr="001D71FB">
              <w:rPr>
                <w:rFonts w:ascii="Arial" w:hAnsi="Arial" w:cs="Arial"/>
                <w:sz w:val="20"/>
              </w:rPr>
              <w:t>.</w:t>
            </w:r>
          </w:p>
        </w:tc>
      </w:tr>
      <w:tr w:rsidR="001D71FB" w:rsidRPr="001D71FB">
        <w:tblPrEx>
          <w:tblCellMar>
            <w:top w:w="0" w:type="dxa"/>
            <w:left w:w="0" w:type="dxa"/>
            <w:bottom w:w="0" w:type="dxa"/>
            <w:right w:w="0" w:type="dxa"/>
          </w:tblCellMar>
        </w:tblPrEx>
        <w:tc>
          <w:tcPr>
            <w:tcW w:w="134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2. Hành vi bị cấm trong đấu thầu</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Hành vi bị cấm trong đấu thầu gồm các hành vi theo quy định tại Điều 16 Luật Đấu thầu.</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3. Tư cách hợp lệ của nhà đầu tư</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Nhà đầu tư độc lập hoặc từng thành viên liên danh có tư cách hợp lệ khi đáp ứng đủ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3.1. Đối với nhà đầu tư trong nước: là doanh nghiệp, hợp tác xã, liên hiệp hợp tác xã, tổ hợp tác, đơn vị sự nghiệp công lập, tổ chức kinh tế có vốn đầu tư nước ngoài và tổ chức khác đăng ký thành lập, hoạt động theo quy định của pháp luật Việt Nam. Đối với nhà đầu tư nước ngoài: có đăng ký thành lập, hoạt động theo pháp luật nước ngoài;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3.2. Hạch toán tài chính độc lập;</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3.3. Không đang trong quá trình thực hiện thủ tục giải thể hoặc bị thu hồi giấy chứng nhận đăng ký doanh nghiệp, giấy chứng nhận đăng ký </w:t>
            </w:r>
            <w:r w:rsidRPr="001D71FB">
              <w:rPr>
                <w:rFonts w:ascii="Arial" w:hAnsi="Arial" w:cs="Arial"/>
                <w:sz w:val="20"/>
              </w:rPr>
              <w:lastRenderedPageBreak/>
              <w:t>hợp tác xã, liên hiệp hợp tác xã, tổ hợp tác; không thuộc trường hợp mất khả năng thanh toán theo quy định của pháp luật về phá sản;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3.4. Có tên trên Hệ thống trước khi phê duyệt kết quả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3.5. Bảo đảm cạnh tranh trong lựa chọn nhà đầu tư theo quy định tại khoản 5 Điều 6 của Luật Đấu thầu, cụ thể:</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K</w:t>
            </w:r>
            <w:r w:rsidRPr="001D71FB">
              <w:rPr>
                <w:rFonts w:ascii="Arial" w:hAnsi="Arial" w:cs="Arial"/>
                <w:sz w:val="20"/>
                <w:lang w:val="en-US"/>
              </w:rPr>
              <w:t>ể</w:t>
            </w:r>
            <w:r w:rsidRPr="001D71FB">
              <w:rPr>
                <w:rFonts w:ascii="Arial" w:hAnsi="Arial" w:cs="Arial"/>
                <w:sz w:val="20"/>
              </w:rPr>
              <w:t xml:space="preserve"> từ ngày phát hành HSMT, nhà đầu tư tham dự thầu không có cổ phần hoặc phần vốn góp với nhà thầu tư vấn sau đây:</w:t>
            </w:r>
          </w:p>
          <w:p w:rsidR="001D71FB" w:rsidRPr="001D71FB" w:rsidRDefault="001D71FB" w:rsidP="00D02CB2">
            <w:pPr>
              <w:spacing w:before="120"/>
              <w:rPr>
                <w:rFonts w:ascii="Arial" w:hAnsi="Arial" w:cs="Arial"/>
                <w:sz w:val="20"/>
                <w:lang w:val="en-US"/>
              </w:rPr>
            </w:pPr>
            <w:r w:rsidRPr="001D71FB">
              <w:rPr>
                <w:rFonts w:ascii="Arial" w:hAnsi="Arial" w:cs="Arial"/>
                <w:sz w:val="20"/>
              </w:rPr>
              <w:t>- Nhà thầu tư vấn lập hồ sơ đề nghị chấp thuận chủ trương đầu tư (đối với dự án thuộc diện chấp thuận chủ trương đầu tư), hồ sơ đề xuất dự án (đối với dự án không thuộc diện chấp thuận chủ trương đầu tư), trừ trường hợp dự án do nhà đầu tư đề xuất;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lang w:val="en-US" w:eastAsia="en-US"/>
              </w:rPr>
              <w:t xml:space="preserve">- </w:t>
            </w:r>
            <w:r w:rsidRPr="001D71FB">
              <w:rPr>
                <w:rFonts w:ascii="Arial" w:hAnsi="Arial" w:cs="Arial"/>
                <w:sz w:val="20"/>
              </w:rPr>
              <w:t>Nhà thầu tư vấn lập báo cáo nghiên cứu tiền khả thi hoặc báo cáo nghiên cứu khả thi trong trường hợp pháp luật quản lý ngành, lĩnh vực quy định phải lập báo cáo nghiên cứu tiền khả thi hoặc báo cáo nghiên cứu khả thi trước khi tổ chức mời thầu, trừ trường hợp dự án do nhà đầu tư đề xuất;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Nhà thầu t</w:t>
            </w:r>
            <w:r w:rsidRPr="001D71FB">
              <w:rPr>
                <w:rFonts w:ascii="Arial" w:hAnsi="Arial" w:cs="Arial"/>
                <w:sz w:val="20"/>
                <w:lang w:val="en-US"/>
              </w:rPr>
              <w:t>ư</w:t>
            </w:r>
            <w:r w:rsidRPr="001D71FB">
              <w:rPr>
                <w:rFonts w:ascii="Arial" w:hAnsi="Arial" w:cs="Arial"/>
                <w:sz w:val="20"/>
              </w:rPr>
              <w:t xml:space="preserve"> vấn lập, thẩm định </w:t>
            </w:r>
            <w:r w:rsidRPr="001D71FB">
              <w:rPr>
                <w:rFonts w:ascii="Arial" w:hAnsi="Arial" w:cs="Arial"/>
                <w:sz w:val="20"/>
                <w:lang w:val="en-US" w:eastAsia="en-US"/>
              </w:rPr>
              <w:t xml:space="preserve">HSMT; </w:t>
            </w:r>
            <w:r w:rsidRPr="001D71FB">
              <w:rPr>
                <w:rFonts w:ascii="Arial" w:hAnsi="Arial" w:cs="Arial"/>
                <w:sz w:val="20"/>
              </w:rPr>
              <w:t>đánh giá HSDT; thẩm định kết quả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Thông tin về các nhà thầu tư vấn theo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 Kể từ ngày phát hành </w:t>
            </w:r>
            <w:r w:rsidRPr="001D71FB">
              <w:rPr>
                <w:rFonts w:ascii="Arial" w:hAnsi="Arial" w:cs="Arial"/>
                <w:sz w:val="20"/>
                <w:lang w:val="en-US" w:eastAsia="en-US"/>
              </w:rPr>
              <w:t xml:space="preserve">HSMT, </w:t>
            </w:r>
            <w:r w:rsidRPr="001D71FB">
              <w:rPr>
                <w:rFonts w:ascii="Arial" w:hAnsi="Arial" w:cs="Arial"/>
                <w:sz w:val="20"/>
              </w:rPr>
              <w:t>nhà đầu tư tham dự thầu được đánh giá là độc lập về pháp lý và độc lập về tài chính với cơ quan có thẩm quyền, bên mời thầu khi không có tỷ lệ sở hữu vốn trên 50% cổ phần, tổng số cổ phần có quyền biểu quyết, phần vốn góp của nhau. Trường hợp nhà đầu tư tham dự thầu với tư cách liên danh, tỷ lệ sở hữu vốn được xác định theo công thức sau:</w:t>
            </w:r>
          </w:p>
          <w:p w:rsidR="001D71FB" w:rsidRPr="001D71FB" w:rsidRDefault="00D624D2" w:rsidP="00D02CB2">
            <w:pPr>
              <w:spacing w:before="120"/>
              <w:rPr>
                <w:rFonts w:ascii="Arial" w:hAnsi="Arial" w:cs="Arial"/>
                <w:color w:val="auto"/>
                <w:sz w:val="20"/>
                <w:lang w:val="en-US" w:eastAsia="en-US"/>
              </w:rPr>
            </w:pPr>
            <w:r w:rsidRPr="001D71FB">
              <w:rPr>
                <w:rFonts w:ascii="Arial" w:hAnsi="Arial" w:cs="Arial"/>
                <w:b/>
                <w:bCs/>
                <w:noProof/>
                <w:color w:val="auto"/>
                <w:sz w:val="20"/>
                <w:lang w:val="en-US" w:eastAsia="en-US"/>
              </w:rPr>
              <w:drawing>
                <wp:inline distT="0" distB="0" distL="0" distR="0">
                  <wp:extent cx="1809750" cy="542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0" cy="542925"/>
                          </a:xfrm>
                          <a:prstGeom prst="rect">
                            <a:avLst/>
                          </a:prstGeom>
                          <a:noFill/>
                          <a:ln>
                            <a:noFill/>
                          </a:ln>
                        </pic:spPr>
                      </pic:pic>
                    </a:graphicData>
                  </a:graphic>
                </wp:inline>
              </w:drawing>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Xi: là tỷ lệ sở hữu vốn, cổ phần, cổ phần có quyền biểu quyết của cơ quan có thẩm quyền, bên mời thầu trong thành viên liên danh thứ 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Yi: là tỷ lệ góp vốn chủ sở hữu của thành viên liên danh thứ i tại thỏa thuận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 là số thành viên tham gia trong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Kể từ ngày phát hành HSMT, nhà đầu tư tham dự thầu và nhà thầu tư vấn quy định tại điểm a khoản này không cùng có tỷ lệ sở hữu vốn trên 30% cổ phần, tổng số cổ phần có quyền biểu quyết, phần vốn góp của một tổ chức, cá nhân khác đối với từng bên. Trường hợp nhà đầu tư liên danh, nhà thầu tư vấn liên danh, tỷ lệ sở hữu vốn được xác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Tỷ lệ sở hữu vốn của tổ chức, cá nhân khác và nhà đầu tư liên danh được xác định theo công thức sau đây:</w:t>
            </w:r>
          </w:p>
          <w:p w:rsidR="001D71FB" w:rsidRPr="001D71FB" w:rsidRDefault="00D624D2" w:rsidP="00D02CB2">
            <w:pPr>
              <w:spacing w:before="120"/>
              <w:rPr>
                <w:rFonts w:ascii="Arial" w:hAnsi="Arial" w:cs="Arial"/>
                <w:color w:val="auto"/>
                <w:sz w:val="20"/>
                <w:lang w:val="en-US" w:eastAsia="en-US"/>
              </w:rPr>
            </w:pPr>
            <w:r w:rsidRPr="001D71FB">
              <w:rPr>
                <w:rFonts w:ascii="Arial" w:hAnsi="Arial" w:cs="Arial"/>
                <w:b/>
                <w:bCs/>
                <w:noProof/>
                <w:color w:val="auto"/>
                <w:sz w:val="20"/>
                <w:lang w:val="en-US" w:eastAsia="en-US"/>
              </w:rPr>
              <w:drawing>
                <wp:inline distT="0" distB="0" distL="0" distR="0">
                  <wp:extent cx="1781175" cy="533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1175" cy="533400"/>
                          </a:xfrm>
                          <a:prstGeom prst="rect">
                            <a:avLst/>
                          </a:prstGeom>
                          <a:noFill/>
                          <a:ln>
                            <a:noFill/>
                          </a:ln>
                        </pic:spPr>
                      </pic:pic>
                    </a:graphicData>
                  </a:graphic>
                </wp:inline>
              </w:drawing>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Xi: là tỷ lệ sở hữu vốn, cổ phần, cổ phần có quyền biểu quyết của tổ chức, cá nhân với nhà đầu tư tham dự thầu th</w:t>
            </w:r>
            <w:r w:rsidRPr="001D71FB">
              <w:rPr>
                <w:rFonts w:ascii="Arial" w:hAnsi="Arial" w:cs="Arial"/>
                <w:sz w:val="20"/>
                <w:lang w:val="en-US"/>
              </w:rPr>
              <w:t>ứ</w:t>
            </w:r>
            <w:r w:rsidRPr="001D71FB">
              <w:rPr>
                <w:rFonts w:ascii="Arial" w:hAnsi="Arial" w:cs="Arial"/>
                <w:sz w:val="20"/>
              </w:rPr>
              <w:t xml:space="preserve"> 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Yi: là tỷ lệ góp vốn chủ sở hữu của nhà đầu tư liên danh thứ i tại thỏa thuận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 là số thành viên tham gia trong liên danh.</w:t>
            </w:r>
          </w:p>
          <w:p w:rsidR="001D71FB" w:rsidRPr="001D71FB" w:rsidRDefault="001D71FB" w:rsidP="00D02CB2">
            <w:pPr>
              <w:spacing w:before="120"/>
              <w:rPr>
                <w:rFonts w:ascii="Arial" w:hAnsi="Arial" w:cs="Arial"/>
                <w:sz w:val="20"/>
                <w:lang w:val="en-US"/>
              </w:rPr>
            </w:pPr>
            <w:r w:rsidRPr="001D71FB">
              <w:rPr>
                <w:rFonts w:ascii="Arial" w:hAnsi="Arial" w:cs="Arial"/>
                <w:sz w:val="20"/>
              </w:rPr>
              <w:t>- Tỷ lệ sở hữu vốn của tổ chức, cá nhân khác và nhà thầu tư vấn liên danh được xác định theo công thức sau đây:</w:t>
            </w:r>
          </w:p>
          <w:p w:rsidR="001D71FB" w:rsidRPr="001D71FB" w:rsidRDefault="00D624D2" w:rsidP="00D02CB2">
            <w:pPr>
              <w:spacing w:before="120"/>
              <w:rPr>
                <w:rFonts w:ascii="Arial" w:hAnsi="Arial" w:cs="Arial"/>
                <w:color w:val="auto"/>
                <w:sz w:val="20"/>
                <w:lang w:val="en-US" w:eastAsia="en-US"/>
              </w:rPr>
            </w:pPr>
            <w:r w:rsidRPr="001D71FB">
              <w:rPr>
                <w:rFonts w:ascii="Arial" w:hAnsi="Arial" w:cs="Arial"/>
                <w:noProof/>
                <w:color w:val="auto"/>
                <w:sz w:val="20"/>
                <w:lang w:val="en-US" w:eastAsia="en-US"/>
              </w:rPr>
              <w:drawing>
                <wp:inline distT="0" distB="0" distL="0" distR="0">
                  <wp:extent cx="1752600" cy="5238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523875"/>
                          </a:xfrm>
                          <a:prstGeom prst="rect">
                            <a:avLst/>
                          </a:prstGeom>
                          <a:noFill/>
                          <a:ln>
                            <a:noFill/>
                          </a:ln>
                        </pic:spPr>
                      </pic:pic>
                    </a:graphicData>
                  </a:graphic>
                </wp:inline>
              </w:drawing>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Xi: là tỷ lệ sở hữu vốn, cổ phần, c</w:t>
            </w:r>
            <w:r w:rsidRPr="001D71FB">
              <w:rPr>
                <w:rFonts w:ascii="Arial" w:hAnsi="Arial" w:cs="Arial"/>
                <w:sz w:val="20"/>
                <w:lang w:val="en-US"/>
              </w:rPr>
              <w:t>ổ</w:t>
            </w:r>
            <w:r w:rsidRPr="001D71FB">
              <w:rPr>
                <w:rFonts w:ascii="Arial" w:hAnsi="Arial" w:cs="Arial"/>
                <w:sz w:val="20"/>
              </w:rPr>
              <w:t xml:space="preserve"> phần có quyền biểu quyết của tổ chức, cá nhân với nhà thầu tư vấn thứ i tại thỏa thuận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Yi: là tỷ lệ phân chia trách nhiệm trong văn bản thỏa thuận liên danh thứ i tại thỏa thuận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 là số thành viên tham gia trong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Đối với nhà đầu tư được tổ chức theo mô hình công ty mẹ, công ty con theo quy định của pháp luật về doanh nghiệp tham dự thầu dự án đầu tư kinh doanh: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Công ty mẹ hoặc công ty con hoặc liên danh công ty mẹ và các công ty con chỉ được tham dự trong một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Nhà đầu tư dự thầu với nhà thầu tư vấn thực hiện một trong các công việc tư vấn quy định tại điểm a khoản này không có mối quan hệ công ty mẹ, công ty con kể từ khi phát hành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Việc xác định tỷ lệ sở hữu vốn giữa các bên căn cứ theo tỷ lệ ghi trong Giấy chứng nhận đăng ký doanh nghiệp, quyết định thành lập, các giấy tờ khác có giá trị tương đương.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3.6. Không đang trong thời gian bị cấm tham dự thầu theo quyết định của người có thẩm quyền, Bộ trưởng, Thủ trưởng cơ quan ngang Bộ, cơ quan thuộc Chính phủ, cơ quan khác ở Trung ương, Chủ tịch Ủy ban nhân dân cấp t</w:t>
            </w:r>
            <w:r w:rsidRPr="001D71FB">
              <w:rPr>
                <w:rFonts w:ascii="Arial" w:hAnsi="Arial" w:cs="Arial"/>
                <w:sz w:val="20"/>
                <w:lang w:val="en-US"/>
              </w:rPr>
              <w:t>ỉ</w:t>
            </w:r>
            <w:r w:rsidRPr="001D71FB">
              <w:rPr>
                <w:rFonts w:ascii="Arial" w:hAnsi="Arial" w:cs="Arial"/>
                <w:sz w:val="20"/>
              </w:rPr>
              <w:t>nh quy định tại khoản 3 Điều 87 của Luật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3.7. Không đang bị truy cứu trách nhiệm hình sự;</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3.8. Thuộc đối tượng được Nhà nước giao </w:t>
            </w:r>
            <w:r w:rsidRPr="001D71FB">
              <w:rPr>
                <w:rFonts w:ascii="Arial" w:hAnsi="Arial" w:cs="Arial"/>
                <w:sz w:val="20"/>
                <w:lang w:val="en-US"/>
              </w:rPr>
              <w:t>đất</w:t>
            </w:r>
            <w:r w:rsidRPr="001D71FB">
              <w:rPr>
                <w:rFonts w:ascii="Arial" w:hAnsi="Arial" w:cs="Arial"/>
                <w:sz w:val="20"/>
              </w:rPr>
              <w:t>, cho thuê đất</w:t>
            </w:r>
            <w:r w:rsidRPr="001D71FB">
              <w:rPr>
                <w:rFonts w:ascii="Arial" w:hAnsi="Arial" w:cs="Arial"/>
                <w:sz w:val="20"/>
                <w:lang w:val="en-US"/>
              </w:rPr>
              <w:t xml:space="preserve"> </w:t>
            </w:r>
            <w:r w:rsidRPr="001D71FB">
              <w:rPr>
                <w:rFonts w:ascii="Arial" w:hAnsi="Arial" w:cs="Arial"/>
                <w:sz w:val="20"/>
              </w:rPr>
              <w:t>và đáp ứng các điều kiện giao đất, cho thuê đất theo quy định của pháp luật về đất đai (áp dụng đối với dự án đầu tư có sử dụng đất);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3.9. Không trong thời gian bị cấm hoạt động kinh doanh bất động sản, bị tạm ngừng, bị đ</w:t>
            </w:r>
            <w:r w:rsidRPr="001D71FB">
              <w:rPr>
                <w:rFonts w:ascii="Arial" w:hAnsi="Arial" w:cs="Arial"/>
                <w:sz w:val="20"/>
                <w:lang w:val="en-US"/>
              </w:rPr>
              <w:t>ì</w:t>
            </w:r>
            <w:r w:rsidRPr="001D71FB">
              <w:rPr>
                <w:rFonts w:ascii="Arial" w:hAnsi="Arial" w:cs="Arial"/>
                <w:sz w:val="20"/>
              </w:rPr>
              <w:t>nh chỉ hoạt động theo bản án, quyết định của Tòa án, quyết định của cơ quan nhà nước có thẩm quyền theo quy định của pháp luật về kinh doanh bất động s</w:t>
            </w:r>
            <w:r w:rsidRPr="001D71FB">
              <w:rPr>
                <w:rFonts w:ascii="Arial" w:hAnsi="Arial" w:cs="Arial"/>
                <w:sz w:val="20"/>
                <w:lang w:val="en-US"/>
              </w:rPr>
              <w:t>ả</w:t>
            </w:r>
            <w:r w:rsidRPr="001D71FB">
              <w:rPr>
                <w:rFonts w:ascii="Arial" w:hAnsi="Arial" w:cs="Arial"/>
                <w:sz w:val="20"/>
              </w:rPr>
              <w:t>n (áp dụng đối với dự án bất động s</w:t>
            </w:r>
            <w:r w:rsidRPr="001D71FB">
              <w:rPr>
                <w:rFonts w:ascii="Arial" w:hAnsi="Arial" w:cs="Arial"/>
                <w:sz w:val="20"/>
                <w:lang w:val="en-US"/>
              </w:rPr>
              <w:t>ả</w:t>
            </w:r>
            <w:r w:rsidRPr="001D71FB">
              <w:rPr>
                <w:rFonts w:ascii="Arial" w:hAnsi="Arial" w:cs="Arial"/>
                <w:sz w:val="20"/>
              </w:rPr>
              <w:t>n);</w:t>
            </w:r>
          </w:p>
          <w:p w:rsidR="001D71FB" w:rsidRPr="001D71FB" w:rsidRDefault="001D71FB" w:rsidP="00D02CB2">
            <w:pPr>
              <w:spacing w:before="120"/>
              <w:rPr>
                <w:rFonts w:ascii="Arial" w:hAnsi="Arial" w:cs="Arial"/>
                <w:sz w:val="20"/>
                <w:lang w:val="en-US"/>
              </w:rPr>
            </w:pPr>
            <w:r w:rsidRPr="001D71FB">
              <w:rPr>
                <w:rFonts w:ascii="Arial" w:hAnsi="Arial" w:cs="Arial"/>
                <w:sz w:val="20"/>
              </w:rPr>
              <w:t>3.10. Có tên trong danh sách ngắn đối với trường hợp dự án áp dụng hình thức đấu thầu hạn chế.</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lastRenderedPageBreak/>
              <w:t xml:space="preserve">4. </w:t>
            </w:r>
            <w:r w:rsidRPr="001D71FB">
              <w:rPr>
                <w:rFonts w:ascii="Arial" w:hAnsi="Arial" w:cs="Arial"/>
                <w:b/>
                <w:bCs/>
                <w:sz w:val="20"/>
              </w:rPr>
              <w:t xml:space="preserve">Nội </w:t>
            </w:r>
            <w:r w:rsidRPr="001D71FB">
              <w:rPr>
                <w:rFonts w:ascii="Arial" w:hAnsi="Arial" w:cs="Arial"/>
                <w:b/>
                <w:bCs/>
                <w:sz w:val="20"/>
                <w:lang w:val="en-US" w:eastAsia="en-US"/>
              </w:rPr>
              <w:t xml:space="preserve">dung </w:t>
            </w:r>
            <w:r w:rsidRPr="001D71FB">
              <w:rPr>
                <w:rFonts w:ascii="Arial" w:hAnsi="Arial" w:cs="Arial"/>
                <w:b/>
                <w:bCs/>
                <w:sz w:val="20"/>
              </w:rPr>
              <w:t>HSMT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4.1. HSMT gồm có Phần 1, Phần 2, Phần 3 và các tài liệu sửa đổi, làm rõ HSMT theo quy định tại Mục 5 CDNĐT và Mục 7 CDNĐT (nếu có), </w:t>
            </w:r>
            <w:r w:rsidRPr="001D71FB">
              <w:rPr>
                <w:rFonts w:ascii="Arial" w:hAnsi="Arial" w:cs="Arial"/>
                <w:sz w:val="20"/>
              </w:rPr>
              <w:lastRenderedPageBreak/>
              <w:t>trong đ</w:t>
            </w:r>
            <w:r w:rsidRPr="001D71FB">
              <w:rPr>
                <w:rFonts w:ascii="Arial" w:hAnsi="Arial" w:cs="Arial"/>
                <w:sz w:val="20"/>
                <w:lang w:val="en-US"/>
              </w:rPr>
              <w:t>ó</w:t>
            </w:r>
            <w:r w:rsidRPr="001D71FB">
              <w:rPr>
                <w:rFonts w:ascii="Arial" w:hAnsi="Arial" w:cs="Arial"/>
                <w:sz w:val="20"/>
              </w:rPr>
              <w:t xml:space="preserve"> gồm các nội dung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Phần 1. Thủ tục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Chương I. Chỉ dẫn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Chương II. Bảng dữ liệu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Chương III. Đánh giá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Chương IV. Biểu mẫu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Phần 2. Yêu cầu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Phần 3. Dự thảo hợp đồng và biểu mẫu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4.2. Thông báo mời thầu do bên mời thầu đăng tải chỉ có tính chất thông báo, không phải là một phần của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4.3. Bên mời thầu không chịu trách nhiệm về tính không chính xác, không hoàn chỉnh của HSMT, tài liệu giải thích làm rõ HSMT, biên bản hội nghị tiền đấu thầu (nếu có) hay các tài liệu sửa đổi HSMT không do bên mời thầu cung cấp.</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4.4. Nhà đầu tư phải n</w:t>
            </w:r>
            <w:r w:rsidRPr="001D71FB">
              <w:rPr>
                <w:rFonts w:ascii="Arial" w:hAnsi="Arial" w:cs="Arial"/>
                <w:sz w:val="20"/>
                <w:lang w:val="en-US"/>
              </w:rPr>
              <w:t>g</w:t>
            </w:r>
            <w:r w:rsidRPr="001D71FB">
              <w:rPr>
                <w:rFonts w:ascii="Arial" w:hAnsi="Arial" w:cs="Arial"/>
                <w:sz w:val="20"/>
              </w:rPr>
              <w:t xml:space="preserve">hiên cứu tất cả thông tin chỉ dẫn, </w:t>
            </w:r>
            <w:r w:rsidRPr="001D71FB">
              <w:rPr>
                <w:rFonts w:ascii="Arial" w:hAnsi="Arial" w:cs="Arial"/>
                <w:b/>
                <w:bCs/>
                <w:sz w:val="20"/>
              </w:rPr>
              <w:t>BDL</w:t>
            </w:r>
            <w:r w:rsidRPr="001D71FB">
              <w:rPr>
                <w:rFonts w:ascii="Arial" w:hAnsi="Arial" w:cs="Arial"/>
                <w:bCs/>
                <w:sz w:val="20"/>
              </w:rPr>
              <w:t>,</w:t>
            </w:r>
            <w:r w:rsidRPr="001D71FB">
              <w:rPr>
                <w:rFonts w:ascii="Arial" w:hAnsi="Arial" w:cs="Arial"/>
                <w:b/>
                <w:bCs/>
                <w:sz w:val="20"/>
              </w:rPr>
              <w:t xml:space="preserve"> </w:t>
            </w:r>
            <w:r w:rsidRPr="001D71FB">
              <w:rPr>
                <w:rFonts w:ascii="Arial" w:hAnsi="Arial" w:cs="Arial"/>
                <w:sz w:val="20"/>
              </w:rPr>
              <w:t>biểu mẫu, yêu cầu về thực hiện dự án và các yêu cầu khác trong HSMT để chuẩn bị HSDT.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lastRenderedPageBreak/>
              <w:t>5. Làm</w:t>
            </w:r>
            <w:r w:rsidRPr="001D71FB">
              <w:rPr>
                <w:rFonts w:ascii="Arial" w:hAnsi="Arial" w:cs="Arial"/>
                <w:b/>
                <w:bCs/>
                <w:sz w:val="20"/>
                <w:lang w:val="en-US"/>
              </w:rPr>
              <w:t xml:space="preserve"> </w:t>
            </w:r>
            <w:r w:rsidRPr="001D71FB">
              <w:rPr>
                <w:rFonts w:ascii="Arial" w:hAnsi="Arial" w:cs="Arial"/>
                <w:b/>
                <w:bCs/>
                <w:sz w:val="20"/>
              </w:rPr>
              <w:t>rõ</w:t>
            </w:r>
            <w:r w:rsidRPr="001D71FB">
              <w:rPr>
                <w:rFonts w:ascii="Arial" w:hAnsi="Arial" w:cs="Arial"/>
                <w:b/>
                <w:bCs/>
                <w:sz w:val="20"/>
                <w:lang w:val="en-US"/>
              </w:rPr>
              <w:t xml:space="preserve"> </w:t>
            </w:r>
            <w:r w:rsidRPr="001D71FB">
              <w:rPr>
                <w:rFonts w:ascii="Arial" w:hAnsi="Arial" w:cs="Arial"/>
                <w:b/>
                <w:bCs/>
                <w:sz w:val="20"/>
              </w:rPr>
              <w:t>HSMT, hội nghị tiền đấu thầu</w:t>
            </w:r>
          </w:p>
        </w:tc>
        <w:tc>
          <w:tcPr>
            <w:tcW w:w="3660" w:type="pct"/>
            <w:shd w:val="clear" w:color="auto" w:fill="FFFFFF"/>
            <w:vAlign w:val="center"/>
          </w:tcPr>
          <w:p w:rsidR="001D71FB" w:rsidRPr="001D71FB" w:rsidRDefault="001D71FB" w:rsidP="00D02CB2">
            <w:pPr>
              <w:spacing w:before="120"/>
              <w:rPr>
                <w:rFonts w:ascii="Arial" w:hAnsi="Arial" w:cs="Arial"/>
                <w:sz w:val="20"/>
                <w:lang w:val="en-US"/>
              </w:rPr>
            </w:pPr>
            <w:r w:rsidRPr="001D71FB">
              <w:rPr>
                <w:rFonts w:ascii="Arial" w:hAnsi="Arial" w:cs="Arial"/>
                <w:sz w:val="20"/>
              </w:rPr>
              <w:t>5.1. Trường hợp cần làm rõ HSMT thì nhà đầu tư gửi văn bản đề nghị làm rõ đến bên mời thầu trên Hệ thống (đối với đấu thầu trong nước), gửi văn bản đề nghị làm rõ trực tiếp đến bên mời thầu (đối với đấu thầu quốc tế) để xem xét, xử lý.</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5.2. Thời hạn tối thiểu để nhà đầu tư gửi văn bản đề nghị làm rõ theo quy định tại Mục 5.1 CDNĐT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5.3. Việc làm rõ HSMT được bên mời thầu thực hiện theo một trong các hình thức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Đăng tải nội dung làm rõ trên Hệ thống;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 Trường hợp cần thiết, tổ chức hội nghị tiền đấu thầu theo quy định tại </w:t>
            </w:r>
            <w:r w:rsidRPr="001D71FB">
              <w:rPr>
                <w:rFonts w:ascii="Arial" w:hAnsi="Arial" w:cs="Arial"/>
                <w:b/>
                <w:sz w:val="20"/>
              </w:rPr>
              <w:t>BDL</w:t>
            </w:r>
            <w:r w:rsidRPr="001D71FB">
              <w:rPr>
                <w:rFonts w:ascii="Arial" w:hAnsi="Arial" w:cs="Arial"/>
                <w:sz w:val="20"/>
              </w:rPr>
              <w:t xml:space="preserve"> để trao đổi về những nội dun</w:t>
            </w:r>
            <w:r w:rsidRPr="001D71FB">
              <w:rPr>
                <w:rFonts w:ascii="Arial" w:hAnsi="Arial" w:cs="Arial"/>
                <w:sz w:val="20"/>
                <w:lang w:val="en-US"/>
              </w:rPr>
              <w:t>g</w:t>
            </w:r>
            <w:r w:rsidRPr="001D71FB">
              <w:rPr>
                <w:rFonts w:ascii="Arial" w:hAnsi="Arial" w:cs="Arial"/>
                <w:sz w:val="20"/>
              </w:rPr>
              <w:t xml:space="preserve"> trong HSMT mà nhà đầu tư chưa rõ. Nội dung trao đổi phải được bên mời thầu lập thành biên bản làm rõ HSMT và phải được đăng tải trên Hệ thống.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w:t>
            </w:r>
            <w:r w:rsidRPr="001D71FB">
              <w:rPr>
                <w:rFonts w:ascii="Arial" w:hAnsi="Arial" w:cs="Arial"/>
                <w:sz w:val="20"/>
                <w:lang w:val="en-US"/>
              </w:rPr>
              <w:t>ể</w:t>
            </w:r>
            <w:r w:rsidRPr="001D71FB">
              <w:rPr>
                <w:rFonts w:ascii="Arial" w:hAnsi="Arial" w:cs="Arial"/>
                <w:sz w:val="20"/>
              </w:rPr>
              <w:t xml:space="preserve"> tạo điều kiện thuận lợi cho bên mời thầu trả lời yêu cầu làm rõ HSMT, nhà đầu tư nên gửi yêu cầu làm rõ đến bên mời thầu trước ngày tổ chức hội nghị tiền đấu thầu. Biên bản hội nghị tiền đấu thầu cần nêu rõ nội dung các câu hỏi của nhà đầu tư và nội dung câu trả lời của bên mời thầu nhưng không nêu tên nhà đầu tư có câu hỏi. Biên bản hội nghị tiền đấu thầu không phải là văn bản sửa đổi HSMT. Việc không tham gia hội nghị tiền đấu thầu không phải là lý do để loại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5.4. Bên mời thầu làm rõ HSMT khi nhận được văn bản đề nghị làm rõ trong thời hạn nêu trên. Nội dung làm rõ HSMT phải được đăng tải trên Hệ thống trong thời hạn tối thiểu quy định tại </w:t>
            </w:r>
            <w:r w:rsidRPr="001D71FB">
              <w:rPr>
                <w:rFonts w:ascii="Arial" w:hAnsi="Arial" w:cs="Arial"/>
                <w:b/>
                <w:sz w:val="20"/>
              </w:rPr>
              <w:t>BDL</w:t>
            </w:r>
            <w:r w:rsidRPr="001D71FB">
              <w:rPr>
                <w:rFonts w:ascii="Arial" w:hAnsi="Arial" w:cs="Arial"/>
                <w:sz w:val="20"/>
              </w:rPr>
              <w:t xml:space="preserve"> trước ngày có thời điểm đóng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5.5. Nội dung làm rõ HSMT không được trái với nội dung của HSMT đã được đăng tải </w:t>
            </w:r>
            <w:r w:rsidRPr="001D71FB">
              <w:rPr>
                <w:rFonts w:ascii="Arial" w:hAnsi="Arial" w:cs="Arial"/>
                <w:sz w:val="20"/>
                <w:lang w:val="en-US"/>
              </w:rPr>
              <w:t>tr</w:t>
            </w:r>
            <w:r w:rsidRPr="001D71FB">
              <w:rPr>
                <w:rFonts w:ascii="Arial" w:hAnsi="Arial" w:cs="Arial"/>
                <w:sz w:val="20"/>
              </w:rPr>
              <w:t>ên Hệ thống. Trường hợp sau khi làm rõ HSMT dẫn đến phải sửa đổi HSMT thì bên mời thầu tiến hành sửa đổi HSMT theo thủ tục quy định tại Mục 7 CDNĐT.</w:t>
            </w:r>
          </w:p>
          <w:p w:rsidR="001D71FB" w:rsidRPr="001D71FB" w:rsidRDefault="001D71FB" w:rsidP="00D02CB2">
            <w:pPr>
              <w:spacing w:before="120"/>
              <w:rPr>
                <w:rFonts w:ascii="Arial" w:hAnsi="Arial" w:cs="Arial"/>
                <w:sz w:val="20"/>
                <w:lang w:val="en-US"/>
              </w:rPr>
            </w:pPr>
            <w:r w:rsidRPr="001D71FB">
              <w:rPr>
                <w:rFonts w:ascii="Arial" w:hAnsi="Arial" w:cs="Arial"/>
                <w:sz w:val="20"/>
              </w:rPr>
              <w:lastRenderedPageBreak/>
              <w:t>5.6. Văn bản làm rõ HSMT là một phần của HSMT.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rPr>
            </w:pPr>
            <w:r w:rsidRPr="001D71FB">
              <w:rPr>
                <w:rFonts w:ascii="Arial" w:hAnsi="Arial" w:cs="Arial"/>
                <w:b/>
                <w:bCs/>
                <w:sz w:val="20"/>
                <w:lang w:val="en-US" w:eastAsia="en-US"/>
              </w:rPr>
              <w:lastRenderedPageBreak/>
              <w:t xml:space="preserve">6. </w:t>
            </w:r>
            <w:r w:rsidRPr="001D71FB">
              <w:rPr>
                <w:rFonts w:ascii="Arial" w:hAnsi="Arial" w:cs="Arial"/>
                <w:b/>
                <w:bCs/>
                <w:sz w:val="20"/>
              </w:rPr>
              <w:t>Khảo sát hiện trường</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6.1. Nhà đầu tư được tiếp cận, khảo sát hiện trường dự án với điều kiện nhà đầu tư cam kết rằng bên mời thầu không phải chịu bất </w:t>
            </w:r>
            <w:r w:rsidRPr="001D71FB">
              <w:rPr>
                <w:rFonts w:ascii="Arial" w:hAnsi="Arial" w:cs="Arial"/>
                <w:sz w:val="20"/>
                <w:lang w:val="en-US"/>
              </w:rPr>
              <w:t>kì</w:t>
            </w:r>
            <w:r w:rsidRPr="001D71FB">
              <w:rPr>
                <w:rFonts w:ascii="Arial" w:hAnsi="Arial" w:cs="Arial"/>
                <w:sz w:val="20"/>
              </w:rPr>
              <w:t xml:space="preserve"> trách nhiệm nào đối với nhà đầu tư trong việc khảo sát hiện trường này. Nhà đầu tư sẽ tự chịu trách nhiệm cho những rủi ro của mình như tai nạn, mất mát hoặc thiệt hại tài sản và bất kỳ chi phí nào khác phát sinh từ việc khảo sát hiện trường. Trong trường hợp cần thiết, bên mời thầu sẽ tổ chức, hướng dẫn nhà đầu tư đi khảo sát hiện trường theo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sz w:val="20"/>
              </w:rPr>
            </w:pPr>
            <w:r w:rsidRPr="001D71FB">
              <w:rPr>
                <w:rFonts w:ascii="Arial" w:hAnsi="Arial" w:cs="Arial"/>
                <w:sz w:val="20"/>
              </w:rPr>
              <w:t>6.2. Nhà đầu tư cần thông báo trước cho bên mời thầu về việc đề xuất tổ chức khảo sát hiện trường dự án.</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lang w:val="en-US" w:eastAsia="en-US"/>
              </w:rPr>
            </w:pPr>
            <w:r w:rsidRPr="001D71FB">
              <w:rPr>
                <w:rFonts w:ascii="Arial" w:hAnsi="Arial" w:cs="Arial"/>
                <w:b/>
                <w:bCs/>
                <w:sz w:val="20"/>
                <w:lang w:val="en-US" w:eastAsia="en-US"/>
              </w:rPr>
              <w:t xml:space="preserve">7. </w:t>
            </w:r>
            <w:r w:rsidRPr="001D71FB">
              <w:rPr>
                <w:rFonts w:ascii="Arial" w:hAnsi="Arial" w:cs="Arial"/>
                <w:b/>
                <w:bCs/>
                <w:sz w:val="20"/>
              </w:rPr>
              <w:t>Sửa</w:t>
            </w:r>
            <w:r w:rsidRPr="001D71FB">
              <w:rPr>
                <w:rFonts w:ascii="Arial" w:hAnsi="Arial" w:cs="Arial"/>
                <w:b/>
                <w:bCs/>
                <w:sz w:val="20"/>
                <w:lang w:val="en-US"/>
              </w:rPr>
              <w:t xml:space="preserve"> </w:t>
            </w:r>
            <w:r w:rsidRPr="001D71FB">
              <w:rPr>
                <w:rFonts w:ascii="Arial" w:hAnsi="Arial" w:cs="Arial"/>
                <w:b/>
                <w:bCs/>
                <w:sz w:val="20"/>
              </w:rPr>
              <w:t>đổi</w:t>
            </w:r>
            <w:r w:rsidRPr="001D71FB">
              <w:rPr>
                <w:rFonts w:ascii="Arial" w:hAnsi="Arial" w:cs="Arial"/>
                <w:b/>
                <w:bCs/>
                <w:sz w:val="20"/>
                <w:lang w:val="en-US"/>
              </w:rPr>
              <w:t xml:space="preserve"> </w:t>
            </w:r>
            <w:r w:rsidRPr="001D71FB">
              <w:rPr>
                <w:rFonts w:ascii="Arial" w:hAnsi="Arial" w:cs="Arial"/>
                <w:b/>
                <w:bCs/>
                <w:sz w:val="20"/>
              </w:rPr>
              <w:t>HSMT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7.1. Trường hợp sửa đổi HSMT sau khi phát hành, bên mời thầu phải đăng tải trên Hệ thống quyết định sửa đổi kèm theo những nội dung sửa đổi HSMT, HSMT đã được sửa đổi. Việc sửa đổi HSMT được thực hiện trước thời điểm đóng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Quyết định sửa đổi HSMT là một phần của HSMT. Nhà đầu tư có trách nhiệm thường xuyên truy cập vào Hệ thống để cập nhật các thông tin về HSMT.</w:t>
            </w:r>
          </w:p>
          <w:p w:rsidR="001D71FB" w:rsidRPr="001D71FB" w:rsidRDefault="001D71FB" w:rsidP="00D02CB2">
            <w:pPr>
              <w:spacing w:before="120"/>
              <w:rPr>
                <w:rFonts w:ascii="Arial" w:hAnsi="Arial" w:cs="Arial"/>
                <w:sz w:val="20"/>
              </w:rPr>
            </w:pPr>
            <w:r w:rsidRPr="001D71FB">
              <w:rPr>
                <w:rFonts w:ascii="Arial" w:hAnsi="Arial" w:cs="Arial"/>
                <w:sz w:val="20"/>
              </w:rPr>
              <w:t xml:space="preserve">7.2. Thời gian đăng tải quyết định sửa đổi HSMT theo quy định tại </w:t>
            </w:r>
            <w:r w:rsidRPr="001D71FB">
              <w:rPr>
                <w:rFonts w:ascii="Arial" w:hAnsi="Arial" w:cs="Arial"/>
                <w:b/>
                <w:bCs/>
                <w:sz w:val="20"/>
              </w:rPr>
              <w:t>BDL</w:t>
            </w:r>
            <w:r w:rsidRPr="001D71FB">
              <w:rPr>
                <w:rFonts w:ascii="Arial" w:hAnsi="Arial" w:cs="Arial"/>
                <w:bCs/>
                <w:sz w:val="20"/>
              </w:rPr>
              <w:t>.</w:t>
            </w:r>
            <w:r w:rsidRPr="001D71FB">
              <w:rPr>
                <w:rFonts w:ascii="Arial" w:hAnsi="Arial" w:cs="Arial"/>
                <w:b/>
                <w:bCs/>
                <w:sz w:val="20"/>
              </w:rPr>
              <w:t xml:space="preserve"> </w:t>
            </w:r>
            <w:r w:rsidRPr="001D71FB">
              <w:rPr>
                <w:rFonts w:ascii="Arial" w:hAnsi="Arial" w:cs="Arial"/>
                <w:sz w:val="20"/>
              </w:rPr>
              <w:t>Trường hợp thời gian đăng tải quyết định sửa đổi HSMT không đáp ứng theo quy định nêu trên thì bên mời thầu thực hiện gia hạn thời điểm đóng thầu tương ứng bảo đảm quy định về thời gian tại Mục này. Việc gia hạn được thực hiện theo quy định tại Mục 17.2 CDNĐT.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t>8. Chi phí</w:t>
            </w:r>
            <w:r w:rsidRPr="001D71FB">
              <w:rPr>
                <w:rFonts w:ascii="Arial" w:hAnsi="Arial" w:cs="Arial"/>
                <w:b/>
                <w:bCs/>
                <w:sz w:val="20"/>
              </w:rPr>
              <w:t xml:space="preserve"> dự thầu</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Nhà đầu tư phải chịu mọi chi phí liên quan đến việc chuẩn bị và nộp HSDT. Trong mọi trường hợp, bên mời thầu sẽ không phải chịu trách nhiệm về các chi phí liên quan đến việc tham dự thầu của nhà đầu tư.</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 xml:space="preserve">9. Ngôn ngữ của </w:t>
            </w:r>
            <w:r w:rsidRPr="001D71FB">
              <w:rPr>
                <w:rFonts w:ascii="Arial" w:hAnsi="Arial" w:cs="Arial"/>
                <w:b/>
                <w:bCs/>
                <w:sz w:val="20"/>
                <w:lang w:val="en-US" w:eastAsia="en-US"/>
              </w:rPr>
              <w:t>HSDT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HSDT cũng như tất cả thư từ và tài liệu liên quan đến HSDT trao đổi giữa nhà đầu tư với bên mời thầu được viết bằng ngôn ngữ quy định tại </w:t>
            </w:r>
            <w:r w:rsidRPr="001D71FB">
              <w:rPr>
                <w:rFonts w:ascii="Arial" w:hAnsi="Arial" w:cs="Arial"/>
                <w:b/>
                <w:sz w:val="20"/>
              </w:rPr>
              <w:t>BDL</w:t>
            </w:r>
            <w:r w:rsidRPr="001D71FB">
              <w:rPr>
                <w:rFonts w:ascii="Arial" w:hAnsi="Arial" w:cs="Arial"/>
                <w:sz w:val="20"/>
              </w:rPr>
              <w: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10. Thành phần của HSDT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10.1. HSDT gồm: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Đơn dự thầu theo quy định tại Mục 11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Tài liệu chứng minh tư cách hợp lệ của người ký đơn dự thầu theo quy định tại Mục 12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Giấy ủy quyền ký đơn dự thầu theo quy định tại Mẫu số 02 Chương IV - Biểu mẫu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Thỏa thuận liên danh theo quy định tại Mẫu số 03 Chương IV- Biểu mẫu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Bảo đảm dự thầu theo quy định tại Mục 16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e) Tài liệu chứng minh tư cách hợp lệ, năng lực của nhà đầu tư theo quy định tại Mục 12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g) Đề xuất về kỹ thuật theo quy định tại Mục 13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 Đề xuất về tài chính và các bảng biểu được ghi đầy đủ thông tin theo quy định tại Mục 14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10.2. Các nội dung khác nêu tại </w:t>
            </w:r>
            <w:r w:rsidRPr="001D71FB">
              <w:rPr>
                <w:rFonts w:ascii="Arial" w:hAnsi="Arial" w:cs="Arial"/>
                <w:b/>
                <w:bCs/>
                <w:sz w:val="20"/>
              </w:rPr>
              <w:t>BDL</w:t>
            </w:r>
            <w:r w:rsidRPr="001D71FB">
              <w:rPr>
                <w:rFonts w:ascii="Arial" w:hAnsi="Arial" w:cs="Arial"/>
                <w:bCs/>
                <w:sz w:val="20"/>
              </w:rPr>
              <w: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11. Đơn dự thầu</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11.1. Đối với nhà đầu tư độc lập, đơn dự thầu phải được ký</w:t>
            </w:r>
            <w:r w:rsidRPr="001D71FB">
              <w:rPr>
                <w:rFonts w:ascii="Arial" w:hAnsi="Arial" w:cs="Arial"/>
                <w:sz w:val="20"/>
                <w:lang w:val="en-US"/>
              </w:rPr>
              <w:t xml:space="preserve"> </w:t>
            </w:r>
            <w:r w:rsidRPr="001D71FB">
              <w:rPr>
                <w:rFonts w:ascii="Arial" w:hAnsi="Arial" w:cs="Arial"/>
                <w:sz w:val="20"/>
              </w:rPr>
              <w:t>tên và đóng dấu (nếu có) b</w:t>
            </w:r>
            <w:r w:rsidRPr="001D71FB">
              <w:rPr>
                <w:rFonts w:ascii="Arial" w:hAnsi="Arial" w:cs="Arial"/>
                <w:sz w:val="20"/>
                <w:lang w:val="en-US"/>
              </w:rPr>
              <w:t>ở</w:t>
            </w:r>
            <w:r w:rsidRPr="001D71FB">
              <w:rPr>
                <w:rFonts w:ascii="Arial" w:hAnsi="Arial" w:cs="Arial"/>
                <w:sz w:val="20"/>
              </w:rPr>
              <w:t>i đại diện hợp pháp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Đại diện hợp pháp của nhà đầu tư là người đại diện theo pháp luật của nhà đầu tư hoặc người được người đại diện theo pháp luật của nhà đầu tư ủy quyền.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Trường hợp đại diện theo pháp luật của nhà đầu tư ủy quyền cho cấp dưới thì phải gửi kèm theo Giấy ủy quyền theo Mẫu số 02 Chương IV - Biểu mẫu dự thầu; trường hợp tại điều lệ công ty hoặc tại các tài liệu khác liên quan có phân công trách nhiệm cho cấp dưới thì phải gửi kèm theo các văn bản này (không cần lập Giấy ủy quyền theo Mẫu số 02 Chương IV- Biểu mẫu dự thầu). Bản gốc giấy ủy quyền (lập theo Mẫu số 02 Chương IV- Biểu mẫu dự thầu) phải được gửi cho bên mời thầu cùng với đơn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11.2. Đối với nhà đầu tư liên danh, đơn dự thầu phải được đại diện hợp pháp của từng thành viên liên danh hoặc của thành viên được phân công thay mặt liên danh theo phân công trách nhiệm trong văn bản thỏa thuận liên danh ký tên, đóng dấu (nếu có).</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Đại diện hợp pháp của thành viên liên danh là người đại diện theo pháp luật hoặc người được đại diện theo pháp luật ủy quyền. Trường hợp ủy quyền, thực hiện tương tự nhà đầu tư độc lập theo quy định tại Mục 11.1 CDNĐT.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lastRenderedPageBreak/>
              <w:t xml:space="preserve">12. </w:t>
            </w:r>
            <w:r w:rsidRPr="001D71FB">
              <w:rPr>
                <w:rFonts w:ascii="Arial" w:hAnsi="Arial" w:cs="Arial"/>
                <w:b/>
                <w:bCs/>
                <w:sz w:val="20"/>
              </w:rPr>
              <w:t>Tài liệu chứng minh tư cách hợp lệ, năng lực của nhà đầu tư</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12.1. Tài liệu chứng minh tư cách hợp lệ của nhà đầu tư theo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12.2. Tài liệu chứng minh năng lực của nhà đầu tư được kê khai theo các Mẫu số 06 và Mẫu số 07 Chương IV - Biểu mẫu dự thầu. Trường hợp đồng tiền nêu trong các tài liệu chứng minh năng lực không phải đồng tiền theo quy định tại </w:t>
            </w:r>
            <w:r w:rsidRPr="001D71FB">
              <w:rPr>
                <w:rFonts w:ascii="Arial" w:hAnsi="Arial" w:cs="Arial"/>
                <w:b/>
                <w:sz w:val="20"/>
              </w:rPr>
              <w:t>BDL</w:t>
            </w:r>
            <w:r w:rsidRPr="001D71FB">
              <w:rPr>
                <w:rFonts w:ascii="Arial" w:hAnsi="Arial" w:cs="Arial"/>
                <w:sz w:val="20"/>
              </w:rPr>
              <w:t xml:space="preserve"> thì khi lập HSDT, nhà đầu tư phải quy đổi về đồng tiền tương ứng theo quy định tại Mục này để làm cơ sở đánh giá HSDT; trường hợp không có tỷ giá trực tiếp giữa các loại đồng tiền này thì nhà đầu tư sử dụng đồng tiền trung gian theo quy định tại </w:t>
            </w:r>
            <w:r w:rsidRPr="001D71FB">
              <w:rPr>
                <w:rFonts w:ascii="Arial" w:hAnsi="Arial" w:cs="Arial"/>
                <w:b/>
                <w:sz w:val="20"/>
              </w:rPr>
              <w:t>BDL</w:t>
            </w:r>
            <w:r w:rsidRPr="001D71FB">
              <w:rPr>
                <w:rFonts w:ascii="Arial" w:hAnsi="Arial" w:cs="Arial"/>
                <w:sz w:val="20"/>
              </w:rPr>
              <w:t xml:space="preserve"> để làm cơ sở quy đổi và kê khai trong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12.3. Các tài liệu khác theo quy định tại </w:t>
            </w:r>
            <w:r w:rsidRPr="001D71FB">
              <w:rPr>
                <w:rFonts w:ascii="Arial" w:hAnsi="Arial" w:cs="Arial"/>
                <w:b/>
                <w:sz w:val="20"/>
              </w:rPr>
              <w:t>BDL</w:t>
            </w:r>
            <w:r w:rsidRPr="001D71FB">
              <w:rPr>
                <w:rFonts w:ascii="Arial" w:hAnsi="Arial" w:cs="Arial"/>
                <w:sz w:val="20"/>
              </w:rPr>
              <w: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13. Thành phần đề xuất về kỹ thuật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Trong HSDT, nhà đầu tư phải nộp một đề xuất về phương án đầu tư kinh doanh gồm các nội dung theo quy định tại </w:t>
            </w:r>
            <w:r w:rsidRPr="001D71FB">
              <w:rPr>
                <w:rFonts w:ascii="Arial" w:hAnsi="Arial" w:cs="Arial"/>
                <w:b/>
                <w:sz w:val="20"/>
              </w:rPr>
              <w:t>BDL</w:t>
            </w:r>
            <w:r w:rsidRPr="001D71FB">
              <w:rPr>
                <w:rFonts w:ascii="Arial" w:hAnsi="Arial" w:cs="Arial"/>
                <w:sz w:val="20"/>
              </w:rPr>
              <w:t xml:space="preserve"> và bất kỳ thông tin nào khác theo quy định tại Chương IV - Biểu mẫu dự thầu.</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lang w:val="en-US" w:eastAsia="en-US"/>
              </w:rPr>
              <w:t xml:space="preserve">14. </w:t>
            </w:r>
            <w:r w:rsidRPr="001D71FB">
              <w:rPr>
                <w:rFonts w:ascii="Arial" w:hAnsi="Arial" w:cs="Arial"/>
                <w:b/>
                <w:bCs/>
                <w:sz w:val="20"/>
              </w:rPr>
              <w:t xml:space="preserve">Thành phần đề xuất </w:t>
            </w:r>
            <w:r w:rsidRPr="001D71FB">
              <w:rPr>
                <w:rFonts w:ascii="Arial" w:hAnsi="Arial" w:cs="Arial"/>
                <w:b/>
                <w:sz w:val="20"/>
              </w:rPr>
              <w:t xml:space="preserve">về </w:t>
            </w:r>
            <w:r w:rsidRPr="001D71FB">
              <w:rPr>
                <w:rFonts w:ascii="Arial" w:hAnsi="Arial" w:cs="Arial"/>
                <w:b/>
                <w:bCs/>
                <w:sz w:val="20"/>
              </w:rPr>
              <w:t>tài chính</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Trong HSDT, nhà đầu tư phải nộp một đề xuất về hiệu quả sử dụng đất, hiệu quả đầu tư phát triển ngành, lĩnh vực, địa phương gồm các nội dung theo quy định tại </w:t>
            </w:r>
            <w:r w:rsidRPr="001D71FB">
              <w:rPr>
                <w:rFonts w:ascii="Arial" w:hAnsi="Arial" w:cs="Arial"/>
                <w:b/>
                <w:sz w:val="20"/>
              </w:rPr>
              <w:t>BDL</w:t>
            </w:r>
            <w:r w:rsidRPr="001D71FB">
              <w:rPr>
                <w:rFonts w:ascii="Arial" w:hAnsi="Arial" w:cs="Arial"/>
                <w:sz w:val="20"/>
              </w:rPr>
              <w:t xml:space="preserve"> và bất kỳ thông tin nào khác theo quy định tại Chương IV - Biểu mẫu dự thầu.</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15. Đồng tiền d</w:t>
            </w:r>
            <w:r w:rsidRPr="001D71FB">
              <w:rPr>
                <w:rFonts w:ascii="Arial" w:hAnsi="Arial" w:cs="Arial"/>
                <w:b/>
                <w:bCs/>
                <w:sz w:val="20"/>
                <w:lang w:val="en-US"/>
              </w:rPr>
              <w:t>ự</w:t>
            </w:r>
            <w:r w:rsidRPr="001D71FB">
              <w:rPr>
                <w:rFonts w:ascii="Arial" w:hAnsi="Arial" w:cs="Arial"/>
                <w:b/>
                <w:bCs/>
                <w:sz w:val="20"/>
              </w:rPr>
              <w:t xml:space="preserve"> thầu</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15.1. Đồng tiền dự thầu theo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15.2. Đối với chi phí trong nước liên quan đến việc thực hiện dự án đầu tư kinh doanh, nhà đầu tư phải chào thầu bằng Đồng Việt Nam.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15.3. Đối với chi phí ở nước ngoài liên quan đến việc đầu tư kinh doanh, nhà đầu tư được chào thầu bằng đồng tiền nước ngoài, Đồng Việt Nam.</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16. Bảo đảm dự thầu</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16.1. Khi tham dự thầu, nhà đầu tư phải thực hiện biện pháp bảo đảm dự thầu trước thời điểm đóng thầu theo quy định tại </w:t>
            </w:r>
            <w:r w:rsidRPr="001D71FB">
              <w:rPr>
                <w:rFonts w:ascii="Arial" w:hAnsi="Arial" w:cs="Arial"/>
                <w:b/>
                <w:sz w:val="20"/>
                <w:lang w:val="en-US" w:eastAsia="en-US"/>
              </w:rPr>
              <w:t>BDL</w:t>
            </w:r>
            <w:r w:rsidRPr="001D71FB">
              <w:rPr>
                <w:rFonts w:ascii="Arial" w:hAnsi="Arial" w:cs="Arial"/>
                <w:sz w:val="20"/>
                <w:lang w:val="en-US" w:eastAsia="en-US"/>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16.2. Trường hợp liên danh thì phải thực hiện biện pháp bảo đảm dự thầu theo một trong hai cách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Từng thành viên liên danh sẽ thực hiện riêng bảo đảm dự thầu </w:t>
            </w:r>
            <w:r w:rsidRPr="001D71FB">
              <w:rPr>
                <w:rFonts w:ascii="Arial" w:hAnsi="Arial" w:cs="Arial"/>
                <w:sz w:val="20"/>
              </w:rPr>
              <w:lastRenderedPageBreak/>
              <w:t>nh</w:t>
            </w:r>
            <w:r w:rsidRPr="001D71FB">
              <w:rPr>
                <w:rFonts w:ascii="Arial" w:hAnsi="Arial" w:cs="Arial"/>
                <w:sz w:val="20"/>
                <w:lang w:val="en-US"/>
              </w:rPr>
              <w:t>ư</w:t>
            </w:r>
            <w:r w:rsidRPr="001D71FB">
              <w:rPr>
                <w:rFonts w:ascii="Arial" w:hAnsi="Arial" w:cs="Arial"/>
                <w:sz w:val="20"/>
              </w:rPr>
              <w:t>ng bảo đảm tổng giá trị không thấp hơn giá trị yêu cầu quy định tại Mục 16.1 CDNĐT; nếu bảo đảm dự thầu của một thành viên liên danh được xác định là không hợp lệ thì HSDT của liên danh đó sẽ không được xem xét, đánh giá tiếp. Trường hợp có thành viên trong liên danh vi phạm quy định của pháp luật dẫn đến không được hoàn trả bảo đảm dự thầu theo quy định tại Mục 16.5 CDNĐT thì bảo đảm dự thầu của tất cả thành viên trong liên danh sẽ không được hoàn trả;</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Các thành viên liên danh thỏa thuận để một thành viên chịu trách nhiệm thực hiện biện pháp bảo đảm dự thầu cho thành viên liên danh đó và cho thành viên khác trong liên danh. Trong trường hợp này, bảo đảm dự thầu có thể gồm tên của liên danh hoặc tên của thành viên chịu trách nhiệm thực hiện biện pháp bảo đảm dự thầu cho cả liên danh nhưng bảo đảm tổng giá trị không thấp hơn giá trị yêu cầu theo quy định tại Mục 16.1 CDNĐT. Trường hợp có thành viên trong liên danh vi phạm quy định của pháp luật dẫn đến không được hoàn trả bảo đảm dự thầu theo quy định tại Mục 16.5 CDNĐT thì bảo đảm dự thầu của tất cả thành viên trong liên danh sẽ không được hoàn trả.</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16.3. Bảo đảm dự thầu được coi là hợp lệ theo quy định tại điểm đ khoản 1.2 Mục 1 Chương III - Đánh giá hồ sơ dự</w:t>
            </w:r>
            <w:r w:rsidRPr="001D71FB">
              <w:rPr>
                <w:rFonts w:ascii="Arial" w:hAnsi="Arial" w:cs="Arial"/>
                <w:sz w:val="20"/>
                <w:lang w:val="en-US"/>
              </w:rPr>
              <w:t xml:space="preserve"> </w:t>
            </w:r>
            <w:r w:rsidRPr="001D71FB">
              <w:rPr>
                <w:rFonts w:ascii="Arial" w:hAnsi="Arial" w:cs="Arial"/>
                <w:sz w:val="20"/>
              </w:rPr>
              <w:t>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16.4. Trường hợp nhà đầu tư được lựa chọn, bảo đảm dự thầu được hoàn trả hoặc giải tỏa khi hợp đồng có hiệu lực. Nhà đầu tư không được lựa chọn sẽ được hoàn trả hoặc giải tỏa bảo đảm dự thầu trong thời hạn tối đa theo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16.5. Bảo đảm dự thầu không được hoàn trả trong các trường hợp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Sau thời điểm đóng thầu và trong thời gian có hiệu lực của HSDT, nhà đầu tư rút HSDT hoặc có văn bản từ chối thực hiện một hoặc các công việc đã đề xuất trong HSDT theo yêu cầu của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Nhà đầu tư có hành vi vi phạm tại Điều 16 của Luật Đấu thầu hoặc vi phạm pháp luật về đấu thầu dẫn đến phải hủy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Nhà đầu tư không thực hiện biện pháp bảo đảm thực hiện hợp đồng theo quy định tại Mục 36.1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Nhà đầu tư không tiến hành hoặc từ chối hoàn thiện hợp đồng trong thời hạn 15 ngày đối với đấu thầu trong nước và 30 ngày đối với đấu thầu quốc tế kể từ ngày nhận được thông báo trúng thầu của bên mời thầu, trừ trường hợp bất khả kháng;</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đ) Nhà đầu tư không tiến hành hoặc từ chối ký kết hợp đồng trong thời hạn 15 ngày đối với đấu thầu trong nước và 30 ngày đối với đấu thầu quốc tế kể từ ngày hoàn thiện hợp đồng, trừ trường hợp bất khả kháng.</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lang w:val="en-US" w:eastAsia="en-US"/>
              </w:rPr>
              <w:lastRenderedPageBreak/>
              <w:t xml:space="preserve">17. </w:t>
            </w:r>
            <w:r w:rsidRPr="001D71FB">
              <w:rPr>
                <w:rFonts w:ascii="Arial" w:hAnsi="Arial" w:cs="Arial"/>
                <w:b/>
                <w:sz w:val="20"/>
              </w:rPr>
              <w:t xml:space="preserve">Thời gian có hiệu lực của </w:t>
            </w:r>
            <w:r w:rsidRPr="001D71FB">
              <w:rPr>
                <w:rFonts w:ascii="Arial" w:hAnsi="Arial" w:cs="Arial"/>
                <w:b/>
                <w:sz w:val="20"/>
                <w:lang w:val="en-US" w:eastAsia="en-US"/>
              </w:rPr>
              <w:t>HSDT</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17.1. HSDT phải có hiệu lực không ngắn h</w:t>
            </w:r>
            <w:r w:rsidRPr="001D71FB">
              <w:rPr>
                <w:rFonts w:ascii="Arial" w:hAnsi="Arial" w:cs="Arial"/>
                <w:sz w:val="20"/>
                <w:lang w:val="en-US"/>
              </w:rPr>
              <w:t>ơn</w:t>
            </w:r>
            <w:r w:rsidRPr="001D71FB">
              <w:rPr>
                <w:rFonts w:ascii="Arial" w:hAnsi="Arial" w:cs="Arial"/>
                <w:sz w:val="20"/>
              </w:rPr>
              <w:t xml:space="preserve"> thời hạn quy định tại </w:t>
            </w:r>
            <w:r w:rsidRPr="001D71FB">
              <w:rPr>
                <w:rFonts w:ascii="Arial" w:hAnsi="Arial" w:cs="Arial"/>
                <w:b/>
                <w:sz w:val="20"/>
              </w:rPr>
              <w:t>BDL</w:t>
            </w:r>
            <w:r w:rsidRPr="001D71FB">
              <w:rPr>
                <w:rFonts w:ascii="Arial" w:hAnsi="Arial" w:cs="Arial"/>
                <w:sz w:val="20"/>
              </w:rPr>
              <w:t>. HSDT có thời hạn hiệu lực ngắn h</w:t>
            </w:r>
            <w:r w:rsidRPr="001D71FB">
              <w:rPr>
                <w:rFonts w:ascii="Arial" w:hAnsi="Arial" w:cs="Arial"/>
                <w:sz w:val="20"/>
                <w:lang w:val="en-US"/>
              </w:rPr>
              <w:t>ơn</w:t>
            </w:r>
            <w:r w:rsidRPr="001D71FB">
              <w:rPr>
                <w:rFonts w:ascii="Arial" w:hAnsi="Arial" w:cs="Arial"/>
                <w:sz w:val="20"/>
              </w:rPr>
              <w:t xml:space="preserve"> quy định sẽ không được tiếp tục xem xét, đánh giá.</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17.2. Trong trường hợp cần thiết, trước khi hết thời hạn hiệu lực của HSDT, bên mời thầu có thể đề nghị các nhà đầu tư gia hạn hiệu lực của HSDT, đồng thời yêu cầu nhà đầu tư gia hạn tương ứng thời gian có hiệu lực của bảo đảm dự thầu (bằng thời gian có hiệu lực của HSDT sau khi gia hạn cộng thêm 30 ngày). Việc đề nghị gia hạn và chấp thuận hoặc không chấp thuận gia hạn phải được thể hiện bằng văn bản.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Nhà đầu tư chấp nhận đề nghị gia hạn không được phép thay đổi bất kỳ nội dung nào của HSDT.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val="en-US" w:eastAsia="en-US"/>
              </w:rPr>
            </w:pPr>
            <w:r w:rsidRPr="001D71FB">
              <w:rPr>
                <w:rFonts w:ascii="Arial" w:hAnsi="Arial" w:cs="Arial"/>
                <w:b/>
                <w:sz w:val="20"/>
              </w:rPr>
              <w:lastRenderedPageBreak/>
              <w:t>18. Quy cách</w:t>
            </w:r>
            <w:r w:rsidRPr="001D71FB">
              <w:rPr>
                <w:rFonts w:ascii="Arial" w:hAnsi="Arial" w:cs="Arial"/>
                <w:b/>
                <w:sz w:val="20"/>
                <w:lang w:val="en-US"/>
              </w:rPr>
              <w:t xml:space="preserve"> </w:t>
            </w:r>
            <w:r w:rsidRPr="001D71FB">
              <w:rPr>
                <w:rFonts w:ascii="Arial" w:hAnsi="Arial" w:cs="Arial"/>
                <w:b/>
                <w:bCs/>
                <w:sz w:val="20"/>
              </w:rPr>
              <w:t>HSDT và chữ ký trong HSDT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18.1. Nhà đầu tư phải chuẩn bị HSDT gồm: 01 bản gốc</w:t>
            </w:r>
            <w:r w:rsidRPr="001D71FB">
              <w:rPr>
                <w:rFonts w:ascii="Arial" w:hAnsi="Arial" w:cs="Arial"/>
                <w:sz w:val="20"/>
                <w:lang w:val="en-US"/>
              </w:rPr>
              <w:t xml:space="preserve"> </w:t>
            </w:r>
            <w:r w:rsidRPr="001D71FB">
              <w:rPr>
                <w:rFonts w:ascii="Arial" w:hAnsi="Arial" w:cs="Arial"/>
                <w:sz w:val="20"/>
              </w:rPr>
              <w:t xml:space="preserve">HSDT và một số bản chụp HSDT theo số lượng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Trường hợp có sửa đổi, thay thế HSDT thì nhà đầu tư phải chuẩn bị 01 bản gốc và các bản chụp với số lượng bằng số lượng bản chụp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18.2. Nhà đầu tư phải chịu trách nhiệm về tính thống nhất giữa b</w:t>
            </w:r>
            <w:r w:rsidRPr="001D71FB">
              <w:rPr>
                <w:rFonts w:ascii="Arial" w:hAnsi="Arial" w:cs="Arial"/>
                <w:sz w:val="20"/>
                <w:lang w:val="en-US"/>
              </w:rPr>
              <w:t>ả</w:t>
            </w:r>
            <w:r w:rsidRPr="001D71FB">
              <w:rPr>
                <w:rFonts w:ascii="Arial" w:hAnsi="Arial" w:cs="Arial"/>
                <w:sz w:val="20"/>
              </w:rPr>
              <w:t>n gốc và bản chụp. Trường hợp có sự sai khác giữa bản gốc và bản chụp nhưng không làm thay đổi thứ tự xếp hạng nhà đầu tư thì căn cứ vào b</w:t>
            </w:r>
            <w:r w:rsidRPr="001D71FB">
              <w:rPr>
                <w:rFonts w:ascii="Arial" w:hAnsi="Arial" w:cs="Arial"/>
                <w:sz w:val="20"/>
                <w:lang w:val="en-US"/>
              </w:rPr>
              <w:t>ả</w:t>
            </w:r>
            <w:r w:rsidRPr="001D71FB">
              <w:rPr>
                <w:rFonts w:ascii="Arial" w:hAnsi="Arial" w:cs="Arial"/>
                <w:sz w:val="20"/>
              </w:rPr>
              <w:t>n gốc để đánh giá. Trường hợp có sự sai khác giữa bản gốc và bản chụp dẫn đến kết quả đánh giá trên bản gốc khác kết quả đánh giá trên bản chụp, làm thay đổi thứ tự xếp hạng nhà đầu tư thì HSDT của nhà đầu tư đó bị loại.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18.3. B</w:t>
            </w:r>
            <w:r w:rsidRPr="001D71FB">
              <w:rPr>
                <w:rFonts w:ascii="Arial" w:hAnsi="Arial" w:cs="Arial"/>
                <w:sz w:val="20"/>
                <w:lang w:val="en-US"/>
              </w:rPr>
              <w:t>ả</w:t>
            </w:r>
            <w:r w:rsidRPr="001D71FB">
              <w:rPr>
                <w:rFonts w:ascii="Arial" w:hAnsi="Arial" w:cs="Arial"/>
                <w:sz w:val="20"/>
              </w:rPr>
              <w:t>n gốc của HSDT phải được đánh máy, đánh số trang theo thứ tự liên tục. Đơn dự thầu, các văn bản bổ sung, làm rõ HSDT (nếu có) và các biểu mẫu khác được lập theo quy định tại Chương IV - Biểu mẫu dự thầu phải được đại diện hợp pháp của nhà đầu tư ký tên và đóng dấu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18.4. Trường hợp là nhà đầu tư liên danh thì các nội d</w:t>
            </w:r>
            <w:r w:rsidRPr="001D71FB">
              <w:rPr>
                <w:rFonts w:ascii="Arial" w:hAnsi="Arial" w:cs="Arial"/>
                <w:sz w:val="20"/>
                <w:lang w:val="en-US"/>
              </w:rPr>
              <w:t>u</w:t>
            </w:r>
            <w:r w:rsidRPr="001D71FB">
              <w:rPr>
                <w:rFonts w:ascii="Arial" w:hAnsi="Arial" w:cs="Arial"/>
                <w:sz w:val="20"/>
              </w:rPr>
              <w:t>ng của HSDT nêu tại Mục 10.1 CDNĐT phải được đại diện hợp pháp của tất cả các thành viên liên danh hoặc của thành viên liên danh được phân công thay mặt liên danh theo phân công trách nhiệm tại văn bản thỏa thuận liên danh ký tên, đóng dấu (nếu có).</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18.5. Những chữ được ghi thêm, ghi chèn vào giữa các dòng, những chữ bị tẩy xóa hoặc viết đè lên sẽ chỉ được coi là hợp lệ nếu có chữ ký ở bên cạnh hoặc tại trang đó của người ký đơn dự thầu.</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sz w:val="20"/>
              </w:rPr>
            </w:pPr>
            <w:r w:rsidRPr="001D71FB">
              <w:rPr>
                <w:rFonts w:ascii="Arial" w:hAnsi="Arial" w:cs="Arial"/>
                <w:b/>
                <w:bCs/>
                <w:sz w:val="20"/>
              </w:rPr>
              <w:t xml:space="preserve">19. Niêm phong và ghi bên ngoài </w:t>
            </w:r>
            <w:r w:rsidRPr="001D71FB">
              <w:rPr>
                <w:rFonts w:ascii="Arial" w:hAnsi="Arial" w:cs="Arial"/>
                <w:b/>
                <w:bCs/>
                <w:sz w:val="20"/>
                <w:lang w:val="en-US" w:eastAsia="en-US"/>
              </w:rPr>
              <w:t>HSDT</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19.1. Bên ngoài túi đựng và trên trang b</w:t>
            </w:r>
            <w:r w:rsidRPr="001D71FB">
              <w:rPr>
                <w:rFonts w:ascii="Arial" w:hAnsi="Arial" w:cs="Arial"/>
                <w:sz w:val="20"/>
                <w:lang w:val="en-US"/>
              </w:rPr>
              <w:t>ì</w:t>
            </w:r>
            <w:r w:rsidRPr="001D71FB">
              <w:rPr>
                <w:rFonts w:ascii="Arial" w:hAnsi="Arial" w:cs="Arial"/>
                <w:sz w:val="20"/>
              </w:rPr>
              <w:t xml:space="preserve">a của các hồ sơ tương ứng phải </w:t>
            </w:r>
            <w:r w:rsidRPr="001D71FB">
              <w:rPr>
                <w:rFonts w:ascii="Arial" w:hAnsi="Arial" w:cs="Arial"/>
                <w:sz w:val="20"/>
                <w:lang w:val="en-US"/>
              </w:rPr>
              <w:t>g</w:t>
            </w:r>
            <w:r w:rsidRPr="001D71FB">
              <w:rPr>
                <w:rFonts w:ascii="Arial" w:hAnsi="Arial" w:cs="Arial"/>
                <w:sz w:val="20"/>
              </w:rPr>
              <w:t>hi rõ “BẢN GỐC HỒ SƠ DỰ THẦU”, “BẢN CHỤP HỒ SƠ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Trường hợp nhà đầu tư có sửa đổi, thay thế HSDT thì hồ sơ sửa đổi, thay thế phải được đựng trong các túi riêng biệt; bên ngoài túi đựng và trên trang bìa của các hồ sơ tương ứng phải ghi rõ “HỒ SƠ DỰ TH</w:t>
            </w:r>
            <w:r w:rsidRPr="001D71FB">
              <w:rPr>
                <w:rFonts w:ascii="Arial" w:hAnsi="Arial" w:cs="Arial"/>
                <w:sz w:val="20"/>
                <w:lang w:val="en-US"/>
              </w:rPr>
              <w:t>ẦU</w:t>
            </w:r>
            <w:r w:rsidRPr="001D71FB">
              <w:rPr>
                <w:rFonts w:ascii="Arial" w:hAnsi="Arial" w:cs="Arial"/>
                <w:sz w:val="20"/>
              </w:rPr>
              <w:t xml:space="preserve"> SỬA ĐỔI”, “HỒ SƠ DỰ TH</w:t>
            </w:r>
            <w:r w:rsidRPr="001D71FB">
              <w:rPr>
                <w:rFonts w:ascii="Arial" w:hAnsi="Arial" w:cs="Arial"/>
                <w:sz w:val="20"/>
                <w:lang w:val="en-US"/>
              </w:rPr>
              <w:t>Ầ</w:t>
            </w:r>
            <w:r w:rsidRPr="001D71FB">
              <w:rPr>
                <w:rFonts w:ascii="Arial" w:hAnsi="Arial" w:cs="Arial"/>
                <w:sz w:val="20"/>
              </w:rPr>
              <w:t>U THAY TH</w:t>
            </w:r>
            <w:r w:rsidRPr="001D71FB">
              <w:rPr>
                <w:rFonts w:ascii="Arial" w:hAnsi="Arial" w:cs="Arial"/>
                <w:sz w:val="20"/>
                <w:lang w:val="en-US"/>
              </w:rPr>
              <w:t>Ế</w:t>
            </w:r>
            <w:r w:rsidRPr="001D71FB">
              <w:rPr>
                <w:rFonts w:ascii="Arial" w:hAnsi="Arial" w:cs="Arial"/>
                <w:sz w:val="20"/>
              </w:rPr>
              <w:t>”; đồng thời đánh dấu rõ các bản gốc, bản chụp tương ứng.</w:t>
            </w:r>
          </w:p>
          <w:p w:rsidR="001D71FB" w:rsidRPr="001D71FB" w:rsidRDefault="001D71FB" w:rsidP="00D02CB2">
            <w:pPr>
              <w:spacing w:before="120"/>
              <w:rPr>
                <w:rFonts w:ascii="Arial" w:hAnsi="Arial" w:cs="Arial"/>
                <w:sz w:val="20"/>
                <w:lang w:val="en-US"/>
              </w:rPr>
            </w:pPr>
            <w:r w:rsidRPr="001D71FB">
              <w:rPr>
                <w:rFonts w:ascii="Arial" w:hAnsi="Arial" w:cs="Arial"/>
                <w:sz w:val="20"/>
              </w:rPr>
              <w:t>Các túi đựng: HSDT, HSDT sửa đổi, HSDT thay thế, phải được niêm phong. Cách niêm phong theo quy định riêng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19.2. Trên các túi đựng hồ sơ phải ghi đầy đủ các thông tin: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Tên và địa chỉ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Tên người nhận là tên bên mời thầu theo quy định tại Mục 1.1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Tên dự án theo quy định tại Mục 1.4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Ghi dòng chữ cảnh báo: “không được mở trước thời điểm mở HSDT” đối với túi đựng HSDT và túi đựng HSDT sửa đổi, HSDT thay thế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19.3. Trong trường hợp HSDT gồm nhiều tài liệu, nhà đầu tư cần thực hiện việc đóng gói toàn bộ tài liệu sao cho việc tiếp nhận và bảo quản </w:t>
            </w:r>
            <w:r w:rsidRPr="001D71FB">
              <w:rPr>
                <w:rFonts w:ascii="Arial" w:hAnsi="Arial" w:cs="Arial"/>
                <w:sz w:val="20"/>
              </w:rPr>
              <w:lastRenderedPageBreak/>
              <w:t>HSDT của bên mời thầu được thuận tiện, bảo đảm sự toàn vẹn của HSDT, tránh thất lạc, mất mát.</w:t>
            </w:r>
          </w:p>
          <w:p w:rsidR="001D71FB" w:rsidRPr="001D71FB" w:rsidRDefault="001D71FB" w:rsidP="00D02CB2">
            <w:pPr>
              <w:spacing w:before="120"/>
              <w:rPr>
                <w:rFonts w:ascii="Arial" w:hAnsi="Arial" w:cs="Arial"/>
                <w:sz w:val="20"/>
                <w:lang w:val="en-US"/>
              </w:rPr>
            </w:pPr>
            <w:r w:rsidRPr="001D71FB">
              <w:rPr>
                <w:rFonts w:ascii="Arial" w:hAnsi="Arial" w:cs="Arial"/>
                <w:sz w:val="20"/>
              </w:rPr>
              <w:t>19.4. Nhà đầu tư phải chịu trách nhiệm về hậu quả hoặc sự bất lợi nếu không tuân theo quy định của HSMT này như không niêm phong hoặc làm mất niêm phong HSDT trong quá trình chuyển đến bên mời thầu, không ghi đúng các thông tin trên túi đựng HSDT theo hướng dẫn quy định tại Mục 19.1 và Mục 19.2 CDNĐT. Bên mời thầu sẽ không chịu trách nhiệm về tính bảo mật thông tin của HSDT nếu nhà đầu tư không thực hiện đúng quy định nêu trên.</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rPr>
            </w:pPr>
            <w:r w:rsidRPr="001D71FB">
              <w:rPr>
                <w:rFonts w:ascii="Arial" w:hAnsi="Arial" w:cs="Arial"/>
                <w:b/>
                <w:bCs/>
                <w:sz w:val="20"/>
                <w:lang w:val="en-US" w:eastAsia="en-US"/>
              </w:rPr>
              <w:lastRenderedPageBreak/>
              <w:t xml:space="preserve">20. </w:t>
            </w:r>
            <w:r w:rsidRPr="001D71FB">
              <w:rPr>
                <w:rFonts w:ascii="Arial" w:hAnsi="Arial" w:cs="Arial"/>
                <w:b/>
                <w:bCs/>
                <w:sz w:val="20"/>
              </w:rPr>
              <w:t>Thời điểm đóng thầu</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20.1. Nhà đầu tư nộp trực tiếp hoặc gửi HSDT đến địa chỉ của bên mời thầu theo quy định tại Mục 1.1 CDNĐT nhưng phải bảo đảm bên mời thầu nhận được trước thời điểm đóng thầu quy định tại </w:t>
            </w:r>
            <w:r w:rsidRPr="001D71FB">
              <w:rPr>
                <w:rFonts w:ascii="Arial" w:hAnsi="Arial" w:cs="Arial"/>
                <w:b/>
                <w:bCs/>
                <w:sz w:val="20"/>
              </w:rPr>
              <w:t>BDL</w:t>
            </w:r>
            <w:r w:rsidRPr="001D71FB">
              <w:rPr>
                <w:rFonts w:ascii="Arial" w:hAnsi="Arial" w:cs="Arial"/>
                <w:bCs/>
                <w:sz w:val="20"/>
              </w:rPr>
              <w:t>.</w:t>
            </w:r>
            <w:r w:rsidRPr="001D71FB">
              <w:rPr>
                <w:rFonts w:ascii="Arial" w:hAnsi="Arial" w:cs="Arial"/>
                <w:b/>
                <w:bCs/>
                <w:sz w:val="20"/>
              </w:rPr>
              <w:t xml:space="preserve"> </w:t>
            </w:r>
            <w:r w:rsidRPr="001D71FB">
              <w:rPr>
                <w:rFonts w:ascii="Arial" w:hAnsi="Arial" w:cs="Arial"/>
                <w:sz w:val="20"/>
              </w:rPr>
              <w:t xml:space="preserve">Bên mời thầu tiếp nhận HSDT của tất cả nhà đầu tư nộp HSDT trước thời điểm đóng thầu và quản lý hồ sơ mật cho đến khi công khai kết quả lựa chọn nhà đầu tư. Trong mọi trường hợp không được tiết lộ thông tin trong HSDT của nhà đầu tư này cho nhà đầu tư khác, trừ thông tin được công khai khi mở thầu. Đối với dự án áp dụng đấu thầu quốc tế, trường hợp chưa mua HSMT thì nhà đầu tư phải trả cho bên mời thầu khoản tiền bằng giá bán HSMT nêu tại </w:t>
            </w:r>
            <w:r w:rsidRPr="001D71FB">
              <w:rPr>
                <w:rFonts w:ascii="Arial" w:hAnsi="Arial" w:cs="Arial"/>
                <w:b/>
                <w:bCs/>
                <w:sz w:val="20"/>
              </w:rPr>
              <w:t xml:space="preserve">BDL </w:t>
            </w:r>
            <w:r w:rsidRPr="001D71FB">
              <w:rPr>
                <w:rFonts w:ascii="Arial" w:hAnsi="Arial" w:cs="Arial"/>
                <w:sz w:val="20"/>
              </w:rPr>
              <w:t>trước khi HSDT được tiếp nhận.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20.2. Bên mời thầu có thể gia hạn thời điểm đóng thầu trong trường hợp sửa đổi HSMT theo quy định tại Mục 7.2 CDNĐT. Khi gia hạn thời điểm đóng thầu, mọi trách nhiệm của bên mời thầu và nhà đầu tư theo thời điểm đóng</w:t>
            </w:r>
            <w:r w:rsidRPr="001D71FB">
              <w:rPr>
                <w:rFonts w:ascii="Arial" w:hAnsi="Arial" w:cs="Arial"/>
                <w:sz w:val="20"/>
                <w:lang w:val="en-US"/>
              </w:rPr>
              <w:t xml:space="preserve"> </w:t>
            </w:r>
            <w:r w:rsidRPr="001D71FB">
              <w:rPr>
                <w:rFonts w:ascii="Arial" w:hAnsi="Arial" w:cs="Arial"/>
                <w:sz w:val="20"/>
              </w:rPr>
              <w:t>thầu trước đó sẽ được thay đổi theo thời điểm đóng thầu mới.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20.3. Khi gia hạn thời điểm đóng thầu, bên mời thầu đăng tải thông báo </w:t>
            </w:r>
            <w:r w:rsidRPr="001D71FB">
              <w:rPr>
                <w:rFonts w:ascii="Arial" w:hAnsi="Arial" w:cs="Arial"/>
                <w:sz w:val="20"/>
                <w:lang w:val="en-US"/>
              </w:rPr>
              <w:t>gi</w:t>
            </w:r>
            <w:r w:rsidRPr="001D71FB">
              <w:rPr>
                <w:rFonts w:ascii="Arial" w:hAnsi="Arial" w:cs="Arial"/>
                <w:sz w:val="20"/>
              </w:rPr>
              <w:t>a hạn kèm theo quyết định phê duyệt gia hạn trên Hệ thống. Thông báo gia hạn nêu rõ lý do gia hạn, thời điểm đóng thầu mới.</w:t>
            </w:r>
          </w:p>
          <w:p w:rsidR="001D71FB" w:rsidRPr="001D71FB" w:rsidRDefault="001D71FB" w:rsidP="00D02CB2">
            <w:pPr>
              <w:spacing w:before="120"/>
              <w:rPr>
                <w:rFonts w:ascii="Arial" w:hAnsi="Arial" w:cs="Arial"/>
                <w:sz w:val="20"/>
                <w:lang w:val="en-US"/>
              </w:rPr>
            </w:pPr>
            <w:r w:rsidRPr="001D71FB">
              <w:rPr>
                <w:rFonts w:ascii="Arial" w:hAnsi="Arial" w:cs="Arial"/>
                <w:sz w:val="20"/>
              </w:rPr>
              <w:t>Trong thời gian gia hạn thời điểm đóng thầu, nhà đầu tư đã nộp HSDT có thể nhận lại để sửa đổi, bổ sung. Trường hợp nhà đầu tư chưa nhận lại hoặc không nhận lại HSDT thì bên mời thầu quản lý HSDT đó theo chế độ quản lý hồ sơ “mật”.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lang w:val="en-US" w:eastAsia="en-US"/>
              </w:rPr>
            </w:pPr>
            <w:r w:rsidRPr="001D71FB">
              <w:rPr>
                <w:rFonts w:ascii="Arial" w:hAnsi="Arial" w:cs="Arial"/>
                <w:b/>
                <w:bCs/>
                <w:sz w:val="20"/>
                <w:lang w:val="en-US" w:eastAsia="en-US"/>
              </w:rPr>
              <w:t xml:space="preserve">21. </w:t>
            </w:r>
            <w:r w:rsidRPr="001D71FB">
              <w:rPr>
                <w:rFonts w:ascii="Arial" w:hAnsi="Arial" w:cs="Arial"/>
                <w:b/>
                <w:bCs/>
                <w:sz w:val="20"/>
              </w:rPr>
              <w:t>HSDT nộp muộn</w:t>
            </w:r>
          </w:p>
        </w:tc>
        <w:tc>
          <w:tcPr>
            <w:tcW w:w="3660" w:type="pct"/>
            <w:shd w:val="clear" w:color="auto" w:fill="FFFFFF"/>
            <w:vAlign w:val="center"/>
          </w:tcPr>
          <w:p w:rsidR="001D71FB" w:rsidRPr="001D71FB" w:rsidRDefault="001D71FB" w:rsidP="00D02CB2">
            <w:pPr>
              <w:spacing w:before="120"/>
              <w:rPr>
                <w:rFonts w:ascii="Arial" w:hAnsi="Arial" w:cs="Arial"/>
                <w:sz w:val="20"/>
              </w:rPr>
            </w:pPr>
            <w:r w:rsidRPr="001D71FB">
              <w:rPr>
                <w:rFonts w:ascii="Arial" w:hAnsi="Arial" w:cs="Arial"/>
                <w:sz w:val="20"/>
              </w:rPr>
              <w:t>HSDT hoặc các tài liệu được nhà đầu tư gửi bên mời thầu sau thời điểm đóng thầu là không hợp lệ, không được mở và bị loại, trừ tài liệu làm rõ HSDT theo yêu cầu của bên mời thầu hoặc t</w:t>
            </w:r>
            <w:r w:rsidRPr="001D71FB">
              <w:rPr>
                <w:rFonts w:ascii="Arial" w:hAnsi="Arial" w:cs="Arial"/>
                <w:sz w:val="20"/>
                <w:lang w:val="en-US"/>
              </w:rPr>
              <w:t>à</w:t>
            </w:r>
            <w:r w:rsidRPr="001D71FB">
              <w:rPr>
                <w:rFonts w:ascii="Arial" w:hAnsi="Arial" w:cs="Arial"/>
                <w:sz w:val="20"/>
              </w:rPr>
              <w:t>i liệu làm rõ, bổ sung nhằm chứng minh tư cách hợp lệ, năng lực của nhà đầu tư. HSDT hoặc các tài liệu được được nhà đầu tư gửi bên mời thầu sau thời điểm đóng thầu được trả lại nguyên trạng cho nhà đầu tư.</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 xml:space="preserve">22. Sửa đổi, thay thế, rút </w:t>
            </w:r>
            <w:r w:rsidRPr="001D71FB">
              <w:rPr>
                <w:rFonts w:ascii="Arial" w:hAnsi="Arial" w:cs="Arial"/>
                <w:b/>
                <w:bCs/>
                <w:sz w:val="20"/>
                <w:lang w:val="en-US" w:eastAsia="en-US"/>
              </w:rPr>
              <w:t>HSDT</w:t>
            </w:r>
          </w:p>
        </w:tc>
        <w:tc>
          <w:tcPr>
            <w:tcW w:w="3660"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22.1. Sau khi nộp HSDT, nhà đầu tư có thể sửa đổi, thay thế, rút HSDT bằng cách gửi văn bản đề nghị do đại diện hợp pháp của nh</w:t>
            </w:r>
            <w:r w:rsidRPr="001D71FB">
              <w:rPr>
                <w:rFonts w:ascii="Arial" w:hAnsi="Arial" w:cs="Arial"/>
                <w:sz w:val="20"/>
                <w:lang w:val="en-US"/>
              </w:rPr>
              <w:t>à</w:t>
            </w:r>
            <w:r w:rsidRPr="001D71FB">
              <w:rPr>
                <w:rFonts w:ascii="Arial" w:hAnsi="Arial" w:cs="Arial"/>
                <w:sz w:val="20"/>
              </w:rPr>
              <w:t xml:space="preserve"> đầu tư ký tên, đóng dấu (nếu có) đến bên mời thầu. Nhà đầu tư phải gửi kèm theo các tài liệu theo quy định tại Mục 12 CDNĐT chứng minh tư cách hợp lệ của của người ký văn bản đề nghị sửa đổi, thay thế ho</w:t>
            </w:r>
            <w:r w:rsidRPr="001D71FB">
              <w:rPr>
                <w:rFonts w:ascii="Arial" w:hAnsi="Arial" w:cs="Arial"/>
                <w:sz w:val="20"/>
                <w:lang w:val="en-US"/>
              </w:rPr>
              <w:t>ặc</w:t>
            </w:r>
            <w:r w:rsidRPr="001D71FB">
              <w:rPr>
                <w:rFonts w:ascii="Arial" w:hAnsi="Arial" w:cs="Arial"/>
                <w:sz w:val="20"/>
              </w:rPr>
              <w:t xml:space="preserve"> rút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22.2. Hồ sơ sửa đổi hoặc thay thế HSDT phải được gửi kèm với văn bản đề nghị sửa đổi, thay thế và phải bảo đảm các điều kiện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Được nhà đầu tư chuẩn bị và nộp cho bên mời thầu theo quy định tại Mục 18 và Mục 19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Được bên mời thầu tiếp nhận trước thời điểm đóng thầu theo quy định tại Mục 20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22.3. Văn bản đề nghị rút HSDT phải bảo đảm được bên mời thầu tiếp nhận trước thời điểm đóng thầu theo quy định tại Mục 20 CDNĐT. HSDT mà nhà đầu tư yêu cầu rút sẽ được trả lại cho nhà đầu tư.</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lastRenderedPageBreak/>
              <w:t xml:space="preserve">23. </w:t>
            </w:r>
            <w:r w:rsidRPr="001D71FB">
              <w:rPr>
                <w:rFonts w:ascii="Arial" w:hAnsi="Arial" w:cs="Arial"/>
                <w:b/>
                <w:sz w:val="20"/>
              </w:rPr>
              <w:t xml:space="preserve">Bảo </w:t>
            </w:r>
            <w:r w:rsidRPr="001D71FB">
              <w:rPr>
                <w:rFonts w:ascii="Arial" w:hAnsi="Arial" w:cs="Arial"/>
                <w:b/>
                <w:bCs/>
                <w:sz w:val="20"/>
              </w:rPr>
              <w:t>mật</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23.1. Bên mời thầu tiếp nhận và quản lý các HSDT đã nộp theo chế độ quản lý hồ sơ mật cho đến khi công khai kết quả lựa chọn nhà đầu tư. Thông tin liên quan đến việc đánh giá HSDT phải được giữ bí mật và không được phép</w:t>
            </w:r>
            <w:r w:rsidRPr="001D71FB">
              <w:rPr>
                <w:rFonts w:ascii="Arial" w:hAnsi="Arial" w:cs="Arial"/>
                <w:sz w:val="20"/>
                <w:lang w:val="en-US"/>
              </w:rPr>
              <w:t xml:space="preserve"> </w:t>
            </w:r>
            <w:r w:rsidRPr="001D71FB">
              <w:rPr>
                <w:rFonts w:ascii="Arial" w:hAnsi="Arial" w:cs="Arial"/>
                <w:sz w:val="20"/>
              </w:rPr>
              <w:t>tiết lộ cho các nhà đầu tư hay bất kỳ người nào không có liên quan chính thức đến quá trình lựa chọn nhà đầu tư cho đến khi công khai kết quả lựa chọn nhà đầu tư. Trong mọi trường hợp không được tiết lộ thông tin trong HSDT của nhà đầu tư này cho nhà đầu tư khác, trừ thông tin được công khai khi mở HSDT.</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23.2. Trừ trường hợp làm rõ HSDT theo quy định tại Mục 24 CDNĐT, nhà đầu tư không được phép tiếp xúc với bên mời thầu về các vấn đề liên quan đến HSDT của mình và các vấn đề khác liên quan đến dự án trong suốt thời gian từ khi mở HSDT cho đến khi công khai kết quả lựa chọn nhà đầu tư.</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rPr>
            </w:pPr>
            <w:r w:rsidRPr="001D71FB">
              <w:rPr>
                <w:rFonts w:ascii="Arial" w:hAnsi="Arial" w:cs="Arial"/>
                <w:b/>
                <w:bCs/>
                <w:sz w:val="20"/>
                <w:lang w:val="en-US" w:eastAsia="en-US"/>
              </w:rPr>
              <w:t xml:space="preserve">24. </w:t>
            </w:r>
            <w:r w:rsidRPr="001D71FB">
              <w:rPr>
                <w:rFonts w:ascii="Arial" w:hAnsi="Arial" w:cs="Arial"/>
                <w:b/>
                <w:bCs/>
                <w:sz w:val="20"/>
              </w:rPr>
              <w:t>Làm rõ HSDT</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24.1. Sau khi mở thầu, trường hợp HSDT của nhà đầu tư thiếu tài liệu về tư cách hợp lệ, báo cáo tài chính, thì bên mời thầu yêu cầu nhà đầu tư làm rõ, bổ sung tài liệu để chứng minh tư cách hợp lệ, năng lực. Nhà đầu tư có trách nhiệm làm rõ HSDT khi bên mời thầu có yêu cầu. Việc làm rõ các nội dung về tư cách hợp lệ, năng lực phải bảo đảm nguyên tắc không làm thay đổi bản chất về tư cách hợp lệ, năng lực của nhà đầu tư tham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Trong văn bản yêu cầu làm rõ phải quy định thời hạn làm rõ của nhà đầu tư (thời hạn này phải phù hợp với tiến độ thực hiện dự án, bảo đảm nhà đầu tư có đủ thời gian chuẩn bị các tài liệu làm rõ HSDT). Đối với các nội dung làm rõ ảnh hưởng trực tiếp đến việc đánh giá tư cách hợp lệ, năng lực và yêu cầu về kỹ thuật, tài chính nếu quá thời hạn làm rõ mà nhà đầu tư không có văn bản làm rõ hoặc có văn bản làm rõ nhưng không đáp ứng được yêu cầu làm rõ của bên mời thầu thì bên mời thầu sẽ đánh giá HSDT của nhà đầu tư theo HSDT nộp trước thời điểm đóng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Trong thời hạn theo quy định tại </w:t>
            </w:r>
            <w:r w:rsidRPr="001D71FB">
              <w:rPr>
                <w:rFonts w:ascii="Arial" w:hAnsi="Arial" w:cs="Arial"/>
                <w:b/>
                <w:bCs/>
                <w:sz w:val="20"/>
              </w:rPr>
              <w:t>BDL</w:t>
            </w:r>
            <w:r w:rsidRPr="001D71FB">
              <w:rPr>
                <w:rFonts w:ascii="Arial" w:hAnsi="Arial" w:cs="Arial"/>
                <w:bCs/>
                <w:sz w:val="20"/>
              </w:rPr>
              <w:t>,</w:t>
            </w:r>
            <w:r w:rsidRPr="001D71FB">
              <w:rPr>
                <w:rFonts w:ascii="Arial" w:hAnsi="Arial" w:cs="Arial"/>
                <w:b/>
                <w:bCs/>
                <w:sz w:val="20"/>
              </w:rPr>
              <w:t xml:space="preserve"> </w:t>
            </w:r>
            <w:r w:rsidRPr="001D71FB">
              <w:rPr>
                <w:rFonts w:ascii="Arial" w:hAnsi="Arial" w:cs="Arial"/>
                <w:sz w:val="20"/>
              </w:rPr>
              <w:t xml:space="preserve">bên mời thầu có trách nhiệm tiếp nhận những tài liệu làm rõ, bổ sung của nhà đầu tư để xem xét, đánh giá. Bên mời thầu phải thông báo bằng văn bản cho nhà đầu tư về việc đã nhận được các tài liệu bổ sung, làm rõ của nhà đầu tư bằng một trong những cách sau: gửi trực tiếp, theo đường bưu điện, </w:t>
            </w:r>
            <w:r w:rsidRPr="001D71FB">
              <w:rPr>
                <w:rFonts w:ascii="Arial" w:hAnsi="Arial" w:cs="Arial"/>
                <w:sz w:val="20"/>
                <w:lang w:val="en-US" w:eastAsia="en-US"/>
              </w:rPr>
              <w:t xml:space="preserve">fax </w:t>
            </w:r>
            <w:r w:rsidRPr="001D71FB">
              <w:rPr>
                <w:rFonts w:ascii="Arial" w:hAnsi="Arial" w:cs="Arial"/>
                <w:sz w:val="20"/>
              </w:rPr>
              <w:t>hoặc e-mail. Các tài liệu này được coi là một phần của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24.2. Sau khi đóng thầu, trường hợp nhà đầu tư phát hiện HSDT thiếu thông tin, tài liệu về tư cách hợp lệ, năng lực đã có của mình nhưng chưa được nộp cùng HSDT thì được gửi thông tin, tài liệu để bổ sung, làm rõ. Bên mời thầu có</w:t>
            </w:r>
            <w:r w:rsidRPr="001D71FB">
              <w:rPr>
                <w:rFonts w:ascii="Arial" w:hAnsi="Arial" w:cs="Arial"/>
                <w:sz w:val="20"/>
                <w:lang w:val="en-US"/>
              </w:rPr>
              <w:t xml:space="preserve"> </w:t>
            </w:r>
            <w:r w:rsidRPr="001D71FB">
              <w:rPr>
                <w:rFonts w:ascii="Arial" w:hAnsi="Arial" w:cs="Arial"/>
                <w:sz w:val="20"/>
              </w:rPr>
              <w:t>trách nhiệm tiếp nhận những tài liệu làm rõ, bổ sung tài liệu chứng minh tư cách hợp lệ, năng lực của nhà đầu tư để xem xét, đánh giá. Các tài liệu này được coi là một phần của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24.3. Việc làm rõ các nội dung đề xuất về phương án đầu tư kinh doanh, đề xuất về hiệu quả sử dụng đất, hiệu quả đầu tư phát triển ngành, lĩnh vực, địa phương phải bảo đảm không làm thay đổi các đề xuất tương ứng trong HSDT</w:t>
            </w:r>
            <w:r w:rsidRPr="001D71FB">
              <w:rPr>
                <w:rFonts w:ascii="Arial" w:hAnsi="Arial" w:cs="Arial"/>
                <w:sz w:val="20"/>
                <w:lang w:val="en-US"/>
              </w:rPr>
              <w:t xml:space="preserve"> </w:t>
            </w:r>
            <w:r w:rsidRPr="001D71FB">
              <w:rPr>
                <w:rFonts w:ascii="Arial" w:hAnsi="Arial" w:cs="Arial"/>
                <w:sz w:val="20"/>
              </w:rPr>
              <w:t>đã</w:t>
            </w:r>
            <w:r w:rsidRPr="001D71FB">
              <w:rPr>
                <w:rFonts w:ascii="Arial" w:hAnsi="Arial" w:cs="Arial"/>
                <w:sz w:val="20"/>
                <w:lang w:val="en-US"/>
              </w:rPr>
              <w:t xml:space="preserve"> </w:t>
            </w:r>
            <w:r w:rsidRPr="001D71FB">
              <w:rPr>
                <w:rFonts w:ascii="Arial" w:hAnsi="Arial" w:cs="Arial"/>
                <w:sz w:val="20"/>
              </w:rPr>
              <w:t>nộp.</w:t>
            </w:r>
          </w:p>
          <w:p w:rsidR="001D71FB" w:rsidRPr="001D71FB" w:rsidRDefault="001D71FB" w:rsidP="00D02CB2">
            <w:pPr>
              <w:spacing w:before="120"/>
              <w:rPr>
                <w:rFonts w:ascii="Arial" w:hAnsi="Arial" w:cs="Arial"/>
                <w:sz w:val="20"/>
                <w:lang w:val="en-US"/>
              </w:rPr>
            </w:pPr>
            <w:r w:rsidRPr="001D71FB">
              <w:rPr>
                <w:rFonts w:ascii="Arial" w:hAnsi="Arial" w:cs="Arial"/>
                <w:sz w:val="20"/>
              </w:rPr>
              <w:t xml:space="preserve">24.4. Việc làm rõ HSDT chỉ được thực hiện giữa bên mời thầu và nhà đầu tư có HSDT cần phải làm rõ. Nội dung làm rõ HSDT phải thể hiện bằng văn bản và được bên mời thầu bảo quản như một phần của </w:t>
            </w:r>
            <w:r w:rsidRPr="001D71FB">
              <w:rPr>
                <w:rFonts w:ascii="Arial" w:hAnsi="Arial" w:cs="Arial"/>
                <w:sz w:val="20"/>
              </w:rPr>
              <w:lastRenderedPageBreak/>
              <w:t>HSDT.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lang w:val="en-US" w:eastAsia="en-US"/>
              </w:rPr>
            </w:pPr>
            <w:r w:rsidRPr="001D71FB">
              <w:rPr>
                <w:rFonts w:ascii="Arial" w:hAnsi="Arial" w:cs="Arial"/>
                <w:b/>
                <w:bCs/>
                <w:sz w:val="20"/>
                <w:lang w:val="en-US" w:eastAsia="en-US"/>
              </w:rPr>
              <w:lastRenderedPageBreak/>
              <w:t xml:space="preserve">25. </w:t>
            </w:r>
            <w:r w:rsidRPr="001D71FB">
              <w:rPr>
                <w:rFonts w:ascii="Arial" w:hAnsi="Arial" w:cs="Arial"/>
                <w:b/>
                <w:bCs/>
                <w:sz w:val="20"/>
              </w:rPr>
              <w:t>Các sai khác, đặt điều kiện và bỏ sót nội dung</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25.1. Khi đánh giá HSDT, bên mời thầu, tổ chuyên gia phải kiểm </w:t>
            </w:r>
            <w:r w:rsidRPr="001D71FB">
              <w:rPr>
                <w:rFonts w:ascii="Arial" w:hAnsi="Arial" w:cs="Arial"/>
                <w:sz w:val="20"/>
                <w:lang w:val="en-US"/>
              </w:rPr>
              <w:t>tr</w:t>
            </w:r>
            <w:r w:rsidRPr="001D71FB">
              <w:rPr>
                <w:rFonts w:ascii="Arial" w:hAnsi="Arial" w:cs="Arial"/>
                <w:sz w:val="20"/>
              </w:rPr>
              <w:t>a các nội dung về kỹ thuật, tài chính của HSDT để xác định HSDT không có những sai khác, đặt điều kiện hay bỏ sót các nội dung cơ bản, 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“Sai khác” là các khác biệt so với yêu cầu quy định tại </w:t>
            </w:r>
            <w:r w:rsidRPr="001D71FB">
              <w:rPr>
                <w:rFonts w:ascii="Arial" w:hAnsi="Arial" w:cs="Arial"/>
                <w:sz w:val="20"/>
                <w:lang w:val="en-US" w:eastAsia="en-US"/>
              </w:rPr>
              <w:t>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“Đặt điều kiện” là việc đặt ra các điều kiện có tính hạn chế hoặc thể hiện sự không chấp nhận hoàn toàn đối với các yêu cầu quy định tại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c) </w:t>
            </w:r>
            <w:r w:rsidRPr="001D71FB">
              <w:rPr>
                <w:rFonts w:ascii="Arial" w:hAnsi="Arial" w:cs="Arial"/>
                <w:bCs/>
                <w:sz w:val="20"/>
              </w:rPr>
              <w:t>“B</w:t>
            </w:r>
            <w:r w:rsidRPr="001D71FB">
              <w:rPr>
                <w:rFonts w:ascii="Arial" w:hAnsi="Arial" w:cs="Arial"/>
                <w:bCs/>
                <w:sz w:val="20"/>
                <w:lang w:val="en-US"/>
              </w:rPr>
              <w:t>ỏ</w:t>
            </w:r>
            <w:r w:rsidRPr="001D71FB">
              <w:rPr>
                <w:rFonts w:ascii="Arial" w:hAnsi="Arial" w:cs="Arial"/>
                <w:b/>
                <w:bCs/>
                <w:sz w:val="20"/>
              </w:rPr>
              <w:t xml:space="preserve"> </w:t>
            </w:r>
            <w:r w:rsidRPr="001D71FB">
              <w:rPr>
                <w:rFonts w:ascii="Arial" w:hAnsi="Arial" w:cs="Arial"/>
                <w:sz w:val="20"/>
              </w:rPr>
              <w:t>sót nội dung” là việc nhà đầu tư không cung cấp được một phần hoặc toàn bộ thông tin hay tài liệu theo yêu cầu quy định tại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25.2. Với điều kiện HSDT đáp ứng cơ bản yêu cầu quy định tại HSMT thì bên mời thầu có thể chấp nhận các sai sót mà không phải là những sai khác, đặt điều kiện hay bỏ sót nội dung cơ bản trong HSDT.</w:t>
            </w:r>
          </w:p>
          <w:p w:rsidR="001D71FB" w:rsidRPr="001D71FB" w:rsidRDefault="001D71FB" w:rsidP="00D02CB2">
            <w:pPr>
              <w:spacing w:before="120"/>
              <w:rPr>
                <w:rFonts w:ascii="Arial" w:hAnsi="Arial" w:cs="Arial"/>
                <w:sz w:val="20"/>
              </w:rPr>
            </w:pPr>
            <w:r w:rsidRPr="001D71FB">
              <w:rPr>
                <w:rFonts w:ascii="Arial" w:hAnsi="Arial" w:cs="Arial"/>
                <w:sz w:val="20"/>
              </w:rPr>
              <w:t>25.3. Với điều kiện HSDT đáp ứng cơ bản HSMT, bên mời thầu có thể yêu cầu nhà đầu tư cung cấp các thông tin hoặc tài liệu cần thiết trong một thời hạn hợp lý để sửa chữa những điểm chưa phù hợp hoặc sai khác không nghiêm trọng trong HSDT liên quan đến các yêu cầu về tài liệu. Yêu cầu cung cấp các thông tin và các tài liệu để khắc phục các sai sót này không được làm ảnh hưởng đến đề xuất về hiệu quả sử dụng đất, hiệu quả đầu tư phát triển ngành, lĩnh vực, địa phương của nhà đầu tư. Trường hợp không đáp ứng yêu cầu của bên mời thầu thì HSDT của nhà đầu tư sẽ bị loại.</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lang w:val="en-US" w:eastAsia="en-US"/>
              </w:rPr>
            </w:pPr>
            <w:r w:rsidRPr="001D71FB">
              <w:rPr>
                <w:rFonts w:ascii="Arial" w:hAnsi="Arial" w:cs="Arial"/>
                <w:b/>
                <w:bCs/>
                <w:sz w:val="20"/>
              </w:rPr>
              <w:t>26. Xác định tính đáp ứng của</w:t>
            </w:r>
            <w:r w:rsidRPr="001D71FB">
              <w:rPr>
                <w:rFonts w:ascii="Arial" w:hAnsi="Arial" w:cs="Arial"/>
                <w:b/>
                <w:bCs/>
                <w:sz w:val="20"/>
                <w:lang w:val="en-US"/>
              </w:rPr>
              <w:t xml:space="preserve"> </w:t>
            </w:r>
            <w:r w:rsidRPr="001D71FB">
              <w:rPr>
                <w:rFonts w:ascii="Arial" w:hAnsi="Arial" w:cs="Arial"/>
                <w:b/>
                <w:bCs/>
                <w:sz w:val="20"/>
                <w:lang w:val="en-US" w:eastAsia="en-US"/>
              </w:rPr>
              <w:t>HSDT</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26.1. HSDT đáp ứng cơ bản là HSDT đáp ứng các yêu cầu cơ bản nêu trong HSMT mà không có các sai khác, đặt</w:t>
            </w:r>
            <w:r w:rsidRPr="001D71FB">
              <w:rPr>
                <w:rFonts w:ascii="Arial" w:hAnsi="Arial" w:cs="Arial"/>
                <w:sz w:val="20"/>
                <w:lang w:val="en-US"/>
              </w:rPr>
              <w:t xml:space="preserve"> </w:t>
            </w:r>
            <w:r w:rsidRPr="001D71FB">
              <w:rPr>
                <w:rFonts w:ascii="Arial" w:hAnsi="Arial" w:cs="Arial"/>
                <w:sz w:val="20"/>
              </w:rPr>
              <w:t>điều kiện hoặc bỏ sót nội dung cơ bản. Sai khác, đặt điều kiện hoặc bỏ sót nội dung cơ bản là những điểm trong HSDT mà nếu được chấp thuận hoặc cho nhà đầu tư sửa đổi, bổ sung, thay thế sẽ:</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Gây ảnh hưởng đáng kể đến phạm vi, chất lượng hay hiệu quả thực hiện dự án được quy định trong hợp đồng; gây hạn chế đáng kể và không thống nhất với HSMT về quyền hạn của người có thẩm quyền hoặc nghĩa vụ của nhà đầu tư trong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Gây ảnh hưởng không công bằng đến vị thế cạnh tranh của nhà đầu tư khác có HSDT đáp ứng cơ bản yêu cầu nêu trong HSMT.</w:t>
            </w:r>
          </w:p>
          <w:p w:rsidR="001D71FB" w:rsidRPr="001D71FB" w:rsidRDefault="001D71FB" w:rsidP="00D02CB2">
            <w:pPr>
              <w:spacing w:before="120"/>
              <w:rPr>
                <w:rFonts w:ascii="Arial" w:hAnsi="Arial" w:cs="Arial"/>
                <w:sz w:val="20"/>
                <w:lang w:val="en-US"/>
              </w:rPr>
            </w:pPr>
            <w:r w:rsidRPr="001D71FB">
              <w:rPr>
                <w:rFonts w:ascii="Arial" w:hAnsi="Arial" w:cs="Arial"/>
                <w:sz w:val="20"/>
              </w:rPr>
              <w:t xml:space="preserve">26.2. Nếu HSDT không đáp ứng cơ bản các yêu cầu nêu trong HSMT thì HSDT đó sẽ bị loại; không được phép sửa đổi các sai khác, đặt điều kiện hoặc bỏ sót nội dung cơ bản trong HSDT đó nhằm làm cho HSDT trở thành đáp ứng cơ </w:t>
            </w:r>
            <w:r w:rsidRPr="001D71FB">
              <w:rPr>
                <w:rFonts w:ascii="Arial" w:hAnsi="Arial" w:cs="Arial"/>
                <w:sz w:val="20"/>
                <w:lang w:val="en-US" w:eastAsia="en-US"/>
              </w:rPr>
              <w:t xml:space="preserve">bản </w:t>
            </w:r>
            <w:r w:rsidRPr="001D71FB">
              <w:rPr>
                <w:rFonts w:ascii="Arial" w:hAnsi="Arial" w:cs="Arial"/>
                <w:sz w:val="20"/>
              </w:rPr>
              <w:t>HSMT.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bCs/>
                <w:sz w:val="20"/>
              </w:rPr>
            </w:pPr>
            <w:r w:rsidRPr="001D71FB">
              <w:rPr>
                <w:rFonts w:ascii="Arial" w:hAnsi="Arial" w:cs="Arial"/>
                <w:b/>
                <w:bCs/>
                <w:sz w:val="20"/>
                <w:lang w:val="en-US" w:eastAsia="en-US"/>
              </w:rPr>
              <w:t xml:space="preserve">27. </w:t>
            </w:r>
            <w:r w:rsidRPr="001D71FB">
              <w:rPr>
                <w:rFonts w:ascii="Arial" w:hAnsi="Arial" w:cs="Arial"/>
                <w:b/>
                <w:bCs/>
                <w:sz w:val="20"/>
              </w:rPr>
              <w:t>Mở thầu</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27.</w:t>
            </w:r>
            <w:r w:rsidRPr="001D71FB">
              <w:rPr>
                <w:rFonts w:ascii="Arial" w:hAnsi="Arial" w:cs="Arial"/>
                <w:bCs/>
                <w:sz w:val="20"/>
              </w:rPr>
              <w:t>1</w:t>
            </w:r>
            <w:r w:rsidRPr="001D71FB">
              <w:rPr>
                <w:rFonts w:ascii="Arial" w:hAnsi="Arial" w:cs="Arial"/>
                <w:sz w:val="20"/>
              </w:rPr>
              <w:t xml:space="preserve">. Ngoại trừ các trường hợp HSDT nộp muộn theo quy định tại Mục 21 CDNĐT và HSDT mà nhà đầu tư yêu cầu rút theo quy định tại Mục 22.3 CDNĐT, bên mời thầu phải mở công khai và đọc rõ các thông tin theo Mục 27.2 CDNĐT của tất cả HSDT đã nhận được trước thời điểm đóng thầu. Việc mở HSDT phải được tiến hành công khai theo thời gian và địa điểm quy định tại </w:t>
            </w:r>
            <w:r w:rsidRPr="001D71FB">
              <w:rPr>
                <w:rFonts w:ascii="Arial" w:hAnsi="Arial" w:cs="Arial"/>
                <w:b/>
                <w:bCs/>
                <w:sz w:val="20"/>
              </w:rPr>
              <w:t>BDL</w:t>
            </w:r>
            <w:r w:rsidRPr="001D71FB">
              <w:rPr>
                <w:rFonts w:ascii="Arial" w:hAnsi="Arial" w:cs="Arial"/>
                <w:bCs/>
                <w:sz w:val="20"/>
              </w:rPr>
              <w:t xml:space="preserve"> </w:t>
            </w:r>
            <w:r w:rsidRPr="001D71FB">
              <w:rPr>
                <w:rFonts w:ascii="Arial" w:hAnsi="Arial" w:cs="Arial"/>
                <w:sz w:val="20"/>
              </w:rPr>
              <w:t>trước sự chứng kiến của đại diện các nhà đầu tư tham dự lễ mở HSDT và đại diện của các cơ quan, tổ chức có liên quan (nếu có). Việc mở HSDT không phụ thuộc vào sự có mặt hay v</w:t>
            </w:r>
            <w:r w:rsidRPr="001D71FB">
              <w:rPr>
                <w:rFonts w:ascii="Arial" w:hAnsi="Arial" w:cs="Arial"/>
                <w:sz w:val="20"/>
                <w:lang w:val="en-US"/>
              </w:rPr>
              <w:t>ắ</w:t>
            </w:r>
            <w:r w:rsidRPr="001D71FB">
              <w:rPr>
                <w:rFonts w:ascii="Arial" w:hAnsi="Arial" w:cs="Arial"/>
                <w:sz w:val="20"/>
              </w:rPr>
              <w:t>ng mặt của đại diện nhà đầu tư tham dự thầu. Chỉ có các HSDT được mở và đọc trong lễ mở thầu mới được tiếp tục xem xét và đánh giá.</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27.2. Bên mời thầu kiểm tra niêm phong, mở từng HSDT theo thứ tự chữ cái tên của nhà đầu tư và đọc rõ các thông tin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Tên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Số lượng bản gốc, bản chụp HSDT, HSDT sửa đổi (nếu có) hoặc HSDT thay thế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Giá trị do nhà đầu tư đề xuất về hiệu quả sử dụng đất hoặc hiệu quả đầu tư phát triển ngành, lĩnh vực, địa phương trong đơn dự thầu;</w:t>
            </w:r>
          </w:p>
          <w:p w:rsidR="001D71FB" w:rsidRPr="001D71FB" w:rsidRDefault="001D71FB" w:rsidP="00D02CB2">
            <w:pPr>
              <w:spacing w:before="120"/>
              <w:rPr>
                <w:rFonts w:ascii="Arial" w:hAnsi="Arial" w:cs="Arial"/>
                <w:sz w:val="20"/>
                <w:lang w:val="en-US"/>
              </w:rPr>
            </w:pPr>
            <w:r w:rsidRPr="001D71FB">
              <w:rPr>
                <w:rFonts w:ascii="Arial" w:hAnsi="Arial" w:cs="Arial"/>
                <w:sz w:val="20"/>
              </w:rPr>
              <w:t>d) Đề xuất tăng hoặc giảm của giá trị quy định tại điểm c Mục này (nếu có);</w:t>
            </w:r>
          </w:p>
          <w:p w:rsidR="001D71FB" w:rsidRPr="001D71FB" w:rsidRDefault="001D71FB" w:rsidP="00D02CB2">
            <w:pPr>
              <w:spacing w:before="120"/>
              <w:rPr>
                <w:rFonts w:ascii="Arial" w:hAnsi="Arial" w:cs="Arial"/>
                <w:sz w:val="20"/>
                <w:lang w:val="en-US"/>
              </w:rPr>
            </w:pPr>
            <w:r w:rsidRPr="001D71FB">
              <w:rPr>
                <w:rFonts w:ascii="Arial" w:hAnsi="Arial" w:cs="Arial"/>
                <w:sz w:val="20"/>
              </w:rPr>
              <w:t xml:space="preserve">đ) </w:t>
            </w:r>
            <w:r w:rsidRPr="001D71FB">
              <w:rPr>
                <w:rFonts w:ascii="Arial" w:hAnsi="Arial" w:cs="Arial"/>
                <w:sz w:val="20"/>
                <w:lang w:val="en-US" w:eastAsia="en-US"/>
              </w:rPr>
              <w:t xml:space="preserve">Thời </w:t>
            </w:r>
            <w:r w:rsidRPr="001D71FB">
              <w:rPr>
                <w:rFonts w:ascii="Arial" w:hAnsi="Arial" w:cs="Arial"/>
                <w:sz w:val="20"/>
              </w:rPr>
              <w:t>gian có hiệu lực của HSDT;</w:t>
            </w:r>
          </w:p>
          <w:p w:rsidR="001D71FB" w:rsidRPr="001D71FB" w:rsidRDefault="001D71FB" w:rsidP="00D02CB2">
            <w:pPr>
              <w:spacing w:before="120"/>
              <w:rPr>
                <w:rFonts w:ascii="Arial" w:hAnsi="Arial" w:cs="Arial"/>
                <w:sz w:val="20"/>
                <w:lang w:val="en-US"/>
              </w:rPr>
            </w:pPr>
            <w:r w:rsidRPr="001D71FB">
              <w:rPr>
                <w:rFonts w:ascii="Arial" w:hAnsi="Arial" w:cs="Arial"/>
                <w:sz w:val="20"/>
              </w:rPr>
              <w:t>e) Giá trị, hiệu lực của bảo đảm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g) Các thông tin liên quan khác (nếu có).</w:t>
            </w:r>
          </w:p>
          <w:p w:rsidR="001D71FB" w:rsidRPr="001D71FB" w:rsidRDefault="001D71FB" w:rsidP="00D02CB2">
            <w:pPr>
              <w:spacing w:before="120"/>
              <w:rPr>
                <w:rFonts w:ascii="Arial" w:hAnsi="Arial" w:cs="Arial"/>
                <w:sz w:val="20"/>
                <w:lang w:val="en-US"/>
              </w:rPr>
            </w:pPr>
            <w:r w:rsidRPr="001D71FB">
              <w:rPr>
                <w:rFonts w:ascii="Arial" w:hAnsi="Arial" w:cs="Arial"/>
                <w:sz w:val="20"/>
              </w:rPr>
              <w:t>27.3. Biên bản mở thầu gồm các thông tin quy định tại Mục 27.2 CDNĐT, phải được ký xác nhận bởi đại diện của bên mời thầu và các nhà đầu tư tham dự thầu. Việc thiếu chữ ký của nhà đầu tư trong biên bản sẽ không làm cho biên bản mất ý nghĩa và mất hiệu lực. Biên bản mở thầu được gửi cho các nhà đầu tư tham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27.4. Đại diện của bên mời thầu ký xác nhận vào bản gốc đ</w:t>
            </w:r>
            <w:r w:rsidRPr="001D71FB">
              <w:rPr>
                <w:rFonts w:ascii="Arial" w:hAnsi="Arial" w:cs="Arial"/>
                <w:sz w:val="20"/>
                <w:lang w:val="en-US"/>
              </w:rPr>
              <w:t>ơ</w:t>
            </w:r>
            <w:r w:rsidRPr="001D71FB">
              <w:rPr>
                <w:rFonts w:ascii="Arial" w:hAnsi="Arial" w:cs="Arial"/>
                <w:sz w:val="20"/>
              </w:rPr>
              <w:t>n dự thầu, giấy ủy quyền của người đại diện theo pháp luật của nhà đầu tư (nếu có); thỏa thuận liên danh (nếu có); bảo đảm dự thầu; các nội dung về phương án đầu tư kinh doanh và đề xuất về hiệu quả sử dụng đất hoặc hiệu quả đầu tư phát triển ngành, lĩnh vực, địa phương của từng HSDT. Bên mời th</w:t>
            </w:r>
            <w:r w:rsidRPr="001D71FB">
              <w:rPr>
                <w:rFonts w:ascii="Arial" w:hAnsi="Arial" w:cs="Arial"/>
                <w:sz w:val="20"/>
                <w:lang w:val="en-US"/>
              </w:rPr>
              <w:t>ầ</w:t>
            </w:r>
            <w:r w:rsidRPr="001D71FB">
              <w:rPr>
                <w:rFonts w:ascii="Arial" w:hAnsi="Arial" w:cs="Arial"/>
                <w:sz w:val="20"/>
              </w:rPr>
              <w:t xml:space="preserve">u không được loại bỏ bất kỳ HSDT nào khi mở thầu, trừ HSDT nộp muộn theo quy định tại Mục 21 CDNĐT và HSDT mà nhà đầu tư yêu cầu rút theo quy định tại Mục 22.3 CDNĐT. Bên mời thầu chỉ mở các HSDT đã nhận được trước thời điểm đóng thầu theo yêu cầu của </w:t>
            </w:r>
            <w:r w:rsidRPr="001D71FB">
              <w:rPr>
                <w:rFonts w:ascii="Arial" w:hAnsi="Arial" w:cs="Arial"/>
                <w:sz w:val="20"/>
                <w:lang w:val="en-US" w:eastAsia="en-US"/>
              </w:rPr>
              <w:t>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27.5. Đối với trường hợp rút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Bên mời thầu sẽ mở và đọc rõ các thông tin trong văn bản đề nghị rút HSDT. HSDT của nhà đầu tư có đề nghị rút HSDT sẽ trả lại cho nhà đầu tư. Bên </w:t>
            </w:r>
            <w:r w:rsidRPr="001D71FB">
              <w:rPr>
                <w:rFonts w:ascii="Arial" w:hAnsi="Arial" w:cs="Arial"/>
                <w:sz w:val="20"/>
                <w:lang w:val="en-US" w:eastAsia="en-US"/>
              </w:rPr>
              <w:t xml:space="preserve">mời </w:t>
            </w:r>
            <w:r w:rsidRPr="001D71FB">
              <w:rPr>
                <w:rFonts w:ascii="Arial" w:hAnsi="Arial" w:cs="Arial"/>
                <w:sz w:val="20"/>
              </w:rPr>
              <w:t>thầu sẽ không chấp nhận cho nhà đầu tư rút HSDT và vẫn mở HSDT tương ứng nếu văn bản đề nghị rút HSDT không kèm theo tài liệu chứng minh người ký văn bản đó là đại diện hợp pháp của nhà đầu tư và phải được công khai trong lễ m</w:t>
            </w:r>
            <w:r w:rsidRPr="001D71FB">
              <w:rPr>
                <w:rFonts w:ascii="Arial" w:hAnsi="Arial" w:cs="Arial"/>
                <w:sz w:val="20"/>
                <w:lang w:val="en-US"/>
              </w:rPr>
              <w:t xml:space="preserve">ở </w:t>
            </w:r>
            <w:r w:rsidRPr="001D71FB">
              <w:rPr>
                <w:rFonts w:ascii="Arial" w:hAnsi="Arial" w:cs="Arial"/>
                <w:sz w:val="20"/>
              </w:rPr>
              <w:t>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27.6. Đối với trường hợp sửa đổi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Bên mời thầu sẽ tiến hành mở túi đựng và đọc rõ thông tin tại văn bản đề nghị sửa đổi HSDT, HSDT sửa đổi trước khi mở túi đựng và đọc rõ thông tin trong HSDT ban đầu của nhà đầu tư. Bên mời thầu sẽ không chấp nhận cho nhà đầu tư sửa đổi HSDT nếu văn bản đề nghị sửa đổi HSDT không kèm theo tài liệu chứng minh người ký văn bản đó là đại diện hợp pháp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27.7. Đối với trường hợp thay thế HSDT</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Bên mời thầu sẽ tiến hành mở túi đựng và đọc rõ thông tin tại văn bản đề nghị thay thế HSDT, HSDT thay thế. HSDT</w:t>
            </w:r>
            <w:r w:rsidRPr="001D71FB">
              <w:rPr>
                <w:rFonts w:ascii="Arial" w:hAnsi="Arial" w:cs="Arial"/>
                <w:sz w:val="20"/>
                <w:lang w:val="en-US"/>
              </w:rPr>
              <w:t xml:space="preserve"> </w:t>
            </w:r>
            <w:r w:rsidRPr="001D71FB">
              <w:rPr>
                <w:rFonts w:ascii="Arial" w:hAnsi="Arial" w:cs="Arial"/>
                <w:sz w:val="20"/>
              </w:rPr>
              <w:t xml:space="preserve">ban đầu sẽ được trả lại cho nhà đầu tư. Bên mời thầu sẽ không chấp nhận cho nhà đầu tư thay thế HSDT nếu văn bản đề nghị thay thế HSDT không kèm theo tài liệu chứng minh người ký văn bản đó là đại diện hợp pháp của nhà </w:t>
            </w:r>
            <w:r w:rsidRPr="001D71FB">
              <w:rPr>
                <w:rFonts w:ascii="Arial" w:hAnsi="Arial" w:cs="Arial"/>
                <w:sz w:val="20"/>
              </w:rPr>
              <w:lastRenderedPageBreak/>
              <w:t>đầu tư.</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lang w:val="en-US" w:eastAsia="en-US"/>
              </w:rPr>
              <w:lastRenderedPageBreak/>
              <w:t xml:space="preserve">28. </w:t>
            </w:r>
            <w:r w:rsidRPr="001D71FB">
              <w:rPr>
                <w:rFonts w:ascii="Arial" w:hAnsi="Arial" w:cs="Arial"/>
                <w:b/>
                <w:sz w:val="20"/>
              </w:rPr>
              <w:t>Đánh giá HSDT</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28.1. Đánh giá HSDT theo phương pháp và tiêu chuẩn đánh giá quy định tại </w:t>
            </w:r>
            <w:r w:rsidRPr="001D71FB">
              <w:rPr>
                <w:rFonts w:ascii="Arial" w:hAnsi="Arial" w:cs="Arial"/>
                <w:b/>
                <w:sz w:val="20"/>
              </w:rPr>
              <w:t>BDL</w:t>
            </w:r>
            <w:r w:rsidRPr="001D71FB">
              <w:rPr>
                <w:rFonts w:ascii="Arial" w:hAnsi="Arial" w:cs="Arial"/>
                <w:sz w:val="20"/>
              </w:rPr>
              <w:t xml:space="preserve"> và Chương III - Đánh giá hồ sơ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28.2. Nhà đầu tư phải đáp ứng điểm tối thiểu sau đây để được đánh giá, xếp hạng: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Điểm tổng hợp tối thiểu không được thấp hơn 70%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Điểm tối thiểu của tiêu chuẩn, tiêu chuẩn chi tiết không thấp hơn 60% điểm tối đa của tiêu chuẩn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Điểm tối thiểu của từng tiêu chí không thấp hơn 50% điểm tối đa của tiêu chí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Nhà đầu tư đáp ứng điểm tối thiểu của từng tiêu chuẩn và có điểm tổng hợp cao nhất được xếp hạng thứ nhất.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29. Sửa lỗi, hiệu chỉnh sai lệch</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29.1. Sửa lỗi là việc sửa lại những sai sót trong HSDT gồm lỗi số học, lỗi nhầm đơn vị; khác biệt giữa những nội dung thuộc đề xuất về kỹ thuật và nội dung thuộc đề xuất về tài chính - thương mại và các lỗi khác. Việc sửa lỗi được thực hiện theo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29.2. Hiệu chỉnh sai lệch là việc điều chỉnh những nội dung thiếu hoặc thừa không nghiêm trọng trong HSDT so với yêu cầu của HSMT. Các nội dung hiệu chỉnh sai lệch thực hiện theo quy định tại </w:t>
            </w:r>
            <w:r w:rsidRPr="001D71FB">
              <w:rPr>
                <w:rFonts w:ascii="Arial" w:hAnsi="Arial" w:cs="Arial"/>
                <w:b/>
                <w:sz w:val="20"/>
              </w:rPr>
              <w:t>BDL</w:t>
            </w:r>
            <w:r w:rsidRPr="001D71FB">
              <w:rPr>
                <w:rFonts w:ascii="Arial" w:hAnsi="Arial" w:cs="Arial"/>
                <w:sz w:val="20"/>
              </w:rPr>
              <w:t xml:space="preserve"> trên cơ sở bảo đảm công bằng, minh bạch và hiệu quả kinh tế. Các nội dung được hiệu chỉnh phải bảo đảm nguyên tắc không phải là các sai khác, đặt điều kiện hoặc bỏ sót nội dung cơ bản theo quy định tại Mục 26.2 CDNĐT. Việc hiệu chỉnh sai lệch được thực hiện chỉ hoàn toàn nhằm mục đích so sánh các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29.3. Sau khi phát hiện lỗi, sai lệch, bên mời thầu phải thông báo bằng văn bản cho nhà đầu tư biết về lỗi, sai lệch, việc sửa l</w:t>
            </w:r>
            <w:r w:rsidRPr="001D71FB">
              <w:rPr>
                <w:rFonts w:ascii="Arial" w:hAnsi="Arial" w:cs="Arial"/>
                <w:sz w:val="20"/>
                <w:lang w:val="en-US"/>
              </w:rPr>
              <w:t>ỗ</w:t>
            </w:r>
            <w:r w:rsidRPr="001D71FB">
              <w:rPr>
                <w:rFonts w:ascii="Arial" w:hAnsi="Arial" w:cs="Arial"/>
                <w:sz w:val="20"/>
              </w:rPr>
              <w:t>i, hiệu chỉnh sai lệch và thời hạn kể từ ngày nhận được thông báo để nhà đầu tư có ý kiến về nội dung đó. Trong thời hạn kể từ ngày nhận được thông báo của bên mời thầu, nhà đầu tư phải có ý kiến bằng văn bản gửi bên mời thầu về các nội dung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Chấp thuận hay không chấp thuận kết quả sửa lỗi.</w:t>
            </w:r>
            <w:r w:rsidRPr="001D71FB">
              <w:rPr>
                <w:rFonts w:ascii="Arial" w:hAnsi="Arial" w:cs="Arial"/>
                <w:sz w:val="20"/>
                <w:lang w:val="en-US"/>
              </w:rPr>
              <w:t xml:space="preserve"> </w:t>
            </w:r>
            <w:r w:rsidRPr="001D71FB">
              <w:rPr>
                <w:rFonts w:ascii="Arial" w:hAnsi="Arial" w:cs="Arial"/>
                <w:sz w:val="20"/>
              </w:rPr>
              <w:t>Trường hợp nhà đầu tư không chấp thuận kết quả sửa lỗi thì HSDT của nhà đầu tư đó sẽ bị loại;</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b) Nêu ý kiến của mình về kết quả hiệu chỉnh sai lệch. Trường hợp nhà đầu tư không chấp thuận kết quả hiệu chỉnh sai lệch thì phải nêu r</w:t>
            </w:r>
            <w:r w:rsidRPr="001D71FB">
              <w:rPr>
                <w:rFonts w:ascii="Arial" w:hAnsi="Arial" w:cs="Arial"/>
                <w:sz w:val="20"/>
                <w:lang w:val="en-US"/>
              </w:rPr>
              <w:t>õ</w:t>
            </w:r>
            <w:r w:rsidRPr="001D71FB">
              <w:rPr>
                <w:rFonts w:ascii="Arial" w:hAnsi="Arial" w:cs="Arial"/>
                <w:sz w:val="20"/>
              </w:rPr>
              <w:t xml:space="preserve"> lý do để bên mời thầu xem xét, quyết định.</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lang w:val="en-US" w:eastAsia="en-US"/>
              </w:rPr>
              <w:t xml:space="preserve">30. </w:t>
            </w:r>
            <w:r w:rsidRPr="001D71FB">
              <w:rPr>
                <w:rFonts w:ascii="Arial" w:hAnsi="Arial" w:cs="Arial"/>
                <w:b/>
                <w:bCs/>
                <w:sz w:val="20"/>
              </w:rPr>
              <w:t>Ưu đãi trong</w:t>
            </w:r>
            <w:r w:rsidRPr="001D71FB">
              <w:rPr>
                <w:rFonts w:ascii="Arial" w:hAnsi="Arial" w:cs="Arial"/>
                <w:b/>
                <w:bCs/>
                <w:sz w:val="20"/>
                <w:lang w:val="en-US"/>
              </w:rPr>
              <w:t xml:space="preserve"> lự</w:t>
            </w:r>
            <w:r w:rsidRPr="001D71FB">
              <w:rPr>
                <w:rFonts w:ascii="Arial" w:hAnsi="Arial" w:cs="Arial"/>
                <w:b/>
                <w:bCs/>
                <w:sz w:val="20"/>
                <w:lang w:val="en-US" w:eastAsia="en-US"/>
              </w:rPr>
              <w:t xml:space="preserve">a </w:t>
            </w:r>
            <w:r w:rsidRPr="001D71FB">
              <w:rPr>
                <w:rFonts w:ascii="Arial" w:hAnsi="Arial" w:cs="Arial"/>
                <w:b/>
                <w:bCs/>
                <w:sz w:val="20"/>
              </w:rPr>
              <w:t>ch</w:t>
            </w:r>
            <w:r w:rsidRPr="001D71FB">
              <w:rPr>
                <w:rFonts w:ascii="Arial" w:hAnsi="Arial" w:cs="Arial"/>
                <w:b/>
                <w:bCs/>
                <w:sz w:val="20"/>
                <w:lang w:val="en-US"/>
              </w:rPr>
              <w:t>ọ</w:t>
            </w:r>
            <w:r w:rsidRPr="001D71FB">
              <w:rPr>
                <w:rFonts w:ascii="Arial" w:hAnsi="Arial" w:cs="Arial"/>
                <w:b/>
                <w:bCs/>
                <w:sz w:val="20"/>
              </w:rPr>
              <w:t>n nhà đầu</w:t>
            </w:r>
            <w:r w:rsidRPr="001D71FB">
              <w:rPr>
                <w:rFonts w:ascii="Arial" w:hAnsi="Arial" w:cs="Arial"/>
                <w:b/>
                <w:bCs/>
                <w:sz w:val="20"/>
                <w:lang w:val="en-US"/>
              </w:rPr>
              <w:t xml:space="preserve"> </w:t>
            </w:r>
            <w:r w:rsidRPr="001D71FB">
              <w:rPr>
                <w:rFonts w:ascii="Arial" w:hAnsi="Arial" w:cs="Arial"/>
                <w:b/>
                <w:bCs/>
                <w:sz w:val="20"/>
              </w:rPr>
              <w:t>tư</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30.1. Đối tượng được hư</w:t>
            </w:r>
            <w:r w:rsidRPr="001D71FB">
              <w:rPr>
                <w:rFonts w:ascii="Arial" w:hAnsi="Arial" w:cs="Arial"/>
                <w:sz w:val="20"/>
                <w:lang w:val="en-US"/>
              </w:rPr>
              <w:t>ở</w:t>
            </w:r>
            <w:r w:rsidRPr="001D71FB">
              <w:rPr>
                <w:rFonts w:ascii="Arial" w:hAnsi="Arial" w:cs="Arial"/>
                <w:sz w:val="20"/>
              </w:rPr>
              <w:t>ng ưu đãi và mức ưu đãi: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Nhà đầu tư có giải pháp ứng dụng công nghệ tiên tiến, công nghệ cao, công nghệ thân thiện với môi trường, kỹ thuật hiện có tốt nhất nhằm giảm thiểu ô nhiễm môi trường đối với dự án thuộc nhóm có nguy cơ tác động xấu đến môi trường mức độ cao theo quy định của pháp luật về bảo vệ môi trường được hư</w:t>
            </w:r>
            <w:r w:rsidRPr="001D71FB">
              <w:rPr>
                <w:rFonts w:ascii="Arial" w:hAnsi="Arial" w:cs="Arial"/>
                <w:sz w:val="20"/>
                <w:lang w:val="en-US"/>
              </w:rPr>
              <w:t>ở</w:t>
            </w:r>
            <w:r w:rsidRPr="001D71FB">
              <w:rPr>
                <w:rFonts w:ascii="Arial" w:hAnsi="Arial" w:cs="Arial"/>
                <w:sz w:val="20"/>
              </w:rPr>
              <w:t>ng mức ưu đãi 5% khi đánh giá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 Nhà đầu tư cam kết chuyển giao công nghệ, thực hiện hoạt động công nghệ cao đối với các công nghệ cao, sản phẩm công nghệ cao thuộc Danh mục công nghệ cao được ưu tiên đầu tư phát triển và Danh mục sản phẩm công nghệ cao được khuyến khích phát triển do Thủ tướng Chính phủ ban hành theo quy định của pháp luật về công </w:t>
            </w:r>
            <w:r w:rsidRPr="001D71FB">
              <w:rPr>
                <w:rFonts w:ascii="Arial" w:hAnsi="Arial" w:cs="Arial"/>
                <w:sz w:val="20"/>
              </w:rPr>
              <w:lastRenderedPageBreak/>
              <w:t>nghệ cao hoặc thuộc Danh mục công</w:t>
            </w:r>
            <w:r w:rsidRPr="001D71FB">
              <w:rPr>
                <w:rFonts w:ascii="Arial" w:hAnsi="Arial" w:cs="Arial"/>
                <w:sz w:val="20"/>
                <w:lang w:val="en-US"/>
              </w:rPr>
              <w:t xml:space="preserve"> nghệ </w:t>
            </w:r>
            <w:r w:rsidRPr="001D71FB">
              <w:rPr>
                <w:rFonts w:ascii="Arial" w:hAnsi="Arial" w:cs="Arial"/>
                <w:sz w:val="20"/>
              </w:rPr>
              <w:t>khuyến khích chuyển giao theo quy định của pháp luật về chuyển giao công nghệ được hưởng mức ưu đãi 2% khi đánh giá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c) Nhà đầu tư là doanh nghiệp khoa học và công nghệ; doanh nghiệp khởi nghiệp sáng tạo, tổ chức hỗ trợ khởi nghiệp sáng tạo được cơ quan có thẩm quyền công nhận; trung tâm đổi mới sáng tạo; tổ chức, doanh nghiệp đã được cấp Giấy chứng nhận là doanh nghiệp công nghệ cao, cơ sở ươm tạo công nghệ cao, ươm tạo doanh nghiệp công nghệ cao, doanh nghiệp thành lập mới từ dự án đầu tư sản xuất sản phẩm công nghệ cao theo quy định của pháp luật về công nghệ cao được hưởng mức ưu đãi </w:t>
            </w:r>
            <w:r w:rsidRPr="001D71FB">
              <w:rPr>
                <w:rFonts w:ascii="Arial" w:hAnsi="Arial" w:cs="Arial"/>
                <w:iCs/>
                <w:sz w:val="20"/>
              </w:rPr>
              <w:t>5%</w:t>
            </w:r>
            <w:r w:rsidRPr="001D71FB">
              <w:rPr>
                <w:rFonts w:ascii="Arial" w:hAnsi="Arial" w:cs="Arial"/>
                <w:sz w:val="20"/>
              </w:rPr>
              <w:t xml:space="preserve"> khi đánh giá </w:t>
            </w:r>
            <w:r w:rsidRPr="001D71FB">
              <w:rPr>
                <w:rFonts w:ascii="Arial" w:hAnsi="Arial" w:cs="Arial"/>
                <w:sz w:val="20"/>
                <w:lang w:val="en-US" w:eastAsia="en-US"/>
              </w:rPr>
              <w:t>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Nhà đầu tư nước ngoài có cam kết chuyển giao công nghệ cho nhà đầu tư, đối tác trong nước được hưởng mức ưu đãi 2% khi đánh giá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30.2. Khi tham dự thầu, nhà đầu tư phải nộp các tài liệu chứng minh theo quy định tại </w:t>
            </w:r>
            <w:r w:rsidRPr="001D71FB">
              <w:rPr>
                <w:rFonts w:ascii="Arial" w:hAnsi="Arial" w:cs="Arial"/>
                <w:b/>
                <w:bCs/>
                <w:sz w:val="20"/>
              </w:rPr>
              <w:t xml:space="preserve">BDL </w:t>
            </w:r>
            <w:r w:rsidRPr="001D71FB">
              <w:rPr>
                <w:rFonts w:ascii="Arial" w:hAnsi="Arial" w:cs="Arial"/>
                <w:sz w:val="20"/>
              </w:rPr>
              <w:t>về giải pháp ứng dụng công nghệ tiên tiến, công nghệ cao, công nghệ thân thiện với môi trường, kỹ thuật hiện có tốt nhất, quyền sử dụng hợp pháp công nghệ theo quy định của pháp luật về công</w:t>
            </w:r>
            <w:r w:rsidRPr="001D71FB">
              <w:rPr>
                <w:rFonts w:ascii="Arial" w:hAnsi="Arial" w:cs="Arial"/>
                <w:sz w:val="20"/>
                <w:lang w:val="en-US"/>
              </w:rPr>
              <w:t xml:space="preserve"> </w:t>
            </w:r>
            <w:r w:rsidRPr="001D71FB">
              <w:rPr>
                <w:rFonts w:ascii="Arial" w:hAnsi="Arial" w:cs="Arial"/>
                <w:sz w:val="20"/>
              </w:rPr>
              <w:t>nghệ cao, chuyển giao công nghệ, bảo vệ môi trường, pháp luật khác có liên quan để được hưởng ưu đãi.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30.3. Cách</w:t>
            </w:r>
            <w:r w:rsidRPr="001D71FB">
              <w:rPr>
                <w:rFonts w:ascii="Arial" w:hAnsi="Arial" w:cs="Arial"/>
                <w:sz w:val="20"/>
                <w:lang w:val="en-US"/>
              </w:rPr>
              <w:t xml:space="preserve"> </w:t>
            </w:r>
            <w:r w:rsidRPr="001D71FB">
              <w:rPr>
                <w:rFonts w:ascii="Arial" w:hAnsi="Arial" w:cs="Arial"/>
                <w:sz w:val="20"/>
              </w:rPr>
              <w:t>tính ưu đãi: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Điểm tổng hợp của đối tượng được hưởng ưu đãi được tính theo công thức sau:</w:t>
            </w:r>
          </w:p>
          <w:p w:rsidR="001D71FB" w:rsidRPr="001D71FB" w:rsidRDefault="001D71FB" w:rsidP="00D02CB2">
            <w:pPr>
              <w:spacing w:before="120"/>
              <w:rPr>
                <w:rFonts w:ascii="Arial" w:hAnsi="Arial" w:cs="Arial"/>
                <w:sz w:val="20"/>
                <w:lang w:eastAsia="en-US"/>
              </w:rPr>
            </w:pPr>
            <w:r w:rsidRPr="001D71FB">
              <w:rPr>
                <w:rFonts w:ascii="Arial" w:hAnsi="Arial" w:cs="Arial"/>
                <w:sz w:val="20"/>
              </w:rPr>
              <w:t>T’</w:t>
            </w:r>
            <w:r w:rsidRPr="001D71FB">
              <w:rPr>
                <w:rFonts w:ascii="Arial" w:hAnsi="Arial" w:cs="Arial"/>
                <w:sz w:val="20"/>
                <w:vertAlign w:val="subscript"/>
              </w:rPr>
              <w:t>TH</w:t>
            </w:r>
            <w:r w:rsidRPr="001D71FB">
              <w:rPr>
                <w:rFonts w:ascii="Arial" w:hAnsi="Arial" w:cs="Arial"/>
                <w:sz w:val="20"/>
              </w:rPr>
              <w:t xml:space="preserve"> </w:t>
            </w:r>
            <w:r w:rsidRPr="001D71FB">
              <w:rPr>
                <w:rFonts w:ascii="Arial" w:hAnsi="Arial" w:cs="Arial"/>
                <w:sz w:val="20"/>
                <w:lang w:val="en-US"/>
              </w:rPr>
              <w:t>=</w:t>
            </w:r>
            <w:r w:rsidRPr="001D71FB">
              <w:rPr>
                <w:rFonts w:ascii="Arial" w:hAnsi="Arial" w:cs="Arial"/>
                <w:sz w:val="20"/>
              </w:rPr>
              <w:t xml:space="preserve"> T</w:t>
            </w:r>
            <w:r w:rsidRPr="001D71FB">
              <w:rPr>
                <w:rFonts w:ascii="Arial" w:hAnsi="Arial" w:cs="Arial"/>
                <w:sz w:val="20"/>
                <w:vertAlign w:val="subscript"/>
              </w:rPr>
              <w:t>TH</w:t>
            </w:r>
            <w:r w:rsidRPr="001D71FB">
              <w:rPr>
                <w:rFonts w:ascii="Arial" w:hAnsi="Arial" w:cs="Arial"/>
                <w:sz w:val="20"/>
              </w:rPr>
              <w:t xml:space="preserve"> + T</w:t>
            </w:r>
            <w:r w:rsidRPr="001D71FB">
              <w:rPr>
                <w:rFonts w:ascii="Arial" w:hAnsi="Arial" w:cs="Arial"/>
                <w:sz w:val="20"/>
                <w:vertAlign w:val="subscript"/>
              </w:rPr>
              <w:t>TH</w:t>
            </w:r>
            <w:r w:rsidRPr="001D71FB">
              <w:rPr>
                <w:rFonts w:ascii="Arial" w:hAnsi="Arial" w:cs="Arial"/>
                <w:sz w:val="20"/>
              </w:rPr>
              <w:t xml:space="preserve"> </w:t>
            </w:r>
            <w:r w:rsidRPr="001D71FB">
              <w:rPr>
                <w:rFonts w:ascii="Arial" w:hAnsi="Arial" w:cs="Arial"/>
                <w:sz w:val="20"/>
                <w:lang w:val="en-US"/>
              </w:rPr>
              <w:t>x</w:t>
            </w:r>
            <w:r w:rsidRPr="001D71FB">
              <w:rPr>
                <w:rFonts w:ascii="Arial" w:hAnsi="Arial" w:cs="Arial"/>
                <w:sz w:val="20"/>
              </w:rPr>
              <w:t xml:space="preserve"> M</w:t>
            </w:r>
            <w:r w:rsidRPr="001D71FB">
              <w:rPr>
                <w:rFonts w:ascii="Arial" w:hAnsi="Arial" w:cs="Arial"/>
                <w:sz w:val="20"/>
                <w:vertAlign w:val="subscript"/>
              </w:rPr>
              <w:t>ƯĐ</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w:t>
            </w:r>
            <w:r w:rsidRPr="001D71FB">
              <w:rPr>
                <w:rFonts w:ascii="Arial" w:hAnsi="Arial" w:cs="Arial"/>
                <w:sz w:val="20"/>
                <w:vertAlign w:val="subscript"/>
                <w:lang w:val="en-US"/>
              </w:rPr>
              <w:t>TH</w:t>
            </w:r>
            <w:r w:rsidRPr="001D71FB">
              <w:rPr>
                <w:rFonts w:ascii="Arial" w:hAnsi="Arial" w:cs="Arial"/>
                <w:sz w:val="20"/>
              </w:rPr>
              <w:t>: là điểm tổng hợp của nhà đầu tư được hưởng ưu đãi đã bao gồm mức ưu đãi để so sánh, xếp hạng;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mallCaps/>
                <w:sz w:val="20"/>
              </w:rPr>
              <w:t>T</w:t>
            </w:r>
            <w:r w:rsidRPr="001D71FB">
              <w:rPr>
                <w:rFonts w:ascii="Arial" w:hAnsi="Arial" w:cs="Arial"/>
                <w:smallCaps/>
                <w:sz w:val="20"/>
                <w:vertAlign w:val="subscript"/>
              </w:rPr>
              <w:t>TH</w:t>
            </w:r>
            <w:r w:rsidRPr="001D71FB">
              <w:rPr>
                <w:rFonts w:ascii="Arial" w:hAnsi="Arial" w:cs="Arial"/>
                <w:smallCaps/>
                <w:sz w:val="20"/>
              </w:rPr>
              <w:t>:</w:t>
            </w:r>
            <w:r w:rsidRPr="001D71FB">
              <w:rPr>
                <w:rFonts w:ascii="Arial" w:hAnsi="Arial" w:cs="Arial"/>
                <w:sz w:val="20"/>
              </w:rPr>
              <w:t xml:space="preserve"> là điểm tổng hợp của nhà đầu tư được hưởng ưu đãi khi chưa bao gồm mức ưu đãi.</w:t>
            </w:r>
          </w:p>
          <w:p w:rsidR="001D71FB" w:rsidRPr="001D71FB" w:rsidRDefault="001D71FB" w:rsidP="00D02CB2">
            <w:pPr>
              <w:spacing w:before="120"/>
              <w:rPr>
                <w:rFonts w:ascii="Arial" w:hAnsi="Arial" w:cs="Arial"/>
                <w:color w:val="auto"/>
                <w:sz w:val="20"/>
                <w:lang w:eastAsia="en-US"/>
              </w:rPr>
            </w:pPr>
            <w:r w:rsidRPr="001D71FB">
              <w:rPr>
                <w:rFonts w:ascii="Arial" w:hAnsi="Arial" w:cs="Arial"/>
                <w:smallCaps/>
                <w:sz w:val="20"/>
              </w:rPr>
              <w:t>M</w:t>
            </w:r>
            <w:r w:rsidRPr="001D71FB">
              <w:rPr>
                <w:rFonts w:ascii="Arial" w:hAnsi="Arial" w:cs="Arial"/>
                <w:smallCaps/>
                <w:sz w:val="20"/>
                <w:vertAlign w:val="subscript"/>
              </w:rPr>
              <w:t>ƯĐ</w:t>
            </w:r>
            <w:r w:rsidRPr="001D71FB">
              <w:rPr>
                <w:rFonts w:ascii="Arial" w:hAnsi="Arial" w:cs="Arial"/>
                <w:smallCaps/>
                <w:sz w:val="20"/>
              </w:rPr>
              <w:t>:</w:t>
            </w:r>
            <w:r w:rsidRPr="001D71FB">
              <w:rPr>
                <w:rFonts w:ascii="Arial" w:hAnsi="Arial" w:cs="Arial"/>
                <w:sz w:val="20"/>
              </w:rPr>
              <w:t xml:space="preserve"> là mức ưu đãi nhà đầu tư được hưởng theo quy định tại Mục 30.1 CDNĐT.</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30.4. Nhà đầu tư thuộc đối tượng ưu đãi Quy định Mục 30.1 CDNĐT được lựa chọn ký kết hợp đồng phải thực hiện theo đúng cam kết trong HSDT, hợp đồng dự án đầu tư kinh doanh.</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lastRenderedPageBreak/>
              <w:t xml:space="preserve">31. </w:t>
            </w:r>
            <w:r w:rsidRPr="001D71FB">
              <w:rPr>
                <w:rFonts w:ascii="Arial" w:hAnsi="Arial" w:cs="Arial"/>
                <w:b/>
                <w:bCs/>
                <w:sz w:val="20"/>
              </w:rPr>
              <w:t>Nguyên tắc xét duyệt trúng thầu</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Nhà đầu tư được xem xét, đề nghị trúng thầu khi đáp ứng đủ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31.1. Có HSDT hợp lệ;</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31.2. Đáp ứng yêu cầu về năng lực;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31.3. Đáp ứng yêu cầu về phươ</w:t>
            </w:r>
            <w:r w:rsidRPr="001D71FB">
              <w:rPr>
                <w:rFonts w:ascii="Arial" w:hAnsi="Arial" w:cs="Arial"/>
                <w:sz w:val="20"/>
                <w:lang w:val="en-US"/>
              </w:rPr>
              <w:t>n</w:t>
            </w:r>
            <w:r w:rsidRPr="001D71FB">
              <w:rPr>
                <w:rFonts w:ascii="Arial" w:hAnsi="Arial" w:cs="Arial"/>
                <w:sz w:val="20"/>
              </w:rPr>
              <w:t>g án đầu tư kinh doanh;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31.4. Đáp ứng yêu cầu về hiệu quả sử dụng đất (đối với trường hợp dự án áp dụng tiêu chuẩn đánh giá về hiệu quả sử dụng đất);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31.5. Đáp ứng yêu cầu về hiệu quả đầu tư phát triển ngành, lĩnh vực, địa phương (đối với trường hợp dự án áp dụng tiêu chuẩn đánh giá về hiệu quả đầu tư phát triển ngành, lĩnh vực, địa phương);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31.6. Có điểm tổng hợp về năng lực, phương án đầu tư kinh doanh và hiệu quả sử dụng đất, hiệu quả đầu tư phát triển ngành, lĩnh vực, địa </w:t>
            </w:r>
            <w:r w:rsidRPr="001D71FB">
              <w:rPr>
                <w:rFonts w:ascii="Arial" w:hAnsi="Arial" w:cs="Arial"/>
                <w:sz w:val="20"/>
              </w:rPr>
              <w:lastRenderedPageBreak/>
              <w:t>phương cao nhất.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lastRenderedPageBreak/>
              <w:t>32. Hủy thầu</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32.1. Bên mời thầu sẽ thông báo hủy thầu trong trường hợp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Tất cả HSDT không đáp ứng được các yêu cầu của </w:t>
            </w:r>
            <w:r w:rsidRPr="001D71FB">
              <w:rPr>
                <w:rFonts w:ascii="Arial" w:hAnsi="Arial" w:cs="Arial"/>
                <w:sz w:val="20"/>
                <w:lang w:val="en-US" w:eastAsia="en-US"/>
              </w:rPr>
              <w:t>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Thay đổi mục tiêu, quy mô, địa điểm, vốn đầu tư, thời</w:t>
            </w:r>
            <w:r w:rsidRPr="001D71FB">
              <w:rPr>
                <w:rFonts w:ascii="Arial" w:hAnsi="Arial" w:cs="Arial"/>
                <w:sz w:val="20"/>
                <w:lang w:val="en-US"/>
              </w:rPr>
              <w:t xml:space="preserve"> </w:t>
            </w:r>
            <w:r w:rsidRPr="001D71FB">
              <w:rPr>
                <w:rFonts w:ascii="Arial" w:hAnsi="Arial" w:cs="Arial"/>
                <w:sz w:val="20"/>
              </w:rPr>
              <w:t>hạn thực hiện dự án đầu tư kinh doanh vì lý do bất khả kháng, làm thay đổi tiêu chuẩn đánh giá trong HSMT đã phát hành;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HSMT có một hoặc một số nội dung không tuân thủ quy định của Luật Đấu thầu, quy định khác của pháp luật có liên quan dẫn đến sai lệch kết quả lựa chọn nhà đầu tư hoặc nhà đầu tư được lựa chọn không còn đáp ứng yêu cầu để thực hiện dự án đầu tư kinh doanh;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Tổ chức, cá nhân khác ngoài nhà đầu tư trúng thầu thực hiện hành vi bị cấm quy định tại Điều 16 của Luật Đấu thầu dẫn đến sai lệch kết quả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32.2. Tổ chức, cá nhân vi phạm quy định pháp luật dẫn đến hủy thầu theo quy định tại điểm c và d Mục 32.1 CDNĐT phải đền bù chi phí cho các bên liên quan.</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32.3. Hủy thầu được thực hiện trong thời gian từ ngày phát hành HSMT đến trước ngày ký kết hợp đồng.</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b/>
                <w:bCs/>
                <w:sz w:val="20"/>
                <w:lang w:val="en-US" w:eastAsia="en-US"/>
              </w:rPr>
              <w:t xml:space="preserve">33. </w:t>
            </w:r>
            <w:r w:rsidRPr="001D71FB">
              <w:rPr>
                <w:rFonts w:ascii="Arial" w:hAnsi="Arial" w:cs="Arial"/>
                <w:b/>
                <w:bCs/>
                <w:sz w:val="20"/>
              </w:rPr>
              <w:t>Công khai kết quả l</w:t>
            </w:r>
            <w:r w:rsidRPr="001D71FB">
              <w:rPr>
                <w:rFonts w:ascii="Arial" w:hAnsi="Arial" w:cs="Arial"/>
                <w:b/>
                <w:bCs/>
                <w:sz w:val="20"/>
                <w:lang w:val="en-US"/>
              </w:rPr>
              <w:t>ựa</w:t>
            </w:r>
            <w:r w:rsidRPr="001D71FB">
              <w:rPr>
                <w:rFonts w:ascii="Arial" w:hAnsi="Arial" w:cs="Arial"/>
                <w:b/>
                <w:bCs/>
                <w:sz w:val="20"/>
              </w:rPr>
              <w:t xml:space="preserve"> chọn nhà đầu t</w:t>
            </w:r>
            <w:r w:rsidRPr="001D71FB">
              <w:rPr>
                <w:rFonts w:ascii="Arial" w:hAnsi="Arial" w:cs="Arial"/>
                <w:b/>
                <w:bCs/>
                <w:sz w:val="20"/>
                <w:lang w:val="en-US"/>
              </w:rPr>
              <w:t>ư</w:t>
            </w:r>
          </w:p>
        </w:tc>
        <w:tc>
          <w:tcPr>
            <w:tcW w:w="3660"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33.1. Trong thời hạn 05 ngày làm việc kể từ ngày có văn bản phê duyệt kết quả lựa chọn nhà đầu tư, bên mời thầu đăng tải thông tin về kết quả lựa chọn nhà đầu tư trên Hệ thốn</w:t>
            </w:r>
            <w:r w:rsidRPr="001D71FB">
              <w:rPr>
                <w:rFonts w:ascii="Arial" w:hAnsi="Arial" w:cs="Arial"/>
                <w:sz w:val="20"/>
                <w:lang w:val="en-US"/>
              </w:rPr>
              <w:t>g</w:t>
            </w:r>
            <w:r w:rsidRPr="001D71FB">
              <w:rPr>
                <w:rFonts w:ascii="Arial" w:hAnsi="Arial" w:cs="Arial"/>
                <w:sz w:val="20"/>
              </w:rPr>
              <w:t xml:space="preserve"> theo quy định tại điểm d khoản 2 Điều 7 và khoản 4 Điều 8 của Luật Đấu thầu; đồng thời, gửi văn bản thông báo kết quả lựa chọn nhà đầu tư đến các nhà đầu tư tham dự thầu. Nội dung thông báo kết quả lựa chọn nhà đầu tư bao gồm: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Tên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Tên nhà đầu tư trúng thầu; tổ chức kinh tế do nhà đầu tư trúng thầu thành lập (n</w:t>
            </w:r>
            <w:r w:rsidRPr="001D71FB">
              <w:rPr>
                <w:rFonts w:ascii="Arial" w:hAnsi="Arial" w:cs="Arial"/>
                <w:sz w:val="20"/>
                <w:lang w:val="en-US"/>
              </w:rPr>
              <w:t>ế</w:t>
            </w:r>
            <w:r w:rsidRPr="001D71FB">
              <w:rPr>
                <w:rFonts w:ascii="Arial" w:hAnsi="Arial" w:cs="Arial"/>
                <w:sz w:val="20"/>
              </w:rPr>
              <w:t>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Thông tin về giá trị do nhà đầu tư đề xuất về hiệu quả sử dụng đất hoặc hiệu quả đầu tư phát triển ngành, lĩnh vực, địa phương;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Danh sách nhà đầu tư không được lựa chọn và lý do không được lựa chọn của từng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Kế hoạch đàm phán, hoàn thiện, ký kết hợp đồng với nhà đầu tư được lựa chọn;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e) Các nội dung khác (nếu có).</w:t>
            </w:r>
          </w:p>
          <w:p w:rsidR="001D71FB" w:rsidRPr="001D71FB" w:rsidRDefault="001D71FB" w:rsidP="00D02CB2">
            <w:pPr>
              <w:spacing w:before="120"/>
              <w:rPr>
                <w:rFonts w:ascii="Arial" w:hAnsi="Arial" w:cs="Arial"/>
                <w:sz w:val="20"/>
                <w:lang w:val="en-US"/>
              </w:rPr>
            </w:pPr>
            <w:r w:rsidRPr="001D71FB">
              <w:rPr>
                <w:rFonts w:ascii="Arial" w:hAnsi="Arial" w:cs="Arial"/>
                <w:sz w:val="20"/>
              </w:rPr>
              <w:t>33.2. Trường hợp hủy thầu theo quy định tại Mục 32.1 CDNĐT, trong văn bản thông báo kết quả lựa chọn nhà đầu tư phải nêu rõ lý do hủy thầu và trách nhiệm của các bên liên quan khi hủy thầu.</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33.3. Cùng với văn bản thông báo kết quả lựa chọn nhà đầu tư, bên mời thầu gửi thông báo chấp thuận HSDT và trao hợp đồng, gồm cả yêu cầu về biện pháp bảo đảm thực hiện hợp đồng, thời gian đàm phán, hoàn thiện hợp đ</w:t>
            </w:r>
            <w:r w:rsidRPr="001D71FB">
              <w:rPr>
                <w:rFonts w:ascii="Arial" w:hAnsi="Arial" w:cs="Arial"/>
                <w:sz w:val="20"/>
                <w:lang w:val="en-US"/>
              </w:rPr>
              <w:t>ồ</w:t>
            </w:r>
            <w:r w:rsidRPr="001D71FB">
              <w:rPr>
                <w:rFonts w:ascii="Arial" w:hAnsi="Arial" w:cs="Arial"/>
                <w:sz w:val="20"/>
              </w:rPr>
              <w:t xml:space="preserve">ng, ký kết hợp đồng theo quy định tại các Mục 34, 35 và 36 CDNĐT cho nhà đầu tư trúng thầu. Thông báo chấp thuận HSDT và trao hợp đồng là một phần của hồ sơ hợp đồng. Trường hợp nhà đầu tư trúng thầu không đến đàm phán, hoàn thiện hợp đồng, ký kết hợp đồng hoặc không nộp bảo đảm thực hiện hợp đồng theo thời hạn nêu trong thông báo chấp thuận HSDT thì nhà đầu </w:t>
            </w:r>
            <w:r w:rsidRPr="001D71FB">
              <w:rPr>
                <w:rFonts w:ascii="Arial" w:hAnsi="Arial" w:cs="Arial"/>
                <w:sz w:val="20"/>
              </w:rPr>
              <w:lastRenderedPageBreak/>
              <w:t>tư sẽ bị loại và không được nhận lại bảo đảm dự thầu theo quy định tại các điểm c, d và đ Mục 16.5 CDNĐT.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lastRenderedPageBreak/>
              <w:t xml:space="preserve">34. </w:t>
            </w:r>
            <w:r w:rsidRPr="001D71FB">
              <w:rPr>
                <w:rFonts w:ascii="Arial" w:hAnsi="Arial" w:cs="Arial"/>
                <w:b/>
                <w:bCs/>
                <w:sz w:val="20"/>
              </w:rPr>
              <w:t>Đàm phán, hoàn thiện hợp đồng</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34.1. Căn cứ kết quả lựa chọn nhà đầu tư, nhà đầu tư xếp thứ nhất được mời đàm phán, hoàn thiện hợp đồng theo thông báo chấp thuận HSDT và trao hợp đồng quy định tại Mục 33.3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34.2. Việc đàm phán, hoàn thiện hợp đồng được thực hiện trên cơ sở:</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Báo cáo đánh giá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HSDT và các tài liệu làm rõ, sửa đổi HSDT (nếu có)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HSMT và các tài liệu sửa đổi, bổ sung HSMT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Tài liệu khác có liên quan.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34.3. Nguyên tắc đàm phán, hoàn thiện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Không tiến hành đàm phán, hoàn thiện hợp đồng đối với các nội dung mà nhà đầu tư đã chào thầu theo đúng yêu cầu của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Không được làm thay đổi nội dung cơ bản của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34.4. Nội dung đàm phán, hoàn thiện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Đàm phán, hoàn thiện về những nội dung được đề xuất trong HSDT nhưng chưa đủ chi tiết, chưa rõ hoặc còn khác nhau; nội dung chưa phù hợp, thống nhất giữa HSMT và HSDT có thể dẫn đền tranh chấp hoặc ảnh hưởng đến quyền và nghĩa vụ của các bên trong quá trình thực hiện hợp đồng;</w:t>
            </w:r>
          </w:p>
          <w:p w:rsidR="001D71FB" w:rsidRPr="001D71FB" w:rsidRDefault="001D71FB" w:rsidP="00D02CB2">
            <w:pPr>
              <w:spacing w:before="120"/>
              <w:rPr>
                <w:rFonts w:ascii="Arial" w:hAnsi="Arial" w:cs="Arial"/>
                <w:sz w:val="20"/>
                <w:lang w:val="en-US"/>
              </w:rPr>
            </w:pPr>
            <w:r w:rsidRPr="001D71FB">
              <w:rPr>
                <w:rFonts w:ascii="Arial" w:hAnsi="Arial" w:cs="Arial"/>
                <w:sz w:val="20"/>
              </w:rPr>
              <w:t>b) Đàm phán về các vấn đề phát sinh trong quá trình lựa chọn nhà đầu tư (nếu có) nhằm hoàn thiện các nội dung chi tiết của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Đàm phán về các nội dung khác liên quan đến dự án để có cơ sở xác lập các quy định về quyền, nghĩa vụ, trách nhiệm trong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Các nội dung cần thiết khác.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34.5. Nhà đầu tư không được thay đổi, rút hoặc từ chối thực hiện các nội dung cơ bản đề xuất trong HSDT đã được bên mời thầu đánh giá đáp ứng yêu cầu của HSMT, trừ trường hợp các thay đổi do nhà đầu tư đề xuất mang lại hiệu quả cao hơn cho dự án.</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34.6. Trường hợp đàm phán, hoàn thiện hợp đồng không thành công, bên mời thầu báo cáo người có thẩm quyền xem xét, quyết định hủy kết quả lựa chọn nhà đầu tư và mời nhà đầu tư xếp hạng tiếp theo đàm phán, hoàn thiện hợp đồng. Trường hợp đàm phán, hoàn thiện hợp đồng với các nhà đầu tư tiếp theo thành công, bên mời thầu trình, thẩm định, phê duyệt, công khai kết quả lựa chọn nhà đầu tư. Trư</w:t>
            </w:r>
            <w:r w:rsidRPr="001D71FB">
              <w:rPr>
                <w:rFonts w:ascii="Arial" w:hAnsi="Arial" w:cs="Arial"/>
                <w:sz w:val="20"/>
                <w:lang w:val="en-US"/>
              </w:rPr>
              <w:t>ờ</w:t>
            </w:r>
            <w:r w:rsidRPr="001D71FB">
              <w:rPr>
                <w:rFonts w:ascii="Arial" w:hAnsi="Arial" w:cs="Arial"/>
                <w:sz w:val="20"/>
              </w:rPr>
              <w:t>ng hợp đàm phán, hoàn thiện hợp đồng với các nhà đầu tư tiếp theo không thành công, bên mời thầu báo cáo người có thẩm quyền xem xét, quyết định hủy thầu theo quy định tại điểm a Mục 32.1 CDNĐT.</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t xml:space="preserve">35. </w:t>
            </w:r>
            <w:r w:rsidRPr="001D71FB">
              <w:rPr>
                <w:rFonts w:ascii="Arial" w:hAnsi="Arial" w:cs="Arial"/>
                <w:b/>
                <w:bCs/>
                <w:sz w:val="20"/>
              </w:rPr>
              <w:t>Ký kết hợp đồng và nguyên tắc thực hiện hợp đồng dự án đầu tư kinh doanh</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35.1. Việc ký kết hợp đồng dự án đầu tư kinh doanh phải đáp ứng đủ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Tại thời điểm ký kết, HSDT của nhà đầu tư được lựa chọn còn hiệu lực;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Tại thời điểm ký kết, nhà đầu tư được lựa chọn phải bảo đảm đáp ứng năng lực kỹ thuật, tài chính để thực hiện dự án đầu tư kinh doanh theo yêu cầu của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35.2. Hợp đồng được ký kết giữa các bên phải phù hợp với nội dung trong HSMT, HSDT, quyết định phê duyệt kết quả lựa chọn nhà đầu tư và biên bản đàm phán, hoàn thiện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35.3. Cơ quan có thẩm </w:t>
            </w:r>
            <w:r w:rsidRPr="001D71FB">
              <w:rPr>
                <w:rFonts w:ascii="Arial" w:hAnsi="Arial" w:cs="Arial"/>
                <w:sz w:val="20"/>
                <w:lang w:val="en-US"/>
              </w:rPr>
              <w:t>q</w:t>
            </w:r>
            <w:r w:rsidRPr="001D71FB">
              <w:rPr>
                <w:rFonts w:ascii="Arial" w:hAnsi="Arial" w:cs="Arial"/>
                <w:sz w:val="20"/>
              </w:rPr>
              <w:t>uyền hoặc bên mời thầu (trong trường hợp được ủy quyền) ký kết hợp đồng với nhà đầu tư được lựa chọn. Đối với nhà đầu tư liên danh, tất cả các thành viên liên danh phải trực tiếp ký, đóng dấu (nếu có) vào văn bản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35.4. Việc thực hiện hợp đồng dự án đầu tư kinh doanh tuân thủ nguyên tắc quy định tại Điều 69 của Luật Đấu thầu.</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lastRenderedPageBreak/>
              <w:t>36. Bảo đảm thực hiện hợp đồng</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36.1. Nhà đầu tư phải thực hiện một trong các biện pháp theo quy định tại </w:t>
            </w:r>
            <w:r w:rsidRPr="001D71FB">
              <w:rPr>
                <w:rFonts w:ascii="Arial" w:hAnsi="Arial" w:cs="Arial"/>
                <w:b/>
                <w:bCs/>
                <w:sz w:val="20"/>
              </w:rPr>
              <w:t xml:space="preserve">BDL </w:t>
            </w:r>
            <w:r w:rsidRPr="001D71FB">
              <w:rPr>
                <w:rFonts w:ascii="Arial" w:hAnsi="Arial" w:cs="Arial"/>
                <w:sz w:val="20"/>
              </w:rPr>
              <w:t>để bảo đảm trách nhiệm thực hiện</w:t>
            </w:r>
            <w:r w:rsidRPr="001D71FB">
              <w:rPr>
                <w:rFonts w:ascii="Arial" w:hAnsi="Arial" w:cs="Arial"/>
                <w:sz w:val="20"/>
                <w:lang w:val="en-US"/>
              </w:rPr>
              <w:t xml:space="preserve"> </w:t>
            </w:r>
            <w:r w:rsidRPr="001D71FB">
              <w:rPr>
                <w:rFonts w:ascii="Arial" w:hAnsi="Arial" w:cs="Arial"/>
                <w:sz w:val="20"/>
              </w:rPr>
              <w:t>hợp đồng dự án đầu tư kinh doanh trước hoặc cùng thời điểm hợp đồng có hiệu lực.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36.2. Thời h</w:t>
            </w:r>
            <w:r w:rsidRPr="001D71FB">
              <w:rPr>
                <w:rFonts w:ascii="Arial" w:hAnsi="Arial" w:cs="Arial"/>
                <w:sz w:val="20"/>
                <w:lang w:val="en-US"/>
              </w:rPr>
              <w:t>ạ</w:t>
            </w:r>
            <w:r w:rsidRPr="001D71FB">
              <w:rPr>
                <w:rFonts w:ascii="Arial" w:hAnsi="Arial" w:cs="Arial"/>
                <w:sz w:val="20"/>
              </w:rPr>
              <w:t xml:space="preserve">n hoàn trả bảo đảm thực hiện hợp đồng theo quy định tại </w:t>
            </w:r>
            <w:r w:rsidRPr="001D71FB">
              <w:rPr>
                <w:rFonts w:ascii="Arial" w:hAnsi="Arial" w:cs="Arial"/>
                <w:b/>
                <w:sz w:val="20"/>
              </w:rPr>
              <w:t>BDL</w:t>
            </w:r>
            <w:r w:rsidRPr="001D71FB">
              <w:rPr>
                <w:rFonts w:ascii="Arial" w:hAnsi="Arial" w:cs="Arial"/>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36.3. Nhà đầu tư không được hoàn trả bảo đảm thực hiện hợp đồng trong trường hợp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Từ chối thực hiện </w:t>
            </w:r>
            <w:r w:rsidRPr="001D71FB">
              <w:rPr>
                <w:rFonts w:ascii="Arial" w:hAnsi="Arial" w:cs="Arial"/>
                <w:iCs/>
                <w:sz w:val="20"/>
              </w:rPr>
              <w:t>hợp đồng</w:t>
            </w:r>
            <w:r w:rsidRPr="001D71FB">
              <w:rPr>
                <w:rFonts w:ascii="Arial" w:hAnsi="Arial" w:cs="Arial"/>
                <w:sz w:val="20"/>
              </w:rPr>
              <w:t xml:space="preserve"> khi hợp đồng đã có hiệu lực;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Vi phạm thỏa thuận trong hợp đồng;</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c) Thực hiện hợp đồng chậm tiến độ do lỗi của nhà đầu tư nhưng từ chối gia hạn hiệu lực của bảo đảm thực hiện hợp đồng.</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37. Giải quyết kiến nghị trong lựa chọn nhà đầu tư, kết quả lựa chọn nhà đầu tư</w:t>
            </w:r>
          </w:p>
        </w:tc>
        <w:tc>
          <w:tcPr>
            <w:tcW w:w="3660" w:type="pct"/>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Khi thấy quyền và lợi ích hợp pháp của mình bị ảnh hưởng, nhà đầu tư có quyền gửi đơn kiến nghị về các vấn đề trước khi có kết quả lựa chọn nhà đầu tư và kiến nghị về kết quả lựa chọn nhà đầu tư đến bên mời thầu, người có thẩm quyền, Hội đồng giải quyết kiến nghị theo địa chỉ quy định tại </w:t>
            </w:r>
            <w:r w:rsidRPr="001D71FB">
              <w:rPr>
                <w:rFonts w:ascii="Arial" w:hAnsi="Arial" w:cs="Arial"/>
                <w:b/>
                <w:sz w:val="20"/>
              </w:rPr>
              <w:t>BDL</w:t>
            </w:r>
            <w:r w:rsidRPr="001D71FB">
              <w:rPr>
                <w:rFonts w:ascii="Arial" w:hAnsi="Arial" w:cs="Arial"/>
                <w:sz w:val="20"/>
              </w:rPr>
              <w:t>. Việc giải quyết kiến nghị trong đấu thầu lựa chọn nhà đầu tư được thực hiện theo quy định tại Điều 89 Luật Đấu thầu và các Mục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37.1. Điều kiện xem xét,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Đối với kiến nghị về các vấn đề trước khi có thông báo kết quả lựa chọn nhà đầu tư, để được xem xét, giải quyết thì đơn kiến nghị phải đáp ứng đủ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Đối với kiến nghị về nội dung HSMT, đơn kiến nghị là đơn của các cơ quan, tổ chức quan tâm đến dự án; đối với các nội dung khác về quá trình tổ chức lựa chọn nhà đầu tư, đơn kiến nghị phải là của nhà đầu tư tham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Đơn kiến nghị phải có chữ ký, đóng dấu (nếu có) được đại diện hợp pháp của nhà đầu tư, cơ quan, tổ chức </w:t>
            </w:r>
            <w:r w:rsidRPr="001D71FB">
              <w:rPr>
                <w:rFonts w:ascii="Arial" w:hAnsi="Arial" w:cs="Arial"/>
                <w:sz w:val="20"/>
                <w:lang w:val="en-US"/>
              </w:rPr>
              <w:t>gử</w:t>
            </w:r>
            <w:r w:rsidRPr="001D71FB">
              <w:rPr>
                <w:rFonts w:ascii="Arial" w:hAnsi="Arial" w:cs="Arial"/>
                <w:sz w:val="20"/>
              </w:rPr>
              <w:t>i đơn hoặc được ký số thông qua tài khoản, gửi lên Hệ thống mạng đấu thầu quốc gia theo lộ trình lựa chọn nhà đầu tư qua mạng;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Nhà đầu tư phải gửi đơn kiến nghị đến bên mời thầu, người có thẩm quyền trong thời hạn quy định điểm a Mục 37.2 CDNĐT.</w:t>
            </w:r>
          </w:p>
          <w:p w:rsidR="001D71FB" w:rsidRPr="001D71FB" w:rsidRDefault="001D71FB" w:rsidP="00D02CB2">
            <w:pPr>
              <w:spacing w:before="120"/>
              <w:rPr>
                <w:rFonts w:ascii="Arial" w:hAnsi="Arial" w:cs="Arial"/>
                <w:sz w:val="20"/>
                <w:lang w:val="en-US"/>
              </w:rPr>
            </w:pPr>
            <w:r w:rsidRPr="001D71FB">
              <w:rPr>
                <w:rFonts w:ascii="Arial" w:hAnsi="Arial" w:cs="Arial"/>
                <w:sz w:val="20"/>
              </w:rPr>
              <w:t>b) Đối với kiến nghị về kết quả lựa chọn nhà đầu tư, để được xem xét, giải quyết kiến nghị, nhà đầu tư phải đáp ứng đủ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lang w:val="en-US" w:eastAsia="en-US"/>
              </w:rPr>
              <w:t xml:space="preserve">- </w:t>
            </w:r>
            <w:r w:rsidRPr="001D71FB">
              <w:rPr>
                <w:rFonts w:ascii="Arial" w:hAnsi="Arial" w:cs="Arial"/>
                <w:sz w:val="20"/>
              </w:rPr>
              <w:t>Đơn kiến nghị phải là của nhà đầu tư tham dự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Đơn kiến nghị phải có chữ ký, đóng dấu (nếu có) của người đại diện </w:t>
            </w:r>
            <w:r w:rsidRPr="001D71FB">
              <w:rPr>
                <w:rFonts w:ascii="Arial" w:hAnsi="Arial" w:cs="Arial"/>
                <w:sz w:val="20"/>
              </w:rPr>
              <w:lastRenderedPageBreak/>
              <w:t>hợp pháp của nhà đầu tư tham dự thầu hoặc được ký số thông qua tài khoản, gửi lên Hệ thống mạng đấu thầu quốc gia theo lộ trình lựa chọn nhà đầu tư qua mạng;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Nội dung kiến nghị chưa được nhà đầu tư khởi kiện, khiếu nại, tố cáo;</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Nội dung kiến nghị liên quan đến kết quả đánh giá </w:t>
            </w:r>
            <w:r w:rsidRPr="001D71FB">
              <w:rPr>
                <w:rFonts w:ascii="Arial" w:hAnsi="Arial" w:cs="Arial"/>
                <w:sz w:val="20"/>
                <w:lang w:val="en-US" w:eastAsia="en-US"/>
              </w:rPr>
              <w:t>HSDT;</w:t>
            </w:r>
          </w:p>
          <w:p w:rsidR="001D71FB" w:rsidRPr="001D71FB" w:rsidRDefault="001D71FB" w:rsidP="00D02CB2">
            <w:pPr>
              <w:spacing w:before="120"/>
              <w:rPr>
                <w:rFonts w:ascii="Arial" w:hAnsi="Arial" w:cs="Arial"/>
                <w:sz w:val="20"/>
                <w:lang w:val="en-US"/>
              </w:rPr>
            </w:pPr>
            <w:r w:rsidRPr="001D71FB">
              <w:rPr>
                <w:rFonts w:ascii="Arial" w:hAnsi="Arial" w:cs="Arial"/>
                <w:sz w:val="20"/>
              </w:rPr>
              <w:t>- Chi phí giải quyết kiến nghị được nhà đầu tư có kiến nghị nộp cho bộ phận thường trực giúp việc cho Chủ tịch Hội đồng giải quyết kiến nghị (sau đây gọi là bộ phận thường trực). Trong thời hạn 03 ngày làm việc kể từ ngày nhận được đơn kiến nghị của nh</w:t>
            </w:r>
            <w:r w:rsidRPr="001D71FB">
              <w:rPr>
                <w:rFonts w:ascii="Arial" w:hAnsi="Arial" w:cs="Arial"/>
                <w:sz w:val="20"/>
                <w:lang w:val="en-US"/>
              </w:rPr>
              <w:t>à</w:t>
            </w:r>
            <w:r w:rsidRPr="001D71FB">
              <w:rPr>
                <w:rFonts w:ascii="Arial" w:hAnsi="Arial" w:cs="Arial"/>
                <w:sz w:val="20"/>
              </w:rPr>
              <w:t xml:space="preserve"> đầu tư, bộ phận thường trực có trách nhiệm gửi thông báo cho nhà đầu tư về mức</w:t>
            </w:r>
            <w:r w:rsidRPr="001D71FB">
              <w:rPr>
                <w:rFonts w:ascii="Arial" w:hAnsi="Arial" w:cs="Arial"/>
                <w:sz w:val="20"/>
                <w:lang w:val="en-US"/>
              </w:rPr>
              <w:t xml:space="preserve"> </w:t>
            </w:r>
            <w:r w:rsidRPr="001D71FB">
              <w:rPr>
                <w:rFonts w:ascii="Arial" w:hAnsi="Arial" w:cs="Arial"/>
                <w:sz w:val="20"/>
              </w:rPr>
              <w:t>chi phí giải quyết kiến nghị, cách thức nộp chi phí giải quyết kiến nghị. Nhà đầu tư có trách nhiệm nộp chi phí giải quyết kiến nghị trong thời hạn 02 ngày làm việc kể từ ngày nhận được thông báo của bộ phận thường trực. Trường hợp nhà đầu tư không nộp chi phí giải quyết kiến nghị thì nhà đầu tư được coi là không đáp ứng điều kiện để xem xét,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Nhà đầu tư phải gửi đơn kiến nghị đến người có thẩm quyền, bộ phận thường trực trong thời hạn quy định tại điểm b Mục 37.2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Trường hợp kiến nghị của nhà đầu tư, cơ quan, tổ chức không đáp ứng điều kiện quy định tại điểm a và điểm b Mục này, người có trách nhiệm giải quyết kiến nghị thông báo bằng văn bản cho nhà đầu tư, cơ quan, tổ chức về việc không xem xét,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37.2. Quy trình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Việc giải quyết kiến nghị về các vấn đề trước khi có thông báo kết quả lựa chọn nhà đầu tư được thực hiện theo quy trình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Nhà đầu tư, cơ quan, tổ chức gửi đơn kiến nghị về HSMT đến bên mời thầu trước thời điểm đóng thầu. Nhà đầu tư gửi đơn kiến nghị các nội dung khác về quá trình tổ chức lựa chọn nhà đầu tư đến bên mời thầu trước khi có thông báo kết quả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Bên mời thầu phải có văn bản giải quyết kiến nghị gửi</w:t>
            </w:r>
            <w:r w:rsidRPr="001D71FB">
              <w:rPr>
                <w:rFonts w:ascii="Arial" w:hAnsi="Arial" w:cs="Arial"/>
                <w:color w:val="auto"/>
                <w:sz w:val="20"/>
                <w:lang w:val="en-US" w:eastAsia="en-US"/>
              </w:rPr>
              <w:t xml:space="preserve"> </w:t>
            </w:r>
            <w:r w:rsidRPr="001D71FB">
              <w:rPr>
                <w:rFonts w:ascii="Arial" w:hAnsi="Arial" w:cs="Arial"/>
                <w:sz w:val="20"/>
              </w:rPr>
              <w:t>đến nhà đầu tư, cơ quan, tổ chức trong thời hạn 07 ngày làm việc kể từ ngày nhận được văn bản kiến nghị của nhà đầu tư, cơ quan, tổ chức.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Trường hợp nhà đầu tư, cơ quan, tổ chức không đồng ý với kết quả giải quyết kiến nghị hoặc quá thời hạn quy định tại điểm b Mục này bên mời thầu không có văn bản giải quyết kiến n</w:t>
            </w:r>
            <w:r w:rsidRPr="001D71FB">
              <w:rPr>
                <w:rFonts w:ascii="Arial" w:hAnsi="Arial" w:cs="Arial"/>
                <w:sz w:val="20"/>
                <w:lang w:val="en-US"/>
              </w:rPr>
              <w:t>g</w:t>
            </w:r>
            <w:r w:rsidRPr="001D71FB">
              <w:rPr>
                <w:rFonts w:ascii="Arial" w:hAnsi="Arial" w:cs="Arial"/>
                <w:sz w:val="20"/>
              </w:rPr>
              <w:t>hị thì nhà đầu tư, cơ quan, tổ chức có quyền gửi đơn kiến nghị đến người có thẩm quyền trong thời hạn 05 ngày làm việc kể từ ngày hết hạn trả lời hoặc ngày nhận được đơn giải quyết kiến nghị của bên mời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Người có thẩm quyền có văn bản giải quyết kiến nghị gửi đến nhà đầu tư, cơ quan, tổ chức trong thời hạn 07 ngày làm việc kể từ ngày nhận được đơn kiến nghị của nhà đầu tư, cơ quan, tổ chức.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Việc giải quyết kiến nghị về kết quả lựa chọn nhà đầu tư được thực hiện theo quy trình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Nhà đầu tư gửi đơn kiến nghị đến bên mời thầu trong thời hạn 10 ngày kể từ ngày kết quả lựa chọn nhà đầu tư được đăng tải lên Hệ thống mạng đấu thầu quốc gia;</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Bên mời thầu có văn bản giải quyết kiến nghị gửi đến nhà đầu tư </w:t>
            </w:r>
            <w:r w:rsidRPr="001D71FB">
              <w:rPr>
                <w:rFonts w:ascii="Arial" w:hAnsi="Arial" w:cs="Arial"/>
                <w:sz w:val="20"/>
              </w:rPr>
              <w:lastRenderedPageBreak/>
              <w:t>trong thời hạn 07 ngày làm việc kể từ ngày nhận được đơn kiến nghị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Trường hợp nhà đầu tư không đồng ý với kết quả giải quyết kiến nghị hoặc quá thời hạn quy định tại điểm b khoản này bên mời thầu không có văn bản giải quyết kiến nghị thì nhà đầu tư có quyền gửi văn bản kiến nghị đến bộ phận thường trực của Hội đồng giải quyết kiến nghị theo quy định tại điểm a Mục 37.3 CDNĐT trong thời hạn 05 ngày làm việc kể từ ngày hết hạn giải quyết kiến nghị hoặc ngày nhận được đơn giải quyết kiến nghị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xem xét đơn của nhà đầu tư trong thời hạn 20 ngày kể từ ngày Hội đồng giải quyết kiến nghị được thành lập, báo cáo người có thẩm quyền xem xét, quyết định.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Người có thẩm quyền có văn bản giải quyết kiến nghị về kết quả lựa chọn nhà đầu tư trong thời hạn 05 ngày làm việc kể từ ngày nhận được báo cáo của Hội đồng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Trường hợp c</w:t>
            </w:r>
            <w:r w:rsidRPr="001D71FB">
              <w:rPr>
                <w:rFonts w:ascii="Arial" w:hAnsi="Arial" w:cs="Arial"/>
                <w:sz w:val="20"/>
                <w:lang w:val="en-US"/>
              </w:rPr>
              <w:t>ầ</w:t>
            </w:r>
            <w:r w:rsidRPr="001D71FB">
              <w:rPr>
                <w:rFonts w:ascii="Arial" w:hAnsi="Arial" w:cs="Arial"/>
                <w:sz w:val="20"/>
              </w:rPr>
              <w:t>n thiết, Hội đồng giải quyết kiến nghị báo cáo người có thẩm quyền xem xét tạm dừng việc ký kết,</w:t>
            </w:r>
            <w:r w:rsidRPr="001D71FB">
              <w:rPr>
                <w:rFonts w:ascii="Arial" w:hAnsi="Arial" w:cs="Arial"/>
                <w:sz w:val="20"/>
                <w:lang w:val="en-US"/>
              </w:rPr>
              <w:t xml:space="preserve"> </w:t>
            </w:r>
            <w:r w:rsidRPr="001D71FB">
              <w:rPr>
                <w:rFonts w:ascii="Arial" w:hAnsi="Arial" w:cs="Arial"/>
                <w:sz w:val="20"/>
              </w:rPr>
              <w:t>thực hiện hợp đ</w:t>
            </w:r>
            <w:r w:rsidRPr="001D71FB">
              <w:rPr>
                <w:rFonts w:ascii="Arial" w:hAnsi="Arial" w:cs="Arial"/>
                <w:sz w:val="20"/>
                <w:lang w:val="en-US"/>
              </w:rPr>
              <w:t>ồ</w:t>
            </w:r>
            <w:r w:rsidRPr="001D71FB">
              <w:rPr>
                <w:rFonts w:ascii="Arial" w:hAnsi="Arial" w:cs="Arial"/>
                <w:sz w:val="20"/>
              </w:rPr>
              <w:t>ng. Trường hợp chấp thuận đề xuất của Hội đồng giải quyết kiến nghị, trong thời hạn 05 ngày làm việc kể từ n</w:t>
            </w:r>
            <w:r w:rsidRPr="001D71FB">
              <w:rPr>
                <w:rFonts w:ascii="Arial" w:hAnsi="Arial" w:cs="Arial"/>
                <w:sz w:val="20"/>
                <w:lang w:val="en-US"/>
              </w:rPr>
              <w:t>g</w:t>
            </w:r>
            <w:r w:rsidRPr="001D71FB">
              <w:rPr>
                <w:rFonts w:ascii="Arial" w:hAnsi="Arial" w:cs="Arial"/>
                <w:sz w:val="20"/>
              </w:rPr>
              <w:t>ày nhận được báo cáo của Hội đồng, người có thẩm quyền có văn bản thông báo cho bên mời thầu tạm dừng việc ký kết, thực hiện hợp đồng, trong đó xác định rõ thời gian tạm dừng.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Văn bản giải quyết kiến nghị được gửi đến nhà đầu tư, cơ quan, tổ chức có đơn kiến nghị trong thời hạn 05 ngày làm việc kể từ ngày bên mời thầu, người có thẩm quyền. Văn bản giải quyết kiến nghị phải có kết luận về nội dung mà nhà đầu tư kiến nghị, 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lang w:val="en-US"/>
              </w:rPr>
              <w:t>-</w:t>
            </w:r>
            <w:r w:rsidRPr="001D71FB">
              <w:rPr>
                <w:rFonts w:ascii="Arial" w:hAnsi="Arial" w:cs="Arial"/>
                <w:sz w:val="20"/>
              </w:rPr>
              <w:t xml:space="preserve"> Trường hợp kiến nghị được kết luận là đúng thì trong văn b</w:t>
            </w:r>
            <w:r w:rsidRPr="001D71FB">
              <w:rPr>
                <w:rFonts w:ascii="Arial" w:hAnsi="Arial" w:cs="Arial"/>
                <w:sz w:val="20"/>
                <w:lang w:val="en-US"/>
              </w:rPr>
              <w:t>ả</w:t>
            </w:r>
            <w:r w:rsidRPr="001D71FB">
              <w:rPr>
                <w:rFonts w:ascii="Arial" w:hAnsi="Arial" w:cs="Arial"/>
                <w:sz w:val="20"/>
              </w:rPr>
              <w:t>n giải quyết kiến nghị phải nêu rõ biện pháp, cách thức và thời gian để khắc phục hậu qu</w:t>
            </w:r>
            <w:r w:rsidRPr="001D71FB">
              <w:rPr>
                <w:rFonts w:ascii="Arial" w:hAnsi="Arial" w:cs="Arial"/>
                <w:sz w:val="20"/>
                <w:lang w:val="en-US"/>
              </w:rPr>
              <w:t>ả</w:t>
            </w:r>
            <w:r w:rsidRPr="001D71FB">
              <w:rPr>
                <w:rFonts w:ascii="Arial" w:hAnsi="Arial" w:cs="Arial"/>
                <w:sz w:val="20"/>
              </w:rPr>
              <w:t xml:space="preserve">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Trường hợp kiến nghị của nhà đầu tư được kết luận là không đúng thì văn bản trả lời phải giải thích rõ lý do.</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Trường hợp không đồng ý với quyết định giải quyết kiến nghị của bên mời thầu, người có thẩm quyền, Hội đồng giải quyết kiến nghị, nhà đầu tư có quyền khởi kiện ra Tòa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Nhà đầu tư được quyền rút đơn kiến nghị trong quá trình giải quyết kiến nghị. Văn bản đề nghị rút đơn kiến nghị phải được đại diện hợp pháp của nhà đầu tư hoặc người ký đơn dự thầu ký tên, đóng dấu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37.3. Thành phần, trách nhiệm và hoạt động của Hội đồng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Hội đồng giải quyết kiến nghị và bộ phận thường trực được quy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do Bộ trưởng Bộ Tài chính thành lập có trách nhiệm giải quyết kiến nghị trong trường hợp Thủ tướng Chính phủ yêu cầu;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do Bộ trưởng, Thủ trưởng cơ quan ngang bộ, Trư</w:t>
            </w:r>
            <w:r w:rsidRPr="001D71FB">
              <w:rPr>
                <w:rFonts w:ascii="Arial" w:hAnsi="Arial" w:cs="Arial"/>
                <w:sz w:val="20"/>
                <w:lang w:val="en-US"/>
              </w:rPr>
              <w:t>ở</w:t>
            </w:r>
            <w:r w:rsidRPr="001D71FB">
              <w:rPr>
                <w:rFonts w:ascii="Arial" w:hAnsi="Arial" w:cs="Arial"/>
                <w:sz w:val="20"/>
              </w:rPr>
              <w:t xml:space="preserve">ng ban quản lý khu kinh tế thành lập để giải quyết kiến nghị đối với dự án do bộ, cơ quan ngang bộ, Ban quản lý khu kinh tế làm cơ quan có thẩm quyền. Cơ quan, đơn vị được giao nhiệm vụ </w:t>
            </w:r>
            <w:r w:rsidRPr="001D71FB">
              <w:rPr>
                <w:rFonts w:ascii="Arial" w:hAnsi="Arial" w:cs="Arial"/>
                <w:sz w:val="20"/>
              </w:rPr>
              <w:lastRenderedPageBreak/>
              <w:t>quản lý về hoạt động đấu thầu của bộ, cơ quan ngang bộ, Ban quản lý khu kinh tế là bộ phận thường trực của Hội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do Chủ tịch Ủy ban nhân dân cấp tỉnh thành lập để giải quyết kiến nghị đối với dự án do Ủy ban nhân dân c</w:t>
            </w:r>
            <w:r w:rsidRPr="001D71FB">
              <w:rPr>
                <w:rFonts w:ascii="Arial" w:hAnsi="Arial" w:cs="Arial"/>
                <w:sz w:val="20"/>
                <w:lang w:val="en-US"/>
              </w:rPr>
              <w:t>ấ</w:t>
            </w:r>
            <w:r w:rsidRPr="001D71FB">
              <w:rPr>
                <w:rFonts w:ascii="Arial" w:hAnsi="Arial" w:cs="Arial"/>
                <w:sz w:val="20"/>
              </w:rPr>
              <w:t>p t</w:t>
            </w:r>
            <w:r w:rsidRPr="001D71FB">
              <w:rPr>
                <w:rFonts w:ascii="Arial" w:hAnsi="Arial" w:cs="Arial"/>
                <w:sz w:val="20"/>
                <w:lang w:val="en-US"/>
              </w:rPr>
              <w:t>ỉ</w:t>
            </w:r>
            <w:r w:rsidRPr="001D71FB">
              <w:rPr>
                <w:rFonts w:ascii="Arial" w:hAnsi="Arial" w:cs="Arial"/>
                <w:sz w:val="20"/>
              </w:rPr>
              <w:t>nh làm cơ quan có thẩm</w:t>
            </w:r>
            <w:r w:rsidRPr="001D71FB">
              <w:rPr>
                <w:rFonts w:ascii="Arial" w:hAnsi="Arial" w:cs="Arial"/>
                <w:sz w:val="20"/>
                <w:lang w:val="en-US"/>
              </w:rPr>
              <w:t xml:space="preserve"> </w:t>
            </w:r>
            <w:r w:rsidRPr="001D71FB">
              <w:rPr>
                <w:rFonts w:ascii="Arial" w:hAnsi="Arial" w:cs="Arial"/>
                <w:sz w:val="20"/>
              </w:rPr>
              <w:t>quyền; Sở Tài chính là bộ phận thường trực của Hội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Bộ phận thường trực thực hiện các nhiệm vụ về hành chính do Chủ tịch Hội đồng giải quyết kiến nghị quy định; tiếp nhận và quản lý chi phí do nhà thầu có kiến nghị nộp.</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Thành phần Hội đồng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gồm Chủ tịch, Phó Chủ tịch (nếu cần thiết), bộ phận thường trực, đại diện của cơ quan có liên quan và đại diện của hiệp hội nghề nghiệp, chuyên gia, nhà khoa học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Chủ tịch Hội đồng giải quyết kiến nghị lần lượt trong các trường hợp quy định tại </w:t>
            </w:r>
            <w:r w:rsidRPr="001D71FB">
              <w:rPr>
                <w:rFonts w:ascii="Arial" w:hAnsi="Arial" w:cs="Arial"/>
                <w:sz w:val="20"/>
                <w:lang w:val="en-US" w:eastAsia="en-US"/>
              </w:rPr>
              <w:t xml:space="preserve">điểm </w:t>
            </w:r>
            <w:r w:rsidRPr="001D71FB">
              <w:rPr>
                <w:rFonts w:ascii="Arial" w:hAnsi="Arial" w:cs="Arial"/>
                <w:sz w:val="20"/>
              </w:rPr>
              <w:t>a Mục 37.3 CDNĐT là: đại diện của Bộ Tài chính; đại diện của cơ quan, tổ chức, đơn vị được giao nhiệm vụ quản lý về hoạt động đấu thầu thuộc bộ, cơ quan ngang bộ, Ban quản lý khu kinh tế; đại diện của Sở Tài chính;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Thành viên Hội đồng giải quyết kiến nghị không được là người có quan hệ gia đình theo quy định của </w:t>
            </w:r>
            <w:r w:rsidRPr="001D71FB">
              <w:rPr>
                <w:rFonts w:ascii="Arial" w:hAnsi="Arial" w:cs="Arial"/>
                <w:bCs/>
                <w:sz w:val="20"/>
              </w:rPr>
              <w:t xml:space="preserve">Luật Doanh nghiệp </w:t>
            </w:r>
            <w:r w:rsidRPr="001D71FB">
              <w:rPr>
                <w:rFonts w:ascii="Arial" w:hAnsi="Arial" w:cs="Arial"/>
                <w:sz w:val="20"/>
              </w:rPr>
              <w:t xml:space="preserve">với người ký đơn kiến nghị, cá nhân thuộc tổ chuyên gia, </w:t>
            </w:r>
            <w:r w:rsidRPr="001D71FB">
              <w:rPr>
                <w:rFonts w:ascii="Arial" w:hAnsi="Arial" w:cs="Arial"/>
                <w:bCs/>
                <w:sz w:val="20"/>
              </w:rPr>
              <w:t xml:space="preserve">tổ </w:t>
            </w:r>
            <w:r w:rsidRPr="001D71FB">
              <w:rPr>
                <w:rFonts w:ascii="Arial" w:hAnsi="Arial" w:cs="Arial"/>
                <w:sz w:val="20"/>
              </w:rPr>
              <w:t>thẩm định và người ký quyết định phê duyệt kết quả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Hoạt động của Hội đồng giải quyết kiến nghị được quy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được thành lập trong thời hạn 05 ngày làm việc kể từ ngày bộ phận thường trực nhận được đơn kiến nghị do nhà đầu tư nộp theo quy định tại điểm b Mục 37.1 CDNĐT;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hoạt động theo từng vụ việc, làm việc theo nguyên tắc tập thể theo chỉ đạo của Chủ tịch Hội đồng và quyết định theo đa số. Thành viên được quyền bảo lưu ý kiến và chịu trách nhiệm trước pháp luật về ý kiến của m</w:t>
            </w:r>
            <w:r w:rsidRPr="001D71FB">
              <w:rPr>
                <w:rFonts w:ascii="Arial" w:hAnsi="Arial" w:cs="Arial"/>
                <w:sz w:val="20"/>
                <w:lang w:val="en-US"/>
              </w:rPr>
              <w:t>ì</w:t>
            </w:r>
            <w:r w:rsidRPr="001D71FB">
              <w:rPr>
                <w:rFonts w:ascii="Arial" w:hAnsi="Arial" w:cs="Arial"/>
                <w:sz w:val="20"/>
              </w:rPr>
              <w:t>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Hội đồng giải quyết kiến nghị có quyền yêu cầu nhà đầu tư, bên mời thầu và các cá nhân, cơ quan, tổ chức, đơn vị liên quan cung cấp thông tin của dự án và các thông tin liên quan khác để thực hiện nhiệm vụ;</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Hội đồng giải quyết kiến nghị tự giải thể sau khi hoàn thành nhiệm vụ.</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b/>
                <w:sz w:val="20"/>
                <w:lang w:val="en-US" w:eastAsia="en-US"/>
              </w:rPr>
              <w:lastRenderedPageBreak/>
              <w:t xml:space="preserve">38. </w:t>
            </w:r>
            <w:r w:rsidRPr="001D71FB">
              <w:rPr>
                <w:rFonts w:ascii="Arial" w:hAnsi="Arial" w:cs="Arial"/>
                <w:b/>
                <w:sz w:val="20"/>
              </w:rPr>
              <w:t xml:space="preserve">Xử lý vi </w:t>
            </w:r>
            <w:r w:rsidRPr="001D71FB">
              <w:rPr>
                <w:rFonts w:ascii="Arial" w:hAnsi="Arial" w:cs="Arial"/>
                <w:b/>
                <w:bCs/>
                <w:sz w:val="20"/>
              </w:rPr>
              <w:t xml:space="preserve">phạm trong hoạt động đấu thầu </w:t>
            </w:r>
            <w:r w:rsidRPr="001D71FB">
              <w:rPr>
                <w:rFonts w:ascii="Arial" w:hAnsi="Arial" w:cs="Arial"/>
                <w:b/>
                <w:sz w:val="20"/>
              </w:rPr>
              <w:t xml:space="preserve">lựa </w:t>
            </w:r>
            <w:r w:rsidRPr="001D71FB">
              <w:rPr>
                <w:rFonts w:ascii="Arial" w:hAnsi="Arial" w:cs="Arial"/>
                <w:b/>
                <w:bCs/>
                <w:sz w:val="20"/>
              </w:rPr>
              <w:t>chọn</w:t>
            </w:r>
            <w:r w:rsidRPr="001D71FB">
              <w:rPr>
                <w:rFonts w:ascii="Arial" w:hAnsi="Arial" w:cs="Arial"/>
                <w:b/>
                <w:bCs/>
                <w:sz w:val="20"/>
                <w:lang w:val="en-US"/>
              </w:rPr>
              <w:t xml:space="preserve"> </w:t>
            </w:r>
            <w:r w:rsidRPr="001D71FB">
              <w:rPr>
                <w:rFonts w:ascii="Arial" w:hAnsi="Arial" w:cs="Arial"/>
                <w:b/>
                <w:bCs/>
                <w:sz w:val="20"/>
              </w:rPr>
              <w:t>nhà đầu tư</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38.1. Tổ chức, cá nhân có hành vi vi phạm quy định của pháp luật về đấu thầu thì tùy theo tính chất, mức độ vi phạm mà bị xử lý ký luật, xử phạt vi phạm hành chính</w:t>
            </w:r>
            <w:r w:rsidRPr="001D71FB">
              <w:rPr>
                <w:rFonts w:ascii="Arial" w:hAnsi="Arial" w:cs="Arial"/>
                <w:sz w:val="20"/>
                <w:lang w:val="en-US"/>
              </w:rPr>
              <w:t xml:space="preserve"> </w:t>
            </w:r>
            <w:r w:rsidRPr="001D71FB">
              <w:rPr>
                <w:rFonts w:ascii="Arial" w:hAnsi="Arial" w:cs="Arial"/>
                <w:sz w:val="20"/>
              </w:rPr>
              <w:t>hoặc bị truy cứu trách nhiệm hình sự; trường hợp gây thiệt hại th</w:t>
            </w:r>
            <w:r w:rsidRPr="001D71FB">
              <w:rPr>
                <w:rFonts w:ascii="Arial" w:hAnsi="Arial" w:cs="Arial"/>
                <w:sz w:val="20"/>
                <w:lang w:val="en-US"/>
              </w:rPr>
              <w:t>ì</w:t>
            </w:r>
            <w:r w:rsidRPr="001D71FB">
              <w:rPr>
                <w:rFonts w:ascii="Arial" w:hAnsi="Arial" w:cs="Arial"/>
                <w:sz w:val="20"/>
              </w:rPr>
              <w:t xml:space="preserve"> phải bồi thường theo quy định của pháp luật.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38.2. Ngoài việc bị xử lý theo quy định tại Mục 38.1 CDNĐT, tùy theo tính chất, mức độ vi phạm, tổ chức, cá nhân thực hiện hành vi bị cấm theo quy định tại Điều 16 của Luật Đấu thầu còn bị cấm tham </w:t>
            </w:r>
            <w:r w:rsidRPr="001D71FB">
              <w:rPr>
                <w:rFonts w:ascii="Arial" w:hAnsi="Arial" w:cs="Arial"/>
                <w:sz w:val="20"/>
                <w:lang w:val="en-US"/>
              </w:rPr>
              <w:t>gi</w:t>
            </w:r>
            <w:r w:rsidRPr="001D71FB">
              <w:rPr>
                <w:rFonts w:ascii="Arial" w:hAnsi="Arial" w:cs="Arial"/>
                <w:sz w:val="20"/>
              </w:rPr>
              <w:t xml:space="preserve">a hoạt động đấu thầu lựa chọn nhà đầu tư từ 06 tháng đến 05 năm. </w:t>
            </w:r>
            <w:r w:rsidRPr="001D71FB">
              <w:rPr>
                <w:rFonts w:ascii="Arial" w:hAnsi="Arial" w:cs="Arial"/>
                <w:sz w:val="20"/>
                <w:lang w:val="en-US" w:eastAsia="en-US"/>
              </w:rPr>
              <w:t xml:space="preserve">Thời </w:t>
            </w:r>
            <w:r w:rsidRPr="001D71FB">
              <w:rPr>
                <w:rFonts w:ascii="Arial" w:hAnsi="Arial" w:cs="Arial"/>
                <w:sz w:val="20"/>
              </w:rPr>
              <w:t>gian cấm tham gia hoạt động đấu thầu đối với tổ chức, cá nhân có hành vi vi phạm, bao gồm cả cá nhân thuộc cơ quan có thẩm quyền, bên mời quan tâm, bên mời thầu, tổ chuyên gia, t</w:t>
            </w:r>
            <w:r w:rsidRPr="001D71FB">
              <w:rPr>
                <w:rFonts w:ascii="Arial" w:hAnsi="Arial" w:cs="Arial"/>
                <w:sz w:val="20"/>
                <w:lang w:val="en-US"/>
              </w:rPr>
              <w:t>ổ</w:t>
            </w:r>
            <w:r w:rsidRPr="001D71FB">
              <w:rPr>
                <w:rFonts w:ascii="Arial" w:hAnsi="Arial" w:cs="Arial"/>
                <w:sz w:val="20"/>
              </w:rPr>
              <w:t xml:space="preserve"> thẩm định: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Cấm tham gia hoạt động đấu thầu từ 03 năm đến 05 năm đối với </w:t>
            </w:r>
            <w:r w:rsidRPr="001D71FB">
              <w:rPr>
                <w:rFonts w:ascii="Arial" w:hAnsi="Arial" w:cs="Arial"/>
                <w:sz w:val="20"/>
              </w:rPr>
              <w:lastRenderedPageBreak/>
              <w:t>một trong các hành vi vi phạm các khoản 1, 2, 4 và điểm a khoản 3 Điều 16 của Luật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Cấm tham gia hoạt động đấu thầu từ 01 năm đến 03 năm đối với một trong các hành vi vi phạm điểm c khoản 3; khoản 5 Điều 16 của Luật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Cấm tham gia hoạt động đấu thầu từ 06 tháng đến 01 năm đối với một trong các hành vi vi phạm các điểm a, b, c, d, đ, e khoản 6 và khoản 7 Điều 16 của Luật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38.3. Đối với nhà đầu tư liên danh, việc cấm tham gia hoạt động đấu thầu lựa chọn nhà đầu tư quy định tại Mục 38.2 được thực hiện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Ch</w:t>
            </w:r>
            <w:r w:rsidRPr="001D71FB">
              <w:rPr>
                <w:rFonts w:ascii="Arial" w:hAnsi="Arial" w:cs="Arial"/>
                <w:sz w:val="20"/>
                <w:lang w:val="en-US"/>
              </w:rPr>
              <w:t>ỉ</w:t>
            </w:r>
            <w:r w:rsidRPr="001D71FB">
              <w:rPr>
                <w:rFonts w:ascii="Arial" w:hAnsi="Arial" w:cs="Arial"/>
                <w:sz w:val="20"/>
              </w:rPr>
              <w:t xml:space="preserve"> c</w:t>
            </w:r>
            <w:r w:rsidRPr="001D71FB">
              <w:rPr>
                <w:rFonts w:ascii="Arial" w:hAnsi="Arial" w:cs="Arial"/>
                <w:sz w:val="20"/>
                <w:lang w:val="en-US"/>
              </w:rPr>
              <w:t>ấ</w:t>
            </w:r>
            <w:r w:rsidRPr="001D71FB">
              <w:rPr>
                <w:rFonts w:ascii="Arial" w:hAnsi="Arial" w:cs="Arial"/>
                <w:sz w:val="20"/>
              </w:rPr>
              <w:t xml:space="preserve">m tham gia hoạt động đối với thành viên </w:t>
            </w:r>
            <w:r w:rsidRPr="001D71FB">
              <w:rPr>
                <w:rFonts w:ascii="Arial" w:hAnsi="Arial" w:cs="Arial"/>
                <w:sz w:val="20"/>
                <w:lang w:val="en-US"/>
              </w:rPr>
              <w:t>li</w:t>
            </w:r>
            <w:r w:rsidRPr="001D71FB">
              <w:rPr>
                <w:rFonts w:ascii="Arial" w:hAnsi="Arial" w:cs="Arial"/>
                <w:sz w:val="20"/>
              </w:rPr>
              <w:t xml:space="preserve">ên danh có hành vi vi phạm thuộc trường hợp quy định tại các điểm c khoản 3, khoản 4, các điểm b, c, d, đ khoản 5, các điểm </w:t>
            </w:r>
            <w:r w:rsidRPr="001D71FB">
              <w:rPr>
                <w:rFonts w:ascii="Arial" w:hAnsi="Arial" w:cs="Arial"/>
                <w:sz w:val="20"/>
                <w:lang w:val="en-US" w:eastAsia="en-US"/>
              </w:rPr>
              <w:t xml:space="preserve">a, </w:t>
            </w:r>
            <w:r w:rsidRPr="001D71FB">
              <w:rPr>
                <w:rFonts w:ascii="Arial" w:hAnsi="Arial" w:cs="Arial"/>
                <w:sz w:val="20"/>
              </w:rPr>
              <w:t>b, c, d, đ, e khoản 6, khoản 7 Điều 16 của Luật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Cấm tham gia với tất cả thành viên liên danh khi một hoặc một số thành viên có hành vi vi phạm không thuộc trường hợp quy định tại điểm a Mục này.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38.4. Thời hiệu áp dụng biện pháp cấm tham gia hoạt động đấu thầu lựa chọn nhà đầu tư quy định tại Mục 38.2 CDNĐT là 10 năm tính từ ngày xảy ra hành vi vi phạm.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38.5. Bộ, cơ quan ngang bộ, Ủy ban nhân dân cấp tỉnh xem xét, ban hành quyết định cấm tham gia hoạt động đấu thầu trong phạm vi quản lý của bộ, ngành, địa phương trong thời hạn 15 ngày kể từ ngày nhận được một trong các tài liệu sau:</w:t>
            </w:r>
          </w:p>
          <w:p w:rsidR="001D71FB" w:rsidRPr="001D71FB" w:rsidRDefault="001D71FB" w:rsidP="00D02CB2">
            <w:pPr>
              <w:spacing w:before="120"/>
              <w:rPr>
                <w:rFonts w:ascii="Arial" w:hAnsi="Arial" w:cs="Arial"/>
                <w:sz w:val="20"/>
                <w:lang w:val="en-US"/>
              </w:rPr>
            </w:pPr>
            <w:r w:rsidRPr="001D71FB">
              <w:rPr>
                <w:rFonts w:ascii="Arial" w:hAnsi="Arial" w:cs="Arial"/>
                <w:sz w:val="20"/>
              </w:rPr>
              <w:t>a) Văn bản đề nghị của bên mời thầu kèm theo các tài liệu chứng minh hành vi vi phạm;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Kiến nghị tại kết luận thanh tra của cơ quan thanh tra, kết luận kiểm tra của đoàn kiểm tra;</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Kết quả giải quyết kiến nghị của Hội đồng giải quyết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Các văn bản khác của cơ quan nhà nước có thẩm quyền trong đó xác định hành vi vi phạm.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38.6. Quyết định cấm tham gia hoạt động đấu thầu bao gồm các nội dung: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Tên tổ chức, cá nhân vi phạm;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Nội dung vi phạm, căn cứ pháp lý để xử lý vi phạm và thời gian cấm tương ứng với từng hành vi vi phạm; tổng thời gian cấm (trường hợp vi phạm từ 02 hành vi trở lên); phạm vi cấm;</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c) Hiệu lực thi hành quyết định.</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lastRenderedPageBreak/>
              <w:t>39. Giám sát hoạt động đấu thầu lựa ch</w:t>
            </w:r>
            <w:r w:rsidRPr="001D71FB">
              <w:rPr>
                <w:rFonts w:ascii="Arial" w:hAnsi="Arial" w:cs="Arial"/>
                <w:b/>
                <w:bCs/>
                <w:sz w:val="20"/>
                <w:lang w:val="en-US"/>
              </w:rPr>
              <w:t>ọ</w:t>
            </w:r>
            <w:r w:rsidRPr="001D71FB">
              <w:rPr>
                <w:rFonts w:ascii="Arial" w:hAnsi="Arial" w:cs="Arial"/>
                <w:b/>
                <w:bCs/>
                <w:sz w:val="20"/>
              </w:rPr>
              <w:t>n nhà đầu tư</w:t>
            </w:r>
          </w:p>
        </w:tc>
        <w:tc>
          <w:tcPr>
            <w:tcW w:w="366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39.1. Việc giám sát hoạt động lựa chọn nhà đầu tư theo quy định tại điểm a khoản 3 Điều 86 của Luật Đấu thầu được thực hiện lồng ghép với hoạt động giám sát dự án đầu tư hoặc giám sát tổng thể đầu tư của cơ quan quản lý nhà nước về đầu tư, cơ quan đăng ký về đầu tư theo quy định của pháp luật về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39.2. Thẩm quyền giám sát hoạt động đấu thầu thực hiện theo quy định tại </w:t>
            </w:r>
            <w:r w:rsidRPr="001D71FB">
              <w:rPr>
                <w:rFonts w:ascii="Arial" w:hAnsi="Arial" w:cs="Arial"/>
                <w:b/>
                <w:bCs/>
                <w:sz w:val="20"/>
              </w:rPr>
              <w:t>BDL</w:t>
            </w:r>
            <w:r w:rsidRPr="001D71FB">
              <w:rPr>
                <w:rFonts w:ascii="Arial" w:hAnsi="Arial" w:cs="Arial"/>
                <w:bCs/>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lastRenderedPageBreak/>
              <w:t>39.3. Nội dung giám sát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Công bố dự án đầu tư kinh doanh (đối với dự án thuộc diện chấp thuận chủ trương đầu tư); lập, phê duyệt, công bố thông tin dự án đầu tư kinh doanh (đối với dự án không thuộc diện chấp thuận chủ trương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Lập, thẩm định và phê duyệt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Đánh giá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Thẩm định kết quả lựa chọn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Kết quả đàm phán, hoàn thiện và ký kết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39.4. Trách nhiệm của cá nhân hoặc đơn vị thực hiện giám sát hoạt động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Trung thực, khách quan; không gây phiền hà cho bên mời thầu, tổ chuyên gia, tổ thẩm định trong quá trình giám sát;</w:t>
            </w:r>
          </w:p>
          <w:p w:rsidR="001D71FB" w:rsidRPr="001D71FB" w:rsidRDefault="001D71FB" w:rsidP="00D02CB2">
            <w:pPr>
              <w:spacing w:before="120"/>
              <w:rPr>
                <w:rFonts w:ascii="Arial" w:hAnsi="Arial" w:cs="Arial"/>
                <w:sz w:val="20"/>
                <w:lang w:val="en-US"/>
              </w:rPr>
            </w:pPr>
            <w:r w:rsidRPr="001D71FB">
              <w:rPr>
                <w:rFonts w:ascii="Arial" w:hAnsi="Arial" w:cs="Arial"/>
                <w:sz w:val="20"/>
              </w:rPr>
              <w:t>b) Yêu cầu bên mời thầu, tổ chuyên gia, tổ thẩm định cung cấp hồ sơ, tài liệu liên quan phục vụ quá trình giám sát;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Tiếp nhận thông tin phản ánh của nhà đầu tư và các tổ chức, cá nhân liên quan đến quá trình lựa chọn nhà đầu tư của dự án đang thực hiện giám sát;</w:t>
            </w:r>
          </w:p>
          <w:p w:rsidR="001D71FB" w:rsidRPr="001D71FB" w:rsidRDefault="001D71FB" w:rsidP="00D02CB2">
            <w:pPr>
              <w:spacing w:before="120"/>
              <w:rPr>
                <w:rFonts w:ascii="Arial" w:hAnsi="Arial" w:cs="Arial"/>
                <w:sz w:val="20"/>
                <w:lang w:val="en-US"/>
              </w:rPr>
            </w:pPr>
            <w:r w:rsidRPr="001D71FB">
              <w:rPr>
                <w:rFonts w:ascii="Arial" w:hAnsi="Arial" w:cs="Arial"/>
                <w:sz w:val="20"/>
              </w:rPr>
              <w:t>d) Bảo mật thông tin theo quy định của pháp luật;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Chịu trách nhiệm về kết quả giám sát của mình;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e) Thực hiện các trách nhiệm khác theo quy định của pháp luật về đấu thầu và pháp luật khác có liên quan.</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39.5. Hết thời hạn hợp đồng, cơ quan có thẩm quyền thực hiện chức năng quản lý nhà nước về đầu tư giám sát dự án đầu tư hoặc giám sát tổng thể đầu tư theo quy định của pháp luật về đầu tư, bảo đảm nhà đầu tư thực hiện đầy đủ các cam kết trong quá trình triển khai thực hiện dự án đầu tư.</w:t>
            </w:r>
          </w:p>
        </w:tc>
      </w:tr>
      <w:tr w:rsidR="001D71FB" w:rsidRPr="001D71FB">
        <w:tblPrEx>
          <w:tblCellMar>
            <w:top w:w="0" w:type="dxa"/>
            <w:left w:w="0" w:type="dxa"/>
            <w:bottom w:w="0" w:type="dxa"/>
            <w:right w:w="0" w:type="dxa"/>
          </w:tblCellMar>
        </w:tblPrEx>
        <w:tc>
          <w:tcPr>
            <w:tcW w:w="1340" w:type="pct"/>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lang w:val="en-US" w:eastAsia="en-US"/>
              </w:rPr>
              <w:lastRenderedPageBreak/>
              <w:t xml:space="preserve">40. </w:t>
            </w:r>
            <w:r w:rsidRPr="001D71FB">
              <w:rPr>
                <w:rFonts w:ascii="Arial" w:hAnsi="Arial" w:cs="Arial"/>
                <w:b/>
                <w:bCs/>
                <w:sz w:val="20"/>
              </w:rPr>
              <w:t>Triển khai thực hiện dự án đầu tư kinh doanh của nhà đầu tư trúng thầu</w:t>
            </w:r>
          </w:p>
        </w:tc>
        <w:tc>
          <w:tcPr>
            <w:tcW w:w="3660" w:type="pct"/>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40.1. Nhà đầu tư trúng thầu, tổ chức kinh tế do nhà đầu tư trúng thầu thành lập tổ chức triển khai thực hiện dự án đầu tư kinh doanh theo quy định tại hợp đồng, pháp luật về doanh nghiệp, đầu tư, xây dựng, đất đai, kinh doanh bất động sản và pháp luật khác có liên quan.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40.2. Nhà đầu tư trúng thầu hoặc tổ chức kinh tế do nhà đầu tư trúng thầu thành lập ứng vốn để thực hiện bồi thường, hỗ trợ, tái định cư theo quy định của pháp luật về đất đai. Trường hợp quá thời hạn kể từ ngày nhận được yêu cầu của cơ quan nhà nước có thẩm quyền mà không ứng đủ vốn, nhà đầu tư không được hoàn trả bảo đảm thực hiện hợp đồng theo quy định tại điểm c khoản 4 Điều 75 của Luật Đấu thầu. Trong trường hợp này, việc hoàn trả kinh phí cho công tác bồi thường, hỗ trợ, tái định cư mà nhà đầu tư trúng thầu đã ứng trước được thực hiện theo quy định của pháp luật về đất đai.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40.3. Trong quá trình thực hiện d</w:t>
            </w:r>
            <w:r w:rsidRPr="001D71FB">
              <w:rPr>
                <w:rFonts w:ascii="Arial" w:hAnsi="Arial" w:cs="Arial"/>
                <w:sz w:val="20"/>
                <w:lang w:val="en-US"/>
              </w:rPr>
              <w:t>ự</w:t>
            </w:r>
            <w:r w:rsidRPr="001D71FB">
              <w:rPr>
                <w:rFonts w:ascii="Arial" w:hAnsi="Arial" w:cs="Arial"/>
                <w:sz w:val="20"/>
              </w:rPr>
              <w:t xml:space="preserve"> án đầu tư kinh doanh, nhà đầu tư trúng thầu, tổ chức kinh tế do nhà đầu tư trúng thầu thành lập được chuyển nhượng một phần hoặc toàn bộ dự án khi đáp ứng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Điều kiện theo quy định của pháp luật về đầu tư; pháp luật về kinh doanh bất động sản (áp dụng đối với dự án bất động sản); pháp luật </w:t>
            </w:r>
            <w:r w:rsidRPr="001D71FB">
              <w:rPr>
                <w:rFonts w:ascii="Arial" w:hAnsi="Arial" w:cs="Arial"/>
                <w:sz w:val="20"/>
              </w:rPr>
              <w:lastRenderedPageBreak/>
              <w:t>quản lý ngành, lĩnh vực và pháp luật khác có liên quan;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Điều kiện quy định tại khoản 2 Điều 76 của Luật Đấu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40.4. Việc chuyển nhượng cổ phần, phần vốn góp của các thành viên, cổ đông trong tổ chức kinh tế do nhà đầu tư</w:t>
            </w:r>
            <w:r w:rsidRPr="001D71FB">
              <w:rPr>
                <w:rFonts w:ascii="Arial" w:hAnsi="Arial" w:cs="Arial"/>
                <w:sz w:val="20"/>
                <w:lang w:val="en-US"/>
              </w:rPr>
              <w:t xml:space="preserve"> </w:t>
            </w:r>
            <w:r w:rsidRPr="001D71FB">
              <w:rPr>
                <w:rFonts w:ascii="Arial" w:hAnsi="Arial" w:cs="Arial"/>
                <w:sz w:val="20"/>
              </w:rPr>
              <w:t>trúng thầu thành lập trước khi dự án được khai thác, vận hành thì phải đáp ứng các điều kiện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Được người có thẩm quyền chấp thuận;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Nhà đầu tư nhận chuyển nhượng phải đáp ứng điều kiện hoạt động theo quy định của pháp luật tương ứng với từng loại hình tổ chức kinh tế, pháp luật về đầu tư, doanh nghiệp, đất đai, kinh doanh bất động sản và pháp luật quản lý ngành, lĩnh vực; phải kế thừa quyền và nghĩa vụ thực hiện dự án đầu tư mà nhà đầu tư chuyển nhượng đã cam kết tại HSDT và hợp đồng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Kể từ khi dự án khai thác, vận hành, việc chuyển nhượng cổ phần, phần vốn góp được thực hiện theo quy định của pháp luật về doanh nghiệp, pháp luật tương ứng với từng loại hình tổ chức kinh tế mà không phải đáp ứng điều kiện quy định tại điểm a và điểm b Mục này.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40.5. Việc chuyển nhượng dự án đầu tư kinh doanh, chuyển nhượng cổ phần, phần vốn góp trong tổ chức kinh tế theo quy định tại Mục 40.3 và Mục 40.4 CDNĐT phải được quy định tại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Căn cứ quy định tại hợp đồng, người có thẩm quyền xem xét, chấp thuận đề nghị chuyển nhượng dự án đầu tư kinh doanh, chuyển nhượng cổ phần, phần vốn góp trong tổ chức kinh tế.</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Trường hợp chấp thuận đề nghị chuyển nhượng, người có thẩm quyền giao bên mời thầu rà soát, sửa đổi, bổ sung nội dung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40.6. Trường hợp việc chuyển nhượng dự án, chuyển nhượng cổ phần, phần vốn góp quy định tại Mục 40.3 hoặc 40.4 CDNĐT dẫn đến điều chỉnh dự án đầu tư thì sau khi được người có thẩm quyền chấp thuận theo quy định tại Mục 40.5 CDNĐT, nhà đầu tư chuyển nhượng hoặc tổ chức kinh tế thực hiện thủ tục điều chỉnh dự án đầu tư theo quy định của pháp luật về đầu tư và pháp luật có liên quan trước khi sửa đổi, bổ sung hợp đồng dự án.</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40.7. Trường hợp việc chuyển nhượng dự án, chuyển nhượng cổ phần, phần vốn góp theo quy định tại Mục 40.3 hoặc 40.4 CDNĐT làm phát sinh nghĩa vụ tài chính đối với Nhà nước theo quy định của pháp luật thì nhà đầu tư trúng thầu, tổ chức kinh tế do nhà đầu tư trúng thầu thành lập phải thực hiện đầy đủ nghĩa vụ tài chính đối với Nhà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lang w:val="en-US" w:eastAsia="en-US"/>
              </w:rPr>
              <w:t xml:space="preserve">40.8. </w:t>
            </w:r>
            <w:r w:rsidRPr="001D71FB">
              <w:rPr>
                <w:rFonts w:ascii="Arial" w:hAnsi="Arial" w:cs="Arial"/>
                <w:sz w:val="20"/>
              </w:rPr>
              <w:t>Nhà đầu tư trúng thầu, tổ chức kinh tế do nhà đầu tư trúng thầu thành lập có quyền góp vốn, tăng vốn điều lệ để thực hiện dự án đầu tư kinh doanh khác (nếu có) nhưng không được làm ảnh hưởng đến các quyền và nghĩa vụ đã cam kết tại HSDT và hợp đồng dự án.</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xml:space="preserve">40.9. Trong quá trình thực hiện dự án đầu tư kinh doanh, trường hợp có yêu cầu phải điều chỉnh dự án đầu tư đối với dự án thuộc diện chấp thuận chủ </w:t>
            </w:r>
            <w:r w:rsidRPr="001D71FB">
              <w:rPr>
                <w:rFonts w:ascii="Arial" w:hAnsi="Arial" w:cs="Arial"/>
                <w:sz w:val="20"/>
                <w:lang w:val="en-US"/>
              </w:rPr>
              <w:t>tr</w:t>
            </w:r>
            <w:r w:rsidRPr="001D71FB">
              <w:rPr>
                <w:rFonts w:ascii="Arial" w:hAnsi="Arial" w:cs="Arial"/>
                <w:sz w:val="20"/>
              </w:rPr>
              <w:t xml:space="preserve">ương đầu tư theo quy định tại điểm a khoản 1 Điều 76 của Luật Đấu thầu (trừ trường hợp quy định tại Mục 40.3 hoặc 40.4 CDNĐT) hoặc điều chỉnh dự án đầu tư đối với dự án không thuộc diện chấp thuận chủ trương đầu tư dẫn đến thay đổi nội dung hợp đồng dự án, người có thẩm quyền giao bên mời thầu phối hợp với cơ quan đăng ký đầu tư tại địa phương hướng dẫn nhà đầu tư, tổ chức kinh tế do nhà đầu tư trúng thầu thành lập thực hiện thủ tục điều chỉnh dự án </w:t>
            </w:r>
            <w:r w:rsidRPr="001D71FB">
              <w:rPr>
                <w:rFonts w:ascii="Arial" w:hAnsi="Arial" w:cs="Arial"/>
                <w:sz w:val="20"/>
              </w:rPr>
              <w:lastRenderedPageBreak/>
              <w:t>đầu tư theo quy định của pháp luật về đầu tư, đồng thời giao bên mời thầu yêu cầu nhà đầu tư cập nhật, cam kết bảo đảm đáp ứng năng lực kỹ thuật, tài chính để thực hiện dự án, rà soát nội dung hợp đồng để sửa đổi, bổ sung sau khi dự án đầu tư được điều chỉnh.</w:t>
            </w:r>
          </w:p>
        </w:tc>
      </w:tr>
    </w:tbl>
    <w:p w:rsidR="001D71FB" w:rsidRPr="001D71FB" w:rsidRDefault="001D71FB" w:rsidP="001D71FB">
      <w:pPr>
        <w:spacing w:before="120"/>
        <w:rPr>
          <w:rFonts w:ascii="Arial" w:hAnsi="Arial" w:cs="Arial"/>
          <w:color w:val="auto"/>
          <w:sz w:val="20"/>
          <w:lang w:eastAsia="en-US"/>
        </w:rPr>
      </w:pPr>
    </w:p>
    <w:p w:rsidR="001D71FB" w:rsidRPr="001D71FB" w:rsidRDefault="001D71FB" w:rsidP="001D71FB">
      <w:pPr>
        <w:spacing w:before="120"/>
        <w:jc w:val="center"/>
        <w:rPr>
          <w:rFonts w:ascii="Arial" w:hAnsi="Arial" w:cs="Arial"/>
          <w:color w:val="auto"/>
          <w:sz w:val="20"/>
          <w:lang w:val="en-US" w:eastAsia="en-US"/>
        </w:rPr>
      </w:pPr>
      <w:r w:rsidRPr="001D71FB">
        <w:rPr>
          <w:rFonts w:ascii="Arial" w:hAnsi="Arial" w:cs="Arial"/>
          <w:b/>
          <w:bCs/>
          <w:sz w:val="20"/>
        </w:rPr>
        <w:t xml:space="preserve">CHƯƠNG </w:t>
      </w:r>
      <w:r w:rsidRPr="001D71FB">
        <w:rPr>
          <w:rFonts w:ascii="Arial" w:hAnsi="Arial" w:cs="Arial"/>
          <w:b/>
          <w:bCs/>
          <w:sz w:val="20"/>
          <w:lang w:val="en-US" w:eastAsia="en-US"/>
        </w:rPr>
        <w:t xml:space="preserve">II. </w:t>
      </w:r>
      <w:r w:rsidRPr="001D71FB">
        <w:rPr>
          <w:rFonts w:ascii="Arial" w:hAnsi="Arial" w:cs="Arial"/>
          <w:b/>
          <w:bCs/>
          <w:sz w:val="20"/>
        </w:rPr>
        <w:t>BẢNG D</w:t>
      </w:r>
      <w:r w:rsidRPr="001D71FB">
        <w:rPr>
          <w:rFonts w:ascii="Arial" w:hAnsi="Arial" w:cs="Arial"/>
          <w:b/>
          <w:bCs/>
          <w:sz w:val="20"/>
          <w:lang w:val="en-US"/>
        </w:rPr>
        <w:t>Ữ</w:t>
      </w:r>
      <w:r w:rsidRPr="001D71FB">
        <w:rPr>
          <w:rFonts w:ascii="Arial" w:hAnsi="Arial" w:cs="Arial"/>
          <w:b/>
          <w:bCs/>
          <w:sz w:val="20"/>
        </w:rPr>
        <w:t xml:space="preserve"> LIỆU Đ</w:t>
      </w:r>
      <w:r w:rsidRPr="001D71FB">
        <w:rPr>
          <w:rFonts w:ascii="Arial" w:hAnsi="Arial" w:cs="Arial"/>
          <w:b/>
          <w:bCs/>
          <w:sz w:val="20"/>
          <w:lang w:val="en-US"/>
        </w:rPr>
        <w:t>Ấ</w:t>
      </w:r>
      <w:r w:rsidRPr="001D71FB">
        <w:rPr>
          <w:rFonts w:ascii="Arial" w:hAnsi="Arial" w:cs="Arial"/>
          <w:b/>
          <w:bCs/>
          <w:sz w:val="20"/>
        </w:rPr>
        <w:t>U TH</w:t>
      </w:r>
      <w:r w:rsidRPr="001D71FB">
        <w:rPr>
          <w:rFonts w:ascii="Arial" w:hAnsi="Arial" w:cs="Arial"/>
          <w:b/>
          <w:bCs/>
          <w:sz w:val="20"/>
          <w:lang w:val="en-US"/>
        </w:rPr>
        <w:t>Ầ</w:t>
      </w:r>
      <w:r w:rsidRPr="001D71FB">
        <w:rPr>
          <w:rFonts w:ascii="Arial" w:hAnsi="Arial" w:cs="Arial"/>
          <w:b/>
          <w:bCs/>
          <w:sz w:val="20"/>
        </w:rPr>
        <w:t>U</w:t>
      </w:r>
    </w:p>
    <w:tbl>
      <w:tblPr>
        <w:tblW w:w="5000" w:type="pct"/>
        <w:tblCellMar>
          <w:left w:w="0" w:type="dxa"/>
          <w:right w:w="0" w:type="dxa"/>
        </w:tblCellMar>
        <w:tblLook w:val="0000" w:firstRow="0" w:lastRow="0" w:firstColumn="0" w:lastColumn="0" w:noHBand="0" w:noVBand="0"/>
      </w:tblPr>
      <w:tblGrid>
        <w:gridCol w:w="1732"/>
        <w:gridCol w:w="6918"/>
      </w:tblGrid>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1.1</w:t>
            </w:r>
          </w:p>
        </w:tc>
        <w:tc>
          <w:tcPr>
            <w:tcW w:w="3999" w:type="pct"/>
            <w:tcBorders>
              <w:top w:val="single" w:sz="4" w:space="0" w:color="auto"/>
              <w:left w:val="single" w:sz="4" w:space="0" w:color="auto"/>
              <w:bottom w:val="nil"/>
              <w:right w:val="single" w:sz="4" w:space="0" w:color="auto"/>
            </w:tcBorders>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Tên và địa chỉ của bên mời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Tên bên mời thầu:</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bên mời thầu]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Đại diện:</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đầy đủ của người đại diện]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Số nhà/số tầng/số phòng:</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số nhà, số tầng, số phòng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d) Tên đường, phố:</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đường phố]</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 Thành phố:</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tên thành phố hoặc thị tr</w:t>
            </w:r>
            <w:r w:rsidRPr="001D71FB">
              <w:rPr>
                <w:rFonts w:ascii="Arial" w:hAnsi="Arial" w:cs="Arial"/>
                <w:i/>
                <w:iCs/>
                <w:sz w:val="20"/>
                <w:lang w:val="en-US"/>
              </w:rPr>
              <w:t>ấ</w:t>
            </w:r>
            <w:r w:rsidRPr="001D71FB">
              <w:rPr>
                <w:rFonts w:ascii="Arial" w:hAnsi="Arial" w:cs="Arial"/>
                <w:i/>
                <w:iCs/>
                <w:sz w:val="20"/>
              </w:rPr>
              <w:t>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e) Số điện thoại:</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số điện thoại, gồm mã nước và mã thành phố].</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g) </w:t>
            </w:r>
            <w:r w:rsidRPr="001D71FB">
              <w:rPr>
                <w:rFonts w:ascii="Arial" w:hAnsi="Arial" w:cs="Arial"/>
                <w:sz w:val="20"/>
                <w:lang w:val="en-US" w:eastAsia="en-US"/>
              </w:rPr>
              <w:t xml:space="preserve">Số fax: </w:t>
            </w:r>
            <w:r w:rsidRPr="001D71FB">
              <w:rPr>
                <w:rFonts w:ascii="Arial" w:hAnsi="Arial" w:cs="Arial"/>
                <w:sz w:val="20"/>
                <w:lang w:val="en-US"/>
              </w:rPr>
              <w:t>____</w:t>
            </w:r>
            <w:r w:rsidRPr="001D71FB">
              <w:rPr>
                <w:rFonts w:ascii="Arial" w:hAnsi="Arial" w:cs="Arial"/>
                <w:sz w:val="20"/>
                <w:lang w:val="en-US" w:eastAsia="en-US"/>
              </w:rPr>
              <w:t xml:space="preserve"> </w:t>
            </w:r>
            <w:r w:rsidRPr="001D71FB">
              <w:rPr>
                <w:rFonts w:ascii="Arial" w:hAnsi="Arial" w:cs="Arial"/>
                <w:i/>
                <w:iCs/>
                <w:sz w:val="20"/>
              </w:rPr>
              <w:t xml:space="preserve">[ghi </w:t>
            </w:r>
            <w:r w:rsidRPr="001D71FB">
              <w:rPr>
                <w:rFonts w:ascii="Arial" w:hAnsi="Arial" w:cs="Arial"/>
                <w:i/>
                <w:iCs/>
                <w:sz w:val="20"/>
                <w:lang w:val="en-US" w:eastAsia="en-US"/>
              </w:rPr>
              <w:t xml:space="preserve">số fax, </w:t>
            </w:r>
            <w:r w:rsidRPr="001D71FB">
              <w:rPr>
                <w:rFonts w:ascii="Arial" w:hAnsi="Arial" w:cs="Arial"/>
                <w:i/>
                <w:iCs/>
                <w:sz w:val="20"/>
              </w:rPr>
              <w:t>gồm mã nước và mã thành phố]</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 Địa chỉ e-mail:</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địa chỉ </w:t>
            </w:r>
            <w:r w:rsidRPr="001D71FB">
              <w:rPr>
                <w:rFonts w:ascii="Arial" w:hAnsi="Arial" w:cs="Arial"/>
                <w:i/>
                <w:iCs/>
                <w:sz w:val="20"/>
                <w:lang w:val="en-US" w:eastAsia="en-US"/>
              </w:rPr>
              <w:t xml:space="preserve">email </w:t>
            </w:r>
            <w:r w:rsidRPr="001D71FB">
              <w:rPr>
                <w:rFonts w:ascii="Arial" w:hAnsi="Arial" w:cs="Arial"/>
                <w:i/>
                <w:iCs/>
                <w:sz w:val="20"/>
              </w:rPr>
              <w:t>(nếu có)]</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nil"/>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1.2</w:t>
            </w:r>
          </w:p>
        </w:tc>
        <w:tc>
          <w:tcPr>
            <w:tcW w:w="3999" w:type="pct"/>
            <w:tcBorders>
              <w:top w:val="single" w:sz="4" w:space="0" w:color="auto"/>
              <w:left w:val="single" w:sz="4" w:space="0" w:color="auto"/>
              <w:bottom w:val="nil"/>
              <w:right w:val="single" w:sz="4" w:space="0" w:color="auto"/>
            </w:tcBorders>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Tổng vốn đầu tư</w:t>
            </w:r>
            <w:r w:rsidRPr="001D71FB">
              <w:rPr>
                <w:rFonts w:ascii="Arial" w:hAnsi="Arial" w:cs="Arial"/>
                <w:sz w:val="20"/>
                <w:lang w:val="en-US"/>
              </w:rPr>
              <w:t xml:space="preserve"> _____</w:t>
            </w:r>
            <w:r w:rsidRPr="001D71FB">
              <w:rPr>
                <w:rFonts w:ascii="Arial" w:hAnsi="Arial" w:cs="Arial"/>
                <w:sz w:val="20"/>
              </w:rPr>
              <w:t xml:space="preserve"> </w:t>
            </w:r>
            <w:r w:rsidRPr="001D71FB">
              <w:rPr>
                <w:rFonts w:ascii="Arial" w:hAnsi="Arial" w:cs="Arial"/>
                <w:i/>
                <w:iCs/>
                <w:sz w:val="20"/>
              </w:rPr>
              <w:t xml:space="preserve">[ghi tổng vốn đầu tư, gồm sơ bộ tổng chi phí thực hiện dự án, chi phí bồi thường, hỗ trợ, tái định cư (nếu có) </w:t>
            </w:r>
            <w:r w:rsidRPr="001D71FB">
              <w:rPr>
                <w:rFonts w:ascii="Arial" w:hAnsi="Arial" w:cs="Arial"/>
                <w:sz w:val="20"/>
              </w:rPr>
              <w:t xml:space="preserve">và </w:t>
            </w:r>
            <w:r w:rsidRPr="001D71FB">
              <w:rPr>
                <w:rFonts w:ascii="Arial" w:hAnsi="Arial" w:cs="Arial"/>
                <w:i/>
                <w:iCs/>
                <w:sz w:val="20"/>
              </w:rPr>
              <w:t>chi phí khác theo quy định của pháp luật quản lý ngành, lĩnh vực (nếu có) được bên mời thầu, t</w:t>
            </w:r>
            <w:r w:rsidRPr="001D71FB">
              <w:rPr>
                <w:rFonts w:ascii="Arial" w:hAnsi="Arial" w:cs="Arial"/>
                <w:i/>
                <w:iCs/>
                <w:sz w:val="20"/>
                <w:lang w:val="en-US"/>
              </w:rPr>
              <w:t>ổ</w:t>
            </w:r>
            <w:r w:rsidRPr="001D71FB">
              <w:rPr>
                <w:rFonts w:ascii="Arial" w:hAnsi="Arial" w:cs="Arial"/>
                <w:i/>
                <w:iCs/>
                <w:sz w:val="20"/>
              </w:rPr>
              <w:t xml:space="preserve"> chuyên gia xác định đối với từng dự án cụ thể.]</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1.3</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Yêu cầu về vốn chủ sở hữu và vốn vay mà nhà đầu tư phải huy động: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Vốn chủ sở hữu tối thiểu mà nhà đầu tư phải thu xếp: </w:t>
            </w:r>
            <w:r w:rsidRPr="001D71FB">
              <w:rPr>
                <w:rFonts w:ascii="Arial" w:hAnsi="Arial" w:cs="Arial"/>
                <w:sz w:val="20"/>
                <w:lang w:val="en-US"/>
              </w:rPr>
              <w:t xml:space="preserve">____ </w:t>
            </w:r>
            <w:r w:rsidRPr="001D71FB">
              <w:rPr>
                <w:rFonts w:ascii="Arial" w:hAnsi="Arial" w:cs="Arial"/>
                <w:i/>
                <w:iCs/>
                <w:sz w:val="20"/>
              </w:rPr>
              <w:t>[ghi giá trị bằng số và bằng chữ</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dự án đầu tư có sử dụng đất: vốn chủ sở hữu tối thi</w:t>
            </w:r>
            <w:r w:rsidRPr="001D71FB">
              <w:rPr>
                <w:rFonts w:ascii="Arial" w:hAnsi="Arial" w:cs="Arial"/>
                <w:i/>
                <w:iCs/>
                <w:sz w:val="20"/>
                <w:lang w:val="en-US"/>
              </w:rPr>
              <w:t>ểu</w:t>
            </w:r>
            <w:r w:rsidRPr="001D71FB">
              <w:rPr>
                <w:rFonts w:ascii="Arial" w:hAnsi="Arial" w:cs="Arial"/>
                <w:i/>
                <w:iCs/>
                <w:sz w:val="20"/>
              </w:rPr>
              <w:t xml:space="preserve"> không thấp hơn 20% tổng vốn đầu tư/tổng mức đầu tư đối với dự án có quy mô sử dụng đất dưới 20 héc ta; không thấp hơn 15% tổng vốn đầu tư/tổng mức đầu tư đối với dự án có quy mô sử dụng đất từ 20 héc ta trở lên.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w:t>
            </w:r>
            <w:r w:rsidRPr="001D71FB">
              <w:rPr>
                <w:rFonts w:ascii="Arial" w:hAnsi="Arial" w:cs="Arial"/>
                <w:i/>
                <w:iCs/>
                <w:sz w:val="20"/>
                <w:lang w:val="en-US"/>
              </w:rPr>
              <w:t>ối</w:t>
            </w:r>
            <w:r w:rsidRPr="001D71FB">
              <w:rPr>
                <w:rFonts w:ascii="Arial" w:hAnsi="Arial" w:cs="Arial"/>
                <w:i/>
                <w:iCs/>
                <w:sz w:val="20"/>
              </w:rPr>
              <w:t xml:space="preserve"> với dự án đầu tư thuộc trường hợp phải tổ chức đấu thầu theo quy định của pháp luật quản lý ngành, lĩnh vực và không sử dụng đất: Vốn chủ sở hữu tối thiểu không thấp hơn mức tối thiểu theo quy định của pháp luật quản lý ngành, lĩnh vực. Trường hợp ph</w:t>
            </w:r>
            <w:r w:rsidRPr="001D71FB">
              <w:rPr>
                <w:rFonts w:ascii="Arial" w:hAnsi="Arial" w:cs="Arial"/>
                <w:i/>
                <w:iCs/>
                <w:sz w:val="20"/>
                <w:lang w:val="en-US"/>
              </w:rPr>
              <w:t>á</w:t>
            </w:r>
            <w:r w:rsidRPr="001D71FB">
              <w:rPr>
                <w:rFonts w:ascii="Arial" w:hAnsi="Arial" w:cs="Arial"/>
                <w:i/>
                <w:iCs/>
                <w:sz w:val="20"/>
              </w:rPr>
              <w:t xml:space="preserve">p luật quản lý ngành, lĩnh vực không quy định thì vốn chủ sở hữu tối thiểu không thấp hơn </w:t>
            </w:r>
            <w:r w:rsidRPr="001D71FB">
              <w:rPr>
                <w:rFonts w:ascii="Arial" w:hAnsi="Arial" w:cs="Arial"/>
                <w:i/>
                <w:iCs/>
                <w:sz w:val="20"/>
                <w:lang w:val="en-US"/>
              </w:rPr>
              <w:t>1</w:t>
            </w:r>
            <w:r w:rsidRPr="001D71FB">
              <w:rPr>
                <w:rFonts w:ascii="Arial" w:hAnsi="Arial" w:cs="Arial"/>
                <w:i/>
                <w:iCs/>
                <w:sz w:val="20"/>
              </w:rPr>
              <w:t>5% tổng vốn đầu tư/tổng mức đầu tư của dự án đang xét.]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Tổng giá trị vốn chủ sở hữu và vốn vay nhà đầu tư có khả năng thu xếp tối thiểu:</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giá trị bằng số và bằng chữ].</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1.4</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Thông tin cơ bản của dự án gồm:</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a) Tên dự án; mục tiêu đầu tư, quy mô đầu tư của dự án:</w:t>
            </w:r>
            <w:r w:rsidRPr="001D71FB">
              <w:rPr>
                <w:rFonts w:ascii="Arial" w:hAnsi="Arial" w:cs="Arial"/>
                <w:sz w:val="20"/>
                <w:lang w:val="en-US"/>
              </w:rPr>
              <w:t xml:space="preserve"> 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b) Tổng vốn đầu tư của dự án:</w:t>
            </w:r>
            <w:r w:rsidRPr="001D71FB">
              <w:rPr>
                <w:rFonts w:ascii="Arial" w:hAnsi="Arial" w:cs="Arial"/>
                <w:sz w:val="20"/>
                <w:lang w:val="en-US"/>
              </w:rPr>
              <w:t xml:space="preserve"> ____________________________________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Sơ b</w:t>
            </w:r>
            <w:r w:rsidRPr="001D71FB">
              <w:rPr>
                <w:rFonts w:ascii="Arial" w:hAnsi="Arial" w:cs="Arial"/>
                <w:sz w:val="20"/>
                <w:lang w:val="en-US"/>
              </w:rPr>
              <w:t>ộ</w:t>
            </w:r>
            <w:r w:rsidRPr="001D71FB">
              <w:rPr>
                <w:rFonts w:ascii="Arial" w:hAnsi="Arial" w:cs="Arial"/>
                <w:sz w:val="20"/>
              </w:rPr>
              <w:t xml:space="preserve"> tổng chi phí thực hiện dự án:</w:t>
            </w:r>
            <w:r w:rsidRPr="001D71FB">
              <w:rPr>
                <w:rFonts w:ascii="Arial" w:hAnsi="Arial" w:cs="Arial"/>
                <w:sz w:val="20"/>
                <w:lang w:val="en-US"/>
              </w:rPr>
              <w:t xml:space="preserve"> ______________________________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Chi phí bồi thường, hỗ tr</w:t>
            </w:r>
            <w:r w:rsidRPr="001D71FB">
              <w:rPr>
                <w:rFonts w:ascii="Arial" w:hAnsi="Arial" w:cs="Arial"/>
                <w:sz w:val="20"/>
                <w:lang w:val="en-US"/>
              </w:rPr>
              <w:t>ợ</w:t>
            </w:r>
            <w:r w:rsidRPr="001D71FB">
              <w:rPr>
                <w:rFonts w:ascii="Arial" w:hAnsi="Arial" w:cs="Arial"/>
                <w:sz w:val="20"/>
              </w:rPr>
              <w:t>, tái định cư (nếu có):</w:t>
            </w:r>
            <w:r w:rsidRPr="001D71FB">
              <w:rPr>
                <w:rFonts w:ascii="Arial" w:hAnsi="Arial" w:cs="Arial"/>
                <w:sz w:val="20"/>
                <w:lang w:val="en-US"/>
              </w:rPr>
              <w:t xml:space="preserve"> 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Chi phí khác theo quy định của pháp luật quản lý ngành, lĩnh vực (nếu có):</w:t>
            </w:r>
            <w:r w:rsidRPr="001D71FB">
              <w:rPr>
                <w:rFonts w:ascii="Arial" w:hAnsi="Arial" w:cs="Arial"/>
                <w:sz w:val="20"/>
                <w:lang w:val="en-US"/>
              </w:rPr>
              <w:t xml:space="preserve"> __________________________________________________________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c) Địa điểm thực hiện dự án:</w:t>
            </w:r>
            <w:r w:rsidRPr="001D71FB">
              <w:rPr>
                <w:rFonts w:ascii="Arial" w:hAnsi="Arial" w:cs="Arial"/>
                <w:sz w:val="20"/>
                <w:lang w:val="en-US"/>
              </w:rPr>
              <w:t xml:space="preserve"> ___________________________________</w:t>
            </w:r>
          </w:p>
          <w:p w:rsidR="001D71FB" w:rsidRPr="001D71FB" w:rsidRDefault="001D71FB" w:rsidP="00D02CB2">
            <w:pPr>
              <w:spacing w:before="120"/>
              <w:rPr>
                <w:rFonts w:ascii="Arial" w:hAnsi="Arial" w:cs="Arial"/>
                <w:sz w:val="20"/>
                <w:lang w:val="en-US"/>
              </w:rPr>
            </w:pPr>
            <w:r w:rsidRPr="001D71FB">
              <w:rPr>
                <w:rFonts w:ascii="Arial" w:hAnsi="Arial" w:cs="Arial"/>
                <w:sz w:val="20"/>
              </w:rPr>
              <w:t>d) Mục đích sử dụng đất; Hiện trạng sử dụng đất (nếu có):</w:t>
            </w:r>
            <w:r w:rsidRPr="001D71FB">
              <w:rPr>
                <w:rFonts w:ascii="Arial" w:hAnsi="Arial" w:cs="Arial"/>
                <w:sz w:val="20"/>
                <w:lang w:val="en-US"/>
              </w:rPr>
              <w:t xml:space="preserve"> 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lastRenderedPageBreak/>
              <w:t>đ) Diện tích khu đất thực hiện dự án (nếu có):</w:t>
            </w:r>
            <w:r w:rsidRPr="001D71FB">
              <w:rPr>
                <w:rFonts w:ascii="Arial" w:hAnsi="Arial" w:cs="Arial"/>
                <w:sz w:val="20"/>
                <w:lang w:val="en-US"/>
              </w:rPr>
              <w:t xml:space="preserve"> 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e) Các chỉ tiêu quy hoạch:</w:t>
            </w:r>
            <w:r w:rsidRPr="001D71FB">
              <w:rPr>
                <w:rFonts w:ascii="Arial" w:hAnsi="Arial" w:cs="Arial"/>
                <w:sz w:val="20"/>
                <w:lang w:val="en-US"/>
              </w:rPr>
              <w:t xml:space="preserve"> ______________________________________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g) Thời hạn, tiến độ thực hiện dự án; sơ bộ phương án phân kỳ đầu tư hoặc phân chia dự án thành phần (nếu có); tiến độ thực hiện dự án theo từng giai đoạn (nếu có):</w:t>
            </w:r>
            <w:r w:rsidRPr="001D71FB">
              <w:rPr>
                <w:rFonts w:ascii="Arial" w:hAnsi="Arial" w:cs="Arial"/>
                <w:sz w:val="20"/>
                <w:lang w:val="en-US"/>
              </w:rPr>
              <w:t xml:space="preserve"> _______________________________________________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h) Tên bên mời thầu:</w:t>
            </w:r>
            <w:r w:rsidRPr="001D71FB">
              <w:rPr>
                <w:rFonts w:ascii="Arial" w:hAnsi="Arial" w:cs="Arial"/>
                <w:sz w:val="20"/>
                <w:lang w:val="en-US"/>
              </w:rPr>
              <w:t xml:space="preserve"> __________________________________________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i) Hình thức và phương thức lựa chọn nhà đầu tư:</w:t>
            </w:r>
            <w:r w:rsidRPr="001D71FB">
              <w:rPr>
                <w:rFonts w:ascii="Arial" w:hAnsi="Arial" w:cs="Arial"/>
                <w:sz w:val="20"/>
                <w:lang w:val="en-US"/>
              </w:rPr>
              <w:t xml:space="preserve"> 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k) Thời gian bắt đầu tổ chức lựa chọn nhà đầu tư:</w:t>
            </w:r>
            <w:r w:rsidRPr="001D71FB">
              <w:rPr>
                <w:rFonts w:ascii="Arial" w:hAnsi="Arial" w:cs="Arial"/>
                <w:sz w:val="20"/>
                <w:lang w:val="en-US"/>
              </w:rPr>
              <w:t xml:space="preserve"> ___________________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color w:val="auto"/>
                <w:sz w:val="20"/>
                <w:lang w:val="en-US" w:eastAsia="en-US"/>
              </w:rPr>
              <w:t>l)</w:t>
            </w:r>
            <w:r w:rsidRPr="001D71FB">
              <w:rPr>
                <w:rFonts w:ascii="Arial" w:hAnsi="Arial" w:cs="Arial"/>
                <w:sz w:val="20"/>
              </w:rPr>
              <w:t xml:space="preserve"> Giá trị của tài sản gắn liền với đất (trường hợp bán tài sản) hoặc giá trị còn lại của tài sản trường hợp tài sản bị phá dỡ, hủy b</w:t>
            </w:r>
            <w:r w:rsidRPr="001D71FB">
              <w:rPr>
                <w:rFonts w:ascii="Arial" w:hAnsi="Arial" w:cs="Arial"/>
                <w:sz w:val="20"/>
                <w:lang w:val="en-US"/>
              </w:rPr>
              <w:t>ỏ</w:t>
            </w:r>
            <w:r w:rsidRPr="001D71FB">
              <w:rPr>
                <w:rFonts w:ascii="Arial" w:hAnsi="Arial" w:cs="Arial"/>
                <w:sz w:val="20"/>
              </w:rPr>
              <w:t>) đối với dự án đầu tư dự kiến triển khai trên quỹ đất có tài sản gắn liền với đất và xác định được giá trị của tài sản trước thời điểm l</w:t>
            </w:r>
            <w:r w:rsidRPr="001D71FB">
              <w:rPr>
                <w:rFonts w:ascii="Arial" w:hAnsi="Arial" w:cs="Arial"/>
                <w:sz w:val="20"/>
                <w:lang w:val="en-US"/>
              </w:rPr>
              <w:t>ậ</w:t>
            </w:r>
            <w:r w:rsidRPr="001D71FB">
              <w:rPr>
                <w:rFonts w:ascii="Arial" w:hAnsi="Arial" w:cs="Arial"/>
                <w:sz w:val="20"/>
              </w:rPr>
              <w:t>p HSMT (nếu có):</w:t>
            </w:r>
            <w:r w:rsidRPr="001D71FB">
              <w:rPr>
                <w:rFonts w:ascii="Arial" w:hAnsi="Arial" w:cs="Arial"/>
                <w:sz w:val="20"/>
                <w:lang w:val="en-US"/>
              </w:rPr>
              <w:t xml:space="preserve"> ___________________</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lastRenderedPageBreak/>
              <w:t>CDNĐT 3.5</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bottom"/>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Kể từ ngày phát hành HSMT, nhà đầu tư tham dự thầu không có cổ phần hoặc phần vốn góp với nhà thầu tư vấn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Tư vấn lập hồ sơ đề nghị chấp thuận chủ trương đầu tư (đối với dự án đầu tư kinh doanh thuộc diện chấp thuận chủ trương đầu tư, nếu có):</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đầy đủ tên và địa chỉ của đơn vị tư vấn]</w:t>
            </w:r>
            <w:r w:rsidRPr="001D71FB">
              <w:rPr>
                <w:rFonts w:ascii="Arial" w:hAnsi="Arial" w:cs="Arial"/>
                <w:i/>
                <w:iCs/>
                <w:sz w:val="20"/>
                <w:vertAlign w:val="superscript"/>
              </w:rPr>
              <w:t>(</w:t>
            </w:r>
            <w:r w:rsidRPr="001D71FB">
              <w:rPr>
                <w:rFonts w:ascii="Arial" w:hAnsi="Arial" w:cs="Arial"/>
                <w:i/>
                <w:iCs/>
                <w:sz w:val="20"/>
                <w:vertAlign w:val="superscript"/>
                <w:lang w:val="en-US"/>
              </w:rPr>
              <w:t>1</w:t>
            </w:r>
            <w:r w:rsidRPr="001D71FB">
              <w:rPr>
                <w:rFonts w:ascii="Arial" w:hAnsi="Arial" w:cs="Arial"/>
                <w:i/>
                <w:iCs/>
                <w:sz w:val="20"/>
                <w:vertAlign w:val="superscript"/>
              </w:rPr>
              <w:t>)</w:t>
            </w:r>
            <w:r w:rsidRPr="001D71FB">
              <w:rPr>
                <w:rFonts w:ascii="Arial" w:hAnsi="Arial" w:cs="Arial"/>
                <w:i/>
                <w:iCs/>
                <w:sz w:val="20"/>
              </w:rPr>
              <w:t>;</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Tư vấn lập hồ sơ đề xuất dự án (đối với dự án đầu tư kinh doanh</w:t>
            </w:r>
            <w:r w:rsidRPr="001D71FB">
              <w:rPr>
                <w:rFonts w:ascii="Arial" w:hAnsi="Arial" w:cs="Arial"/>
                <w:sz w:val="20"/>
                <w:lang w:val="en-US"/>
              </w:rPr>
              <w:t xml:space="preserve"> </w:t>
            </w:r>
            <w:r w:rsidRPr="001D71FB">
              <w:rPr>
                <w:rFonts w:ascii="Arial" w:hAnsi="Arial" w:cs="Arial"/>
                <w:sz w:val="20"/>
              </w:rPr>
              <w:t>không thuộc diện chấp thuận chủ trương đầu tư, nếu có):</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w:t>
            </w:r>
            <w:r w:rsidRPr="001D71FB">
              <w:rPr>
                <w:rFonts w:ascii="Arial" w:hAnsi="Arial" w:cs="Arial"/>
                <w:i/>
                <w:iCs/>
                <w:sz w:val="20"/>
                <w:lang w:val="en-US"/>
              </w:rPr>
              <w:t xml:space="preserve"> </w:t>
            </w:r>
            <w:r w:rsidRPr="001D71FB">
              <w:rPr>
                <w:rFonts w:ascii="Arial" w:hAnsi="Arial" w:cs="Arial"/>
                <w:i/>
                <w:iCs/>
                <w:sz w:val="20"/>
              </w:rPr>
              <w:t>đầy đủ tên và địa chỉ của đơn vị tư vấn]</w:t>
            </w:r>
            <w:r w:rsidRPr="001D71FB">
              <w:rPr>
                <w:rFonts w:ascii="Arial" w:hAnsi="Arial" w:cs="Arial"/>
                <w:i/>
                <w:iCs/>
                <w:sz w:val="20"/>
                <w:vertAlign w:val="superscript"/>
              </w:rPr>
              <w:t>(</w:t>
            </w:r>
            <w:r w:rsidRPr="001D71FB">
              <w:rPr>
                <w:rFonts w:ascii="Arial" w:hAnsi="Arial" w:cs="Arial"/>
                <w:i/>
                <w:iCs/>
                <w:sz w:val="20"/>
                <w:vertAlign w:val="superscript"/>
                <w:lang w:val="en-US"/>
              </w:rPr>
              <w:t>1</w:t>
            </w:r>
            <w:r w:rsidRPr="001D71FB">
              <w:rPr>
                <w:rFonts w:ascii="Arial" w:hAnsi="Arial" w:cs="Arial"/>
                <w:i/>
                <w:iCs/>
                <w:sz w:val="20"/>
                <w:vertAlign w:val="superscript"/>
              </w:rPr>
              <w:t>)</w:t>
            </w:r>
            <w:r w:rsidRPr="001D71FB">
              <w:rPr>
                <w:rFonts w:ascii="Arial" w:hAnsi="Arial" w:cs="Arial"/>
                <w:i/>
                <w:iCs/>
                <w:sz w:val="20"/>
                <w:lang w:val="en-US"/>
              </w:rPr>
              <w:t>;</w:t>
            </w:r>
          </w:p>
          <w:p w:rsidR="001D71FB" w:rsidRPr="001D71FB" w:rsidRDefault="001D71FB" w:rsidP="00D02CB2">
            <w:pPr>
              <w:spacing w:before="120"/>
              <w:rPr>
                <w:rFonts w:ascii="Arial" w:hAnsi="Arial" w:cs="Arial"/>
                <w:i/>
                <w:iCs/>
                <w:sz w:val="20"/>
                <w:lang w:val="en-US"/>
              </w:rPr>
            </w:pPr>
            <w:r w:rsidRPr="001D71FB">
              <w:rPr>
                <w:rFonts w:ascii="Arial" w:hAnsi="Arial" w:cs="Arial"/>
                <w:sz w:val="20"/>
              </w:rPr>
              <w:t>- Tư vấn lập báo cáo nghiên cứu tiền khả thi hoặc báo cáo nghiên cứu khả thi trong trường hợp pháp luật quản lý ngành, lĩnh vực quy định phải lập báo cáo nghiên cứu tiền khả thi hoặc báo cáo</w:t>
            </w:r>
            <w:r w:rsidRPr="001D71FB">
              <w:rPr>
                <w:rFonts w:ascii="Arial" w:hAnsi="Arial" w:cs="Arial"/>
                <w:sz w:val="20"/>
                <w:lang w:val="en-US"/>
              </w:rPr>
              <w:t xml:space="preserve"> </w:t>
            </w:r>
            <w:r w:rsidRPr="001D71FB">
              <w:rPr>
                <w:rFonts w:ascii="Arial" w:hAnsi="Arial" w:cs="Arial"/>
                <w:sz w:val="20"/>
              </w:rPr>
              <w:t>nghiên cứu khả thi trước khi tổ chức mời thầu (nếu có):</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w:t>
            </w:r>
            <w:r w:rsidRPr="001D71FB">
              <w:rPr>
                <w:rFonts w:ascii="Arial" w:hAnsi="Arial" w:cs="Arial"/>
                <w:i/>
                <w:iCs/>
                <w:sz w:val="20"/>
                <w:lang w:val="en-US"/>
              </w:rPr>
              <w:t xml:space="preserve"> </w:t>
            </w:r>
            <w:r w:rsidRPr="001D71FB">
              <w:rPr>
                <w:rFonts w:ascii="Arial" w:hAnsi="Arial" w:cs="Arial"/>
                <w:i/>
                <w:iCs/>
                <w:sz w:val="20"/>
              </w:rPr>
              <w:t>đầy đủ tên và địa chỉ của đơn vị tư vấn</w:t>
            </w:r>
            <w:r w:rsidRPr="001D71FB">
              <w:rPr>
                <w:rFonts w:ascii="Arial" w:hAnsi="Arial" w:cs="Arial"/>
                <w:i/>
                <w:iCs/>
                <w:sz w:val="20"/>
                <w:lang w:val="en-US"/>
              </w:rPr>
              <w:t>]</w:t>
            </w:r>
            <w:r w:rsidRPr="001D71FB">
              <w:rPr>
                <w:rStyle w:val="FootnoteReference"/>
                <w:rFonts w:ascii="Arial" w:hAnsi="Arial" w:cs="Arial"/>
                <w:i/>
                <w:iCs/>
                <w:sz w:val="20"/>
                <w:lang w:val="en-US"/>
              </w:rPr>
              <w:footnoteReference w:customMarkFollows="1" w:id="9"/>
              <w:t>(1)</w:t>
            </w:r>
            <w:r w:rsidRPr="001D71FB">
              <w:rPr>
                <w:rFonts w:ascii="Arial" w:hAnsi="Arial" w:cs="Arial"/>
                <w:i/>
                <w:iCs/>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Tư vấn lập HSMT (nếu có): </w:t>
            </w:r>
            <w:r w:rsidRPr="001D71FB">
              <w:rPr>
                <w:rFonts w:ascii="Arial" w:hAnsi="Arial" w:cs="Arial"/>
                <w:sz w:val="20"/>
                <w:lang w:val="en-US"/>
              </w:rPr>
              <w:t xml:space="preserve">____ </w:t>
            </w:r>
            <w:r w:rsidRPr="001D71FB">
              <w:rPr>
                <w:rFonts w:ascii="Arial" w:hAnsi="Arial" w:cs="Arial"/>
                <w:i/>
                <w:iCs/>
                <w:sz w:val="20"/>
              </w:rPr>
              <w:t>[ghi đầy đủ tên và địa chỉ của đơn vị tư vấn];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Tư vấn thẩm định HSMT (nếu có): </w:t>
            </w:r>
            <w:r w:rsidRPr="001D71FB">
              <w:rPr>
                <w:rFonts w:ascii="Arial" w:hAnsi="Arial" w:cs="Arial"/>
                <w:sz w:val="20"/>
                <w:lang w:val="en-US"/>
              </w:rPr>
              <w:t>___</w:t>
            </w:r>
            <w:r w:rsidRPr="001D71FB">
              <w:rPr>
                <w:rFonts w:ascii="Arial" w:hAnsi="Arial" w:cs="Arial"/>
                <w:i/>
                <w:iCs/>
                <w:sz w:val="20"/>
              </w:rPr>
              <w:t xml:space="preserve"> </w:t>
            </w:r>
            <w:r w:rsidRPr="001D71FB">
              <w:rPr>
                <w:rFonts w:ascii="Arial" w:hAnsi="Arial" w:cs="Arial"/>
                <w:i/>
                <w:iCs/>
                <w:sz w:val="20"/>
                <w:lang w:val="en-US"/>
              </w:rPr>
              <w:t>[</w:t>
            </w:r>
            <w:r w:rsidRPr="001D71FB">
              <w:rPr>
                <w:rFonts w:ascii="Arial" w:hAnsi="Arial" w:cs="Arial"/>
                <w:i/>
                <w:iCs/>
                <w:sz w:val="20"/>
              </w:rPr>
              <w:t>ghi đầy đủ tên và địa chỉ của đơn vị tư vấn];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w:t>
            </w:r>
            <w:r w:rsidRPr="001D71FB">
              <w:rPr>
                <w:rFonts w:ascii="Arial" w:hAnsi="Arial" w:cs="Arial"/>
                <w:sz w:val="20"/>
              </w:rPr>
              <w:t xml:space="preserve"> Tư vấn đánh giá HSDT (nếu có):</w:t>
            </w:r>
            <w:r w:rsidRPr="001D71FB">
              <w:rPr>
                <w:rFonts w:ascii="Arial" w:hAnsi="Arial" w:cs="Arial"/>
                <w:sz w:val="20"/>
                <w:lang w:val="en-US"/>
              </w:rPr>
              <w:t xml:space="preserve"> _______</w:t>
            </w:r>
            <w:r w:rsidRPr="001D71FB">
              <w:rPr>
                <w:rFonts w:ascii="Arial" w:hAnsi="Arial" w:cs="Arial"/>
                <w:i/>
                <w:iCs/>
                <w:sz w:val="20"/>
              </w:rPr>
              <w:t xml:space="preserve"> </w:t>
            </w:r>
            <w:r w:rsidRPr="001D71FB">
              <w:rPr>
                <w:rFonts w:ascii="Arial" w:hAnsi="Arial" w:cs="Arial"/>
                <w:i/>
                <w:iCs/>
                <w:sz w:val="20"/>
                <w:lang w:val="en-US"/>
              </w:rPr>
              <w:t>[</w:t>
            </w:r>
            <w:r w:rsidRPr="001D71FB">
              <w:rPr>
                <w:rFonts w:ascii="Arial" w:hAnsi="Arial" w:cs="Arial"/>
                <w:i/>
                <w:iCs/>
                <w:sz w:val="20"/>
              </w:rPr>
              <w:t>ghi đầy đủ tên và địa chỉ của đơn vị tư v</w:t>
            </w:r>
            <w:r w:rsidRPr="001D71FB">
              <w:rPr>
                <w:rFonts w:ascii="Arial" w:hAnsi="Arial" w:cs="Arial"/>
                <w:i/>
                <w:iCs/>
                <w:sz w:val="20"/>
                <w:lang w:val="en-US"/>
              </w:rPr>
              <w:t>ấ</w:t>
            </w:r>
            <w:r w:rsidRPr="001D71FB">
              <w:rPr>
                <w:rFonts w:ascii="Arial" w:hAnsi="Arial" w:cs="Arial"/>
                <w:i/>
                <w:iCs/>
                <w:sz w:val="20"/>
              </w:rPr>
              <w:t>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Tư vấn thẩm định kết quả lựa chọn nhà đầu tư (nếu có):</w:t>
            </w:r>
            <w:r w:rsidRPr="001D71FB">
              <w:rPr>
                <w:rFonts w:ascii="Arial" w:hAnsi="Arial" w:cs="Arial"/>
                <w:sz w:val="20"/>
                <w:lang w:val="en-US"/>
              </w:rPr>
              <w:t xml:space="preserve"> ___</w:t>
            </w:r>
            <w:r w:rsidRPr="001D71FB">
              <w:rPr>
                <w:rFonts w:ascii="Arial" w:hAnsi="Arial" w:cs="Arial"/>
                <w:sz w:val="20"/>
              </w:rPr>
              <w:t xml:space="preserve"> </w:t>
            </w:r>
            <w:r w:rsidRPr="001D71FB">
              <w:rPr>
                <w:rFonts w:ascii="Arial" w:hAnsi="Arial" w:cs="Arial"/>
                <w:i/>
                <w:iCs/>
                <w:sz w:val="20"/>
              </w:rPr>
              <w:t>[ghi đầy đủ tên và địa chỉ của đơn vị tư vấn].</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5.2</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Thời hạn nhà đầu tư gửi văn bản đề nghị làm rõ là </w:t>
            </w:r>
            <w:r w:rsidRPr="001D71FB">
              <w:rPr>
                <w:rFonts w:ascii="Arial" w:hAnsi="Arial" w:cs="Arial"/>
                <w:sz w:val="20"/>
                <w:lang w:val="en-US"/>
              </w:rPr>
              <w:t xml:space="preserve">_______ </w:t>
            </w:r>
            <w:r w:rsidRPr="001D71FB">
              <w:rPr>
                <w:rFonts w:ascii="Arial" w:hAnsi="Arial" w:cs="Arial"/>
                <w:sz w:val="20"/>
              </w:rPr>
              <w:t xml:space="preserve">ngày trước ngày có thời điểm đóng thầu </w:t>
            </w:r>
            <w:r w:rsidRPr="001D71FB">
              <w:rPr>
                <w:rFonts w:ascii="Arial" w:hAnsi="Arial" w:cs="Arial"/>
                <w:i/>
                <w:iCs/>
                <w:sz w:val="20"/>
              </w:rPr>
              <w:t>[ghi số ngày cụ thể</w:t>
            </w:r>
            <w:r w:rsidRPr="001D71FB">
              <w:rPr>
                <w:rFonts w:ascii="Arial" w:hAnsi="Arial" w:cs="Arial"/>
                <w:sz w:val="20"/>
              </w:rPr>
              <w:t xml:space="preserve">, </w:t>
            </w:r>
            <w:r w:rsidRPr="001D71FB">
              <w:rPr>
                <w:rFonts w:ascii="Arial" w:hAnsi="Arial" w:cs="Arial"/>
                <w:i/>
                <w:iCs/>
                <w:sz w:val="20"/>
              </w:rPr>
              <w:t>tối thiểu là 07 ngày làm việc đối với đấu thầu trong nước và 15 ngày đối với đấu thầu quốc tế].</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5.3 (b)</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Hội nghị tiền đấu thầu:</w:t>
            </w:r>
            <w:r w:rsidRPr="001D71FB">
              <w:rPr>
                <w:rFonts w:ascii="Arial" w:hAnsi="Arial" w:cs="Arial"/>
                <w:sz w:val="20"/>
                <w:lang w:val="en-US"/>
              </w:rPr>
              <w:t xml:space="preserve"> ______</w:t>
            </w:r>
            <w:r w:rsidRPr="001D71FB">
              <w:rPr>
                <w:rFonts w:ascii="Arial" w:hAnsi="Arial" w:cs="Arial"/>
                <w:sz w:val="20"/>
              </w:rPr>
              <w:t xml:space="preserve"> </w:t>
            </w:r>
            <w:r w:rsidRPr="001D71FB">
              <w:rPr>
                <w:rFonts w:ascii="Arial" w:hAnsi="Arial" w:cs="Arial"/>
                <w:i/>
                <w:iCs/>
                <w:sz w:val="20"/>
              </w:rPr>
              <w:t>[ghi “sẽ” hoặc “sẽ không”</w:t>
            </w:r>
            <w:r w:rsidRPr="001D71FB">
              <w:rPr>
                <w:rFonts w:ascii="Arial" w:hAnsi="Arial" w:cs="Arial"/>
                <w:i/>
                <w:iCs/>
                <w:sz w:val="20"/>
                <w:lang w:val="en-US"/>
              </w:rPr>
              <w:t>]</w:t>
            </w:r>
            <w:r w:rsidRPr="001D71FB">
              <w:rPr>
                <w:rFonts w:ascii="Arial" w:hAnsi="Arial" w:cs="Arial"/>
                <w:i/>
                <w:iCs/>
                <w:sz w:val="20"/>
              </w:rPr>
              <w:t xml:space="preserve"> </w:t>
            </w:r>
            <w:r w:rsidRPr="001D71FB">
              <w:rPr>
                <w:rFonts w:ascii="Arial" w:hAnsi="Arial" w:cs="Arial"/>
                <w:sz w:val="20"/>
              </w:rPr>
              <w:t xml:space="preserve">được tổ chức. </w:t>
            </w:r>
            <w:r w:rsidRPr="001D71FB">
              <w:rPr>
                <w:rFonts w:ascii="Arial" w:hAnsi="Arial" w:cs="Arial"/>
                <w:i/>
                <w:iCs/>
                <w:sz w:val="20"/>
              </w:rPr>
              <w:t>[Trường hợp Hội nghị được tổ chức: ghi ngày</w:t>
            </w:r>
            <w:r w:rsidRPr="001D71FB">
              <w:rPr>
                <w:rFonts w:ascii="Arial" w:hAnsi="Arial" w:cs="Arial"/>
                <w:sz w:val="20"/>
              </w:rPr>
              <w:t xml:space="preserve">, </w:t>
            </w:r>
            <w:r w:rsidRPr="001D71FB">
              <w:rPr>
                <w:rFonts w:ascii="Arial" w:hAnsi="Arial" w:cs="Arial"/>
                <w:i/>
                <w:iCs/>
                <w:sz w:val="20"/>
              </w:rPr>
              <w:t>giờ</w:t>
            </w:r>
            <w:r w:rsidRPr="001D71FB">
              <w:rPr>
                <w:rFonts w:ascii="Arial" w:hAnsi="Arial" w:cs="Arial"/>
                <w:sz w:val="20"/>
                <w:lang w:val="en-US"/>
              </w:rPr>
              <w:t>,</w:t>
            </w:r>
            <w:r w:rsidRPr="001D71FB">
              <w:rPr>
                <w:rFonts w:ascii="Arial" w:hAnsi="Arial" w:cs="Arial"/>
                <w:sz w:val="20"/>
              </w:rPr>
              <w:t xml:space="preserve"> </w:t>
            </w:r>
            <w:r w:rsidRPr="001D71FB">
              <w:rPr>
                <w:rFonts w:ascii="Arial" w:hAnsi="Arial" w:cs="Arial"/>
                <w:i/>
                <w:iCs/>
                <w:sz w:val="20"/>
              </w:rPr>
              <w:t>địa điểm tổ chức hội nghị]</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5.4</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Thời hạn đăng tải văn bản làm rõ HSMT là </w:t>
            </w:r>
            <w:r w:rsidRPr="001D71FB">
              <w:rPr>
                <w:rFonts w:ascii="Arial" w:hAnsi="Arial" w:cs="Arial"/>
                <w:sz w:val="20"/>
                <w:lang w:val="en-US"/>
              </w:rPr>
              <w:t xml:space="preserve">______ </w:t>
            </w:r>
            <w:r w:rsidRPr="001D71FB">
              <w:rPr>
                <w:rFonts w:ascii="Arial" w:hAnsi="Arial" w:cs="Arial"/>
                <w:sz w:val="20"/>
              </w:rPr>
              <w:t xml:space="preserve">ngày trước ngày có thời điểm đóng thầu </w:t>
            </w:r>
            <w:r w:rsidRPr="001D71FB">
              <w:rPr>
                <w:rFonts w:ascii="Arial" w:hAnsi="Arial" w:cs="Arial"/>
                <w:i/>
                <w:iCs/>
                <w:sz w:val="20"/>
              </w:rPr>
              <w:t>[ghi s</w:t>
            </w:r>
            <w:r w:rsidRPr="001D71FB">
              <w:rPr>
                <w:rFonts w:ascii="Arial" w:hAnsi="Arial" w:cs="Arial"/>
                <w:i/>
                <w:iCs/>
                <w:sz w:val="20"/>
                <w:lang w:val="en-US"/>
              </w:rPr>
              <w:t>ố</w:t>
            </w:r>
            <w:r w:rsidRPr="001D71FB">
              <w:rPr>
                <w:rFonts w:ascii="Arial" w:hAnsi="Arial" w:cs="Arial"/>
                <w:i/>
                <w:iCs/>
                <w:sz w:val="20"/>
              </w:rPr>
              <w:t xml:space="preserve"> ngày cụ thể nhưng tối thiểu 02 ngày làm việc].</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6.1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Bên mời thầu: </w:t>
            </w:r>
            <w:r w:rsidRPr="001D71FB">
              <w:rPr>
                <w:rFonts w:ascii="Arial" w:hAnsi="Arial" w:cs="Arial"/>
                <w:sz w:val="20"/>
                <w:lang w:val="en-US"/>
              </w:rPr>
              <w:t xml:space="preserve">______ </w:t>
            </w:r>
            <w:r w:rsidRPr="001D71FB">
              <w:rPr>
                <w:rFonts w:ascii="Arial" w:hAnsi="Arial" w:cs="Arial"/>
                <w:i/>
                <w:iCs/>
                <w:sz w:val="20"/>
              </w:rPr>
              <w:t>[ghi “sẽ” hoặc “sẽ không</w:t>
            </w:r>
            <w:r w:rsidRPr="001D71FB">
              <w:rPr>
                <w:rFonts w:ascii="Arial" w:hAnsi="Arial" w:cs="Arial"/>
                <w:i/>
                <w:iCs/>
                <w:sz w:val="20"/>
                <w:lang w:val="en-US"/>
              </w:rPr>
              <w:t>”]</w:t>
            </w:r>
            <w:r w:rsidRPr="001D71FB">
              <w:rPr>
                <w:rFonts w:ascii="Arial" w:hAnsi="Arial" w:cs="Arial"/>
                <w:sz w:val="20"/>
              </w:rPr>
              <w:t xml:space="preserve"> tổ chức khảo sát hiện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lastRenderedPageBreak/>
              <w:t>[Trường hợp bên mời thầu hướng dẫn nhà đầu tư đi khảo sát hiện trường thì ghi rõ thời gian, địa điểm].</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lastRenderedPageBreak/>
              <w:t>CDNĐT 7.2</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Thời hạn đăng tải quyết định sửa đổi HSMT là </w:t>
            </w:r>
            <w:r w:rsidRPr="001D71FB">
              <w:rPr>
                <w:rFonts w:ascii="Arial" w:hAnsi="Arial" w:cs="Arial"/>
                <w:sz w:val="20"/>
                <w:lang w:val="en-US"/>
              </w:rPr>
              <w:t xml:space="preserve">______ </w:t>
            </w:r>
            <w:r w:rsidRPr="001D71FB">
              <w:rPr>
                <w:rFonts w:ascii="Arial" w:hAnsi="Arial" w:cs="Arial"/>
                <w:sz w:val="20"/>
              </w:rPr>
              <w:t xml:space="preserve">ngày trước ngày có thời điểm đóng thầu </w:t>
            </w:r>
            <w:r w:rsidRPr="001D71FB">
              <w:rPr>
                <w:rFonts w:ascii="Arial" w:hAnsi="Arial" w:cs="Arial"/>
                <w:i/>
                <w:iCs/>
                <w:sz w:val="20"/>
              </w:rPr>
              <w:t>[ghi số ngày cụ thể, bảo đảm đủ thời gian để nhà đầu tư hoàn chỉnh HSDT và tối thiểu là 15 ngày đối với đấu thầu trong nước và 25 ngày đối với đấu th</w:t>
            </w:r>
            <w:r w:rsidRPr="001D71FB">
              <w:rPr>
                <w:rFonts w:ascii="Arial" w:hAnsi="Arial" w:cs="Arial"/>
                <w:i/>
                <w:iCs/>
                <w:sz w:val="20"/>
                <w:lang w:val="en-US"/>
              </w:rPr>
              <w:t>ầ</w:t>
            </w:r>
            <w:r w:rsidRPr="001D71FB">
              <w:rPr>
                <w:rFonts w:ascii="Arial" w:hAnsi="Arial" w:cs="Arial"/>
                <w:i/>
                <w:iCs/>
                <w:sz w:val="20"/>
              </w:rPr>
              <w:t>u quốc tế].</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w:t>
            </w:r>
            <w:r w:rsidRPr="001D71FB">
              <w:rPr>
                <w:rFonts w:ascii="Arial" w:hAnsi="Arial" w:cs="Arial"/>
                <w:b/>
                <w:sz w:val="20"/>
                <w:lang w:val="en-US"/>
              </w:rPr>
              <w:t xml:space="preserve"> </w:t>
            </w:r>
            <w:r w:rsidRPr="001D71FB">
              <w:rPr>
                <w:rFonts w:ascii="Arial" w:hAnsi="Arial" w:cs="Arial"/>
                <w:b/>
                <w:sz w:val="20"/>
              </w:rPr>
              <w:t>9</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[Căn cứ hình thức đấu thầu, ghi rõ ngôn ngữ của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Đối với đ</w:t>
            </w:r>
            <w:r w:rsidRPr="001D71FB">
              <w:rPr>
                <w:rFonts w:ascii="Arial" w:hAnsi="Arial" w:cs="Arial"/>
                <w:i/>
                <w:iCs/>
                <w:sz w:val="20"/>
                <w:lang w:val="en-US"/>
              </w:rPr>
              <w:t>ấ</w:t>
            </w:r>
            <w:r w:rsidRPr="001D71FB">
              <w:rPr>
                <w:rFonts w:ascii="Arial" w:hAnsi="Arial" w:cs="Arial"/>
                <w:i/>
                <w:iCs/>
                <w:sz w:val="20"/>
              </w:rPr>
              <w:t>u thầu quốc tế:</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HSDT, các thư từ và tài liệu liên quan đến HSDT trao đổi giữa nhà đầu tư với bên mời thầu được viết bằng:</w:t>
            </w:r>
            <w:r w:rsidRPr="001D71FB">
              <w:rPr>
                <w:rFonts w:ascii="Arial" w:hAnsi="Arial" w:cs="Arial"/>
                <w:i/>
                <w:iCs/>
                <w:sz w:val="20"/>
                <w:lang w:val="en-US"/>
              </w:rPr>
              <w:t xml:space="preserve"> </w:t>
            </w:r>
            <w:r w:rsidRPr="001D71FB">
              <w:rPr>
                <w:rFonts w:ascii="Arial" w:hAnsi="Arial" w:cs="Arial"/>
                <w:sz w:val="20"/>
                <w:lang w:val="en-US"/>
              </w:rPr>
              <w:t>______</w:t>
            </w:r>
            <w:r w:rsidRPr="001D71FB">
              <w:rPr>
                <w:rFonts w:ascii="Arial" w:hAnsi="Arial" w:cs="Arial"/>
                <w:i/>
                <w:iCs/>
                <w:sz w:val="20"/>
              </w:rPr>
              <w:t xml:space="preserve"> [Trường hợp HSMT</w:t>
            </w:r>
            <w:r w:rsidRPr="001D71FB">
              <w:rPr>
                <w:rFonts w:ascii="Arial" w:hAnsi="Arial" w:cs="Arial"/>
                <w:i/>
                <w:iCs/>
                <w:sz w:val="20"/>
                <w:lang w:val="en-US"/>
              </w:rPr>
              <w:t xml:space="preserve"> </w:t>
            </w:r>
            <w:r w:rsidRPr="001D71FB">
              <w:rPr>
                <w:rFonts w:ascii="Arial" w:hAnsi="Arial" w:cs="Arial"/>
                <w:i/>
                <w:iCs/>
                <w:sz w:val="20"/>
              </w:rPr>
              <w:t>được viết bằng tiếng Anh thì ghi “Tiếng Anh</w:t>
            </w:r>
            <w:r w:rsidRPr="001D71FB">
              <w:rPr>
                <w:rFonts w:ascii="Arial" w:hAnsi="Arial" w:cs="Arial"/>
                <w:i/>
                <w:iCs/>
                <w:sz w:val="20"/>
                <w:lang w:val="en-US"/>
              </w:rPr>
              <w:t>”</w:t>
            </w:r>
            <w:r w:rsidRPr="001D71FB">
              <w:rPr>
                <w:rFonts w:ascii="Arial" w:hAnsi="Arial" w:cs="Arial"/>
                <w:i/>
                <w:iCs/>
                <w:sz w:val="20"/>
              </w:rPr>
              <w:t>; HSMT</w:t>
            </w:r>
            <w:r w:rsidRPr="001D71FB">
              <w:rPr>
                <w:rFonts w:ascii="Arial" w:hAnsi="Arial" w:cs="Arial"/>
                <w:i/>
                <w:iCs/>
                <w:sz w:val="20"/>
                <w:lang w:val="en-US"/>
              </w:rPr>
              <w:t xml:space="preserve"> </w:t>
            </w:r>
            <w:r w:rsidRPr="001D71FB">
              <w:rPr>
                <w:rFonts w:ascii="Arial" w:hAnsi="Arial" w:cs="Arial"/>
                <w:i/>
                <w:iCs/>
                <w:sz w:val="20"/>
              </w:rPr>
              <w:t>được viết bằng cả tiếng Anh và tiếng Việt thì ghi “Nhà đầu tư có thể lựa chọn tiếng Anh hoặc tiếng Việt để lập HSDT căn cứ vào nội dung của bản HSMT bằng tiếng Anh</w:t>
            </w:r>
            <w:r w:rsidRPr="001D71FB">
              <w:rPr>
                <w:rFonts w:ascii="Arial" w:hAnsi="Arial" w:cs="Arial"/>
                <w:i/>
                <w:iCs/>
                <w:sz w:val="20"/>
                <w:lang w:val="en-US"/>
              </w:rPr>
              <w:t>”</w:t>
            </w:r>
            <w:r w:rsidRPr="001D71FB">
              <w:rPr>
                <w:rFonts w:ascii="Arial" w:hAnsi="Arial" w:cs="Arial"/>
                <w:i/>
                <w:iCs/>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Các tài liệu và tư liệu bổ trợ trong HSDT c</w:t>
            </w:r>
            <w:r w:rsidRPr="001D71FB">
              <w:rPr>
                <w:rFonts w:ascii="Arial" w:hAnsi="Arial" w:cs="Arial"/>
                <w:i/>
                <w:iCs/>
                <w:sz w:val="20"/>
                <w:lang w:val="en-US"/>
              </w:rPr>
              <w:t>ó</w:t>
            </w:r>
            <w:r w:rsidRPr="001D71FB">
              <w:rPr>
                <w:rFonts w:ascii="Arial" w:hAnsi="Arial" w:cs="Arial"/>
                <w:i/>
                <w:iCs/>
                <w:sz w:val="20"/>
              </w:rPr>
              <w:t xml:space="preserve"> thể được viết bằng ngôn ngữ khác đồng thời kèm theo bản dịch sang: </w:t>
            </w:r>
            <w:r w:rsidRPr="001D71FB">
              <w:rPr>
                <w:rFonts w:ascii="Arial" w:hAnsi="Arial" w:cs="Arial"/>
                <w:sz w:val="20"/>
                <w:lang w:val="en-US"/>
              </w:rPr>
              <w:t xml:space="preserve">______ </w:t>
            </w:r>
            <w:r w:rsidRPr="001D71FB">
              <w:rPr>
                <w:rFonts w:ascii="Arial" w:hAnsi="Arial" w:cs="Arial"/>
                <w:i/>
                <w:iCs/>
                <w:sz w:val="20"/>
              </w:rPr>
              <w:t>[Trường hợp HSMT được viết bằng tiếng Anh thì ghi “Tiếng Anh</w:t>
            </w:r>
            <w:r w:rsidRPr="001D71FB">
              <w:rPr>
                <w:rFonts w:ascii="Arial" w:hAnsi="Arial" w:cs="Arial"/>
                <w:i/>
                <w:iCs/>
                <w:sz w:val="20"/>
                <w:lang w:val="en-US"/>
              </w:rPr>
              <w:t>”</w:t>
            </w:r>
            <w:r w:rsidRPr="001D71FB">
              <w:rPr>
                <w:rFonts w:ascii="Arial" w:hAnsi="Arial" w:cs="Arial"/>
                <w:i/>
                <w:iCs/>
                <w:sz w:val="20"/>
              </w:rPr>
              <w:t>; HSMT</w:t>
            </w:r>
            <w:r w:rsidRPr="001D71FB">
              <w:rPr>
                <w:rFonts w:ascii="Arial" w:hAnsi="Arial" w:cs="Arial"/>
                <w:i/>
                <w:iCs/>
                <w:sz w:val="20"/>
                <w:lang w:val="en-US"/>
              </w:rPr>
              <w:t xml:space="preserve"> </w:t>
            </w:r>
            <w:r w:rsidRPr="001D71FB">
              <w:rPr>
                <w:rFonts w:ascii="Arial" w:hAnsi="Arial" w:cs="Arial"/>
                <w:i/>
                <w:iCs/>
                <w:sz w:val="20"/>
              </w:rPr>
              <w:t>được viết bằng cả tiếng Anh và tiếng Việt thì ghi</w:t>
            </w:r>
            <w:r w:rsidRPr="001D71FB">
              <w:rPr>
                <w:rFonts w:ascii="Arial" w:hAnsi="Arial" w:cs="Arial"/>
                <w:sz w:val="20"/>
              </w:rPr>
              <w:t xml:space="preserve"> </w:t>
            </w:r>
            <w:r w:rsidRPr="001D71FB">
              <w:rPr>
                <w:rFonts w:ascii="Arial" w:hAnsi="Arial" w:cs="Arial"/>
                <w:i/>
                <w:iCs/>
                <w:sz w:val="20"/>
              </w:rPr>
              <w:t>“Ngôn ngữ mà nhà đầu tư lựa chọn đ</w:t>
            </w:r>
            <w:r w:rsidRPr="001D71FB">
              <w:rPr>
                <w:rFonts w:ascii="Arial" w:hAnsi="Arial" w:cs="Arial"/>
                <w:i/>
                <w:iCs/>
                <w:sz w:val="20"/>
                <w:lang w:val="en-US"/>
              </w:rPr>
              <w:t>ể</w:t>
            </w:r>
            <w:r w:rsidRPr="001D71FB">
              <w:rPr>
                <w:rFonts w:ascii="Arial" w:hAnsi="Arial" w:cs="Arial"/>
                <w:i/>
                <w:iCs/>
                <w:sz w:val="20"/>
              </w:rPr>
              <w:t xml:space="preserve"> lập HSDT”</w:t>
            </w:r>
            <w:r w:rsidRPr="001D71FB">
              <w:rPr>
                <w:rFonts w:ascii="Arial" w:hAnsi="Arial" w:cs="Arial"/>
                <w:i/>
                <w:iCs/>
                <w:sz w:val="20"/>
                <w:lang w:val="en-US"/>
              </w:rPr>
              <w:t>]</w:t>
            </w:r>
            <w:r w:rsidRPr="001D71FB">
              <w:rPr>
                <w:rFonts w:ascii="Arial" w:hAnsi="Arial" w:cs="Arial"/>
                <w:i/>
                <w:iCs/>
                <w:sz w:val="20"/>
              </w:rPr>
              <w:t>. Trường hợp thi</w:t>
            </w:r>
            <w:r w:rsidRPr="001D71FB">
              <w:rPr>
                <w:rFonts w:ascii="Arial" w:hAnsi="Arial" w:cs="Arial"/>
                <w:i/>
                <w:iCs/>
                <w:sz w:val="20"/>
                <w:lang w:val="en-US"/>
              </w:rPr>
              <w:t>ế</w:t>
            </w:r>
            <w:r w:rsidRPr="001D71FB">
              <w:rPr>
                <w:rFonts w:ascii="Arial" w:hAnsi="Arial" w:cs="Arial"/>
                <w:i/>
                <w:iCs/>
                <w:sz w:val="20"/>
              </w:rPr>
              <w:t>u bản dịch, nếu cần thiết</w:t>
            </w:r>
            <w:r w:rsidRPr="001D71FB">
              <w:rPr>
                <w:rFonts w:ascii="Arial" w:hAnsi="Arial" w:cs="Arial"/>
                <w:sz w:val="20"/>
              </w:rPr>
              <w:t xml:space="preserve">, </w:t>
            </w:r>
            <w:r w:rsidRPr="001D71FB">
              <w:rPr>
                <w:rFonts w:ascii="Arial" w:hAnsi="Arial" w:cs="Arial"/>
                <w:i/>
                <w:iCs/>
                <w:sz w:val="20"/>
              </w:rPr>
              <w:t>bên mời thầu có thể yêu cầu nhà đầu tư gửi bổ sung.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đấu thầu trong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HSDT cũng như tất cả các thư từ và tài liệu liên quan đến HSDT trao đổi giữa nhà đầu tư với bên mời thầu được viết b</w:t>
            </w:r>
            <w:r w:rsidRPr="001D71FB">
              <w:rPr>
                <w:rFonts w:ascii="Arial" w:hAnsi="Arial" w:cs="Arial"/>
                <w:i/>
                <w:iCs/>
                <w:sz w:val="20"/>
                <w:lang w:val="en-US"/>
              </w:rPr>
              <w:t>ằ</w:t>
            </w:r>
            <w:r w:rsidRPr="001D71FB">
              <w:rPr>
                <w:rFonts w:ascii="Arial" w:hAnsi="Arial" w:cs="Arial"/>
                <w:i/>
                <w:iCs/>
                <w:sz w:val="20"/>
              </w:rPr>
              <w:t>ng tiếng Việt.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Các tài liệu và tư liệu bổ trợ trong HSDT có thể được viết bằng ngôn ngữ khác đồng thời kèm theo b</w:t>
            </w:r>
            <w:r w:rsidRPr="001D71FB">
              <w:rPr>
                <w:rFonts w:ascii="Arial" w:hAnsi="Arial" w:cs="Arial"/>
                <w:i/>
                <w:iCs/>
                <w:sz w:val="20"/>
                <w:lang w:val="en-US"/>
              </w:rPr>
              <w:t>ả</w:t>
            </w:r>
            <w:r w:rsidRPr="001D71FB">
              <w:rPr>
                <w:rFonts w:ascii="Arial" w:hAnsi="Arial" w:cs="Arial"/>
                <w:i/>
                <w:iCs/>
                <w:sz w:val="20"/>
              </w:rPr>
              <w:t>n dịch sang tiếng Việt. Trường hợp thiếu bản dịch</w:t>
            </w:r>
            <w:r w:rsidRPr="001D71FB">
              <w:rPr>
                <w:rFonts w:ascii="Arial" w:hAnsi="Arial" w:cs="Arial"/>
                <w:sz w:val="20"/>
              </w:rPr>
              <w:t xml:space="preserve">, </w:t>
            </w:r>
            <w:r w:rsidRPr="001D71FB">
              <w:rPr>
                <w:rFonts w:ascii="Arial" w:hAnsi="Arial" w:cs="Arial"/>
                <w:i/>
                <w:iCs/>
                <w:sz w:val="20"/>
              </w:rPr>
              <w:t>nếu cần thiết, bên mời thầu có thể yêu cầu nhà đầu tư gửi bổ sung].</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10.3</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Nhà đầu tư phải nộp cùng với HSDT các tài liệu sau đây:</w:t>
            </w:r>
            <w:r w:rsidRPr="001D71FB">
              <w:rPr>
                <w:rFonts w:ascii="Arial" w:hAnsi="Arial" w:cs="Arial"/>
                <w:sz w:val="20"/>
                <w:lang w:val="en-US"/>
              </w:rPr>
              <w:t xml:space="preserve"> ___</w:t>
            </w:r>
            <w:r w:rsidRPr="001D71FB">
              <w:rPr>
                <w:rFonts w:ascii="Arial" w:hAnsi="Arial" w:cs="Arial"/>
                <w:sz w:val="20"/>
              </w:rPr>
              <w:t xml:space="preserve"> </w:t>
            </w:r>
            <w:r w:rsidRPr="001D71FB">
              <w:rPr>
                <w:rFonts w:ascii="Arial" w:hAnsi="Arial" w:cs="Arial"/>
                <w:i/>
                <w:iCs/>
                <w:sz w:val="20"/>
              </w:rPr>
              <w:t>[ghi</w:t>
            </w:r>
            <w:r w:rsidRPr="001D71FB">
              <w:rPr>
                <w:rFonts w:ascii="Arial" w:hAnsi="Arial" w:cs="Arial"/>
                <w:i/>
                <w:iCs/>
                <w:sz w:val="20"/>
                <w:lang w:val="en-US"/>
              </w:rPr>
              <w:t xml:space="preserve"> </w:t>
            </w:r>
            <w:r w:rsidRPr="001D71FB">
              <w:rPr>
                <w:rFonts w:ascii="Arial" w:hAnsi="Arial" w:cs="Arial"/>
                <w:i/>
                <w:iCs/>
                <w:sz w:val="20"/>
              </w:rPr>
              <w:t xml:space="preserve">cụ thể các nội dung cần thiết khác của HSDT ngoài các nội dung quy định tại Mục </w:t>
            </w:r>
            <w:r w:rsidRPr="001D71FB">
              <w:rPr>
                <w:rFonts w:ascii="Arial" w:hAnsi="Arial" w:cs="Arial"/>
                <w:i/>
                <w:iCs/>
                <w:sz w:val="20"/>
                <w:lang w:val="en-US"/>
              </w:rPr>
              <w:t>10</w:t>
            </w:r>
            <w:r w:rsidRPr="001D71FB">
              <w:rPr>
                <w:rFonts w:ascii="Arial" w:hAnsi="Arial" w:cs="Arial"/>
                <w:i/>
                <w:iCs/>
                <w:sz w:val="20"/>
              </w:rPr>
              <w:t>.</w:t>
            </w:r>
            <w:r w:rsidRPr="001D71FB">
              <w:rPr>
                <w:rFonts w:ascii="Arial" w:hAnsi="Arial" w:cs="Arial"/>
                <w:i/>
                <w:iCs/>
                <w:sz w:val="20"/>
                <w:lang w:val="en-US"/>
              </w:rPr>
              <w:t>1</w:t>
            </w:r>
            <w:r w:rsidRPr="001D71FB">
              <w:rPr>
                <w:rFonts w:ascii="Arial" w:hAnsi="Arial" w:cs="Arial"/>
                <w:i/>
                <w:iCs/>
                <w:sz w:val="20"/>
              </w:rPr>
              <w:t xml:space="preserve"> CDNĐT và Mục 10.2 CDNĐT trên cơ sở phù hợp với quy mô, tính ch</w:t>
            </w:r>
            <w:r w:rsidRPr="001D71FB">
              <w:rPr>
                <w:rFonts w:ascii="Arial" w:hAnsi="Arial" w:cs="Arial"/>
                <w:i/>
                <w:iCs/>
                <w:sz w:val="20"/>
                <w:lang w:val="en-US"/>
              </w:rPr>
              <w:t>ất</w:t>
            </w:r>
            <w:r w:rsidRPr="001D71FB">
              <w:rPr>
                <w:rFonts w:ascii="Arial" w:hAnsi="Arial" w:cs="Arial"/>
                <w:i/>
                <w:iCs/>
                <w:sz w:val="20"/>
              </w:rPr>
              <w:t xml:space="preserve"> của dự án và không làm hạn chế sự tham dự thầu của nhà đầu tư. N</w:t>
            </w:r>
            <w:r w:rsidRPr="001D71FB">
              <w:rPr>
                <w:rFonts w:ascii="Arial" w:hAnsi="Arial" w:cs="Arial"/>
                <w:i/>
                <w:iCs/>
                <w:sz w:val="20"/>
                <w:lang w:val="en-US"/>
              </w:rPr>
              <w:t>ế</w:t>
            </w:r>
            <w:r w:rsidRPr="001D71FB">
              <w:rPr>
                <w:rFonts w:ascii="Arial" w:hAnsi="Arial" w:cs="Arial"/>
                <w:i/>
                <w:iCs/>
                <w:sz w:val="20"/>
              </w:rPr>
              <w:t>u không có yêu cầu thì phải ghi r</w:t>
            </w:r>
            <w:r w:rsidRPr="001D71FB">
              <w:rPr>
                <w:rFonts w:ascii="Arial" w:hAnsi="Arial" w:cs="Arial"/>
                <w:i/>
                <w:iCs/>
                <w:sz w:val="20"/>
                <w:lang w:val="en-US"/>
              </w:rPr>
              <w:t>õ</w:t>
            </w:r>
            <w:r w:rsidRPr="001D71FB">
              <w:rPr>
                <w:rFonts w:ascii="Arial" w:hAnsi="Arial" w:cs="Arial"/>
                <w:i/>
                <w:iCs/>
                <w:sz w:val="20"/>
              </w:rPr>
              <w:t xml:space="preserve"> là </w:t>
            </w:r>
            <w:r w:rsidRPr="001D71FB">
              <w:rPr>
                <w:rFonts w:ascii="Arial" w:hAnsi="Arial" w:cs="Arial"/>
                <w:i/>
                <w:iCs/>
                <w:sz w:val="20"/>
                <w:lang w:val="en-US"/>
              </w:rPr>
              <w:t>“</w:t>
            </w:r>
            <w:r w:rsidRPr="001D71FB">
              <w:rPr>
                <w:rFonts w:ascii="Arial" w:hAnsi="Arial" w:cs="Arial"/>
                <w:i/>
                <w:iCs/>
                <w:sz w:val="20"/>
              </w:rPr>
              <w:t>không áp dụng”].</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12.1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Tài liệu chứng minh tư cách hợp lệ của nhà đầu tư:</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Đối với nhà đầu tư độc lập, nhà đầu tư cung cấp bản chụp của một trong các tài liệu sau đây để chứng minh tư cách hợp lệ: Giấy chứng nhận đăng ký doanh nghiệp hoặc quyết định thành lập hoặc tài liệu có giá trị tương đương do cơ quan có thẩm quyền cấp đối với nhà đầu tư trong nước; tài liệu chứng minh đăng ký thành lập, hoạt động theo pháp luật nước ngoài đối với nhà đầu tư nước ngoài.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Đối với nhà đầu tư liên danh, nhà đầu tư cung cấp các tài liệu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Các tài liệu nêu tại điểm a Mục này đối với từng thành viên liên danh;</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Văn bản thỏa thuận liên danh giữa các thành viên theo M</w:t>
            </w:r>
            <w:r w:rsidRPr="001D71FB">
              <w:rPr>
                <w:rFonts w:ascii="Arial" w:hAnsi="Arial" w:cs="Arial"/>
                <w:sz w:val="20"/>
                <w:lang w:val="en-US"/>
              </w:rPr>
              <w:t>ẫu</w:t>
            </w:r>
            <w:r w:rsidRPr="001D71FB">
              <w:rPr>
                <w:rFonts w:ascii="Arial" w:hAnsi="Arial" w:cs="Arial"/>
                <w:sz w:val="20"/>
              </w:rPr>
              <w:t xml:space="preserve"> số 03 tại Chương IV - Biểu mẫu dự thầu.</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bCs/>
                <w:sz w:val="20"/>
              </w:rPr>
              <w:t>CDNĐT 12.2 (a)</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Đồng tiền dùng để đánh giá: </w:t>
            </w:r>
            <w:r w:rsidRPr="001D71FB">
              <w:rPr>
                <w:rFonts w:ascii="Arial" w:hAnsi="Arial" w:cs="Arial"/>
                <w:sz w:val="20"/>
                <w:lang w:val="en-US"/>
              </w:rPr>
              <w:t xml:space="preserve">___ </w:t>
            </w:r>
            <w:r w:rsidRPr="001D71FB">
              <w:rPr>
                <w:rFonts w:ascii="Arial" w:hAnsi="Arial" w:cs="Arial"/>
                <w:i/>
                <w:iCs/>
                <w:sz w:val="20"/>
              </w:rPr>
              <w:t>[ghi cụ thể 01 loại đ</w:t>
            </w:r>
            <w:r w:rsidRPr="001D71FB">
              <w:rPr>
                <w:rFonts w:ascii="Arial" w:hAnsi="Arial" w:cs="Arial"/>
                <w:i/>
                <w:iCs/>
                <w:sz w:val="20"/>
                <w:lang w:val="en-US"/>
              </w:rPr>
              <w:t>ồ</w:t>
            </w:r>
            <w:r w:rsidRPr="001D71FB">
              <w:rPr>
                <w:rFonts w:ascii="Arial" w:hAnsi="Arial" w:cs="Arial"/>
                <w:i/>
                <w:iCs/>
                <w:sz w:val="20"/>
              </w:rPr>
              <w:t>ng tiền.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đấu thầu trong nước thì là “VND”</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 Đối với đấu thầu quốc tế, đồng tiền đánh giá có thể là VND hoặc USD hoặc EUR... Trường hợp HSMT quy định nhà đầu tư được chào thầu bằng 02 hoặc 03 đồng tiền thì phải quy đổi về 01 đồng tiền khi đánh giá HSDT, trường hợp </w:t>
            </w:r>
            <w:r w:rsidRPr="001D71FB">
              <w:rPr>
                <w:rFonts w:ascii="Arial" w:hAnsi="Arial" w:cs="Arial"/>
                <w:i/>
                <w:iCs/>
                <w:sz w:val="20"/>
              </w:rPr>
              <w:lastRenderedPageBreak/>
              <w:t>trong số các đồng tiền đó có VND thì phải quy đổi về VND.</w:t>
            </w:r>
          </w:p>
          <w:p w:rsidR="001D71FB" w:rsidRPr="001D71FB" w:rsidRDefault="001D71FB" w:rsidP="00D02CB2">
            <w:pPr>
              <w:spacing w:before="120"/>
              <w:rPr>
                <w:rFonts w:ascii="Arial" w:hAnsi="Arial" w:cs="Arial"/>
                <w:i/>
                <w:iCs/>
                <w:sz w:val="20"/>
                <w:lang w:val="en-US"/>
              </w:rPr>
            </w:pPr>
            <w:r w:rsidRPr="001D71FB">
              <w:rPr>
                <w:rFonts w:ascii="Arial" w:hAnsi="Arial" w:cs="Arial"/>
                <w:i/>
                <w:iCs/>
                <w:sz w:val="20"/>
              </w:rPr>
              <w:t>Trường hợp quy định 02 hoặc 03 đồng tiền thì bổ sung các nội dung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Đồng tiền trung gian là:</w:t>
            </w:r>
            <w:r w:rsidRPr="001D71FB">
              <w:rPr>
                <w:rFonts w:ascii="Arial" w:hAnsi="Arial" w:cs="Arial"/>
                <w:sz w:val="20"/>
                <w:lang w:val="en-US"/>
              </w:rPr>
              <w:t xml:space="preserve"> ___</w:t>
            </w:r>
            <w:r w:rsidRPr="001D71FB">
              <w:rPr>
                <w:rFonts w:ascii="Arial" w:hAnsi="Arial" w:cs="Arial"/>
                <w:sz w:val="20"/>
              </w:rPr>
              <w:t xml:space="preserve"> </w:t>
            </w:r>
            <w:r w:rsidRPr="001D71FB">
              <w:rPr>
                <w:rFonts w:ascii="Arial" w:hAnsi="Arial" w:cs="Arial"/>
                <w:i/>
                <w:iCs/>
                <w:sz w:val="20"/>
              </w:rPr>
              <w:t>[ghi đồng tiền trung gian dùng để đánh giá.].</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Thời điểm xác định tỷ giá quy đổi là: </w:t>
            </w:r>
            <w:r w:rsidRPr="001D71FB">
              <w:rPr>
                <w:rFonts w:ascii="Arial" w:hAnsi="Arial" w:cs="Arial"/>
                <w:sz w:val="20"/>
                <w:lang w:val="en-US"/>
              </w:rPr>
              <w:t xml:space="preserve">___ </w:t>
            </w:r>
            <w:r w:rsidRPr="001D71FB">
              <w:rPr>
                <w:rFonts w:ascii="Arial" w:hAnsi="Arial" w:cs="Arial"/>
                <w:i/>
                <w:iCs/>
                <w:sz w:val="20"/>
              </w:rPr>
              <w:t>[ghi thời điểm xác định tỷ giá quy đổi].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Căn cứ xác định tỷ giá quy đổi là:</w:t>
            </w:r>
            <w:r w:rsidRPr="001D71FB">
              <w:rPr>
                <w:rFonts w:ascii="Arial" w:hAnsi="Arial" w:cs="Arial"/>
                <w:sz w:val="20"/>
                <w:lang w:val="en-US"/>
              </w:rPr>
              <w:t xml:space="preserve"> ___</w:t>
            </w:r>
            <w:r w:rsidRPr="001D71FB">
              <w:rPr>
                <w:rFonts w:ascii="Arial" w:hAnsi="Arial" w:cs="Arial"/>
                <w:sz w:val="20"/>
              </w:rPr>
              <w:t xml:space="preserve"> </w:t>
            </w:r>
            <w:r w:rsidRPr="001D71FB">
              <w:rPr>
                <w:rFonts w:ascii="Arial" w:hAnsi="Arial" w:cs="Arial"/>
                <w:i/>
                <w:iCs/>
                <w:sz w:val="20"/>
              </w:rPr>
              <w:t>[ghi cách t</w:t>
            </w:r>
            <w:r w:rsidRPr="001D71FB">
              <w:rPr>
                <w:rFonts w:ascii="Arial" w:hAnsi="Arial" w:cs="Arial"/>
                <w:i/>
                <w:iCs/>
                <w:sz w:val="20"/>
                <w:lang w:val="en-US"/>
              </w:rPr>
              <w:t>í</w:t>
            </w:r>
            <w:r w:rsidRPr="001D71FB">
              <w:rPr>
                <w:rFonts w:ascii="Arial" w:hAnsi="Arial" w:cs="Arial"/>
                <w:i/>
                <w:iCs/>
                <w:sz w:val="20"/>
              </w:rPr>
              <w:t>nh tỷ giá chéo (tỷ giá mua vào, b</w:t>
            </w:r>
            <w:r w:rsidRPr="001D71FB">
              <w:rPr>
                <w:rFonts w:ascii="Arial" w:hAnsi="Arial" w:cs="Arial"/>
                <w:i/>
                <w:iCs/>
                <w:sz w:val="20"/>
                <w:lang w:val="en-US"/>
              </w:rPr>
              <w:t>á</w:t>
            </w:r>
            <w:r w:rsidRPr="001D71FB">
              <w:rPr>
                <w:rFonts w:ascii="Arial" w:hAnsi="Arial" w:cs="Arial"/>
                <w:i/>
                <w:iCs/>
                <w:sz w:val="20"/>
              </w:rPr>
              <w:t>n ra của một ngân hàng thương mại hoạt động tại Việt Nam)].</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lastRenderedPageBreak/>
              <w:t>CDNĐT 12.3</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Nhà đầu tư phải nộp cùng với HSDT các t</w:t>
            </w:r>
            <w:r w:rsidRPr="001D71FB">
              <w:rPr>
                <w:rFonts w:ascii="Arial" w:hAnsi="Arial" w:cs="Arial"/>
                <w:sz w:val="20"/>
                <w:lang w:val="en-US"/>
              </w:rPr>
              <w:t>ài</w:t>
            </w:r>
            <w:r w:rsidRPr="001D71FB">
              <w:rPr>
                <w:rFonts w:ascii="Arial" w:hAnsi="Arial" w:cs="Arial"/>
                <w:sz w:val="20"/>
              </w:rPr>
              <w:t xml:space="preserve"> liệu sau đây:</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cụ thể các nội dung cần thiết khác của HSDT trên cơ sở phù hợp với quy mô, tính chất của dự án và không làm hạn chế sự tham dự thầu của nhà đầu tư. Nếu không có yêu cầu thì phải ghi rõ là </w:t>
            </w:r>
            <w:r w:rsidRPr="001D71FB">
              <w:rPr>
                <w:rFonts w:ascii="Arial" w:hAnsi="Arial" w:cs="Arial"/>
                <w:i/>
                <w:sz w:val="20"/>
              </w:rPr>
              <w:t>“không áp dụng</w:t>
            </w:r>
            <w:r w:rsidRPr="001D71FB">
              <w:rPr>
                <w:rFonts w:ascii="Arial" w:hAnsi="Arial" w:cs="Arial"/>
                <w:i/>
                <w:sz w:val="20"/>
                <w:lang w:val="en-US"/>
              </w:rPr>
              <w:t>”].</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13</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Thành phần đề xuất về kỹ thuật của nhà đầu tư gồm nội dung đề xuất về phương án đầu tư kinh doanh:</w:t>
            </w:r>
          </w:p>
          <w:p w:rsidR="001D71FB" w:rsidRPr="001D71FB" w:rsidRDefault="001D71FB" w:rsidP="00D02CB2">
            <w:pPr>
              <w:spacing w:before="120"/>
              <w:rPr>
                <w:rFonts w:ascii="Arial" w:hAnsi="Arial" w:cs="Arial"/>
                <w:i/>
                <w:color w:val="auto"/>
                <w:sz w:val="20"/>
                <w:lang w:eastAsia="en-US"/>
              </w:rPr>
            </w:pPr>
            <w:r w:rsidRPr="001D71FB">
              <w:rPr>
                <w:rFonts w:ascii="Arial" w:hAnsi="Arial" w:cs="Arial"/>
                <w:i/>
                <w:iCs/>
                <w:sz w:val="20"/>
              </w:rPr>
              <w:t>[Căn cứ quy mô, tính chất, lĩnh vực cụ thể của dự án, bên mời thầu, tổ chuyên gia quy định nội dung đề xuất về phương án đầu tư kinh doanh của nhà đầu tư, trong đó gồm:</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lang w:val="en-US"/>
              </w:rPr>
              <w:t>1</w:t>
            </w:r>
            <w:r w:rsidRPr="001D71FB">
              <w:rPr>
                <w:rFonts w:ascii="Arial" w:hAnsi="Arial" w:cs="Arial"/>
                <w:i/>
                <w:iCs/>
                <w:sz w:val="20"/>
              </w:rPr>
              <w:t xml:space="preserve">. </w:t>
            </w:r>
            <w:r w:rsidRPr="001D71FB">
              <w:rPr>
                <w:rFonts w:ascii="Arial" w:hAnsi="Arial" w:cs="Arial"/>
                <w:i/>
                <w:iCs/>
                <w:sz w:val="20"/>
                <w:lang w:val="en-US"/>
              </w:rPr>
              <w:t>V</w:t>
            </w:r>
            <w:r w:rsidRPr="001D71FB">
              <w:rPr>
                <w:rFonts w:ascii="Arial" w:hAnsi="Arial" w:cs="Arial"/>
                <w:i/>
                <w:iCs/>
                <w:sz w:val="20"/>
              </w:rPr>
              <w:t>ề kỹ thuật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a) Thuyết minh về sự phù hợp của phương án đầu tư công trình dự án (g</w:t>
            </w:r>
            <w:r w:rsidRPr="001D71FB">
              <w:rPr>
                <w:rFonts w:ascii="Arial" w:hAnsi="Arial" w:cs="Arial"/>
                <w:i/>
                <w:iCs/>
                <w:sz w:val="20"/>
                <w:lang w:val="en-US"/>
              </w:rPr>
              <w:t>ồ</w:t>
            </w:r>
            <w:r w:rsidRPr="001D71FB">
              <w:rPr>
                <w:rFonts w:ascii="Arial" w:hAnsi="Arial" w:cs="Arial"/>
                <w:i/>
                <w:iCs/>
                <w:sz w:val="20"/>
              </w:rPr>
              <w:t>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b) Thuyết minh về t</w:t>
            </w:r>
            <w:r w:rsidRPr="001D71FB">
              <w:rPr>
                <w:rFonts w:ascii="Arial" w:hAnsi="Arial" w:cs="Arial"/>
                <w:i/>
                <w:iCs/>
                <w:sz w:val="20"/>
                <w:lang w:val="en-US"/>
              </w:rPr>
              <w:t>í</w:t>
            </w:r>
            <w:r w:rsidRPr="001D71FB">
              <w:rPr>
                <w:rFonts w:ascii="Arial" w:hAnsi="Arial" w:cs="Arial"/>
                <w:i/>
                <w:iCs/>
                <w:sz w:val="20"/>
              </w:rPr>
              <w:t>nh khả thi của giải pháp ứn</w:t>
            </w:r>
            <w:r w:rsidRPr="001D71FB">
              <w:rPr>
                <w:rFonts w:ascii="Arial" w:hAnsi="Arial" w:cs="Arial"/>
                <w:i/>
                <w:iCs/>
                <w:sz w:val="20"/>
                <w:lang w:val="en-US"/>
              </w:rPr>
              <w:t>g</w:t>
            </w:r>
            <w:r w:rsidRPr="001D71FB">
              <w:rPr>
                <w:rFonts w:ascii="Arial" w:hAnsi="Arial" w:cs="Arial"/>
                <w:i/>
                <w:iCs/>
                <w:sz w:val="20"/>
              </w:rPr>
              <w:t xml:space="preserve"> dụng công nghệ (nếu có), phương án chuyển giao công nghệ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 Thuyết minh về sự phù hợp với điều kiện đầu tư kinh doanh theo quy định của pháp luật về đầu tư, pháp luật quản lý ngành, lĩnh vực (nếu có); phương án tổ chức vận hành, kinh doanh;</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d) Thuyết minh về sự đồng bộ của hệ thống hạ tầng kỹ thuật, hạ tầng xã hội với nhà ở theo quy định của pháp luật về xây dựng, quản lý đô thị, nhà ở để xây dựng mới hoặc cải tạo, chỉnh trang đô thị; về sự phù hợp của phương án đầu tư do nhà đầu tư đề xuất với chương trình, kế hoạch phát triển nhà ở (đối với dự án đầu tư xây dựng khu đô thị có công n</w:t>
            </w:r>
            <w:r w:rsidRPr="001D71FB">
              <w:rPr>
                <w:rFonts w:ascii="Arial" w:hAnsi="Arial" w:cs="Arial"/>
                <w:i/>
                <w:iCs/>
                <w:sz w:val="20"/>
                <w:lang w:val="en-US"/>
              </w:rPr>
              <w:t>ă</w:t>
            </w:r>
            <w:r w:rsidRPr="001D71FB">
              <w:rPr>
                <w:rFonts w:ascii="Arial" w:hAnsi="Arial" w:cs="Arial"/>
                <w:i/>
                <w:iCs/>
                <w:sz w:val="20"/>
              </w:rPr>
              <w:t>ng phục vụ h</w:t>
            </w:r>
            <w:r w:rsidRPr="001D71FB">
              <w:rPr>
                <w:rFonts w:ascii="Arial" w:hAnsi="Arial" w:cs="Arial"/>
                <w:i/>
                <w:iCs/>
                <w:sz w:val="20"/>
                <w:lang w:val="en-US"/>
              </w:rPr>
              <w:t>ỗ</w:t>
            </w:r>
            <w:r w:rsidRPr="001D71FB">
              <w:rPr>
                <w:rFonts w:ascii="Arial" w:hAnsi="Arial" w:cs="Arial"/>
                <w:i/>
                <w:iCs/>
                <w:sz w:val="20"/>
              </w:rPr>
              <w:t>n hợp);</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đ) Thuyết minh về thời gian thực hiện dự án, thời gian hoàn thành việc bồi thường, hỗ trợ, tái định cư và bố trí chỗ ở tạm thời, sự phù hợp của phương án đầu tư do nhà đầu tư đề xuất với chương trình, kế hoạch phát triển nhà ở</w:t>
            </w:r>
            <w:r w:rsidRPr="001D71FB">
              <w:rPr>
                <w:rFonts w:ascii="Arial" w:hAnsi="Arial" w:cs="Arial"/>
                <w:sz w:val="20"/>
              </w:rPr>
              <w:t xml:space="preserve">; </w:t>
            </w:r>
            <w:r w:rsidRPr="001D71FB">
              <w:rPr>
                <w:rFonts w:ascii="Arial" w:hAnsi="Arial" w:cs="Arial"/>
                <w:i/>
                <w:iCs/>
                <w:sz w:val="20"/>
              </w:rPr>
              <w:t>kế hoạch cải tạo, xây dựng lại</w:t>
            </w:r>
            <w:r w:rsidRPr="001D71FB">
              <w:rPr>
                <w:rFonts w:ascii="Arial" w:hAnsi="Arial" w:cs="Arial"/>
                <w:i/>
                <w:iCs/>
                <w:sz w:val="20"/>
                <w:lang w:val="en-US"/>
              </w:rPr>
              <w:t xml:space="preserve"> </w:t>
            </w:r>
            <w:r w:rsidRPr="001D71FB">
              <w:rPr>
                <w:rFonts w:ascii="Arial" w:hAnsi="Arial" w:cs="Arial"/>
                <w:i/>
                <w:iCs/>
                <w:sz w:val="20"/>
              </w:rPr>
              <w:t>nhà chung cư theo quy định của pháp luật về nhà ở (đối với dự án cải tạo, xây dựng nhà chung cư);</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e) Thuyết minh về sự phù hợp của công nghệ do nhà đầu tư đề xuất với quy định về tiêu chí công nghệ xử lý chất thải rắn sinh hoạt, thuyết minh về </w:t>
            </w:r>
            <w:r w:rsidRPr="001D71FB">
              <w:rPr>
                <w:rFonts w:ascii="Arial" w:hAnsi="Arial" w:cs="Arial"/>
                <w:i/>
                <w:iCs/>
                <w:sz w:val="20"/>
                <w:lang w:val="en-US" w:eastAsia="en-US"/>
              </w:rPr>
              <w:t xml:space="preserve">chất </w:t>
            </w:r>
            <w:r w:rsidRPr="001D71FB">
              <w:rPr>
                <w:rFonts w:ascii="Arial" w:hAnsi="Arial" w:cs="Arial"/>
                <w:i/>
                <w:iCs/>
                <w:sz w:val="20"/>
              </w:rPr>
              <w:t>lượng xử lý chất thải rắn mà nhà đầu tư cung cấp theo quy định của pháp luật về bảo vệ môi trường (đối với dự án đầu tư xây dựng công trình xử lý chất thải rắn sinh hoạt);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g) Thuyết minh về sự phù hợp của phương án đầu tư hệ thống đặt cược, phương án kinh doanh đặt cược với quy định của pháp luật về kinh doanh đặt cược đua ngựa, đua chó và bóng đá quốc tế (đối với dự</w:t>
            </w:r>
            <w:r w:rsidRPr="001D71FB">
              <w:rPr>
                <w:rFonts w:ascii="Arial" w:hAnsi="Arial" w:cs="Arial"/>
                <w:i/>
                <w:iCs/>
                <w:sz w:val="20"/>
                <w:lang w:val="en-US"/>
              </w:rPr>
              <w:t xml:space="preserve"> á</w:t>
            </w:r>
            <w:r w:rsidRPr="001D71FB">
              <w:rPr>
                <w:rFonts w:ascii="Arial" w:hAnsi="Arial" w:cs="Arial"/>
                <w:i/>
                <w:iCs/>
                <w:sz w:val="20"/>
              </w:rPr>
              <w:t>n đặt cược bóng đ</w:t>
            </w:r>
            <w:r w:rsidRPr="001D71FB">
              <w:rPr>
                <w:rFonts w:ascii="Arial" w:hAnsi="Arial" w:cs="Arial"/>
                <w:i/>
                <w:iCs/>
                <w:sz w:val="20"/>
                <w:lang w:val="en-US"/>
              </w:rPr>
              <w:t>á</w:t>
            </w:r>
            <w:r w:rsidRPr="001D71FB">
              <w:rPr>
                <w:rFonts w:ascii="Arial" w:hAnsi="Arial" w:cs="Arial"/>
                <w:i/>
                <w:iCs/>
                <w:sz w:val="20"/>
              </w:rPr>
              <w:t xml:space="preserve"> quốc tế, dự án đầu tư trường đua ngựa, đua ch</w:t>
            </w:r>
            <w:r w:rsidRPr="001D71FB">
              <w:rPr>
                <w:rFonts w:ascii="Arial" w:hAnsi="Arial" w:cs="Arial"/>
                <w:i/>
                <w:iCs/>
                <w:sz w:val="20"/>
                <w:lang w:val="en-US"/>
              </w:rPr>
              <w:t>ó</w:t>
            </w:r>
            <w:r w:rsidRPr="001D71FB">
              <w:rPr>
                <w:rFonts w:ascii="Arial" w:hAnsi="Arial" w:cs="Arial"/>
                <w:i/>
                <w:iCs/>
                <w:sz w:val="20"/>
              </w:rPr>
              <w:t>, trong đó có hoạt động kinh doanh đặt cược đua ngựa, đặt cược đua chó);</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lastRenderedPageBreak/>
              <w:t xml:space="preserve">h) Thuyết minh về chất lượng nước sạch, mức giảm tỷ lệ thất thoát nước và bảo đảm cấp nước an toàn, liên tục, </w:t>
            </w:r>
            <w:r w:rsidRPr="001D71FB">
              <w:rPr>
                <w:rFonts w:ascii="Arial" w:hAnsi="Arial" w:cs="Arial"/>
                <w:i/>
                <w:iCs/>
                <w:sz w:val="20"/>
                <w:lang w:val="en-US"/>
              </w:rPr>
              <w:t>ổ</w:t>
            </w:r>
            <w:r w:rsidRPr="001D71FB">
              <w:rPr>
                <w:rFonts w:ascii="Arial" w:hAnsi="Arial" w:cs="Arial"/>
                <w:i/>
                <w:iCs/>
                <w:sz w:val="20"/>
              </w:rPr>
              <w:t>n định theo quy định của pháp luật về sản xuất, cung cấp và tiêu thụ nước sạch (đối với dự án đầu tư xây dựng công trình cấp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i) Thuyết minh về công năng chính của công trình, hạ tầng kỹ thuật, cảnh quan bảo đảm đồng bộ với tổng th</w:t>
            </w:r>
            <w:r w:rsidRPr="001D71FB">
              <w:rPr>
                <w:rFonts w:ascii="Arial" w:hAnsi="Arial" w:cs="Arial"/>
                <w:i/>
                <w:iCs/>
                <w:sz w:val="20"/>
                <w:lang w:val="en-US"/>
              </w:rPr>
              <w:t>ể</w:t>
            </w:r>
            <w:r w:rsidRPr="001D71FB">
              <w:rPr>
                <w:rFonts w:ascii="Arial" w:hAnsi="Arial" w:cs="Arial"/>
                <w:i/>
                <w:iCs/>
                <w:sz w:val="20"/>
              </w:rPr>
              <w:t xml:space="preserve"> công trình, giải pháp bảo đảm t</w:t>
            </w:r>
            <w:r w:rsidRPr="001D71FB">
              <w:rPr>
                <w:rFonts w:ascii="Arial" w:hAnsi="Arial" w:cs="Arial"/>
                <w:i/>
                <w:iCs/>
                <w:sz w:val="20"/>
                <w:lang w:val="en-US"/>
              </w:rPr>
              <w:t>í</w:t>
            </w:r>
            <w:r w:rsidRPr="001D71FB">
              <w:rPr>
                <w:rFonts w:ascii="Arial" w:hAnsi="Arial" w:cs="Arial"/>
                <w:i/>
                <w:iCs/>
                <w:sz w:val="20"/>
              </w:rPr>
              <w:t>nh liên tục của việc cung cấp dịch vụ (nếu có) (đối với dự án đầu tư xây dựng công trình dịch vụ hàng không tại cảng hàng không, sân bay);</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k) Thuyết minh về chất lượng hàng hóa, dịch vụ mà nhà đầu tư cung </w:t>
            </w:r>
            <w:r w:rsidRPr="001D71FB">
              <w:rPr>
                <w:rFonts w:ascii="Arial" w:hAnsi="Arial" w:cs="Arial"/>
                <w:i/>
                <w:iCs/>
                <w:sz w:val="20"/>
                <w:lang w:val="en-US" w:eastAsia="en-US"/>
              </w:rPr>
              <w:t xml:space="preserve">cấp, </w:t>
            </w:r>
            <w:r w:rsidRPr="001D71FB">
              <w:rPr>
                <w:rFonts w:ascii="Arial" w:hAnsi="Arial" w:cs="Arial"/>
                <w:i/>
                <w:iCs/>
                <w:sz w:val="20"/>
              </w:rPr>
              <w:t xml:space="preserve">sự phù hợp của phương </w:t>
            </w:r>
            <w:r w:rsidRPr="001D71FB">
              <w:rPr>
                <w:rFonts w:ascii="Arial" w:hAnsi="Arial" w:cs="Arial"/>
                <w:i/>
                <w:iCs/>
                <w:sz w:val="20"/>
                <w:lang w:val="en-US"/>
              </w:rPr>
              <w:t>á</w:t>
            </w:r>
            <w:r w:rsidRPr="001D71FB">
              <w:rPr>
                <w:rFonts w:ascii="Arial" w:hAnsi="Arial" w:cs="Arial"/>
                <w:i/>
                <w:iCs/>
                <w:sz w:val="20"/>
              </w:rPr>
              <w:t xml:space="preserve">n đầu tư do nhà đầu tư đề xuất với quy định về loại hình, tiêu chí, quy mô, tiêu chuẩn của các cơ sở thực hiện xã hội hóa (đối với dự án thuộc lĩnh vực khuyến khích xã hội hóa); giải pháp </w:t>
            </w:r>
            <w:r w:rsidRPr="001D71FB">
              <w:rPr>
                <w:rFonts w:ascii="Arial" w:hAnsi="Arial" w:cs="Arial"/>
                <w:i/>
                <w:iCs/>
                <w:sz w:val="20"/>
                <w:lang w:val="en-US"/>
              </w:rPr>
              <w:t>á</w:t>
            </w:r>
            <w:r w:rsidRPr="001D71FB">
              <w:rPr>
                <w:rFonts w:ascii="Arial" w:hAnsi="Arial" w:cs="Arial"/>
                <w:i/>
                <w:iCs/>
                <w:sz w:val="20"/>
              </w:rPr>
              <w:t>p dụng các thiết bị phục vụ công tác kh</w:t>
            </w:r>
            <w:r w:rsidRPr="001D71FB">
              <w:rPr>
                <w:rFonts w:ascii="Arial" w:hAnsi="Arial" w:cs="Arial"/>
                <w:i/>
                <w:iCs/>
                <w:sz w:val="20"/>
                <w:lang w:val="en-US"/>
              </w:rPr>
              <w:t>á</w:t>
            </w:r>
            <w:r w:rsidRPr="001D71FB">
              <w:rPr>
                <w:rFonts w:ascii="Arial" w:hAnsi="Arial" w:cs="Arial"/>
                <w:i/>
                <w:iCs/>
                <w:sz w:val="20"/>
              </w:rPr>
              <w:t>m, chữa bệnh tiên tiến, hiện đại, công nghệ cao (đối với dự án thuộc lĩnh vực y tế);</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lang w:val="en-US"/>
              </w:rPr>
              <w:t>l</w:t>
            </w:r>
            <w:r w:rsidRPr="001D71FB">
              <w:rPr>
                <w:rFonts w:ascii="Arial" w:hAnsi="Arial" w:cs="Arial"/>
                <w:i/>
                <w:iCs/>
                <w:sz w:val="20"/>
              </w:rPr>
              <w:t>) Thuyết minh về sự phù hợp của phương án đầu tư do nhà đầu tư đề xuất với tiêu chí, tiêu chuẩn, quy chuẩn về chợ, yêu cầu kỹ thuật, giải pháp bảo đảm an ninh trật tự, phòng ch</w:t>
            </w:r>
            <w:r w:rsidRPr="001D71FB">
              <w:rPr>
                <w:rFonts w:ascii="Arial" w:hAnsi="Arial" w:cs="Arial"/>
                <w:i/>
                <w:iCs/>
                <w:sz w:val="20"/>
                <w:lang w:val="en-US"/>
              </w:rPr>
              <w:t>á</w:t>
            </w:r>
            <w:r w:rsidRPr="001D71FB">
              <w:rPr>
                <w:rFonts w:ascii="Arial" w:hAnsi="Arial" w:cs="Arial"/>
                <w:i/>
                <w:iCs/>
                <w:sz w:val="20"/>
              </w:rPr>
              <w:t>y, chữa ch</w:t>
            </w:r>
            <w:r w:rsidRPr="001D71FB">
              <w:rPr>
                <w:rFonts w:ascii="Arial" w:hAnsi="Arial" w:cs="Arial"/>
                <w:i/>
                <w:iCs/>
                <w:sz w:val="20"/>
                <w:lang w:val="en-US"/>
              </w:rPr>
              <w:t>á</w:t>
            </w:r>
            <w:r w:rsidRPr="001D71FB">
              <w:rPr>
                <w:rFonts w:ascii="Arial" w:hAnsi="Arial" w:cs="Arial"/>
                <w:i/>
                <w:iCs/>
                <w:sz w:val="20"/>
              </w:rPr>
              <w:t>y, an toàn thực phẩm, vệ sinh môi trường (đối với dự án đầu tư xây dựng chợ);</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i/>
                <w:iCs/>
                <w:sz w:val="20"/>
              </w:rPr>
              <w:t>m) 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w:t>
            </w:r>
            <w:r w:rsidRPr="001D71FB">
              <w:rPr>
                <w:rFonts w:ascii="Arial" w:hAnsi="Arial" w:cs="Arial"/>
                <w:i/>
                <w:iCs/>
                <w:sz w:val="20"/>
                <w:lang w:val="en-US"/>
              </w:rPr>
              <w:t>ể</w:t>
            </w:r>
            <w:r w:rsidRPr="001D71FB">
              <w:rPr>
                <w:rFonts w:ascii="Arial" w:hAnsi="Arial" w:cs="Arial"/>
                <w:i/>
                <w:iCs/>
                <w:sz w:val="20"/>
              </w:rPr>
              <w:t>n, vùng nước đường thủy nội địa);</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n) Thuy</w:t>
            </w:r>
            <w:r w:rsidRPr="001D71FB">
              <w:rPr>
                <w:rFonts w:ascii="Arial" w:hAnsi="Arial" w:cs="Arial"/>
                <w:i/>
                <w:iCs/>
                <w:sz w:val="20"/>
                <w:lang w:val="en-US"/>
              </w:rPr>
              <w:t>ế</w:t>
            </w:r>
            <w:r w:rsidRPr="001D71FB">
              <w:rPr>
                <w:rFonts w:ascii="Arial" w:hAnsi="Arial" w:cs="Arial"/>
                <w:i/>
                <w:iCs/>
                <w:sz w:val="20"/>
              </w:rPr>
              <w:t>t minh về tính đáp ứng đối với các tiêu chuẩn khác theo hướng dẫn của Bộ Công Thương (nếu có) (đối với dự án đầu tư kinh doanh điện lực).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2. </w:t>
            </w:r>
            <w:r w:rsidRPr="001D71FB">
              <w:rPr>
                <w:rFonts w:ascii="Arial" w:hAnsi="Arial" w:cs="Arial"/>
                <w:i/>
                <w:iCs/>
                <w:sz w:val="20"/>
                <w:lang w:val="en-US"/>
              </w:rPr>
              <w:t>V</w:t>
            </w:r>
            <w:r w:rsidRPr="001D71FB">
              <w:rPr>
                <w:rFonts w:ascii="Arial" w:hAnsi="Arial" w:cs="Arial"/>
                <w:i/>
                <w:iCs/>
                <w:sz w:val="20"/>
              </w:rPr>
              <w:t>ề xã hội</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a) Thuyết minh về phương án, chi phí bồi thường, hỗ trợ</w:t>
            </w:r>
            <w:r w:rsidRPr="001D71FB">
              <w:rPr>
                <w:rFonts w:ascii="Arial" w:hAnsi="Arial" w:cs="Arial"/>
                <w:i/>
                <w:iCs/>
                <w:sz w:val="20"/>
                <w:lang w:val="en-US"/>
              </w:rPr>
              <w:t xml:space="preserve">, </w:t>
            </w:r>
            <w:r w:rsidRPr="001D71FB">
              <w:rPr>
                <w:rFonts w:ascii="Arial" w:hAnsi="Arial" w:cs="Arial"/>
                <w:i/>
                <w:iCs/>
                <w:sz w:val="20"/>
              </w:rPr>
              <w:t>tái định cư theo quy định của pháp luật về đất đai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Trường hợp dự án có yêu cầu nhà đầu tư ứng trước kinh phí bồi thường</w:t>
            </w:r>
            <w:r w:rsidRPr="001D71FB">
              <w:rPr>
                <w:rFonts w:ascii="Arial" w:hAnsi="Arial" w:cs="Arial"/>
                <w:sz w:val="20"/>
              </w:rPr>
              <w:t xml:space="preserve">, </w:t>
            </w:r>
            <w:r w:rsidRPr="001D71FB">
              <w:rPr>
                <w:rFonts w:ascii="Arial" w:hAnsi="Arial" w:cs="Arial"/>
                <w:i/>
                <w:iCs/>
                <w:sz w:val="20"/>
              </w:rPr>
              <w:t>hỗ trợ</w:t>
            </w:r>
            <w:r w:rsidRPr="001D71FB">
              <w:rPr>
                <w:rFonts w:ascii="Arial" w:hAnsi="Arial" w:cs="Arial"/>
                <w:sz w:val="20"/>
              </w:rPr>
              <w:t xml:space="preserve">; </w:t>
            </w:r>
            <w:r w:rsidRPr="001D71FB">
              <w:rPr>
                <w:rFonts w:ascii="Arial" w:hAnsi="Arial" w:cs="Arial"/>
                <w:i/>
                <w:iCs/>
                <w:sz w:val="20"/>
              </w:rPr>
              <w:t>tái định cư thì HSMT</w:t>
            </w:r>
            <w:r w:rsidRPr="001D71FB">
              <w:rPr>
                <w:rFonts w:ascii="Arial" w:hAnsi="Arial" w:cs="Arial"/>
                <w:i/>
                <w:iCs/>
                <w:sz w:val="20"/>
                <w:lang w:val="en-US"/>
              </w:rPr>
              <w:t xml:space="preserve"> </w:t>
            </w:r>
            <w:r w:rsidRPr="001D71FB">
              <w:rPr>
                <w:rFonts w:ascii="Arial" w:hAnsi="Arial" w:cs="Arial"/>
                <w:i/>
                <w:iCs/>
                <w:sz w:val="20"/>
              </w:rPr>
              <w:t xml:space="preserve">phải quy định nguyên tắc chi trả tiền bồi thường, hỗ </w:t>
            </w:r>
            <w:r w:rsidRPr="001D71FB">
              <w:rPr>
                <w:rFonts w:ascii="Arial" w:hAnsi="Arial" w:cs="Arial"/>
                <w:i/>
                <w:iCs/>
                <w:sz w:val="20"/>
                <w:lang w:val="en-US"/>
              </w:rPr>
              <w:t>trợ,</w:t>
            </w:r>
            <w:r w:rsidRPr="001D71FB">
              <w:rPr>
                <w:rFonts w:ascii="Arial" w:hAnsi="Arial" w:cs="Arial"/>
                <w:sz w:val="20"/>
              </w:rPr>
              <w:t xml:space="preserve"> </w:t>
            </w:r>
            <w:r w:rsidRPr="001D71FB">
              <w:rPr>
                <w:rFonts w:ascii="Arial" w:hAnsi="Arial" w:cs="Arial"/>
                <w:i/>
                <w:iCs/>
                <w:sz w:val="20"/>
              </w:rPr>
              <w:t>tái định cư theo quy định của pháp luật về đất đai. Nhà đầu tư phải cam kết trong HSDT việc ứng vốn để thực hiện bồi thường, hỗ trợ</w:t>
            </w:r>
            <w:r w:rsidRPr="001D71FB">
              <w:rPr>
                <w:rFonts w:ascii="Arial" w:hAnsi="Arial" w:cs="Arial"/>
                <w:i/>
                <w:iCs/>
                <w:sz w:val="20"/>
                <w:lang w:val="en-US"/>
              </w:rPr>
              <w:t>,</w:t>
            </w:r>
            <w:r w:rsidRPr="001D71FB">
              <w:rPr>
                <w:rFonts w:ascii="Arial" w:hAnsi="Arial" w:cs="Arial"/>
                <w:sz w:val="20"/>
              </w:rPr>
              <w:t xml:space="preserve"> </w:t>
            </w:r>
            <w:r w:rsidRPr="001D71FB">
              <w:rPr>
                <w:rFonts w:ascii="Arial" w:hAnsi="Arial" w:cs="Arial"/>
                <w:i/>
                <w:iCs/>
                <w:sz w:val="20"/>
              </w:rPr>
              <w:t>tái định cư theo yêu cầu trong HSMT của cơ quan có thẩm quyền trên cơ sở phương án bồi thường, hỗ trợ tái định cư được phê duyệt theo quy định của pháp luật về đất đai;</w:t>
            </w:r>
          </w:p>
          <w:p w:rsidR="001D71FB" w:rsidRPr="001D71FB" w:rsidRDefault="001D71FB" w:rsidP="00D02CB2">
            <w:pPr>
              <w:spacing w:before="120"/>
              <w:rPr>
                <w:rFonts w:ascii="Arial" w:hAnsi="Arial" w:cs="Arial"/>
                <w:i/>
                <w:iCs/>
                <w:sz w:val="20"/>
                <w:lang w:val="en-US"/>
              </w:rPr>
            </w:pPr>
            <w:r w:rsidRPr="001D71FB">
              <w:rPr>
                <w:rFonts w:ascii="Arial" w:hAnsi="Arial" w:cs="Arial"/>
                <w:i/>
                <w:sz w:val="20"/>
              </w:rPr>
              <w:t xml:space="preserve">b) </w:t>
            </w:r>
            <w:r w:rsidRPr="001D71FB">
              <w:rPr>
                <w:rFonts w:ascii="Arial" w:hAnsi="Arial" w:cs="Arial"/>
                <w:i/>
                <w:iCs/>
                <w:sz w:val="20"/>
              </w:rPr>
              <w:t>Thuyết minh về khả năng đóng góp ph</w:t>
            </w:r>
            <w:r w:rsidRPr="001D71FB">
              <w:rPr>
                <w:rFonts w:ascii="Arial" w:hAnsi="Arial" w:cs="Arial"/>
                <w:i/>
                <w:iCs/>
                <w:sz w:val="20"/>
                <w:lang w:val="en-US"/>
              </w:rPr>
              <w:t>ú</w:t>
            </w:r>
            <w:r w:rsidRPr="001D71FB">
              <w:rPr>
                <w:rFonts w:ascii="Arial" w:hAnsi="Arial" w:cs="Arial"/>
                <w:i/>
                <w:iCs/>
                <w:sz w:val="20"/>
              </w:rPr>
              <w:t>c lợi xã hội cho người lao động tại địa phương thông qua việc sử dụng lao động tại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c) Thuyết minh về phương án </w:t>
            </w:r>
            <w:r w:rsidRPr="001D71FB">
              <w:rPr>
                <w:rFonts w:ascii="Arial" w:hAnsi="Arial" w:cs="Arial"/>
                <w:i/>
                <w:iCs/>
                <w:sz w:val="20"/>
                <w:lang w:val="en-US"/>
              </w:rPr>
              <w:t>đá</w:t>
            </w:r>
            <w:r w:rsidRPr="001D71FB">
              <w:rPr>
                <w:rFonts w:ascii="Arial" w:hAnsi="Arial" w:cs="Arial"/>
                <w:i/>
                <w:iCs/>
                <w:sz w:val="20"/>
              </w:rPr>
              <w:t>p ứng nhu cầu và lợi ích chăm sóc sức khỏe, lợi ích về giáo dục đào tạo cho người dân (đối với dự án khuyến khích xã hội hóa thuộc lĩnh vực y tế, giáo dục);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d) Đối với dự án đầu tư xây dựng chợ, thuyết minh về:</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Phương án, chi phí bồi thường, hỗ trợ</w:t>
            </w:r>
            <w:r w:rsidRPr="001D71FB">
              <w:rPr>
                <w:rFonts w:ascii="Arial" w:hAnsi="Arial" w:cs="Arial"/>
                <w:i/>
                <w:iCs/>
                <w:sz w:val="20"/>
                <w:lang w:val="en-US"/>
              </w:rPr>
              <w:t>,</w:t>
            </w:r>
            <w:r w:rsidRPr="001D71FB">
              <w:rPr>
                <w:rFonts w:ascii="Arial" w:hAnsi="Arial" w:cs="Arial"/>
                <w:sz w:val="20"/>
              </w:rPr>
              <w:t xml:space="preserve"> </w:t>
            </w:r>
            <w:r w:rsidRPr="001D71FB">
              <w:rPr>
                <w:rFonts w:ascii="Arial" w:hAnsi="Arial" w:cs="Arial"/>
                <w:i/>
                <w:iCs/>
                <w:sz w:val="20"/>
              </w:rPr>
              <w:t>tái định cư theo quy định của pháp luật về đất đai (nếu có).</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Trường hợp dự án có yêu cầu nhà đầu tư ứng trước kinh phí bồi thường, hỗ trợ</w:t>
            </w:r>
            <w:r w:rsidRPr="001D71FB">
              <w:rPr>
                <w:rFonts w:ascii="Arial" w:hAnsi="Arial" w:cs="Arial"/>
                <w:i/>
                <w:iCs/>
                <w:sz w:val="20"/>
                <w:lang w:val="en-US"/>
              </w:rPr>
              <w:t>,</w:t>
            </w:r>
            <w:r w:rsidRPr="001D71FB">
              <w:rPr>
                <w:rFonts w:ascii="Arial" w:hAnsi="Arial" w:cs="Arial"/>
                <w:sz w:val="20"/>
              </w:rPr>
              <w:t xml:space="preserve"> </w:t>
            </w:r>
            <w:r w:rsidRPr="001D71FB">
              <w:rPr>
                <w:rFonts w:ascii="Arial" w:hAnsi="Arial" w:cs="Arial"/>
                <w:i/>
                <w:iCs/>
                <w:sz w:val="20"/>
              </w:rPr>
              <w:t>tái định cư thì HSMT</w:t>
            </w:r>
            <w:r w:rsidRPr="001D71FB">
              <w:rPr>
                <w:rFonts w:ascii="Arial" w:hAnsi="Arial" w:cs="Arial"/>
                <w:i/>
                <w:iCs/>
                <w:sz w:val="20"/>
                <w:lang w:val="en-US"/>
              </w:rPr>
              <w:t xml:space="preserve"> </w:t>
            </w:r>
            <w:r w:rsidRPr="001D71FB">
              <w:rPr>
                <w:rFonts w:ascii="Arial" w:hAnsi="Arial" w:cs="Arial"/>
                <w:i/>
                <w:iCs/>
                <w:sz w:val="20"/>
              </w:rPr>
              <w:t xml:space="preserve">phải quy định nguyên tắc chi trả tiền bồi thường, hỗ </w:t>
            </w:r>
            <w:r w:rsidRPr="001D71FB">
              <w:rPr>
                <w:rFonts w:ascii="Arial" w:hAnsi="Arial" w:cs="Arial"/>
                <w:i/>
                <w:iCs/>
                <w:sz w:val="20"/>
              </w:rPr>
              <w:lastRenderedPageBreak/>
              <w:t>trợ, tái định cư theo quy định của pháp luật về đất đai. Nhà đầu tư phải cam kết trong HSDT việc ứng v</w:t>
            </w:r>
            <w:r w:rsidRPr="001D71FB">
              <w:rPr>
                <w:rFonts w:ascii="Arial" w:hAnsi="Arial" w:cs="Arial"/>
                <w:i/>
                <w:iCs/>
                <w:sz w:val="20"/>
                <w:lang w:val="en-US"/>
              </w:rPr>
              <w:t>ốn</w:t>
            </w:r>
            <w:r w:rsidRPr="001D71FB">
              <w:rPr>
                <w:rFonts w:ascii="Arial" w:hAnsi="Arial" w:cs="Arial"/>
                <w:i/>
                <w:iCs/>
                <w:sz w:val="20"/>
              </w:rPr>
              <w:t xml:space="preserve">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 dân tộc thiểu số và miền núi khi được lựa chọn); yêu cầu về phương án, kế hoạch nhằm nâng cao chất lượng dịch</w:t>
            </w:r>
            <w:r w:rsidRPr="001D71FB">
              <w:rPr>
                <w:rFonts w:ascii="Arial" w:hAnsi="Arial" w:cs="Arial"/>
                <w:i/>
                <w:iCs/>
                <w:sz w:val="20"/>
                <w:lang w:val="en-US"/>
              </w:rPr>
              <w:t xml:space="preserve"> </w:t>
            </w:r>
            <w:r w:rsidRPr="001D71FB">
              <w:rPr>
                <w:rFonts w:ascii="Arial" w:hAnsi="Arial" w:cs="Arial"/>
                <w:i/>
                <w:iCs/>
                <w:sz w:val="20"/>
              </w:rPr>
              <w:t>vụ tại chợ (đào tạo cho người lao động tại chợ</w:t>
            </w:r>
            <w:r w:rsidRPr="001D71FB">
              <w:rPr>
                <w:rFonts w:ascii="Arial" w:hAnsi="Arial" w:cs="Arial"/>
                <w:sz w:val="20"/>
              </w:rPr>
              <w:t xml:space="preserve">; </w:t>
            </w:r>
            <w:r w:rsidRPr="001D71FB">
              <w:rPr>
                <w:rFonts w:ascii="Arial" w:hAnsi="Arial" w:cs="Arial"/>
                <w:i/>
                <w:iCs/>
                <w:sz w:val="20"/>
              </w:rPr>
              <w:t>các đối tượng kinh doanh tại chợ, hộ kinh doanh tại chợ về an toàn thực phẩm, văn minh thương mại, kỹ năng bán hàng, ứng dụng kỹ năng số trong bán hàng nhằm nâng cao chất lượng dịch vụ tại chợ);</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đ) Đối với dự án đầu tư cải tạo, xây dựng lại nhà chung cư, thuyết minh về:</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Khả n</w:t>
            </w:r>
            <w:r w:rsidRPr="001D71FB">
              <w:rPr>
                <w:rFonts w:ascii="Arial" w:hAnsi="Arial" w:cs="Arial"/>
                <w:i/>
                <w:iCs/>
                <w:sz w:val="20"/>
                <w:lang w:val="en-US"/>
              </w:rPr>
              <w:t>ă</w:t>
            </w:r>
            <w:r w:rsidRPr="001D71FB">
              <w:rPr>
                <w:rFonts w:ascii="Arial" w:hAnsi="Arial" w:cs="Arial"/>
                <w:i/>
                <w:iCs/>
                <w:sz w:val="20"/>
              </w:rPr>
              <w:t xml:space="preserve">ng đóng góp phúc lợi xã hội cho người </w:t>
            </w:r>
            <w:r w:rsidRPr="001D71FB">
              <w:rPr>
                <w:rFonts w:ascii="Arial" w:hAnsi="Arial" w:cs="Arial"/>
                <w:i/>
                <w:iCs/>
                <w:sz w:val="20"/>
                <w:lang w:val="en-US"/>
              </w:rPr>
              <w:t>l</w:t>
            </w:r>
            <w:r w:rsidRPr="001D71FB">
              <w:rPr>
                <w:rFonts w:ascii="Arial" w:hAnsi="Arial" w:cs="Arial"/>
                <w:i/>
                <w:iCs/>
                <w:sz w:val="20"/>
              </w:rPr>
              <w:t xml:space="preserve">ao động tại địa phương thông qua việc sử dụng lao động tại địa phương, đào tạo nguồn nhân </w:t>
            </w:r>
            <w:r w:rsidRPr="001D71FB">
              <w:rPr>
                <w:rFonts w:ascii="Arial" w:hAnsi="Arial" w:cs="Arial"/>
                <w:i/>
                <w:iCs/>
                <w:sz w:val="20"/>
                <w:lang w:val="en-US"/>
              </w:rPr>
              <w:t>l</w:t>
            </w:r>
            <w:r w:rsidRPr="001D71FB">
              <w:rPr>
                <w:rFonts w:ascii="Arial" w:hAnsi="Arial" w:cs="Arial"/>
                <w:i/>
                <w:iCs/>
                <w:sz w:val="20"/>
              </w:rPr>
              <w:t>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e) Đối với dự án đầu tư dự kiến triển khai trên quỹ đất có tài sản gắn liền với đất, việc b</w:t>
            </w:r>
            <w:r w:rsidRPr="001D71FB">
              <w:rPr>
                <w:rFonts w:ascii="Arial" w:hAnsi="Arial" w:cs="Arial"/>
                <w:i/>
                <w:iCs/>
                <w:sz w:val="20"/>
                <w:lang w:val="en-US"/>
              </w:rPr>
              <w:t>á</w:t>
            </w:r>
            <w:r w:rsidRPr="001D71FB">
              <w:rPr>
                <w:rFonts w:ascii="Arial" w:hAnsi="Arial" w:cs="Arial"/>
                <w:i/>
                <w:iCs/>
                <w:sz w:val="20"/>
              </w:rPr>
              <w:t>n tài sản gắn liền với đất cho nhà đầu tư hoặc nhà đầu tư phải hoàn trả giá trị c</w:t>
            </w:r>
            <w:r w:rsidRPr="001D71FB">
              <w:rPr>
                <w:rFonts w:ascii="Arial" w:hAnsi="Arial" w:cs="Arial"/>
                <w:i/>
                <w:iCs/>
                <w:sz w:val="20"/>
                <w:lang w:val="en-US"/>
              </w:rPr>
              <w:t>òn</w:t>
            </w:r>
            <w:r w:rsidRPr="001D71FB">
              <w:rPr>
                <w:rFonts w:ascii="Arial" w:hAnsi="Arial" w:cs="Arial"/>
                <w:i/>
                <w:iCs/>
                <w:sz w:val="20"/>
              </w:rPr>
              <w:t xml:space="preserve"> l</w:t>
            </w:r>
            <w:r w:rsidRPr="001D71FB">
              <w:rPr>
                <w:rFonts w:ascii="Arial" w:hAnsi="Arial" w:cs="Arial"/>
                <w:i/>
                <w:iCs/>
                <w:sz w:val="20"/>
                <w:lang w:val="en-US"/>
              </w:rPr>
              <w:t>ạ</w:t>
            </w:r>
            <w:r w:rsidRPr="001D71FB">
              <w:rPr>
                <w:rFonts w:ascii="Arial" w:hAnsi="Arial" w:cs="Arial"/>
                <w:i/>
                <w:iCs/>
                <w:sz w:val="20"/>
              </w:rPr>
              <w:t>i của tài sản gắn liền với đất theo quy định của pháp luật về quản lý, sử dụng tài sản công phải được quy định trong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Nhà đầu tư phải cam kết trong HSDT việc nộp số tiền với giá trị của tài sản được xác định tại HSMT. Giá trị này độc lập với nghĩa vụ nộp ngân sách nhà nước nhà đầu tư đề xuất trong HSDT</w:t>
            </w:r>
            <w:r w:rsidRPr="001D71FB">
              <w:rPr>
                <w:rFonts w:ascii="Arial" w:hAnsi="Arial" w:cs="Arial"/>
                <w:i/>
                <w:iCs/>
                <w:sz w:val="20"/>
                <w:lang w:val="en-US"/>
              </w:rPr>
              <w:t xml:space="preserve"> </w:t>
            </w:r>
            <w:r w:rsidRPr="001D71FB">
              <w:rPr>
                <w:rFonts w:ascii="Arial" w:hAnsi="Arial" w:cs="Arial"/>
                <w:i/>
                <w:iCs/>
                <w:sz w:val="20"/>
              </w:rPr>
              <w:t>nghĩa vụ nộp tiền sử dụng đất, tiền thuê đất và các nghĩa vụ tài chính khác của nhà đầu tư đối với ngân sách nhà nước theo quy định của pháp luật.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3. </w:t>
            </w:r>
            <w:r w:rsidRPr="001D71FB">
              <w:rPr>
                <w:rFonts w:ascii="Arial" w:hAnsi="Arial" w:cs="Arial"/>
                <w:i/>
                <w:iCs/>
                <w:sz w:val="20"/>
                <w:lang w:val="en-US"/>
              </w:rPr>
              <w:t>V</w:t>
            </w:r>
            <w:r w:rsidRPr="001D71FB">
              <w:rPr>
                <w:rFonts w:ascii="Arial" w:hAnsi="Arial" w:cs="Arial"/>
                <w:i/>
                <w:iCs/>
                <w:sz w:val="20"/>
              </w:rPr>
              <w:t>ề môi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Bên mời thầu, t</w:t>
            </w:r>
            <w:r w:rsidRPr="001D71FB">
              <w:rPr>
                <w:rFonts w:ascii="Arial" w:hAnsi="Arial" w:cs="Arial"/>
                <w:i/>
                <w:iCs/>
                <w:sz w:val="20"/>
                <w:lang w:val="en-US"/>
              </w:rPr>
              <w:t>ổ</w:t>
            </w:r>
            <w:r w:rsidRPr="001D71FB">
              <w:rPr>
                <w:rFonts w:ascii="Arial" w:hAnsi="Arial" w:cs="Arial"/>
                <w:i/>
                <w:iCs/>
                <w:sz w:val="20"/>
              </w:rPr>
              <w:t xml:space="preserve"> chuyên gia xác định một hoặc các tiêu chí sau đây để xây dựng tiêu chuẩn đánh giá về môi trường trong HSMT</w:t>
            </w:r>
            <w:r w:rsidRPr="001D71FB">
              <w:rPr>
                <w:rFonts w:ascii="Arial" w:hAnsi="Arial" w:cs="Arial"/>
                <w:i/>
                <w:iCs/>
                <w:sz w:val="20"/>
                <w:lang w:val="en-US"/>
              </w:rPr>
              <w:t xml:space="preserve"> </w:t>
            </w:r>
            <w:r w:rsidRPr="001D71FB">
              <w:rPr>
                <w:rFonts w:ascii="Arial" w:hAnsi="Arial" w:cs="Arial"/>
                <w:i/>
                <w:iCs/>
                <w:sz w:val="20"/>
              </w:rPr>
              <w:t>phù hợp với yêu cầu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a) Thuyết minh về sự phù hợp của hàng hóa, dịch vụ cung cấp với quy định của pháp luật về môi trường; phương án giảm phát sinh chất thải, thúc đ</w:t>
            </w:r>
            <w:r w:rsidRPr="001D71FB">
              <w:rPr>
                <w:rFonts w:ascii="Arial" w:hAnsi="Arial" w:cs="Arial"/>
                <w:i/>
                <w:iCs/>
                <w:sz w:val="20"/>
                <w:lang w:val="en-US"/>
              </w:rPr>
              <w:t>ẩ</w:t>
            </w:r>
            <w:r w:rsidRPr="001D71FB">
              <w:rPr>
                <w:rFonts w:ascii="Arial" w:hAnsi="Arial" w:cs="Arial"/>
                <w:i/>
                <w:iCs/>
                <w:sz w:val="20"/>
              </w:rPr>
              <w:t>y sản phẩm, dịch vụ thân thiện môi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b) Giải pháp về bảo vệ môi trường, sản xuất sạch, tiết kiệm năng lượng;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 Thuyết minh về chỉ tiêu sử dụng đất, hệ số sử dụng đất theo quy định của pháp luật về đất đai, xây dựng; yêu cầu về việc sử dụng tài nguyên theo quy định của pháp luật; khả năng bảo tồn đa dạng sinh học, cải thiện đất, tài nguyên, hệ sinh thái tự nhiên tại khu</w:t>
            </w:r>
            <w:r w:rsidRPr="001D71FB">
              <w:rPr>
                <w:rFonts w:ascii="Arial" w:hAnsi="Arial" w:cs="Arial"/>
                <w:i/>
                <w:iCs/>
                <w:sz w:val="20"/>
                <w:lang w:val="en-US"/>
              </w:rPr>
              <w:t xml:space="preserve"> </w:t>
            </w:r>
            <w:r w:rsidRPr="001D71FB">
              <w:rPr>
                <w:rFonts w:ascii="Arial" w:hAnsi="Arial" w:cs="Arial"/>
                <w:i/>
                <w:iCs/>
                <w:sz w:val="20"/>
              </w:rPr>
              <w:t>vực thực hiện dự án theo quy định của pháp luật về bảo vệ môi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d) Đối với dự án nạo vét kết hợp thu hồi sản phẩm đ</w:t>
            </w:r>
            <w:r w:rsidRPr="001D71FB">
              <w:rPr>
                <w:rFonts w:ascii="Arial" w:hAnsi="Arial" w:cs="Arial"/>
                <w:i/>
                <w:iCs/>
                <w:sz w:val="20"/>
                <w:lang w:val="en-US"/>
              </w:rPr>
              <w:t>ố</w:t>
            </w:r>
            <w:r w:rsidRPr="001D71FB">
              <w:rPr>
                <w:rFonts w:ascii="Arial" w:hAnsi="Arial" w:cs="Arial"/>
                <w:i/>
                <w:iCs/>
                <w:sz w:val="20"/>
              </w:rPr>
              <w:t>i với kết cấu hạ tầng hàng hải, kết cấu hạ tầng đường thủy nội địa trong v</w:t>
            </w:r>
            <w:r w:rsidRPr="001D71FB">
              <w:rPr>
                <w:rFonts w:ascii="Arial" w:hAnsi="Arial" w:cs="Arial"/>
                <w:i/>
                <w:iCs/>
                <w:sz w:val="20"/>
                <w:lang w:val="en-US"/>
              </w:rPr>
              <w:t>ù</w:t>
            </w:r>
            <w:r w:rsidRPr="001D71FB">
              <w:rPr>
                <w:rFonts w:ascii="Arial" w:hAnsi="Arial" w:cs="Arial"/>
                <w:i/>
                <w:iCs/>
                <w:sz w:val="20"/>
              </w:rPr>
              <w:t>ng nước cảng biển, vùng nước đường thủy nội địa, thuyết minh v</w:t>
            </w:r>
            <w:r w:rsidRPr="001D71FB">
              <w:rPr>
                <w:rFonts w:ascii="Arial" w:hAnsi="Arial" w:cs="Arial"/>
                <w:i/>
                <w:iCs/>
                <w:sz w:val="20"/>
                <w:lang w:val="en-US"/>
              </w:rPr>
              <w:t>ề</w:t>
            </w:r>
            <w:r w:rsidRPr="001D71FB">
              <w:rPr>
                <w:rFonts w:ascii="Arial" w:hAnsi="Arial" w:cs="Arial"/>
                <w:i/>
                <w:iCs/>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lastRenderedPageBreak/>
              <w:t>- Sự phù hợp của hàng hóa, dịch vụ cung cấp với quy định của pháp luật về môi trường; ưu tiên giảm phát sinh chất thải, thúc đ</w:t>
            </w:r>
            <w:r w:rsidRPr="001D71FB">
              <w:rPr>
                <w:rFonts w:ascii="Arial" w:hAnsi="Arial" w:cs="Arial"/>
                <w:i/>
                <w:iCs/>
                <w:sz w:val="20"/>
                <w:lang w:val="en-US"/>
              </w:rPr>
              <w:t>ẩ</w:t>
            </w:r>
            <w:r w:rsidRPr="001D71FB">
              <w:rPr>
                <w:rFonts w:ascii="Arial" w:hAnsi="Arial" w:cs="Arial"/>
                <w:i/>
                <w:iCs/>
                <w:sz w:val="20"/>
              </w:rPr>
              <w:t>y sản phẩm, dịch vụ thân thiện môi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Giải pháp về bảo vệ môi trường, sản xuất sạch, tiết kiệm năng lượng;</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Phương án sử dụng tài nguyên thiên nhiên, khả n</w:t>
            </w:r>
            <w:r w:rsidRPr="001D71FB">
              <w:rPr>
                <w:rFonts w:ascii="Arial" w:hAnsi="Arial" w:cs="Arial"/>
                <w:i/>
                <w:iCs/>
                <w:sz w:val="20"/>
                <w:lang w:val="en-US"/>
              </w:rPr>
              <w:t>ă</w:t>
            </w:r>
            <w:r w:rsidRPr="001D71FB">
              <w:rPr>
                <w:rFonts w:ascii="Arial" w:hAnsi="Arial" w:cs="Arial"/>
                <w:i/>
                <w:iCs/>
                <w:sz w:val="20"/>
              </w:rPr>
              <w:t>ng bảo tồn đa dạng sinh học, hoặc cải tạo tài nguyên, hệ sinh thái tự nhiên tại khu vực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Sự phù hợp của hàng hóa, dịch vụ cung cấp với quy định của pháp luật về môi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Giải pháp nạo vét vùng nước cảng bi</w:t>
            </w:r>
            <w:r w:rsidRPr="001D71FB">
              <w:rPr>
                <w:rFonts w:ascii="Arial" w:hAnsi="Arial" w:cs="Arial"/>
                <w:i/>
                <w:iCs/>
                <w:sz w:val="20"/>
                <w:lang w:val="en-US"/>
              </w:rPr>
              <w:t>ể</w:t>
            </w:r>
            <w:r w:rsidRPr="001D71FB">
              <w:rPr>
                <w:rFonts w:ascii="Arial" w:hAnsi="Arial" w:cs="Arial"/>
                <w:i/>
                <w:iCs/>
                <w:sz w:val="20"/>
              </w:rPr>
              <w:t>n, vùng nước đường thủy nội địa để hạn chế tận thu sản phẩm ảnh hưởng đến v</w:t>
            </w:r>
            <w:r w:rsidRPr="001D71FB">
              <w:rPr>
                <w:rFonts w:ascii="Arial" w:hAnsi="Arial" w:cs="Arial"/>
                <w:i/>
                <w:iCs/>
                <w:sz w:val="20"/>
                <w:lang w:val="en-US"/>
              </w:rPr>
              <w:t>ù</w:t>
            </w:r>
            <w:r w:rsidRPr="001D71FB">
              <w:rPr>
                <w:rFonts w:ascii="Arial" w:hAnsi="Arial" w:cs="Arial"/>
                <w:i/>
                <w:iCs/>
                <w:sz w:val="20"/>
              </w:rPr>
              <w:t>ng nước cảng biển, vùng nước đường thủy nội địa;</w:t>
            </w:r>
          </w:p>
          <w:p w:rsidR="001D71FB" w:rsidRPr="001D71FB" w:rsidRDefault="001D71FB" w:rsidP="00D02CB2">
            <w:pPr>
              <w:spacing w:before="120"/>
              <w:rPr>
                <w:rFonts w:ascii="Arial" w:hAnsi="Arial" w:cs="Arial"/>
                <w:i/>
                <w:iCs/>
                <w:sz w:val="20"/>
                <w:lang w:val="en-US"/>
              </w:rPr>
            </w:pPr>
            <w:r w:rsidRPr="001D71FB">
              <w:rPr>
                <w:rFonts w:ascii="Arial" w:hAnsi="Arial" w:cs="Arial"/>
                <w:i/>
                <w:iCs/>
                <w:sz w:val="20"/>
              </w:rPr>
              <w:t>đ) Giải pháp giảm thiểu tác động xấu tới môi trường, phương án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lastRenderedPageBreak/>
              <w:t>CDNĐT 14.1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Thành phần đề xuất về tài chính của nhà đầu tư gồm:</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[Căn cứ quy mô, tính chất, lĩnh vực cụ thể của dự án, bên mời thầu, tổ ch</w:t>
            </w:r>
            <w:r w:rsidRPr="001D71FB">
              <w:rPr>
                <w:rFonts w:ascii="Arial" w:hAnsi="Arial" w:cs="Arial"/>
                <w:i/>
                <w:iCs/>
                <w:sz w:val="20"/>
                <w:lang w:val="en-US"/>
              </w:rPr>
              <w:t>u</w:t>
            </w:r>
            <w:r w:rsidRPr="001D71FB">
              <w:rPr>
                <w:rFonts w:ascii="Arial" w:hAnsi="Arial" w:cs="Arial"/>
                <w:i/>
                <w:iCs/>
                <w:sz w:val="20"/>
              </w:rPr>
              <w:t>yên gia quy định nội dung đề xuất về hiệu quả sử dụng đất, hiệu quả đầu tư phát triển ngành, lĩnh vực, địa phương của nhà đầu tư, trong đó gồm nội dung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lang w:val="en-US"/>
              </w:rPr>
              <w:t>1</w:t>
            </w:r>
            <w:r w:rsidRPr="001D71FB">
              <w:rPr>
                <w:rFonts w:ascii="Arial" w:hAnsi="Arial" w:cs="Arial"/>
                <w:i/>
                <w:iCs/>
                <w:sz w:val="20"/>
              </w:rPr>
              <w:t>. Đối với dự án đầu tư xây dựng khu đô thị có công n</w:t>
            </w:r>
            <w:r w:rsidRPr="001D71FB">
              <w:rPr>
                <w:rFonts w:ascii="Arial" w:hAnsi="Arial" w:cs="Arial"/>
                <w:i/>
                <w:iCs/>
                <w:sz w:val="20"/>
                <w:lang w:val="en-US"/>
              </w:rPr>
              <w:t>ă</w:t>
            </w:r>
            <w:r w:rsidRPr="001D71FB">
              <w:rPr>
                <w:rFonts w:ascii="Arial" w:hAnsi="Arial" w:cs="Arial"/>
                <w:i/>
                <w:iCs/>
                <w:sz w:val="20"/>
              </w:rPr>
              <w:t>ng phục vụ h</w:t>
            </w:r>
            <w:r w:rsidRPr="001D71FB">
              <w:rPr>
                <w:rFonts w:ascii="Arial" w:hAnsi="Arial" w:cs="Arial"/>
                <w:i/>
                <w:iCs/>
                <w:sz w:val="20"/>
                <w:lang w:val="en-US"/>
              </w:rPr>
              <w:t>ỗ</w:t>
            </w:r>
            <w:r w:rsidRPr="001D71FB">
              <w:rPr>
                <w:rFonts w:ascii="Arial" w:hAnsi="Arial" w:cs="Arial"/>
                <w:i/>
                <w:iCs/>
                <w:sz w:val="20"/>
              </w:rPr>
              <w:t>n hợp, dự án khu dân cư nông thôn, gồm các nội dung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a) Tỷ lệ nộp ngân sách nhà nước;</w:t>
            </w:r>
          </w:p>
          <w:p w:rsidR="001D71FB" w:rsidRPr="001D71FB" w:rsidRDefault="001D71FB" w:rsidP="00D02CB2">
            <w:pPr>
              <w:spacing w:before="120"/>
              <w:rPr>
                <w:rFonts w:ascii="Arial" w:hAnsi="Arial" w:cs="Arial"/>
                <w:i/>
                <w:iCs/>
                <w:sz w:val="20"/>
                <w:lang w:val="en-US"/>
              </w:rPr>
            </w:pPr>
            <w:r w:rsidRPr="001D71FB">
              <w:rPr>
                <w:rFonts w:ascii="Arial" w:hAnsi="Arial" w:cs="Arial"/>
                <w:i/>
                <w:iCs/>
                <w:sz w:val="20"/>
              </w:rPr>
              <w:t>b) Số lượng công trình công cộng không có mục đích kinh doanh căn cứ danh mục dự án, công trình cần đầu tư của địa phương nơi thực hiện dự án hoặc giá trị của hoạt động trợ giúp xã hội hoặc hoạt động ph</w:t>
            </w:r>
            <w:r w:rsidRPr="001D71FB">
              <w:rPr>
                <w:rFonts w:ascii="Arial" w:hAnsi="Arial" w:cs="Arial"/>
                <w:i/>
                <w:iCs/>
                <w:sz w:val="20"/>
                <w:lang w:val="en-US"/>
              </w:rPr>
              <w:t>ú</w:t>
            </w:r>
            <w:r w:rsidRPr="001D71FB">
              <w:rPr>
                <w:rFonts w:ascii="Arial" w:hAnsi="Arial" w:cs="Arial"/>
                <w:i/>
                <w:iCs/>
                <w:sz w:val="20"/>
              </w:rPr>
              <w:t>c lợi xã hội khác dành cho đối tượng b</w:t>
            </w:r>
            <w:r w:rsidRPr="001D71FB">
              <w:rPr>
                <w:rFonts w:ascii="Arial" w:hAnsi="Arial" w:cs="Arial"/>
                <w:i/>
                <w:iCs/>
                <w:sz w:val="20"/>
                <w:lang w:val="en-US"/>
              </w:rPr>
              <w:t>ả</w:t>
            </w:r>
            <w:r w:rsidRPr="001D71FB">
              <w:rPr>
                <w:rFonts w:ascii="Arial" w:hAnsi="Arial" w:cs="Arial"/>
                <w:i/>
                <w:iCs/>
                <w:sz w:val="20"/>
              </w:rPr>
              <w:t>o trợ xã hội được xác định theo giá trị bằng tiền hoặc s</w:t>
            </w:r>
            <w:r w:rsidRPr="001D71FB">
              <w:rPr>
                <w:rFonts w:ascii="Arial" w:hAnsi="Arial" w:cs="Arial"/>
                <w:i/>
                <w:iCs/>
                <w:sz w:val="20"/>
                <w:lang w:val="en-US"/>
              </w:rPr>
              <w:t>ố</w:t>
            </w:r>
            <w:r w:rsidRPr="001D71FB">
              <w:rPr>
                <w:rFonts w:ascii="Arial" w:hAnsi="Arial" w:cs="Arial"/>
                <w:i/>
                <w:iCs/>
                <w:sz w:val="20"/>
              </w:rPr>
              <w:t xml:space="preserve"> lượng người được hỗ trợ căn cứ danh sách đ</w:t>
            </w:r>
            <w:r w:rsidRPr="001D71FB">
              <w:rPr>
                <w:rFonts w:ascii="Arial" w:hAnsi="Arial" w:cs="Arial"/>
                <w:i/>
                <w:iCs/>
                <w:sz w:val="20"/>
                <w:lang w:val="en-US"/>
              </w:rPr>
              <w:t>ối</w:t>
            </w:r>
            <w:r w:rsidRPr="001D71FB">
              <w:rPr>
                <w:rFonts w:ascii="Arial" w:hAnsi="Arial" w:cs="Arial"/>
                <w:i/>
                <w:iCs/>
                <w:sz w:val="20"/>
              </w:rPr>
              <w:t xml:space="preserve"> tượng bảo trợ xã hội hoặc hoạt động trợ giúp xã hội của địa phương nơi thực hiện dự án (đối với trường hợp áp dụng);</w:t>
            </w:r>
          </w:p>
          <w:p w:rsidR="001D71FB" w:rsidRPr="001D71FB" w:rsidRDefault="001D71FB" w:rsidP="00D02CB2">
            <w:pPr>
              <w:spacing w:before="120"/>
              <w:rPr>
                <w:rFonts w:ascii="Arial" w:hAnsi="Arial" w:cs="Arial"/>
                <w:i/>
                <w:color w:val="auto"/>
                <w:sz w:val="20"/>
                <w:lang w:eastAsia="en-US"/>
              </w:rPr>
            </w:pPr>
            <w:r w:rsidRPr="001D71FB">
              <w:rPr>
                <w:rFonts w:ascii="Arial" w:hAnsi="Arial" w:cs="Arial"/>
                <w:i/>
                <w:iCs/>
                <w:sz w:val="20"/>
                <w:lang w:val="en-US" w:eastAsia="en-US"/>
              </w:rPr>
              <w:t xml:space="preserve">2. </w:t>
            </w:r>
            <w:r w:rsidRPr="001D71FB">
              <w:rPr>
                <w:rFonts w:ascii="Arial" w:hAnsi="Arial" w:cs="Arial"/>
                <w:i/>
                <w:iCs/>
                <w:sz w:val="20"/>
              </w:rPr>
              <w:t>Đối với dự án đầu tư kinh doanh điện lực, nội dung về hiệu quả đầu tư phát triển ngành, lĩnh vực, địa phương thực hiện theo quy định của pháp luật về điện lực.</w:t>
            </w:r>
          </w:p>
          <w:p w:rsidR="001D71FB" w:rsidRPr="001D71FB" w:rsidRDefault="001D71FB" w:rsidP="00D02CB2">
            <w:pPr>
              <w:spacing w:before="120"/>
              <w:rPr>
                <w:rFonts w:ascii="Arial" w:hAnsi="Arial" w:cs="Arial"/>
                <w:i/>
                <w:color w:val="auto"/>
                <w:sz w:val="20"/>
                <w:lang w:eastAsia="en-US"/>
              </w:rPr>
            </w:pPr>
            <w:r w:rsidRPr="001D71FB">
              <w:rPr>
                <w:rFonts w:ascii="Arial" w:hAnsi="Arial" w:cs="Arial"/>
                <w:i/>
                <w:iCs/>
                <w:sz w:val="20"/>
              </w:rPr>
              <w:t>3. Đối với dự án đầu tư xây dựng công trình dịch vụ hàng không tại cảng hàng không, sân bay, nội dung về hiệu quả đầu tư ph</w:t>
            </w:r>
            <w:r w:rsidRPr="001D71FB">
              <w:rPr>
                <w:rFonts w:ascii="Arial" w:hAnsi="Arial" w:cs="Arial"/>
                <w:i/>
                <w:iCs/>
                <w:sz w:val="20"/>
                <w:lang w:val="en-US"/>
              </w:rPr>
              <w:t>á</w:t>
            </w:r>
            <w:r w:rsidRPr="001D71FB">
              <w:rPr>
                <w:rFonts w:ascii="Arial" w:hAnsi="Arial" w:cs="Arial"/>
                <w:i/>
                <w:iCs/>
                <w:sz w:val="20"/>
              </w:rPr>
              <w:t>t triển ngành, lĩnh vực, địa phương là mức nộp ngân sách nhà nước và tỷ lệ tăng thêm nhà đầu tư đề xuất thực hiện dự án, 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a) Trong 05 năm đầu kể từ khi dự án được đưa vào khai thác và cung </w:t>
            </w:r>
            <w:r w:rsidRPr="001D71FB">
              <w:rPr>
                <w:rFonts w:ascii="Arial" w:hAnsi="Arial" w:cs="Arial"/>
                <w:i/>
                <w:iCs/>
                <w:sz w:val="20"/>
                <w:lang w:val="en-US" w:eastAsia="en-US"/>
              </w:rPr>
              <w:t xml:space="preserve">cấp </w:t>
            </w:r>
            <w:r w:rsidRPr="001D71FB">
              <w:rPr>
                <w:rFonts w:ascii="Arial" w:hAnsi="Arial" w:cs="Arial"/>
                <w:i/>
                <w:iCs/>
                <w:sz w:val="20"/>
              </w:rPr>
              <w:t>dịch vụ hàng không, HSMT</w:t>
            </w:r>
            <w:r w:rsidRPr="001D71FB">
              <w:rPr>
                <w:rFonts w:ascii="Arial" w:hAnsi="Arial" w:cs="Arial"/>
                <w:i/>
                <w:iCs/>
                <w:sz w:val="20"/>
                <w:lang w:val="en-US"/>
              </w:rPr>
              <w:t xml:space="preserve"> </w:t>
            </w:r>
            <w:r w:rsidRPr="001D71FB">
              <w:rPr>
                <w:rFonts w:ascii="Arial" w:hAnsi="Arial" w:cs="Arial"/>
                <w:i/>
                <w:iCs/>
                <w:sz w:val="20"/>
              </w:rPr>
              <w:t>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Giá trị nộp ngân sách nhà nước bằng tiền được xác định căn cứ mức nhà đầu tư đề xuất trong HSDT quy định tại điểm này.</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b) Từ năm thứ 06 trở đi, HSMT quy định mức t</w:t>
            </w:r>
            <w:r w:rsidRPr="001D71FB">
              <w:rPr>
                <w:rFonts w:ascii="Arial" w:hAnsi="Arial" w:cs="Arial"/>
                <w:i/>
                <w:iCs/>
                <w:sz w:val="20"/>
                <w:lang w:val="en-US"/>
              </w:rPr>
              <w:t>ố</w:t>
            </w:r>
            <w:r w:rsidRPr="001D71FB">
              <w:rPr>
                <w:rFonts w:ascii="Arial" w:hAnsi="Arial" w:cs="Arial"/>
                <w:i/>
                <w:iCs/>
                <w:sz w:val="20"/>
              </w:rPr>
              <w:t xml:space="preserve">i thiểu nộp ngân sách nhà </w:t>
            </w:r>
            <w:r w:rsidRPr="001D71FB">
              <w:rPr>
                <w:rFonts w:ascii="Arial" w:hAnsi="Arial" w:cs="Arial"/>
                <w:i/>
                <w:iCs/>
                <w:sz w:val="20"/>
              </w:rPr>
              <w:lastRenderedPageBreak/>
              <w:t>nước được xác định bằng giá trị trung bình của mức tối thiểu và mức tối đa trong khung giá nhượng quyền khai thác dịch vụ hàng không tương ứng với t</w:t>
            </w:r>
            <w:r w:rsidRPr="001D71FB">
              <w:rPr>
                <w:rFonts w:ascii="Arial" w:hAnsi="Arial" w:cs="Arial"/>
                <w:i/>
                <w:iCs/>
                <w:sz w:val="20"/>
                <w:lang w:val="en-US"/>
              </w:rPr>
              <w:t>ừ</w:t>
            </w:r>
            <w:r w:rsidRPr="001D71FB">
              <w:rPr>
                <w:rFonts w:ascii="Arial" w:hAnsi="Arial" w:cs="Arial"/>
                <w:i/>
                <w:iCs/>
                <w:sz w:val="20"/>
              </w:rPr>
              <w:t>ng dịch vụ được công bố theo quy định của pháp luật về hàng không dân dụng. Nhà đầu tư đề xuất tỷ lệ tăng thêm của mức tối thiểu nộp ngân sách nhà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Giá trị nộp ngân sách nhà nước bằng tiền được xác định căn cứ mức tối thiểu quy định tại HSMT cộng với tỷ lệ tăng thêm mà nhà đầu tư đề xuất trong HSDT quy định tại điểm này.</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 Trong quá trình thực hiện hợp đồng, trường hợp Nhà nước thay đổi khung gi</w:t>
            </w:r>
            <w:r w:rsidRPr="001D71FB">
              <w:rPr>
                <w:rFonts w:ascii="Arial" w:hAnsi="Arial" w:cs="Arial"/>
                <w:i/>
                <w:iCs/>
                <w:sz w:val="20"/>
                <w:lang w:val="en-US"/>
              </w:rPr>
              <w:t>á</w:t>
            </w:r>
            <w:r w:rsidRPr="001D71FB">
              <w:rPr>
                <w:rFonts w:ascii="Arial" w:hAnsi="Arial" w:cs="Arial"/>
                <w:i/>
                <w:iCs/>
                <w:sz w:val="20"/>
              </w:rPr>
              <w:t xml:space="preserve"> nhượng quyền khai thác dịch vụ hàng không, mức tối thiểu nộp ngân sách nhà nước được thay đổi tương ứng </w:t>
            </w:r>
            <w:r w:rsidRPr="001D71FB">
              <w:rPr>
                <w:rFonts w:ascii="Arial" w:hAnsi="Arial" w:cs="Arial"/>
                <w:i/>
                <w:iCs/>
                <w:sz w:val="20"/>
                <w:lang w:val="en-US"/>
              </w:rPr>
              <w:t>t</w:t>
            </w:r>
            <w:r w:rsidRPr="001D71FB">
              <w:rPr>
                <w:rFonts w:ascii="Arial" w:hAnsi="Arial" w:cs="Arial"/>
                <w:i/>
                <w:iCs/>
                <w:sz w:val="20"/>
              </w:rPr>
              <w:t>heo khung gi</w:t>
            </w:r>
            <w:r w:rsidRPr="001D71FB">
              <w:rPr>
                <w:rFonts w:ascii="Arial" w:hAnsi="Arial" w:cs="Arial"/>
                <w:i/>
                <w:iCs/>
                <w:sz w:val="20"/>
                <w:lang w:val="en-US"/>
              </w:rPr>
              <w:t>á</w:t>
            </w:r>
            <w:r w:rsidRPr="001D71FB">
              <w:rPr>
                <w:rFonts w:ascii="Arial" w:hAnsi="Arial" w:cs="Arial"/>
                <w:i/>
                <w:iCs/>
                <w:sz w:val="20"/>
              </w:rPr>
              <w:t xml:space="preserve"> nhượng quyền mới; tỷ lệ tăng thêm mà nhà đầu tư đã đề xuất trong HSDT không thay đ</w:t>
            </w:r>
            <w:r w:rsidRPr="001D71FB">
              <w:rPr>
                <w:rFonts w:ascii="Arial" w:hAnsi="Arial" w:cs="Arial"/>
                <w:i/>
                <w:iCs/>
                <w:sz w:val="20"/>
                <w:lang w:val="en-US"/>
              </w:rPr>
              <w:t>ổi</w:t>
            </w:r>
            <w:r w:rsidRPr="001D71FB">
              <w:rPr>
                <w:rFonts w:ascii="Arial" w:hAnsi="Arial" w:cs="Arial"/>
                <w:i/>
                <w:iCs/>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4. Đối với dự án cải tạo, xây dựng lại nhà chung cư, nội dung về hiệu quả đầu tư phát triển ngành, lĩnh vực, địa phương là thời gian bàn giao nhà ở phục vụ tái định cư theo quy định của pháp luật về nhà ở.</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5. Đối với dự án n</w:t>
            </w:r>
            <w:r w:rsidRPr="001D71FB">
              <w:rPr>
                <w:rFonts w:ascii="Arial" w:hAnsi="Arial" w:cs="Arial"/>
                <w:i/>
                <w:iCs/>
                <w:sz w:val="20"/>
                <w:lang w:val="en-US"/>
              </w:rPr>
              <w:t>ạ</w:t>
            </w:r>
            <w:r w:rsidRPr="001D71FB">
              <w:rPr>
                <w:rFonts w:ascii="Arial" w:hAnsi="Arial" w:cs="Arial"/>
                <w:i/>
                <w:iCs/>
                <w:sz w:val="20"/>
              </w:rPr>
              <w:t>o v</w:t>
            </w:r>
            <w:r w:rsidRPr="001D71FB">
              <w:rPr>
                <w:rFonts w:ascii="Arial" w:hAnsi="Arial" w:cs="Arial"/>
                <w:i/>
                <w:iCs/>
                <w:sz w:val="20"/>
                <w:lang w:val="en-US"/>
              </w:rPr>
              <w:t>ét</w:t>
            </w:r>
            <w:r w:rsidRPr="001D71FB">
              <w:rPr>
                <w:rFonts w:ascii="Arial" w:hAnsi="Arial" w:cs="Arial"/>
                <w:i/>
                <w:iCs/>
                <w:sz w:val="20"/>
              </w:rPr>
              <w:t xml:space="preserve"> kết hợp thu hồi sản phẩm đối với kết cấu hạ tầng hàng hải, kết cấu hạ tầng đường thủy nội địa trong vùng nước cảng biển, vùng nước đường thủy nội địa, gồm nội dung về giá trị bằng tiền nộp ngân sách nhà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6. Đối với dự án không thuộc trường hợp quy định tại các khoản </w:t>
            </w:r>
            <w:r w:rsidRPr="001D71FB">
              <w:rPr>
                <w:rFonts w:ascii="Arial" w:hAnsi="Arial" w:cs="Arial"/>
                <w:i/>
                <w:iCs/>
                <w:sz w:val="20"/>
                <w:lang w:val="en-US"/>
              </w:rPr>
              <w:t>1</w:t>
            </w:r>
            <w:r w:rsidRPr="001D71FB">
              <w:rPr>
                <w:rFonts w:ascii="Arial" w:hAnsi="Arial" w:cs="Arial"/>
                <w:i/>
                <w:iCs/>
                <w:sz w:val="20"/>
              </w:rPr>
              <w:t>, 2, 3, 4 và 5 Mục này, đề xuất về tài chính gồm một trong các nội dung sau:</w:t>
            </w:r>
          </w:p>
          <w:p w:rsidR="001D71FB" w:rsidRPr="001D71FB" w:rsidRDefault="001D71FB" w:rsidP="00D02CB2">
            <w:pPr>
              <w:spacing w:before="120"/>
              <w:rPr>
                <w:rFonts w:ascii="Arial" w:hAnsi="Arial" w:cs="Arial"/>
                <w:i/>
                <w:iCs/>
                <w:sz w:val="20"/>
                <w:lang w:val="en-US"/>
              </w:rPr>
            </w:pPr>
            <w:r w:rsidRPr="001D71FB">
              <w:rPr>
                <w:rFonts w:ascii="Arial" w:hAnsi="Arial" w:cs="Arial"/>
                <w:i/>
                <w:iCs/>
                <w:sz w:val="20"/>
              </w:rPr>
              <w:t>a) Giá trị bằng tiền nộp ngân sách nhà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b) Tỷ lệ doanh thu nộp ngân sách nhà nước;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 Giá hàng hóa, dịch vụ;</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d) Số lượng công trình công cộng không có mục đích kinh doanh căn cứ danh mục dự án, công trình cần đầu tư của địa phương nơi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đ)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e) Loại, mức độ độc hại và tổng lượng chất ô nhiễm thải vào môi trường theo quy định của pháp luật về bảo vệ m</w:t>
            </w:r>
            <w:r w:rsidRPr="001D71FB">
              <w:rPr>
                <w:rFonts w:ascii="Arial" w:hAnsi="Arial" w:cs="Arial"/>
                <w:i/>
                <w:iCs/>
                <w:sz w:val="20"/>
                <w:lang w:val="en-US"/>
              </w:rPr>
              <w:t>ô</w:t>
            </w:r>
            <w:r w:rsidRPr="001D71FB">
              <w:rPr>
                <w:rFonts w:ascii="Arial" w:hAnsi="Arial" w:cs="Arial"/>
                <w:i/>
                <w:iCs/>
                <w:sz w:val="20"/>
              </w:rPr>
              <w:t>i trường;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g) Diện tích sử dụng đất, hệ số sử dụng đất.]</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b) Giá trị, tỷ lệ quy định tại điểm a Mục này độc lập với nghĩa vụ của nhà đầu tư đối với ngân sách nhà nước theo quy định của pháp luật.</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bCs/>
                <w:sz w:val="20"/>
              </w:rPr>
            </w:pPr>
            <w:r w:rsidRPr="001D71FB">
              <w:rPr>
                <w:rFonts w:ascii="Arial" w:hAnsi="Arial" w:cs="Arial"/>
                <w:b/>
                <w:sz w:val="20"/>
              </w:rPr>
              <w:lastRenderedPageBreak/>
              <w:t>CDNĐT 15.1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Đồng tiền dự thầu là:</w:t>
            </w:r>
            <w:r w:rsidRPr="001D71FB">
              <w:rPr>
                <w:rFonts w:ascii="Arial" w:hAnsi="Arial" w:cs="Arial"/>
                <w:sz w:val="20"/>
                <w:lang w:val="en-US"/>
              </w:rPr>
              <w:t xml:space="preserve"> ______________</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đấu thầu trong nước: đồng tiền dự thầu là VND.</w:t>
            </w:r>
          </w:p>
          <w:p w:rsidR="001D71FB" w:rsidRPr="001D71FB" w:rsidRDefault="001D71FB" w:rsidP="00D02CB2">
            <w:pPr>
              <w:spacing w:before="120"/>
              <w:rPr>
                <w:rFonts w:ascii="Arial" w:hAnsi="Arial" w:cs="Arial"/>
                <w:i/>
                <w:color w:val="auto"/>
                <w:sz w:val="20"/>
                <w:lang w:eastAsia="en-US"/>
              </w:rPr>
            </w:pPr>
            <w:r w:rsidRPr="001D71FB">
              <w:rPr>
                <w:rFonts w:ascii="Arial" w:hAnsi="Arial" w:cs="Arial"/>
                <w:i/>
                <w:sz w:val="20"/>
                <w:lang w:val="en-US"/>
              </w:rPr>
              <w:t>-</w:t>
            </w:r>
            <w:r w:rsidRPr="001D71FB">
              <w:rPr>
                <w:rFonts w:ascii="Arial" w:hAnsi="Arial" w:cs="Arial"/>
                <w:i/>
                <w:sz w:val="20"/>
              </w:rPr>
              <w:t xml:space="preserve"> </w:t>
            </w:r>
            <w:r w:rsidRPr="001D71FB">
              <w:rPr>
                <w:rFonts w:ascii="Arial" w:hAnsi="Arial" w:cs="Arial"/>
                <w:i/>
                <w:iCs/>
                <w:sz w:val="20"/>
              </w:rPr>
              <w:t>Đối với đấu thầu quốc tế, căn cứ theo yêu cầu của dự án, nhà đầu tư được chào theo 02 hoặc 03 loại tiền tệ, ví dụ: VND, USD, EUR..</w:t>
            </w:r>
          </w:p>
          <w:p w:rsidR="001D71FB" w:rsidRPr="001D71FB" w:rsidRDefault="001D71FB" w:rsidP="00D02CB2">
            <w:pPr>
              <w:spacing w:before="120"/>
              <w:rPr>
                <w:rFonts w:ascii="Arial" w:hAnsi="Arial" w:cs="Arial"/>
                <w:sz w:val="20"/>
              </w:rPr>
            </w:pPr>
            <w:r w:rsidRPr="001D71FB">
              <w:rPr>
                <w:rFonts w:ascii="Arial" w:hAnsi="Arial" w:cs="Arial"/>
                <w:i/>
                <w:iCs/>
                <w:sz w:val="20"/>
              </w:rPr>
              <w:t>Trường hợp HSMT quy định nhà đầu tư được chào thầu bằng 02 hoặc 03 đồng tiền thì phải quy đổi về 01 đồng tiền kh</w:t>
            </w:r>
            <w:r w:rsidRPr="001D71FB">
              <w:rPr>
                <w:rFonts w:ascii="Arial" w:hAnsi="Arial" w:cs="Arial"/>
                <w:i/>
                <w:iCs/>
                <w:sz w:val="20"/>
                <w:lang w:val="en-US"/>
              </w:rPr>
              <w:t>i</w:t>
            </w:r>
            <w:r w:rsidRPr="001D71FB">
              <w:rPr>
                <w:rFonts w:ascii="Arial" w:hAnsi="Arial" w:cs="Arial"/>
                <w:i/>
                <w:iCs/>
                <w:sz w:val="20"/>
              </w:rPr>
              <w:t xml:space="preserve"> đánh giá HSDT, trường hợp trong số các đồng tiền đó có VND thì phải quy đổi về VND theo quy định tại Mục </w:t>
            </w:r>
            <w:r w:rsidRPr="001D71FB">
              <w:rPr>
                <w:rFonts w:ascii="Arial" w:hAnsi="Arial" w:cs="Arial"/>
                <w:i/>
                <w:iCs/>
                <w:sz w:val="20"/>
                <w:lang w:val="en-US"/>
              </w:rPr>
              <w:t>1</w:t>
            </w:r>
            <w:r w:rsidRPr="001D71FB">
              <w:rPr>
                <w:rFonts w:ascii="Arial" w:hAnsi="Arial" w:cs="Arial"/>
                <w:i/>
                <w:iCs/>
                <w:sz w:val="20"/>
              </w:rPr>
              <w:t>2.2 CDNĐT.]</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sz w:val="20"/>
              </w:rPr>
            </w:pPr>
            <w:r w:rsidRPr="001D71FB">
              <w:rPr>
                <w:rFonts w:ascii="Arial" w:hAnsi="Arial" w:cs="Arial"/>
                <w:b/>
                <w:sz w:val="20"/>
              </w:rPr>
              <w:t>CDNĐT 16.1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Hình thức bảo đảm dự thầu:</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một trong các hình thức</w:t>
            </w:r>
            <w:r w:rsidRPr="001D71FB">
              <w:rPr>
                <w:rFonts w:ascii="Arial" w:hAnsi="Arial" w:cs="Arial"/>
                <w:sz w:val="20"/>
              </w:rPr>
              <w:t xml:space="preserve">: </w:t>
            </w:r>
            <w:r w:rsidRPr="001D71FB">
              <w:rPr>
                <w:rFonts w:ascii="Arial" w:hAnsi="Arial" w:cs="Arial"/>
                <w:i/>
                <w:iCs/>
                <w:sz w:val="20"/>
              </w:rPr>
              <w:t>Đặt cọc; Nộp thư bảo lãnh của tổ chức tín dụng hoặc chi nhánh ngân hàng nước ngoài được thành lập theo pháp luật Việt Nam; Nộp gi</w:t>
            </w:r>
            <w:r w:rsidRPr="001D71FB">
              <w:rPr>
                <w:rFonts w:ascii="Arial" w:hAnsi="Arial" w:cs="Arial"/>
                <w:i/>
                <w:iCs/>
                <w:sz w:val="20"/>
                <w:lang w:val="en-US"/>
              </w:rPr>
              <w:t>ấ</w:t>
            </w:r>
            <w:r w:rsidRPr="001D71FB">
              <w:rPr>
                <w:rFonts w:ascii="Arial" w:hAnsi="Arial" w:cs="Arial"/>
                <w:i/>
                <w:iCs/>
                <w:sz w:val="20"/>
              </w:rPr>
              <w:t>y chứng nhận bảo hi</w:t>
            </w:r>
            <w:r w:rsidRPr="001D71FB">
              <w:rPr>
                <w:rFonts w:ascii="Arial" w:hAnsi="Arial" w:cs="Arial"/>
                <w:i/>
                <w:iCs/>
                <w:sz w:val="20"/>
                <w:lang w:val="en-US"/>
              </w:rPr>
              <w:t>ể</w:t>
            </w:r>
            <w:r w:rsidRPr="001D71FB">
              <w:rPr>
                <w:rFonts w:ascii="Arial" w:hAnsi="Arial" w:cs="Arial"/>
                <w:i/>
                <w:iCs/>
                <w:sz w:val="20"/>
              </w:rPr>
              <w:t xml:space="preserve">m bảo </w:t>
            </w:r>
            <w:r w:rsidRPr="001D71FB">
              <w:rPr>
                <w:rFonts w:ascii="Arial" w:hAnsi="Arial" w:cs="Arial"/>
                <w:i/>
                <w:iCs/>
                <w:sz w:val="20"/>
              </w:rPr>
              <w:lastRenderedPageBreak/>
              <w:t>lãnh của doanh nghiệp bảo hiểm phi nhân thọ trong nước, chi nhánh doanh nghiệp bảo hiểm phi nhân thọ nước ngoài được thành lập theo pháp luật Việt Nam.</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Đối với trường hợp quy định bảo đảm dự thầu theo hình thức thư bảo lãnh thì ghi như sau</w:t>
            </w:r>
            <w:r w:rsidRPr="001D71FB">
              <w:rPr>
                <w:rFonts w:ascii="Arial" w:hAnsi="Arial" w:cs="Arial"/>
                <w:sz w:val="20"/>
              </w:rPr>
              <w:t xml:space="preserve">: </w:t>
            </w:r>
            <w:r w:rsidRPr="001D71FB">
              <w:rPr>
                <w:rFonts w:ascii="Arial" w:hAnsi="Arial" w:cs="Arial"/>
                <w:i/>
                <w:iCs/>
                <w:sz w:val="20"/>
              </w:rPr>
              <w:t xml:space="preserve">“Nhà đầu tư được nộp thư bảo lãnh để bảo đảm trách nhiệm khi tham dự thầu. Thư bảo lãnh phải được lập theo Mẫu số 09 Chương </w:t>
            </w:r>
            <w:r w:rsidRPr="001D71FB">
              <w:rPr>
                <w:rFonts w:ascii="Arial" w:hAnsi="Arial" w:cs="Arial"/>
                <w:i/>
                <w:iCs/>
                <w:sz w:val="20"/>
                <w:lang w:val="en-US"/>
              </w:rPr>
              <w:t>I</w:t>
            </w:r>
            <w:r w:rsidRPr="001D71FB">
              <w:rPr>
                <w:rFonts w:ascii="Arial" w:hAnsi="Arial" w:cs="Arial"/>
                <w:i/>
                <w:iCs/>
                <w:sz w:val="20"/>
              </w:rPr>
              <w:t>V</w:t>
            </w:r>
            <w:r w:rsidRPr="001D71FB">
              <w:rPr>
                <w:rFonts w:ascii="Arial" w:hAnsi="Arial" w:cs="Arial"/>
                <w:sz w:val="20"/>
              </w:rPr>
              <w:t xml:space="preserve"> - </w:t>
            </w:r>
            <w:r w:rsidRPr="001D71FB">
              <w:rPr>
                <w:rFonts w:ascii="Arial" w:hAnsi="Arial" w:cs="Arial"/>
                <w:i/>
                <w:iCs/>
                <w:sz w:val="20"/>
              </w:rPr>
              <w:t>Biểu mẫu dự thầu hoặc theo một hình thức khác tương tự nhưng phải bao gồm đầy đủ các nội dung cơ bản của bảo lãnh dự thầu.</w:t>
            </w:r>
            <w:r w:rsidRPr="001D71FB">
              <w:rPr>
                <w:rFonts w:ascii="Arial" w:hAnsi="Arial" w:cs="Arial"/>
                <w:i/>
                <w:iCs/>
                <w:sz w:val="20"/>
                <w:lang w:val="en-US"/>
              </w:rPr>
              <w:t>”</w:t>
            </w:r>
            <w:r w:rsidRPr="001D71FB">
              <w:rPr>
                <w:rFonts w:ascii="Arial" w:hAnsi="Arial" w:cs="Arial"/>
                <w:i/>
                <w:iCs/>
                <w:sz w:val="20"/>
              </w:rPr>
              <w:t>]</w:t>
            </w:r>
          </w:p>
          <w:p w:rsidR="001D71FB" w:rsidRPr="001D71FB" w:rsidRDefault="001D71FB" w:rsidP="00D02CB2">
            <w:pPr>
              <w:spacing w:before="120"/>
              <w:rPr>
                <w:rFonts w:ascii="Arial" w:hAnsi="Arial" w:cs="Arial"/>
                <w:i/>
                <w:iCs/>
                <w:sz w:val="20"/>
                <w:lang w:val="en-US"/>
              </w:rPr>
            </w:pPr>
            <w:r w:rsidRPr="001D71FB">
              <w:rPr>
                <w:rFonts w:ascii="Arial" w:hAnsi="Arial" w:cs="Arial"/>
                <w:sz w:val="20"/>
              </w:rPr>
              <w:t>b) Giá trị bảo đảm dự thầu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giá trị và đồng tiền cụ thể, bảo đảm giá trị bảo đảm dự thầu từ 0,5% đến 1,5% tổng vốn đầu tư của dự án].</w:t>
            </w:r>
          </w:p>
          <w:p w:rsidR="001D71FB" w:rsidRPr="001D71FB" w:rsidRDefault="001D71FB" w:rsidP="00D02CB2">
            <w:pPr>
              <w:spacing w:before="120"/>
              <w:rPr>
                <w:rFonts w:ascii="Arial" w:hAnsi="Arial" w:cs="Arial"/>
                <w:sz w:val="20"/>
                <w:lang w:val="en-US"/>
              </w:rPr>
            </w:pPr>
            <w:r w:rsidRPr="001D71FB">
              <w:rPr>
                <w:rFonts w:ascii="Arial" w:hAnsi="Arial" w:cs="Arial"/>
                <w:sz w:val="20"/>
              </w:rPr>
              <w:t xml:space="preserve">c) Thời hạn hiệu lực của bảo đảm dự thầu là </w:t>
            </w:r>
            <w:r w:rsidRPr="001D71FB">
              <w:rPr>
                <w:rFonts w:ascii="Arial" w:hAnsi="Arial" w:cs="Arial"/>
                <w:sz w:val="20"/>
                <w:lang w:val="en-US"/>
              </w:rPr>
              <w:t xml:space="preserve">____ </w:t>
            </w:r>
            <w:r w:rsidRPr="001D71FB">
              <w:rPr>
                <w:rFonts w:ascii="Arial" w:hAnsi="Arial" w:cs="Arial"/>
                <w:sz w:val="20"/>
              </w:rPr>
              <w:t xml:space="preserve">ngày kể từ ngày có thời điểm đóng thầu </w:t>
            </w:r>
            <w:r w:rsidRPr="001D71FB">
              <w:rPr>
                <w:rFonts w:ascii="Arial" w:hAnsi="Arial" w:cs="Arial"/>
                <w:i/>
                <w:iCs/>
                <w:sz w:val="20"/>
              </w:rPr>
              <w:t>[ghi số ngày bằng thời gian có hiệu lực của HSDT cộng thêm 30 ngày]</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lastRenderedPageBreak/>
              <w:t>CDNĐT 16.4</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Bên mời thầu có trách nhiệm hoàn trả hoặc giải tỏa bảo đảm dự thầu của nhà đầu tư không được lựa chọn trong thời hạn </w:t>
            </w:r>
            <w:r w:rsidRPr="001D71FB">
              <w:rPr>
                <w:rFonts w:ascii="Arial" w:hAnsi="Arial" w:cs="Arial"/>
                <w:sz w:val="20"/>
                <w:lang w:val="en-US"/>
              </w:rPr>
              <w:t xml:space="preserve">____ </w:t>
            </w:r>
            <w:r w:rsidRPr="001D71FB">
              <w:rPr>
                <w:rFonts w:ascii="Arial" w:hAnsi="Arial" w:cs="Arial"/>
                <w:sz w:val="20"/>
              </w:rPr>
              <w:t>ngày kể từ ngày kết quả lựa chọn nhà đầu tư được phê duyệt</w:t>
            </w:r>
            <w:r w:rsidRPr="001D71FB">
              <w:rPr>
                <w:rFonts w:ascii="Arial" w:hAnsi="Arial" w:cs="Arial"/>
                <w:sz w:val="20"/>
                <w:lang w:val="en-US"/>
              </w:rPr>
              <w:t xml:space="preserve"> </w:t>
            </w:r>
            <w:r w:rsidRPr="001D71FB">
              <w:rPr>
                <w:rFonts w:ascii="Arial" w:hAnsi="Arial" w:cs="Arial"/>
                <w:i/>
                <w:iCs/>
                <w:sz w:val="20"/>
              </w:rPr>
              <w:t>[ghi s</w:t>
            </w:r>
            <w:r w:rsidRPr="001D71FB">
              <w:rPr>
                <w:rFonts w:ascii="Arial" w:hAnsi="Arial" w:cs="Arial"/>
                <w:i/>
                <w:iCs/>
                <w:sz w:val="20"/>
                <w:lang w:val="en-US"/>
              </w:rPr>
              <w:t>ố</w:t>
            </w:r>
            <w:r w:rsidRPr="001D71FB">
              <w:rPr>
                <w:rFonts w:ascii="Arial" w:hAnsi="Arial" w:cs="Arial"/>
                <w:i/>
                <w:iCs/>
                <w:sz w:val="20"/>
              </w:rPr>
              <w:t xml:space="preserve"> ngày cụ thể nhưng không qu</w:t>
            </w:r>
            <w:r w:rsidRPr="001D71FB">
              <w:rPr>
                <w:rFonts w:ascii="Arial" w:hAnsi="Arial" w:cs="Arial"/>
                <w:i/>
                <w:iCs/>
                <w:sz w:val="20"/>
                <w:lang w:val="en-US"/>
              </w:rPr>
              <w:t>á</w:t>
            </w:r>
            <w:r w:rsidRPr="001D71FB">
              <w:rPr>
                <w:rFonts w:ascii="Arial" w:hAnsi="Arial" w:cs="Arial"/>
                <w:i/>
                <w:iCs/>
                <w:sz w:val="20"/>
              </w:rPr>
              <w:t xml:space="preserve"> 14 ngày].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Trường hợp nhà đầu tư từ chối gia hạn hiệu lực của bảo đảm dự thầu khi bên mời thầu yêu cầu do gia hạn thời gian có hiệu lực của HSDT thì bên mời thầu phải hoàn trả hoặc giải tỏa bảo đảm dự thầu cho nhà đầu tư trong thời hạn</w:t>
            </w:r>
            <w:r w:rsidRPr="001D71FB">
              <w:rPr>
                <w:rFonts w:ascii="Arial" w:hAnsi="Arial" w:cs="Arial"/>
                <w:sz w:val="20"/>
                <w:lang w:val="en-US"/>
              </w:rPr>
              <w:t xml:space="preserve"> ____</w:t>
            </w:r>
            <w:r w:rsidRPr="001D71FB">
              <w:rPr>
                <w:rFonts w:ascii="Arial" w:hAnsi="Arial" w:cs="Arial"/>
                <w:sz w:val="20"/>
              </w:rPr>
              <w:t xml:space="preserve"> ngày kể từ ngày bên mời thầu nhận được văn bản từ ch</w:t>
            </w:r>
            <w:r w:rsidRPr="001D71FB">
              <w:rPr>
                <w:rFonts w:ascii="Arial" w:hAnsi="Arial" w:cs="Arial"/>
                <w:sz w:val="20"/>
                <w:lang w:val="en-US"/>
              </w:rPr>
              <w:t>ối</w:t>
            </w:r>
            <w:r w:rsidRPr="001D71FB">
              <w:rPr>
                <w:rFonts w:ascii="Arial" w:hAnsi="Arial" w:cs="Arial"/>
                <w:sz w:val="20"/>
              </w:rPr>
              <w:t xml:space="preserve"> g</w:t>
            </w:r>
            <w:r w:rsidRPr="001D71FB">
              <w:rPr>
                <w:rFonts w:ascii="Arial" w:hAnsi="Arial" w:cs="Arial"/>
                <w:sz w:val="20"/>
                <w:lang w:val="en-US"/>
              </w:rPr>
              <w:t>i</w:t>
            </w:r>
            <w:r w:rsidRPr="001D71FB">
              <w:rPr>
                <w:rFonts w:ascii="Arial" w:hAnsi="Arial" w:cs="Arial"/>
                <w:sz w:val="20"/>
              </w:rPr>
              <w:t xml:space="preserve">a hạn </w:t>
            </w:r>
            <w:r w:rsidRPr="001D71FB">
              <w:rPr>
                <w:rFonts w:ascii="Arial" w:hAnsi="Arial" w:cs="Arial"/>
                <w:i/>
                <w:iCs/>
                <w:sz w:val="20"/>
              </w:rPr>
              <w:t>[ghi số ngày cụ thể nhưng không quá 14 ngày].</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val="en-US" w:eastAsia="en-US"/>
              </w:rPr>
            </w:pPr>
            <w:r w:rsidRPr="001D71FB">
              <w:rPr>
                <w:rFonts w:ascii="Arial" w:hAnsi="Arial" w:cs="Arial"/>
                <w:b/>
                <w:sz w:val="20"/>
              </w:rPr>
              <w:t>CDNĐT 17.1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Thời gian có hiệu lực của HSDT là </w:t>
            </w:r>
            <w:r w:rsidRPr="001D71FB">
              <w:rPr>
                <w:rFonts w:ascii="Arial" w:hAnsi="Arial" w:cs="Arial"/>
                <w:sz w:val="20"/>
                <w:lang w:val="en-US"/>
              </w:rPr>
              <w:t xml:space="preserve">____ </w:t>
            </w:r>
            <w:r w:rsidRPr="001D71FB">
              <w:rPr>
                <w:rFonts w:ascii="Arial" w:hAnsi="Arial" w:cs="Arial"/>
                <w:sz w:val="20"/>
              </w:rPr>
              <w:t xml:space="preserve">ngày kể từ ngày có thời điểm đóng thầu </w:t>
            </w:r>
            <w:r w:rsidRPr="001D71FB">
              <w:rPr>
                <w:rFonts w:ascii="Arial" w:hAnsi="Arial" w:cs="Arial"/>
                <w:i/>
                <w:iCs/>
                <w:sz w:val="20"/>
              </w:rPr>
              <w:t xml:space="preserve">[ghi cụ </w:t>
            </w:r>
            <w:r w:rsidRPr="001D71FB">
              <w:rPr>
                <w:rFonts w:ascii="Arial" w:hAnsi="Arial" w:cs="Arial"/>
                <w:i/>
                <w:iCs/>
                <w:sz w:val="20"/>
                <w:lang w:val="en-US" w:eastAsia="en-US"/>
              </w:rPr>
              <w:t xml:space="preserve">thể </w:t>
            </w:r>
            <w:r w:rsidRPr="001D71FB">
              <w:rPr>
                <w:rFonts w:ascii="Arial" w:hAnsi="Arial" w:cs="Arial"/>
                <w:i/>
                <w:iCs/>
                <w:sz w:val="20"/>
              </w:rPr>
              <w:t>s</w:t>
            </w:r>
            <w:r w:rsidRPr="001D71FB">
              <w:rPr>
                <w:rFonts w:ascii="Arial" w:hAnsi="Arial" w:cs="Arial"/>
                <w:i/>
                <w:iCs/>
                <w:sz w:val="20"/>
                <w:lang w:val="en-US"/>
              </w:rPr>
              <w:t>ố</w:t>
            </w:r>
            <w:r w:rsidRPr="001D71FB">
              <w:rPr>
                <w:rFonts w:ascii="Arial" w:hAnsi="Arial" w:cs="Arial"/>
                <w:i/>
                <w:iCs/>
                <w:sz w:val="20"/>
              </w:rPr>
              <w:t xml:space="preserve"> ngày phù hợp, bảo đảm tiến độ thực hiện các công việc theo Bảng theo dõi tiến độ trong lựa chọn nhà đầu tư đã được người có th</w:t>
            </w:r>
            <w:r w:rsidRPr="001D71FB">
              <w:rPr>
                <w:rFonts w:ascii="Arial" w:hAnsi="Arial" w:cs="Arial"/>
                <w:i/>
                <w:iCs/>
                <w:sz w:val="20"/>
                <w:lang w:val="en-US"/>
              </w:rPr>
              <w:t>ẩ</w:t>
            </w:r>
            <w:r w:rsidRPr="001D71FB">
              <w:rPr>
                <w:rFonts w:ascii="Arial" w:hAnsi="Arial" w:cs="Arial"/>
                <w:i/>
                <w:iCs/>
                <w:sz w:val="20"/>
              </w:rPr>
              <w:t xml:space="preserve">m quyền phê duyệt. Việc lập Bảng theo dõi tiến độ thực hiện theo quy định tương ứng tại phụ </w:t>
            </w:r>
            <w:r w:rsidRPr="001D71FB">
              <w:rPr>
                <w:rFonts w:ascii="Arial" w:hAnsi="Arial" w:cs="Arial"/>
                <w:i/>
                <w:iCs/>
                <w:sz w:val="20"/>
                <w:lang w:val="en-US"/>
              </w:rPr>
              <w:t>l</w:t>
            </w:r>
            <w:r w:rsidRPr="001D71FB">
              <w:rPr>
                <w:rFonts w:ascii="Arial" w:hAnsi="Arial" w:cs="Arial"/>
                <w:i/>
                <w:iCs/>
                <w:sz w:val="20"/>
              </w:rPr>
              <w:t>ục ban hành kèm theo Nghị định của Chính phủ quy định chi tiết và biện pháp thi hành Luật Đấu thầu về lựa chọn nhà đầu tư].</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18.1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Số lượng bản chụp HSDT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số lượng bản chụp cần thiết nhưng không quá 03 bản].</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20.1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xml:space="preserve">a) Thời điểm đóng thầu là: </w:t>
            </w:r>
            <w:r w:rsidRPr="001D71FB">
              <w:rPr>
                <w:rFonts w:ascii="Arial" w:hAnsi="Arial" w:cs="Arial"/>
                <w:sz w:val="20"/>
                <w:lang w:val="en-US"/>
              </w:rPr>
              <w:t xml:space="preserve">____ </w:t>
            </w:r>
            <w:r w:rsidRPr="001D71FB">
              <w:rPr>
                <w:rFonts w:ascii="Arial" w:hAnsi="Arial" w:cs="Arial"/>
                <w:sz w:val="20"/>
              </w:rPr>
              <w:t>giờ</w:t>
            </w:r>
            <w:r w:rsidRPr="001D71FB">
              <w:rPr>
                <w:rFonts w:ascii="Arial" w:hAnsi="Arial" w:cs="Arial"/>
                <w:sz w:val="20"/>
                <w:lang w:val="en-US"/>
              </w:rPr>
              <w:t xml:space="preserve"> ____</w:t>
            </w:r>
            <w:r w:rsidRPr="001D71FB">
              <w:rPr>
                <w:rFonts w:ascii="Arial" w:hAnsi="Arial" w:cs="Arial"/>
                <w:sz w:val="20"/>
              </w:rPr>
              <w:t xml:space="preserve"> ph</w:t>
            </w:r>
            <w:r w:rsidRPr="001D71FB">
              <w:rPr>
                <w:rFonts w:ascii="Arial" w:hAnsi="Arial" w:cs="Arial"/>
                <w:sz w:val="20"/>
                <w:lang w:val="en-US"/>
              </w:rPr>
              <w:t>út</w:t>
            </w:r>
            <w:r w:rsidRPr="001D71FB">
              <w:rPr>
                <w:rFonts w:ascii="Arial" w:hAnsi="Arial" w:cs="Arial"/>
                <w:sz w:val="20"/>
              </w:rPr>
              <w:t xml:space="preserve">, 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____</w:t>
            </w:r>
          </w:p>
          <w:p w:rsidR="001D71FB" w:rsidRPr="001D71FB" w:rsidRDefault="001D71FB" w:rsidP="00D02CB2">
            <w:pPr>
              <w:spacing w:before="120"/>
              <w:rPr>
                <w:rFonts w:ascii="Arial" w:hAnsi="Arial" w:cs="Arial"/>
                <w:i/>
                <w:color w:val="auto"/>
                <w:sz w:val="20"/>
                <w:lang w:eastAsia="en-US"/>
              </w:rPr>
            </w:pPr>
            <w:r w:rsidRPr="001D71FB">
              <w:rPr>
                <w:rFonts w:ascii="Arial" w:hAnsi="Arial" w:cs="Arial"/>
                <w:i/>
                <w:iCs/>
                <w:sz w:val="20"/>
              </w:rPr>
              <w:t>[ghi thời điểm đóng thầu bảo đảm quy định thời gian từ ngày đầu tiên phát hành HSMT đến ngày có thời điểm đóng thầu tối thiểu là 45 ngày đ</w:t>
            </w:r>
            <w:r w:rsidRPr="001D71FB">
              <w:rPr>
                <w:rFonts w:ascii="Arial" w:hAnsi="Arial" w:cs="Arial"/>
                <w:i/>
                <w:iCs/>
                <w:sz w:val="20"/>
                <w:lang w:val="en-US"/>
              </w:rPr>
              <w:t>ối</w:t>
            </w:r>
            <w:r w:rsidRPr="001D71FB">
              <w:rPr>
                <w:rFonts w:ascii="Arial" w:hAnsi="Arial" w:cs="Arial"/>
                <w:i/>
                <w:iCs/>
                <w:sz w:val="20"/>
              </w:rPr>
              <w:t xml:space="preserve"> v</w:t>
            </w:r>
            <w:r w:rsidRPr="001D71FB">
              <w:rPr>
                <w:rFonts w:ascii="Arial" w:hAnsi="Arial" w:cs="Arial"/>
                <w:i/>
                <w:iCs/>
                <w:sz w:val="20"/>
                <w:lang w:val="en-US"/>
              </w:rPr>
              <w:t>ớ</w:t>
            </w:r>
            <w:r w:rsidRPr="001D71FB">
              <w:rPr>
                <w:rFonts w:ascii="Arial" w:hAnsi="Arial" w:cs="Arial"/>
                <w:i/>
                <w:iCs/>
                <w:sz w:val="20"/>
              </w:rPr>
              <w:t>i đ</w:t>
            </w:r>
            <w:r w:rsidRPr="001D71FB">
              <w:rPr>
                <w:rFonts w:ascii="Arial" w:hAnsi="Arial" w:cs="Arial"/>
                <w:i/>
                <w:iCs/>
                <w:sz w:val="20"/>
                <w:lang w:val="en-US"/>
              </w:rPr>
              <w:t>ấ</w:t>
            </w:r>
            <w:r w:rsidRPr="001D71FB">
              <w:rPr>
                <w:rFonts w:ascii="Arial" w:hAnsi="Arial" w:cs="Arial"/>
                <w:i/>
                <w:iCs/>
                <w:sz w:val="20"/>
              </w:rPr>
              <w:t xml:space="preserve">u thầu trong nước, 60 ngày đối với đấu thầu quốc tế và không ghi thời điểm đóng thầu vào đầu giờ làm việc của một ngày để không làm hạn chế nhà đầu tư nộp </w:t>
            </w:r>
            <w:r w:rsidRPr="001D71FB">
              <w:rPr>
                <w:rFonts w:ascii="Arial" w:hAnsi="Arial" w:cs="Arial"/>
                <w:i/>
                <w:iCs/>
                <w:sz w:val="20"/>
                <w:lang w:val="en-US" w:eastAsia="en-US"/>
              </w:rPr>
              <w:t>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HSMT có mức giá bán (bao gồm cả thuế)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w:t>
            </w:r>
            <w:r w:rsidRPr="001D71FB">
              <w:rPr>
                <w:rFonts w:ascii="Arial" w:hAnsi="Arial" w:cs="Arial"/>
                <w:i/>
                <w:iCs/>
                <w:sz w:val="20"/>
                <w:lang w:val="en-US"/>
              </w:rPr>
              <w:t>“</w:t>
            </w:r>
            <w:r w:rsidRPr="001D71FB">
              <w:rPr>
                <w:rFonts w:ascii="Arial" w:hAnsi="Arial" w:cs="Arial"/>
                <w:i/>
                <w:iCs/>
                <w:sz w:val="20"/>
              </w:rPr>
              <w:t>miễn phí” đối với đấu thầu trong nước; ghi mức giá b</w:t>
            </w:r>
            <w:r w:rsidRPr="001D71FB">
              <w:rPr>
                <w:rFonts w:ascii="Arial" w:hAnsi="Arial" w:cs="Arial"/>
                <w:i/>
                <w:iCs/>
                <w:sz w:val="20"/>
                <w:lang w:val="en-US"/>
              </w:rPr>
              <w:t>á</w:t>
            </w:r>
            <w:r w:rsidRPr="001D71FB">
              <w:rPr>
                <w:rFonts w:ascii="Arial" w:hAnsi="Arial" w:cs="Arial"/>
                <w:i/>
                <w:iCs/>
                <w:sz w:val="20"/>
              </w:rPr>
              <w:t>n bộ HSMT bản điện tử, bảo đảm không quá 30.000.000 (ba mươi triệu) đồng đối với đấu thầu quốc tế].</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w:t>
            </w:r>
            <w:r w:rsidRPr="001D71FB">
              <w:rPr>
                <w:rFonts w:ascii="Arial" w:hAnsi="Arial" w:cs="Arial"/>
                <w:b/>
                <w:sz w:val="20"/>
                <w:lang w:val="en-US"/>
              </w:rPr>
              <w:t xml:space="preserve"> </w:t>
            </w:r>
            <w:r w:rsidRPr="001D71FB">
              <w:rPr>
                <w:rFonts w:ascii="Arial" w:hAnsi="Arial" w:cs="Arial"/>
                <w:b/>
                <w:sz w:val="20"/>
              </w:rPr>
              <w:t>24.1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Thời hạn nhà đầu tư được phép chủ động gửi tài liệu đến bên mời thầu để làm rõ về tư cách hợp lệ, năng lực là </w:t>
            </w:r>
            <w:r w:rsidRPr="001D71FB">
              <w:rPr>
                <w:rFonts w:ascii="Arial" w:hAnsi="Arial" w:cs="Arial"/>
                <w:sz w:val="20"/>
                <w:lang w:val="en-US"/>
              </w:rPr>
              <w:t xml:space="preserve">________ </w:t>
            </w:r>
            <w:r w:rsidRPr="001D71FB">
              <w:rPr>
                <w:rFonts w:ascii="Arial" w:hAnsi="Arial" w:cs="Arial"/>
                <w:sz w:val="20"/>
              </w:rPr>
              <w:t xml:space="preserve">ngày kể từ ngày có thời điểm đóng thầu </w:t>
            </w:r>
            <w:r w:rsidRPr="001D71FB">
              <w:rPr>
                <w:rFonts w:ascii="Arial" w:hAnsi="Arial" w:cs="Arial"/>
                <w:i/>
                <w:iCs/>
                <w:sz w:val="20"/>
              </w:rPr>
              <w:t>[căn cứ tiến độ của dự án, thời gian đánh giá, bên mời thầu quy định thời gian nhà đầu tư được tự gửi tài liệu làm r</w:t>
            </w:r>
            <w:r w:rsidRPr="001D71FB">
              <w:rPr>
                <w:rFonts w:ascii="Arial" w:hAnsi="Arial" w:cs="Arial"/>
                <w:i/>
                <w:iCs/>
                <w:sz w:val="20"/>
                <w:lang w:val="en-GB"/>
              </w:rPr>
              <w:t>õ</w:t>
            </w:r>
            <w:r w:rsidRPr="001D71FB">
              <w:rPr>
                <w:rFonts w:ascii="Arial" w:hAnsi="Arial" w:cs="Arial"/>
                <w:i/>
                <w:iCs/>
                <w:sz w:val="20"/>
              </w:rPr>
              <w:t xml:space="preserve"> cho phù hợp].</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27.1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Thời điểm mở HSDT là:</w:t>
            </w:r>
            <w:r w:rsidRPr="001D71FB">
              <w:rPr>
                <w:rFonts w:ascii="Arial" w:hAnsi="Arial" w:cs="Arial"/>
                <w:sz w:val="20"/>
                <w:lang w:val="en-US"/>
              </w:rPr>
              <w:t xml:space="preserve"> ____</w:t>
            </w:r>
            <w:r w:rsidRPr="001D71FB">
              <w:rPr>
                <w:rFonts w:ascii="Arial" w:hAnsi="Arial" w:cs="Arial"/>
                <w:sz w:val="20"/>
              </w:rPr>
              <w:t xml:space="preserve"> giờ</w:t>
            </w:r>
            <w:r w:rsidRPr="001D71FB">
              <w:rPr>
                <w:rFonts w:ascii="Arial" w:hAnsi="Arial" w:cs="Arial"/>
                <w:sz w:val="20"/>
                <w:lang w:val="en-US"/>
              </w:rPr>
              <w:t xml:space="preserve"> ____ </w:t>
            </w:r>
            <w:r w:rsidRPr="001D71FB">
              <w:rPr>
                <w:rFonts w:ascii="Arial" w:hAnsi="Arial" w:cs="Arial"/>
                <w:sz w:val="20"/>
              </w:rPr>
              <w:t xml:space="preserve">phút, ngày </w:t>
            </w:r>
            <w:r w:rsidRPr="001D71FB">
              <w:rPr>
                <w:rFonts w:ascii="Arial" w:hAnsi="Arial" w:cs="Arial"/>
                <w:sz w:val="20"/>
                <w:lang w:val="en-US"/>
              </w:rPr>
              <w:t xml:space="preserve">__ </w:t>
            </w:r>
            <w:r w:rsidRPr="001D71FB">
              <w:rPr>
                <w:rFonts w:ascii="Arial" w:hAnsi="Arial" w:cs="Arial"/>
                <w:sz w:val="20"/>
              </w:rPr>
              <w:t xml:space="preserve">tháng </w:t>
            </w:r>
            <w:r w:rsidRPr="001D71FB">
              <w:rPr>
                <w:rFonts w:ascii="Arial" w:hAnsi="Arial" w:cs="Arial"/>
                <w:sz w:val="20"/>
                <w:lang w:val="en-US"/>
              </w:rPr>
              <w:t xml:space="preserve">__ </w:t>
            </w:r>
            <w:r w:rsidRPr="001D71FB">
              <w:rPr>
                <w:rFonts w:ascii="Arial" w:hAnsi="Arial" w:cs="Arial"/>
                <w:sz w:val="20"/>
              </w:rPr>
              <w:t>năm</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w:t>
            </w:r>
            <w:r w:rsidRPr="001D71FB">
              <w:rPr>
                <w:rFonts w:ascii="Arial" w:hAnsi="Arial" w:cs="Arial"/>
                <w:i/>
                <w:iCs/>
                <w:sz w:val="20"/>
                <w:lang w:val="en-US"/>
              </w:rPr>
              <w:t>g</w:t>
            </w:r>
            <w:r w:rsidRPr="001D71FB">
              <w:rPr>
                <w:rFonts w:ascii="Arial" w:hAnsi="Arial" w:cs="Arial"/>
                <w:i/>
                <w:iCs/>
                <w:sz w:val="20"/>
              </w:rPr>
              <w:t>hi</w:t>
            </w:r>
            <w:r w:rsidRPr="001D71FB">
              <w:rPr>
                <w:rFonts w:ascii="Arial" w:hAnsi="Arial" w:cs="Arial"/>
                <w:i/>
                <w:iCs/>
                <w:sz w:val="20"/>
                <w:lang w:val="en-US"/>
              </w:rPr>
              <w:t xml:space="preserve"> </w:t>
            </w:r>
            <w:r w:rsidRPr="001D71FB">
              <w:rPr>
                <w:rFonts w:ascii="Arial" w:hAnsi="Arial" w:cs="Arial"/>
                <w:i/>
                <w:iCs/>
                <w:sz w:val="20"/>
              </w:rPr>
              <w:t>thời điểm mở thầu bảo đảm bắt đầu ngay trong vòng 02 giờ, kể từ</w:t>
            </w:r>
            <w:r w:rsidRPr="001D71FB">
              <w:rPr>
                <w:rFonts w:ascii="Arial" w:hAnsi="Arial" w:cs="Arial"/>
                <w:i/>
                <w:iCs/>
                <w:sz w:val="20"/>
                <w:lang w:val="en-US"/>
              </w:rPr>
              <w:t xml:space="preserve"> </w:t>
            </w:r>
            <w:r w:rsidRPr="001D71FB">
              <w:rPr>
                <w:rFonts w:ascii="Arial" w:hAnsi="Arial" w:cs="Arial"/>
                <w:i/>
                <w:iCs/>
                <w:sz w:val="20"/>
              </w:rPr>
              <w:t>thời điểm đóng thầu]</w:t>
            </w:r>
            <w:r w:rsidRPr="001D71FB">
              <w:rPr>
                <w:rFonts w:ascii="Arial" w:hAnsi="Arial" w:cs="Arial"/>
                <w:sz w:val="20"/>
              </w:rPr>
              <w:t xml:space="preserve"> tại địa điểm mở thầu theo địa chỉ như sau:</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a) Số nhà/số tầng/số phòng:</w:t>
            </w:r>
            <w:r w:rsidRPr="001D71FB">
              <w:rPr>
                <w:rFonts w:ascii="Arial" w:hAnsi="Arial" w:cs="Arial"/>
                <w:sz w:val="20"/>
                <w:lang w:val="en-US"/>
              </w:rPr>
              <w:t xml:space="preserve"> 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b) Tên đường, phố:</w:t>
            </w:r>
            <w:r w:rsidRPr="001D71FB">
              <w:rPr>
                <w:rFonts w:ascii="Arial" w:hAnsi="Arial" w:cs="Arial"/>
                <w:sz w:val="20"/>
                <w:lang w:val="en-US"/>
              </w:rPr>
              <w:t xml:space="preserve"> ______________</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lastRenderedPageBreak/>
              <w:t>c) Thành phố:</w:t>
            </w:r>
            <w:r w:rsidRPr="001D71FB">
              <w:rPr>
                <w:rFonts w:ascii="Arial" w:hAnsi="Arial" w:cs="Arial"/>
                <w:sz w:val="20"/>
                <w:lang w:val="en-US"/>
              </w:rPr>
              <w:t xml:space="preserve"> ______________</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b/>
                <w:sz w:val="20"/>
                <w:lang w:val="en-US"/>
              </w:rPr>
            </w:pPr>
            <w:r w:rsidRPr="001D71FB">
              <w:rPr>
                <w:rFonts w:ascii="Arial" w:hAnsi="Arial" w:cs="Arial"/>
                <w:b/>
                <w:bCs/>
                <w:sz w:val="20"/>
              </w:rPr>
              <w:lastRenderedPageBreak/>
              <w:t xml:space="preserve">CDNĐT </w:t>
            </w:r>
            <w:r w:rsidRPr="001D71FB">
              <w:rPr>
                <w:rFonts w:ascii="Arial" w:hAnsi="Arial" w:cs="Arial"/>
                <w:b/>
                <w:sz w:val="20"/>
              </w:rPr>
              <w:t>28.1</w:t>
            </w:r>
          </w:p>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i/>
                <w:iCs/>
                <w:sz w:val="20"/>
                <w:lang w:val="en-US" w:eastAsia="en-US"/>
              </w:rPr>
              <w:t>(a)</w:t>
            </w:r>
          </w:p>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i/>
                <w:iCs/>
                <w:sz w:val="20"/>
              </w:rPr>
              <w:t>(</w:t>
            </w:r>
            <w:r w:rsidRPr="001D71FB">
              <w:rPr>
                <w:rFonts w:ascii="Arial" w:hAnsi="Arial" w:cs="Arial"/>
                <w:i/>
                <w:iCs/>
                <w:sz w:val="20"/>
                <w:lang w:val="en-US"/>
              </w:rPr>
              <w:t>Á</w:t>
            </w:r>
            <w:r w:rsidRPr="001D71FB">
              <w:rPr>
                <w:rFonts w:ascii="Arial" w:hAnsi="Arial" w:cs="Arial"/>
                <w:i/>
                <w:iCs/>
                <w:sz w:val="20"/>
              </w:rPr>
              <w:t>p dụng đối với dự án đầu tư xây dựng khu đô thị có công năng phục vụ hỗn hợp, dự án khu dân cư nông thôn)</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lang w:val="en-US" w:eastAsia="en-US"/>
              </w:rPr>
              <w:t xml:space="preserve">a) </w:t>
            </w:r>
            <w:r w:rsidRPr="001D71FB">
              <w:rPr>
                <w:rFonts w:ascii="Arial" w:hAnsi="Arial" w:cs="Arial"/>
                <w:sz w:val="20"/>
              </w:rPr>
              <w:t>HSDT được đánh giá theo thang điểm 100 hoặc 1.000, trong đó điểm tổng hợp được xây dựng trên cơ sở kết hợp giữa điểm năng lực, điểm phương án đầu tư kinh doanh và điểm hiệu quả sử dụng đất, bảo đảm tổng tỷ trọng là 100%, 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Điểm năng lực: </w:t>
            </w:r>
            <w:r w:rsidRPr="001D71FB">
              <w:rPr>
                <w:rFonts w:ascii="Arial" w:hAnsi="Arial" w:cs="Arial"/>
                <w:sz w:val="20"/>
                <w:lang w:val="en-US"/>
              </w:rPr>
              <w:t xml:space="preserve">____ </w:t>
            </w:r>
            <w:r w:rsidRPr="001D71FB">
              <w:rPr>
                <w:rFonts w:ascii="Arial" w:hAnsi="Arial" w:cs="Arial"/>
                <w:sz w:val="20"/>
              </w:rPr>
              <w:t xml:space="preserve">điểm </w:t>
            </w:r>
            <w:r w:rsidRPr="001D71FB">
              <w:rPr>
                <w:rFonts w:ascii="Arial" w:hAnsi="Arial" w:cs="Arial"/>
                <w:i/>
                <w:iCs/>
                <w:sz w:val="20"/>
              </w:rPr>
              <w:t>[ghi số điểm cụ thể, bảo đảm chiếm tỷ trọng từ 20% đến 30%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Điểm phương án đầu tư kinh doanh:</w:t>
            </w:r>
            <w:r w:rsidRPr="001D71FB">
              <w:rPr>
                <w:rFonts w:ascii="Arial" w:hAnsi="Arial" w:cs="Arial"/>
                <w:sz w:val="20"/>
                <w:lang w:val="en-US"/>
              </w:rPr>
              <w:t xml:space="preserve"> ____</w:t>
            </w:r>
            <w:r w:rsidRPr="001D71FB">
              <w:rPr>
                <w:rFonts w:ascii="Arial" w:hAnsi="Arial" w:cs="Arial"/>
                <w:sz w:val="20"/>
              </w:rPr>
              <w:t xml:space="preserve"> điểm </w:t>
            </w:r>
            <w:r w:rsidRPr="001D71FB">
              <w:rPr>
                <w:rFonts w:ascii="Arial" w:hAnsi="Arial" w:cs="Arial"/>
                <w:i/>
                <w:iCs/>
                <w:sz w:val="20"/>
              </w:rPr>
              <w:t>[ghi số điểm cụ thể, bảo đảm chiếm tỷ trọng từ 20% đến 30%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Điểm hiệu quả sử dụng đất: </w:t>
            </w:r>
            <w:r w:rsidRPr="001D71FB">
              <w:rPr>
                <w:rFonts w:ascii="Arial" w:hAnsi="Arial" w:cs="Arial"/>
                <w:sz w:val="20"/>
                <w:lang w:val="en-US"/>
              </w:rPr>
              <w:t xml:space="preserve">____ </w:t>
            </w:r>
            <w:r w:rsidRPr="001D71FB">
              <w:rPr>
                <w:rFonts w:ascii="Arial" w:hAnsi="Arial" w:cs="Arial"/>
                <w:sz w:val="20"/>
              </w:rPr>
              <w:t xml:space="preserve">điểm </w:t>
            </w:r>
            <w:r w:rsidRPr="001D71FB">
              <w:rPr>
                <w:rFonts w:ascii="Arial" w:hAnsi="Arial" w:cs="Arial"/>
                <w:i/>
                <w:iCs/>
                <w:sz w:val="20"/>
              </w:rPr>
              <w:t>[ghi s</w:t>
            </w:r>
            <w:r w:rsidRPr="001D71FB">
              <w:rPr>
                <w:rFonts w:ascii="Arial" w:hAnsi="Arial" w:cs="Arial"/>
                <w:i/>
                <w:iCs/>
                <w:sz w:val="20"/>
                <w:lang w:val="en-US"/>
              </w:rPr>
              <w:t>ố</w:t>
            </w:r>
            <w:r w:rsidRPr="001D71FB">
              <w:rPr>
                <w:rFonts w:ascii="Arial" w:hAnsi="Arial" w:cs="Arial"/>
                <w:i/>
                <w:iCs/>
                <w:sz w:val="20"/>
              </w:rPr>
              <w:t xml:space="preserve"> điểm cụ thể, bảo đảm chiếm tỷ trọng từ 40% đến 60%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[Trường hợp HSMT không quy định tỷ lệ nộp ngân sách nhà nước (m), Mục này quy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Nhà đầu tư tự đề xuất tỷ lệ nộp ngân sách nhà nước trong HSDT (M), điểm hiệu quả sử dụng đất được xác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 xml:space="preserve">Điểm hiệu quả sử dụng đất: </w:t>
            </w:r>
            <w:r w:rsidRPr="001D71FB">
              <w:rPr>
                <w:rFonts w:ascii="Arial" w:hAnsi="Arial" w:cs="Arial"/>
                <w:sz w:val="20"/>
                <w:lang w:val="en-US"/>
              </w:rPr>
              <w:t xml:space="preserve">____ </w:t>
            </w:r>
            <w:r w:rsidRPr="001D71FB">
              <w:rPr>
                <w:rFonts w:ascii="Arial" w:hAnsi="Arial" w:cs="Arial"/>
                <w:i/>
                <w:iCs/>
                <w:sz w:val="20"/>
              </w:rPr>
              <w:t>điểm [ghi số điểm cụ thể, bảo đảm chiếm tỷ</w:t>
            </w:r>
            <w:r w:rsidRPr="001D71FB">
              <w:rPr>
                <w:rFonts w:ascii="Arial" w:hAnsi="Arial" w:cs="Arial"/>
                <w:i/>
                <w:iCs/>
                <w:sz w:val="20"/>
                <w:lang w:val="en-US"/>
              </w:rPr>
              <w:t xml:space="preserve"> </w:t>
            </w:r>
            <w:r w:rsidRPr="001D71FB">
              <w:rPr>
                <w:rFonts w:ascii="Arial" w:hAnsi="Arial" w:cs="Arial"/>
                <w:i/>
                <w:iCs/>
                <w:sz w:val="20"/>
              </w:rPr>
              <w:t>trọng từ 40% đến 60%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w:t>
            </w:r>
            <w:r w:rsidRPr="001D71FB">
              <w:rPr>
                <w:rFonts w:ascii="Arial" w:hAnsi="Arial" w:cs="Arial"/>
                <w:i/>
                <w:iCs/>
                <w:sz w:val="20"/>
                <w:lang w:val="en-US"/>
              </w:rPr>
              <w:t>iể</w:t>
            </w:r>
            <w:r w:rsidRPr="001D71FB">
              <w:rPr>
                <w:rFonts w:ascii="Arial" w:hAnsi="Arial" w:cs="Arial"/>
                <w:i/>
                <w:iCs/>
                <w:sz w:val="20"/>
              </w:rPr>
              <w:t>m hiệu quả sử dụng đất của nhà đầu tư đề xuất tỷ lệ nộp ngân sách nhà nước cao nhất:</w:t>
            </w:r>
            <w:r w:rsidRPr="001D71FB">
              <w:rPr>
                <w:rFonts w:ascii="Arial" w:hAnsi="Arial" w:cs="Arial"/>
                <w:i/>
                <w:iCs/>
                <w:sz w:val="20"/>
                <w:lang w:val="en-US"/>
              </w:rPr>
              <w:t xml:space="preserve"> </w:t>
            </w:r>
            <w:r w:rsidRPr="001D71FB">
              <w:rPr>
                <w:rFonts w:ascii="Arial" w:hAnsi="Arial" w:cs="Arial"/>
                <w:sz w:val="20"/>
                <w:lang w:val="en-US"/>
              </w:rPr>
              <w:t>____</w:t>
            </w:r>
            <w:r w:rsidRPr="001D71FB">
              <w:rPr>
                <w:rFonts w:ascii="Arial" w:hAnsi="Arial" w:cs="Arial"/>
                <w:i/>
                <w:iCs/>
                <w:sz w:val="20"/>
              </w:rPr>
              <w:t xml:space="preserve"> điểm [ghi số điểm tối đa của điểm hiệu quả sử dụng đất].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Điểm hiệu quả sử dụng đất của nhà đầu tư khác: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Công thức điểm hiệu quả sử dụng đất của nhà đầu tư khác được xác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Điểm hiệu quả sử dụng đất của nhà đầu tư </w:t>
            </w:r>
            <w:r w:rsidRPr="001D71FB">
              <w:rPr>
                <w:rFonts w:ascii="Arial" w:hAnsi="Arial" w:cs="Arial"/>
                <w:i/>
                <w:iCs/>
                <w:sz w:val="20"/>
                <w:vertAlign w:val="subscript"/>
              </w:rPr>
              <w:t>đang xét</w:t>
            </w:r>
            <w:r w:rsidRPr="001D71FB">
              <w:rPr>
                <w:rFonts w:ascii="Arial" w:hAnsi="Arial" w:cs="Arial"/>
                <w:i/>
                <w:iCs/>
                <w:sz w:val="20"/>
              </w:rPr>
              <w:t xml:space="preserve"> </w:t>
            </w:r>
            <w:r w:rsidRPr="001D71FB">
              <w:rPr>
                <w:rFonts w:ascii="Arial" w:hAnsi="Arial" w:cs="Arial"/>
                <w:i/>
                <w:iCs/>
                <w:sz w:val="20"/>
                <w:lang w:val="en-US"/>
              </w:rPr>
              <w:t>=</w:t>
            </w:r>
            <w:r w:rsidRPr="001D71FB">
              <w:rPr>
                <w:rFonts w:ascii="Arial" w:hAnsi="Arial" w:cs="Arial"/>
                <w:i/>
                <w:iCs/>
                <w:sz w:val="20"/>
              </w:rPr>
              <w:t xml:space="preserve"> [tỷ lệ nộp ngân sách nhà nước trong HS</w:t>
            </w:r>
            <w:r w:rsidRPr="001D71FB">
              <w:rPr>
                <w:rFonts w:ascii="Arial" w:hAnsi="Arial" w:cs="Arial"/>
                <w:i/>
                <w:iCs/>
                <w:sz w:val="20"/>
                <w:lang w:val="en-GB"/>
              </w:rPr>
              <w:t>D</w:t>
            </w:r>
            <w:r w:rsidRPr="001D71FB">
              <w:rPr>
                <w:rFonts w:ascii="Arial" w:hAnsi="Arial" w:cs="Arial"/>
                <w:i/>
                <w:iCs/>
                <w:sz w:val="20"/>
              </w:rPr>
              <w:t xml:space="preserve">T </w:t>
            </w:r>
            <w:r w:rsidRPr="001D71FB">
              <w:rPr>
                <w:rFonts w:ascii="Arial" w:hAnsi="Arial" w:cs="Arial"/>
                <w:i/>
                <w:iCs/>
                <w:sz w:val="20"/>
                <w:vertAlign w:val="subscript"/>
              </w:rPr>
              <w:t>đang x</w:t>
            </w:r>
            <w:r w:rsidRPr="001D71FB">
              <w:rPr>
                <w:rFonts w:ascii="Arial" w:hAnsi="Arial" w:cs="Arial"/>
                <w:i/>
                <w:iCs/>
                <w:sz w:val="20"/>
                <w:vertAlign w:val="subscript"/>
                <w:lang w:val="en-US"/>
              </w:rPr>
              <w:t>ét</w:t>
            </w:r>
            <w:r w:rsidRPr="001D71FB">
              <w:rPr>
                <w:rFonts w:ascii="Arial" w:hAnsi="Arial" w:cs="Arial"/>
                <w:i/>
                <w:iCs/>
                <w:sz w:val="20"/>
                <w:lang w:val="en-US"/>
              </w:rPr>
              <w:t xml:space="preserve">/ </w:t>
            </w:r>
            <w:r w:rsidRPr="001D71FB">
              <w:rPr>
                <w:rFonts w:ascii="Arial" w:hAnsi="Arial" w:cs="Arial"/>
                <w:i/>
                <w:iCs/>
                <w:sz w:val="20"/>
              </w:rPr>
              <w:t xml:space="preserve">tỷ lệ nộp ngân sách nhà nước trong HSDT </w:t>
            </w:r>
            <w:r w:rsidRPr="001D71FB">
              <w:rPr>
                <w:rFonts w:ascii="Arial" w:hAnsi="Arial" w:cs="Arial"/>
                <w:i/>
                <w:iCs/>
                <w:sz w:val="20"/>
                <w:vertAlign w:val="subscript"/>
              </w:rPr>
              <w:t>cao nhất</w:t>
            </w:r>
            <w:r w:rsidRPr="001D71FB">
              <w:rPr>
                <w:rFonts w:ascii="Arial" w:hAnsi="Arial" w:cs="Arial"/>
                <w:i/>
                <w:iCs/>
                <w:sz w:val="20"/>
              </w:rPr>
              <w:t>] × (s</w:t>
            </w:r>
            <w:r w:rsidRPr="001D71FB">
              <w:rPr>
                <w:rFonts w:ascii="Arial" w:hAnsi="Arial" w:cs="Arial"/>
                <w:i/>
                <w:iCs/>
                <w:sz w:val="20"/>
                <w:lang w:val="en-US"/>
              </w:rPr>
              <w:t xml:space="preserve">ố </w:t>
            </w:r>
            <w:r w:rsidRPr="001D71FB">
              <w:rPr>
                <w:rFonts w:ascii="Arial" w:hAnsi="Arial" w:cs="Arial"/>
                <w:i/>
                <w:iCs/>
                <w:sz w:val="20"/>
              </w:rPr>
              <w:t>điểm tối đa của điểm hiệu quả sử dụng đất)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 xml:space="preserve">Điểm hiệu quả sử dụng đất của nhà đầu tư </w:t>
            </w:r>
            <w:r w:rsidRPr="001D71FB">
              <w:rPr>
                <w:rFonts w:ascii="Arial" w:hAnsi="Arial" w:cs="Arial"/>
                <w:i/>
                <w:iCs/>
                <w:sz w:val="20"/>
                <w:vertAlign w:val="subscript"/>
              </w:rPr>
              <w:t>đang xét</w:t>
            </w:r>
            <w:r w:rsidRPr="001D71FB">
              <w:rPr>
                <w:rFonts w:ascii="Arial" w:hAnsi="Arial" w:cs="Arial"/>
                <w:i/>
                <w:iCs/>
                <w:sz w:val="20"/>
              </w:rPr>
              <w:t>: Là điểm hiệu quả sử dụng đất của HSDT đang xét;</w:t>
            </w:r>
          </w:p>
          <w:p w:rsidR="001D71FB" w:rsidRPr="001D71FB" w:rsidRDefault="001D71FB" w:rsidP="00D02CB2">
            <w:pPr>
              <w:spacing w:before="120"/>
              <w:rPr>
                <w:rFonts w:ascii="Arial" w:hAnsi="Arial" w:cs="Arial"/>
                <w:i/>
                <w:iCs/>
                <w:sz w:val="20"/>
                <w:lang w:val="en-US"/>
              </w:rPr>
            </w:pPr>
            <w:r w:rsidRPr="001D71FB">
              <w:rPr>
                <w:rFonts w:ascii="Arial" w:hAnsi="Arial" w:cs="Arial"/>
                <w:i/>
                <w:iCs/>
                <w:sz w:val="20"/>
              </w:rPr>
              <w:t xml:space="preserve">+ Tỷ lệ nộp ngân sách nhà nước trong HSDT </w:t>
            </w:r>
            <w:r w:rsidRPr="001D71FB">
              <w:rPr>
                <w:rFonts w:ascii="Arial" w:hAnsi="Arial" w:cs="Arial"/>
                <w:i/>
                <w:iCs/>
                <w:sz w:val="20"/>
                <w:vertAlign w:val="subscript"/>
              </w:rPr>
              <w:t>cao nh</w:t>
            </w:r>
            <w:r w:rsidRPr="001D71FB">
              <w:rPr>
                <w:rFonts w:ascii="Arial" w:hAnsi="Arial" w:cs="Arial"/>
                <w:i/>
                <w:iCs/>
                <w:sz w:val="20"/>
                <w:vertAlign w:val="subscript"/>
                <w:lang w:val="en-US"/>
              </w:rPr>
              <w:t>ất</w:t>
            </w:r>
            <w:r w:rsidRPr="001D71FB">
              <w:rPr>
                <w:rFonts w:ascii="Arial" w:hAnsi="Arial" w:cs="Arial"/>
                <w:i/>
                <w:iCs/>
                <w:sz w:val="20"/>
                <w:lang w:val="en-US"/>
              </w:rPr>
              <w:t>:</w:t>
            </w:r>
            <w:r w:rsidRPr="001D71FB">
              <w:rPr>
                <w:rFonts w:ascii="Arial" w:hAnsi="Arial" w:cs="Arial"/>
                <w:sz w:val="20"/>
              </w:rPr>
              <w:t xml:space="preserve"> </w:t>
            </w:r>
            <w:r w:rsidRPr="001D71FB">
              <w:rPr>
                <w:rFonts w:ascii="Arial" w:hAnsi="Arial" w:cs="Arial"/>
                <w:i/>
                <w:iCs/>
                <w:sz w:val="20"/>
              </w:rPr>
              <w:t>Là tỷ lệ nộp ngân sách nhà nước trong HSDT cao nhất trong số các nhà đầu tư được đánh giá chi tiết HSDT;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 xml:space="preserve">Tỷ lệ nộp ngân sách nhà nước trong HSDT </w:t>
            </w:r>
            <w:r w:rsidRPr="001D71FB">
              <w:rPr>
                <w:rFonts w:ascii="Arial" w:hAnsi="Arial" w:cs="Arial"/>
                <w:i/>
                <w:iCs/>
                <w:sz w:val="20"/>
                <w:vertAlign w:val="subscript"/>
              </w:rPr>
              <w:t>đang</w:t>
            </w:r>
            <w:r w:rsidRPr="001D71FB">
              <w:rPr>
                <w:rFonts w:ascii="Arial" w:hAnsi="Arial" w:cs="Arial"/>
                <w:i/>
                <w:iCs/>
                <w:sz w:val="20"/>
                <w:vertAlign w:val="subscript"/>
                <w:lang w:val="en-US"/>
              </w:rPr>
              <w:t xml:space="preserve"> </w:t>
            </w:r>
            <w:r w:rsidRPr="001D71FB">
              <w:rPr>
                <w:rFonts w:ascii="Arial" w:hAnsi="Arial" w:cs="Arial"/>
                <w:i/>
                <w:iCs/>
                <w:sz w:val="20"/>
                <w:vertAlign w:val="subscript"/>
              </w:rPr>
              <w:t>xé</w:t>
            </w:r>
            <w:r w:rsidRPr="001D71FB">
              <w:rPr>
                <w:rFonts w:ascii="Arial" w:hAnsi="Arial" w:cs="Arial"/>
                <w:i/>
                <w:iCs/>
                <w:sz w:val="20"/>
                <w:vertAlign w:val="subscript"/>
                <w:lang w:val="en-US"/>
              </w:rPr>
              <w:t>t</w:t>
            </w:r>
            <w:r w:rsidRPr="001D71FB">
              <w:rPr>
                <w:rFonts w:ascii="Arial" w:hAnsi="Arial" w:cs="Arial"/>
                <w:i/>
                <w:iCs/>
                <w:sz w:val="20"/>
                <w:lang w:val="en-US"/>
              </w:rPr>
              <w:t>:</w:t>
            </w:r>
            <w:r w:rsidRPr="001D71FB">
              <w:rPr>
                <w:rFonts w:ascii="Arial" w:hAnsi="Arial" w:cs="Arial"/>
                <w:i/>
                <w:iCs/>
                <w:sz w:val="20"/>
              </w:rPr>
              <w:t xml:space="preserve"> Là tỷ lệ nộp ngân sách nhà n</w:t>
            </w:r>
            <w:r w:rsidRPr="001D71FB">
              <w:rPr>
                <w:rFonts w:ascii="Arial" w:hAnsi="Arial" w:cs="Arial"/>
                <w:i/>
                <w:iCs/>
                <w:sz w:val="20"/>
                <w:lang w:val="en-US"/>
              </w:rPr>
              <w:t>ướ</w:t>
            </w:r>
            <w:r w:rsidRPr="001D71FB">
              <w:rPr>
                <w:rFonts w:ascii="Arial" w:hAnsi="Arial" w:cs="Arial"/>
                <w:i/>
                <w:iCs/>
                <w:sz w:val="20"/>
              </w:rPr>
              <w:t>c trong HSDT đang xét.]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Đối với trường hợp bổ sung tiêu chuẩn về số lượng tối thiểu công trình công cộng không có mục đích kinh doanh căn cứ danh mục dự án, công trình cần đầu tư của địa phương nơi thực hiện dự án hoặc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điểm của tiêu chuẩn áp dụng bổ sung theo tỷ trọng của điểm hiệu quả sử dụng đất được xác định như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Điểm tiêu chuẩn được </w:t>
            </w:r>
            <w:r w:rsidRPr="001D71FB">
              <w:rPr>
                <w:rFonts w:ascii="Arial" w:hAnsi="Arial" w:cs="Arial"/>
                <w:sz w:val="20"/>
                <w:lang w:val="en-US"/>
              </w:rPr>
              <w:t>á</w:t>
            </w:r>
            <w:r w:rsidRPr="001D71FB">
              <w:rPr>
                <w:rFonts w:ascii="Arial" w:hAnsi="Arial" w:cs="Arial"/>
                <w:sz w:val="20"/>
              </w:rPr>
              <w:t xml:space="preserve">p dụng bổ sung chiếm tỷ trọng: </w:t>
            </w:r>
            <w:r w:rsidRPr="001D71FB">
              <w:rPr>
                <w:rFonts w:ascii="Arial" w:hAnsi="Arial" w:cs="Arial"/>
                <w:sz w:val="20"/>
                <w:lang w:val="en-US"/>
              </w:rPr>
              <w:t>____</w:t>
            </w:r>
            <w:r w:rsidRPr="001D71FB">
              <w:rPr>
                <w:rFonts w:ascii="Arial" w:hAnsi="Arial" w:cs="Arial"/>
                <w:sz w:val="20"/>
              </w:rPr>
              <w:t xml:space="preserve">% </w:t>
            </w:r>
            <w:r w:rsidRPr="001D71FB">
              <w:rPr>
                <w:rFonts w:ascii="Arial" w:hAnsi="Arial" w:cs="Arial"/>
                <w:i/>
                <w:iCs/>
                <w:sz w:val="20"/>
              </w:rPr>
              <w:t xml:space="preserve">[ghi tỷ lệ cụ thể, bảo đảm chiếm tỷ trọng lớn hơn </w:t>
            </w:r>
            <w:r w:rsidRPr="001D71FB">
              <w:rPr>
                <w:rFonts w:ascii="Arial" w:hAnsi="Arial" w:cs="Arial"/>
                <w:i/>
                <w:iCs/>
                <w:sz w:val="20"/>
                <w:lang w:val="en-US"/>
              </w:rPr>
              <w:t>0%</w:t>
            </w:r>
            <w:r w:rsidRPr="001D71FB">
              <w:rPr>
                <w:rFonts w:ascii="Arial" w:hAnsi="Arial" w:cs="Arial"/>
                <w:i/>
                <w:iCs/>
                <w:sz w:val="20"/>
              </w:rPr>
              <w:t xml:space="preserve"> và không quá 10% điểm hiệu quả sử dụng đất].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Điểm tiêu ch</w:t>
            </w:r>
            <w:r w:rsidRPr="001D71FB">
              <w:rPr>
                <w:rFonts w:ascii="Arial" w:hAnsi="Arial" w:cs="Arial"/>
                <w:sz w:val="20"/>
                <w:lang w:val="en-US"/>
              </w:rPr>
              <w:t>u</w:t>
            </w:r>
            <w:r w:rsidRPr="001D71FB">
              <w:rPr>
                <w:rFonts w:ascii="Arial" w:hAnsi="Arial" w:cs="Arial"/>
                <w:sz w:val="20"/>
              </w:rPr>
              <w:t xml:space="preserve">ẩn được áp dụng bổ sung: </w:t>
            </w:r>
            <w:r w:rsidRPr="001D71FB">
              <w:rPr>
                <w:rFonts w:ascii="Arial" w:hAnsi="Arial" w:cs="Arial"/>
                <w:sz w:val="20"/>
                <w:lang w:val="en-US"/>
              </w:rPr>
              <w:t xml:space="preserve">____ </w:t>
            </w:r>
            <w:r w:rsidRPr="001D71FB">
              <w:rPr>
                <w:rFonts w:ascii="Arial" w:hAnsi="Arial" w:cs="Arial"/>
                <w:sz w:val="20"/>
              </w:rPr>
              <w:t xml:space="preserve">điểm </w:t>
            </w:r>
            <w:r w:rsidRPr="001D71FB">
              <w:rPr>
                <w:rFonts w:ascii="Arial" w:hAnsi="Arial" w:cs="Arial"/>
                <w:i/>
                <w:iCs/>
                <w:sz w:val="20"/>
              </w:rPr>
              <w:t xml:space="preserve">[ghi số điểm cụ thể theo </w:t>
            </w:r>
            <w:r w:rsidRPr="001D71FB">
              <w:rPr>
                <w:rFonts w:ascii="Arial" w:hAnsi="Arial" w:cs="Arial"/>
                <w:i/>
                <w:iCs/>
                <w:sz w:val="20"/>
              </w:rPr>
              <w:lastRenderedPageBreak/>
              <w:t>tỷ trọng quy định].</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i/>
                <w:iCs/>
                <w:sz w:val="20"/>
              </w:rPr>
              <w:t>[</w:t>
            </w:r>
            <w:r w:rsidRPr="001D71FB">
              <w:rPr>
                <w:rFonts w:ascii="Arial" w:hAnsi="Arial" w:cs="Arial"/>
                <w:i/>
                <w:iCs/>
                <w:sz w:val="20"/>
                <w:lang w:val="en-US"/>
              </w:rPr>
              <w:t>T</w:t>
            </w:r>
            <w:r w:rsidRPr="001D71FB">
              <w:rPr>
                <w:rFonts w:ascii="Arial" w:hAnsi="Arial" w:cs="Arial"/>
                <w:i/>
                <w:iCs/>
                <w:sz w:val="20"/>
              </w:rPr>
              <w:t>rường hợp không có yêu cầu thì phải ghi r</w:t>
            </w:r>
            <w:r w:rsidRPr="001D71FB">
              <w:rPr>
                <w:rFonts w:ascii="Arial" w:hAnsi="Arial" w:cs="Arial"/>
                <w:i/>
                <w:iCs/>
                <w:sz w:val="20"/>
                <w:lang w:val="en-US"/>
              </w:rPr>
              <w:t>õ</w:t>
            </w:r>
            <w:r w:rsidRPr="001D71FB">
              <w:rPr>
                <w:rFonts w:ascii="Arial" w:hAnsi="Arial" w:cs="Arial"/>
                <w:i/>
                <w:iCs/>
                <w:sz w:val="20"/>
              </w:rPr>
              <w:t xml:space="preserve"> là “không áp dụng</w:t>
            </w:r>
            <w:r w:rsidRPr="001D71FB">
              <w:rPr>
                <w:rFonts w:ascii="Arial" w:hAnsi="Arial" w:cs="Arial"/>
                <w:i/>
                <w:iCs/>
                <w:sz w:val="20"/>
                <w:lang w:val="en-GB"/>
              </w:rPr>
              <w:t>”</w:t>
            </w:r>
            <w:r w:rsidRPr="001D71FB">
              <w:rPr>
                <w:rFonts w:ascii="Arial" w:hAnsi="Arial" w:cs="Arial"/>
                <w:i/>
                <w:iCs/>
                <w:sz w:val="20"/>
              </w:rPr>
              <w:t>]</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sz w:val="20"/>
              </w:rPr>
              <w:lastRenderedPageBreak/>
              <w:t>CDNĐT 28.1</w:t>
            </w:r>
          </w:p>
          <w:p w:rsidR="001D71FB" w:rsidRPr="001D71FB" w:rsidRDefault="001D71FB" w:rsidP="00D02CB2">
            <w:pPr>
              <w:spacing w:before="120"/>
              <w:jc w:val="center"/>
              <w:rPr>
                <w:rFonts w:ascii="Arial" w:hAnsi="Arial" w:cs="Arial"/>
                <w:b/>
                <w:i/>
                <w:color w:val="auto"/>
                <w:sz w:val="20"/>
                <w:lang w:eastAsia="en-US"/>
              </w:rPr>
            </w:pPr>
            <w:r w:rsidRPr="001D71FB">
              <w:rPr>
                <w:rFonts w:ascii="Arial" w:hAnsi="Arial" w:cs="Arial"/>
                <w:b/>
                <w:i/>
                <w:iCs/>
                <w:sz w:val="20"/>
              </w:rPr>
              <w:t>(b)</w:t>
            </w:r>
          </w:p>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i/>
                <w:iCs/>
                <w:sz w:val="20"/>
              </w:rPr>
              <w:t>(</w:t>
            </w:r>
            <w:r w:rsidRPr="001D71FB">
              <w:rPr>
                <w:rFonts w:ascii="Arial" w:hAnsi="Arial" w:cs="Arial"/>
                <w:i/>
                <w:iCs/>
                <w:sz w:val="20"/>
                <w:lang w:val="en-US"/>
              </w:rPr>
              <w:t>Á</w:t>
            </w:r>
            <w:r w:rsidRPr="001D71FB">
              <w:rPr>
                <w:rFonts w:ascii="Arial" w:hAnsi="Arial" w:cs="Arial"/>
                <w:i/>
                <w:iCs/>
                <w:sz w:val="20"/>
              </w:rPr>
              <w:t>p dụng đối với dự án đầu tư kinh doanh điện lực)</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HSDT được đánh giá theo thang điểm 100 hoặc 1.000, trong đó điểm tổng hợp được xây dựng trên cơ sở kết hợp giữa điểm năng lực, điểm phương án đầu tư kinh doanh và điểm hiệu quả đầu tư phát triển ngành, lĩnh vực, địa phương, bảo đảm tổng tỷ trọng là 100%, 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Điểm năng lực:</w:t>
            </w:r>
            <w:r w:rsidRPr="001D71FB">
              <w:rPr>
                <w:rFonts w:ascii="Arial" w:hAnsi="Arial" w:cs="Arial"/>
                <w:sz w:val="20"/>
                <w:lang w:val="en-US"/>
              </w:rPr>
              <w:t xml:space="preserve"> ____</w:t>
            </w:r>
            <w:r w:rsidRPr="001D71FB">
              <w:rPr>
                <w:rFonts w:ascii="Arial" w:hAnsi="Arial" w:cs="Arial"/>
                <w:sz w:val="20"/>
              </w:rPr>
              <w:t xml:space="preserve"> điểm </w:t>
            </w:r>
            <w:r w:rsidRPr="001D71FB">
              <w:rPr>
                <w:rFonts w:ascii="Arial" w:hAnsi="Arial" w:cs="Arial"/>
                <w:i/>
                <w:iCs/>
                <w:sz w:val="20"/>
              </w:rPr>
              <w:t>[ghi số điểm cụ thể, bảo đảm chiếm tỷ trọng từ 5% đến 10%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 Điểm phương án đầu tư kinh doanh: </w:t>
            </w:r>
            <w:r w:rsidRPr="001D71FB">
              <w:rPr>
                <w:rFonts w:ascii="Arial" w:hAnsi="Arial" w:cs="Arial"/>
                <w:sz w:val="20"/>
                <w:lang w:val="en-US"/>
              </w:rPr>
              <w:t xml:space="preserve">____ </w:t>
            </w:r>
            <w:r w:rsidRPr="001D71FB">
              <w:rPr>
                <w:rFonts w:ascii="Arial" w:hAnsi="Arial" w:cs="Arial"/>
                <w:sz w:val="20"/>
              </w:rPr>
              <w:t xml:space="preserve">điểm </w:t>
            </w:r>
            <w:r w:rsidRPr="001D71FB">
              <w:rPr>
                <w:rFonts w:ascii="Arial" w:hAnsi="Arial" w:cs="Arial"/>
                <w:i/>
                <w:iCs/>
                <w:sz w:val="20"/>
              </w:rPr>
              <w:t xml:space="preserve">[ghi số điểm cụ thể, bảo đảm chiếm tỷ trọng từ 5% đến 10% tổng </w:t>
            </w:r>
            <w:r w:rsidRPr="001D71FB">
              <w:rPr>
                <w:rFonts w:ascii="Arial" w:hAnsi="Arial" w:cs="Arial"/>
                <w:i/>
                <w:iCs/>
                <w:sz w:val="20"/>
                <w:lang w:val="en-US"/>
              </w:rPr>
              <w:t>số</w:t>
            </w:r>
            <w:r w:rsidRPr="001D71FB">
              <w:rPr>
                <w:rFonts w:ascii="Arial" w:hAnsi="Arial" w:cs="Arial"/>
                <w:i/>
                <w:iCs/>
                <w:sz w:val="20"/>
              </w:rPr>
              <w:t xml:space="preserve">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Điểm hiệu quả đầu tư phát triển ngành, lĩnh vực, địa phương:</w:t>
            </w:r>
            <w:r w:rsidRPr="001D71FB">
              <w:rPr>
                <w:rFonts w:ascii="Arial" w:hAnsi="Arial" w:cs="Arial"/>
                <w:sz w:val="20"/>
                <w:lang w:val="en-US"/>
              </w:rPr>
              <w:t xml:space="preserve"> ____</w:t>
            </w:r>
            <w:r w:rsidRPr="001D71FB">
              <w:rPr>
                <w:rFonts w:ascii="Arial" w:hAnsi="Arial" w:cs="Arial"/>
                <w:sz w:val="20"/>
              </w:rPr>
              <w:t xml:space="preserve">điểm </w:t>
            </w:r>
            <w:r w:rsidRPr="001D71FB">
              <w:rPr>
                <w:rFonts w:ascii="Arial" w:hAnsi="Arial" w:cs="Arial"/>
                <w:i/>
                <w:iCs/>
                <w:sz w:val="20"/>
              </w:rPr>
              <w:t>[ghi số điểm cụ th</w:t>
            </w:r>
            <w:r w:rsidRPr="001D71FB">
              <w:rPr>
                <w:rFonts w:ascii="Arial" w:hAnsi="Arial" w:cs="Arial"/>
                <w:i/>
                <w:iCs/>
                <w:sz w:val="20"/>
                <w:lang w:val="en-US"/>
              </w:rPr>
              <w:t>ể</w:t>
            </w:r>
            <w:r w:rsidRPr="001D71FB">
              <w:rPr>
                <w:rFonts w:ascii="Arial" w:hAnsi="Arial" w:cs="Arial"/>
                <w:i/>
                <w:iCs/>
                <w:sz w:val="20"/>
              </w:rPr>
              <w:t>, bảo đảm chiếm tỷ trọng từ 80% đến 90% tổng số điểm</w:t>
            </w:r>
            <w:r w:rsidRPr="001D71FB">
              <w:rPr>
                <w:rFonts w:ascii="Arial" w:hAnsi="Arial" w:cs="Arial"/>
                <w:i/>
                <w:iCs/>
                <w:sz w:val="20"/>
                <w:lang w:val="en-US"/>
              </w:rPr>
              <w:t>]</w:t>
            </w:r>
            <w:r w:rsidRPr="001D71FB">
              <w:rPr>
                <w:rFonts w:ascii="Arial" w:hAnsi="Arial" w:cs="Arial"/>
                <w:sz w:val="20"/>
              </w:rPr>
              <w:t>.</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b/>
                <w:color w:val="auto"/>
                <w:sz w:val="20"/>
                <w:lang w:eastAsia="en-US"/>
              </w:rPr>
            </w:pPr>
            <w:r w:rsidRPr="001D71FB">
              <w:rPr>
                <w:rFonts w:ascii="Arial" w:hAnsi="Arial" w:cs="Arial"/>
                <w:b/>
                <w:sz w:val="20"/>
              </w:rPr>
              <w:t>CDNĐT 28.1</w:t>
            </w:r>
          </w:p>
          <w:p w:rsidR="001D71FB" w:rsidRPr="001D71FB" w:rsidRDefault="001D71FB" w:rsidP="00D02CB2">
            <w:pPr>
              <w:spacing w:before="120"/>
              <w:jc w:val="center"/>
              <w:rPr>
                <w:rFonts w:ascii="Arial" w:hAnsi="Arial" w:cs="Arial"/>
                <w:b/>
                <w:i/>
                <w:color w:val="auto"/>
                <w:sz w:val="20"/>
                <w:lang w:eastAsia="en-US"/>
              </w:rPr>
            </w:pPr>
            <w:r w:rsidRPr="001D71FB">
              <w:rPr>
                <w:rFonts w:ascii="Arial" w:hAnsi="Arial" w:cs="Arial"/>
                <w:b/>
                <w:i/>
                <w:iCs/>
                <w:sz w:val="20"/>
              </w:rPr>
              <w:t>(c)</w:t>
            </w:r>
          </w:p>
          <w:p w:rsidR="001D71FB" w:rsidRPr="001D71FB" w:rsidRDefault="001D71FB" w:rsidP="00D02CB2">
            <w:pPr>
              <w:spacing w:before="120"/>
              <w:jc w:val="center"/>
              <w:rPr>
                <w:rFonts w:ascii="Arial" w:hAnsi="Arial" w:cs="Arial"/>
                <w:color w:val="auto"/>
                <w:sz w:val="20"/>
                <w:lang w:eastAsia="en-US"/>
              </w:rPr>
            </w:pPr>
            <w:r w:rsidRPr="001D71FB">
              <w:rPr>
                <w:rFonts w:ascii="Arial" w:hAnsi="Arial" w:cs="Arial"/>
                <w:i/>
                <w:iCs/>
                <w:sz w:val="20"/>
              </w:rPr>
              <w:t xml:space="preserve">(Áp dụng đối với dự án xây dựng nhà ở xã hội, nhà ở cho </w:t>
            </w:r>
            <w:r w:rsidRPr="001D71FB">
              <w:rPr>
                <w:rFonts w:ascii="Arial" w:hAnsi="Arial" w:cs="Arial"/>
                <w:i/>
                <w:iCs/>
                <w:sz w:val="20"/>
                <w:lang w:val="en-US"/>
              </w:rPr>
              <w:t>l</w:t>
            </w:r>
            <w:r w:rsidRPr="001D71FB">
              <w:rPr>
                <w:rFonts w:ascii="Arial" w:hAnsi="Arial" w:cs="Arial"/>
                <w:i/>
                <w:iCs/>
                <w:sz w:val="20"/>
              </w:rPr>
              <w:t>ực lượng vũ trang nhân dân)</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Thang điểm, điểm và tiêu chí đánh giá thực hiện theo quy định của pháp luật về nhà ở.</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jc w:val="center"/>
              <w:rPr>
                <w:rFonts w:ascii="Arial" w:hAnsi="Arial" w:cs="Arial"/>
                <w:b/>
                <w:sz w:val="20"/>
                <w:lang w:val="en-US"/>
              </w:rPr>
            </w:pPr>
            <w:r w:rsidRPr="001D71FB">
              <w:rPr>
                <w:rFonts w:ascii="Arial" w:hAnsi="Arial" w:cs="Arial"/>
                <w:b/>
                <w:sz w:val="20"/>
              </w:rPr>
              <w:t>CDNĐT 28.1</w:t>
            </w:r>
          </w:p>
          <w:p w:rsidR="001D71FB" w:rsidRPr="001D71FB" w:rsidRDefault="001D71FB" w:rsidP="00D02CB2">
            <w:pPr>
              <w:spacing w:before="120"/>
              <w:jc w:val="center"/>
              <w:rPr>
                <w:rFonts w:ascii="Arial" w:hAnsi="Arial" w:cs="Arial"/>
                <w:b/>
                <w:i/>
                <w:color w:val="auto"/>
                <w:sz w:val="20"/>
                <w:lang w:eastAsia="en-US"/>
              </w:rPr>
            </w:pPr>
            <w:r w:rsidRPr="001D71FB">
              <w:rPr>
                <w:rFonts w:ascii="Arial" w:hAnsi="Arial" w:cs="Arial"/>
                <w:b/>
                <w:i/>
                <w:iCs/>
                <w:sz w:val="20"/>
                <w:lang w:val="en-US" w:eastAsia="en-US"/>
              </w:rPr>
              <w:t>(d)</w:t>
            </w:r>
          </w:p>
          <w:p w:rsidR="001D71FB" w:rsidRPr="001D71FB" w:rsidRDefault="001D71FB" w:rsidP="00D02CB2">
            <w:pPr>
              <w:spacing w:before="120"/>
              <w:jc w:val="center"/>
              <w:rPr>
                <w:rFonts w:ascii="Arial" w:hAnsi="Arial" w:cs="Arial"/>
                <w:b/>
                <w:color w:val="auto"/>
                <w:sz w:val="20"/>
                <w:lang w:val="en-US" w:eastAsia="en-US"/>
              </w:rPr>
            </w:pPr>
            <w:r w:rsidRPr="001D71FB">
              <w:rPr>
                <w:rFonts w:ascii="Arial" w:hAnsi="Arial" w:cs="Arial"/>
                <w:i/>
                <w:iCs/>
                <w:sz w:val="20"/>
              </w:rPr>
              <w:t>(</w:t>
            </w:r>
            <w:r w:rsidRPr="001D71FB">
              <w:rPr>
                <w:rFonts w:ascii="Arial" w:hAnsi="Arial" w:cs="Arial"/>
                <w:i/>
                <w:iCs/>
                <w:sz w:val="20"/>
                <w:lang w:val="en-US"/>
              </w:rPr>
              <w:t>Á</w:t>
            </w:r>
            <w:r w:rsidRPr="001D71FB">
              <w:rPr>
                <w:rFonts w:ascii="Arial" w:hAnsi="Arial" w:cs="Arial"/>
                <w:i/>
                <w:iCs/>
                <w:sz w:val="20"/>
              </w:rPr>
              <w:t>p dụng đối với dự án không thuộc trường hợp tại Mục 28.1</w:t>
            </w:r>
            <w:r w:rsidRPr="001D71FB">
              <w:rPr>
                <w:rFonts w:ascii="Arial" w:hAnsi="Arial" w:cs="Arial"/>
                <w:i/>
                <w:iCs/>
                <w:sz w:val="20"/>
                <w:lang w:val="en-US"/>
              </w:rPr>
              <w:t xml:space="preserve"> </w:t>
            </w:r>
            <w:r w:rsidRPr="001D71FB">
              <w:rPr>
                <w:rFonts w:ascii="Arial" w:hAnsi="Arial" w:cs="Arial"/>
                <w:i/>
                <w:iCs/>
                <w:sz w:val="20"/>
              </w:rPr>
              <w:t>(a) hoặc 28.</w:t>
            </w:r>
            <w:r w:rsidRPr="001D71FB">
              <w:rPr>
                <w:rFonts w:ascii="Arial" w:hAnsi="Arial" w:cs="Arial"/>
                <w:i/>
                <w:iCs/>
                <w:sz w:val="20"/>
                <w:lang w:val="en-US"/>
              </w:rPr>
              <w:t xml:space="preserve">1 </w:t>
            </w:r>
            <w:r w:rsidRPr="001D71FB">
              <w:rPr>
                <w:rFonts w:ascii="Arial" w:hAnsi="Arial" w:cs="Arial"/>
                <w:i/>
                <w:iCs/>
                <w:sz w:val="20"/>
              </w:rPr>
              <w:t>(b) hoặc 28.1</w:t>
            </w:r>
            <w:r w:rsidRPr="001D71FB">
              <w:rPr>
                <w:rFonts w:ascii="Arial" w:hAnsi="Arial" w:cs="Arial"/>
                <w:i/>
                <w:iCs/>
                <w:sz w:val="20"/>
                <w:lang w:val="en-US"/>
              </w:rPr>
              <w:t xml:space="preserve"> </w:t>
            </w:r>
            <w:r w:rsidRPr="001D71FB">
              <w:rPr>
                <w:rFonts w:ascii="Arial" w:hAnsi="Arial" w:cs="Arial"/>
                <w:i/>
                <w:iCs/>
                <w:sz w:val="20"/>
              </w:rPr>
              <w:t>(c) CDNĐT nêu trên)</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HSDT được đánh giá theo thang điểm 100 hoặc 1.000, trong đó</w:t>
            </w:r>
            <w:r w:rsidRPr="001D71FB">
              <w:rPr>
                <w:rFonts w:ascii="Arial" w:hAnsi="Arial" w:cs="Arial"/>
                <w:sz w:val="20"/>
                <w:lang w:val="en-US"/>
              </w:rPr>
              <w:t xml:space="preserve"> </w:t>
            </w:r>
            <w:r w:rsidRPr="001D71FB">
              <w:rPr>
                <w:rFonts w:ascii="Arial" w:hAnsi="Arial" w:cs="Arial"/>
                <w:sz w:val="20"/>
              </w:rPr>
              <w:t>điểm tổng hợp được xây dựng trên cơ sở kết hợp giữa điểm năng lực, điểm phương án đầu tư kinh doanh và điểm hiệu quả đầu tư phát triển ngành, lĩnh vực, địa phương, bảo đảm tổng tỷ trọng là 100%, trong đó:</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a) Điểm năng lực: </w:t>
            </w:r>
            <w:r w:rsidRPr="001D71FB">
              <w:rPr>
                <w:rFonts w:ascii="Arial" w:hAnsi="Arial" w:cs="Arial"/>
                <w:sz w:val="20"/>
                <w:lang w:val="en-US"/>
              </w:rPr>
              <w:t xml:space="preserve">____ </w:t>
            </w:r>
            <w:r w:rsidRPr="001D71FB">
              <w:rPr>
                <w:rFonts w:ascii="Arial" w:hAnsi="Arial" w:cs="Arial"/>
                <w:sz w:val="20"/>
              </w:rPr>
              <w:t xml:space="preserve">điểm </w:t>
            </w:r>
            <w:r w:rsidRPr="001D71FB">
              <w:rPr>
                <w:rFonts w:ascii="Arial" w:hAnsi="Arial" w:cs="Arial"/>
                <w:i/>
                <w:iCs/>
                <w:sz w:val="20"/>
              </w:rPr>
              <w:t>[ghi số điểm cụ thể, bảo đ</w:t>
            </w:r>
            <w:r w:rsidRPr="001D71FB">
              <w:rPr>
                <w:rFonts w:ascii="Arial" w:hAnsi="Arial" w:cs="Arial"/>
                <w:i/>
                <w:iCs/>
                <w:sz w:val="20"/>
                <w:lang w:val="en-US"/>
              </w:rPr>
              <w:t>ả</w:t>
            </w:r>
            <w:r w:rsidRPr="001D71FB">
              <w:rPr>
                <w:rFonts w:ascii="Arial" w:hAnsi="Arial" w:cs="Arial"/>
                <w:i/>
                <w:iCs/>
                <w:sz w:val="20"/>
              </w:rPr>
              <w:t>m chiếm tỷ trọng từ 30% đến 40% tổng số điểm].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 Điểm phương án đầu tư kinh doanh: </w:t>
            </w:r>
            <w:r w:rsidRPr="001D71FB">
              <w:rPr>
                <w:rFonts w:ascii="Arial" w:hAnsi="Arial" w:cs="Arial"/>
                <w:sz w:val="20"/>
                <w:lang w:val="en-US"/>
              </w:rPr>
              <w:t xml:space="preserve">____ </w:t>
            </w:r>
            <w:r w:rsidRPr="001D71FB">
              <w:rPr>
                <w:rFonts w:ascii="Arial" w:hAnsi="Arial" w:cs="Arial"/>
                <w:sz w:val="20"/>
              </w:rPr>
              <w:t xml:space="preserve">điểm </w:t>
            </w:r>
            <w:r w:rsidRPr="001D71FB">
              <w:rPr>
                <w:rFonts w:ascii="Arial" w:hAnsi="Arial" w:cs="Arial"/>
                <w:i/>
                <w:iCs/>
                <w:sz w:val="20"/>
              </w:rPr>
              <w:t>[ghi số điểm cụ thể</w:t>
            </w:r>
            <w:r w:rsidRPr="001D71FB">
              <w:rPr>
                <w:rFonts w:ascii="Arial" w:hAnsi="Arial" w:cs="Arial"/>
                <w:i/>
                <w:iCs/>
                <w:sz w:val="20"/>
                <w:lang w:val="en-US"/>
              </w:rPr>
              <w:t xml:space="preserve"> </w:t>
            </w:r>
            <w:r w:rsidRPr="001D71FB">
              <w:rPr>
                <w:rFonts w:ascii="Arial" w:hAnsi="Arial" w:cs="Arial"/>
                <w:i/>
                <w:iCs/>
                <w:sz w:val="20"/>
              </w:rPr>
              <w:t>bảo đảm chiếm tỷ trọng từ 30% đến 50% tổng số điểm].</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c) Điểm hiệu quả đầu tư phát triển ngành, lĩnh vực, địa phương:</w:t>
            </w:r>
            <w:r w:rsidRPr="001D71FB">
              <w:rPr>
                <w:rFonts w:ascii="Arial" w:hAnsi="Arial" w:cs="Arial"/>
                <w:sz w:val="20"/>
                <w:lang w:val="en-US"/>
              </w:rPr>
              <w:t xml:space="preserve"> ____ </w:t>
            </w:r>
            <w:r w:rsidRPr="001D71FB">
              <w:rPr>
                <w:rFonts w:ascii="Arial" w:hAnsi="Arial" w:cs="Arial"/>
                <w:sz w:val="20"/>
              </w:rPr>
              <w:t xml:space="preserve">điểm </w:t>
            </w:r>
            <w:r w:rsidRPr="001D71FB">
              <w:rPr>
                <w:rFonts w:ascii="Arial" w:hAnsi="Arial" w:cs="Arial"/>
                <w:i/>
                <w:iCs/>
                <w:sz w:val="20"/>
              </w:rPr>
              <w:t>[ghi s</w:t>
            </w:r>
            <w:r w:rsidRPr="001D71FB">
              <w:rPr>
                <w:rFonts w:ascii="Arial" w:hAnsi="Arial" w:cs="Arial"/>
                <w:i/>
                <w:iCs/>
                <w:sz w:val="20"/>
                <w:lang w:val="en-US"/>
              </w:rPr>
              <w:t>ố</w:t>
            </w:r>
            <w:r w:rsidRPr="001D71FB">
              <w:rPr>
                <w:rFonts w:ascii="Arial" w:hAnsi="Arial" w:cs="Arial"/>
                <w:i/>
                <w:iCs/>
                <w:sz w:val="20"/>
              </w:rPr>
              <w:t xml:space="preserve"> điểm cụ thể, bảo đảm chiếm tỷ trọng từ 10% đến 40% tổng số điểm].</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29.1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Việc sửa lỗi được thực hiện trên cơ sở các nguyên tắc sau đây:</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Lỗi số học gồm những lỗi do thực hiện các phép tính cộng, trừ, nhân, chia không chính xác khi tính toán giá hàng hóa, dịch vụ hoặc giá trị nộp ngân sách nhà nước hoặc các tiêu chuẩn, tiêu chí tài chính khác.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b) Lỗi nhầm đơn vị: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Lỗi nhầm đơn vị tính: sửa lại cho phù hợp với yêu cầu nêu trong HSMT;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Lỗi nhầm đơn vị: sử dụng dấu</w:t>
            </w:r>
            <w:r w:rsidRPr="001D71FB">
              <w:rPr>
                <w:rFonts w:ascii="Arial" w:hAnsi="Arial" w:cs="Arial"/>
                <w:sz w:val="20"/>
                <w:lang w:val="en-US"/>
              </w:rPr>
              <w:t xml:space="preserve"> “,”</w:t>
            </w:r>
            <w:r w:rsidRPr="001D71FB">
              <w:rPr>
                <w:rFonts w:ascii="Arial" w:hAnsi="Arial" w:cs="Arial"/>
                <w:sz w:val="20"/>
              </w:rPr>
              <w:t xml:space="preserve"> (dấu phẩy) thay cho dấu</w:t>
            </w:r>
            <w:r w:rsidRPr="001D71FB">
              <w:rPr>
                <w:rFonts w:ascii="Arial" w:hAnsi="Arial" w:cs="Arial"/>
                <w:sz w:val="20"/>
                <w:lang w:val="en-US"/>
              </w:rPr>
              <w:t xml:space="preserve"> “.”</w:t>
            </w:r>
            <w:r w:rsidRPr="001D71FB">
              <w:rPr>
                <w:rFonts w:ascii="Arial" w:hAnsi="Arial" w:cs="Arial"/>
                <w:sz w:val="20"/>
              </w:rPr>
              <w:t xml:space="preserve"> (dấu chấm) và ngược lại thì được sửa lại cho phù hợp theo cách viết của Việt Nam.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c) Các lỗi khác: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Nếu có sự khác biệt giữa con số và chữ viết thì lấy chữ viết làm cơ sở pháp lý cho việc sửa lỗi. Nếu chữ viết sai thì lấy con số sau khi sửa lỗi theo quy định tại Mục này làm cơ sở pháp lý;</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Nếu có sự khác biệt giữa những nội dung thuộc đề xuất về kỹ thuật và nội dung thuộc đề xuất về tài chính thì nội dung thuộc đề xuất về kỹ thuật sẽ là cơ sở cho việc sửa lỗi.</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29.2</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Căn cứ tính chất, quy mô, lĩnh vực của dự án, bên mời thầu, tổ chuyên gia </w:t>
            </w:r>
            <w:r w:rsidRPr="001D71FB">
              <w:rPr>
                <w:rFonts w:ascii="Arial" w:hAnsi="Arial" w:cs="Arial"/>
                <w:i/>
                <w:iCs/>
                <w:sz w:val="20"/>
              </w:rPr>
              <w:lastRenderedPageBreak/>
              <w:t>xác định một số nội dung liên quan đến yêu cầu đầu ra tổng thể của việc thực hiện dự án (như quy mô công suất...) và giới hạn tỷ lệ sai lệch tương ứng để làm cơ sở hiệu chỉnh.</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lastRenderedPageBreak/>
              <w:t>CDNĐT 30.2</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Tài liệu chứng minh:</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[ghi tài liệu chứng minh theo quy định</w:t>
            </w:r>
            <w:r w:rsidRPr="001D71FB">
              <w:rPr>
                <w:rFonts w:ascii="Arial" w:hAnsi="Arial" w:cs="Arial"/>
                <w:i/>
                <w:iCs/>
                <w:sz w:val="20"/>
                <w:lang w:val="en-US"/>
              </w:rPr>
              <w:t xml:space="preserve"> </w:t>
            </w:r>
            <w:r w:rsidRPr="001D71FB">
              <w:rPr>
                <w:rFonts w:ascii="Arial" w:hAnsi="Arial" w:cs="Arial"/>
                <w:i/>
                <w:iCs/>
                <w:sz w:val="20"/>
              </w:rPr>
              <w:t>của pháp luật về công nghệ cao, chuy</w:t>
            </w:r>
            <w:r w:rsidRPr="001D71FB">
              <w:rPr>
                <w:rFonts w:ascii="Arial" w:hAnsi="Arial" w:cs="Arial"/>
                <w:i/>
                <w:iCs/>
                <w:sz w:val="20"/>
                <w:lang w:val="en-US"/>
              </w:rPr>
              <w:t>ể</w:t>
            </w:r>
            <w:r w:rsidRPr="001D71FB">
              <w:rPr>
                <w:rFonts w:ascii="Arial" w:hAnsi="Arial" w:cs="Arial"/>
                <w:i/>
                <w:iCs/>
                <w:sz w:val="20"/>
              </w:rPr>
              <w:t>n giao công nghệ, bảo vệ môi trường, pháp luật khác có liên quan].</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b/>
                <w:bCs/>
                <w:sz w:val="20"/>
              </w:rPr>
              <w:t>CDNĐT 36.1</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i/>
                <w:iCs/>
                <w:sz w:val="20"/>
                <w:lang w:val="en-US"/>
              </w:rPr>
            </w:pPr>
            <w:r w:rsidRPr="001D71FB">
              <w:rPr>
                <w:rFonts w:ascii="Arial" w:hAnsi="Arial" w:cs="Arial"/>
                <w:sz w:val="20"/>
              </w:rPr>
              <w:t>a) Hình thức bảo đảm thực hiện hợp đồng:</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[bên mời thầu, tổ chuyên gia lựa chọn một trong các hình thức:</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 xml:space="preserve">Nộp thư bảo </w:t>
            </w:r>
            <w:r w:rsidRPr="001D71FB">
              <w:rPr>
                <w:rFonts w:ascii="Arial" w:hAnsi="Arial" w:cs="Arial"/>
                <w:i/>
                <w:iCs/>
                <w:sz w:val="20"/>
                <w:lang w:val="en-US"/>
              </w:rPr>
              <w:t>l</w:t>
            </w:r>
            <w:r w:rsidRPr="001D71FB">
              <w:rPr>
                <w:rFonts w:ascii="Arial" w:hAnsi="Arial" w:cs="Arial"/>
                <w:i/>
                <w:iCs/>
                <w:sz w:val="20"/>
              </w:rPr>
              <w:t>ãnh của tổ chức t</w:t>
            </w:r>
            <w:r w:rsidRPr="001D71FB">
              <w:rPr>
                <w:rFonts w:ascii="Arial" w:hAnsi="Arial" w:cs="Arial"/>
                <w:i/>
                <w:iCs/>
                <w:sz w:val="20"/>
                <w:lang w:val="en-US"/>
              </w:rPr>
              <w:t>í</w:t>
            </w:r>
            <w:r w:rsidRPr="001D71FB">
              <w:rPr>
                <w:rFonts w:ascii="Arial" w:hAnsi="Arial" w:cs="Arial"/>
                <w:i/>
                <w:iCs/>
                <w:sz w:val="20"/>
              </w:rPr>
              <w:t>n dụng trong nước, chi nhánh ngân hàng nước ngoài được thành lập theo pháp luật Việt Nam;</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Nộp giấy chứng nhận bảo hiểm bảo lãnh của doanh nghiệp bảo hiểm phi nhân thọ trong nước</w:t>
            </w:r>
            <w:r w:rsidRPr="001D71FB">
              <w:rPr>
                <w:rFonts w:ascii="Arial" w:hAnsi="Arial" w:cs="Arial"/>
                <w:sz w:val="20"/>
              </w:rPr>
              <w:t xml:space="preserve">, </w:t>
            </w:r>
            <w:r w:rsidRPr="001D71FB">
              <w:rPr>
                <w:rFonts w:ascii="Arial" w:hAnsi="Arial" w:cs="Arial"/>
                <w:i/>
                <w:iCs/>
                <w:sz w:val="20"/>
              </w:rPr>
              <w:t>chi nhánh doanh nghiệp b</w:t>
            </w:r>
            <w:r w:rsidRPr="001D71FB">
              <w:rPr>
                <w:rFonts w:ascii="Arial" w:hAnsi="Arial" w:cs="Arial"/>
                <w:i/>
                <w:iCs/>
                <w:sz w:val="20"/>
                <w:lang w:val="en-US"/>
              </w:rPr>
              <w:t>ả</w:t>
            </w:r>
            <w:r w:rsidRPr="001D71FB">
              <w:rPr>
                <w:rFonts w:ascii="Arial" w:hAnsi="Arial" w:cs="Arial"/>
                <w:i/>
                <w:iCs/>
                <w:sz w:val="20"/>
              </w:rPr>
              <w:t>o hi</w:t>
            </w:r>
            <w:r w:rsidRPr="001D71FB">
              <w:rPr>
                <w:rFonts w:ascii="Arial" w:hAnsi="Arial" w:cs="Arial"/>
                <w:i/>
                <w:iCs/>
                <w:sz w:val="20"/>
                <w:lang w:val="en-US"/>
              </w:rPr>
              <w:t>ể</w:t>
            </w:r>
            <w:r w:rsidRPr="001D71FB">
              <w:rPr>
                <w:rFonts w:ascii="Arial" w:hAnsi="Arial" w:cs="Arial"/>
                <w:i/>
                <w:iCs/>
                <w:sz w:val="20"/>
              </w:rPr>
              <w:t>m phi nhân thọ nước ngoài được thành lập theo pháp luật Việt Nam. Đối với trường hợp quy định bảo đảm thực hiện hợp đ</w:t>
            </w:r>
            <w:r w:rsidRPr="001D71FB">
              <w:rPr>
                <w:rFonts w:ascii="Arial" w:hAnsi="Arial" w:cs="Arial"/>
                <w:i/>
                <w:iCs/>
                <w:sz w:val="20"/>
                <w:lang w:val="en-US"/>
              </w:rPr>
              <w:t>ồ</w:t>
            </w:r>
            <w:r w:rsidRPr="001D71FB">
              <w:rPr>
                <w:rFonts w:ascii="Arial" w:hAnsi="Arial" w:cs="Arial"/>
                <w:i/>
                <w:iCs/>
                <w:sz w:val="20"/>
              </w:rPr>
              <w:t>ng theo hình thức thư bảo lãnh thì ghi như sau: “Nhà đầu tư được nộp thư bảo lãnh để bảo đảm trách nhiệm thực hiện hợp đ</w:t>
            </w:r>
            <w:r w:rsidRPr="001D71FB">
              <w:rPr>
                <w:rFonts w:ascii="Arial" w:hAnsi="Arial" w:cs="Arial"/>
                <w:i/>
                <w:iCs/>
                <w:sz w:val="20"/>
                <w:lang w:val="en-US"/>
              </w:rPr>
              <w:t>ồ</w:t>
            </w:r>
            <w:r w:rsidRPr="001D71FB">
              <w:rPr>
                <w:rFonts w:ascii="Arial" w:hAnsi="Arial" w:cs="Arial"/>
                <w:i/>
                <w:iCs/>
                <w:sz w:val="20"/>
              </w:rPr>
              <w:t>ng. Thư bảo lãnh thực hiện hợp đồng được lập theo Mẫu số 14 Ph</w:t>
            </w:r>
            <w:r w:rsidRPr="001D71FB">
              <w:rPr>
                <w:rFonts w:ascii="Arial" w:hAnsi="Arial" w:cs="Arial"/>
                <w:i/>
                <w:iCs/>
                <w:sz w:val="20"/>
                <w:lang w:val="en-US"/>
              </w:rPr>
              <w:t>ầ</w:t>
            </w:r>
            <w:r w:rsidRPr="001D71FB">
              <w:rPr>
                <w:rFonts w:ascii="Arial" w:hAnsi="Arial" w:cs="Arial"/>
                <w:i/>
                <w:iCs/>
                <w:sz w:val="20"/>
              </w:rPr>
              <w:t>n 3 - Dự thảo hợp đồng và Bi</w:t>
            </w:r>
            <w:r w:rsidRPr="001D71FB">
              <w:rPr>
                <w:rFonts w:ascii="Arial" w:hAnsi="Arial" w:cs="Arial"/>
                <w:i/>
                <w:iCs/>
                <w:sz w:val="20"/>
                <w:lang w:val="en-US"/>
              </w:rPr>
              <w:t>ể</w:t>
            </w:r>
            <w:r w:rsidRPr="001D71FB">
              <w:rPr>
                <w:rFonts w:ascii="Arial" w:hAnsi="Arial" w:cs="Arial"/>
                <w:i/>
                <w:iCs/>
                <w:sz w:val="20"/>
              </w:rPr>
              <w:t>u m</w:t>
            </w:r>
            <w:r w:rsidRPr="001D71FB">
              <w:rPr>
                <w:rFonts w:ascii="Arial" w:hAnsi="Arial" w:cs="Arial"/>
                <w:i/>
                <w:iCs/>
                <w:sz w:val="20"/>
                <w:lang w:val="en-US"/>
              </w:rPr>
              <w:t>ẫ</w:t>
            </w:r>
            <w:r w:rsidRPr="001D71FB">
              <w:rPr>
                <w:rFonts w:ascii="Arial" w:hAnsi="Arial" w:cs="Arial"/>
                <w:i/>
                <w:iCs/>
                <w:sz w:val="20"/>
              </w:rPr>
              <w:t>u hợp đồng của HSMT hoặc một mẫu khác nhưng phải gồm đầy đủ các nội dung cơ bản của bảo đảm thực hiện hợp đồng được người có thẩm quyền chấp thuận</w:t>
            </w:r>
            <w:r w:rsidRPr="001D71FB">
              <w:rPr>
                <w:rFonts w:ascii="Arial" w:hAnsi="Arial" w:cs="Arial"/>
                <w:i/>
                <w:iCs/>
                <w:sz w:val="20"/>
                <w:lang w:val="en-US"/>
              </w:rPr>
              <w:t>”</w:t>
            </w:r>
            <w:r w:rsidRPr="001D71FB">
              <w:rPr>
                <w:rFonts w:ascii="Arial" w:hAnsi="Arial" w:cs="Arial"/>
                <w:i/>
                <w:iCs/>
                <w:sz w:val="20"/>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b) Giá trị bảo đảm thực hiện hợp đồng là </w:t>
            </w:r>
            <w:r w:rsidRPr="001D71FB">
              <w:rPr>
                <w:rFonts w:ascii="Arial" w:hAnsi="Arial" w:cs="Arial"/>
                <w:sz w:val="20"/>
                <w:lang w:val="en-US"/>
              </w:rPr>
              <w:t xml:space="preserve">____ </w:t>
            </w:r>
            <w:r w:rsidRPr="001D71FB">
              <w:rPr>
                <w:rFonts w:ascii="Arial" w:hAnsi="Arial" w:cs="Arial"/>
                <w:i/>
                <w:iCs/>
                <w:sz w:val="20"/>
              </w:rPr>
              <w:t>[ghi giá trị và đồng tiền cụ thể căn cứ quy m</w:t>
            </w:r>
            <w:r w:rsidRPr="001D71FB">
              <w:rPr>
                <w:rFonts w:ascii="Arial" w:hAnsi="Arial" w:cs="Arial"/>
                <w:i/>
                <w:iCs/>
                <w:sz w:val="20"/>
                <w:lang w:val="en-US"/>
              </w:rPr>
              <w:t>ô</w:t>
            </w:r>
            <w:r w:rsidRPr="001D71FB">
              <w:rPr>
                <w:rFonts w:ascii="Arial" w:hAnsi="Arial" w:cs="Arial"/>
                <w:i/>
                <w:iCs/>
                <w:sz w:val="20"/>
              </w:rPr>
              <w:t>, tính chất của dự án đầu tư kinh doanh, bảo đảm giá trị bảo đảm dự thầu từ 1% đến 3% tổng vốn đầu tư].</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xml:space="preserve">c) Bảo đảm thực hiện hợp đồng có hiệu lực là </w:t>
            </w:r>
            <w:r w:rsidRPr="001D71FB">
              <w:rPr>
                <w:rFonts w:ascii="Arial" w:hAnsi="Arial" w:cs="Arial"/>
                <w:sz w:val="20"/>
                <w:lang w:val="en-US"/>
              </w:rPr>
              <w:t xml:space="preserve">____ </w:t>
            </w:r>
            <w:r w:rsidRPr="001D71FB">
              <w:rPr>
                <w:rFonts w:ascii="Arial" w:hAnsi="Arial" w:cs="Arial"/>
                <w:sz w:val="20"/>
              </w:rPr>
              <w:t>ngày kể từ n</w:t>
            </w:r>
            <w:r w:rsidRPr="001D71FB">
              <w:rPr>
                <w:rFonts w:ascii="Arial" w:hAnsi="Arial" w:cs="Arial"/>
                <w:sz w:val="20"/>
                <w:lang w:val="en-US"/>
              </w:rPr>
              <w:t>g</w:t>
            </w:r>
            <w:r w:rsidRPr="001D71FB">
              <w:rPr>
                <w:rFonts w:ascii="Arial" w:hAnsi="Arial" w:cs="Arial"/>
                <w:sz w:val="20"/>
              </w:rPr>
              <w:t xml:space="preserve">ày hợp đồng được ký chính thức cho đến ngày chấm dứt hợp đồng </w:t>
            </w:r>
            <w:r w:rsidRPr="001D71FB">
              <w:rPr>
                <w:rFonts w:ascii="Arial" w:hAnsi="Arial" w:cs="Arial"/>
                <w:i/>
                <w:iCs/>
                <w:sz w:val="20"/>
              </w:rPr>
              <w:t>[ghi thời hạn cụ thể, căn cứ quy mô, tính chất, lĩnh vực của dự án mà quy định thời hạn này].</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36.2</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Thời hạn hoàn trả bảo đảm thực hiện hợp đồng:</w:t>
            </w:r>
            <w:r w:rsidRPr="001D71FB">
              <w:rPr>
                <w:rFonts w:ascii="Arial" w:hAnsi="Arial" w:cs="Arial"/>
                <w:sz w:val="20"/>
                <w:lang w:val="en-US"/>
              </w:rPr>
              <w:t xml:space="preserve"> ____ </w:t>
            </w:r>
            <w:r w:rsidRPr="001D71FB">
              <w:rPr>
                <w:rFonts w:ascii="Arial" w:hAnsi="Arial" w:cs="Arial"/>
                <w:i/>
                <w:iCs/>
                <w:sz w:val="20"/>
              </w:rPr>
              <w:t>[ghi cụ thể</w:t>
            </w:r>
            <w:r w:rsidRPr="001D71FB">
              <w:rPr>
                <w:rFonts w:ascii="Arial" w:hAnsi="Arial" w:cs="Arial"/>
                <w:i/>
                <w:iCs/>
                <w:sz w:val="20"/>
                <w:lang w:val="en-US"/>
              </w:rPr>
              <w:t xml:space="preserve"> </w:t>
            </w:r>
            <w:r w:rsidRPr="001D71FB">
              <w:rPr>
                <w:rFonts w:ascii="Arial" w:hAnsi="Arial" w:cs="Arial"/>
                <w:i/>
                <w:iCs/>
                <w:sz w:val="20"/>
              </w:rPr>
              <w:t>thời hạn hoàn trả bảo đảm thực hiện hợp đ</w:t>
            </w:r>
            <w:r w:rsidRPr="001D71FB">
              <w:rPr>
                <w:rFonts w:ascii="Arial" w:hAnsi="Arial" w:cs="Arial"/>
                <w:i/>
                <w:iCs/>
                <w:sz w:val="20"/>
                <w:lang w:val="en-US"/>
              </w:rPr>
              <w:t>ồ</w:t>
            </w:r>
            <w:r w:rsidRPr="001D71FB">
              <w:rPr>
                <w:rFonts w:ascii="Arial" w:hAnsi="Arial" w:cs="Arial"/>
                <w:i/>
                <w:iCs/>
                <w:sz w:val="20"/>
              </w:rPr>
              <w:t>ng căn cứ quy mô, tính chất, lĩnh vực của dự án và quyết định chấp thuận chủ trương đầu tư của dự án.</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Ví dụ: Bên mời thầu sẽ hoàn trả bảo đảm thực hiện hợp đồng cho nhà đầu tư ngay sau khi kết thúc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hoặc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Bên mời thầu sẽ hoàn trả bảo đảm thực hiện hợp đồng cho nhà đầu tư không ch</w:t>
            </w:r>
            <w:r w:rsidRPr="001D71FB">
              <w:rPr>
                <w:rFonts w:ascii="Arial" w:hAnsi="Arial" w:cs="Arial"/>
                <w:i/>
                <w:iCs/>
                <w:sz w:val="20"/>
                <w:lang w:val="en-US"/>
              </w:rPr>
              <w:t>ậ</w:t>
            </w:r>
            <w:r w:rsidRPr="001D71FB">
              <w:rPr>
                <w:rFonts w:ascii="Arial" w:hAnsi="Arial" w:cs="Arial"/>
                <w:i/>
                <w:iCs/>
                <w:sz w:val="20"/>
              </w:rPr>
              <w:t xml:space="preserve">m hơn </w:t>
            </w:r>
            <w:r w:rsidRPr="001D71FB">
              <w:rPr>
                <w:rFonts w:ascii="Arial" w:hAnsi="Arial" w:cs="Arial"/>
                <w:sz w:val="20"/>
                <w:lang w:val="en-US"/>
              </w:rPr>
              <w:t xml:space="preserve">____ </w:t>
            </w:r>
            <w:r w:rsidRPr="001D71FB">
              <w:rPr>
                <w:rFonts w:ascii="Arial" w:hAnsi="Arial" w:cs="Arial"/>
                <w:i/>
                <w:iCs/>
                <w:sz w:val="20"/>
              </w:rPr>
              <w:t>ngày kể từ khi kết thúc hợp đồng.</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hoặc</w:t>
            </w:r>
          </w:p>
          <w:p w:rsidR="001D71FB" w:rsidRPr="001D71FB" w:rsidRDefault="001D71FB" w:rsidP="00D02CB2">
            <w:pPr>
              <w:spacing w:before="120"/>
              <w:rPr>
                <w:rFonts w:ascii="Arial" w:hAnsi="Arial" w:cs="Arial"/>
                <w:color w:val="auto"/>
                <w:sz w:val="20"/>
                <w:lang w:eastAsia="en-US"/>
              </w:rPr>
            </w:pPr>
            <w:r w:rsidRPr="001D71FB">
              <w:rPr>
                <w:rFonts w:ascii="Arial" w:hAnsi="Arial" w:cs="Arial"/>
                <w:i/>
                <w:iCs/>
                <w:sz w:val="20"/>
              </w:rPr>
              <w:t xml:space="preserve">Bên mời thầu sẽ hoàn trả bảo đảm thực hiện hợp đồng cho nhà đầu tư theo từng phân kỳ căn cứ thỏa thuận tại hợp đồng dự án trên cơ sở phân kỳ tiến độ được phê duyệt tại quyết định </w:t>
            </w:r>
            <w:r w:rsidRPr="001D71FB">
              <w:rPr>
                <w:rFonts w:ascii="Arial" w:hAnsi="Arial" w:cs="Arial"/>
                <w:i/>
                <w:iCs/>
                <w:sz w:val="20"/>
                <w:lang w:val="en-US" w:eastAsia="en-US"/>
              </w:rPr>
              <w:t xml:space="preserve">chấp </w:t>
            </w:r>
            <w:r w:rsidRPr="001D71FB">
              <w:rPr>
                <w:rFonts w:ascii="Arial" w:hAnsi="Arial" w:cs="Arial"/>
                <w:i/>
                <w:iCs/>
                <w:sz w:val="20"/>
              </w:rPr>
              <w:t>thuận chủ trương đầu tư].</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37</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Địa chỉ nhận đơn kiến nghị:</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a) Địa chỉ của bên mời thầu:</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địa chỉ nhận đơn, số </w:t>
            </w:r>
            <w:r w:rsidRPr="001D71FB">
              <w:rPr>
                <w:rFonts w:ascii="Arial" w:hAnsi="Arial" w:cs="Arial"/>
                <w:i/>
                <w:iCs/>
                <w:sz w:val="20"/>
                <w:lang w:val="en-US" w:eastAsia="en-US"/>
              </w:rPr>
              <w:t xml:space="preserve">fax, </w:t>
            </w:r>
            <w:r w:rsidRPr="001D71FB">
              <w:rPr>
                <w:rFonts w:ascii="Arial" w:hAnsi="Arial" w:cs="Arial"/>
                <w:i/>
                <w:iCs/>
                <w:sz w:val="20"/>
              </w:rPr>
              <w:t>điện thoại liên hệ của bên mời thầu].</w:t>
            </w:r>
          </w:p>
          <w:p w:rsidR="001D71FB" w:rsidRPr="001D71FB" w:rsidRDefault="001D71FB" w:rsidP="00D02CB2">
            <w:pPr>
              <w:spacing w:before="120"/>
              <w:rPr>
                <w:rFonts w:ascii="Arial" w:hAnsi="Arial" w:cs="Arial"/>
                <w:i/>
                <w:iCs/>
                <w:sz w:val="20"/>
                <w:lang w:val="en-US"/>
              </w:rPr>
            </w:pPr>
            <w:r w:rsidRPr="001D71FB">
              <w:rPr>
                <w:rFonts w:ascii="Arial" w:hAnsi="Arial" w:cs="Arial"/>
                <w:sz w:val="20"/>
              </w:rPr>
              <w:t>b) Địa chỉ của người có thẩm quyền:</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địa chỉ nhận đơn, </w:t>
            </w:r>
            <w:r w:rsidRPr="001D71FB">
              <w:rPr>
                <w:rFonts w:ascii="Arial" w:hAnsi="Arial" w:cs="Arial"/>
                <w:i/>
                <w:iCs/>
                <w:sz w:val="20"/>
                <w:lang w:val="en-US" w:eastAsia="en-US"/>
              </w:rPr>
              <w:t xml:space="preserve">số fax, </w:t>
            </w:r>
            <w:r w:rsidRPr="001D71FB">
              <w:rPr>
                <w:rFonts w:ascii="Arial" w:hAnsi="Arial" w:cs="Arial"/>
                <w:i/>
                <w:iCs/>
                <w:sz w:val="20"/>
              </w:rPr>
              <w:t>điện thoại liên hệ của người đứng đầu cơ quan nhà nước có thẩm quyền sẽ ký kết hợp đồng dự án].</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c) Địa chỉ của bộ phận thường trực giúp việc của Hội đồng giải quyết kiến nghị:</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địa chỉ nhận đơn, </w:t>
            </w:r>
            <w:r w:rsidRPr="001D71FB">
              <w:rPr>
                <w:rFonts w:ascii="Arial" w:hAnsi="Arial" w:cs="Arial"/>
                <w:i/>
                <w:iCs/>
                <w:sz w:val="20"/>
                <w:lang w:val="en-US" w:eastAsia="en-US"/>
              </w:rPr>
              <w:t xml:space="preserve">số fax, </w:t>
            </w:r>
            <w:r w:rsidRPr="001D71FB">
              <w:rPr>
                <w:rFonts w:ascii="Arial" w:hAnsi="Arial" w:cs="Arial"/>
                <w:i/>
                <w:iCs/>
                <w:sz w:val="20"/>
              </w:rPr>
              <w:t>điện thoại liên hệ của bộ ph</w:t>
            </w:r>
            <w:r w:rsidRPr="001D71FB">
              <w:rPr>
                <w:rFonts w:ascii="Arial" w:hAnsi="Arial" w:cs="Arial"/>
                <w:i/>
                <w:iCs/>
                <w:sz w:val="20"/>
                <w:lang w:val="en-US"/>
              </w:rPr>
              <w:t>ậ</w:t>
            </w:r>
            <w:r w:rsidRPr="001D71FB">
              <w:rPr>
                <w:rFonts w:ascii="Arial" w:hAnsi="Arial" w:cs="Arial"/>
                <w:i/>
                <w:iCs/>
                <w:sz w:val="20"/>
              </w:rPr>
              <w:t>n thường trực giúp việc của</w:t>
            </w:r>
            <w:r w:rsidRPr="001D71FB">
              <w:rPr>
                <w:rFonts w:ascii="Arial" w:hAnsi="Arial" w:cs="Arial"/>
                <w:sz w:val="20"/>
              </w:rPr>
              <w:t xml:space="preserve"> của Hội đồng giải quyết kiến nghị</w:t>
            </w:r>
            <w:r w:rsidRPr="001D71FB">
              <w:rPr>
                <w:rFonts w:ascii="Arial" w:hAnsi="Arial" w:cs="Arial"/>
                <w:i/>
                <w:sz w:val="20"/>
                <w:lang w:val="en-US"/>
              </w:rPr>
              <w:t>]</w:t>
            </w:r>
            <w:r w:rsidRPr="001D71FB">
              <w:rPr>
                <w:rFonts w:ascii="Arial" w:hAnsi="Arial" w:cs="Arial"/>
                <w:sz w:val="20"/>
              </w:rPr>
              <w:t>.</w:t>
            </w:r>
          </w:p>
        </w:tc>
      </w:tr>
      <w:tr w:rsidR="001D71FB" w:rsidRPr="001D71FB">
        <w:tblPrEx>
          <w:tblCellMar>
            <w:top w:w="0" w:type="dxa"/>
            <w:left w:w="0" w:type="dxa"/>
            <w:bottom w:w="0" w:type="dxa"/>
            <w:right w:w="0" w:type="dxa"/>
          </w:tblCellMar>
        </w:tblPrEx>
        <w:tc>
          <w:tcPr>
            <w:tcW w:w="1001" w:type="pct"/>
            <w:tcBorders>
              <w:top w:val="single" w:sz="4" w:space="0" w:color="auto"/>
              <w:left w:val="single" w:sz="4" w:space="0" w:color="auto"/>
              <w:bottom w:val="single" w:sz="4" w:space="0" w:color="auto"/>
              <w:right w:val="nil"/>
            </w:tcBorders>
            <w:shd w:val="clear" w:color="auto" w:fill="FFFFFF"/>
            <w:vAlign w:val="center"/>
          </w:tcPr>
          <w:p w:rsidR="001D71FB" w:rsidRPr="001D71FB" w:rsidRDefault="001D71FB" w:rsidP="00D02CB2">
            <w:pPr>
              <w:spacing w:before="120"/>
              <w:rPr>
                <w:rFonts w:ascii="Arial" w:hAnsi="Arial" w:cs="Arial"/>
                <w:b/>
                <w:color w:val="auto"/>
                <w:sz w:val="20"/>
                <w:lang w:eastAsia="en-US"/>
              </w:rPr>
            </w:pPr>
            <w:r w:rsidRPr="001D71FB">
              <w:rPr>
                <w:rFonts w:ascii="Arial" w:hAnsi="Arial" w:cs="Arial"/>
                <w:b/>
                <w:sz w:val="20"/>
              </w:rPr>
              <w:t>CDNĐT 39.2</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rsidR="001D71FB" w:rsidRPr="001D71FB" w:rsidRDefault="001D71FB" w:rsidP="00D02CB2">
            <w:pPr>
              <w:spacing w:before="120"/>
              <w:rPr>
                <w:rFonts w:ascii="Arial" w:hAnsi="Arial" w:cs="Arial"/>
                <w:i/>
                <w:iCs/>
                <w:sz w:val="20"/>
                <w:lang w:val="en-US"/>
              </w:rPr>
            </w:pPr>
            <w:r w:rsidRPr="001D71FB">
              <w:rPr>
                <w:rFonts w:ascii="Arial" w:hAnsi="Arial" w:cs="Arial"/>
                <w:sz w:val="20"/>
              </w:rPr>
              <w:t>Thẩm quyền giám sát hoạt động đấu thầu lựa chọn nhà đầu tư là:</w:t>
            </w:r>
            <w:r w:rsidRPr="001D71FB">
              <w:rPr>
                <w:rFonts w:ascii="Arial" w:hAnsi="Arial" w:cs="Arial"/>
                <w:sz w:val="20"/>
                <w:lang w:val="en-US"/>
              </w:rPr>
              <w:t xml:space="preserve"> ____</w:t>
            </w:r>
            <w:r w:rsidRPr="001D71FB">
              <w:rPr>
                <w:rFonts w:ascii="Arial" w:hAnsi="Arial" w:cs="Arial"/>
                <w:sz w:val="20"/>
              </w:rPr>
              <w:t xml:space="preserve"> </w:t>
            </w:r>
            <w:r w:rsidRPr="001D71FB">
              <w:rPr>
                <w:rFonts w:ascii="Arial" w:hAnsi="Arial" w:cs="Arial"/>
                <w:i/>
                <w:iCs/>
                <w:sz w:val="20"/>
              </w:rPr>
              <w:t xml:space="preserve">[ghi </w:t>
            </w:r>
            <w:r w:rsidRPr="001D71FB">
              <w:rPr>
                <w:rFonts w:ascii="Arial" w:hAnsi="Arial" w:cs="Arial"/>
                <w:i/>
                <w:iCs/>
                <w:sz w:val="20"/>
              </w:rPr>
              <w:lastRenderedPageBreak/>
              <w:t>cụ thể tên người có thẩm quyền theo một trong hai trường hợp sau:</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Đối với dự án do Bộ trưởng, Thủ trưởng cơ quan ngang bộ, Trưởng Ban quản lý khu kinh tế là người có thẩm quyền hoặc thuộc lĩnh vực quản lý, ghi cụ thể là: “Bộ trưởng, Thủ trưởng cơ quan ngang bộ, Trưởng Ban quản lý khu kinh tế chủ trì, tổ chức gi</w:t>
            </w:r>
            <w:r w:rsidRPr="001D71FB">
              <w:rPr>
                <w:rFonts w:ascii="Arial" w:hAnsi="Arial" w:cs="Arial"/>
                <w:i/>
                <w:iCs/>
                <w:sz w:val="20"/>
                <w:lang w:val="en-US"/>
              </w:rPr>
              <w:t>á</w:t>
            </w:r>
            <w:r w:rsidRPr="001D71FB">
              <w:rPr>
                <w:rFonts w:ascii="Arial" w:hAnsi="Arial" w:cs="Arial"/>
                <w:i/>
                <w:iCs/>
                <w:sz w:val="20"/>
              </w:rPr>
              <w:t>m s</w:t>
            </w:r>
            <w:r w:rsidRPr="001D71FB">
              <w:rPr>
                <w:rFonts w:ascii="Arial" w:hAnsi="Arial" w:cs="Arial"/>
                <w:i/>
                <w:iCs/>
                <w:sz w:val="20"/>
                <w:lang w:val="en-US"/>
              </w:rPr>
              <w:t>á</w:t>
            </w:r>
            <w:r w:rsidRPr="001D71FB">
              <w:rPr>
                <w:rFonts w:ascii="Arial" w:hAnsi="Arial" w:cs="Arial"/>
                <w:i/>
                <w:iCs/>
                <w:sz w:val="20"/>
              </w:rPr>
              <w:t>t hoạt động đấu thầu lựa chọn nhà đầu tư”;</w:t>
            </w:r>
          </w:p>
          <w:p w:rsidR="001D71FB" w:rsidRPr="001D71FB" w:rsidRDefault="001D71FB" w:rsidP="00D02CB2">
            <w:pPr>
              <w:spacing w:before="120"/>
              <w:rPr>
                <w:rFonts w:ascii="Arial" w:hAnsi="Arial" w:cs="Arial"/>
                <w:color w:val="auto"/>
                <w:sz w:val="20"/>
                <w:lang w:val="en-US" w:eastAsia="en-US"/>
              </w:rPr>
            </w:pPr>
            <w:r w:rsidRPr="001D71FB">
              <w:rPr>
                <w:rFonts w:ascii="Arial" w:hAnsi="Arial" w:cs="Arial"/>
                <w:sz w:val="20"/>
              </w:rPr>
              <w:t xml:space="preserve">- </w:t>
            </w:r>
            <w:r w:rsidRPr="001D71FB">
              <w:rPr>
                <w:rFonts w:ascii="Arial" w:hAnsi="Arial" w:cs="Arial"/>
                <w:i/>
                <w:iCs/>
                <w:sz w:val="20"/>
              </w:rPr>
              <w:t>Đối với dự án do Chủ tịch Ủy ban nhân dân cấp tỉnh là người có thẩm quyền trên địa bàn quản lý, ghi cụ thể là:</w:t>
            </w:r>
            <w:r w:rsidRPr="001D71FB">
              <w:rPr>
                <w:rFonts w:ascii="Arial" w:hAnsi="Arial" w:cs="Arial"/>
                <w:sz w:val="20"/>
              </w:rPr>
              <w:t xml:space="preserve"> </w:t>
            </w:r>
            <w:r w:rsidRPr="001D71FB">
              <w:rPr>
                <w:rFonts w:ascii="Arial" w:hAnsi="Arial" w:cs="Arial"/>
                <w:i/>
                <w:iCs/>
                <w:sz w:val="20"/>
              </w:rPr>
              <w:t xml:space="preserve">“Chủ tịch Ủy ban nhân dân cấp tỉnh chủ trì, tổ chức giám </w:t>
            </w:r>
            <w:r w:rsidRPr="001D71FB">
              <w:rPr>
                <w:rFonts w:ascii="Arial" w:hAnsi="Arial" w:cs="Arial"/>
                <w:i/>
                <w:iCs/>
                <w:sz w:val="20"/>
                <w:lang w:val="en-US"/>
              </w:rPr>
              <w:t>sát</w:t>
            </w:r>
            <w:r w:rsidRPr="001D71FB">
              <w:rPr>
                <w:rFonts w:ascii="Arial" w:hAnsi="Arial" w:cs="Arial"/>
                <w:i/>
                <w:iCs/>
                <w:sz w:val="20"/>
              </w:rPr>
              <w:t xml:space="preserve"> hoạt động đấu thầu lựa chọn nhà đầu tư. Sở Tài chính chịu trách nhiệm giúp Chủ tịch Ủy ban nhân dân tỉnh tổ chức giám sát hoạt động đấu thầu lựa chọn nhà đầu tư tại địa phương mình</w:t>
            </w:r>
            <w:r w:rsidRPr="001D71FB">
              <w:rPr>
                <w:rFonts w:ascii="Arial" w:hAnsi="Arial" w:cs="Arial"/>
                <w:i/>
                <w:iCs/>
                <w:sz w:val="20"/>
                <w:lang w:val="en-US"/>
              </w:rPr>
              <w:t>”.</w:t>
            </w:r>
          </w:p>
          <w:p w:rsidR="001D71FB" w:rsidRPr="001D71FB" w:rsidRDefault="001D71FB" w:rsidP="00D02CB2">
            <w:pPr>
              <w:spacing w:before="120"/>
              <w:rPr>
                <w:rFonts w:ascii="Arial" w:hAnsi="Arial" w:cs="Arial"/>
                <w:color w:val="auto"/>
                <w:sz w:val="20"/>
                <w:lang w:eastAsia="en-US"/>
              </w:rPr>
            </w:pPr>
            <w:r w:rsidRPr="001D71FB">
              <w:rPr>
                <w:rFonts w:ascii="Arial" w:hAnsi="Arial" w:cs="Arial"/>
                <w:sz w:val="20"/>
              </w:rPr>
              <w:t xml:space="preserve">- </w:t>
            </w:r>
            <w:r w:rsidRPr="001D71FB">
              <w:rPr>
                <w:rFonts w:ascii="Arial" w:hAnsi="Arial" w:cs="Arial"/>
                <w:i/>
                <w:iCs/>
                <w:sz w:val="20"/>
              </w:rPr>
              <w:t>Người có thẩm quyền giao cá nhân hoặc đơn vị trực thuộc có chuyên môn về đấu thầu độc lập với bên mời thầu, t</w:t>
            </w:r>
            <w:r w:rsidRPr="001D71FB">
              <w:rPr>
                <w:rFonts w:ascii="Arial" w:hAnsi="Arial" w:cs="Arial"/>
                <w:i/>
                <w:iCs/>
                <w:sz w:val="20"/>
                <w:lang w:val="en-US"/>
              </w:rPr>
              <w:t>ổ</w:t>
            </w:r>
            <w:r w:rsidRPr="001D71FB">
              <w:rPr>
                <w:rFonts w:ascii="Arial" w:hAnsi="Arial" w:cs="Arial"/>
                <w:i/>
                <w:iCs/>
                <w:sz w:val="20"/>
              </w:rPr>
              <w:t xml:space="preserve"> chuyên gia, tổ th</w:t>
            </w:r>
            <w:r w:rsidRPr="001D71FB">
              <w:rPr>
                <w:rFonts w:ascii="Arial" w:hAnsi="Arial" w:cs="Arial"/>
                <w:i/>
                <w:iCs/>
                <w:sz w:val="20"/>
                <w:lang w:val="en-US"/>
              </w:rPr>
              <w:t>ẩ</w:t>
            </w:r>
            <w:r w:rsidRPr="001D71FB">
              <w:rPr>
                <w:rFonts w:ascii="Arial" w:hAnsi="Arial" w:cs="Arial"/>
                <w:i/>
                <w:iCs/>
                <w:sz w:val="20"/>
              </w:rPr>
              <w:t>m định thực hiện việc giám sát hoạt động đấu thầu đối với tất cả các dự án áp dụng hình thức chỉ định nhà đầu tư, lựa chọn nhà đầu tư trong trường hợp đặc biệt hoặc một số dự án khác trong trường hợp cần thiết.</w:t>
            </w:r>
            <w:r w:rsidRPr="001D71FB">
              <w:rPr>
                <w:rFonts w:ascii="Arial" w:hAnsi="Arial" w:cs="Arial"/>
                <w:i/>
                <w:iCs/>
                <w:sz w:val="20"/>
                <w:lang w:val="en-US"/>
              </w:rPr>
              <w:t>”</w:t>
            </w:r>
            <w:r w:rsidRPr="001D71FB">
              <w:rPr>
                <w:rFonts w:ascii="Arial" w:hAnsi="Arial" w:cs="Arial"/>
                <w:i/>
                <w:iCs/>
                <w:sz w:val="20"/>
              </w:rPr>
              <w:t>.]</w:t>
            </w:r>
          </w:p>
        </w:tc>
      </w:tr>
    </w:tbl>
    <w:p w:rsidR="001D71FB" w:rsidRPr="001D71FB" w:rsidRDefault="001D71FB" w:rsidP="001D71FB">
      <w:pPr>
        <w:spacing w:before="120"/>
        <w:rPr>
          <w:rFonts w:ascii="Arial" w:hAnsi="Arial" w:cs="Arial"/>
          <w:bCs/>
          <w:sz w:val="20"/>
          <w:lang w:val="en-US"/>
        </w:rPr>
      </w:pPr>
    </w:p>
    <w:p w:rsidR="002A32C6" w:rsidRPr="00E241A2" w:rsidRDefault="002A32C6" w:rsidP="002A32C6">
      <w:pPr>
        <w:pStyle w:val="NormalWeb"/>
        <w:spacing w:before="120" w:beforeAutospacing="0" w:after="0" w:afterAutospacing="0"/>
        <w:jc w:val="center"/>
        <w:rPr>
          <w:rFonts w:ascii="Arial" w:hAnsi="Arial" w:cs="Arial"/>
          <w:b/>
          <w:sz w:val="20"/>
        </w:rPr>
      </w:pPr>
      <w:r w:rsidRPr="00E241A2">
        <w:rPr>
          <w:rFonts w:ascii="Arial" w:hAnsi="Arial" w:cs="Arial"/>
          <w:b/>
          <w:bCs/>
          <w:color w:val="000000"/>
          <w:sz w:val="20"/>
          <w:szCs w:val="20"/>
        </w:rPr>
        <w:t>CHƯƠNG III. ĐÁNH GIÁ HỒ SƠ DỰ THẦU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b/>
          <w:bCs/>
          <w:color w:val="000000"/>
          <w:sz w:val="20"/>
          <w:szCs w:val="20"/>
        </w:rPr>
        <w:t>Mục 1. Kiểm tra và đánh giá tính hợp lệ của HSDT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b/>
          <w:bCs/>
          <w:color w:val="000000"/>
          <w:sz w:val="20"/>
          <w:szCs w:val="20"/>
        </w:rPr>
        <w:t>1.1. Kiểm tra tính hợp lệ của HSDT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a) Kiểm tra số lượng bản gốc, bản chụp HSDT;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b) Kiểm tra các thành phần của HSDT, bao gồm: Đơn dự thầu, thỏa thuận liên danh (nếu có), giấy ủy quyền ký đơn dự thầu (nếu có); bảo đảm dự thầu; tài liệu chứng minh tư cách hợp lệ của người ký đơn dự thầu (nếu có); tài liệu chứng minh tư cách hợp lệ, năng lực của nhà đầu tư; nội dung đề xuất về phương án đầu tư kinh doanh; nội dung đề xuất về hiệu quả sử dụng đất, hiệu quả đầu tư phát triển ngành, lĩnh vực, địa phương; các thành phần khác thuộc HSDT theo quy định tại Mục 10 CDNĐT;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c) Kiểm tra sự thống nhất nội dung giữa bản gốc và bản chụp để phục vụ quá trình đánh giá chi tiết HSDT.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b/>
          <w:bCs/>
          <w:color w:val="000000"/>
          <w:sz w:val="20"/>
          <w:szCs w:val="20"/>
        </w:rPr>
        <w:t>1.2. Đánh giá tính hợp lệ của HSDT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HSDT của nhà đầu tư được đánh giá là hợp lệ khi đáp ứng đầy đủ các điều kiện sau đây:</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a) Có bản gốc HSDT;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xml:space="preserve">b) Có đơn dự thầu </w:t>
      </w:r>
      <w:r w:rsidRPr="00307CB0">
        <w:rPr>
          <w:rFonts w:ascii="Arial" w:hAnsi="Arial" w:cs="Arial"/>
          <w:iCs/>
          <w:color w:val="000000"/>
          <w:sz w:val="20"/>
          <w:szCs w:val="20"/>
        </w:rPr>
        <w:t>hợp</w:t>
      </w:r>
      <w:r w:rsidRPr="00E241A2">
        <w:rPr>
          <w:rFonts w:ascii="Arial" w:hAnsi="Arial" w:cs="Arial"/>
          <w:color w:val="000000"/>
          <w:sz w:val="20"/>
          <w:szCs w:val="20"/>
        </w:rPr>
        <w:t xml:space="preserve"> lệ, được đại diện hợp pháp của nhà đầu tư ký tên, đóng dấu (nếu có) theo yêu cầu của HSMT. Đối với nhà đầu tư liên danh, đơn dự thầu phải do đại diện hợp pháp của từng thành viên liên danh hoặc thành viên được phân công thay mặt liên danh ký đơn dự thầu theo phân công trách nhiệm trong văn bản thỏa thuận liên danh ký tên, đóng dấu (nếu có).</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Đơn dự thầu được coi là không hợp lệ nếu thuộc một trong các trường hợp sau: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Không được đại diện hợp pháp của nhà đầu tư ký tên, đóng dấu (nếu có), không được đại diện hợp pháp của từng thành viên liên danh hoặc thành viên được phân công thay mặt liên danh ký đơn dự thầu theo phân công trách nhiệm trong văn bản thỏa thuận liên danh ký tên, đóng dấu (nếu có) đối với trường hợp liên danh;</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Được ký trước khi bên mời thầu phát hành HSMT, ký trước khi có giấy ủy quyền ký đơn dự thầu (nếu có), ký trước khi ký thỏa thuận liên danh đối với trường hợp liên danh;</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Kèm theo điều kiện gây bất lợi cho cơ quan có thẩm quyền, bên mời thầu hoặc bỏ sót các nội dung quan tr</w:t>
      </w:r>
      <w:r>
        <w:rPr>
          <w:rFonts w:ascii="Arial" w:hAnsi="Arial" w:cs="Arial"/>
          <w:color w:val="000000"/>
          <w:sz w:val="20"/>
          <w:szCs w:val="20"/>
        </w:rPr>
        <w:t>ọng nêu trong Mẫu đơn dự thầu dẫ</w:t>
      </w:r>
      <w:r w:rsidRPr="00E241A2">
        <w:rPr>
          <w:rFonts w:ascii="Arial" w:hAnsi="Arial" w:cs="Arial"/>
          <w:color w:val="000000"/>
          <w:sz w:val="20"/>
          <w:szCs w:val="20"/>
        </w:rPr>
        <w:t>n đến không bảo đảm toàn bộ trách nhiệm và cam kết của nhà đầu tư trong quá trình dự t</w:t>
      </w:r>
      <w:r>
        <w:rPr>
          <w:rFonts w:ascii="Arial" w:hAnsi="Arial" w:cs="Arial"/>
          <w:color w:val="000000"/>
          <w:sz w:val="20"/>
          <w:szCs w:val="20"/>
        </w:rPr>
        <w:t>hầu và thực hiện hợp đồng nế</w:t>
      </w:r>
      <w:r w:rsidRPr="00E241A2">
        <w:rPr>
          <w:rFonts w:ascii="Arial" w:hAnsi="Arial" w:cs="Arial"/>
          <w:color w:val="000000"/>
          <w:sz w:val="20"/>
          <w:szCs w:val="20"/>
        </w:rPr>
        <w:t>u được công nhận trúng thầu.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lastRenderedPageBreak/>
        <w:t>c) Thời hạn hiệu lực của HSDT đáp ứng yêu cầu theo quy định tại Mục 17 CDNĐT;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d) Nhà đầu tư không có tên trong hai hoặc nhiều HSDT với tư cách là nhà đầu tư độc lập hoặc thành viên trong liên danh;</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đ) Có bảo đảm dự thầu với giá trị và thời hạn hiệu lực đáp ứng yêu cầu theo quy định tại Mục 16.1 CDNĐT. Bảo đảm dự thầu được coi là không hợp lệ nếu thuộc một trong các trường hợp sau: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Không phải là bản gốc và không được đại diện hợp pháp của tổ chức tín dụng trong nước, chi nhánh ngân hàng nước ngoài, doanh nghiệp bảo hiểm phi nhân thọ trong nước, chi nhánh doanh nghiệp bảo hiểm phi nhân thọ nước ngoài được thành lập theo pháp luật Việt Nam ký tên, đóng dấu (nếu có);</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Được ký trước khi bên mời thầu phát hành HSMT, ký trước khi có giấy ủy quyền ký thư bảo lãnh dự thầu (nếu có), ký trước khi ký thỏa thuận liên danh đối với trường hợp liên danh;</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xml:space="preserve">- Có giá trị bảo lãnh thấp hơn, </w:t>
      </w:r>
      <w:r>
        <w:rPr>
          <w:rFonts w:ascii="Arial" w:hAnsi="Arial" w:cs="Arial"/>
          <w:color w:val="000000"/>
          <w:sz w:val="20"/>
          <w:szCs w:val="20"/>
        </w:rPr>
        <w:t>thời hạn có hiệu lực ngắn hơn so</w:t>
      </w:r>
      <w:r w:rsidRPr="00E241A2">
        <w:rPr>
          <w:rFonts w:ascii="Arial" w:hAnsi="Arial" w:cs="Arial"/>
          <w:color w:val="000000"/>
          <w:sz w:val="20"/>
          <w:szCs w:val="20"/>
        </w:rPr>
        <w:t xml:space="preserve"> với yêu cầu của HSMT; tên, địa chỉ của đơn vị thụ hưởng bảo lãnh không đúng theo yêu cầu của HSMT;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Kèm theo điều kiện gây bất lợi cho bên mời thầu; bỏ sót nội dung quan trọng nêu trong Mẫu thư bảo lãnh dự thầu dẫn đến không bảo đảm toàn bộ trách nhiệm của nhà đầu tư trong quá trình tham dự thầu hoặc dẫn đến bên mời thầu không thu được giá trị bảo đảm dự thầu trong các trường hợp quy định tại khoản 9 Điều 14 của Luật Đấu thầu;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e) Trường hợp liên danh, có thỏa thuận liên danh hợp lệ, được đại diện hợp pháp của từng thành viên liên danh ký tên, đóng dấu (nếu có). Thỏa thuận liên danh phải nêu rõ trách nhiệm của thành viên đứng đầu liên danh và trách nhiệm chung, trách nhiệm riêng của từng thành viên liên danh theo Mẫu số 03 Chương IV - Biểu mẫu dự thầu;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g) Nhà đầu tư không đang trong thời gian bị cấm tham dự thầu theo quy định của pháp luật về đấu thầu;</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h) Nhà đầu tư bảo đảm tư cách hợp lệ theo quy định tại Mục 3 CDNĐT.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Nhà đầu tư có HSDT được coi là “Hợp lệ” khi tất cả điều kiện được đánh giá là “Đáp ứng”. HSDT của nhà đầu tư được coi là “Không hợp lệ” khi bất kỳ một điều kiện được đánh giá là “Không đáp ứng” và khi đó, HSDT của nhà đầu tư sẽ bị loại. Nhà đầu tư có HSDT hợp lệ được xem xét, đánh giá bước tiếp theo.</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b/>
          <w:bCs/>
          <w:color w:val="000000"/>
          <w:sz w:val="20"/>
          <w:szCs w:val="20"/>
        </w:rPr>
        <w:t>Mục 2. Đánh giá về năng lực</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b/>
          <w:bCs/>
          <w:color w:val="000000"/>
          <w:sz w:val="20"/>
          <w:szCs w:val="20"/>
        </w:rPr>
        <w:t>2.1. Phương pháp đánh giá</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2.1.1. Việc đánh giá về năng lực sử dụng phương pháp chấm điểm.</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Điểm tối thiểu của tiêu chuẩn, tiêu chuẩn chi tiết về năng lực không thấp hơn</w:t>
      </w:r>
      <w:r>
        <w:rPr>
          <w:rFonts w:ascii="Arial" w:hAnsi="Arial" w:cs="Arial"/>
          <w:color w:val="000000"/>
          <w:sz w:val="20"/>
          <w:szCs w:val="20"/>
        </w:rPr>
        <w:t xml:space="preserve"> ____</w:t>
      </w:r>
      <w:r w:rsidRPr="00E241A2">
        <w:rPr>
          <w:rFonts w:ascii="Arial" w:hAnsi="Arial" w:cs="Arial"/>
          <w:color w:val="000000"/>
          <w:sz w:val="20"/>
          <w:szCs w:val="20"/>
        </w:rPr>
        <w:t xml:space="preserve"> </w:t>
      </w:r>
      <w:r w:rsidRPr="00165502">
        <w:rPr>
          <w:rFonts w:ascii="Arial" w:hAnsi="Arial" w:cs="Arial"/>
          <w:iCs/>
          <w:color w:val="000000"/>
          <w:sz w:val="20"/>
          <w:szCs w:val="20"/>
        </w:rPr>
        <w:t>%</w:t>
      </w:r>
      <w:r w:rsidRPr="00E241A2">
        <w:rPr>
          <w:rFonts w:ascii="Arial" w:hAnsi="Arial" w:cs="Arial"/>
          <w:color w:val="000000"/>
          <w:sz w:val="20"/>
          <w:szCs w:val="20"/>
        </w:rPr>
        <w:t xml:space="preserve"> điểm tối đa của tiêu chuẩn đó </w:t>
      </w:r>
      <w:r w:rsidRPr="00E241A2">
        <w:rPr>
          <w:rFonts w:ascii="Arial" w:hAnsi="Arial" w:cs="Arial"/>
          <w:i/>
          <w:iCs/>
          <w:color w:val="000000"/>
          <w:sz w:val="20"/>
          <w:szCs w:val="20"/>
        </w:rPr>
        <w:t>[ghi giá trị % nhưng không thấp hơn 60%].</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xml:space="preserve">Điểm tối thiểu của từng tiêu chí về năng lực là _____% điểm tối đa của tiêu chí đó </w:t>
      </w:r>
      <w:r w:rsidRPr="00E241A2">
        <w:rPr>
          <w:rFonts w:ascii="Arial" w:hAnsi="Arial" w:cs="Arial"/>
          <w:i/>
          <w:iCs/>
          <w:color w:val="000000"/>
          <w:sz w:val="20"/>
          <w:szCs w:val="20"/>
        </w:rPr>
        <w:t>[ghi giá trị % nhưng không thấp hơn 50%].</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2.1.2. Đối với nhà đầu tư liên danh:</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a)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b) Vốn vay của nhà đầu tư liên danh bằng tổng vốn vay của các thành viên liên danh;</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xml:space="preserve">2.1.3. Nhà đầu tư trong nước được sử dụng đối tác là nhà thầu nước ngoài khi tham gia đấu thầu trong nước. </w:t>
      </w:r>
      <w:r w:rsidRPr="00E241A2">
        <w:rPr>
          <w:rFonts w:ascii="Arial" w:hAnsi="Arial" w:cs="Arial"/>
          <w:i/>
          <w:iCs/>
          <w:color w:val="000000"/>
          <w:sz w:val="20"/>
          <w:szCs w:val="20"/>
        </w:rPr>
        <w:t>[Ghi nội dung này nếu dự án áp dụng hình thức đấu thầu</w:t>
      </w:r>
      <w:r>
        <w:rPr>
          <w:rFonts w:ascii="Arial" w:hAnsi="Arial" w:cs="Arial"/>
          <w:i/>
          <w:iCs/>
          <w:color w:val="000000"/>
          <w:sz w:val="20"/>
          <w:szCs w:val="20"/>
        </w:rPr>
        <w:t xml:space="preserve"> trong nước nhưng cần thúc đẩy </w:t>
      </w:r>
      <w:r w:rsidRPr="00E241A2">
        <w:rPr>
          <w:rFonts w:ascii="Arial" w:hAnsi="Arial" w:cs="Arial"/>
          <w:i/>
          <w:iCs/>
          <w:color w:val="000000"/>
          <w:sz w:val="20"/>
          <w:szCs w:val="20"/>
        </w:rPr>
        <w:t>sử dụng công nghệ, kỹ thuật tiên tiến, kinh nghiệm quản lý quốc tế].</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b/>
          <w:bCs/>
          <w:color w:val="000000"/>
          <w:sz w:val="20"/>
          <w:szCs w:val="20"/>
        </w:rPr>
        <w:lastRenderedPageBreak/>
        <w:t>2.2. Tiêu chuẩn đánh giá</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 xml:space="preserve">2.2.1. Đối với dự án đầu tư kinh doanh đã thực hiện thủ tục mời quan tâm và có từ hai nhà đầu tư trở lên đáp ứng yêu cầu của hồ sơ mời quan tâm, tiêu chuẩn đánh giá về năng lực trong HSMT phải được cập nhật, bổ sung căn cứ hồ sơ mời quan tâm </w:t>
      </w:r>
      <w:r>
        <w:rPr>
          <w:rFonts w:ascii="Arial" w:hAnsi="Arial" w:cs="Arial"/>
          <w:color w:val="000000"/>
          <w:sz w:val="20"/>
          <w:szCs w:val="20"/>
        </w:rPr>
        <w:t>được phê duyệt và các văn bản là</w:t>
      </w:r>
      <w:r w:rsidRPr="00E241A2">
        <w:rPr>
          <w:rFonts w:ascii="Arial" w:hAnsi="Arial" w:cs="Arial"/>
          <w:color w:val="000000"/>
          <w:sz w:val="20"/>
          <w:szCs w:val="20"/>
        </w:rPr>
        <w:t xml:space="preserve"> căn cứ phê duyệt HSMT.</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2.2.2. Trường hợp pháp luật quản lý ngành, lĩnh vực quy định nhà đầu tư phải có kinh nghiệm thực hiện dự án tương tự, bên mời thầu, tổ chuyên gia phải xác định tiêu chuẩn đánh giá kinh nghiệm thực hiện dự án tương tự trong HSMT theo quy định của pháp luật quản lý ngành, lĩnh vực.</w:t>
      </w:r>
    </w:p>
    <w:p w:rsidR="002A32C6" w:rsidRPr="00E241A2" w:rsidRDefault="002A32C6" w:rsidP="002A32C6">
      <w:pPr>
        <w:pStyle w:val="NormalWeb"/>
        <w:spacing w:before="120" w:beforeAutospacing="0" w:after="0" w:afterAutospacing="0"/>
        <w:rPr>
          <w:rFonts w:ascii="Arial" w:hAnsi="Arial" w:cs="Arial"/>
        </w:rPr>
      </w:pPr>
      <w:r w:rsidRPr="00E241A2">
        <w:rPr>
          <w:rFonts w:ascii="Arial" w:hAnsi="Arial" w:cs="Arial"/>
          <w:color w:val="000000"/>
          <w:sz w:val="20"/>
          <w:szCs w:val="20"/>
        </w:rPr>
        <w:t>2.2.3. Việc đánh giá về năng lực của nhà đầu tư gồm năng lực tài chính, khả năng thu xếp vốn được thực hiện theo Bảng số 01 dưới đây:</w:t>
      </w:r>
    </w:p>
    <w:p w:rsidR="002A32C6" w:rsidRPr="00E241A2" w:rsidRDefault="002A32C6" w:rsidP="002A32C6">
      <w:pPr>
        <w:spacing w:before="120"/>
        <w:rPr>
          <w:rFonts w:ascii="Arial" w:hAnsi="Arial" w:cs="Arial"/>
        </w:rPr>
        <w:sectPr w:rsidR="002A32C6" w:rsidRPr="00E241A2" w:rsidSect="002A32C6">
          <w:pgSz w:w="12240" w:h="15840"/>
          <w:pgMar w:top="1440" w:right="1800" w:bottom="1440" w:left="1800" w:header="0" w:footer="0" w:gutter="0"/>
          <w:cols w:space="720"/>
          <w:noEndnote/>
          <w:docGrid w:linePitch="360"/>
        </w:sectPr>
      </w:pPr>
    </w:p>
    <w:p w:rsidR="002A32C6" w:rsidRPr="00E241A2" w:rsidRDefault="002A32C6" w:rsidP="002A32C6">
      <w:pPr>
        <w:pStyle w:val="NormalWeb"/>
        <w:spacing w:before="120" w:beforeAutospacing="0" w:after="0" w:afterAutospacing="0"/>
        <w:jc w:val="right"/>
        <w:rPr>
          <w:rFonts w:ascii="Arial" w:hAnsi="Arial" w:cs="Arial"/>
          <w:b/>
          <w:bCs/>
          <w:color w:val="000000"/>
          <w:sz w:val="20"/>
          <w:szCs w:val="20"/>
        </w:rPr>
      </w:pPr>
      <w:r w:rsidRPr="00E241A2">
        <w:rPr>
          <w:rFonts w:ascii="Arial" w:hAnsi="Arial" w:cs="Arial"/>
          <w:b/>
          <w:color w:val="000000"/>
          <w:sz w:val="20"/>
          <w:szCs w:val="20"/>
        </w:rPr>
        <w:lastRenderedPageBreak/>
        <w:t>Bảng số 01</w:t>
      </w:r>
    </w:p>
    <w:p w:rsidR="002A32C6" w:rsidRPr="00322DC2" w:rsidRDefault="002A32C6" w:rsidP="002A32C6">
      <w:pPr>
        <w:pStyle w:val="NormalWeb"/>
        <w:spacing w:before="120" w:beforeAutospacing="0" w:after="0" w:afterAutospacing="0"/>
        <w:jc w:val="center"/>
        <w:rPr>
          <w:rFonts w:ascii="Arial" w:hAnsi="Arial" w:cs="Arial"/>
          <w:b/>
          <w:sz w:val="20"/>
        </w:rPr>
      </w:pPr>
      <w:r>
        <w:rPr>
          <w:rFonts w:ascii="Arial" w:hAnsi="Arial" w:cs="Arial"/>
          <w:b/>
          <w:bCs/>
          <w:color w:val="000000"/>
          <w:sz w:val="20"/>
          <w:szCs w:val="20"/>
        </w:rPr>
        <w:t>TIÊU CHUẨN ĐÁNH GIÁ VỀ NĂNG LỰC *</w:t>
      </w:r>
    </w:p>
    <w:p w:rsidR="002A32C6" w:rsidRPr="00322DC2" w:rsidRDefault="002A32C6" w:rsidP="002A32C6">
      <w:pPr>
        <w:pStyle w:val="NormalWeb"/>
        <w:spacing w:before="120" w:beforeAutospacing="0" w:after="0" w:afterAutospacing="0"/>
        <w:rPr>
          <w:rFonts w:ascii="Arial" w:hAnsi="Arial" w:cs="Arial"/>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7"/>
        <w:gridCol w:w="2142"/>
        <w:gridCol w:w="602"/>
        <w:gridCol w:w="874"/>
        <w:gridCol w:w="817"/>
        <w:gridCol w:w="6724"/>
        <w:gridCol w:w="1320"/>
      </w:tblGrid>
      <w:tr w:rsidR="002A32C6" w:rsidRPr="00E241A2">
        <w:tc>
          <w:tcPr>
            <w:tcW w:w="188"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TT</w:t>
            </w:r>
          </w:p>
        </w:tc>
        <w:tc>
          <w:tcPr>
            <w:tcW w:w="826"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Tiêu chuẩn đánh giá</w:t>
            </w:r>
          </w:p>
        </w:tc>
        <w:tc>
          <w:tcPr>
            <w:tcW w:w="232"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Điểm tối đa</w:t>
            </w:r>
          </w:p>
        </w:tc>
        <w:tc>
          <w:tcPr>
            <w:tcW w:w="337"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Thang điểm chi tiết</w:t>
            </w:r>
            <w:r w:rsidRPr="00E241A2">
              <w:rPr>
                <w:rFonts w:ascii="Arial" w:hAnsi="Arial" w:cs="Arial"/>
                <w:b/>
                <w:color w:val="000000"/>
                <w:sz w:val="20"/>
                <w:szCs w:val="20"/>
                <w:vertAlign w:val="superscript"/>
              </w:rPr>
              <w:t>(1)</w:t>
            </w:r>
          </w:p>
        </w:tc>
        <w:tc>
          <w:tcPr>
            <w:tcW w:w="315"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Điểm yêu cầu tối thiểu</w:t>
            </w:r>
          </w:p>
        </w:tc>
        <w:tc>
          <w:tcPr>
            <w:tcW w:w="259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Yêu cầu để đạt mức điểm yêu cầu tối thiểu</w:t>
            </w:r>
          </w:p>
        </w:tc>
        <w:tc>
          <w:tcPr>
            <w:tcW w:w="509"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b/>
                <w:sz w:val="20"/>
                <w:szCs w:val="20"/>
              </w:rPr>
            </w:pPr>
            <w:r w:rsidRPr="00E241A2">
              <w:rPr>
                <w:rFonts w:ascii="Arial" w:hAnsi="Arial" w:cs="Arial"/>
                <w:b/>
                <w:color w:val="000000"/>
                <w:sz w:val="20"/>
                <w:szCs w:val="20"/>
              </w:rPr>
              <w:t>Tài liệu cần nộp</w:t>
            </w:r>
          </w:p>
        </w:tc>
      </w:tr>
      <w:tr w:rsidR="002A32C6" w:rsidRPr="00E241A2">
        <w:tc>
          <w:tcPr>
            <w:tcW w:w="188"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color w:val="000000"/>
                <w:sz w:val="20"/>
                <w:szCs w:val="20"/>
              </w:rPr>
              <w:t>1</w:t>
            </w:r>
          </w:p>
        </w:tc>
        <w:tc>
          <w:tcPr>
            <w:tcW w:w="826"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Vốn chủ sở hữu</w:t>
            </w:r>
            <w:r w:rsidRPr="00E241A2">
              <w:rPr>
                <w:rFonts w:ascii="Arial" w:hAnsi="Arial" w:cs="Arial"/>
                <w:color w:val="000000"/>
                <w:sz w:val="20"/>
                <w:szCs w:val="20"/>
                <w:vertAlign w:val="superscript"/>
              </w:rPr>
              <w:t>(2)</w:t>
            </w:r>
          </w:p>
        </w:tc>
        <w:tc>
          <w:tcPr>
            <w:tcW w:w="232"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37"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15"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259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Vốn chủ sở hữu tối thiểu nhà đầu tư phải thu xếp</w:t>
            </w:r>
            <w:r w:rsidRPr="00E241A2">
              <w:rPr>
                <w:rFonts w:ascii="Arial" w:hAnsi="Arial" w:cs="Arial"/>
                <w:color w:val="000000"/>
                <w:sz w:val="20"/>
                <w:szCs w:val="20"/>
                <w:vertAlign w:val="superscript"/>
              </w:rPr>
              <w:t>(1)</w:t>
            </w:r>
            <w:r>
              <w:rPr>
                <w:rFonts w:ascii="Arial" w:hAnsi="Arial" w:cs="Arial"/>
                <w:color w:val="000000"/>
                <w:sz w:val="20"/>
                <w:szCs w:val="20"/>
              </w:rPr>
              <w:t>:</w:t>
            </w:r>
            <w:r w:rsidRPr="00E241A2">
              <w:rPr>
                <w:rFonts w:ascii="Arial" w:hAnsi="Arial" w:cs="Arial"/>
                <w:color w:val="000000"/>
                <w:sz w:val="20"/>
                <w:szCs w:val="20"/>
              </w:rPr>
              <w:t xml:space="preserve"> _____ </w:t>
            </w:r>
            <w:r w:rsidRPr="00E241A2">
              <w:rPr>
                <w:rFonts w:ascii="Arial" w:hAnsi="Arial" w:cs="Arial"/>
                <w:i/>
                <w:iCs/>
                <w:color w:val="000000"/>
                <w:sz w:val="20"/>
                <w:szCs w:val="20"/>
              </w:rPr>
              <w:t xml:space="preserve">[ghi giá trị vốn chủ sở hữu tối thiểu của nhà đầu tư bằng số và bằng chữ theo quy định tại Mục 1.3 </w:t>
            </w:r>
            <w:r w:rsidRPr="00322DC2">
              <w:rPr>
                <w:rFonts w:ascii="Arial" w:hAnsi="Arial" w:cs="Arial"/>
                <w:i/>
                <w:iCs/>
                <w:color w:val="000000"/>
                <w:sz w:val="20"/>
                <w:szCs w:val="20"/>
              </w:rPr>
              <w:t>BDL</w:t>
            </w:r>
            <w:r w:rsidRPr="00E241A2">
              <w:rPr>
                <w:rFonts w:ascii="Arial" w:hAnsi="Arial" w:cs="Arial"/>
                <w:i/>
                <w:iCs/>
                <w:color w:val="000000"/>
                <w:sz w:val="20"/>
                <w:szCs w:val="20"/>
              </w:rPr>
              <w:t>, đối với dự án đầu tư có sử dụng đất, vốn chủ sở hữu tối thiểu không thấp hơn 20% tổng vốn đầu tư đối với dự án có quy mô sử dụng đất dưới 20 héc ta; không thấp hơn 15% tổng vốn đầu tư đối với dự án có quy mô sử dụng đất từ 20 héc ta trở lên; đối với dự án đầu tư thuộc trường hợp phải tổ chức đấu thầu theo quy định của pháp luật quản lý ngành, lĩnh vực và không sử dụng đất, vốn chủ sở hữu tối thiểu không thấp hơn mức tối thiểu theo quy định của pháp luật quản lý ngành, lĩnh vực; trường hợp pháp luật quản lý ngành, lĩnh vực không quy định thì vốn chủ sở hữu tối thiểu không thấp hơn 15% tổng vốn đầu tư/tổng mức đầu tư].</w:t>
            </w:r>
          </w:p>
        </w:tc>
        <w:tc>
          <w:tcPr>
            <w:tcW w:w="509"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Mẫu số 06</w:t>
            </w:r>
          </w:p>
        </w:tc>
      </w:tr>
      <w:tr w:rsidR="002A32C6" w:rsidRPr="00E241A2">
        <w:tc>
          <w:tcPr>
            <w:tcW w:w="188"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color w:val="000000"/>
                <w:sz w:val="20"/>
                <w:szCs w:val="20"/>
              </w:rPr>
              <w:t>2</w:t>
            </w:r>
          </w:p>
        </w:tc>
        <w:tc>
          <w:tcPr>
            <w:tcW w:w="826"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Tổng giá trị vốn chủ sở hữu và vốn vay nhà đầu tư có khả năng huy động</w:t>
            </w:r>
            <w:r w:rsidRPr="00E241A2">
              <w:rPr>
                <w:rFonts w:ascii="Arial" w:hAnsi="Arial" w:cs="Arial"/>
                <w:color w:val="000000"/>
                <w:sz w:val="20"/>
                <w:szCs w:val="20"/>
                <w:vertAlign w:val="superscript"/>
              </w:rPr>
              <w:t>(3)</w:t>
            </w:r>
          </w:p>
        </w:tc>
        <w:tc>
          <w:tcPr>
            <w:tcW w:w="232"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37"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15"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259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Tổng giá trị vốn chủ sở hữu và vốn vay nhà đầu tư có khả năng huy động tối thiểu là:</w:t>
            </w:r>
            <w:r>
              <w:rPr>
                <w:rFonts w:ascii="Arial" w:hAnsi="Arial" w:cs="Arial"/>
                <w:color w:val="000000"/>
                <w:sz w:val="20"/>
                <w:szCs w:val="20"/>
              </w:rPr>
              <w:t xml:space="preserve">  </w:t>
            </w:r>
            <w:r w:rsidRPr="00E241A2">
              <w:rPr>
                <w:rFonts w:ascii="Arial" w:hAnsi="Arial" w:cs="Arial"/>
                <w:color w:val="000000"/>
                <w:sz w:val="20"/>
                <w:szCs w:val="20"/>
              </w:rPr>
              <w:t xml:space="preserve"> </w:t>
            </w:r>
            <w:r w:rsidRPr="00E241A2">
              <w:rPr>
                <w:rFonts w:ascii="Arial" w:hAnsi="Arial" w:cs="Arial"/>
                <w:i/>
                <w:iCs/>
                <w:color w:val="000000"/>
                <w:sz w:val="20"/>
                <w:szCs w:val="20"/>
              </w:rPr>
              <w:t xml:space="preserve">[ghi giá trị theo quy định tại Mục 1.3 </w:t>
            </w:r>
            <w:r w:rsidRPr="00E241A2">
              <w:rPr>
                <w:rFonts w:ascii="Arial" w:hAnsi="Arial" w:cs="Arial"/>
                <w:b/>
                <w:bCs/>
                <w:i/>
                <w:iCs/>
                <w:color w:val="000000"/>
                <w:sz w:val="20"/>
                <w:szCs w:val="20"/>
              </w:rPr>
              <w:t>BDL</w:t>
            </w:r>
            <w:r w:rsidRPr="00E241A2">
              <w:rPr>
                <w:rFonts w:ascii="Arial" w:hAnsi="Arial" w:cs="Arial"/>
                <w:i/>
                <w:iCs/>
                <w:color w:val="000000"/>
                <w:sz w:val="20"/>
                <w:szCs w:val="20"/>
              </w:rPr>
              <w:t>]</w:t>
            </w:r>
          </w:p>
        </w:tc>
        <w:tc>
          <w:tcPr>
            <w:tcW w:w="509"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Mẫu số 06 và Mẫu số 07</w:t>
            </w:r>
          </w:p>
        </w:tc>
      </w:tr>
      <w:tr w:rsidR="002A32C6" w:rsidRPr="00E241A2">
        <w:tc>
          <w:tcPr>
            <w:tcW w:w="188"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color w:val="000000"/>
                <w:sz w:val="20"/>
                <w:szCs w:val="20"/>
              </w:rPr>
              <w:t>3</w:t>
            </w:r>
          </w:p>
        </w:tc>
        <w:tc>
          <w:tcPr>
            <w:tcW w:w="826"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Yêu cầu về kê khai lịch sử tranh chấp, khiếu kiện đối với dự án đã và đang thực hiện </w:t>
            </w:r>
            <w:r w:rsidRPr="00E241A2">
              <w:rPr>
                <w:rFonts w:ascii="Arial" w:hAnsi="Arial" w:cs="Arial"/>
                <w:color w:val="000000"/>
                <w:sz w:val="20"/>
                <w:szCs w:val="20"/>
                <w:vertAlign w:val="superscript"/>
              </w:rPr>
              <w:t>(4)</w:t>
            </w:r>
          </w:p>
        </w:tc>
        <w:tc>
          <w:tcPr>
            <w:tcW w:w="232"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37"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15"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259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509"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Mẫu số 11</w:t>
            </w:r>
          </w:p>
        </w:tc>
      </w:tr>
      <w:tr w:rsidR="002A32C6" w:rsidRPr="00E241A2">
        <w:tc>
          <w:tcPr>
            <w:tcW w:w="188"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color w:val="000000"/>
                <w:sz w:val="20"/>
                <w:szCs w:val="20"/>
              </w:rPr>
              <w:t>4</w:t>
            </w:r>
          </w:p>
        </w:tc>
        <w:tc>
          <w:tcPr>
            <w:tcW w:w="826"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Các chỉ tiêu tài chính khác (nếu có)</w:t>
            </w:r>
            <w:r>
              <w:rPr>
                <w:rFonts w:ascii="Arial" w:hAnsi="Arial" w:cs="Arial"/>
                <w:color w:val="000000"/>
                <w:sz w:val="20"/>
                <w:szCs w:val="20"/>
              </w:rPr>
              <w:t xml:space="preserve"> </w:t>
            </w:r>
            <w:r w:rsidRPr="00E241A2">
              <w:rPr>
                <w:rFonts w:ascii="Arial" w:hAnsi="Arial" w:cs="Arial"/>
                <w:color w:val="000000"/>
                <w:sz w:val="20"/>
                <w:szCs w:val="20"/>
                <w:vertAlign w:val="superscript"/>
              </w:rPr>
              <w:t>(5)</w:t>
            </w:r>
          </w:p>
        </w:tc>
        <w:tc>
          <w:tcPr>
            <w:tcW w:w="232"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37"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315"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259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c>
          <w:tcPr>
            <w:tcW w:w="509"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p>
        </w:tc>
      </w:tr>
    </w:tbl>
    <w:p w:rsidR="002A32C6" w:rsidRPr="00322DC2" w:rsidRDefault="002A32C6" w:rsidP="002A32C6">
      <w:pPr>
        <w:pStyle w:val="NormalWeb"/>
        <w:spacing w:before="120" w:beforeAutospacing="0" w:after="0" w:afterAutospacing="0"/>
        <w:rPr>
          <w:rFonts w:ascii="Arial" w:hAnsi="Arial" w:cs="Arial"/>
          <w:bCs/>
          <w:iCs/>
          <w:color w:val="000000"/>
          <w:sz w:val="20"/>
          <w:szCs w:val="20"/>
        </w:rPr>
        <w:sectPr w:rsidR="002A32C6" w:rsidRPr="00322DC2" w:rsidSect="00EE53C3">
          <w:pgSz w:w="15840" w:h="12240" w:orient="landscape"/>
          <w:pgMar w:top="1800" w:right="1440" w:bottom="1800" w:left="1440" w:header="0" w:footer="0" w:gutter="0"/>
          <w:cols w:space="720"/>
          <w:noEndnote/>
          <w:docGrid w:linePitch="360"/>
        </w:sectPr>
      </w:pPr>
    </w:p>
    <w:p w:rsidR="002A32C6" w:rsidRPr="00322DC2" w:rsidRDefault="002A32C6" w:rsidP="002A32C6">
      <w:pPr>
        <w:pStyle w:val="NormalWeb"/>
        <w:spacing w:before="120" w:beforeAutospacing="0" w:after="0" w:afterAutospacing="0"/>
        <w:rPr>
          <w:rFonts w:ascii="Arial" w:hAnsi="Arial" w:cs="Arial"/>
          <w:sz w:val="20"/>
          <w:szCs w:val="20"/>
        </w:rPr>
      </w:pPr>
      <w:r w:rsidRPr="00322DC2">
        <w:rPr>
          <w:rFonts w:ascii="Arial" w:hAnsi="Arial" w:cs="Arial"/>
          <w:b/>
          <w:bCs/>
          <w:i/>
          <w:iCs/>
          <w:color w:val="000000"/>
          <w:sz w:val="20"/>
          <w:szCs w:val="20"/>
        </w:rPr>
        <w:lastRenderedPageBreak/>
        <w:t>Ghi chú:</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Đối với dự án xây dựng nhà ở xã hội, nhà ở cho lực lượng vũ trang nhân dân, thang điểm, điểm và tiêu chí đánh giá thực hiện theo quy định của pháp luật về nhà ở.</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(1) Bên mời thầu, tổ chuyên gia quy định chi tiết thang điểm đánh giá </w:t>
      </w:r>
      <w:r>
        <w:rPr>
          <w:rFonts w:ascii="Arial" w:hAnsi="Arial" w:cs="Arial"/>
          <w:color w:val="000000"/>
          <w:sz w:val="20"/>
          <w:szCs w:val="20"/>
        </w:rPr>
        <w:t>đối</w:t>
      </w:r>
      <w:r w:rsidRPr="00E241A2">
        <w:rPr>
          <w:rFonts w:ascii="Arial" w:hAnsi="Arial" w:cs="Arial"/>
          <w:color w:val="000000"/>
          <w:sz w:val="20"/>
          <w:szCs w:val="20"/>
        </w:rPr>
        <w:t xml:space="preserve"> với từng tiêu chí và cách thức quy đổi để tính điểm chi tiết căn cứ điểm tối đa, tối thiểu của từng tiêu chí (nếu cần thiết).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(2) Yêu cầu về vốn chủ sở hữu được xác định trên cơ sở tổng vốn đầu tư (gồm sơ bộ tổng chi phí thực hiện dự án, chi phí bồi thường, hỗ trợ, tái định cư (nếu có) và chi phí khác theo quy định của pháp luật quản lý ngành, lĩnh vực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a) Đối với dự án đầu tư đầu tư có sử dụng đất là dự án kinh doanh bất động sản, vốn chủ sở hữu của nhà đầu tư theo quy định tại Điều 6 Nghị định số 96/2024/NĐ-CP ngày 24 tháng 7 năm 2024 của Chính phủ quy định chi tiết một số điều của Luật Kinh doanh bất động sản, được xác định căn cứ vào:</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Kết quả báo cáo tài chính hoặc kết quả báo cáo đối với khoản mục vốn chủ sở hữu đã được kiểm toán thực hiện trong năm; trường hợp không có kết quả báo cáo tài chính hoặc kết quả báo cáo đối với khoản mục vốn chủ sở hữu đã được kiểm toán thực hiện trong năm thì dùng kết quả báo cáo tài chính hoặc kết quả báo cáo đối với khoản mục vốn chủ sở hữu đã được kiểm toán của năm liền trước theo quy định của pháp luật về doanh nghiệp, pháp luật về kiểm toán, pháp luật về kế toán;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Đối với doanh nghiệp thành lập và hoạt động chưa đủ 12 tháng thì vốn chủ sở hữu được xác định theo vốn điều lệ đã góp theo quy định của pháp luật về doanh nghiệp.</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Trường hợp Nghị định số 96/2024/NĐ-CP ngày 24 tháng 7 năm 2024 của Chính phủ quy định chi tiết một số điều của Luật Kinh doanh bất động sản được sửa đổi, bổ sung, thay thế thì vốn chủ sở hữu của nhà đầu tư được xác định theo quy định tại văn bản sửa đổi, bổ sung, thay thế.</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b) Trường hợp tại cùng một thời điểm nhà đầu tư tham gia đầu tư nhiều dự án và các khoản đầu tư tài chính dài hạn khác (nếu có), nhà đầu tư kê khai danh sách các dự án đang được đầu tư và các khoản đầu tư tài chính dài hạn khác, bảo đảm đáp ứng đủ toàn bộ số vốn chủ sở hữu nhà đầu tư cam kết thực hiện cho tất cả các dự án và khoản đầu tư tài chính dài hạn khác theo quy định.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Tại thời điểm ký kết hợp đồng dự án, nhà đầu tư trúng thầu có trách nhiệm nộp cho cơ quan có thẩm quyền các tài liệu chứng minh năng lực tài chính.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Nhà đầu tư phải kê khai thông tin, cung cấp các tài liệu về năng lực tài chính theo Mẫu số 06 Chương IV - Biểu mẫu dự thầu và cung cấp cam kết về việc huy động vốn chủ sở hữu theo Mẫu số 07 Chương IV - Biểu mẫu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Các nhà đầu tư sau đây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(3) Nhà đầu tư phải cung cấp cam kết huy động vốn vay theo Mẫu số 07 Chương IV - Biểu mẫu dự thầu. Nhà đầu tư nộp kèm theo văn bản cam kết cung cấp tài chính của ngân hàng hoặc tổ chức tín dụng đối với phần nghĩa vụ tài chính còn lại (ngoài vốn chủ sở hữu) thuộc trách nhiệm huy động của nhà đầu tư.</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(4) Đánh giá về lịch sử tranh chấp, khiếu kiện đối với các dự án đã và đang thực hiện.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Nhà đầu tư phải kê khai lịch sử tranh chấp, khiếu kiện đối với các dự án đã và đang thực hiện theo Mẫu số 11 Chương IV - Biểu mẫu dự thầu. Nhà đầu tư bảo đảm việc kê khai nội dung</w:t>
      </w:r>
      <w:r>
        <w:rPr>
          <w:rFonts w:ascii="Arial" w:hAnsi="Arial" w:cs="Arial"/>
          <w:color w:val="000000"/>
          <w:sz w:val="20"/>
          <w:szCs w:val="20"/>
        </w:rPr>
        <w:t xml:space="preserve"> này là đầy đủ và trung thực, nế</w:t>
      </w:r>
      <w:r w:rsidRPr="00E241A2">
        <w:rPr>
          <w:rFonts w:ascii="Arial" w:hAnsi="Arial" w:cs="Arial"/>
          <w:color w:val="000000"/>
          <w:sz w:val="20"/>
          <w:szCs w:val="20"/>
        </w:rPr>
        <w:t xml:space="preserve">u bên mời thầu, tổ chuyên gia phát hiện bất cứ nhà đầu tư nào đang </w:t>
      </w:r>
      <w:r w:rsidRPr="00E241A2">
        <w:rPr>
          <w:rFonts w:ascii="Arial" w:hAnsi="Arial" w:cs="Arial"/>
          <w:color w:val="000000"/>
          <w:sz w:val="20"/>
          <w:szCs w:val="20"/>
        </w:rPr>
        <w:lastRenderedPageBreak/>
        <w:t>có các vụ kiện tụng mà không kê khai thì được coi là hành vi gian lận theo quy định tại khoản 4 Điều 16 Luật Đấu thầu và HSDT sẽ bị loại. Trường hợp sau khi có kết quả giải quyết tranh chấp, khiếu kiện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(5) Căn cứ điều kiện từng dự án, bên mời thầu, tổ chuyên gia bổ sung tiêu chí tài chính khác hoặc ưu tiên cộng điểm cho nhà đầu tư là công ty niêm yết trên hệ thống giao dịch chứng khoán theo pháp luật về chứng khoán, pháp luật khác có liên quan.</w:t>
      </w:r>
    </w:p>
    <w:p w:rsidR="002A32C6" w:rsidRPr="00E241A2" w:rsidRDefault="002A32C6" w:rsidP="002A32C6">
      <w:pPr>
        <w:spacing w:before="120"/>
        <w:rPr>
          <w:rFonts w:ascii="Arial" w:hAnsi="Arial" w:cs="Arial"/>
          <w:sz w:val="20"/>
          <w:szCs w:val="20"/>
        </w:rPr>
      </w:pP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Mục 3. Đánh giá về phương án đầu tư kinh doanh, hiệu quả sử dụng đất, hiệu quả đầu tư phát triển ngành, lĩnh vực, địa phương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3.1. Phương pháp đánh giá</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Việc đánh giá HSDT sử dụng phương pháp chấm điểm. Khi đánh giá HSDT, nhà đầu tư phải đáp ứng điểm tối thiểu sau đây để được đánh giá xếp hạng: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a) Điểm tối thiểu của tiêu chuẩn, tiêu chuẩn chi tiết về phương án đầu tư</w:t>
      </w:r>
      <w:r>
        <w:rPr>
          <w:rFonts w:ascii="Arial" w:hAnsi="Arial" w:cs="Arial"/>
          <w:color w:val="000000"/>
          <w:sz w:val="20"/>
          <w:szCs w:val="20"/>
        </w:rPr>
        <w:t xml:space="preserve"> kinh doanh không thấp hơn </w:t>
      </w:r>
      <w:r w:rsidRPr="00E241A2">
        <w:rPr>
          <w:rFonts w:ascii="Arial" w:hAnsi="Arial" w:cs="Arial"/>
          <w:color w:val="000000"/>
          <w:sz w:val="20"/>
          <w:szCs w:val="20"/>
        </w:rPr>
        <w:t xml:space="preserve">_____ % điểm tối đa của tiêu chuẩn đó </w:t>
      </w:r>
      <w:r w:rsidRPr="00E241A2">
        <w:rPr>
          <w:rFonts w:ascii="Arial" w:hAnsi="Arial" w:cs="Arial"/>
          <w:i/>
          <w:iCs/>
          <w:color w:val="000000"/>
          <w:sz w:val="20"/>
          <w:szCs w:val="20"/>
        </w:rPr>
        <w:t>[ghi giá trị nhưng không thấp hơn 60%];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b) Điểm tối thiểu của tiêu chuẩn, tiêu chuẩn chi tiết về hiệu quả sử dụng đất, hiệu quả đầu tư phát triển ngành, lĩnh vực, địa phương không thấp hơn _____ % điểm tối đa của tiêu chuẩn đó </w:t>
      </w:r>
      <w:r w:rsidRPr="00E241A2">
        <w:rPr>
          <w:rFonts w:ascii="Arial" w:hAnsi="Arial" w:cs="Arial"/>
          <w:i/>
          <w:iCs/>
          <w:color w:val="000000"/>
          <w:sz w:val="20"/>
          <w:szCs w:val="20"/>
        </w:rPr>
        <w:t>[ghi giá trị nhưng không thấp hơn 60%];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c) Điểm tối thiểu của từng tiêu chí không thấp hơn _____ </w:t>
      </w:r>
      <w:r w:rsidRPr="00914B50">
        <w:rPr>
          <w:rFonts w:ascii="Arial" w:hAnsi="Arial" w:cs="Arial"/>
          <w:iCs/>
          <w:color w:val="000000"/>
          <w:sz w:val="20"/>
          <w:szCs w:val="20"/>
        </w:rPr>
        <w:t>%</w:t>
      </w:r>
      <w:r w:rsidRPr="00E241A2">
        <w:rPr>
          <w:rFonts w:ascii="Arial" w:hAnsi="Arial" w:cs="Arial"/>
          <w:color w:val="000000"/>
          <w:sz w:val="20"/>
          <w:szCs w:val="20"/>
        </w:rPr>
        <w:t xml:space="preserve"> điểm tối đa của tiêu chí đó </w:t>
      </w:r>
      <w:r w:rsidRPr="00E241A2">
        <w:rPr>
          <w:rFonts w:ascii="Arial" w:hAnsi="Arial" w:cs="Arial"/>
          <w:i/>
          <w:iCs/>
          <w:color w:val="000000"/>
          <w:sz w:val="20"/>
          <w:szCs w:val="20"/>
        </w:rPr>
        <w:t>[ghi giá trị % nhưng không thấp hơn 50%].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3.2. Tiêu chuẩn đánh giá về phương án đầu tư kinh doanh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[Khi lập HSMT, bên mời thầu, tổ chuyên gia phải xác định tiêu chuẩn đánh giá về phương án đầu tư kinh doanh phù hợp với ngành, lĩnh vực, quy mô, đặc điểm, tính chất của dự án, gồm các nội dung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3.2.1. Tiêu chuẩn đánh giá về kỹ thuật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Yêu cầu về tỉnh khả thi của giải pháp ứng dụng công nghệ do nhà đầu tư đề xuất (nếu có); yêu cầu về chuyển giao công nghệ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Yêu cầu về sự phù hợp với điều kiện đầu tư kinh doanh theo quy định của pháp luật về đầu tư và pháp luật quản lý ngành, lĩnh vực (nếu có); yêu cầu về phương án tổ chức vận hành, kinh doanh;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Đối với dự án đầu tư xây dựng khu đô thị có công năng phục vụ hỗn hợp, tiêu chuẩn đánh giá về kỹ thuật gồm các tiêu chuẩn quy định tại các điểm a, b, c khoản này và yêu cầu về sự đồng bộ của hệ thống hạ tầng kỹ thuật, hạ tầng xã hội với nhà ở theo quy định của pháp luật về xây dựng, quản lý đô thị, nhà ở để xây dựng mới hoặc cải tạo, chỉnh trang đô thị; yêu cầu về sự phù hợp của phương án đầu tư do nhà đầu tư đề xuất với chương trình, kế hoạch phát triển nhà ở;</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đ) Đối với dự án cải tạo, xây dựng lại nhà chung cư, tiêu chuẩn đánh giá về kỹ thuật gồm các tiêu chuẩn quy định tại các điểm a, b, c khoản này và yêu cầu về thời gian thực hiện dự án, thời gian hoàn thành việc bồi thường, hỗ trợ, tái định cư và bố trí chỗ ở tạm thời, yêu cầu về sự phù hợp của phương án đầu tư do</w:t>
      </w:r>
      <w:r w:rsidRPr="00E241A2">
        <w:rPr>
          <w:rFonts w:ascii="Arial" w:hAnsi="Arial" w:cs="Arial"/>
          <w:color w:val="000000"/>
          <w:sz w:val="20"/>
          <w:szCs w:val="20"/>
        </w:rPr>
        <w:t xml:space="preserve"> </w:t>
      </w:r>
      <w:r w:rsidRPr="00E241A2">
        <w:rPr>
          <w:rFonts w:ascii="Arial" w:hAnsi="Arial" w:cs="Arial"/>
          <w:i/>
          <w:iCs/>
          <w:color w:val="000000"/>
          <w:sz w:val="20"/>
          <w:szCs w:val="20"/>
        </w:rPr>
        <w:t>nhà đầu tư đề xuất với chương trình, kế hoạch phát triển nhà ở, kế hoạch cải tạo, xây dựng lại nhà chung cư theo quy định của pháp luật về nhà ở;</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lastRenderedPageBreak/>
        <w:t>e) Đối với dự án đầu tư xây dựng công trình xử lý chất thải rắn sinh hoạt, tiêu chuẩn đánh giá về kỹ thuật gồm các tiêu chuẩn quy định tại các điểm a, b, c khoản này và yêu cầu về sự phù hợp của công nghệ nhà đầu tư đề xuất với quy định về tiêu chí công nghệ xử lý chất thải rắn sinh hoạt, yêu cầu về chất lượng xử lý chất thải rắn mà nhà đầu tư cung cấp theo quy định của pháp luật về bảo vệ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g) Đối với dự án đầu tư trường đua ngựa, đua chó, trong đó có hoạt động kinh doanh đặt cược đua ngựa, đặt cược đua chó, tiêu chuẩn đánh giá về kỹ thuật gồm các tiêu chuẩn quy định tại các điểm a, b, c khoản này và yêu cầu về sự phù hợp của phương án đầu tư hệ thống đặt cược, phương án kinh doanh đặt cược với quy định của pháp luật về kinh doanh đặt cược đua ngựa, đua chó và bóng đá quốc tế;</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h) Đối với dự án đầu tư xây dựng công trình cấp nước, tiêu chuẩn đánh giá về kỹ thuật gồm các tiêu chuẩn quy định tại các điểm a, b, c khoản này và yêu cầu về chất lượng nước sạch, giảm tỷ lệ thất thoát nước và bảo đảm cấp nước an toàn, liên tục, ổn định theo quy định của pháp luật về sản xuất, cung cấp và tiêu thụ nước sạch;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i) Đối với dự án đầu tư xây dựng công trình dịch vụ hàng không tại cảng hàng không, sân bay, tiêu chuẩn đánh giá về kỹ thuật gồm các tiêu chuẩn quy định tại các điểm a, b, c khoản này và yêu cầu về c</w:t>
      </w:r>
      <w:r>
        <w:rPr>
          <w:rFonts w:ascii="Arial" w:hAnsi="Arial" w:cs="Arial"/>
          <w:i/>
          <w:iCs/>
          <w:color w:val="000000"/>
          <w:sz w:val="20"/>
          <w:szCs w:val="20"/>
        </w:rPr>
        <w:t>ô</w:t>
      </w:r>
      <w:r w:rsidRPr="00E241A2">
        <w:rPr>
          <w:rFonts w:ascii="Arial" w:hAnsi="Arial" w:cs="Arial"/>
          <w:i/>
          <w:iCs/>
          <w:color w:val="000000"/>
          <w:sz w:val="20"/>
          <w:szCs w:val="20"/>
        </w:rPr>
        <w:t>ng năng chính của công trình, hạ tầng kỹ thuật, cảnh quan bảo đảm đồng bộ với tổ</w:t>
      </w:r>
      <w:r>
        <w:rPr>
          <w:rFonts w:ascii="Arial" w:hAnsi="Arial" w:cs="Arial"/>
          <w:i/>
          <w:iCs/>
          <w:color w:val="000000"/>
          <w:sz w:val="20"/>
          <w:szCs w:val="20"/>
        </w:rPr>
        <w:t>ng thể công trình, yêu cầu về tí</w:t>
      </w:r>
      <w:r w:rsidRPr="00E241A2">
        <w:rPr>
          <w:rFonts w:ascii="Arial" w:hAnsi="Arial" w:cs="Arial"/>
          <w:i/>
          <w:iCs/>
          <w:color w:val="000000"/>
          <w:sz w:val="20"/>
          <w:szCs w:val="20"/>
        </w:rPr>
        <w:t xml:space="preserve">nh liên tục của </w:t>
      </w:r>
      <w:r>
        <w:rPr>
          <w:rFonts w:ascii="Arial" w:hAnsi="Arial" w:cs="Arial"/>
          <w:i/>
          <w:iCs/>
          <w:color w:val="000000"/>
          <w:sz w:val="20"/>
          <w:szCs w:val="20"/>
        </w:rPr>
        <w:t xml:space="preserve">việc </w:t>
      </w:r>
      <w:r w:rsidRPr="00E241A2">
        <w:rPr>
          <w:rFonts w:ascii="Arial" w:hAnsi="Arial" w:cs="Arial"/>
          <w:i/>
          <w:iCs/>
          <w:color w:val="000000"/>
          <w:sz w:val="20"/>
          <w:szCs w:val="20"/>
        </w:rPr>
        <w:t>cung cấp dịch vụ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k) Đối với dự án thuộc lĩnh vực khuyến khích xã hội hóa, tiêu chuẩn đánh giá về kỹ thuật gồm các tiêu chuẩn quy định tại các điểm a, b, c khoản này và yêu cầu về chất lượng hàng hóa, dịch vụ mà nhà đầu tư cung cấp; yêu cầu sự phù hợp của phương án đầu tư do nhà đầu tư đề xuất với quy định về loại hình, tiêu chí, quy mô, tiêu chuẩn c</w:t>
      </w:r>
      <w:r>
        <w:rPr>
          <w:rFonts w:ascii="Arial" w:hAnsi="Arial" w:cs="Arial"/>
          <w:i/>
          <w:iCs/>
          <w:color w:val="000000"/>
          <w:sz w:val="20"/>
          <w:szCs w:val="20"/>
        </w:rPr>
        <w:t>ủa các cơ sở thực hiện xã hội hó</w:t>
      </w:r>
      <w:r w:rsidRPr="00E241A2">
        <w:rPr>
          <w:rFonts w:ascii="Arial" w:hAnsi="Arial" w:cs="Arial"/>
          <w:i/>
          <w:iCs/>
          <w:color w:val="000000"/>
          <w:sz w:val="20"/>
          <w:szCs w:val="20"/>
        </w:rPr>
        <w:t>a; yêu cầu về giải pháp áp dụng các thiết bị phục vụ công tác khám, chữa bệnh tiên tiến, hiện đại, công nghệ cao (đối với dự án thuộc lĩnh vực y tế);</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l) Đối với dự án đầu tư xây dựng chợ, tiêu chuẩn đánh giá về kỹ thuật gồm các tiêu chuẩn quy định tại các điểm a, b, c khoản này và yêu cầu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m) Đối với dự án đầu tư kinh doanh điện lực, tiêu chuẩn đánh giá về kỹ thuật bao gồm các điểm a, b, c khoản này và các tiêu chuẩn khác theo hướng dẫn của Bộ Công Thương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n) Đối với dự án kinh doanh đặt cược bóng đá quốc tế, tiêu chuẩn đánh giá về kỹ thuật gồm các tiêu chuẩn quy định tại các điểm a, b, c mục này và yêu cầu về sự phù hợp của phương án đầu tư hệ thống đặt cược, phương án kinh doanh</w:t>
      </w:r>
      <w:r w:rsidRPr="00E241A2">
        <w:rPr>
          <w:rFonts w:ascii="Arial" w:hAnsi="Arial" w:cs="Arial"/>
          <w:color w:val="000000"/>
          <w:sz w:val="20"/>
          <w:szCs w:val="20"/>
        </w:rPr>
        <w:t xml:space="preserve"> </w:t>
      </w:r>
      <w:r w:rsidRPr="00E241A2">
        <w:rPr>
          <w:rFonts w:ascii="Arial" w:hAnsi="Arial" w:cs="Arial"/>
          <w:i/>
          <w:iCs/>
          <w:color w:val="000000"/>
          <w:sz w:val="20"/>
          <w:szCs w:val="20"/>
        </w:rPr>
        <w:t>đặt cược với quy định của pháp luật về kinh doanh đặt cược đua ngựa, đua chó và bóng đá quốc tế;</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o) Đối với dự án nạo vét kết hợp thu hồi sản phẩm đối với kết cấu hạ tầng hàng hải, kết cấu hạ tầng đường thủy nội đ</w:t>
      </w:r>
      <w:r>
        <w:rPr>
          <w:rFonts w:ascii="Arial" w:hAnsi="Arial" w:cs="Arial"/>
          <w:i/>
          <w:iCs/>
          <w:color w:val="000000"/>
          <w:sz w:val="20"/>
          <w:szCs w:val="20"/>
        </w:rPr>
        <w:t>ịa trong vùng nước cảng biển, vù</w:t>
      </w:r>
      <w:r w:rsidRPr="00E241A2">
        <w:rPr>
          <w:rFonts w:ascii="Arial" w:hAnsi="Arial" w:cs="Arial"/>
          <w:i/>
          <w:iCs/>
          <w:color w:val="000000"/>
          <w:sz w:val="20"/>
          <w:szCs w:val="20"/>
        </w:rPr>
        <w:t>ng nước đường thủy nội địa, tiêu chuẩn đánh giá về kỹ thuật gồm các tiêu chuẩn quy định tại các điểm a, b, c mục này và yêu cầu về kỹ thuật chuyên ngành, phạm vi, quy mô nạo vét, khối lượng sản phẩm tận thu.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3.2.2. Tiêu chuẩn đánh giá về xã hội: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Yêu cầu về phương án, chi phí bồi thường, hỗ trợ, tái định cư theo quy định của pháp luật về đất đai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dự án có yêu cầu nhà đầu tư ứng trước kinh phí bồi thường, hỗ trợ, tái định cư thì HSMT phải quy định nguyên tắc chi trả tiền bồi thường, hỗ trợ, tái định cư theo quy định của pháp luật về đất đai. Nhà đầu tư phải cam kết theo Mẫu số 10 Chương IV- Biểu mẫu dự thầu việc tự nguyện ứng trước kinh phí bồi thường, hỗ trợ, tái định cư (ứng vốn để thực hiện bồi thường, hỗ trợ</w:t>
      </w:r>
      <w:r>
        <w:rPr>
          <w:rFonts w:ascii="Arial" w:hAnsi="Arial" w:cs="Arial"/>
          <w:i/>
          <w:iCs/>
          <w:color w:val="000000"/>
          <w:sz w:val="20"/>
          <w:szCs w:val="20"/>
        </w:rPr>
        <w:t>,</w:t>
      </w:r>
      <w:r w:rsidRPr="00E241A2">
        <w:rPr>
          <w:rFonts w:ascii="Arial" w:hAnsi="Arial" w:cs="Arial"/>
          <w:i/>
          <w:iCs/>
          <w:color w:val="000000"/>
          <w:sz w:val="20"/>
          <w:szCs w:val="20"/>
        </w:rPr>
        <w:t xml:space="preserve"> tái định cư) theo yêu cầu trong HSMT của cơ quan có thẩm quyền trên cơ sở phương án bồi thường, hỗ trợ tái định cư được phê duyệt theo quy định của pháp luật về đất đai.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xml:space="preserve">b)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w:t>
      </w:r>
      <w:r w:rsidRPr="00E241A2">
        <w:rPr>
          <w:rFonts w:ascii="Arial" w:hAnsi="Arial" w:cs="Arial"/>
          <w:i/>
          <w:iCs/>
          <w:color w:val="000000"/>
          <w:sz w:val="20"/>
          <w:szCs w:val="20"/>
        </w:rPr>
        <w:lastRenderedPageBreak/>
        <w:t>động phúc lợi xã hội khác mà nhà đầu tư đóng góp cho địa phương, phù hợp với nhu cầu của địa phương nơi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Đối với dự án khuyến khích xã hội hóa thuộc lĩnh vực y tế, giáo dục, tiêu chuẩn đánh giá về xã hội gồm các tiêu chuẩn quy định tại điểm a và điểm b khoản này và yêu cầu đáp ứng nhu cầu và lợi</w:t>
      </w:r>
      <w:r w:rsidRPr="00E241A2">
        <w:rPr>
          <w:rFonts w:ascii="Arial" w:hAnsi="Arial" w:cs="Arial"/>
          <w:color w:val="000000"/>
          <w:sz w:val="20"/>
          <w:szCs w:val="20"/>
        </w:rPr>
        <w:t xml:space="preserve"> </w:t>
      </w:r>
      <w:r w:rsidRPr="00E241A2">
        <w:rPr>
          <w:rFonts w:ascii="Arial" w:hAnsi="Arial" w:cs="Arial"/>
          <w:i/>
          <w:iCs/>
          <w:color w:val="000000"/>
          <w:sz w:val="20"/>
          <w:szCs w:val="20"/>
        </w:rPr>
        <w:t>ích chăm sóc sức khỏe, lợi ích về giáo dục đào tạo cho người dân;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Đối với dự án đầu tư xây dựng chợ, tiêu chuẩn đánh giá về xã hội gồm tiêu chuẩn quy định tại điểm a khoản này và yêu cầu về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w:t>
      </w:r>
      <w:r>
        <w:rPr>
          <w:rFonts w:ascii="Arial" w:hAnsi="Arial" w:cs="Arial"/>
          <w:i/>
          <w:iCs/>
          <w:color w:val="000000"/>
          <w:sz w:val="20"/>
          <w:szCs w:val="20"/>
        </w:rPr>
        <w:t>à</w:t>
      </w:r>
      <w:r w:rsidRPr="00E241A2">
        <w:rPr>
          <w:rFonts w:ascii="Arial" w:hAnsi="Arial" w:cs="Arial"/>
          <w:i/>
          <w:iCs/>
          <w:color w:val="000000"/>
          <w:sz w:val="20"/>
          <w:szCs w:val="20"/>
        </w:rPr>
        <w:t>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đ) Đối với dự án đầu tư cải tạo, xây dựng lại nhà chung cư, tiêu chuẩn đánh giá về xã hội gồm tiêu chuẩn quy định tại điểm b khoản này và yêu cầu về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e) Đối với dự án đầu tư dự kiến triển khai trên quỹ đất có tài sản gắn liền với đất phải xử lý theo quy định của pháp luật về quản lý, sử dụng tài sản công là tài sản công tại cơ quan, tổ chức, đơn vị theo quy định của pháp luật về quản lý, sử dụng tài sản công (sau đây gọi là tài sản gắn liền với đất) thì việc bán tài sản gắn liền với đất cho nhà đầu tư hoặc nhà đầu tư phải hoàn trả giá trị còn lại của tài sản gắn liền với đất bị phá dỡ, hủy bỏ theo quy định của pháp luật về quản lý, sử dụng tài sản công phải được quy định trong HSMT. Trong đó: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Trường hợp tài sản gắn liền với đất được cấp có thẩm quyền quyết định phá dỡ, hủy bỏ, giá trị còn lại của tài sản gắn li</w:t>
      </w:r>
      <w:r>
        <w:rPr>
          <w:rFonts w:ascii="Arial" w:hAnsi="Arial" w:cs="Arial"/>
          <w:i/>
          <w:iCs/>
          <w:color w:val="000000"/>
          <w:sz w:val="20"/>
          <w:szCs w:val="20"/>
        </w:rPr>
        <w:t>ền với đất được xác định trên sổ</w:t>
      </w:r>
      <w:r w:rsidRPr="00E241A2">
        <w:rPr>
          <w:rFonts w:ascii="Arial" w:hAnsi="Arial" w:cs="Arial"/>
          <w:i/>
          <w:iCs/>
          <w:color w:val="000000"/>
          <w:sz w:val="20"/>
          <w:szCs w:val="20"/>
        </w:rPr>
        <w:t xml:space="preserve"> kế toán tại thời điểm cấp có thẩm quyền quyết định phá dỡ, hủy bỏ.</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tại thời điểm lập HSMT chưa xác định được giá trị của tài sản gắn liền với đất, HSMT quy định nhà đầu tư phải cam kết nộp giá trị của tài sản gắn liền với đất sau khi được cấp có thẩm quyền xác định theo quy định của pháp luật về quản lý, sử dụng tài sản công.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tài sản gắn liền vớ</w:t>
      </w:r>
      <w:r>
        <w:rPr>
          <w:rFonts w:ascii="Arial" w:hAnsi="Arial" w:cs="Arial"/>
          <w:i/>
          <w:iCs/>
          <w:color w:val="000000"/>
          <w:sz w:val="20"/>
          <w:szCs w:val="20"/>
        </w:rPr>
        <w:t>i đất chưa được theo dõi trên sổ</w:t>
      </w:r>
      <w:r w:rsidRPr="00E241A2">
        <w:rPr>
          <w:rFonts w:ascii="Arial" w:hAnsi="Arial" w:cs="Arial"/>
          <w:i/>
          <w:iCs/>
          <w:color w:val="000000"/>
          <w:sz w:val="20"/>
          <w:szCs w:val="20"/>
        </w:rPr>
        <w:t xml:space="preserve"> kế toán thì cơ quan tiếp nhận tài sản có trách nhiệm căn cứ vào hướng dẫn của Bộ Tài chính về chế độ tính hao mòn, khấu hao tài sản cố định tại cơ quan, tổ chức, đơn vị để xác định giá trị còn lại của tài sản tại thời điểm thực hiện phá dỡ hủy bỏ.</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Trường hợp bán tài sản gắn liền với đất mà cấp có thẩm quyền đã quyết định giá bán tài sản theo quy định của pháp luật về quản lý sử dụng tài sản công trước khi lập HSMT thì HSMT ghi rõ thông tin giá bán tài sản gắn liền với đất.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tại thời điểm lập HSMT, cấp có thẩm quyền chưa quyết định giá bán tài sản thì HSMT quy định nhà đầu tư cam kết nộp giá trị của tài sản gắn liền với đất sẽ được cấp cổ thẩm quyền quyết định theo quy định của pháp luật về quản lý, sử dụng tài sản công.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Nhà đầu tư phải cam kết theo Mẫu số 10 Chương IV- Biểu mẫu dự thầu việc nộp giá trị của tài sản gắn liền với đất được xác định tại HSMT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3.2.3. Tiêu chuẩn đánh giá về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Bên mời thầu, tổ chuyên gia xác định một hoặc các tiêu chí sau đây để xây dựng tiêu chuẩn đánh giá về môi trường trong HSMT phù hợp với yêu cầu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Yêu cầu về sự phù hợp của hàng hóa, dịch vụ cung cấp với quy định của pháp luật về môi trường; ưu tiên giảm phát sinh chất thải, thúc đẩy sản phẩm, dịch vụ thân thiện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Yêu cầu về bảo vệ môi trường, sản xuất sạch, tiết kiệm năng lượng;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lastRenderedPageBreak/>
        <w:t>c) Yêu cầu về chỉ tiêu sử dụng đất, hệ số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môi trường gồm tiêu chuẩn quy định tại điểm a, b, c khoản này và yêu cầu về sự phù hợp của hàng hóa, dịch vụ cung cấp với quy định của pháp luật về môi trường; yêu cầu về giải pháp nạo vét vùng nước cảng biển, vùng nước đường thủy nội địa để hạn chế tận thu sản phẩm ảnh hưởng đến vùng nước cảng biển, vùng nước đường thủy nội địa;</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đ) Yêu cầu áp dụng giải pháp giảm thiểu tác động xấu tới môi trường, ưu tiên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 xml:space="preserve">3.3. Tiêu chuẩn đánh giá về hiệu quả sử dụng đất </w:t>
      </w:r>
      <w:r w:rsidRPr="00E241A2">
        <w:rPr>
          <w:rFonts w:ascii="Arial" w:hAnsi="Arial" w:cs="Arial"/>
          <w:color w:val="000000"/>
          <w:sz w:val="20"/>
          <w:szCs w:val="20"/>
        </w:rPr>
        <w:t>(áp dụng đối với dự án dự án đầu tư xây dựng khu đô thị có công năng phục vụ hỗn hợp, dự án khu dân cư nông thôn)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[3.3.1. Khi lập HSMT, trường hợp xác định được khu đất, quỹ đất, thửa đất tham chiếu theo quy định tại các Mục 3.3.2, 3.3.3, 3.3.4 Phần này, bên mời thầu, tổ chuyên gia phải xác định tiêu chuẩn đánh giá về hiệu quả sử dụng đất, tiêu chuẩn áp dụng bổ sung (nếu có), gồm:</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Tiêu chuẩn đánh giá về hiệu quả sử dụng đất được xác định trên cơ sở tỷ lệ tối thiểu nộp ngân sách nhà nước (m) và được xác định theo công thức sau:</w:t>
      </w:r>
    </w:p>
    <w:p w:rsidR="002A32C6" w:rsidRPr="00E241A2" w:rsidRDefault="00D624D2" w:rsidP="002A32C6">
      <w:pPr>
        <w:spacing w:before="120"/>
        <w:jc w:val="center"/>
        <w:rPr>
          <w:rFonts w:ascii="Arial" w:hAnsi="Arial" w:cs="Arial"/>
          <w:sz w:val="20"/>
          <w:szCs w:val="20"/>
        </w:rPr>
      </w:pPr>
      <w:r w:rsidRPr="00E241A2">
        <w:rPr>
          <w:rFonts w:ascii="Arial" w:hAnsi="Arial" w:cs="Arial"/>
          <w:noProof/>
          <w:sz w:val="20"/>
          <w:szCs w:val="20"/>
          <w:lang w:val="en-US" w:eastAsia="en-US"/>
        </w:rPr>
        <w:drawing>
          <wp:inline distT="0" distB="0" distL="0" distR="0">
            <wp:extent cx="1447800" cy="476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476250"/>
                    </a:xfrm>
                    <a:prstGeom prst="rect">
                      <a:avLst/>
                    </a:prstGeom>
                    <a:noFill/>
                    <a:ln>
                      <a:noFill/>
                    </a:ln>
                  </pic:spPr>
                </pic:pic>
              </a:graphicData>
            </a:graphic>
          </wp:inline>
        </w:drawing>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Trong đó: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X</w:t>
      </w:r>
      <w:r w:rsidRPr="00E241A2">
        <w:rPr>
          <w:rFonts w:ascii="Arial" w:hAnsi="Arial" w:cs="Arial"/>
          <w:i/>
          <w:iCs/>
          <w:color w:val="000000"/>
          <w:sz w:val="20"/>
          <w:szCs w:val="20"/>
          <w:vertAlign w:val="subscript"/>
        </w:rPr>
        <w:t xml:space="preserve">i </w:t>
      </w:r>
      <w:r w:rsidRPr="00E241A2">
        <w:rPr>
          <w:rFonts w:ascii="Arial" w:hAnsi="Arial" w:cs="Arial"/>
          <w:i/>
          <w:iCs/>
          <w:color w:val="000000"/>
          <w:sz w:val="20"/>
          <w:szCs w:val="20"/>
        </w:rPr>
        <w:t>: là giá trúng đấu giá quyền sử dụng đất của khu đất, quỹ đất, thửa đất tham chiếu thứ 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Y</w:t>
      </w:r>
      <w:r w:rsidRPr="00E241A2">
        <w:rPr>
          <w:rFonts w:ascii="Arial" w:hAnsi="Arial" w:cs="Arial"/>
          <w:i/>
          <w:iCs/>
          <w:color w:val="000000"/>
          <w:sz w:val="20"/>
          <w:szCs w:val="20"/>
          <w:vertAlign w:val="subscript"/>
        </w:rPr>
        <w:t>i</w:t>
      </w:r>
      <w:r w:rsidRPr="00E241A2">
        <w:rPr>
          <w:rFonts w:ascii="Arial" w:hAnsi="Arial" w:cs="Arial"/>
          <w:i/>
          <w:iCs/>
          <w:smallCaps/>
          <w:color w:val="000000"/>
          <w:sz w:val="20"/>
          <w:szCs w:val="20"/>
        </w:rPr>
        <w:t>:</w:t>
      </w:r>
      <w:r w:rsidRPr="00E241A2">
        <w:rPr>
          <w:rFonts w:ascii="Arial" w:hAnsi="Arial" w:cs="Arial"/>
          <w:i/>
          <w:iCs/>
          <w:color w:val="000000"/>
          <w:sz w:val="20"/>
          <w:szCs w:val="20"/>
        </w:rPr>
        <w:t xml:space="preserve"> là giá khởi điểm để đấu giá quyền sử dụng đất của khu đất, quỹ đất, thửa đất tham chiếu thứ 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n: là số khu đất, quỹ đất, thửa đất tham chiếu.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Nhà đầu tư đề xuất tỷ lệ nộp ngân sách nhà nước trong HSDT (M) căn cứ tỷ lệ tối thiểu nộp ngân sách nhà nước (m) quy định tại HSMT, trong đó M</w:t>
      </w:r>
      <w:r>
        <w:rPr>
          <w:rFonts w:ascii="Arial" w:hAnsi="Arial" w:cs="Arial"/>
          <w:i/>
          <w:iCs/>
          <w:color w:val="000000"/>
          <w:sz w:val="20"/>
          <w:szCs w:val="20"/>
        </w:rPr>
        <w:t xml:space="preserve"> </w:t>
      </w:r>
      <w:r w:rsidRPr="00E241A2">
        <w:rPr>
          <w:rFonts w:ascii="Arial" w:hAnsi="Arial" w:cs="Arial"/>
          <w:i/>
          <w:iCs/>
          <w:color w:val="000000"/>
          <w:sz w:val="20"/>
          <w:szCs w:val="20"/>
        </w:rPr>
        <w:t>≥</w:t>
      </w:r>
      <w:r>
        <w:rPr>
          <w:rFonts w:ascii="Arial" w:hAnsi="Arial" w:cs="Arial"/>
          <w:i/>
          <w:iCs/>
          <w:color w:val="000000"/>
          <w:sz w:val="20"/>
          <w:szCs w:val="20"/>
        </w:rPr>
        <w:t xml:space="preserve"> </w:t>
      </w:r>
      <w:r w:rsidRPr="00E241A2">
        <w:rPr>
          <w:rFonts w:ascii="Arial" w:hAnsi="Arial" w:cs="Arial"/>
          <w:i/>
          <w:iCs/>
          <w:color w:val="000000"/>
          <w:sz w:val="20"/>
          <w:szCs w:val="20"/>
        </w:rPr>
        <w:t>m. Việc nộp giá trị M vào ngân sách nhà nước được thực hiện theo hướng dẫn tại Mục 3.3.6 Phần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Ngoài tiêu chuẩn tại điểm a Mục này, bên mời thầu, tổ chuyên gia được bổ sung tiêu chuẩn về số lượng tối thiểu công trình công cộng không có mục đích kinh doanh căn cứ danh mục dự án, công trình cần đầu tư của địa phương nơi thực hiện dự án hoặc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Trong trường hợp này, bên mời thầu, tổ chuyên gia phải xác định tỷ trọng tương</w:t>
      </w:r>
      <w:r w:rsidRPr="00E241A2">
        <w:rPr>
          <w:rFonts w:ascii="Arial" w:hAnsi="Arial" w:cs="Arial"/>
          <w:color w:val="000000"/>
          <w:sz w:val="20"/>
          <w:szCs w:val="20"/>
        </w:rPr>
        <w:t xml:space="preserve"> </w:t>
      </w:r>
      <w:r w:rsidRPr="00E241A2">
        <w:rPr>
          <w:rFonts w:ascii="Arial" w:hAnsi="Arial" w:cs="Arial"/>
          <w:i/>
          <w:iCs/>
          <w:color w:val="000000"/>
          <w:sz w:val="20"/>
          <w:szCs w:val="20"/>
        </w:rPr>
        <w:t>ứng của tiêu chuẩn áp dụng bổ sung nhưng không quá 10% số điểm hiệu quả sử dụng đất.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3.3.2. Khu đất, quỹ đất, thửa đất được sử dụng để tham chiếu phải đáp ứng các điều kiện sau đây: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Tất cả các khu đất, quỹ đất, thửa đất đã đấu giá quyền sử dụng đất để thực hiện dự án đầu tư có cùng mục đích sử dụng đất với quỹ đất dự kiến thực hiện dự án đang tổ chức đấu thầu. Trường hợp quỹ đất dự kiến thực hiện dự án có nhiều mục đích sử dụng thì được tham chiếu tất cả các khu đất, quỹ đất, thửa đất đã đấu giá quyền sử dụng đất để thực hiện dự án đầu tư có cùng mục đích sử dụng đất với toàn bộ quỹ đất dự kiến thực hiện dự án (nếu có) và có cùng mục đích sử dụng đất với phần đất có diện tích lớn nhất thuộc quỹ đất dự kiến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lastRenderedPageBreak/>
        <w:t>b) Có kết quả đấu giá thành công mà tổ chức trúng đấu giá đã hoàn thành nghĩa vụ tài chính với Nhà nước theo quy định của pháp luật về đất đai trong thời gian 03 năm liền kề gần nhất trước ngày có quyết định chấp thuận chủ trương đầu tư hoặc có văn bản phê duyệt thông tin dự án của dự án đang tổ chức đấu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Tương đồng về địa điểm với khu đất, quỹ đất, thửa đất thực hiện dự án đang tổ chức đấu thầu theo quy định tại Mục 3.3.3 Phần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Trường hợp bên mời thầu xác định có diễn biến bất thường của giá đất khi xác định khu đất, quỹ đất, thửa đất tham chiếu quy định tại Mục 3.3.2 và Mục 3.3.3 Phần này, bên mời thầu báo cáo người có thẩm quyền xem xét, quyết định việc không tham chiếu các khu đất, quỹ đất, thửa đất có tỷ lệ tăng qua đấu giá cao hơn 20% s</w:t>
      </w:r>
      <w:r>
        <w:rPr>
          <w:rFonts w:ascii="Arial" w:hAnsi="Arial" w:cs="Arial"/>
          <w:i/>
          <w:iCs/>
          <w:color w:val="000000"/>
          <w:sz w:val="20"/>
          <w:szCs w:val="20"/>
        </w:rPr>
        <w:t>o</w:t>
      </w:r>
      <w:r w:rsidRPr="00E241A2">
        <w:rPr>
          <w:rFonts w:ascii="Arial" w:hAnsi="Arial" w:cs="Arial"/>
          <w:i/>
          <w:iCs/>
          <w:color w:val="000000"/>
          <w:sz w:val="20"/>
          <w:szCs w:val="20"/>
        </w:rPr>
        <w:t xml:space="preserve"> với mức tăng bình quân sau trúng đấu giá của các khu đất, quỹ đất, thửa đất tham chiếu.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3.3.3. Khu đất, quỹ đất, thửa đất tương đồng về địa điểm được xác định như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Cùng địa b</w:t>
      </w:r>
      <w:r>
        <w:rPr>
          <w:rFonts w:ascii="Arial" w:hAnsi="Arial" w:cs="Arial"/>
          <w:i/>
          <w:iCs/>
          <w:color w:val="000000"/>
          <w:sz w:val="20"/>
          <w:szCs w:val="20"/>
        </w:rPr>
        <w:t>à</w:t>
      </w:r>
      <w:r w:rsidRPr="00E241A2">
        <w:rPr>
          <w:rFonts w:ascii="Arial" w:hAnsi="Arial" w:cs="Arial"/>
          <w:i/>
          <w:iCs/>
          <w:color w:val="000000"/>
          <w:sz w:val="20"/>
          <w:szCs w:val="20"/>
        </w:rPr>
        <w:t>n đơn vị hành chính cấp xã nơi triển khai thực hiện dự án đang tổ chức đấu thầu. Trường hợp dự án thuộc từ hai đơn vị hành chính cấp xã trở lên, khu đất, quỹ đất, thửa đất tham chiếu được xác định trên địa b</w:t>
      </w:r>
      <w:r>
        <w:rPr>
          <w:rFonts w:ascii="Arial" w:hAnsi="Arial" w:cs="Arial"/>
          <w:i/>
          <w:iCs/>
          <w:color w:val="000000"/>
          <w:sz w:val="20"/>
          <w:szCs w:val="20"/>
        </w:rPr>
        <w:t>à</w:t>
      </w:r>
      <w:r w:rsidRPr="00E241A2">
        <w:rPr>
          <w:rFonts w:ascii="Arial" w:hAnsi="Arial" w:cs="Arial"/>
          <w:i/>
          <w:iCs/>
          <w:color w:val="000000"/>
          <w:sz w:val="20"/>
          <w:szCs w:val="20"/>
        </w:rPr>
        <w:t>n của tất cả các đơn vị hành chính này. Đối với dự án có công trình, hạng mục công trình theo tuyến, khu đất, quỹ đất, thửa đất tham</w:t>
      </w:r>
      <w:r>
        <w:rPr>
          <w:rFonts w:ascii="Arial" w:hAnsi="Arial" w:cs="Arial"/>
          <w:i/>
          <w:iCs/>
          <w:color w:val="000000"/>
          <w:sz w:val="20"/>
          <w:szCs w:val="20"/>
        </w:rPr>
        <w:t xml:space="preserve"> chiếu được xác định theo địa bà</w:t>
      </w:r>
      <w:r w:rsidRPr="00E241A2">
        <w:rPr>
          <w:rFonts w:ascii="Arial" w:hAnsi="Arial" w:cs="Arial"/>
          <w:i/>
          <w:iCs/>
          <w:color w:val="000000"/>
          <w:sz w:val="20"/>
          <w:szCs w:val="20"/>
        </w:rPr>
        <w:t>n đơn vị hành chính cấp xã nơi đầu tư xây dựng công trình chính của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Trường hợp đơn vị hành chính cấp xã nơi thực hiện dự án không có khu đất, quỹ đất, thửa đất đáp ứng điều kiện quy định tại điểm b Mục 3.3.2 Phần này thì sử dụng khu đất, quỹ đất, thửa đất thuộc đơn vị hành chính cấp xã khác của tỉnh, thành phố trực thuộc trung ương có vị trí giáp ranh với đơn vị hành chính cấp xã nơi thực hiện dự án để tham chiếu. Trường hợp giáp ranh với nhiều đơn vị hành chính cấp xã, việc xác định đơn vị hành chính cấp xã khác do người có thẩm quyền xem xét, quyết định cụ thể.</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đơn vị hành chính cấp xã giáp ranh không có khu đất, quỹ đất, thửa đất tham chiếu thì sử dụng khu đất, quỹ đất, thửa đất của các đơn vị hành chính cấp xã còn lại của tỉnh, thành phố trực thuộc trung ương;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Trường hợp đơn vị hành chính cấp tỉnh nơi thực hiện dự án không có khu đất, quỹ đất</w:t>
      </w:r>
      <w:r>
        <w:rPr>
          <w:rFonts w:ascii="Arial" w:hAnsi="Arial" w:cs="Arial"/>
          <w:i/>
          <w:color w:val="000000"/>
          <w:sz w:val="20"/>
          <w:szCs w:val="20"/>
        </w:rPr>
        <w:t>,</w:t>
      </w:r>
      <w:r w:rsidRPr="00E241A2">
        <w:rPr>
          <w:rFonts w:ascii="Arial" w:hAnsi="Arial" w:cs="Arial"/>
          <w:color w:val="000000"/>
          <w:sz w:val="20"/>
          <w:szCs w:val="20"/>
        </w:rPr>
        <w:t xml:space="preserve"> </w:t>
      </w:r>
      <w:r w:rsidRPr="00E241A2">
        <w:rPr>
          <w:rFonts w:ascii="Arial" w:hAnsi="Arial" w:cs="Arial"/>
          <w:i/>
          <w:iCs/>
          <w:color w:val="000000"/>
          <w:sz w:val="20"/>
          <w:szCs w:val="20"/>
        </w:rPr>
        <w:t>thửa đất đáp ứng điều kiện quy định tại điểm b Mục 3.3.2 Phần này và điểm b Mục này thì sử dụng khu đất, quỹ đất, thửa đất có kết quả đấu giá để thực hiện dự án trong thời gian từ 04 đến 07 năm liền kề gần nhất trước ngày có văn bản phê duyệt bảng theo dõi tiến độ thực hiện các hoạt động lựa chọn nhà đầu tư, bảo đảm tính tương đồng về địa điểm theo quy định tại điểm a hoặc điểm b Mục này để tham chiếu. Thời gian tham chiếu do người có thẩm quyền xem xét, quyết định cụ thể;</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Trường hợp trong thời gian quy định tại điểm c Mục này có sự thay đổi mô hình tổ chức chính quyền địa phương thì khu đất, quỹ đất, thửa đất tham chiếu được xác định tại tất cả các địa b</w:t>
      </w:r>
      <w:r>
        <w:rPr>
          <w:rFonts w:ascii="Arial" w:hAnsi="Arial" w:cs="Arial"/>
          <w:i/>
          <w:iCs/>
          <w:color w:val="000000"/>
          <w:sz w:val="20"/>
          <w:szCs w:val="20"/>
        </w:rPr>
        <w:t>à</w:t>
      </w:r>
      <w:r w:rsidRPr="00E241A2">
        <w:rPr>
          <w:rFonts w:ascii="Arial" w:hAnsi="Arial" w:cs="Arial"/>
          <w:i/>
          <w:iCs/>
          <w:color w:val="000000"/>
          <w:sz w:val="20"/>
          <w:szCs w:val="20"/>
        </w:rPr>
        <w:t>n đơn vị hành chính cấp xã có công trình, hạng mục của dự án (trong thời gian sau thời điểm thực hiện mô hình tổ chức chính quyền địa phương hai cấp) và khu đất, quỹ đất, thửa đất tại địa b</w:t>
      </w:r>
      <w:r>
        <w:rPr>
          <w:rFonts w:ascii="Arial" w:hAnsi="Arial" w:cs="Arial"/>
          <w:i/>
          <w:iCs/>
          <w:color w:val="000000"/>
          <w:sz w:val="20"/>
          <w:szCs w:val="20"/>
        </w:rPr>
        <w:t>à</w:t>
      </w:r>
      <w:r w:rsidRPr="00E241A2">
        <w:rPr>
          <w:rFonts w:ascii="Arial" w:hAnsi="Arial" w:cs="Arial"/>
          <w:i/>
          <w:iCs/>
          <w:color w:val="000000"/>
          <w:sz w:val="20"/>
          <w:szCs w:val="20"/>
        </w:rPr>
        <w:t>n đơn vị hành chính cấp huyện (trong thời gian tham chiếu trước thời điểm thực hiện mô hình tổ chức chính quyền địa phương 02 cấp).</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3.3.4. Trường hợp không có khu đất, quỹ đất, thửa đất đã đấu giá để tham chiếu theo quy định tại Mục 3.3.2 và Mục 3.3.3 Phần này thì sử dụng tỷ lệ tăng bình quân của giá trị nộp ngân sách nhà nước của tất cả các dự án đầu tư có sử dụng đất có cùng mục đích sử dụng đất với mục đích sử dụng đất của quỹ đất dự kiến thực hiện dự án đã</w:t>
      </w:r>
      <w:r>
        <w:rPr>
          <w:rFonts w:ascii="Arial" w:hAnsi="Arial" w:cs="Arial"/>
          <w:i/>
          <w:iCs/>
          <w:color w:val="000000"/>
          <w:sz w:val="20"/>
          <w:szCs w:val="20"/>
        </w:rPr>
        <w:t xml:space="preserve"> có kết quả đấu thầu trên địa bà</w:t>
      </w:r>
      <w:r w:rsidRPr="00E241A2">
        <w:rPr>
          <w:rFonts w:ascii="Arial" w:hAnsi="Arial" w:cs="Arial"/>
          <w:i/>
          <w:iCs/>
          <w:color w:val="000000"/>
          <w:sz w:val="20"/>
          <w:szCs w:val="20"/>
        </w:rPr>
        <w:t>n hành chính cấp tỉnh trong thời gian 05 năm liền kề gần nhất trước ngày có văn bản phê duyệt bảng theo dõi tiến độ thực hiện các hoạt động lựa chọn nhà đầu tư.</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3.3.5. Trường hợp không xác định được khu đất, quỹ đất, thửa đất tham chiếu theo quy định tại các Mục 3.</w:t>
      </w:r>
      <w:r>
        <w:rPr>
          <w:rFonts w:ascii="Arial" w:hAnsi="Arial" w:cs="Arial"/>
          <w:i/>
          <w:iCs/>
          <w:color w:val="000000"/>
          <w:sz w:val="20"/>
          <w:szCs w:val="20"/>
        </w:rPr>
        <w:t>3.2, 3.3.3, 3.3.4 Phần này để tí</w:t>
      </w:r>
      <w:r w:rsidRPr="00E241A2">
        <w:rPr>
          <w:rFonts w:ascii="Arial" w:hAnsi="Arial" w:cs="Arial"/>
          <w:i/>
          <w:iCs/>
          <w:color w:val="000000"/>
          <w:sz w:val="20"/>
          <w:szCs w:val="20"/>
        </w:rPr>
        <w:t>nh tỷ lệ tối thiểu nộp ngân sách nhà nước (m), HSMT không quy định tỷ lệ này. Nhà đầu tư tự đề xuất tỷ lệ nộp ngân sách nhà nước trong HSDT (M) làm cơ sở đánh giá HSDT của nhà đầu tư và nộp ngân sách nhà nước. Việc nộp giá trị M vào ngân sách nhà nước được thực hiện theo hướng dẫn tại Mục 3.3.6 Phần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lastRenderedPageBreak/>
        <w:t>3.3.6. Việc nộp giá trị M vào ngân sách nhà nước được thực hiện như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Giá trị nộp ngân sách nhà nước được xác định căn cứ tỷ lệ M do nhà đầu tư đề xuất tại HSDT và tiền sử dụng đất, tiền thuê đất nhà đầu tư trúng thầu phải nộp theo quy định của pháp luật về đất đai, trên cơ sở công thức sau đây: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Giá trị nộp ngân sách nhà nước tại thời điểm nộp tiền sử dụng đất, tiền thuê đất</w:t>
      </w:r>
      <w:r w:rsidRPr="00E241A2">
        <w:rPr>
          <w:rFonts w:ascii="Arial" w:hAnsi="Arial" w:cs="Arial"/>
          <w:color w:val="000000"/>
          <w:sz w:val="20"/>
          <w:szCs w:val="20"/>
        </w:rPr>
        <w:t xml:space="preserve"> = </w:t>
      </w:r>
      <w:r w:rsidRPr="00E241A2">
        <w:rPr>
          <w:rFonts w:ascii="Arial" w:hAnsi="Arial" w:cs="Arial"/>
          <w:i/>
          <w:iCs/>
          <w:color w:val="000000"/>
          <w:sz w:val="20"/>
          <w:szCs w:val="20"/>
        </w:rPr>
        <w:t>M x Tiền sử dụng đất, tiền thuê đất nhà đầu tư phải nộp tại thời điểm nộp tiền sử dụng đất, tiền thuê đất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Giá trị quy định tại điểm a Mục này được nộp vào ngân sách nhà nước theo hình thức, trình tự, thủ tục và thời hạn nộp tiền sử dụng đất, tiền thuê đất theo quy định của pháp luật về đất đai</w:t>
      </w:r>
      <w:r>
        <w:rPr>
          <w:rFonts w:ascii="Arial" w:hAnsi="Arial" w:cs="Arial"/>
          <w:i/>
          <w:iCs/>
          <w:color w:val="000000"/>
          <w:sz w:val="20"/>
          <w:szCs w:val="20"/>
        </w:rPr>
        <w:t>.</w:t>
      </w:r>
      <w:r w:rsidRPr="00E241A2">
        <w:rPr>
          <w:rFonts w:ascii="Arial" w:hAnsi="Arial" w:cs="Arial"/>
          <w:i/>
          <w:iCs/>
          <w:color w:val="000000"/>
          <w:sz w:val="20"/>
          <w:szCs w:val="20"/>
        </w:rPr>
        <w:t xml:space="preserve"> Giá trị này độc lập với nghĩa vụ nộp tiền</w:t>
      </w:r>
      <w:r w:rsidRPr="00E241A2">
        <w:rPr>
          <w:rFonts w:ascii="Arial" w:hAnsi="Arial" w:cs="Arial"/>
          <w:color w:val="000000"/>
          <w:sz w:val="20"/>
          <w:szCs w:val="20"/>
        </w:rPr>
        <w:t xml:space="preserve"> </w:t>
      </w:r>
      <w:r w:rsidRPr="00E241A2">
        <w:rPr>
          <w:rFonts w:ascii="Arial" w:hAnsi="Arial" w:cs="Arial"/>
          <w:i/>
          <w:iCs/>
          <w:color w:val="000000"/>
          <w:sz w:val="20"/>
          <w:szCs w:val="20"/>
        </w:rPr>
        <w:t>sử dụng đất, tiền thuê đất</w:t>
      </w:r>
      <w:r w:rsidRPr="00E241A2">
        <w:rPr>
          <w:rFonts w:ascii="Arial" w:hAnsi="Arial" w:cs="Arial"/>
          <w:color w:val="000000"/>
          <w:sz w:val="20"/>
          <w:szCs w:val="20"/>
        </w:rPr>
        <w:t xml:space="preserve"> và </w:t>
      </w:r>
      <w:r w:rsidRPr="00E241A2">
        <w:rPr>
          <w:rFonts w:ascii="Arial" w:hAnsi="Arial" w:cs="Arial"/>
          <w:i/>
          <w:iCs/>
          <w:color w:val="000000"/>
          <w:sz w:val="20"/>
          <w:szCs w:val="20"/>
        </w:rPr>
        <w:t>các nghĩa vụ tài chính khác của nhà đầu tư đối với ngân sách nhà nước theo quy định của pháp luật;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Hình thức, tiến độ và thời hạn nộp giá trị quy định tại điểm a Mục này phải được quy định cụ thể tại hợp đồng.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3.4. Tiêu chuẩn đánh giá về hiệu quả đầu tư phát triển ngành, lĩnh vực, địa phương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[3.4.1. Đối với dự án đầu tư kinh doanh điện lực, tiêu chuẩn đánh giá về hiệu quả đầu tư phát triển ngành, lĩnh vực, địa phương thực hiện theo quy định của pháp luật về điện lực.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3.4.2. Đối với dự án đầu tư xây dựng công trình dịch vụ hàng không tại cảng hàng không, sân bay, tiêu chuẩn đánh giá về hiệu quả đầu tư phát triển ngành, lĩnh vực, địa phương là mức tối thiểu nộp ngân sách nhà nước được quy định trong HSMT và được xác định như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Trong 05 năm đầu kể từ khi dự án được đưa vào khai thác và cung cấp dịch vụ hàng không, HSMT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Giá trị nộp ngân sách nhà nước bằng tiền được xác định căn cứ mức nhà đầu tư đề xuất trong HSDT quy định tại điểm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Từ năm thứ 06 trở đi, HSMT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Giá trị nộp ngân sách nhà nước bằng tiền được xác định căn cứ mức tối thiểu quy định tại HSMT cộng với tỷ lệ tăng thêm mà nhà đầu tư đề xuất trong HSDT quy định tại điểm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Bên mời thầu xác định tỷ trọng điểm tương ứng với các tiêu chí quy định tại điểm a và điểm b mục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Trong quá trình thực hiện hợp đồng, trường hợp Nhà nước thay đổi khung giá nhượng quyền khai thác dịch vụ hàng không, mức tối thiểu quy định tại điểm b mục này được thay đổi tương ứng theo khung giá nhượng quyền mới; tỷ lệ tăng thêm mà nhà đầu tư đã đề xuất trong HSDT không thay đổi.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3.4.3 Đối với dự án cải tạo, xây dựng lại nhà chung cư, tiêu chuẩn đánh giá về hiệu quả đầu tư phát triển ngành, lĩnh vực, địa phương là thời gian tối đa để nhà đầu tư bàn giao nhà ở phục vụ tái định cư theo quy định của pháp luật về nhà ở.</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3.4.4. Đối với dự án nạo vét kết hợp thu hồi sản phẩm đối với kết cấu hạ tầng hàng hải, kết cấu hạ tầng đường thủy nội địa trong vùng nước cảng biển,</w:t>
      </w:r>
      <w:r w:rsidRPr="00E241A2">
        <w:rPr>
          <w:rFonts w:ascii="Arial" w:hAnsi="Arial" w:cs="Arial"/>
          <w:color w:val="000000"/>
          <w:sz w:val="20"/>
          <w:szCs w:val="20"/>
        </w:rPr>
        <w:t xml:space="preserve"> </w:t>
      </w:r>
      <w:r w:rsidRPr="00E241A2">
        <w:rPr>
          <w:rFonts w:ascii="Arial" w:hAnsi="Arial" w:cs="Arial"/>
          <w:i/>
          <w:iCs/>
          <w:color w:val="000000"/>
          <w:sz w:val="20"/>
          <w:szCs w:val="20"/>
        </w:rPr>
        <w:t>vùng nước đường thủy nội địa, khi lập HSMT, bên mời thầu, tổ chuyên gia áp dụng tiêu chuẩn giá trị bằng tiền nộp ngân sách nhà nước như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Giá trị tối thiểu phần chênh lệch giữa kinh phí nạo vét và giá trị sản phẩm tận thu trong trường hợp kinh phí nạo vét của dự án nhỏ hơn hoặc bằng giá trị sản phẩm tận thu;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lastRenderedPageBreak/>
        <w:t>b) Giá trị tối đa phần chênh lệch giữa kinh phí nạo vét và giá trị sản phẩm tận thu trong trường hợp kinh phí nạo vét của dự án lớn hơn giá trị sản phẩm tận thu.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3.4.5. Đối với dự án không thuộc trường hợp quy định tại các Mục 3.4.1, 3.4.2, 3.4.3, 3.4.4 nêu trên, khi lập HSMT, bên mời thầu, tổ chuyên gia phải xác định tiêu chuẩn đánh giá về hiệu quả đầu tư phát triển ngành, lĩnh vực, địa phương căn cứ yêu cầu phát triển ngành, lĩnh vực, địa phương, gồm một trong các tiêu chuẩn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Giá trị tối thiểu bằng tiền nộp ngân sách nhà nước;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Tỷ lệ doanh thu tối thiểu nộp ngân sách nhà nước;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Khung giá, giá tối đa theo quy định của pháp luật về giá</w:t>
      </w:r>
      <w:r w:rsidRPr="00E241A2">
        <w:rPr>
          <w:rFonts w:ascii="Arial" w:hAnsi="Arial" w:cs="Arial"/>
          <w:color w:val="000000"/>
          <w:sz w:val="20"/>
          <w:szCs w:val="20"/>
        </w:rPr>
        <w:t xml:space="preserve">, </w:t>
      </w:r>
      <w:r w:rsidRPr="00E241A2">
        <w:rPr>
          <w:rFonts w:ascii="Arial" w:hAnsi="Arial" w:cs="Arial"/>
          <w:i/>
          <w:iCs/>
          <w:color w:val="000000"/>
          <w:sz w:val="20"/>
          <w:szCs w:val="20"/>
        </w:rPr>
        <w:t>pháp luật quản lý ngành, lĩnh vực;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Số lượng tối thiểu công trình công cộng không có mục đích kinh doanh căn cứ danh mục dự án, công trình cần đầu tư của địa phương nơi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xml:space="preserve">đ) Giá trị tối thiểu của hoạt động trợ giúp xã hội hoặc hoạt động phúc lợi xã hội khác dành cho đối tượng bảo trợ xã hội, được xác định theo giá trị bằng tiền hoặc số lượng người được hỗ trợ </w:t>
      </w:r>
      <w:r>
        <w:rPr>
          <w:rFonts w:ascii="Arial" w:hAnsi="Arial" w:cs="Arial"/>
          <w:i/>
          <w:iCs/>
          <w:color w:val="000000"/>
          <w:sz w:val="20"/>
          <w:szCs w:val="20"/>
        </w:rPr>
        <w:t>căn cứ</w:t>
      </w:r>
      <w:r w:rsidRPr="00E241A2">
        <w:rPr>
          <w:rFonts w:ascii="Arial" w:hAnsi="Arial" w:cs="Arial"/>
          <w:i/>
          <w:iCs/>
          <w:color w:val="000000"/>
          <w:sz w:val="20"/>
          <w:szCs w:val="20"/>
        </w:rPr>
        <w:t xml:space="preserve"> danh sách đối tượng bảo trợ xã hội hoặc hoạt động trợ giúp xã hội của địa phương nơi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e) Ngưỡng tối đa loại, mức độ độc hại và tổng lượng chất ô nhiễm thải vào môi trường theo quy định của pháp luật về bảo vệ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g) Diện tích sử dụng đất, hệ số sử dụng đất tối đa.]</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Giá trị, tỷ lệ quy định tại các Mục 3.3.2, 3.3.4, 3.3.5 độc lập với nghĩa vụ của nhà đầu tư đối với ngân sách nhà nước theo quy định của pháp luật.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Việc nộp vào ngân sách nhà nước được thực hiện như sau: Giá trị nộp ngân sách nhà nước được xác định căn cứ giá trị do nhà đầu tư đề xuất tại HSDT. Hình thức, tiến độ và thời hạn nộp giá trị nộp phải được quy định cụ thể tại hợp đồng.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Mục 4. Điểm tổng hợp</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Điểm tổng hợp được xác định trên cơ sở tổng số điểm về năng lực, phương án đầu tư kinh doanh, hiệu quả sử dụng đất (đối với dự án đầu tư xây dựng khu đô thị có công năng phục vụ hỗn hợp, dự án khu dân cư nông thôn), hiệu quả đầu tư phát triển ngành, lĩnh vực, địa phương (đối với dự án đầu tư kinh doanh còn lại) theo tỷ trọng tương ứng của từng tiêu chuẩn được quy định tại HSMT, bảo đảm tổng tỷ trọng là 100%.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2. Điểm tổng hợp được xác định theo công thức sau:</w:t>
      </w:r>
    </w:p>
    <w:p w:rsidR="002A32C6" w:rsidRPr="00E241A2" w:rsidRDefault="002A32C6" w:rsidP="002A32C6">
      <w:pPr>
        <w:pStyle w:val="NormalWeb"/>
        <w:spacing w:before="120" w:beforeAutospacing="0" w:after="0" w:afterAutospacing="0"/>
        <w:jc w:val="center"/>
        <w:rPr>
          <w:rFonts w:ascii="Arial" w:hAnsi="Arial" w:cs="Arial"/>
          <w:sz w:val="20"/>
          <w:szCs w:val="20"/>
        </w:rPr>
      </w:pPr>
      <w:r w:rsidRPr="00E241A2">
        <w:rPr>
          <w:rFonts w:ascii="Arial" w:hAnsi="Arial" w:cs="Arial"/>
          <w:color w:val="000000"/>
          <w:sz w:val="20"/>
          <w:szCs w:val="20"/>
        </w:rPr>
        <w:t>T = T</w:t>
      </w:r>
      <w:r w:rsidRPr="00E241A2">
        <w:rPr>
          <w:rFonts w:ascii="Arial" w:hAnsi="Arial" w:cs="Arial"/>
          <w:color w:val="000000"/>
          <w:sz w:val="20"/>
          <w:szCs w:val="20"/>
          <w:vertAlign w:val="subscript"/>
        </w:rPr>
        <w:t>1</w:t>
      </w:r>
      <w:r w:rsidRPr="00E241A2">
        <w:rPr>
          <w:rFonts w:ascii="Arial" w:hAnsi="Arial" w:cs="Arial"/>
          <w:color w:val="000000"/>
          <w:sz w:val="20"/>
          <w:szCs w:val="20"/>
        </w:rPr>
        <w:t xml:space="preserve"> +</w:t>
      </w:r>
      <w:r>
        <w:rPr>
          <w:rFonts w:ascii="Arial" w:hAnsi="Arial" w:cs="Arial"/>
          <w:color w:val="000000"/>
          <w:sz w:val="20"/>
          <w:szCs w:val="20"/>
        </w:rPr>
        <w:t xml:space="preserve"> </w:t>
      </w:r>
      <w:r w:rsidRPr="00E241A2">
        <w:rPr>
          <w:rFonts w:ascii="Arial" w:hAnsi="Arial" w:cs="Arial"/>
          <w:color w:val="000000"/>
          <w:sz w:val="20"/>
          <w:szCs w:val="20"/>
        </w:rPr>
        <w:t>T</w:t>
      </w:r>
      <w:r w:rsidRPr="00E241A2">
        <w:rPr>
          <w:rFonts w:ascii="Arial" w:hAnsi="Arial" w:cs="Arial"/>
          <w:color w:val="000000"/>
          <w:sz w:val="20"/>
          <w:szCs w:val="20"/>
          <w:vertAlign w:val="subscript"/>
        </w:rPr>
        <w:t>2</w:t>
      </w:r>
      <w:r w:rsidRPr="00E241A2">
        <w:rPr>
          <w:rFonts w:ascii="Arial" w:hAnsi="Arial" w:cs="Arial"/>
          <w:color w:val="000000"/>
          <w:sz w:val="20"/>
          <w:szCs w:val="20"/>
        </w:rPr>
        <w:t xml:space="preserve"> + T</w:t>
      </w:r>
      <w:r w:rsidRPr="00E241A2">
        <w:rPr>
          <w:rFonts w:ascii="Arial" w:hAnsi="Arial" w:cs="Arial"/>
          <w:color w:val="000000"/>
          <w:sz w:val="20"/>
          <w:szCs w:val="20"/>
          <w:vertAlign w:val="subscript"/>
        </w:rPr>
        <w:t>3</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Trong đó: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w:t>
      </w:r>
      <w:r w:rsidRPr="00E241A2">
        <w:rPr>
          <w:rFonts w:ascii="Arial" w:hAnsi="Arial" w:cs="Arial"/>
          <w:color w:val="000000"/>
          <w:sz w:val="20"/>
          <w:szCs w:val="20"/>
          <w:vertAlign w:val="subscript"/>
        </w:rPr>
        <w:t>1</w:t>
      </w:r>
      <w:r w:rsidRPr="00E241A2">
        <w:rPr>
          <w:rFonts w:ascii="Arial" w:hAnsi="Arial" w:cs="Arial"/>
          <w:color w:val="000000"/>
          <w:sz w:val="20"/>
          <w:szCs w:val="20"/>
        </w:rPr>
        <w:t xml:space="preserve"> = điểm năng lực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w:t>
      </w:r>
      <w:r w:rsidRPr="00E241A2">
        <w:rPr>
          <w:rFonts w:ascii="Arial" w:hAnsi="Arial" w:cs="Arial"/>
          <w:color w:val="000000"/>
          <w:sz w:val="20"/>
          <w:szCs w:val="20"/>
          <w:vertAlign w:val="subscript"/>
        </w:rPr>
        <w:t>2</w:t>
      </w:r>
      <w:r w:rsidRPr="00E241A2">
        <w:rPr>
          <w:rFonts w:ascii="Arial" w:hAnsi="Arial" w:cs="Arial"/>
          <w:color w:val="000000"/>
          <w:sz w:val="20"/>
          <w:szCs w:val="20"/>
        </w:rPr>
        <w:t xml:space="preserve"> = điểm phương án đầu tư kinh doanh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w:t>
      </w:r>
      <w:r w:rsidRPr="00E241A2">
        <w:rPr>
          <w:rFonts w:ascii="Arial" w:hAnsi="Arial" w:cs="Arial"/>
          <w:color w:val="000000"/>
          <w:sz w:val="20"/>
          <w:szCs w:val="20"/>
          <w:vertAlign w:val="subscript"/>
        </w:rPr>
        <w:t>3</w:t>
      </w:r>
      <w:r w:rsidRPr="00E241A2">
        <w:rPr>
          <w:rFonts w:ascii="Arial" w:hAnsi="Arial" w:cs="Arial"/>
          <w:color w:val="000000"/>
          <w:sz w:val="20"/>
          <w:szCs w:val="20"/>
        </w:rPr>
        <w:t xml:space="preserve"> = điểm hiệu quả sử dụng đất hoặc điểm hiệu quả đầu tư phát triển ngành, lĩnh vực, địa phương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3. Nhà đầu tư phải đáp ứng điểm tối thiểu sau đây để được đánh giá, xếp hạng: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a) Điểm tổng hợp tối thiểu không được thấp hơn ______ </w:t>
      </w:r>
      <w:r w:rsidRPr="004A19A6">
        <w:rPr>
          <w:rFonts w:ascii="Arial" w:hAnsi="Arial" w:cs="Arial"/>
          <w:iCs/>
          <w:color w:val="000000"/>
          <w:sz w:val="20"/>
          <w:szCs w:val="20"/>
        </w:rPr>
        <w:t>%</w:t>
      </w:r>
      <w:r w:rsidRPr="00E241A2">
        <w:rPr>
          <w:rFonts w:ascii="Arial" w:hAnsi="Arial" w:cs="Arial"/>
          <w:color w:val="000000"/>
          <w:sz w:val="20"/>
          <w:szCs w:val="20"/>
        </w:rPr>
        <w:t xml:space="preserve"> tổng số điểm </w:t>
      </w:r>
      <w:r w:rsidRPr="00E241A2">
        <w:rPr>
          <w:rFonts w:ascii="Arial" w:hAnsi="Arial" w:cs="Arial"/>
          <w:i/>
          <w:iCs/>
          <w:color w:val="000000"/>
          <w:sz w:val="20"/>
          <w:szCs w:val="20"/>
        </w:rPr>
        <w:t>[ghi giá trị % nhưng không thấp hơn 70%];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b) Điểm tối thiểu của tiêu chuẩn, tiêu chuẩn chi t</w:t>
      </w:r>
      <w:r>
        <w:rPr>
          <w:rFonts w:ascii="Arial" w:hAnsi="Arial" w:cs="Arial"/>
          <w:color w:val="000000"/>
          <w:sz w:val="20"/>
          <w:szCs w:val="20"/>
        </w:rPr>
        <w:t>iết về năng lực không thấp hơn </w:t>
      </w:r>
      <w:r w:rsidRPr="00E241A2">
        <w:rPr>
          <w:rFonts w:ascii="Arial" w:hAnsi="Arial" w:cs="Arial"/>
          <w:color w:val="000000"/>
          <w:sz w:val="20"/>
          <w:szCs w:val="20"/>
        </w:rPr>
        <w:t xml:space="preserve">____ % điểm tối đa của tiêu chuẩn đó </w:t>
      </w:r>
      <w:r w:rsidRPr="00E241A2">
        <w:rPr>
          <w:rFonts w:ascii="Arial" w:hAnsi="Arial" w:cs="Arial"/>
          <w:i/>
          <w:iCs/>
          <w:color w:val="000000"/>
          <w:sz w:val="20"/>
          <w:szCs w:val="20"/>
        </w:rPr>
        <w:t>[ghi giá trị % nhưng không thấp hơn 60%];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 Điểm tối thiểu của tiêu chuẩn, tiêu chuẩn chi tiết về phương án đầ</w:t>
      </w:r>
      <w:r>
        <w:rPr>
          <w:rFonts w:ascii="Arial" w:hAnsi="Arial" w:cs="Arial"/>
          <w:color w:val="000000"/>
          <w:sz w:val="20"/>
          <w:szCs w:val="20"/>
        </w:rPr>
        <w:t>u tư kinh doanh không thấp hơn </w:t>
      </w:r>
      <w:r w:rsidRPr="00E241A2">
        <w:rPr>
          <w:rFonts w:ascii="Arial" w:hAnsi="Arial" w:cs="Arial"/>
          <w:color w:val="000000"/>
          <w:sz w:val="20"/>
          <w:szCs w:val="20"/>
        </w:rPr>
        <w:t>__</w:t>
      </w:r>
      <w:r>
        <w:rPr>
          <w:rFonts w:ascii="Arial" w:hAnsi="Arial" w:cs="Arial"/>
          <w:color w:val="000000"/>
          <w:sz w:val="20"/>
          <w:szCs w:val="20"/>
        </w:rPr>
        <w:t>__</w:t>
      </w:r>
      <w:r w:rsidRPr="00E241A2">
        <w:rPr>
          <w:rFonts w:ascii="Arial" w:hAnsi="Arial" w:cs="Arial"/>
          <w:color w:val="000000"/>
          <w:sz w:val="20"/>
          <w:szCs w:val="20"/>
        </w:rPr>
        <w:t xml:space="preserve"> % điểm tối đa của tiêu chuẩn đó </w:t>
      </w:r>
      <w:r w:rsidRPr="00E241A2">
        <w:rPr>
          <w:rFonts w:ascii="Arial" w:hAnsi="Arial" w:cs="Arial"/>
          <w:i/>
          <w:iCs/>
          <w:color w:val="000000"/>
          <w:sz w:val="20"/>
          <w:szCs w:val="20"/>
        </w:rPr>
        <w:t>[ghi giá trị % nhưng không thấp hơn 60%];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lastRenderedPageBreak/>
        <w:t>d) Điểm tối thiểu của tiêu chuẩn, tiêu chuẩn chi tiết về hiệu quả sử dụng đất hoặc hiệu quả đầu tư phát triển ngành, lĩnh vực, đị</w:t>
      </w:r>
      <w:r>
        <w:rPr>
          <w:rFonts w:ascii="Arial" w:hAnsi="Arial" w:cs="Arial"/>
          <w:color w:val="000000"/>
          <w:sz w:val="20"/>
          <w:szCs w:val="20"/>
        </w:rPr>
        <w:t>a phương không thấp hơn _____ </w:t>
      </w:r>
      <w:r w:rsidRPr="00E241A2">
        <w:rPr>
          <w:rFonts w:ascii="Arial" w:hAnsi="Arial" w:cs="Arial"/>
          <w:color w:val="000000"/>
          <w:sz w:val="20"/>
          <w:szCs w:val="20"/>
        </w:rPr>
        <w:t xml:space="preserve">% điểm tối đa của của tiêu chuẩn đó </w:t>
      </w:r>
      <w:r w:rsidRPr="00E241A2">
        <w:rPr>
          <w:rFonts w:ascii="Arial" w:hAnsi="Arial" w:cs="Arial"/>
          <w:i/>
          <w:iCs/>
          <w:color w:val="000000"/>
          <w:sz w:val="20"/>
          <w:szCs w:val="20"/>
        </w:rPr>
        <w:t>[ghi giá trị % nhưng không thấp hơn 60%];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đ) Điểm tối thiểu của từng tiêu chí không thấp hơn ____ % điểm tối đa của tiêu chí đó </w:t>
      </w:r>
      <w:r w:rsidRPr="00E241A2">
        <w:rPr>
          <w:rFonts w:ascii="Arial" w:hAnsi="Arial" w:cs="Arial"/>
          <w:i/>
          <w:iCs/>
          <w:color w:val="000000"/>
          <w:sz w:val="20"/>
          <w:szCs w:val="20"/>
        </w:rPr>
        <w:t>[ghi giá trị % nhưng không thấp hơn 50%].</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4. Nhà đầu tư đáp ứng điểm tối thiểu của từng tiêu chuẩn quy định tại khoản 3 Mục này và có điểm tổng hợp cao nhất được xếp hạng thứ nhất.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5. Trường hợp sau khi đánh giá HSDT mà có từ hai nhà đầu tư trở lên có điểm tổng hợp ngang nhau thì ưu tiên nhà đầu tư có kinh nghiệm thực hiện các dự án tương tự theo nguyên tắc xử lý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a) Bên mời thầu yêu cầu các nhà đầu tư nộp tài liệu chứng minh kinh nghiệm thực hiện các dự án tương tự. Trường hợp nhà đầu tư đã nộp tài liệu chứng minh kinh nghiệm kèm theo HSDT thì cập nhật hoặc bổ sung tài liệu.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Các nhà đầu tư là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 được sử dụng dự án, công trình do mình trực tiếp thực hiện mà công nghệ đã được đưa vào vận hành thử nghiệm thành công để chứng minh kinh nghiệm thực hiện dự án tương tự khi tham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b) Bên mời thầu xem xét, đánh giá để xác định nhà đầu tư có kinh nghiệm thực hiện các dự án tương tự cao hơn.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 Nhà đầu tư có kinh nghiệm thực hiện các dự án tương tự cao hơn được xem xét, đề nghị trúng thầu.</w:t>
      </w:r>
    </w:p>
    <w:p w:rsidR="002A32C6" w:rsidRDefault="002A32C6" w:rsidP="002A32C6">
      <w:pPr>
        <w:pStyle w:val="NormalWeb"/>
        <w:spacing w:before="120" w:beforeAutospacing="0" w:after="0" w:afterAutospacing="0"/>
        <w:rPr>
          <w:rFonts w:ascii="Arial" w:hAnsi="Arial" w:cs="Arial"/>
          <w:color w:val="000000"/>
          <w:sz w:val="20"/>
          <w:szCs w:val="20"/>
        </w:rPr>
      </w:pPr>
      <w:r w:rsidRPr="00E241A2">
        <w:rPr>
          <w:rFonts w:ascii="Arial" w:hAnsi="Arial" w:cs="Arial"/>
          <w:color w:val="000000"/>
          <w:sz w:val="20"/>
          <w:szCs w:val="20"/>
        </w:rPr>
        <w:t>6. Trường hợp xem xét, đánh giá kinh nghiệm thực hiện dự án tương tự theo khoản 5 Mục này mà các nhà đầu tư có kinh nghiệm thực hiện dự án tương tự được đánh giá ngang nhau thì nhà đầu tư có điểm cao hơn về hiệu quả sử dụng đất, hiệu quả đầu tư phát triển ngành, lĩnh vực, địa phương được xem xét, đề nghị trúng thầu.</w:t>
      </w:r>
    </w:p>
    <w:p w:rsidR="00C66DC8" w:rsidRPr="00E241A2" w:rsidRDefault="00C66DC8" w:rsidP="002A32C6">
      <w:pPr>
        <w:pStyle w:val="NormalWeb"/>
        <w:spacing w:before="120" w:beforeAutospacing="0" w:after="0" w:afterAutospacing="0"/>
        <w:rPr>
          <w:rFonts w:ascii="Arial" w:hAnsi="Arial" w:cs="Arial"/>
          <w:sz w:val="20"/>
          <w:szCs w:val="20"/>
        </w:rPr>
      </w:pPr>
    </w:p>
    <w:p w:rsidR="002A32C6" w:rsidRPr="008B76B4" w:rsidRDefault="002A32C6" w:rsidP="002A32C6">
      <w:pPr>
        <w:pStyle w:val="NormalWeb"/>
        <w:spacing w:before="120" w:beforeAutospacing="0" w:after="0" w:afterAutospacing="0"/>
        <w:jc w:val="center"/>
        <w:rPr>
          <w:rFonts w:ascii="Arial" w:hAnsi="Arial" w:cs="Arial"/>
          <w:b/>
          <w:sz w:val="20"/>
          <w:szCs w:val="20"/>
        </w:rPr>
      </w:pPr>
      <w:r>
        <w:rPr>
          <w:rFonts w:ascii="Arial" w:hAnsi="Arial" w:cs="Arial"/>
          <w:b/>
          <w:bCs/>
          <w:color w:val="000000"/>
          <w:sz w:val="20"/>
          <w:szCs w:val="20"/>
        </w:rPr>
        <w:t>CHƯƠNG IV. BIỂU MẪU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Mẫu số 01: Đơn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2. Mẫu số 02: Giấy ủy quyền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3. Mẫu số 03: Thoả thuận liên danh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4. Mẫu số 04: Thông tin về nhà đầu tư</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5. Mẫu số 05: Các đối tác cùng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6. Mẫu số 06: Năng lực tài chính của nhà đầu tư</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7. Mẫu số 07: Cam kết nguồn cung cấp tài chính, tín dụng cho nhà đầu tư</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8. Mẫu số 08: Đề xuất về kỹ thuật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9. Mẫu số 09: Bảo lãnh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10. Mẫu số 10: Cam kết tự nguyện ứng trước kinh phí bồi thường, hỗ trợ, tái định cư, nộp giá trị của tài sản gắn liền với đất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11. Mẫu số 11: Lịch sử tranh chấp, khiếu kiện đối với các dự án đã và đang thực hiện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12. Mẫu số 12: Đề xuất về tài chính</w:t>
      </w:r>
    </w:p>
    <w:p w:rsidR="002A32C6" w:rsidRPr="008B76B4" w:rsidRDefault="002A32C6" w:rsidP="002A32C6">
      <w:pPr>
        <w:pStyle w:val="NormalWeb"/>
        <w:spacing w:before="120" w:beforeAutospacing="0" w:after="0" w:afterAutospacing="0"/>
        <w:rPr>
          <w:rFonts w:ascii="Arial" w:hAnsi="Arial" w:cs="Arial"/>
          <w:bCs/>
          <w:color w:val="000000"/>
          <w:sz w:val="20"/>
          <w:szCs w:val="20"/>
        </w:rPr>
      </w:pPr>
    </w:p>
    <w:p w:rsidR="002A32C6" w:rsidRPr="00E241A2" w:rsidRDefault="002A32C6" w:rsidP="002A32C6">
      <w:pPr>
        <w:pStyle w:val="NormalWeb"/>
        <w:spacing w:before="120" w:beforeAutospacing="0" w:after="0" w:afterAutospacing="0"/>
        <w:jc w:val="right"/>
        <w:rPr>
          <w:rFonts w:ascii="Arial" w:hAnsi="Arial" w:cs="Arial"/>
          <w:sz w:val="20"/>
          <w:szCs w:val="20"/>
        </w:rPr>
      </w:pPr>
      <w:r w:rsidRPr="00E241A2">
        <w:rPr>
          <w:rFonts w:ascii="Arial" w:hAnsi="Arial" w:cs="Arial"/>
          <w:b/>
          <w:bCs/>
          <w:color w:val="000000"/>
          <w:sz w:val="20"/>
          <w:szCs w:val="20"/>
        </w:rPr>
        <w:lastRenderedPageBreak/>
        <w:t>Mẫu số 01</w:t>
      </w:r>
    </w:p>
    <w:p w:rsidR="002A32C6" w:rsidRPr="00E241A2" w:rsidRDefault="002A32C6" w:rsidP="002A32C6">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ĐƠN DỰ THẦU</w:t>
      </w:r>
      <w:r w:rsidRPr="00E241A2">
        <w:rPr>
          <w:rFonts w:ascii="Arial" w:hAnsi="Arial" w:cs="Arial"/>
          <w:b/>
          <w:bCs/>
          <w:color w:val="000000"/>
          <w:sz w:val="20"/>
          <w:szCs w:val="20"/>
          <w:vertAlign w:val="superscript"/>
        </w:rPr>
        <w:t>(1)</w:t>
      </w:r>
    </w:p>
    <w:p w:rsidR="002A32C6" w:rsidRPr="00E241A2" w:rsidRDefault="002A32C6" w:rsidP="002A32C6">
      <w:pPr>
        <w:pStyle w:val="NormalWeb"/>
        <w:spacing w:before="120" w:beforeAutospacing="0" w:after="0" w:afterAutospacing="0"/>
        <w:jc w:val="right"/>
        <w:rPr>
          <w:rFonts w:ascii="Arial" w:hAnsi="Arial" w:cs="Arial"/>
          <w:sz w:val="20"/>
          <w:szCs w:val="20"/>
        </w:rPr>
      </w:pPr>
      <w:r w:rsidRPr="00E241A2">
        <w:rPr>
          <w:rFonts w:ascii="Arial" w:hAnsi="Arial" w:cs="Arial"/>
          <w:color w:val="000000"/>
          <w:sz w:val="20"/>
          <w:szCs w:val="20"/>
        </w:rPr>
        <w:t>(Địa điểm), ngày___tháng___ năm___</w:t>
      </w:r>
    </w:p>
    <w:p w:rsidR="002A32C6" w:rsidRPr="00E241A2" w:rsidRDefault="002A32C6" w:rsidP="002A32C6">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 xml:space="preserve">Kính gửi: </w:t>
      </w:r>
      <w:r w:rsidRPr="00E241A2">
        <w:rPr>
          <w:rFonts w:ascii="Arial" w:hAnsi="Arial" w:cs="Arial"/>
          <w:color w:val="000000"/>
          <w:sz w:val="20"/>
          <w:szCs w:val="20"/>
        </w:rPr>
        <w:t>___</w:t>
      </w:r>
      <w:r>
        <w:rPr>
          <w:rFonts w:ascii="Arial" w:hAnsi="Arial" w:cs="Arial"/>
          <w:color w:val="000000"/>
          <w:sz w:val="20"/>
          <w:szCs w:val="20"/>
        </w:rPr>
        <w:t xml:space="preserve"> </w:t>
      </w:r>
      <w:r w:rsidRPr="00E241A2">
        <w:rPr>
          <w:rFonts w:ascii="Arial" w:hAnsi="Arial" w:cs="Arial"/>
          <w:b/>
          <w:bCs/>
          <w:i/>
          <w:iCs/>
          <w:color w:val="000000"/>
          <w:sz w:val="20"/>
          <w:szCs w:val="20"/>
        </w:rPr>
        <w:t>[ghi tên bên mời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Sau khi nghiên cứu hồ sơ mời thầu của dự án ___</w:t>
      </w:r>
      <w:r>
        <w:rPr>
          <w:rFonts w:ascii="Arial" w:hAnsi="Arial" w:cs="Arial"/>
          <w:color w:val="000000"/>
          <w:sz w:val="20"/>
          <w:szCs w:val="20"/>
        </w:rPr>
        <w:t xml:space="preserve"> </w:t>
      </w:r>
      <w:r w:rsidRPr="00E241A2">
        <w:rPr>
          <w:rFonts w:ascii="Arial" w:hAnsi="Arial" w:cs="Arial"/>
          <w:i/>
          <w:iCs/>
          <w:color w:val="000000"/>
          <w:sz w:val="20"/>
          <w:szCs w:val="20"/>
        </w:rPr>
        <w:t xml:space="preserve">[ghi tên dự án] </w:t>
      </w:r>
      <w:r w:rsidRPr="00E241A2">
        <w:rPr>
          <w:rFonts w:ascii="Arial" w:hAnsi="Arial" w:cs="Arial"/>
          <w:color w:val="000000"/>
          <w:sz w:val="20"/>
          <w:szCs w:val="20"/>
        </w:rPr>
        <w:t xml:space="preserve">do ___ </w:t>
      </w:r>
      <w:r w:rsidRPr="00E241A2">
        <w:rPr>
          <w:rFonts w:ascii="Arial" w:hAnsi="Arial" w:cs="Arial"/>
          <w:i/>
          <w:iCs/>
          <w:color w:val="000000"/>
          <w:sz w:val="20"/>
          <w:szCs w:val="20"/>
        </w:rPr>
        <w:t>[ghi tên bên mời thầu]</w:t>
      </w:r>
      <w:r w:rsidRPr="00E241A2">
        <w:rPr>
          <w:rFonts w:ascii="Arial" w:hAnsi="Arial" w:cs="Arial"/>
          <w:color w:val="000000"/>
          <w:sz w:val="20"/>
          <w:szCs w:val="20"/>
        </w:rPr>
        <w:t xml:space="preserve"> (sau đây gọi tắt là Bên mời thầu) phát hành ngày ___ </w:t>
      </w:r>
      <w:r w:rsidRPr="00E241A2">
        <w:rPr>
          <w:rFonts w:ascii="Arial" w:hAnsi="Arial" w:cs="Arial"/>
          <w:i/>
          <w:iCs/>
          <w:color w:val="000000"/>
          <w:sz w:val="20"/>
          <w:szCs w:val="20"/>
        </w:rPr>
        <w:t>[ghi ngày bắt đầu phát hành hồ sơ mời thầu cho nhà đầu tư]</w:t>
      </w:r>
      <w:r w:rsidRPr="00E241A2">
        <w:rPr>
          <w:rFonts w:ascii="Arial" w:hAnsi="Arial" w:cs="Arial"/>
          <w:color w:val="000000"/>
          <w:sz w:val="20"/>
          <w:szCs w:val="20"/>
        </w:rPr>
        <w:t xml:space="preserve"> và văn bản sửa đổi hồ sơ mời thầu số ___ngày___</w:t>
      </w:r>
      <w:r w:rsidRPr="00E241A2">
        <w:rPr>
          <w:rFonts w:ascii="Arial" w:hAnsi="Arial" w:cs="Arial"/>
          <w:i/>
          <w:iCs/>
          <w:color w:val="000000"/>
          <w:sz w:val="20"/>
          <w:szCs w:val="20"/>
        </w:rPr>
        <w:t>[ghi số, ngày của văn bản sửa đổi, nếu có</w:t>
      </w:r>
      <w:r w:rsidRPr="00E241A2">
        <w:rPr>
          <w:rFonts w:ascii="Arial" w:hAnsi="Arial" w:cs="Arial"/>
          <w:color w:val="000000"/>
          <w:sz w:val="20"/>
          <w:szCs w:val="20"/>
        </w:rPr>
        <w:t xml:space="preserve">], chúng tôi,___ </w:t>
      </w:r>
      <w:r w:rsidRPr="00E241A2">
        <w:rPr>
          <w:rFonts w:ascii="Arial" w:hAnsi="Arial" w:cs="Arial"/>
          <w:i/>
          <w:iCs/>
          <w:color w:val="000000"/>
          <w:sz w:val="20"/>
          <w:szCs w:val="20"/>
        </w:rPr>
        <w:t>[ghi tên nhà đầu tư]</w:t>
      </w:r>
      <w:r w:rsidRPr="00E241A2">
        <w:rPr>
          <w:rFonts w:ascii="Arial" w:hAnsi="Arial" w:cs="Arial"/>
          <w:color w:val="000000"/>
          <w:sz w:val="20"/>
          <w:szCs w:val="20"/>
        </w:rPr>
        <w:t xml:space="preserve"> cam kết thực hiện dự án nêu trên theo đúng yêu cầu của hồ sơ mời thầu. Chúng tôi nộp đơn dự thầu với dự án nêu trên và cam kết thực hiện đề xuất về tài chính với nội dung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_________</w:t>
      </w:r>
      <w:r w:rsidRPr="00E241A2">
        <w:rPr>
          <w:rFonts w:ascii="Arial" w:hAnsi="Arial" w:cs="Arial"/>
          <w:i/>
          <w:iCs/>
          <w:color w:val="000000"/>
          <w:sz w:val="20"/>
          <w:szCs w:val="20"/>
        </w:rPr>
        <w:t>[ghi nội dung thông tin đề xuất: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[a) Đối với dự án dự án đầu tư xây dựng khu đô thị có công năng phục vụ hỗn hợp, dự án khu dân cư nông thôn, ghi các thông tin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Tỷ lệ nộp ngân sách nhà nước.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Số lượng công trình công cộng không có mục đích kinh doanh (trường hợp HSMT áp dụng bổ sung).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 Đối với dự án đầu tư kinh doanh điện lực, ghi thông tin đề xuất của nhà đầu tư về hiệu quả đầu tư phát triển ngành, lĩnh vực theo quy định của pháp luật về điện lực.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 Đối với dự án đầu tư xây dựng công trình dịch vụ hàng không tại cảng hàng không, sân bay, ghi thông tin về mức nộp ngân sách nhà nước và tỷ lệ tăng thêm nhà đầu tư đề xuất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d) Đối với dự án cải tạo, xây dựng lại nhà chung cư, ghi thông tin về thời gian bàn giao nhà ở phục vụ tái định cư.</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đ) Đối với dự án không thuộc trường hợp nêu trên, ghi một trong các thông tin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Giá trị bằng tiền nộp ngân sách nhà nước;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w:t>
      </w:r>
      <w:r>
        <w:rPr>
          <w:rFonts w:ascii="Arial" w:hAnsi="Arial" w:cs="Arial"/>
          <w:i/>
          <w:iCs/>
          <w:color w:val="000000"/>
          <w:sz w:val="20"/>
          <w:szCs w:val="20"/>
        </w:rPr>
        <w:t xml:space="preserve"> </w:t>
      </w:r>
      <w:r w:rsidRPr="00E241A2">
        <w:rPr>
          <w:rFonts w:ascii="Arial" w:hAnsi="Arial" w:cs="Arial"/>
          <w:i/>
          <w:iCs/>
          <w:color w:val="000000"/>
          <w:sz w:val="20"/>
          <w:szCs w:val="20"/>
        </w:rPr>
        <w:t>Tỷ lệ doanh thu nộp ngân sách nhà nước;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Giá hàng hóa, dịch vụ;</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Số lượng công trình công cộng không có mục đích kinh doanh;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Giá trị của hoạt động trợ giúp xã hội hoặc hoạt động phúc lợi xã hội khác dành cho đối tượng bảo trợ xã hội, được xác định theo giá trị bằng tiền hoặc số người được hỗ trợ căn cứ danh sách đối tượng bảo trợ xã hội hoặc hoạt động trợ giúp xã hội của địa phương nơi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Loại</w:t>
      </w:r>
      <w:r>
        <w:rPr>
          <w:rFonts w:ascii="Arial" w:hAnsi="Arial" w:cs="Arial"/>
          <w:i/>
          <w:iCs/>
          <w:color w:val="000000"/>
          <w:sz w:val="20"/>
          <w:szCs w:val="20"/>
        </w:rPr>
        <w:t>,</w:t>
      </w:r>
      <w:r w:rsidRPr="00E241A2">
        <w:rPr>
          <w:rFonts w:ascii="Arial" w:hAnsi="Arial" w:cs="Arial"/>
          <w:i/>
          <w:iCs/>
          <w:color w:val="000000"/>
          <w:sz w:val="20"/>
          <w:szCs w:val="20"/>
        </w:rPr>
        <w:t xml:space="preserve"> mức độ độc hại và tổng lượng chất ô nhiễm thải vào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Diện tích sử dụng đất</w:t>
      </w:r>
      <w:r>
        <w:rPr>
          <w:rFonts w:ascii="Arial" w:hAnsi="Arial" w:cs="Arial"/>
          <w:i/>
          <w:iCs/>
          <w:color w:val="000000"/>
          <w:sz w:val="20"/>
          <w:szCs w:val="20"/>
        </w:rPr>
        <w:t>,</w:t>
      </w:r>
      <w:r w:rsidRPr="00E241A2">
        <w:rPr>
          <w:rFonts w:ascii="Arial" w:hAnsi="Arial" w:cs="Arial"/>
          <w:i/>
          <w:iCs/>
          <w:color w:val="000000"/>
          <w:sz w:val="20"/>
          <w:szCs w:val="20"/>
        </w:rPr>
        <w:t xml:space="preserve"> hệ số sử dụng đất.]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Chúng tôi sẵn sàng cung cấp cho Bên mời thầu bất kỳ thông tin bổ sung, làm rõ cần thiết nào khác theo yêu cầu của Bên mời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Chúng tôi cam kết</w:t>
      </w:r>
      <w:r w:rsidRPr="00E241A2">
        <w:rPr>
          <w:rFonts w:ascii="Arial" w:hAnsi="Arial" w:cs="Arial"/>
          <w:color w:val="000000"/>
          <w:sz w:val="20"/>
          <w:szCs w:val="20"/>
          <w:vertAlign w:val="superscript"/>
        </w:rPr>
        <w:t>(2)</w:t>
      </w:r>
      <w:r w:rsidRPr="00E241A2">
        <w:rPr>
          <w:rFonts w:ascii="Arial" w:hAnsi="Arial" w:cs="Arial"/>
          <w:color w:val="000000"/>
          <w:sz w:val="20"/>
          <w:szCs w:val="20"/>
        </w:rPr>
        <w: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Chỉ tham gia trong một hồ sơ dự thầu đối với dự án này với tư cách là nhà đầu tư độc lập hoặc thành viên liên danh.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lastRenderedPageBreak/>
        <w:t>2. Không đang trong quá trình giải thể; không bị kết luận đang lâm vào tình trạng phá sản hoặc nợ không có khả năng chi trả theo quy định của pháp luật.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3. Không vi phạm quy định về bảo đảm cạnh tranh trong đấu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4. Không thực hiện các hành vi tham nhũng, hối lộ, thông thầu, cản trở các hành vi vi phạm khác của pháp luật đấu thầu khi tham dự dự án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5. Những thông tin kê khai trong hồ sơ dự thầu là chính xác, trung thực.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6. Tổ chức kinh tế được chúng tôi thành lập để thực hiện dự án sau khi trúng thầu sẽ kế thừa quyền và nghĩa vụ của nhà đầu tư trúng thầu theo cam kết tại hồ sơ dự thầu và quy định tại hợp đồng dự án và thực hiện nghĩa vụ tài chính về nộp tiền sử dụng đất, tiền thuê đất theo qu</w:t>
      </w:r>
      <w:r>
        <w:rPr>
          <w:rFonts w:ascii="Arial" w:hAnsi="Arial" w:cs="Arial"/>
          <w:color w:val="000000"/>
          <w:sz w:val="20"/>
          <w:szCs w:val="20"/>
        </w:rPr>
        <w:t>y định của pháp luật về đất đai</w:t>
      </w:r>
      <w:r w:rsidRPr="005D6E85">
        <w:rPr>
          <w:rFonts w:ascii="Arial" w:hAnsi="Arial" w:cs="Arial"/>
          <w:iCs/>
          <w:color w:val="000000"/>
          <w:sz w:val="20"/>
          <w:szCs w:val="20"/>
          <w:vertAlign w:val="superscript"/>
        </w:rPr>
        <w:t>(3)</w:t>
      </w:r>
      <w:r w:rsidRPr="005D6E85">
        <w:rPr>
          <w:rFonts w:ascii="Arial" w:hAnsi="Arial" w:cs="Arial"/>
          <w:color w:val="000000"/>
          <w:sz w:val="20"/>
          <w:szCs w:val="20"/>
        </w:rPr>
        <w: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7. Chúng tôi đồng ý và cam kết chịu mọi trách nhiệm liên quan đối với tất cả các nghĩa vụ của nhà đầu tư trong quá trình đấu thầu.</w:t>
      </w:r>
    </w:p>
    <w:p w:rsidR="002A32C6" w:rsidRDefault="002A32C6" w:rsidP="002A32C6">
      <w:pPr>
        <w:pStyle w:val="NormalWeb"/>
        <w:spacing w:before="120" w:beforeAutospacing="0" w:after="0" w:afterAutospacing="0"/>
        <w:rPr>
          <w:rFonts w:ascii="Arial" w:hAnsi="Arial" w:cs="Arial"/>
          <w:color w:val="000000"/>
          <w:sz w:val="20"/>
          <w:szCs w:val="20"/>
        </w:rPr>
      </w:pPr>
      <w:r w:rsidRPr="00E241A2">
        <w:rPr>
          <w:rFonts w:ascii="Arial" w:hAnsi="Arial" w:cs="Arial"/>
          <w:color w:val="000000"/>
          <w:sz w:val="20"/>
          <w:szCs w:val="20"/>
        </w:rPr>
        <w:t xml:space="preserve">Hồ sơ dự thầu này có hiệu lực trong thời gian ____ ngày </w:t>
      </w:r>
      <w:r w:rsidRPr="00E241A2">
        <w:rPr>
          <w:rFonts w:ascii="Arial" w:hAnsi="Arial" w:cs="Arial"/>
          <w:i/>
          <w:iCs/>
          <w:color w:val="000000"/>
          <w:sz w:val="20"/>
          <w:szCs w:val="20"/>
        </w:rPr>
        <w:t>[ghi số ngày]</w:t>
      </w:r>
      <w:r w:rsidRPr="00E241A2">
        <w:rPr>
          <w:rFonts w:ascii="Arial" w:hAnsi="Arial" w:cs="Arial"/>
          <w:i/>
          <w:iCs/>
          <w:color w:val="000000"/>
          <w:sz w:val="20"/>
          <w:szCs w:val="20"/>
          <w:vertAlign w:val="superscript"/>
        </w:rPr>
        <w:t>(4)</w:t>
      </w:r>
      <w:r w:rsidRPr="00E241A2">
        <w:rPr>
          <w:rFonts w:ascii="Arial" w:hAnsi="Arial" w:cs="Arial"/>
          <w:i/>
          <w:iCs/>
          <w:color w:val="000000"/>
          <w:sz w:val="20"/>
          <w:szCs w:val="20"/>
        </w:rPr>
        <w:t>,</w:t>
      </w:r>
      <w:r w:rsidRPr="00E241A2">
        <w:rPr>
          <w:rFonts w:ascii="Arial" w:hAnsi="Arial" w:cs="Arial"/>
          <w:color w:val="000000"/>
          <w:sz w:val="20"/>
          <w:szCs w:val="20"/>
        </w:rPr>
        <w:t xml:space="preserve"> kể từ ngày có thời điểm đóng thầu.</w:t>
      </w:r>
    </w:p>
    <w:p w:rsidR="00C66DC8" w:rsidRPr="00E241A2" w:rsidRDefault="00C66DC8" w:rsidP="002A32C6">
      <w:pPr>
        <w:pStyle w:val="NormalWeb"/>
        <w:spacing w:before="120" w:beforeAutospacing="0" w:after="0" w:afterAutospacing="0"/>
        <w:rPr>
          <w:rFonts w:ascii="Arial" w:hAnsi="Arial" w:cs="Arial"/>
          <w:color w:val="000000"/>
          <w:sz w:val="20"/>
          <w:szCs w:val="20"/>
        </w:rPr>
      </w:pPr>
    </w:p>
    <w:p w:rsidR="002A32C6" w:rsidRPr="005D6E85" w:rsidRDefault="002A32C6" w:rsidP="002A32C6">
      <w:pPr>
        <w:pStyle w:val="NormalWeb"/>
        <w:spacing w:before="120" w:beforeAutospacing="0" w:after="0" w:afterAutospacing="0"/>
        <w:jc w:val="center"/>
        <w:rPr>
          <w:rFonts w:ascii="Arial" w:hAnsi="Arial" w:cs="Arial"/>
          <w:i/>
          <w:sz w:val="20"/>
          <w:szCs w:val="20"/>
        </w:rPr>
      </w:pPr>
      <w:r w:rsidRPr="00E241A2">
        <w:rPr>
          <w:rFonts w:ascii="Arial" w:hAnsi="Arial" w:cs="Arial"/>
          <w:b/>
          <w:bCs/>
          <w:color w:val="000000"/>
          <w:sz w:val="20"/>
          <w:szCs w:val="20"/>
        </w:rPr>
        <w:t>Đại diện hợp pháp của nhà đầu tư</w:t>
      </w:r>
      <w:r>
        <w:rPr>
          <w:rFonts w:ascii="Arial" w:hAnsi="Arial" w:cs="Arial"/>
          <w:b/>
          <w:bCs/>
          <w:color w:val="000000"/>
          <w:sz w:val="20"/>
          <w:szCs w:val="20"/>
        </w:rPr>
        <w:t xml:space="preserve"> </w:t>
      </w:r>
      <w:r w:rsidRPr="00E241A2">
        <w:rPr>
          <w:rFonts w:ascii="Arial" w:hAnsi="Arial" w:cs="Arial"/>
          <w:b/>
          <w:bCs/>
          <w:color w:val="000000"/>
          <w:sz w:val="20"/>
          <w:szCs w:val="20"/>
          <w:vertAlign w:val="superscript"/>
        </w:rPr>
        <w:t>(5)</w:t>
      </w:r>
      <w:r w:rsidR="00C66DC8">
        <w:rPr>
          <w:rFonts w:ascii="Arial" w:hAnsi="Arial" w:cs="Arial"/>
          <w:b/>
          <w:bCs/>
          <w:color w:val="000000"/>
          <w:sz w:val="20"/>
          <w:szCs w:val="20"/>
          <w:vertAlign w:val="superscript"/>
        </w:rPr>
        <w:br/>
      </w:r>
      <w:r w:rsidRPr="005D6E85">
        <w:rPr>
          <w:rFonts w:ascii="Arial" w:hAnsi="Arial" w:cs="Arial"/>
          <w:i/>
          <w:iCs/>
          <w:color w:val="000000"/>
          <w:sz w:val="20"/>
          <w:szCs w:val="20"/>
        </w:rPr>
        <w:t>[ghi tên, chức danh</w:t>
      </w:r>
      <w:r w:rsidRPr="005D6E85">
        <w:rPr>
          <w:rFonts w:ascii="Arial" w:hAnsi="Arial" w:cs="Arial"/>
          <w:i/>
          <w:color w:val="000000"/>
          <w:sz w:val="20"/>
          <w:szCs w:val="20"/>
        </w:rPr>
        <w:t xml:space="preserve">, </w:t>
      </w:r>
      <w:r w:rsidRPr="005D6E85">
        <w:rPr>
          <w:rFonts w:ascii="Arial" w:hAnsi="Arial" w:cs="Arial"/>
          <w:i/>
          <w:iCs/>
          <w:color w:val="000000"/>
          <w:sz w:val="20"/>
          <w:szCs w:val="20"/>
        </w:rPr>
        <w:t>ký tên và đóng dấu (nếu có)</w:t>
      </w:r>
      <w:r w:rsidRPr="005D6E85">
        <w:rPr>
          <w:rFonts w:ascii="Arial" w:hAnsi="Arial" w:cs="Arial"/>
          <w:i/>
          <w:color w:val="000000"/>
          <w:sz w:val="20"/>
          <w:szCs w:val="20"/>
          <w:vertAlign w:val="superscript"/>
        </w:rPr>
        <w:t>(6)</w:t>
      </w:r>
      <w:r w:rsidRPr="005D6E85">
        <w:rPr>
          <w:rFonts w:ascii="Arial" w:hAnsi="Arial" w:cs="Arial"/>
          <w:i/>
          <w:color w:val="000000"/>
          <w:sz w:val="20"/>
          <w:szCs w:val="20"/>
        </w:rPr>
        <w:t>]</w:t>
      </w:r>
    </w:p>
    <w:p w:rsidR="002A32C6" w:rsidRPr="005D6E85" w:rsidRDefault="002A32C6" w:rsidP="002A32C6">
      <w:pPr>
        <w:pStyle w:val="NormalWeb"/>
        <w:spacing w:before="120" w:beforeAutospacing="0" w:after="0" w:afterAutospacing="0"/>
        <w:rPr>
          <w:rFonts w:ascii="Arial" w:hAnsi="Arial" w:cs="Arial"/>
          <w:sz w:val="20"/>
          <w:szCs w:val="20"/>
        </w:rPr>
      </w:pPr>
      <w:r w:rsidRPr="005D6E85">
        <w:rPr>
          <w:rFonts w:ascii="Arial" w:hAnsi="Arial" w:cs="Arial"/>
          <w:b/>
          <w:bCs/>
          <w:i/>
          <w:iCs/>
          <w:color w:val="000000"/>
          <w:sz w:val="20"/>
          <w:szCs w:val="20"/>
        </w:rPr>
        <w:t>Ghi chú:</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Nhà đầu tư lưu ý ghi đầy đủ và chính xác các thông tin về tên của bên mời thầu, nhà đầu tư, thời gian có hiệu lực của HSDT.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(2) Trường hợp phát hiện nhà đầu tư vi phạm các cam kết này thì nhà đầu tư bị coi là có hành vi gian lận, HSDT bị loại và nhà đầu tư sẽ bị xử lý vi phạm theo quy định.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(3) Không áp dụng đối với trường hợp nhà đầu tư không thành lập tổ chức kinh tế để triển khai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(4) Thời gian có hiệu lực của HSDT được tính kể từ ngày có thời điểm đóng thầu đến ngày cuối cùng có hiệu lực theo quy định trong HSMT. Từ thời điểm đóng thầu đến hết 24 giờ của ngày có thời điểm đóng thầu được tính là 01 ngày.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(5) Đối với nhà đầu tư độc lập, đơn dự thầu phải được đại diện hợp pháp của nhà đầu tư ký tên, đóng dấu. Đối với nhà đầu tư liên danh, đơn dự thầu phải được đại diện hợp pháp của từng thành viên liên danh hoặc của thành viên liên danh theo phân công trách nhiệm trong văn bản thỏa thuận liên danh ký tên, đóng dấu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Đại diện hợp pháp của nhà đầu tư/thành viên liên danh được xác định theo quy định tại Mục 11 CDNĐT.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(6) Trường hợp nhà đầu tư nước ngoài không có con dấu thì phải cung cấp xác nhận của tổ chức có thẩm quyền về việc chữ ký trong đơn dự thầu và các tài liệu khác trong HSDT là của người đại diện hợp pháp của nhà đầu tư.</w:t>
      </w:r>
    </w:p>
    <w:p w:rsidR="002A32C6" w:rsidRPr="00E241A2" w:rsidRDefault="002A32C6" w:rsidP="002A32C6">
      <w:pPr>
        <w:spacing w:before="120"/>
        <w:rPr>
          <w:rFonts w:ascii="Arial" w:hAnsi="Arial" w:cs="Arial"/>
          <w:sz w:val="20"/>
          <w:szCs w:val="20"/>
        </w:rPr>
      </w:pPr>
    </w:p>
    <w:p w:rsidR="002A32C6" w:rsidRPr="00E241A2" w:rsidRDefault="002A32C6" w:rsidP="002A32C6">
      <w:pPr>
        <w:pStyle w:val="NormalWeb"/>
        <w:spacing w:before="120" w:beforeAutospacing="0" w:after="0" w:afterAutospacing="0"/>
        <w:jc w:val="right"/>
        <w:rPr>
          <w:rFonts w:ascii="Arial" w:hAnsi="Arial" w:cs="Arial"/>
          <w:sz w:val="20"/>
          <w:szCs w:val="20"/>
        </w:rPr>
      </w:pPr>
      <w:r w:rsidRPr="00E241A2">
        <w:rPr>
          <w:rFonts w:ascii="Arial" w:hAnsi="Arial" w:cs="Arial"/>
          <w:b/>
          <w:bCs/>
          <w:color w:val="000000"/>
          <w:sz w:val="20"/>
          <w:szCs w:val="20"/>
        </w:rPr>
        <w:t>Mẫu số 02</w:t>
      </w:r>
    </w:p>
    <w:p w:rsidR="002A32C6" w:rsidRPr="00DA6224" w:rsidRDefault="002A32C6" w:rsidP="002A32C6">
      <w:pPr>
        <w:pStyle w:val="NormalWeb"/>
        <w:spacing w:before="120" w:beforeAutospacing="0" w:after="0" w:afterAutospacing="0"/>
        <w:jc w:val="center"/>
        <w:rPr>
          <w:rFonts w:ascii="Arial" w:hAnsi="Arial" w:cs="Arial"/>
          <w:b/>
          <w:sz w:val="20"/>
          <w:szCs w:val="20"/>
        </w:rPr>
      </w:pPr>
      <w:r>
        <w:rPr>
          <w:rFonts w:ascii="Arial" w:hAnsi="Arial" w:cs="Arial"/>
          <w:b/>
          <w:bCs/>
          <w:color w:val="000000"/>
          <w:sz w:val="20"/>
          <w:szCs w:val="20"/>
        </w:rPr>
        <w:t>GIẤY ỦY QUYỀN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Hôm nay, ngày____ tháng____ năm____, tại ____</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Tôi là ____ </w:t>
      </w:r>
      <w:r w:rsidRPr="00E241A2">
        <w:rPr>
          <w:rFonts w:ascii="Arial" w:hAnsi="Arial" w:cs="Arial"/>
          <w:i/>
          <w:iCs/>
          <w:color w:val="000000"/>
          <w:sz w:val="20"/>
          <w:szCs w:val="20"/>
        </w:rPr>
        <w:t>[ghi tên, số CMND/CCCD hoặc số hộ chiếu, chức danh của người đại diện theo pháp luật của nhà đầu tư],</w:t>
      </w:r>
      <w:r w:rsidRPr="00E241A2">
        <w:rPr>
          <w:rFonts w:ascii="Arial" w:hAnsi="Arial" w:cs="Arial"/>
          <w:color w:val="000000"/>
          <w:sz w:val="20"/>
          <w:szCs w:val="20"/>
        </w:rPr>
        <w:t xml:space="preserve"> là người đại diện theo pháp luật của____</w:t>
      </w:r>
      <w:r w:rsidRPr="00E241A2">
        <w:rPr>
          <w:rFonts w:ascii="Arial" w:hAnsi="Arial" w:cs="Arial"/>
          <w:b/>
          <w:bCs/>
          <w:color w:val="000000"/>
          <w:sz w:val="20"/>
          <w:szCs w:val="20"/>
        </w:rPr>
        <w:t xml:space="preserve"> </w:t>
      </w:r>
      <w:r w:rsidRPr="00E241A2">
        <w:rPr>
          <w:rFonts w:ascii="Arial" w:hAnsi="Arial" w:cs="Arial"/>
          <w:i/>
          <w:iCs/>
          <w:color w:val="000000"/>
          <w:sz w:val="20"/>
          <w:szCs w:val="20"/>
        </w:rPr>
        <w:t>[ghi tên nhà đầu tư]</w:t>
      </w:r>
      <w:r w:rsidRPr="00E241A2">
        <w:rPr>
          <w:rFonts w:ascii="Arial" w:hAnsi="Arial" w:cs="Arial"/>
          <w:color w:val="000000"/>
          <w:sz w:val="20"/>
          <w:szCs w:val="20"/>
        </w:rPr>
        <w:t xml:space="preserve"> có địa chỉ tại ____ </w:t>
      </w:r>
      <w:r w:rsidRPr="00E241A2">
        <w:rPr>
          <w:rFonts w:ascii="Arial" w:hAnsi="Arial" w:cs="Arial"/>
          <w:i/>
          <w:iCs/>
          <w:color w:val="000000"/>
          <w:sz w:val="20"/>
          <w:szCs w:val="20"/>
        </w:rPr>
        <w:t>[ghi địa chỉ của nhà đầu tư]</w:t>
      </w:r>
      <w:r w:rsidRPr="00DA6224">
        <w:rPr>
          <w:rFonts w:ascii="Arial" w:hAnsi="Arial" w:cs="Arial"/>
          <w:bCs/>
          <w:color w:val="000000"/>
          <w:sz w:val="20"/>
          <w:szCs w:val="20"/>
        </w:rPr>
        <w:t>,</w:t>
      </w:r>
      <w:r w:rsidRPr="00E241A2">
        <w:rPr>
          <w:rFonts w:ascii="Arial" w:hAnsi="Arial" w:cs="Arial"/>
          <w:b/>
          <w:bCs/>
          <w:color w:val="000000"/>
          <w:sz w:val="20"/>
          <w:szCs w:val="20"/>
        </w:rPr>
        <w:t xml:space="preserve"> </w:t>
      </w:r>
      <w:r w:rsidRPr="00E241A2">
        <w:rPr>
          <w:rFonts w:ascii="Arial" w:hAnsi="Arial" w:cs="Arial"/>
          <w:color w:val="000000"/>
          <w:sz w:val="20"/>
          <w:szCs w:val="20"/>
        </w:rPr>
        <w:t>bằng văn bản này ủy quyền cho: ____</w:t>
      </w:r>
      <w:r>
        <w:rPr>
          <w:rFonts w:ascii="Arial" w:hAnsi="Arial" w:cs="Arial"/>
          <w:color w:val="000000"/>
          <w:sz w:val="20"/>
          <w:szCs w:val="20"/>
        </w:rPr>
        <w:t xml:space="preserve"> </w:t>
      </w:r>
      <w:r w:rsidRPr="00E241A2">
        <w:rPr>
          <w:rFonts w:ascii="Arial" w:hAnsi="Arial" w:cs="Arial"/>
          <w:i/>
          <w:iCs/>
          <w:color w:val="000000"/>
          <w:sz w:val="20"/>
          <w:szCs w:val="20"/>
        </w:rPr>
        <w:t>[ghi tên, số CMND/CCCD hoặc số hộ chiếu, chức danh của người được ủy quyền]</w:t>
      </w:r>
      <w:r w:rsidRPr="00E241A2">
        <w:rPr>
          <w:rFonts w:ascii="Arial" w:hAnsi="Arial" w:cs="Arial"/>
          <w:color w:val="000000"/>
          <w:sz w:val="20"/>
          <w:szCs w:val="20"/>
        </w:rPr>
        <w:t xml:space="preserve"> thực hiện các công việc </w:t>
      </w:r>
      <w:r w:rsidRPr="00E241A2">
        <w:rPr>
          <w:rFonts w:ascii="Arial" w:hAnsi="Arial" w:cs="Arial"/>
          <w:color w:val="000000"/>
          <w:sz w:val="20"/>
          <w:szCs w:val="20"/>
        </w:rPr>
        <w:lastRenderedPageBreak/>
        <w:t>sau đây trong quá trình tham gia đấu thầu dự án ____</w:t>
      </w:r>
      <w:r>
        <w:rPr>
          <w:rFonts w:ascii="Arial" w:hAnsi="Arial" w:cs="Arial"/>
          <w:color w:val="000000"/>
          <w:sz w:val="20"/>
          <w:szCs w:val="20"/>
        </w:rPr>
        <w:t xml:space="preserve"> </w:t>
      </w:r>
      <w:r w:rsidRPr="00E241A2">
        <w:rPr>
          <w:rFonts w:ascii="Arial" w:hAnsi="Arial" w:cs="Arial"/>
          <w:i/>
          <w:iCs/>
          <w:color w:val="000000"/>
          <w:sz w:val="20"/>
          <w:szCs w:val="20"/>
        </w:rPr>
        <w:t>[ghi tên dự án]</w:t>
      </w:r>
      <w:r w:rsidRPr="00E241A2">
        <w:rPr>
          <w:rFonts w:ascii="Arial" w:hAnsi="Arial" w:cs="Arial"/>
          <w:color w:val="000000"/>
          <w:sz w:val="20"/>
          <w:szCs w:val="20"/>
        </w:rPr>
        <w:t xml:space="preserve"> do ____</w:t>
      </w:r>
      <w:r>
        <w:rPr>
          <w:rFonts w:ascii="Arial" w:hAnsi="Arial" w:cs="Arial"/>
          <w:color w:val="000000"/>
          <w:sz w:val="20"/>
          <w:szCs w:val="20"/>
        </w:rPr>
        <w:t xml:space="preserve"> </w:t>
      </w:r>
      <w:r w:rsidRPr="00E241A2">
        <w:rPr>
          <w:rFonts w:ascii="Arial" w:hAnsi="Arial" w:cs="Arial"/>
          <w:i/>
          <w:iCs/>
          <w:color w:val="000000"/>
          <w:sz w:val="20"/>
          <w:szCs w:val="20"/>
        </w:rPr>
        <w:t>[ghi tên bên mời thầu]</w:t>
      </w:r>
      <w:r w:rsidRPr="00E241A2">
        <w:rPr>
          <w:rFonts w:ascii="Arial" w:hAnsi="Arial" w:cs="Arial"/>
          <w:color w:val="000000"/>
          <w:sz w:val="20"/>
          <w:szCs w:val="20"/>
        </w:rPr>
        <w:t xml:space="preserve"> tổ chức: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[Phạm vi ủy quyền gồm một hoặc một số công việc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Ký đơn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Ký các văn bản, tài liệu để giao dịch với bên mời thầu trong quá trình tham gia dự thầu, kể cả văn bản đề nghị làm rõ hồ sơ mời thầu, văn bản giải trình, làm rõ hồ sơ dự thầu;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Ký các văn bản kiến nghị trong lựa chọn nhà đầu tư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 </w:t>
      </w:r>
      <w:r w:rsidRPr="00E241A2">
        <w:rPr>
          <w:rFonts w:ascii="Arial" w:hAnsi="Arial" w:cs="Arial"/>
          <w:i/>
          <w:iCs/>
          <w:color w:val="000000"/>
          <w:sz w:val="20"/>
          <w:szCs w:val="20"/>
        </w:rPr>
        <w:t>Các công việc khác [ghi rõ nội dung các công việc (nếu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Người được ủy quyền nêu trên chỉ thực hiện các công việc trong phạm vi được ủy quyền với tư cách là đại diện hợp pháp của ____</w:t>
      </w:r>
      <w:r>
        <w:rPr>
          <w:rFonts w:ascii="Arial" w:hAnsi="Arial" w:cs="Arial"/>
          <w:color w:val="000000"/>
          <w:sz w:val="20"/>
          <w:szCs w:val="20"/>
        </w:rPr>
        <w:t xml:space="preserve"> </w:t>
      </w:r>
      <w:r w:rsidRPr="00E241A2">
        <w:rPr>
          <w:rFonts w:ascii="Arial" w:hAnsi="Arial" w:cs="Arial"/>
          <w:i/>
          <w:iCs/>
          <w:color w:val="000000"/>
          <w:sz w:val="20"/>
          <w:szCs w:val="20"/>
        </w:rPr>
        <w:t xml:space="preserve">[ghi tên nhà đầu tư]. </w:t>
      </w:r>
      <w:r w:rsidRPr="00E241A2">
        <w:rPr>
          <w:rFonts w:ascii="Arial" w:hAnsi="Arial" w:cs="Arial"/>
          <w:color w:val="000000"/>
          <w:sz w:val="20"/>
          <w:szCs w:val="20"/>
        </w:rPr>
        <w:t xml:space="preserve">________ </w:t>
      </w:r>
      <w:r w:rsidRPr="00E241A2">
        <w:rPr>
          <w:rFonts w:ascii="Arial" w:hAnsi="Arial" w:cs="Arial"/>
          <w:i/>
          <w:iCs/>
          <w:color w:val="000000"/>
          <w:sz w:val="20"/>
          <w:szCs w:val="20"/>
        </w:rPr>
        <w:t>[ghi tên người đại diện theo pháp luật của nhà đầu tư]</w:t>
      </w:r>
      <w:r w:rsidRPr="00E241A2">
        <w:rPr>
          <w:rFonts w:ascii="Arial" w:hAnsi="Arial" w:cs="Arial"/>
          <w:color w:val="000000"/>
          <w:sz w:val="20"/>
          <w:szCs w:val="20"/>
        </w:rPr>
        <w:t xml:space="preserve"> chịu trách nhiệm hoàn toàn về những công việc do___</w:t>
      </w:r>
      <w:r>
        <w:rPr>
          <w:rFonts w:ascii="Arial" w:hAnsi="Arial" w:cs="Arial"/>
          <w:color w:val="000000"/>
          <w:sz w:val="20"/>
          <w:szCs w:val="20"/>
        </w:rPr>
        <w:t>___</w:t>
      </w:r>
      <w:r w:rsidRPr="00E241A2">
        <w:rPr>
          <w:rFonts w:ascii="Arial" w:hAnsi="Arial" w:cs="Arial"/>
          <w:color w:val="000000"/>
          <w:sz w:val="20"/>
          <w:szCs w:val="20"/>
        </w:rPr>
        <w:t xml:space="preserve">_ </w:t>
      </w:r>
      <w:r w:rsidRPr="00E241A2">
        <w:rPr>
          <w:rFonts w:ascii="Arial" w:hAnsi="Arial" w:cs="Arial"/>
          <w:i/>
          <w:iCs/>
          <w:color w:val="000000"/>
          <w:sz w:val="20"/>
          <w:szCs w:val="20"/>
        </w:rPr>
        <w:t xml:space="preserve">[ghi tên người được ủy quyền] </w:t>
      </w:r>
      <w:r w:rsidRPr="00E241A2">
        <w:rPr>
          <w:rFonts w:ascii="Arial" w:hAnsi="Arial" w:cs="Arial"/>
          <w:color w:val="000000"/>
          <w:sz w:val="20"/>
          <w:szCs w:val="20"/>
        </w:rPr>
        <w:t>thực hiện trong phạm vi ủy quyền.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Giấy ủy quyền có hiệu lực kể từ ngày ____đến ngày ____ </w:t>
      </w:r>
      <w:r w:rsidRPr="00DA6224">
        <w:rPr>
          <w:rFonts w:ascii="Arial" w:hAnsi="Arial" w:cs="Arial"/>
          <w:iCs/>
          <w:color w:val="000000"/>
          <w:sz w:val="20"/>
          <w:szCs w:val="20"/>
          <w:vertAlign w:val="superscript"/>
        </w:rPr>
        <w:t>(1)</w:t>
      </w:r>
      <w:r w:rsidRPr="00DA6224">
        <w:rPr>
          <w:rFonts w:ascii="Arial" w:hAnsi="Arial" w:cs="Arial"/>
          <w:color w:val="000000"/>
          <w:sz w:val="20"/>
          <w:szCs w:val="20"/>
        </w:rPr>
        <w:t>.</w:t>
      </w:r>
      <w:r w:rsidRPr="00E241A2">
        <w:rPr>
          <w:rFonts w:ascii="Arial" w:hAnsi="Arial" w:cs="Arial"/>
          <w:color w:val="000000"/>
          <w:sz w:val="20"/>
          <w:szCs w:val="20"/>
        </w:rPr>
        <w:t xml:space="preserve"> Giấy ủy quyền này được lập thành ____ bản có giá trị pháp lý như nhau. Người ủy quyền giữ ____ bản. Người được ủy quyền giữ ____bản. Đính kèm theo bản gốc của hồ sơ dự thầu một (01) bản gốc.</w:t>
      </w:r>
    </w:p>
    <w:p w:rsidR="002A32C6" w:rsidRPr="00DA6224" w:rsidRDefault="002A32C6" w:rsidP="002A32C6">
      <w:pPr>
        <w:pStyle w:val="NormalWeb"/>
        <w:spacing w:before="120" w:beforeAutospacing="0" w:after="0" w:afterAutospacing="0"/>
        <w:rPr>
          <w:rFonts w:ascii="Arial" w:hAnsi="Arial" w:cs="Arial"/>
          <w:bCs/>
          <w:color w:val="000000"/>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2A32C6" w:rsidRPr="00E241A2">
        <w:tc>
          <w:tcPr>
            <w:tcW w:w="2500" w:type="pct"/>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Người được ủy quyền</w:t>
            </w:r>
            <w:r w:rsidRPr="00E241A2">
              <w:rPr>
                <w:rFonts w:ascii="Arial" w:hAnsi="Arial" w:cs="Arial"/>
                <w:b/>
                <w:bCs/>
                <w:color w:val="000000"/>
                <w:sz w:val="20"/>
                <w:szCs w:val="20"/>
              </w:rPr>
              <w:br/>
            </w:r>
            <w:r w:rsidRPr="00E241A2">
              <w:rPr>
                <w:rFonts w:ascii="Arial" w:hAnsi="Arial" w:cs="Arial"/>
                <w:i/>
                <w:iCs/>
                <w:color w:val="000000"/>
                <w:sz w:val="20"/>
                <w:szCs w:val="20"/>
              </w:rPr>
              <w:t>[Ghi tên, chức danh, ký tên và đóng dấu (nếu có)</w:t>
            </w:r>
            <w:r w:rsidRPr="00E241A2">
              <w:rPr>
                <w:rFonts w:ascii="Arial" w:hAnsi="Arial" w:cs="Arial"/>
                <w:i/>
                <w:iCs/>
                <w:color w:val="000000"/>
                <w:sz w:val="20"/>
                <w:szCs w:val="20"/>
                <w:vertAlign w:val="superscript"/>
              </w:rPr>
              <w:t>(2)</w:t>
            </w:r>
            <w:r w:rsidRPr="00E241A2">
              <w:rPr>
                <w:rFonts w:ascii="Arial" w:hAnsi="Arial" w:cs="Arial"/>
                <w:i/>
                <w:iCs/>
                <w:color w:val="000000"/>
                <w:sz w:val="20"/>
                <w:szCs w:val="20"/>
              </w:rPr>
              <w:t>]</w:t>
            </w:r>
          </w:p>
        </w:tc>
        <w:tc>
          <w:tcPr>
            <w:tcW w:w="2500" w:type="pct"/>
          </w:tcPr>
          <w:p w:rsidR="002A32C6" w:rsidRPr="00E241A2" w:rsidRDefault="002A32C6" w:rsidP="00EE53C3">
            <w:pPr>
              <w:pStyle w:val="NormalWeb"/>
              <w:spacing w:before="120" w:beforeAutospacing="0" w:after="0" w:afterAutospacing="0"/>
              <w:jc w:val="center"/>
              <w:rPr>
                <w:rFonts w:ascii="Arial" w:hAnsi="Arial" w:cs="Arial"/>
                <w:b/>
                <w:bCs/>
                <w:color w:val="000000"/>
                <w:sz w:val="20"/>
                <w:szCs w:val="20"/>
              </w:rPr>
            </w:pPr>
            <w:r w:rsidRPr="00E241A2">
              <w:rPr>
                <w:rFonts w:ascii="Arial" w:hAnsi="Arial" w:cs="Arial"/>
                <w:b/>
                <w:bCs/>
                <w:color w:val="000000"/>
                <w:sz w:val="20"/>
                <w:szCs w:val="20"/>
              </w:rPr>
              <w:t>Người ủy quyền</w:t>
            </w:r>
            <w:r w:rsidRPr="00E241A2">
              <w:rPr>
                <w:rFonts w:ascii="Arial" w:hAnsi="Arial" w:cs="Arial"/>
                <w:i/>
                <w:iCs/>
                <w:color w:val="000000"/>
                <w:sz w:val="20"/>
                <w:szCs w:val="20"/>
              </w:rPr>
              <w:br/>
              <w:t>[Ghi tên người đại diện theo pháp luật của nhà đầu tư, chức danh, ký tên và đóng dấu (nếu có)</w:t>
            </w:r>
            <w:r w:rsidRPr="00E241A2">
              <w:rPr>
                <w:rFonts w:ascii="Arial" w:hAnsi="Arial" w:cs="Arial"/>
                <w:i/>
                <w:iCs/>
                <w:color w:val="000000"/>
                <w:sz w:val="20"/>
                <w:szCs w:val="20"/>
                <w:vertAlign w:val="superscript"/>
              </w:rPr>
              <w:t>(3)</w:t>
            </w:r>
            <w:r w:rsidRPr="00E241A2">
              <w:rPr>
                <w:rFonts w:ascii="Arial" w:hAnsi="Arial" w:cs="Arial"/>
                <w:i/>
                <w:iCs/>
                <w:color w:val="000000"/>
                <w:sz w:val="20"/>
                <w:szCs w:val="20"/>
              </w:rPr>
              <w:t>]</w:t>
            </w:r>
          </w:p>
        </w:tc>
      </w:tr>
    </w:tbl>
    <w:p w:rsidR="002A32C6" w:rsidRPr="00DA6224" w:rsidRDefault="002A32C6" w:rsidP="002A32C6">
      <w:pPr>
        <w:pStyle w:val="NormalWeb"/>
        <w:spacing w:before="120" w:beforeAutospacing="0" w:after="0" w:afterAutospacing="0"/>
        <w:rPr>
          <w:rFonts w:ascii="Arial" w:hAnsi="Arial" w:cs="Arial"/>
          <w:sz w:val="20"/>
          <w:szCs w:val="20"/>
        </w:rPr>
      </w:pPr>
      <w:r w:rsidRPr="00DA6224">
        <w:rPr>
          <w:rFonts w:ascii="Arial" w:hAnsi="Arial" w:cs="Arial"/>
          <w:b/>
          <w:bCs/>
          <w:i/>
          <w:iCs/>
          <w:color w:val="000000"/>
          <w:sz w:val="20"/>
          <w:szCs w:val="20"/>
        </w:rPr>
        <w:t>Ghi chú:</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Ghi ngày có hiệu lực và ngày hết hiệu lực của giấy ủy quyền phù hợp với quá trình tham dự thầu.</w:t>
      </w:r>
    </w:p>
    <w:p w:rsidR="002A32C6" w:rsidRPr="00E241A2" w:rsidRDefault="002A32C6" w:rsidP="002A32C6">
      <w:pPr>
        <w:pStyle w:val="NormalWeb"/>
        <w:spacing w:before="120" w:beforeAutospacing="0" w:after="0" w:afterAutospacing="0"/>
        <w:rPr>
          <w:rFonts w:ascii="Arial" w:hAnsi="Arial" w:cs="Arial"/>
          <w:sz w:val="20"/>
          <w:szCs w:val="20"/>
        </w:rPr>
      </w:pPr>
      <w:r>
        <w:rPr>
          <w:rFonts w:ascii="Arial" w:hAnsi="Arial" w:cs="Arial"/>
          <w:color w:val="000000"/>
          <w:sz w:val="20"/>
          <w:szCs w:val="20"/>
        </w:rPr>
        <w:t>(2)</w:t>
      </w:r>
      <w:r w:rsidRPr="00E241A2">
        <w:rPr>
          <w:rFonts w:ascii="Arial" w:hAnsi="Arial" w:cs="Arial"/>
          <w:color w:val="000000"/>
          <w:sz w:val="20"/>
          <w:szCs w:val="20"/>
        </w:rPr>
        <w:t>, (3) Việc sử dụng con dấu trong trường hợp được ủy quyền có thể là dấu của nhà đầu tư hoặc dấu của đơn vị mà cá nhân liên quan được ủy quyền.</w:t>
      </w:r>
    </w:p>
    <w:p w:rsidR="002A32C6" w:rsidRPr="00E241A2" w:rsidRDefault="002A32C6" w:rsidP="002A32C6">
      <w:pPr>
        <w:spacing w:before="120"/>
        <w:rPr>
          <w:rFonts w:ascii="Arial" w:hAnsi="Arial" w:cs="Arial"/>
          <w:sz w:val="20"/>
          <w:szCs w:val="20"/>
        </w:rPr>
      </w:pPr>
    </w:p>
    <w:p w:rsidR="002A32C6" w:rsidRPr="00E241A2" w:rsidRDefault="002A32C6" w:rsidP="002A32C6">
      <w:pPr>
        <w:pStyle w:val="NormalWeb"/>
        <w:spacing w:before="120" w:beforeAutospacing="0" w:after="0" w:afterAutospacing="0"/>
        <w:jc w:val="right"/>
        <w:rPr>
          <w:rFonts w:ascii="Arial" w:hAnsi="Arial" w:cs="Arial"/>
          <w:sz w:val="20"/>
          <w:szCs w:val="20"/>
        </w:rPr>
      </w:pPr>
      <w:r w:rsidRPr="00E241A2">
        <w:rPr>
          <w:rFonts w:ascii="Arial" w:hAnsi="Arial" w:cs="Arial"/>
          <w:b/>
          <w:bCs/>
          <w:color w:val="000000"/>
          <w:sz w:val="20"/>
          <w:szCs w:val="20"/>
        </w:rPr>
        <w:t>Mẫu số 03</w:t>
      </w:r>
    </w:p>
    <w:p w:rsidR="002A32C6" w:rsidRPr="00E241A2" w:rsidRDefault="002A32C6" w:rsidP="002A32C6">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THỎA THUẬN LIÊN DANH</w:t>
      </w:r>
    </w:p>
    <w:p w:rsidR="002A32C6" w:rsidRPr="00E241A2" w:rsidRDefault="002A32C6" w:rsidP="002A32C6">
      <w:pPr>
        <w:pStyle w:val="NormalWeb"/>
        <w:spacing w:before="120" w:beforeAutospacing="0" w:after="0" w:afterAutospacing="0"/>
        <w:jc w:val="right"/>
        <w:rPr>
          <w:rFonts w:ascii="Arial" w:hAnsi="Arial" w:cs="Arial"/>
          <w:sz w:val="20"/>
          <w:szCs w:val="20"/>
        </w:rPr>
      </w:pPr>
      <w:r w:rsidRPr="00E241A2">
        <w:rPr>
          <w:rFonts w:ascii="Arial" w:hAnsi="Arial" w:cs="Arial"/>
          <w:color w:val="000000"/>
          <w:sz w:val="20"/>
          <w:szCs w:val="20"/>
        </w:rPr>
        <w:t>(Địa điểm), ngày ____tháng ____năm____</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Chúng tôi, đại diện cho các bên ký thỏa thuận liên danh, gồm có:</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Tên thành viên liên danh:</w:t>
      </w:r>
      <w:r w:rsidRPr="00E241A2">
        <w:rPr>
          <w:rFonts w:ascii="Arial" w:hAnsi="Arial" w:cs="Arial"/>
          <w:color w:val="000000"/>
          <w:sz w:val="20"/>
          <w:szCs w:val="20"/>
        </w:rPr>
        <w:t xml:space="preserve"> ____</w:t>
      </w:r>
      <w:r>
        <w:rPr>
          <w:rFonts w:ascii="Arial" w:hAnsi="Arial" w:cs="Arial"/>
          <w:color w:val="000000"/>
          <w:sz w:val="20"/>
          <w:szCs w:val="20"/>
        </w:rPr>
        <w:t xml:space="preserve"> </w:t>
      </w:r>
      <w:r w:rsidRPr="00E241A2">
        <w:rPr>
          <w:rFonts w:ascii="Arial" w:hAnsi="Arial" w:cs="Arial"/>
          <w:i/>
          <w:iCs/>
          <w:color w:val="000000"/>
          <w:sz w:val="20"/>
          <w:szCs w:val="20"/>
        </w:rPr>
        <w:t>[Ghi tên từng thành viên liên danh]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Quốc gia nơi đăng ký hoạt động: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Mã số thuế:</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Địa chỉ:</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Điện thoại: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Fax:</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Email:</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Người đại diện theo pháp luật: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Chức vụ:</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Giấy ủy quyền số____ ngày ____tháng____ năm ____</w:t>
      </w:r>
      <w:r>
        <w:rPr>
          <w:rFonts w:ascii="Arial" w:hAnsi="Arial" w:cs="Arial"/>
          <w:color w:val="000000"/>
          <w:sz w:val="20"/>
          <w:szCs w:val="20"/>
        </w:rPr>
        <w:t xml:space="preserve"> </w:t>
      </w:r>
      <w:r w:rsidRPr="00E241A2">
        <w:rPr>
          <w:rFonts w:ascii="Arial" w:hAnsi="Arial" w:cs="Arial"/>
          <w:i/>
          <w:iCs/>
          <w:color w:val="000000"/>
          <w:sz w:val="20"/>
          <w:szCs w:val="20"/>
        </w:rPr>
        <w:t>(trường hợp được ủy quyền)</w:t>
      </w:r>
      <w:r w:rsidRPr="00E241A2">
        <w:rPr>
          <w:rFonts w:ascii="Arial" w:hAnsi="Arial" w:cs="Arial"/>
          <w:color w:val="000000"/>
          <w:sz w:val="20"/>
          <w:szCs w:val="20"/>
        </w:rPr>
        <w: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Các bên (sau đây gọi là thành viên) thống nhất ký kết thỏa thuận liên danh với các nội dung sau:</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lastRenderedPageBreak/>
        <w:t>Điều 1. Nguyên tắc chung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1. Các thành viên tự nguyện hình thành liên danh để tham gia đấu thầu dự án____ </w:t>
      </w:r>
      <w:r w:rsidRPr="00E241A2">
        <w:rPr>
          <w:rFonts w:ascii="Arial" w:hAnsi="Arial" w:cs="Arial"/>
          <w:i/>
          <w:iCs/>
          <w:color w:val="000000"/>
          <w:sz w:val="20"/>
          <w:szCs w:val="20"/>
        </w:rPr>
        <w:t>[ghi tên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2. Các thành viên thống nhất tên gọi của liên danh cho mọi giao dịch liên quan đến dự án là:____</w:t>
      </w:r>
      <w:r>
        <w:rPr>
          <w:rFonts w:ascii="Arial" w:hAnsi="Arial" w:cs="Arial"/>
          <w:color w:val="000000"/>
          <w:sz w:val="20"/>
          <w:szCs w:val="20"/>
        </w:rPr>
        <w:t xml:space="preserve"> </w:t>
      </w:r>
      <w:r w:rsidRPr="00E241A2">
        <w:rPr>
          <w:rFonts w:ascii="Arial" w:hAnsi="Arial" w:cs="Arial"/>
          <w:i/>
          <w:iCs/>
          <w:color w:val="000000"/>
          <w:sz w:val="20"/>
          <w:szCs w:val="20"/>
        </w:rPr>
        <w:t>[ghi tên của liên danh theo thỏa thuận].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Địa chỉ giao dịch của Liên danh: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Điện thoại:</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Fax:</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Email:</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Người đại diện của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Các thành viên cam kết không thành viên nào được tự ý tham gia độc lập hoặc liên danh với nhà đầu tư khác để tham gia đấu thầu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Điều 2. Phân công trách nhiệm</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Các thành viên thống nhất phân công trách nhiệm để thực hiện các công việc trong quá trình đấu thầu lựa chọn nhà đầu tư cho dự án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Các bên nhất trí thỏa thuận cho ____</w:t>
      </w:r>
      <w:r>
        <w:rPr>
          <w:rFonts w:ascii="Arial" w:hAnsi="Arial" w:cs="Arial"/>
          <w:sz w:val="20"/>
          <w:szCs w:val="20"/>
          <w:lang w:val="en-US"/>
        </w:rPr>
        <w:t xml:space="preserve"> </w:t>
      </w:r>
      <w:r w:rsidRPr="00E241A2">
        <w:rPr>
          <w:rFonts w:ascii="Arial" w:hAnsi="Arial" w:cs="Arial"/>
          <w:i/>
          <w:iCs/>
          <w:sz w:val="20"/>
          <w:szCs w:val="20"/>
        </w:rPr>
        <w:t>[ghi tên một thành viên]</w:t>
      </w:r>
      <w:r w:rsidRPr="00E241A2">
        <w:rPr>
          <w:rFonts w:ascii="Arial" w:hAnsi="Arial" w:cs="Arial"/>
          <w:sz w:val="20"/>
          <w:szCs w:val="20"/>
        </w:rPr>
        <w:t xml:space="preserve"> là thành viên đứng đầu liên danh, đại diện cho liên danh để thực hiện các công việc sau </w:t>
      </w:r>
      <w:r w:rsidRPr="00E241A2">
        <w:rPr>
          <w:rFonts w:ascii="Arial" w:hAnsi="Arial" w:cs="Arial"/>
          <w:i/>
          <w:iCs/>
          <w:sz w:val="20"/>
          <w:szCs w:val="20"/>
        </w:rPr>
        <w:t>(có thể điều chỉnh</w:t>
      </w:r>
      <w:r w:rsidRPr="00E241A2">
        <w:rPr>
          <w:rFonts w:ascii="Arial" w:hAnsi="Arial" w:cs="Arial"/>
          <w:sz w:val="20"/>
          <w:szCs w:val="20"/>
        </w:rPr>
        <w:t xml:space="preserve">, </w:t>
      </w:r>
      <w:r w:rsidRPr="00E241A2">
        <w:rPr>
          <w:rFonts w:ascii="Arial" w:hAnsi="Arial" w:cs="Arial"/>
          <w:i/>
          <w:iCs/>
          <w:sz w:val="20"/>
          <w:szCs w:val="20"/>
        </w:rPr>
        <w:t>bổ sung theo thoả thuận của các bên):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[Thành viên đứng đầu liên danh có thể đại diện cho liên danh để thực hiện một hoặc một số công việc sau: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Ký đơn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Ký các văn bản, tài liệu để giao dịch với bên mời thầu trong quá trình tham gia dự thầu</w:t>
      </w:r>
      <w:r w:rsidRPr="00E241A2">
        <w:rPr>
          <w:rFonts w:ascii="Arial" w:hAnsi="Arial" w:cs="Arial"/>
          <w:sz w:val="20"/>
          <w:szCs w:val="20"/>
        </w:rPr>
        <w:t xml:space="preserve">, </w:t>
      </w:r>
      <w:r w:rsidRPr="00E241A2">
        <w:rPr>
          <w:rFonts w:ascii="Arial" w:hAnsi="Arial" w:cs="Arial"/>
          <w:i/>
          <w:iCs/>
          <w:sz w:val="20"/>
          <w:szCs w:val="20"/>
        </w:rPr>
        <w:t>kể cả văn bản đề nghị làm rõ hồ sơ mời thầu, văn bản giải trình, làm rõ hồ sơ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Ký các văn bản kiến nghị trong lựa chọn nhà đầu tư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Các công việc khác, trừ việc ký kết hợp đồng (ghi rõ nội dung các công việc, nếu có)].</w:t>
      </w:r>
    </w:p>
    <w:p w:rsidR="002A32C6" w:rsidRPr="000975F8" w:rsidRDefault="002A32C6" w:rsidP="002A32C6">
      <w:pPr>
        <w:pStyle w:val="Hyperlink"/>
        <w:spacing w:before="120"/>
        <w:rPr>
          <w:rFonts w:ascii="Arial" w:hAnsi="Arial" w:cs="Arial"/>
          <w:i/>
          <w:sz w:val="20"/>
          <w:szCs w:val="20"/>
        </w:rPr>
      </w:pPr>
      <w:r w:rsidRPr="00E241A2">
        <w:rPr>
          <w:rFonts w:ascii="Arial" w:hAnsi="Arial" w:cs="Arial"/>
          <w:sz w:val="20"/>
          <w:szCs w:val="20"/>
        </w:rPr>
        <w:t xml:space="preserve">2. Vai trò, trách nhiệm của các thành viên liên danh </w:t>
      </w:r>
      <w:r w:rsidRPr="00E241A2">
        <w:rPr>
          <w:rFonts w:ascii="Arial" w:hAnsi="Arial" w:cs="Arial"/>
          <w:sz w:val="20"/>
          <w:szCs w:val="20"/>
          <w:vertAlign w:val="superscript"/>
        </w:rPr>
        <w:t>(1)</w:t>
      </w:r>
      <w:r>
        <w:rPr>
          <w:rFonts w:ascii="Arial" w:hAnsi="Arial" w:cs="Arial"/>
          <w:sz w:val="20"/>
          <w:szCs w:val="20"/>
          <w:lang w:val="en-US"/>
        </w:rPr>
        <w:t xml:space="preserve"> </w:t>
      </w:r>
      <w:r w:rsidRPr="000975F8">
        <w:rPr>
          <w:rFonts w:ascii="Arial" w:hAnsi="Arial" w:cs="Arial"/>
          <w:i/>
          <w:sz w:val="20"/>
          <w:szCs w:val="20"/>
        </w:rPr>
        <w:t xml:space="preserve">[ghi </w:t>
      </w:r>
      <w:r w:rsidRPr="000975F8">
        <w:rPr>
          <w:rFonts w:ascii="Arial" w:hAnsi="Arial" w:cs="Arial"/>
          <w:i/>
          <w:iCs/>
          <w:sz w:val="20"/>
          <w:szCs w:val="20"/>
        </w:rPr>
        <w:t>cụ thể vai trò, trách nhiệm của từng thành viên liên danh và ghi tỷ lệ phần trăm góp vốn chủ sở hữu trong liên danh]: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55"/>
        <w:gridCol w:w="2241"/>
        <w:gridCol w:w="3104"/>
        <w:gridCol w:w="1373"/>
        <w:gridCol w:w="1373"/>
      </w:tblGrid>
      <w:tr w:rsidR="002A32C6" w:rsidRPr="00E241A2">
        <w:tc>
          <w:tcPr>
            <w:tcW w:w="321" w:type="pct"/>
            <w:vMerge w:val="restar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TT</w:t>
            </w:r>
          </w:p>
        </w:tc>
        <w:tc>
          <w:tcPr>
            <w:tcW w:w="1296" w:type="pct"/>
            <w:vMerge w:val="restar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Tên thành viên</w:t>
            </w:r>
          </w:p>
        </w:tc>
        <w:tc>
          <w:tcPr>
            <w:tcW w:w="1794" w:type="pct"/>
            <w:vMerge w:val="restar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Vai trò tham gia</w:t>
            </w:r>
          </w:p>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[Ghi phần công việc mà thành viên đảm nhận (thu xếp tài chính, xây dựng, quản lý, vận hành,...]</w:t>
            </w:r>
          </w:p>
        </w:tc>
        <w:tc>
          <w:tcPr>
            <w:tcW w:w="1588" w:type="pct"/>
            <w:gridSpan w:val="2"/>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Vốn chủ sở hữu</w:t>
            </w:r>
          </w:p>
        </w:tc>
      </w:tr>
      <w:tr w:rsidR="002A32C6" w:rsidRPr="00E241A2">
        <w:tc>
          <w:tcPr>
            <w:tcW w:w="321" w:type="pct"/>
            <w:vMerge/>
            <w:vAlign w:val="center"/>
          </w:tcPr>
          <w:p w:rsidR="002A32C6" w:rsidRPr="00E241A2" w:rsidRDefault="002A32C6" w:rsidP="00EE53C3">
            <w:pPr>
              <w:spacing w:before="120"/>
              <w:jc w:val="center"/>
              <w:rPr>
                <w:rFonts w:ascii="Arial" w:hAnsi="Arial" w:cs="Arial"/>
                <w:sz w:val="20"/>
                <w:szCs w:val="20"/>
              </w:rPr>
            </w:pPr>
          </w:p>
        </w:tc>
        <w:tc>
          <w:tcPr>
            <w:tcW w:w="1296" w:type="pct"/>
            <w:vMerge/>
            <w:vAlign w:val="center"/>
          </w:tcPr>
          <w:p w:rsidR="002A32C6" w:rsidRPr="00E241A2" w:rsidRDefault="002A32C6" w:rsidP="00EE53C3">
            <w:pPr>
              <w:spacing w:before="120"/>
              <w:jc w:val="center"/>
              <w:rPr>
                <w:rFonts w:ascii="Arial" w:hAnsi="Arial" w:cs="Arial"/>
                <w:sz w:val="20"/>
                <w:szCs w:val="20"/>
              </w:rPr>
            </w:pPr>
          </w:p>
        </w:tc>
        <w:tc>
          <w:tcPr>
            <w:tcW w:w="1794" w:type="pct"/>
            <w:vMerge/>
            <w:vAlign w:val="center"/>
          </w:tcPr>
          <w:p w:rsidR="002A32C6" w:rsidRPr="00E241A2" w:rsidRDefault="002A32C6" w:rsidP="00EE53C3">
            <w:pPr>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Giá trị</w:t>
            </w:r>
          </w:p>
        </w:tc>
        <w:tc>
          <w:tcPr>
            <w:tcW w:w="794"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Tỷ lệ %</w:t>
            </w:r>
          </w:p>
        </w:tc>
      </w:tr>
      <w:tr w:rsidR="002A32C6" w:rsidRPr="00E241A2">
        <w:tc>
          <w:tcPr>
            <w:tcW w:w="321"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1</w:t>
            </w:r>
          </w:p>
        </w:tc>
        <w:tc>
          <w:tcPr>
            <w:tcW w:w="1296"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Thành viên 1 </w:t>
            </w:r>
            <w:r w:rsidRPr="00E241A2">
              <w:rPr>
                <w:rFonts w:ascii="Arial" w:hAnsi="Arial" w:cs="Arial"/>
                <w:i/>
                <w:iCs/>
                <w:sz w:val="20"/>
                <w:szCs w:val="20"/>
              </w:rPr>
              <w:t>[Đứng đầu liên danh]</w:t>
            </w:r>
          </w:p>
        </w:tc>
        <w:tc>
          <w:tcPr>
            <w:tcW w:w="1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i/>
                <w:iCs/>
                <w:color w:val="000000"/>
                <w:sz w:val="20"/>
                <w:szCs w:val="20"/>
              </w:rPr>
              <w:t>[tối thiểu 30%]</w:t>
            </w:r>
          </w:p>
        </w:tc>
      </w:tr>
      <w:tr w:rsidR="002A32C6" w:rsidRPr="00E241A2">
        <w:tc>
          <w:tcPr>
            <w:tcW w:w="321"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2</w:t>
            </w:r>
          </w:p>
        </w:tc>
        <w:tc>
          <w:tcPr>
            <w:tcW w:w="1296"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Thành viên 2</w:t>
            </w:r>
          </w:p>
        </w:tc>
        <w:tc>
          <w:tcPr>
            <w:tcW w:w="1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i/>
                <w:iCs/>
                <w:color w:val="000000"/>
                <w:sz w:val="20"/>
                <w:szCs w:val="20"/>
              </w:rPr>
              <w:t>[tối thiểu 15%]</w:t>
            </w:r>
          </w:p>
        </w:tc>
      </w:tr>
      <w:tr w:rsidR="002A32C6" w:rsidRPr="00E241A2">
        <w:tc>
          <w:tcPr>
            <w:tcW w:w="321"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w:t>
            </w:r>
          </w:p>
        </w:tc>
        <w:tc>
          <w:tcPr>
            <w:tcW w:w="1296" w:type="pct"/>
            <w:shd w:val="clear" w:color="auto" w:fill="FFFFFF"/>
            <w:vAlign w:val="center"/>
          </w:tcPr>
          <w:p w:rsidR="002A32C6" w:rsidRPr="00E241A2" w:rsidRDefault="002A32C6" w:rsidP="00EE53C3">
            <w:pPr>
              <w:pStyle w:val="Hyperlink"/>
              <w:spacing w:before="120"/>
              <w:rPr>
                <w:rFonts w:ascii="Arial" w:hAnsi="Arial" w:cs="Arial"/>
                <w:sz w:val="20"/>
                <w:szCs w:val="20"/>
              </w:rPr>
            </w:pPr>
          </w:p>
        </w:tc>
        <w:tc>
          <w:tcPr>
            <w:tcW w:w="1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794"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p>
        </w:tc>
      </w:tr>
      <w:tr w:rsidR="002A32C6" w:rsidRPr="00E241A2">
        <w:tc>
          <w:tcPr>
            <w:tcW w:w="3412" w:type="pct"/>
            <w:gridSpan w:val="3"/>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Tổng</w:t>
            </w:r>
          </w:p>
        </w:tc>
        <w:tc>
          <w:tcPr>
            <w:tcW w:w="79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w:t>
            </w:r>
          </w:p>
        </w:tc>
        <w:tc>
          <w:tcPr>
            <w:tcW w:w="794"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100%</w:t>
            </w:r>
          </w:p>
        </w:tc>
      </w:tr>
    </w:tbl>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Các thành viên cam kết không thành viên nào được tự ý tham gia độc lập hoặc liên danh với nhà đầu tư khác để tham gia lựa chọn nhà đầu tư dự án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Bồi thường thiệt hại cho các bên trong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 Bồi thường thiệt hại cho cơ quan có thẩm quyền theo quy định nêu trong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 xml:space="preserve">Hình thức xử lý khác </w:t>
      </w:r>
      <w:r w:rsidRPr="00E241A2">
        <w:rPr>
          <w:rFonts w:ascii="Arial" w:hAnsi="Arial" w:cs="Arial"/>
          <w:sz w:val="20"/>
          <w:szCs w:val="20"/>
        </w:rPr>
        <w:t xml:space="preserve">____ </w:t>
      </w:r>
      <w:r w:rsidRPr="00E241A2">
        <w:rPr>
          <w:rFonts w:ascii="Arial" w:hAnsi="Arial" w:cs="Arial"/>
          <w:i/>
          <w:iCs/>
          <w:sz w:val="20"/>
          <w:szCs w:val="20"/>
        </w:rPr>
        <w:t>[ghi rõ hình thức xử lý khác].</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Điều 3. Hiệu lực của thỏa thuận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Thỏa thuận liên danh có hiệu lực kể từ ngày ký.</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Thỏa thuận liên danh chấm dứt hiệu lực trong các trường hợp sau: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Các bên thỏa thuận cùng chấm dứt;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Có sự thay đổi thành viên liên danh. Trong trường hợp này, nếu sự thay đổi thành viên liên danh được bên mời thầu chấp thuận thì các bên phải thành lập thỏa thuận liên danh mới;</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Liên danh không trúng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Hủy thầu theo thông báo của bên mời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Các bên hoàn thành trách nhiệm, nghĩa vụ của mình và tiến hành thanh lý hợp đồng.</w:t>
      </w:r>
    </w:p>
    <w:p w:rsidR="002A32C6" w:rsidRDefault="002A32C6" w:rsidP="002A32C6">
      <w:pPr>
        <w:pStyle w:val="Hyperlink"/>
        <w:spacing w:before="120"/>
        <w:rPr>
          <w:rFonts w:ascii="Arial" w:hAnsi="Arial" w:cs="Arial"/>
          <w:sz w:val="20"/>
          <w:szCs w:val="20"/>
          <w:lang w:val="en-US"/>
        </w:rPr>
      </w:pPr>
      <w:r w:rsidRPr="00E241A2">
        <w:rPr>
          <w:rFonts w:ascii="Arial" w:hAnsi="Arial" w:cs="Arial"/>
          <w:sz w:val="20"/>
          <w:szCs w:val="20"/>
        </w:rPr>
        <w:t>Thỏa thuận liên danh này được lập thành____ bản gốc, mỗi thành viên liên danh giữ____ bản, nộp kèm theo hồ sơ dự thầu 01 bản gốc. Các bản có giá trị pháp lý như nhau.</w:t>
      </w:r>
    </w:p>
    <w:p w:rsidR="00C66DC8" w:rsidRPr="00C66DC8" w:rsidRDefault="00C66DC8"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từng thành viên liên danh</w:t>
      </w:r>
      <w:r>
        <w:rPr>
          <w:rFonts w:ascii="Arial" w:hAnsi="Arial" w:cs="Arial"/>
          <w:b/>
          <w:bCs/>
          <w:sz w:val="20"/>
          <w:szCs w:val="20"/>
          <w:lang w:val="en-US"/>
        </w:rPr>
        <w:t xml:space="preserve"> </w:t>
      </w:r>
      <w:r w:rsidRPr="00E241A2">
        <w:rPr>
          <w:rFonts w:ascii="Arial" w:hAnsi="Arial" w:cs="Arial"/>
          <w:b/>
          <w:bCs/>
          <w:sz w:val="20"/>
          <w:szCs w:val="20"/>
          <w:vertAlign w:val="superscript"/>
        </w:rPr>
        <w:t>(2)</w:t>
      </w:r>
      <w:r w:rsidR="00C66DC8">
        <w:rPr>
          <w:rFonts w:ascii="Arial" w:hAnsi="Arial" w:cs="Arial"/>
          <w:b/>
          <w:bCs/>
          <w:sz w:val="20"/>
          <w:szCs w:val="20"/>
          <w:vertAlign w:val="superscript"/>
          <w:lang w:val="en-US"/>
        </w:rPr>
        <w:br/>
      </w:r>
      <w:r w:rsidRPr="00E241A2">
        <w:rPr>
          <w:rFonts w:ascii="Arial" w:hAnsi="Arial" w:cs="Arial"/>
          <w:i/>
          <w:iCs/>
          <w:sz w:val="20"/>
          <w:szCs w:val="20"/>
        </w:rPr>
        <w:t>[ghi tên đại diện hợp pháp của từng thành viên, chức danh, ký tên và đóng dấu (nếu có)</w:t>
      </w:r>
      <w:r w:rsidRPr="00E241A2">
        <w:rPr>
          <w:rFonts w:ascii="Arial" w:hAnsi="Arial" w:cs="Arial"/>
          <w:i/>
          <w:iCs/>
          <w:sz w:val="20"/>
          <w:szCs w:val="20"/>
          <w:vertAlign w:val="superscript"/>
        </w:rPr>
        <w:t>(3)</w:t>
      </w:r>
      <w:r w:rsidRPr="00E241A2">
        <w:rPr>
          <w:rFonts w:ascii="Arial" w:hAnsi="Arial" w:cs="Arial"/>
          <w:i/>
          <w:iCs/>
          <w:sz w:val="20"/>
          <w:szCs w:val="20"/>
        </w:rPr>
        <w:t>]</w:t>
      </w:r>
    </w:p>
    <w:p w:rsidR="00F16EC0" w:rsidRPr="00F16EC0" w:rsidRDefault="00F16EC0" w:rsidP="002A32C6">
      <w:pPr>
        <w:pStyle w:val="Hyperlink"/>
        <w:spacing w:before="120"/>
        <w:jc w:val="center"/>
        <w:rPr>
          <w:rFonts w:ascii="Arial" w:hAnsi="Arial" w:cs="Arial"/>
          <w:sz w:val="20"/>
          <w:szCs w:val="20"/>
          <w:lang w:val="en-US"/>
        </w:rPr>
      </w:pPr>
    </w:p>
    <w:p w:rsidR="002A32C6" w:rsidRPr="00673B6F" w:rsidRDefault="002A32C6" w:rsidP="002A32C6">
      <w:pPr>
        <w:pStyle w:val="Hyperlink"/>
        <w:spacing w:before="120"/>
        <w:rPr>
          <w:rFonts w:ascii="Arial" w:hAnsi="Arial" w:cs="Arial"/>
          <w:sz w:val="20"/>
          <w:szCs w:val="20"/>
        </w:rPr>
      </w:pPr>
      <w:r w:rsidRPr="00673B6F">
        <w:rPr>
          <w:rFonts w:ascii="Arial" w:hAnsi="Arial" w:cs="Arial"/>
          <w:b/>
          <w:bCs/>
          <w:i/>
          <w:iCs/>
          <w:sz w:val="20"/>
          <w:szCs w:val="20"/>
        </w:rPr>
        <w:t>Ghi chú:</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Nhà đầu tư phải liệt kê vai trò tham gia và tỷ lệ góp vốn chủ sở hữu của từng thành viên liên danh. Từng thành viên liên danh phải đáp ứng yêu cầu tương ứng với phần góp vốn chủ sở hữu theo thỏa thuận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Trường hợp nhà đầu tư dự kiến không thành lập tổ chức kinh tế sau khi trúng thầu, các thành viên liên danh thỏa thuận về việc giao một thành viên liên danh thực hiện các thủ tục để được giao đất, cho thuê đất và thực hiện các nghĩa vụ tài chính về đất đai, bảo đảm phù hợp với pháp luật về đất đai. Trong trường hợp này, thỏa thuận liên danh phải có các điều khoản cam kết ràng buộc trách nhiệm, nghĩa vụ liên quan đến giao đất, cho thuê đất, nộp tiền sử dụng đất, tiền thuê đất và nghĩa vụ tài chính khác liên quan đến đất đai của từng thành viên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Đại diện hợp pháp của từng thành viên liên danh được xác định theo quy định tại Mục 11 CDNĐT.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(3) Trường hợp thành viên liên danh là nhà đầu tư nước ngoài không có con dấu thì phải cung cấp xác nhận của tổ chức có thẩm quyền về việc chữ ký trong thỏa thuận liên danh là của người đại diện hợp pháp của thành viên liên danh.</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04</w:t>
      </w:r>
    </w:p>
    <w:p w:rsidR="002A32C6" w:rsidRPr="00020E78" w:rsidRDefault="002A32C6" w:rsidP="002A32C6">
      <w:pPr>
        <w:pStyle w:val="Hyperlink"/>
        <w:spacing w:before="120"/>
        <w:jc w:val="center"/>
        <w:rPr>
          <w:rFonts w:ascii="Arial" w:hAnsi="Arial" w:cs="Arial"/>
          <w:b/>
          <w:sz w:val="20"/>
          <w:szCs w:val="20"/>
        </w:rPr>
      </w:pPr>
      <w:r>
        <w:rPr>
          <w:rFonts w:ascii="Arial" w:hAnsi="Arial" w:cs="Arial"/>
          <w:b/>
          <w:bCs/>
          <w:sz w:val="20"/>
          <w:szCs w:val="20"/>
        </w:rPr>
        <w:t>THÔNG TIN VỀ NHÀ ĐẦU TƯ</w:t>
      </w: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sz w:val="20"/>
          <w:szCs w:val="20"/>
        </w:rPr>
        <w:t>(Địa điểm), ngày____ tháng____ năm____</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Tên nhà đầu tư/thành viên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Quốc gia nơi đăng ký hoạt động của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Năm thành lập công ty:</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4. Địa chỉ hợp pháp của nhà đầu tư tại quốc gia đăng ký:</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5. Thông tin về đại diện hợp pháp của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lastRenderedPageBreak/>
        <w:t>- Tên:</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Địa chỉ:</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Số điện thoại/fax:</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Địa chỉ e-mail:</w:t>
      </w:r>
    </w:p>
    <w:p w:rsidR="002A32C6" w:rsidRDefault="002A32C6" w:rsidP="002A32C6">
      <w:pPr>
        <w:pStyle w:val="Hyperlink"/>
        <w:spacing w:before="120"/>
        <w:rPr>
          <w:rFonts w:ascii="Arial" w:hAnsi="Arial" w:cs="Arial"/>
          <w:sz w:val="20"/>
          <w:szCs w:val="20"/>
          <w:lang w:val="en-US"/>
        </w:rPr>
      </w:pPr>
      <w:r w:rsidRPr="00E241A2">
        <w:rPr>
          <w:rFonts w:ascii="Arial" w:hAnsi="Arial" w:cs="Arial"/>
          <w:sz w:val="20"/>
          <w:szCs w:val="20"/>
        </w:rPr>
        <w:t>6. Sơ đồ tổ chức của nhà đầu tư.</w:t>
      </w:r>
    </w:p>
    <w:p w:rsidR="00F16EC0" w:rsidRPr="00F16EC0" w:rsidRDefault="00F16EC0"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nhà đầu tư</w:t>
      </w:r>
      <w:r w:rsidR="00F16EC0">
        <w:rPr>
          <w:rFonts w:ascii="Arial" w:hAnsi="Arial" w:cs="Arial"/>
          <w:b/>
          <w:bCs/>
          <w:sz w:val="20"/>
          <w:szCs w:val="20"/>
          <w:lang w:val="en-US"/>
        </w:rPr>
        <w:br/>
      </w:r>
      <w:r w:rsidRPr="00E241A2">
        <w:rPr>
          <w:rFonts w:ascii="Arial" w:hAnsi="Arial" w:cs="Arial"/>
          <w:i/>
          <w:iCs/>
          <w:sz w:val="20"/>
          <w:szCs w:val="20"/>
        </w:rPr>
        <w:t>[ghi tên, chức danh, ký tên và đóng dấu (nếu có)]</w:t>
      </w:r>
    </w:p>
    <w:p w:rsidR="002A32C6" w:rsidRPr="00020E78" w:rsidRDefault="002A32C6" w:rsidP="002A32C6">
      <w:pPr>
        <w:pStyle w:val="Hyperlink"/>
        <w:spacing w:before="120"/>
        <w:jc w:val="center"/>
        <w:rPr>
          <w:rFonts w:ascii="Arial" w:hAnsi="Arial" w:cs="Arial"/>
          <w:sz w:val="20"/>
          <w:szCs w:val="20"/>
          <w:lang w:val="en-US"/>
        </w:rPr>
      </w:pPr>
    </w:p>
    <w:p w:rsidR="002A32C6" w:rsidRPr="00020E78" w:rsidRDefault="002A32C6" w:rsidP="002A32C6">
      <w:pPr>
        <w:pStyle w:val="Hyperlink"/>
        <w:spacing w:before="120"/>
        <w:rPr>
          <w:rFonts w:ascii="Arial" w:hAnsi="Arial" w:cs="Arial"/>
          <w:sz w:val="20"/>
          <w:szCs w:val="20"/>
        </w:rPr>
      </w:pPr>
      <w:r w:rsidRPr="00020E78">
        <w:rPr>
          <w:rFonts w:ascii="Arial" w:hAnsi="Arial" w:cs="Arial"/>
          <w:b/>
          <w:bCs/>
          <w:i/>
          <w:iCs/>
          <w:sz w:val="20"/>
          <w:szCs w:val="20"/>
        </w:rPr>
        <w:t>Ghi chú:</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Trường hợp nhà đầu tư liên danh thì từng thành viên liên danh phải kê khai theo Mẫu này. Nhà đầu tư/liên danh cần nộp kèm theo bản chụp một trong các tài liệu sau đây: Giấy chứng nhận đăng ký doanh nghiệp hoặc quyết định thành lập hoặc tài liệu có giá trị tương đương do cơ quan có thẩm quyền cấp; đối với nhà đầu tư nước ngoài: có tài liệu chứng minh đăng ký thành lập, hoạt động theo pháp luật nước ngoài.</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05</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THÔNG TIN CÁC ĐỐI TÁC CÙNG THỰC HIỆN DỰ ÁN</w:t>
      </w:r>
      <w:r w:rsidRPr="00E241A2">
        <w:rPr>
          <w:rFonts w:ascii="Arial" w:hAnsi="Arial" w:cs="Arial"/>
          <w:b/>
          <w:bCs/>
          <w:sz w:val="20"/>
          <w:szCs w:val="20"/>
          <w:vertAlign w:val="superscript"/>
        </w:rPr>
        <w:t>(1)</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8"/>
        <w:gridCol w:w="1906"/>
        <w:gridCol w:w="1408"/>
        <w:gridCol w:w="1893"/>
        <w:gridCol w:w="1459"/>
        <w:gridCol w:w="1492"/>
      </w:tblGrid>
      <w:tr w:rsidR="002A32C6" w:rsidRPr="00E241A2">
        <w:tc>
          <w:tcPr>
            <w:tcW w:w="28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TT</w:t>
            </w:r>
          </w:p>
        </w:tc>
        <w:tc>
          <w:tcPr>
            <w:tcW w:w="110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Tên đối</w:t>
            </w:r>
            <w:r w:rsidRPr="00E241A2">
              <w:rPr>
                <w:rFonts w:ascii="Arial" w:hAnsi="Arial" w:cs="Arial"/>
                <w:sz w:val="20"/>
                <w:szCs w:val="20"/>
              </w:rPr>
              <w:t xml:space="preserve"> </w:t>
            </w:r>
            <w:r w:rsidRPr="00E241A2">
              <w:rPr>
                <w:rFonts w:ascii="Arial" w:hAnsi="Arial" w:cs="Arial"/>
                <w:b/>
                <w:bCs/>
                <w:sz w:val="20"/>
                <w:szCs w:val="20"/>
              </w:rPr>
              <w:t>tác</w:t>
            </w:r>
            <w:r w:rsidRPr="00E241A2">
              <w:rPr>
                <w:rFonts w:ascii="Arial" w:hAnsi="Arial" w:cs="Arial"/>
                <w:b/>
                <w:bCs/>
                <w:sz w:val="20"/>
                <w:szCs w:val="20"/>
                <w:vertAlign w:val="superscript"/>
              </w:rPr>
              <w:t>(2)</w:t>
            </w:r>
          </w:p>
        </w:tc>
        <w:tc>
          <w:tcPr>
            <w:tcW w:w="81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Quốc gia nơi đăng ký hoạt động</w:t>
            </w:r>
          </w:p>
        </w:tc>
        <w:tc>
          <w:tcPr>
            <w:tcW w:w="1095"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Vai trò tham gia</w:t>
            </w:r>
            <w:r w:rsidRPr="00E241A2">
              <w:rPr>
                <w:rFonts w:ascii="Arial" w:hAnsi="Arial" w:cs="Arial"/>
                <w:b/>
                <w:bCs/>
                <w:sz w:val="20"/>
                <w:szCs w:val="20"/>
                <w:vertAlign w:val="superscript"/>
              </w:rPr>
              <w:t>(3)</w:t>
            </w:r>
          </w:p>
        </w:tc>
        <w:tc>
          <w:tcPr>
            <w:tcW w:w="84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Người đại diện theo pháp luật</w:t>
            </w:r>
          </w:p>
        </w:tc>
        <w:tc>
          <w:tcPr>
            <w:tcW w:w="86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sz w:val="20"/>
                <w:szCs w:val="20"/>
              </w:rPr>
              <w:t>Hợp đồng với đối tác</w:t>
            </w:r>
            <w:r w:rsidRPr="00E241A2">
              <w:rPr>
                <w:rFonts w:ascii="Arial" w:hAnsi="Arial" w:cs="Arial"/>
                <w:sz w:val="20"/>
                <w:szCs w:val="20"/>
              </w:rPr>
              <w:t xml:space="preserve"> </w:t>
            </w:r>
            <w:r w:rsidRPr="00020E78">
              <w:rPr>
                <w:rFonts w:ascii="Arial" w:hAnsi="Arial" w:cs="Arial"/>
                <w:b/>
                <w:sz w:val="20"/>
                <w:szCs w:val="20"/>
                <w:vertAlign w:val="superscript"/>
              </w:rPr>
              <w:t>(4)</w:t>
            </w:r>
            <w:r w:rsidRPr="00E241A2">
              <w:rPr>
                <w:rFonts w:ascii="Arial" w:hAnsi="Arial" w:cs="Arial"/>
                <w:sz w:val="20"/>
                <w:szCs w:val="20"/>
              </w:rPr>
              <w:br/>
            </w:r>
            <w:r w:rsidRPr="00E241A2">
              <w:rPr>
                <w:rFonts w:ascii="Arial" w:hAnsi="Arial" w:cs="Arial"/>
                <w:b/>
                <w:bCs/>
                <w:color w:val="000000"/>
                <w:sz w:val="20"/>
                <w:szCs w:val="20"/>
              </w:rPr>
              <w:t>(nếu có)</w:t>
            </w:r>
          </w:p>
        </w:tc>
      </w:tr>
      <w:tr w:rsidR="002A32C6" w:rsidRPr="00E241A2">
        <w:tc>
          <w:tcPr>
            <w:tcW w:w="28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1</w:t>
            </w:r>
          </w:p>
        </w:tc>
        <w:tc>
          <w:tcPr>
            <w:tcW w:w="110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Công ty 1</w:t>
            </w:r>
          </w:p>
        </w:tc>
        <w:tc>
          <w:tcPr>
            <w:tcW w:w="81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1095"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[Tổ chức cung cấp tài chính]</w:t>
            </w:r>
          </w:p>
        </w:tc>
        <w:tc>
          <w:tcPr>
            <w:tcW w:w="84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86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p>
        </w:tc>
      </w:tr>
      <w:tr w:rsidR="002A32C6" w:rsidRPr="00E241A2">
        <w:tc>
          <w:tcPr>
            <w:tcW w:w="28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2</w:t>
            </w:r>
          </w:p>
        </w:tc>
        <w:tc>
          <w:tcPr>
            <w:tcW w:w="110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Công ty 2</w:t>
            </w:r>
          </w:p>
        </w:tc>
        <w:tc>
          <w:tcPr>
            <w:tcW w:w="81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1095"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[Nhà thầu xây lắp]</w:t>
            </w:r>
          </w:p>
        </w:tc>
        <w:tc>
          <w:tcPr>
            <w:tcW w:w="84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86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p>
        </w:tc>
      </w:tr>
      <w:tr w:rsidR="002A32C6" w:rsidRPr="00E241A2">
        <w:tc>
          <w:tcPr>
            <w:tcW w:w="28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3</w:t>
            </w:r>
          </w:p>
        </w:tc>
        <w:tc>
          <w:tcPr>
            <w:tcW w:w="110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Công ty 3</w:t>
            </w:r>
          </w:p>
        </w:tc>
        <w:tc>
          <w:tcPr>
            <w:tcW w:w="81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1095"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[Nhà thầu vận hành/ Quản lý]</w:t>
            </w:r>
          </w:p>
        </w:tc>
        <w:tc>
          <w:tcPr>
            <w:tcW w:w="84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86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p>
        </w:tc>
      </w:tr>
      <w:tr w:rsidR="002A32C6" w:rsidRPr="00E241A2">
        <w:tc>
          <w:tcPr>
            <w:tcW w:w="28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1102" w:type="pct"/>
            <w:shd w:val="clear" w:color="auto" w:fill="FFFFFF"/>
            <w:vAlign w:val="center"/>
          </w:tcPr>
          <w:p w:rsidR="002A32C6" w:rsidRPr="00020E78" w:rsidRDefault="002A32C6" w:rsidP="00EE53C3">
            <w:pPr>
              <w:pStyle w:val="Hyperlink"/>
              <w:spacing w:before="120"/>
              <w:jc w:val="center"/>
              <w:rPr>
                <w:rFonts w:ascii="Arial" w:hAnsi="Arial" w:cs="Arial"/>
                <w:sz w:val="20"/>
                <w:szCs w:val="20"/>
                <w:lang w:val="en-US"/>
              </w:rPr>
            </w:pPr>
            <w:r w:rsidRPr="00E241A2">
              <w:rPr>
                <w:rFonts w:ascii="Arial" w:hAnsi="Arial" w:cs="Arial"/>
                <w:sz w:val="20"/>
                <w:szCs w:val="20"/>
              </w:rPr>
              <w:t>…</w:t>
            </w:r>
            <w:r>
              <w:rPr>
                <w:rFonts w:ascii="Arial" w:hAnsi="Arial" w:cs="Arial"/>
                <w:sz w:val="20"/>
                <w:szCs w:val="20"/>
                <w:lang w:val="en-US"/>
              </w:rPr>
              <w:t>..</w:t>
            </w:r>
          </w:p>
        </w:tc>
        <w:tc>
          <w:tcPr>
            <w:tcW w:w="81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1095"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84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p>
        </w:tc>
        <w:tc>
          <w:tcPr>
            <w:tcW w:w="86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p>
        </w:tc>
      </w:tr>
    </w:tbl>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nhà đầu tư</w:t>
      </w:r>
      <w:r w:rsidRPr="00E241A2">
        <w:rPr>
          <w:rFonts w:ascii="Arial" w:hAnsi="Arial" w:cs="Arial"/>
          <w:b/>
          <w:bCs/>
          <w:sz w:val="20"/>
          <w:szCs w:val="20"/>
          <w:lang w:val="en-US"/>
        </w:rPr>
        <w:br/>
      </w:r>
      <w:r w:rsidRPr="00E241A2">
        <w:rPr>
          <w:rFonts w:ascii="Arial" w:hAnsi="Arial" w:cs="Arial"/>
          <w:i/>
          <w:iCs/>
          <w:sz w:val="20"/>
          <w:szCs w:val="20"/>
        </w:rPr>
        <w:t>[ghi tên, chức danh, ký tên và đóng dấu (nếu có)]</w:t>
      </w:r>
    </w:p>
    <w:p w:rsidR="00F16EC0" w:rsidRPr="00F16EC0" w:rsidRDefault="00F16EC0" w:rsidP="002A32C6">
      <w:pPr>
        <w:pStyle w:val="Hyperlink"/>
        <w:spacing w:before="120"/>
        <w:jc w:val="center"/>
        <w:rPr>
          <w:rFonts w:ascii="Arial" w:hAnsi="Arial" w:cs="Arial"/>
          <w:sz w:val="20"/>
          <w:szCs w:val="20"/>
          <w:lang w:val="en-US"/>
        </w:rPr>
      </w:pPr>
    </w:p>
    <w:p w:rsidR="002A32C6" w:rsidRPr="00020E78" w:rsidRDefault="002A32C6" w:rsidP="002A32C6">
      <w:pPr>
        <w:pStyle w:val="Hyperlink"/>
        <w:spacing w:before="120"/>
        <w:rPr>
          <w:rFonts w:ascii="Arial" w:hAnsi="Arial" w:cs="Arial"/>
          <w:sz w:val="20"/>
          <w:szCs w:val="20"/>
        </w:rPr>
      </w:pPr>
      <w:r w:rsidRPr="00020E78">
        <w:rPr>
          <w:rFonts w:ascii="Arial" w:hAnsi="Arial" w:cs="Arial"/>
          <w:b/>
          <w:bCs/>
          <w:i/>
          <w:iCs/>
          <w:sz w:val="20"/>
          <w:szCs w:val="20"/>
        </w:rPr>
        <w:t>Ghi chú:</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Kê khai Mẫu này trong trường hợp dự án áp dụng hình thức đấu thầu trong nước nhưng cần sử dụng công nghệ, kỹ thuật tiên tiến, kinh nghiệm quốc tế, nhà đầu tư trong nước sử dụng đối tác là nhà thầu nước ngoài.</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Nhà đầu tư ghi cụ thể tên của các đối tác tham gia thực hiện dự án. Trường hợp khi tham dự thầu chưa xác định được cụ thể tên của các đối tác thì không phải kê khai vào cột này mà chỉ kê khai vào cột “vai trò tham gia”. Sau đó, nếu trúng thầu thì khi huy động các đối tác thực hiện công việc đã kê khai thì phải thông báo cho bên mời thầu. Trường hợp kê khai, sau khi trúng thầu, nhà đầu tư, tổ chức kinh tế do nhà đầu tư thành lập thay đổi tên đối tác thực hiện thì phải thông báo cho bên mời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Nhà đầu tư ghi cụ thể vai trò tham gia của từng đối tác.</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(4) Nhà đầu tư ghi cụ th</w:t>
      </w:r>
      <w:r>
        <w:rPr>
          <w:rFonts w:ascii="Arial" w:hAnsi="Arial" w:cs="Arial"/>
          <w:color w:val="000000"/>
          <w:sz w:val="20"/>
          <w:szCs w:val="20"/>
        </w:rPr>
        <w:t>ể</w:t>
      </w:r>
      <w:r w:rsidRPr="00E241A2">
        <w:rPr>
          <w:rFonts w:ascii="Arial" w:hAnsi="Arial" w:cs="Arial"/>
          <w:color w:val="000000"/>
          <w:sz w:val="20"/>
          <w:szCs w:val="20"/>
        </w:rPr>
        <w:t xml:space="preserve"> số hợp đồng (nếu có) kèm theo bản chụp được chứng thực tài liệu đó. Hợp đồng hoặc văn bản thỏa thuận với đối tác phải được ký bởi đại diện hợp pháp của các bên. </w:t>
      </w:r>
      <w:r w:rsidRPr="00E241A2">
        <w:rPr>
          <w:rFonts w:ascii="Arial" w:hAnsi="Arial" w:cs="Arial"/>
          <w:color w:val="000000"/>
          <w:sz w:val="20"/>
          <w:szCs w:val="20"/>
        </w:rPr>
        <w:lastRenderedPageBreak/>
        <w:t>Đại diện hợp pháp của các bên là người đại diện theo pháp luật của các bên hoặc người được người đại diện theo pháp luật của các bên ủy quyền.</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06</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NĂNG LỰC TÀI CHÍNH CỦA NHÀ ĐẦU TƯ</w:t>
      </w:r>
      <w:r w:rsidRPr="00E241A2">
        <w:rPr>
          <w:rFonts w:ascii="Arial" w:hAnsi="Arial" w:cs="Arial"/>
          <w:b/>
          <w:bCs/>
          <w:sz w:val="20"/>
          <w:szCs w:val="20"/>
          <w:vertAlign w:val="superscript"/>
        </w:rPr>
        <w:t>(1)</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1. Tên nhà đầu tư/thành viên liên danh:</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2. Thông tin về năng lực tài chính của nhà đầu tư/thành viên liên danh</w:t>
      </w:r>
      <w:r w:rsidRPr="00E241A2">
        <w:rPr>
          <w:rFonts w:ascii="Arial" w:hAnsi="Arial" w:cs="Arial"/>
          <w:b/>
          <w:bCs/>
          <w:sz w:val="20"/>
          <w:szCs w:val="20"/>
          <w:vertAlign w:val="superscript"/>
        </w:rPr>
        <w:t>(2)</w:t>
      </w:r>
      <w:r w:rsidRPr="00E241A2">
        <w:rPr>
          <w:rFonts w:ascii="Arial" w:hAnsi="Arial" w:cs="Arial"/>
          <w:b/>
          <w:bCs/>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a) Tóm tắt các số liệu về tài chính</w:t>
      </w:r>
      <w:r>
        <w:rPr>
          <w:rFonts w:ascii="Arial" w:hAnsi="Arial" w:cs="Arial"/>
          <w:sz w:val="20"/>
          <w:szCs w:val="20"/>
          <w:lang w:val="en-US"/>
        </w:rPr>
        <w:t xml:space="preserve"> </w:t>
      </w:r>
      <w:r w:rsidRPr="00E241A2">
        <w:rPr>
          <w:rFonts w:ascii="Arial" w:hAnsi="Arial" w:cs="Arial"/>
          <w:sz w:val="20"/>
          <w:szCs w:val="20"/>
          <w:vertAlign w:val="superscript"/>
        </w:rPr>
        <w:t>(3)</w:t>
      </w:r>
      <w:r w:rsidRPr="00E241A2">
        <w:rPr>
          <w:rFonts w:ascii="Arial" w:hAnsi="Arial" w:cs="Arial"/>
          <w:sz w:val="20"/>
          <w:szCs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6"/>
        <w:gridCol w:w="5421"/>
        <w:gridCol w:w="2789"/>
      </w:tblGrid>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STT</w:t>
            </w:r>
          </w:p>
        </w:tc>
        <w:tc>
          <w:tcPr>
            <w:tcW w:w="3135"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Nội dung</w:t>
            </w:r>
          </w:p>
        </w:tc>
        <w:tc>
          <w:tcPr>
            <w:tcW w:w="161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Giá trị</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I</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b/>
                <w:bCs/>
                <w:sz w:val="20"/>
                <w:szCs w:val="20"/>
              </w:rPr>
              <w:t>Vốn chủ sở hữu cam kết sử dụng cho dự án</w:t>
            </w:r>
          </w:p>
        </w:tc>
        <w:tc>
          <w:tcPr>
            <w:tcW w:w="161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II</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b/>
                <w:bCs/>
                <w:sz w:val="20"/>
                <w:szCs w:val="20"/>
              </w:rPr>
              <w:t>Các số liệu về vốn chủ sở hữu của nhà đầu tư</w:t>
            </w:r>
          </w:p>
        </w:tc>
        <w:tc>
          <w:tcPr>
            <w:tcW w:w="161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1</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Tổng vốn chủ sở hữu</w:t>
            </w:r>
          </w:p>
        </w:tc>
        <w:tc>
          <w:tcPr>
            <w:tcW w:w="161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2</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Chi phí liên quan đến tranh chấp, khiếu kiện (nếu có)</w:t>
            </w:r>
          </w:p>
        </w:tc>
        <w:tc>
          <w:tcPr>
            <w:tcW w:w="161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3</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Vốn chủ sở hữu cam kết cho các dự án đang thực hiện</w:t>
            </w:r>
            <w:r w:rsidRPr="00E241A2">
              <w:rPr>
                <w:rFonts w:ascii="Arial" w:hAnsi="Arial" w:cs="Arial"/>
                <w:sz w:val="20"/>
                <w:szCs w:val="20"/>
                <w:vertAlign w:val="superscript"/>
              </w:rPr>
              <w:t>(4)</w:t>
            </w:r>
            <w:r w:rsidRPr="00E241A2">
              <w:rPr>
                <w:rFonts w:ascii="Arial" w:hAnsi="Arial" w:cs="Arial"/>
                <w:sz w:val="20"/>
                <w:szCs w:val="20"/>
              </w:rPr>
              <w:t xml:space="preserve"> (không gồm vốn đã được giải ngân cho các dự án đang thực hiện) và các khoản đầu tư tài chính dài hạn khác (nếu có)</w:t>
            </w:r>
          </w:p>
        </w:tc>
        <w:tc>
          <w:tcPr>
            <w:tcW w:w="161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4</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Vốn chủ sở hữu phải giữ lại theo quy định</w:t>
            </w:r>
          </w:p>
        </w:tc>
        <w:tc>
          <w:tcPr>
            <w:tcW w:w="1613" w:type="pct"/>
            <w:shd w:val="clear" w:color="auto" w:fill="FFFFFF"/>
            <w:vAlign w:val="center"/>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252"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sz w:val="20"/>
                <w:szCs w:val="20"/>
              </w:rPr>
              <w:t>5</w:t>
            </w:r>
          </w:p>
        </w:tc>
        <w:tc>
          <w:tcPr>
            <w:tcW w:w="3135" w:type="pct"/>
            <w:shd w:val="clear" w:color="auto" w:fill="FFFFFF"/>
            <w:vAlign w:val="center"/>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Vốn chủ sở hữu còn lại của nhà đầu tư</w:t>
            </w:r>
          </w:p>
        </w:tc>
        <w:tc>
          <w:tcPr>
            <w:tcW w:w="1613"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(5) = (1)</w:t>
            </w:r>
            <w:r>
              <w:rPr>
                <w:rFonts w:ascii="Arial" w:hAnsi="Arial" w:cs="Arial"/>
                <w:b/>
                <w:bCs/>
                <w:color w:val="000000"/>
                <w:sz w:val="20"/>
                <w:szCs w:val="20"/>
              </w:rPr>
              <w:t xml:space="preserve"> </w:t>
            </w:r>
            <w:r w:rsidRPr="00E241A2">
              <w:rPr>
                <w:rFonts w:ascii="Arial" w:hAnsi="Arial" w:cs="Arial"/>
                <w:b/>
                <w:bCs/>
                <w:color w:val="000000"/>
                <w:sz w:val="20"/>
                <w:szCs w:val="20"/>
              </w:rPr>
              <w:t>-</w:t>
            </w:r>
            <w:r>
              <w:rPr>
                <w:rFonts w:ascii="Arial" w:hAnsi="Arial" w:cs="Arial"/>
                <w:b/>
                <w:bCs/>
                <w:color w:val="000000"/>
                <w:sz w:val="20"/>
                <w:szCs w:val="20"/>
              </w:rPr>
              <w:t xml:space="preserve"> </w:t>
            </w:r>
            <w:r w:rsidRPr="00E241A2">
              <w:rPr>
                <w:rFonts w:ascii="Arial" w:hAnsi="Arial" w:cs="Arial"/>
                <w:b/>
                <w:bCs/>
                <w:color w:val="000000"/>
                <w:sz w:val="20"/>
                <w:szCs w:val="20"/>
              </w:rPr>
              <w:t>(2)</w:t>
            </w:r>
            <w:r>
              <w:rPr>
                <w:rFonts w:ascii="Arial" w:hAnsi="Arial" w:cs="Arial"/>
                <w:b/>
                <w:bCs/>
                <w:color w:val="000000"/>
                <w:sz w:val="20"/>
                <w:szCs w:val="20"/>
              </w:rPr>
              <w:t xml:space="preserve"> </w:t>
            </w:r>
            <w:r w:rsidRPr="00E241A2">
              <w:rPr>
                <w:rFonts w:ascii="Arial" w:hAnsi="Arial" w:cs="Arial"/>
                <w:b/>
                <w:bCs/>
                <w:color w:val="000000"/>
                <w:sz w:val="20"/>
                <w:szCs w:val="20"/>
              </w:rPr>
              <w:t>-</w:t>
            </w:r>
            <w:r>
              <w:rPr>
                <w:rFonts w:ascii="Arial" w:hAnsi="Arial" w:cs="Arial"/>
                <w:b/>
                <w:bCs/>
                <w:color w:val="000000"/>
                <w:sz w:val="20"/>
                <w:szCs w:val="20"/>
              </w:rPr>
              <w:t xml:space="preserve"> </w:t>
            </w:r>
            <w:r w:rsidRPr="00E241A2">
              <w:rPr>
                <w:rFonts w:ascii="Arial" w:hAnsi="Arial" w:cs="Arial"/>
                <w:b/>
                <w:bCs/>
                <w:color w:val="000000"/>
                <w:sz w:val="20"/>
                <w:szCs w:val="20"/>
              </w:rPr>
              <w:t>(3)</w:t>
            </w:r>
            <w:r>
              <w:rPr>
                <w:rFonts w:ascii="Arial" w:hAnsi="Arial" w:cs="Arial"/>
                <w:b/>
                <w:bCs/>
                <w:color w:val="000000"/>
                <w:sz w:val="20"/>
                <w:szCs w:val="20"/>
              </w:rPr>
              <w:t xml:space="preserve"> </w:t>
            </w:r>
            <w:r w:rsidRPr="00E241A2">
              <w:rPr>
                <w:rFonts w:ascii="Arial" w:hAnsi="Arial" w:cs="Arial"/>
                <w:b/>
                <w:bCs/>
                <w:color w:val="000000"/>
                <w:sz w:val="20"/>
                <w:szCs w:val="20"/>
              </w:rPr>
              <w:t>-</w:t>
            </w:r>
            <w:r>
              <w:rPr>
                <w:rFonts w:ascii="Arial" w:hAnsi="Arial" w:cs="Arial"/>
                <w:b/>
                <w:bCs/>
                <w:color w:val="000000"/>
                <w:sz w:val="20"/>
                <w:szCs w:val="20"/>
              </w:rPr>
              <w:t xml:space="preserve"> </w:t>
            </w:r>
            <w:r w:rsidRPr="00E241A2">
              <w:rPr>
                <w:rFonts w:ascii="Arial" w:hAnsi="Arial" w:cs="Arial"/>
                <w:b/>
                <w:bCs/>
                <w:color w:val="000000"/>
                <w:sz w:val="20"/>
                <w:szCs w:val="20"/>
              </w:rPr>
              <w:t>(4)</w:t>
            </w:r>
          </w:p>
        </w:tc>
      </w:tr>
    </w:tbl>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b) Tài liệu đính kèm</w:t>
      </w:r>
      <w:r w:rsidRPr="00E241A2">
        <w:rPr>
          <w:rFonts w:ascii="Arial" w:hAnsi="Arial" w:cs="Arial"/>
          <w:sz w:val="20"/>
          <w:szCs w:val="20"/>
          <w:vertAlign w:val="superscript"/>
        </w:rPr>
        <w:t>(5)</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Báo cáo tài chính hoặc báo cáo đối với các khoản, mục vốn chủ sở hữu đã được kiểm toán thực hiện trong năm; trường hợp không có báo cáo tài chính hoặc báo cáo đối với các khoản, mục vốn chủ sở hữu đã được kiểm toán thực hiện trong năm thì nộp báo cáo tài chính hoặc báo cáo đối với khoản, mục vốn chủ sở hữu đã được kiểm toán của năm liền trước theo quy định của pháp luật về doanh nghiệp, pháp luật về kiểm toán, pháp luật về kế toán.</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Đối với doanh nghiệp thành lập và hoạt động chưa đủ 12 tháng thì vốn chủ sở hữu được xác định theo vốn điều lệ đã góp theo quy định của pháp luật về doanh nghiệp. Trong trường hợp này, phải đính kèm tài liệu chứng minh vốn điều lệ của doanh nghiệp.</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rsidR="002A32C6" w:rsidRDefault="002A32C6" w:rsidP="002A32C6">
      <w:pPr>
        <w:pStyle w:val="Hyperlink"/>
        <w:spacing w:before="120"/>
        <w:rPr>
          <w:rFonts w:ascii="Arial" w:hAnsi="Arial" w:cs="Arial"/>
          <w:sz w:val="20"/>
          <w:szCs w:val="20"/>
          <w:lang w:val="en-US"/>
        </w:rPr>
      </w:pPr>
      <w:r w:rsidRPr="00E241A2">
        <w:rPr>
          <w:rFonts w:ascii="Arial" w:hAnsi="Arial" w:cs="Arial"/>
          <w:sz w:val="20"/>
          <w:szCs w:val="20"/>
        </w:rPr>
        <w:t>- Danh sách dự án đang thực hiện và các khoản đầu tư tài chính dài hạn khác trong trường hợp tại cùng một thời điểm nhà đầu tư tham gia đầu tư nhiều dự án và các khoản đầu tư tài chính dài hạn khác (nếu có).</w:t>
      </w:r>
    </w:p>
    <w:p w:rsidR="00F16EC0" w:rsidRPr="00F16EC0" w:rsidRDefault="00F16EC0"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nhà đầu tư</w:t>
      </w:r>
      <w:r w:rsidR="00F16EC0">
        <w:rPr>
          <w:rFonts w:ascii="Arial" w:hAnsi="Arial" w:cs="Arial"/>
          <w:b/>
          <w:bCs/>
          <w:sz w:val="20"/>
          <w:szCs w:val="20"/>
          <w:lang w:val="en-US"/>
        </w:rPr>
        <w:br/>
      </w:r>
      <w:r w:rsidRPr="00E241A2">
        <w:rPr>
          <w:rFonts w:ascii="Arial" w:hAnsi="Arial" w:cs="Arial"/>
          <w:i/>
          <w:iCs/>
          <w:sz w:val="20"/>
          <w:szCs w:val="20"/>
        </w:rPr>
        <w:t>[ghi tên, chức danh, ký tên và đóng dấu (nếu có)]</w:t>
      </w:r>
    </w:p>
    <w:p w:rsidR="00F16EC0" w:rsidRPr="00F16EC0" w:rsidRDefault="00F16EC0" w:rsidP="002A32C6">
      <w:pPr>
        <w:pStyle w:val="Hyperlink"/>
        <w:spacing w:before="120"/>
        <w:jc w:val="center"/>
        <w:rPr>
          <w:rFonts w:ascii="Arial" w:hAnsi="Arial" w:cs="Arial"/>
          <w:sz w:val="20"/>
          <w:szCs w:val="20"/>
          <w:lang w:val="en-US"/>
        </w:rPr>
      </w:pPr>
    </w:p>
    <w:p w:rsidR="002A32C6" w:rsidRPr="001C3ACE" w:rsidRDefault="002A32C6" w:rsidP="002A32C6">
      <w:pPr>
        <w:pStyle w:val="Hyperlink"/>
        <w:spacing w:before="120"/>
        <w:rPr>
          <w:rFonts w:ascii="Arial" w:hAnsi="Arial" w:cs="Arial"/>
          <w:sz w:val="20"/>
          <w:szCs w:val="20"/>
        </w:rPr>
      </w:pPr>
      <w:r w:rsidRPr="001C3ACE">
        <w:rPr>
          <w:rFonts w:ascii="Arial" w:hAnsi="Arial" w:cs="Arial"/>
          <w:b/>
          <w:bCs/>
          <w:i/>
          <w:iCs/>
          <w:sz w:val="20"/>
          <w:szCs w:val="20"/>
        </w:rPr>
        <w:t>Ghi chú:</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Trường hợp nhà đầu tư liên danh thì từng thành viên liên danh phải kê khai theo Mẫu này.</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(2) Nhà đầu tư chịu trách nhiệm trước pháp luật về tính chính xác, hợp pháp của các số liệu, tài liệu cung cấp liên quan đến vốn chủ sở hữu, phân bổ vốn chủ sở hữu cho các dự án đang thực hiện và các khoản đầu tư tài chính dài hạn khác (nếu có). Trường hợp phát hiện thông tin kê khai </w:t>
      </w:r>
      <w:r w:rsidRPr="00E241A2">
        <w:rPr>
          <w:rFonts w:ascii="Arial" w:hAnsi="Arial" w:cs="Arial"/>
          <w:sz w:val="20"/>
          <w:szCs w:val="20"/>
        </w:rPr>
        <w:lastRenderedPageBreak/>
        <w:t>là không chính xác, làm sai lệch kết quả đánh giá thì sẽ bị coi là gian lận theo quy định tại khoản 4 Điều 16 Luật Đấu thầu và bị loại.</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Căn cứ tiêu chuẩn đánh giá, bên mời thầu, tổ chuyên gia bổ sung các thông tin phù hợp.</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(4) Trường hợp tại cùng một thời điểm nhà đầu tư tham gia đầu tư nhiều dự án và các khoản đầu tư tài chính dài hạn khác (nếu có), nhà đầu tư lập danh sách dự án đang thực hiện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(5) Căn cứ tiêu chuẩn đánh giá, bên mời thầu, tổ chuyên gia có thể bổ sung các tài liệu nhà đầu tư phải nộp để chứng minh năng lực tài chính (ví dụ như: biên bản kiểm tra quyết toán thuế, tờ khai tự quyết toán thuế; tài liệu </w:t>
      </w:r>
      <w:r>
        <w:rPr>
          <w:rFonts w:ascii="Arial" w:hAnsi="Arial" w:cs="Arial"/>
          <w:color w:val="000000"/>
          <w:sz w:val="20"/>
          <w:szCs w:val="20"/>
        </w:rPr>
        <w:t>chứng minh việc nhà đầu tư đã kê</w:t>
      </w:r>
      <w:r w:rsidRPr="00E241A2">
        <w:rPr>
          <w:rFonts w:ascii="Arial" w:hAnsi="Arial" w:cs="Arial"/>
          <w:color w:val="000000"/>
          <w:sz w:val="20"/>
          <w:szCs w:val="20"/>
        </w:rPr>
        <w:t xml:space="preserve"> khai quyết toán thuế điện tử; văn bản xác nhận của cơ quan quản lý thuế;...).</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07</w:t>
      </w:r>
    </w:p>
    <w:p w:rsidR="002A32C6" w:rsidRPr="00EB7A16" w:rsidRDefault="002A32C6" w:rsidP="002A32C6">
      <w:pPr>
        <w:pStyle w:val="Hyperlink"/>
        <w:spacing w:before="120"/>
        <w:jc w:val="center"/>
        <w:rPr>
          <w:rFonts w:ascii="Arial" w:hAnsi="Arial" w:cs="Arial"/>
          <w:b/>
          <w:sz w:val="20"/>
          <w:szCs w:val="20"/>
        </w:rPr>
      </w:pPr>
      <w:r>
        <w:rPr>
          <w:rFonts w:ascii="Arial" w:hAnsi="Arial" w:cs="Arial"/>
          <w:b/>
          <w:bCs/>
          <w:sz w:val="20"/>
          <w:szCs w:val="20"/>
        </w:rPr>
        <w:t>CAM KẾT NGUỒN CUNG CẤP TÀI CHÍNH, TÍN DỤNG CHO NHÀ ĐẦU TƯ</w:t>
      </w: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sz w:val="20"/>
          <w:szCs w:val="20"/>
        </w:rPr>
        <w:t>(Địa điểm), ngày ____tháng____ năm____</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Tôi là ____</w:t>
      </w:r>
      <w:r>
        <w:rPr>
          <w:rFonts w:ascii="Arial" w:hAnsi="Arial" w:cs="Arial"/>
          <w:sz w:val="20"/>
          <w:szCs w:val="20"/>
          <w:lang w:val="en-US"/>
        </w:rPr>
        <w:t xml:space="preserve"> </w:t>
      </w:r>
      <w:r w:rsidRPr="00E241A2">
        <w:rPr>
          <w:rFonts w:ascii="Arial" w:hAnsi="Arial" w:cs="Arial"/>
          <w:i/>
          <w:iCs/>
          <w:sz w:val="20"/>
          <w:szCs w:val="20"/>
        </w:rPr>
        <w:t>[ghi tên</w:t>
      </w:r>
      <w:r w:rsidRPr="005F4EDB">
        <w:rPr>
          <w:rFonts w:ascii="Arial" w:hAnsi="Arial" w:cs="Arial"/>
          <w:i/>
          <w:sz w:val="20"/>
          <w:szCs w:val="20"/>
        </w:rPr>
        <w:t>]</w:t>
      </w:r>
      <w:r w:rsidRPr="00E241A2">
        <w:rPr>
          <w:rFonts w:ascii="Arial" w:hAnsi="Arial" w:cs="Arial"/>
          <w:sz w:val="20"/>
          <w:szCs w:val="20"/>
        </w:rPr>
        <w:t>, ____</w:t>
      </w:r>
      <w:r>
        <w:rPr>
          <w:rFonts w:ascii="Arial" w:hAnsi="Arial" w:cs="Arial"/>
          <w:sz w:val="20"/>
          <w:szCs w:val="20"/>
          <w:lang w:val="en-US"/>
        </w:rPr>
        <w:t xml:space="preserve"> </w:t>
      </w:r>
      <w:r w:rsidRPr="00E241A2">
        <w:rPr>
          <w:rFonts w:ascii="Arial" w:hAnsi="Arial" w:cs="Arial"/>
          <w:i/>
          <w:iCs/>
          <w:sz w:val="20"/>
          <w:szCs w:val="20"/>
        </w:rPr>
        <w:t>[ghi chức vụ],</w:t>
      </w:r>
      <w:r w:rsidRPr="00E241A2">
        <w:rPr>
          <w:rFonts w:ascii="Arial" w:hAnsi="Arial" w:cs="Arial"/>
          <w:sz w:val="20"/>
          <w:szCs w:val="20"/>
        </w:rPr>
        <w:t xml:space="preserve"> là đại diện hợp pháp của____ </w:t>
      </w:r>
      <w:r w:rsidRPr="00E241A2">
        <w:rPr>
          <w:rFonts w:ascii="Arial" w:hAnsi="Arial" w:cs="Arial"/>
          <w:i/>
          <w:iCs/>
          <w:sz w:val="20"/>
          <w:szCs w:val="20"/>
        </w:rPr>
        <w:t>[ghi tên nhà đầu tư/tên liên danh nhà đầu tư],</w:t>
      </w:r>
      <w:r w:rsidRPr="00E241A2">
        <w:rPr>
          <w:rFonts w:ascii="Arial" w:hAnsi="Arial" w:cs="Arial"/>
          <w:sz w:val="20"/>
          <w:szCs w:val="20"/>
        </w:rPr>
        <w:t xml:space="preserve"> xác nhận và cam kết rằng những thông tin được cung cấp trong văn bản này là đúng sự thật và các tài liệu kèm theo là bản sao chính xác với tài liệu gốc.</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Các nguồn tài chính, tín dụng sau đây đã được cam kết và sẽ được huy động để thực hiện dự 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8"/>
        <w:gridCol w:w="2378"/>
      </w:tblGrid>
      <w:tr w:rsidR="002A32C6" w:rsidRPr="00E241A2">
        <w:tc>
          <w:tcPr>
            <w:tcW w:w="3625" w:type="pct"/>
            <w:shd w:val="clear" w:color="auto" w:fill="FFFFFF"/>
            <w:vAlign w:val="bottom"/>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Nguồn tài chính</w:t>
            </w:r>
          </w:p>
        </w:tc>
        <w:tc>
          <w:tcPr>
            <w:tcW w:w="1375" w:type="pct"/>
            <w:shd w:val="clear" w:color="auto" w:fill="FFFFFF"/>
            <w:vAlign w:val="bottom"/>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Giá trị</w:t>
            </w:r>
            <w:r w:rsidRPr="00E241A2">
              <w:rPr>
                <w:rFonts w:ascii="Arial" w:hAnsi="Arial" w:cs="Arial"/>
                <w:b/>
                <w:bCs/>
                <w:color w:val="000000"/>
                <w:sz w:val="20"/>
                <w:szCs w:val="20"/>
                <w:vertAlign w:val="superscript"/>
              </w:rPr>
              <w:t>(1)</w:t>
            </w:r>
          </w:p>
        </w:tc>
      </w:tr>
      <w:tr w:rsidR="002A32C6" w:rsidRPr="00E241A2">
        <w:tc>
          <w:tcPr>
            <w:tcW w:w="3625"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b/>
                <w:bCs/>
                <w:sz w:val="20"/>
                <w:szCs w:val="20"/>
              </w:rPr>
              <w:t>I. Vốn chủ sở hữu cam kết góp vào dự án:</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1</w:t>
            </w:r>
            <w:r w:rsidRPr="00E241A2">
              <w:rPr>
                <w:rFonts w:ascii="Arial" w:hAnsi="Arial" w:cs="Arial"/>
                <w:b/>
                <w:bCs/>
                <w:sz w:val="20"/>
                <w:szCs w:val="20"/>
              </w:rPr>
              <w:t>.</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2.</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b/>
                <w:bCs/>
                <w:sz w:val="20"/>
                <w:szCs w:val="20"/>
              </w:rPr>
              <w:t>II. Vốn vay nhà đầu tư phải huy động:</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1</w:t>
            </w:r>
            <w:r w:rsidRPr="00E241A2">
              <w:rPr>
                <w:rFonts w:ascii="Arial" w:hAnsi="Arial" w:cs="Arial"/>
                <w:b/>
                <w:bCs/>
                <w:sz w:val="20"/>
                <w:szCs w:val="20"/>
              </w:rPr>
              <w:t>.</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2.</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r w:rsidR="002A32C6" w:rsidRPr="00E241A2">
        <w:tc>
          <w:tcPr>
            <w:tcW w:w="3625"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p>
        </w:tc>
        <w:tc>
          <w:tcPr>
            <w:tcW w:w="1375"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bl>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Tài liệu kèm theo:</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Đối với vốn chủ sở hữu: Văn bản cam kết bảo đảm đủ vốn chủ sở hữu theo phương án tài chính cho dự án của đại diện chủ sở hữu, chủ sở hữu hoặc công ty mẹ kèm theo các tài liệu chứng minh về thẩm quyền ký cam kết.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Đối với vốn vay: Văn bản cam kết cung cấp tài chính của ngân hàng, tổ chức tín dụng hoặc bên cho vay khác theo quy định của pháp luật kèm theo các tài liệu chứng minh thẩm quyền của người ký cam kết.</w:t>
      </w:r>
    </w:p>
    <w:p w:rsidR="002A32C6" w:rsidRDefault="002A32C6" w:rsidP="002A32C6">
      <w:pPr>
        <w:pStyle w:val="Hyperlink"/>
        <w:spacing w:before="120"/>
        <w:rPr>
          <w:rFonts w:ascii="Arial" w:hAnsi="Arial" w:cs="Arial"/>
          <w:sz w:val="20"/>
          <w:szCs w:val="20"/>
          <w:lang w:val="en-US"/>
        </w:rPr>
      </w:pPr>
      <w:r w:rsidRPr="00E241A2">
        <w:rPr>
          <w:rFonts w:ascii="Arial" w:hAnsi="Arial" w:cs="Arial"/>
          <w:sz w:val="20"/>
          <w:szCs w:val="20"/>
        </w:rPr>
        <w:t>- Tài liệu liên quan khác.</w:t>
      </w:r>
    </w:p>
    <w:p w:rsidR="00F16EC0" w:rsidRPr="00F16EC0" w:rsidRDefault="00F16EC0"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nhà đầu tư</w:t>
      </w:r>
      <w:r w:rsidR="00F16EC0">
        <w:rPr>
          <w:rFonts w:ascii="Arial" w:hAnsi="Arial" w:cs="Arial"/>
          <w:b/>
          <w:bCs/>
          <w:sz w:val="20"/>
          <w:szCs w:val="20"/>
          <w:lang w:val="en-US"/>
        </w:rPr>
        <w:br/>
      </w:r>
      <w:r w:rsidRPr="00E241A2">
        <w:rPr>
          <w:rFonts w:ascii="Arial" w:hAnsi="Arial" w:cs="Arial"/>
          <w:i/>
          <w:iCs/>
          <w:sz w:val="20"/>
          <w:szCs w:val="20"/>
        </w:rPr>
        <w:t>[ghi tên, chức danh, ký tên và đóng dấu (nếu có)]</w:t>
      </w:r>
    </w:p>
    <w:p w:rsidR="00F16EC0" w:rsidRPr="00F16EC0" w:rsidRDefault="00F16EC0" w:rsidP="002A32C6">
      <w:pPr>
        <w:pStyle w:val="Hyperlink"/>
        <w:spacing w:before="120"/>
        <w:jc w:val="center"/>
        <w:rPr>
          <w:rFonts w:ascii="Arial" w:hAnsi="Arial" w:cs="Arial"/>
          <w:sz w:val="20"/>
          <w:szCs w:val="20"/>
          <w:lang w:val="en-US"/>
        </w:rPr>
      </w:pPr>
    </w:p>
    <w:p w:rsidR="002A32C6" w:rsidRPr="005F4EDB" w:rsidRDefault="002A32C6" w:rsidP="002A32C6">
      <w:pPr>
        <w:pStyle w:val="Hyperlink"/>
        <w:spacing w:before="120"/>
        <w:rPr>
          <w:rFonts w:ascii="Arial" w:hAnsi="Arial" w:cs="Arial"/>
          <w:sz w:val="20"/>
          <w:szCs w:val="20"/>
        </w:rPr>
      </w:pPr>
      <w:r w:rsidRPr="005F4EDB">
        <w:rPr>
          <w:rFonts w:ascii="Arial" w:hAnsi="Arial" w:cs="Arial"/>
          <w:b/>
          <w:bCs/>
          <w:i/>
          <w:iCs/>
          <w:sz w:val="20"/>
          <w:szCs w:val="20"/>
        </w:rPr>
        <w:lastRenderedPageBreak/>
        <w:t>Ghi chú:</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Ghi số tiền bằng số, bằng chữ theo đồng tiền dự thầu.</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08</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ĐỀ XUẤT VỀ KỸ THUẬT</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Căn cứ quy mô, tính chất, lĩnh vực của dự án và tiêu chuẩn đánh giá về kỹ thuật, HSMT yêu cầu nhà đầu tư chuẩn bị các nội dung, biểu mẫu đề xuất về kỹ thuật và các tài liệu thuyết minh đính kèm (nếu có) làm cơ sở để đánh giá về phương án đầu tư kinh doanh, gồm các nội dung sau đây:</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 Về kỹ thuật</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Phương án đầu tư công trình dự án đối với dự án đầu tư có sử dụng đất (gồm phạm vi, quy mô, sơ bộ tổng chi phí thực hiện dự án, thời gian, tiến độ, phân kỳ đầu tư xây dựng công trình, sơ đồ tổ chức không gian và kiến trúc, cảnh quan đảm bảo đồng bộ với tổng thể công trình);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Giải pháp ứng dụng công nghệ, phương án chuyển giao công nghệ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Điều kiện kinh doanh, khai thác theo quy định của pháp luật về đầu tư, pháp luật quản lý ngành, lĩnh vực (nếu có); phương án tổ chức vận hành, kinh doanh;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4. Thuyết minh về sự đồng bộ của hệ thống hạ tầng kỹ thuật, hạ tầng xã hội với nhà ở theo quy định của pháp luật về xây dựng</w:t>
      </w:r>
      <w:r w:rsidRPr="00E241A2">
        <w:rPr>
          <w:rFonts w:ascii="Arial" w:hAnsi="Arial" w:cs="Arial"/>
          <w:sz w:val="20"/>
          <w:szCs w:val="20"/>
        </w:rPr>
        <w:t xml:space="preserve">, </w:t>
      </w:r>
      <w:r w:rsidRPr="00E241A2">
        <w:rPr>
          <w:rFonts w:ascii="Arial" w:hAnsi="Arial" w:cs="Arial"/>
          <w:i/>
          <w:iCs/>
          <w:sz w:val="20"/>
          <w:szCs w:val="20"/>
        </w:rPr>
        <w:t>quản lý đô thị, nhà ở để xây dựng mới hoặc cải tạo, chỉnh trang đô thị; thuyết minh về sự phù hợp của phương án đầu tư do nhà đầu tư đề xuất với chương trình, kế hoạch phát triển nhà ở (đối với dự án đầu tư xây dựng khu đô thị có công năng phục vụ hỗn hợp);</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5. Thuyết minh về thời gian thực hiện dự án, thời gian hoàn thành việc bồi thường, hỗ trợ, tái định cư và bố trí chỗ ở tạm thời, về sự phù hợp của phương án đầu tư do nhà đầu tư đề xuất với chương trình, kế hoạch phát triển nhà ở, kế hoạch cải tạo, xây dựng lại nhà chung cư (đối với dự án cải tạo, xây dựng lại nhà chung cư);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6. Thuyết minh về sự phù hợp của công nghệ do nhà đầu tư đề xuất với quy định về tiêu chí công nghệ xử lý chất thải rắn sinh hoạt và sự phù hợp của chất lượng xử lý chất thải rắn mà nhà đầu tư cung cấp theo quy định của pháp luật về bảo vệ môi trường (đối với dự án đầu tư xây dựng công trình xử lý chất thải rắn sinh hoạt);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7. </w:t>
      </w:r>
      <w:r w:rsidRPr="00E241A2">
        <w:rPr>
          <w:rFonts w:ascii="Arial" w:hAnsi="Arial" w:cs="Arial"/>
          <w:i/>
          <w:iCs/>
          <w:sz w:val="20"/>
          <w:szCs w:val="20"/>
        </w:rPr>
        <w:t>Thuyết minh về sự phù hợp của phương án đầu tư hệ thống đặt cược, phương án kinh doanh đặt cược với quy định của pháp luật về kinh doanh đặt cược đua ngựa, đua chó và bóng đá quốc tế (đối với dự án cá cược bóng đá quốc tế, dự án đầu tư trường đua ngựa, đua chó, trong đó có hoạt động kinh doanh đặt cược đua ngựa, đặt cược đua chó);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8. Thuyết minh về chất lượng nước sạch, mức giảm tỷ lệ thất thoát nước và bảo đảm cấp nước an toàn, liên tục, ổn định (đối với dự án đầu tư xây dựng công trình cấp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9. Thuyết minh về công năng chính của công trình, hạ tầng kỹ thuật, cảnh quan bảo đảm đồng bộ với tổng thể công trình, về việc cung cấp dịch vụ bảo đảm</w:t>
      </w:r>
      <w:r w:rsidRPr="00E241A2">
        <w:rPr>
          <w:rFonts w:ascii="Arial" w:hAnsi="Arial" w:cs="Arial"/>
          <w:sz w:val="20"/>
          <w:szCs w:val="20"/>
        </w:rPr>
        <w:t xml:space="preserve"> </w:t>
      </w:r>
      <w:r w:rsidRPr="00E241A2">
        <w:rPr>
          <w:rFonts w:ascii="Arial" w:hAnsi="Arial" w:cs="Arial"/>
          <w:i/>
          <w:iCs/>
          <w:sz w:val="20"/>
          <w:szCs w:val="20"/>
        </w:rPr>
        <w:t>tính liên tục (nếu có) (đối với dự án đầu tư xây dựng công trình dịch vụ hàng không tại cảng hàng không, sân bay);</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10. Thuyết minh về chất lượng hàng hóa, dịch vụ mà nhà đầu tư cung cấp, sự phù hợp của phương án đầu tư do nhà đầu tư đề xuất với quy định về loại hình, tiêu chí, quy mô, tiêu chuẩn của các cơ sở thực hiện xã hội h</w:t>
      </w:r>
      <w:r>
        <w:rPr>
          <w:rFonts w:ascii="Arial" w:hAnsi="Arial" w:cs="Arial"/>
          <w:i/>
          <w:iCs/>
          <w:sz w:val="20"/>
          <w:szCs w:val="20"/>
          <w:lang w:val="en-US"/>
        </w:rPr>
        <w:t>ó</w:t>
      </w:r>
      <w:r w:rsidRPr="00E241A2">
        <w:rPr>
          <w:rFonts w:ascii="Arial" w:hAnsi="Arial" w:cs="Arial"/>
          <w:i/>
          <w:iCs/>
          <w:sz w:val="20"/>
          <w:szCs w:val="20"/>
        </w:rPr>
        <w:t>a (đối với dự án thuộc lĩnh vực khuyến khích xã hội hóa); yêu cầu về giải pháp áp dụng các thiết bị phục vụ công tác khám, chữa bệnh tiên tiến, hiện đại, công nghệ cao (đối với dự án thuộc lĩnh vực y tế);</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11. Thuyết minh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 (đối với dự án đầu tư xây dựng chợ;</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12. Thuyết minh về t</w:t>
      </w:r>
      <w:r>
        <w:rPr>
          <w:rFonts w:ascii="Arial" w:hAnsi="Arial" w:cs="Arial"/>
          <w:i/>
          <w:iCs/>
          <w:sz w:val="20"/>
          <w:szCs w:val="20"/>
          <w:lang w:val="en-US"/>
        </w:rPr>
        <w:t>í</w:t>
      </w:r>
      <w:r w:rsidRPr="00E241A2">
        <w:rPr>
          <w:rFonts w:ascii="Arial" w:hAnsi="Arial" w:cs="Arial"/>
          <w:i/>
          <w:iCs/>
          <w:sz w:val="20"/>
          <w:szCs w:val="20"/>
        </w:rPr>
        <w:t>nh đáp ứng đối với các tiêu chuẩn khác theo hướng dẫn của Bộ Công Thương (nếu có) (đối với dự án đầu tư kinh doanh điện lực);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13. Phương án đầu tư hệ thống đặt cược, phương án kinh doanh đặt cược (đối với dự án kinh doanh đặt cược bóng đá quốc tế);</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14. 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biển, vùng nước đường thủy nội địa).</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II. Về xã hội</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Phương án, chi phí bồi thường, hỗ trợ, tái định cư (nếu có). Trường hợp dự án có yêu cầu nhà đầu tư ứng trước kinh phí bồi thường, hỗ trợ, tái định cư thì HSMT phải quy định nguyên tắc chi trả tiền bồi thường, hỗ trợ, tái định cư theo quy định của pháp luật về đất đai. Nhà đầu tư phải cam kết trong hồ sơ dự thầu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Phương án sử dụng lao động tại địa phương, đào tạo nguồn nhân lực, phương án mức thu nhập bình quân và tốc độ tăng thu nhập bình quân;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Phương án đáp ứng nhu cầu và lợi ích chăm sóc sức khỏe, lợi ích về giáo dục đào tạo cho người dân (đối với dự án khuyến khích xã hội h</w:t>
      </w:r>
      <w:r>
        <w:rPr>
          <w:rFonts w:ascii="Arial" w:hAnsi="Arial" w:cs="Arial"/>
          <w:i/>
          <w:iCs/>
          <w:sz w:val="20"/>
          <w:szCs w:val="20"/>
          <w:lang w:val="en-US"/>
        </w:rPr>
        <w:t>ó</w:t>
      </w:r>
      <w:r w:rsidRPr="00E241A2">
        <w:rPr>
          <w:rFonts w:ascii="Arial" w:hAnsi="Arial" w:cs="Arial"/>
          <w:i/>
          <w:iCs/>
          <w:sz w:val="20"/>
          <w:szCs w:val="20"/>
        </w:rPr>
        <w:t>a thuộc lĩnh vực y tế, giáo dục);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4. Đối với dự án đầu tư xây dựng chợ, thuyết minh về phương án, chi phí bồi thường, hỗ trợ, tái định cư (nếu có);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w:t>
      </w:r>
      <w:r w:rsidRPr="00E241A2">
        <w:rPr>
          <w:rFonts w:ascii="Arial" w:hAnsi="Arial" w:cs="Arial"/>
          <w:sz w:val="20"/>
          <w:szCs w:val="20"/>
        </w:rPr>
        <w:t xml:space="preserve"> </w:t>
      </w:r>
      <w:r w:rsidRPr="00E241A2">
        <w:rPr>
          <w:rFonts w:ascii="Arial" w:hAnsi="Arial" w:cs="Arial"/>
          <w:i/>
          <w:iCs/>
          <w:sz w:val="20"/>
          <w:szCs w:val="20"/>
        </w:rPr>
        <w:t>dân tộc thiểu số và miền núi khi được lựa chọn);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5. Đối với dự án đầu tư cải tạo, xây dựng lại nhà chung cư, phương án sử dụng lao động tại địa phương, đào tạo nguồn nhân lực, phương án tăng mức thu nhập bình quân và tốc độ tăng thu nhập bình quân;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6. Đối với dự án đầu tư dự kiến triển khai trên quỹ đất có tài sản gắn liền với đất, yêu cầu về việc bán tài sản gắn liền với đất cho nhà đầu tư hoặc nhà đầu tư phải hoàn trả giá trị còn lại của tài sản gắn liền với đất đã bị phá dỡ, hủy bỏ theo quy định của pháp luật về quản lý, sử dụng tài sản công.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Nhà đầu tư phải cam kết trong hồ sơ dự thầu việc nộp số tiền với giá trị của tài sản được xác định tại hồ sơ mời thầu. Giá trị này độc lập với nghĩa vụ nộp ngân sách nhà nước nhà đầu tư đề xuất trong hồ sơ dự thầu, nghĩa vụ nộp tiền sử dụng đất, tiền thuê đất và các nghĩa vụ tài chính khác của nhà đầu tư đối với ngân sách nhà nước theo quy định của pháp luật.</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III. Về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Căn cứ yêu cầu tại HSMT, nhà đầu tư đề xuất một hoặc các nội dung sau phù hợp với yêu cầu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Thuyết minh về sự phù hợp của hàng hóa, dịch vụ cung cấp với quy định của pháp luật về môi trường; phương án giảm phát sinh chất thải, thúc đẩy sản phẩm, dịch vụ thân thiện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Giải pháp về bảo vệ môi trường, sản xuất sạch, tiết kiệm năng lượng;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3. Phương án sử dụng đất (gồm chỉ tiêu, hệ số sử dụng đất theo quy định của pháp luật về đất đai, xây dựng đối với dự án đầu tư có sử dụng đất), sử dụng tài nguyên; phương án bảo tồn đa dạng sinh học, cải thiện đất, tài nguyên, hệ sinh thái tự nhiên tại khu vực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4. Giải pháp giảm thiểu tác động xấu tới môi trường, công nghệ tiên tiến, công nghệ cao, công nghệ thân thiện môi trường, kỹ thuật hiện có tốt nhất được chuyển giao và áp dụng (đối với dự án thuộc nhóm có nguy cơ tác động xấu đến môi trường mức độ cao theo quy định của pháp luật về bảo vệ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5. Đối với dự án nạo vét kết hợp thu hồi sản phẩm đối với kết cấu hạ tầng hàng hải, kết cấu hạ tầng đường thủy nội địa trong vùng nước cảng biển, vùng nước đường thủy nội địa, thuyết minh về:</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Sự phù hợp của hàng hóa, dịch vụ cung cấp với quy định của pháp luật về môi trường; ưu tiên giảm phát sinh chất thải, thúc đẩy sản phẩm</w:t>
      </w:r>
      <w:r>
        <w:rPr>
          <w:rFonts w:ascii="Arial" w:hAnsi="Arial" w:cs="Arial"/>
          <w:i/>
          <w:iCs/>
          <w:sz w:val="20"/>
          <w:szCs w:val="20"/>
          <w:lang w:val="en-US"/>
        </w:rPr>
        <w:t>,</w:t>
      </w:r>
      <w:r w:rsidRPr="00E241A2">
        <w:rPr>
          <w:rFonts w:ascii="Arial" w:hAnsi="Arial" w:cs="Arial"/>
          <w:i/>
          <w:iCs/>
          <w:sz w:val="20"/>
          <w:szCs w:val="20"/>
        </w:rPr>
        <w:t xml:space="preserve"> dịch vụ thân thiện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Giải pháp về bảo vệ môi trường, sản xuất sạch, tiết kiệm năng lượng;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Phương án sử dụng tài nguyên thiên nhiên, khả năng bảo tồn đa dạng sinh học, hoặc cải tạo tài nguyên, hệ sinh thái tự nhiên tại khu vực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Sự phù hợp của hàng hóa, dịch vụ cung cấp với quy định của pháp luật về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Giải pháp nạo vét vùng nước cảng biển, vùng nước đường thủy nội địa để hạn chế tận thu sản phẩm ảnh hưởng đến vùng nước cảng biển, vùng nước đường thủy nội địa.]</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IV. Về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Nhà đầu tư phải đề xuất hình thức quản lý thực hiện dự án (thành lập tổ chức kinh tế để thực hiện dự án hoặc trực tiếp thực hiện dự án) và cam kết triển khai thực hiện dự án đầu tư kinh doanh theo quy định tại hợp đồng, pháp luật về doanh nghiệp, đầu tư, xây dựng, đất đai, kinh doanh bất động sản, pháp luật có liên quan.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Đối với dự án đầu tư có sử dụng đất, nhà đầu tư nước ngoài trúng thầu phải thành lập tổ chức kinh tế để được giao đất, cho thuê đất thực hiện dự án theo quy định của pháp luật về đất đai.</w:t>
      </w:r>
    </w:p>
    <w:p w:rsidR="002A32C6" w:rsidRPr="00E241A2" w:rsidRDefault="002A32C6" w:rsidP="002A32C6">
      <w:pPr>
        <w:spacing w:before="120"/>
        <w:rPr>
          <w:rFonts w:ascii="Arial" w:hAnsi="Arial" w:cs="Arial"/>
          <w:sz w:val="20"/>
          <w:szCs w:val="20"/>
          <w:lang w:val="en-US"/>
        </w:rPr>
      </w:pPr>
    </w:p>
    <w:p w:rsidR="002A32C6" w:rsidRPr="00E241A2" w:rsidRDefault="002A32C6" w:rsidP="002A32C6">
      <w:pPr>
        <w:spacing w:before="120"/>
        <w:jc w:val="right"/>
        <w:rPr>
          <w:rFonts w:ascii="Arial" w:hAnsi="Arial" w:cs="Arial"/>
          <w:sz w:val="20"/>
          <w:szCs w:val="20"/>
          <w:lang w:val="en-US"/>
        </w:rPr>
      </w:pPr>
      <w:r w:rsidRPr="00E241A2">
        <w:rPr>
          <w:rFonts w:ascii="Arial" w:hAnsi="Arial" w:cs="Arial"/>
          <w:b/>
          <w:sz w:val="20"/>
          <w:szCs w:val="20"/>
        </w:rPr>
        <w:t>Mẫu số 09</w:t>
      </w:r>
    </w:p>
    <w:p w:rsidR="002A32C6" w:rsidRPr="00E241A2" w:rsidRDefault="002A32C6" w:rsidP="002A32C6">
      <w:pPr>
        <w:pStyle w:val="Hyperlink"/>
        <w:spacing w:before="120"/>
        <w:jc w:val="center"/>
        <w:rPr>
          <w:rFonts w:ascii="Arial" w:hAnsi="Arial" w:cs="Arial"/>
          <w:b/>
          <w:sz w:val="20"/>
          <w:szCs w:val="20"/>
        </w:rPr>
      </w:pPr>
      <w:r w:rsidRPr="00E241A2">
        <w:rPr>
          <w:rFonts w:ascii="Arial" w:hAnsi="Arial" w:cs="Arial"/>
          <w:b/>
          <w:sz w:val="20"/>
          <w:szCs w:val="20"/>
        </w:rPr>
        <w:t xml:space="preserve">BẢO LÃNH DỰ THẦU </w:t>
      </w:r>
      <w:r w:rsidRPr="00E241A2">
        <w:rPr>
          <w:rFonts w:ascii="Arial" w:hAnsi="Arial" w:cs="Arial"/>
          <w:b/>
          <w:sz w:val="20"/>
          <w:szCs w:val="20"/>
          <w:vertAlign w:val="superscript"/>
        </w:rPr>
        <w:t>(1)</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Bên thụ hưởng:</w:t>
      </w:r>
      <w:r w:rsidRPr="00E241A2">
        <w:rPr>
          <w:rFonts w:ascii="Arial" w:hAnsi="Arial" w:cs="Arial"/>
          <w:sz w:val="20"/>
          <w:szCs w:val="20"/>
        </w:rPr>
        <w:t xml:space="preserve"> ____</w:t>
      </w:r>
      <w:r w:rsidRPr="00E241A2">
        <w:rPr>
          <w:rFonts w:ascii="Arial" w:hAnsi="Arial" w:cs="Arial"/>
          <w:i/>
          <w:iCs/>
          <w:sz w:val="20"/>
          <w:szCs w:val="20"/>
        </w:rPr>
        <w:t>[ghi tên và địa chỉ của bên mời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Ngày phát hành bảo lãnh:</w:t>
      </w:r>
      <w:r w:rsidRPr="00E241A2">
        <w:rPr>
          <w:rFonts w:ascii="Arial" w:hAnsi="Arial" w:cs="Arial"/>
          <w:sz w:val="20"/>
          <w:szCs w:val="20"/>
        </w:rPr>
        <w:t xml:space="preserve"> ____</w:t>
      </w:r>
      <w:r w:rsidRPr="00E241A2">
        <w:rPr>
          <w:rFonts w:ascii="Arial" w:hAnsi="Arial" w:cs="Arial"/>
          <w:i/>
          <w:iCs/>
          <w:sz w:val="20"/>
          <w:szCs w:val="20"/>
        </w:rPr>
        <w:t>[ghi ngày phát hành bảo lãnh]</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Bảo lãnh dự thầu số:</w:t>
      </w:r>
      <w:r w:rsidRPr="00E241A2">
        <w:rPr>
          <w:rFonts w:ascii="Arial" w:hAnsi="Arial" w:cs="Arial"/>
          <w:sz w:val="20"/>
          <w:szCs w:val="20"/>
        </w:rPr>
        <w:t xml:space="preserve">____ </w:t>
      </w:r>
      <w:r w:rsidRPr="00E241A2">
        <w:rPr>
          <w:rFonts w:ascii="Arial" w:hAnsi="Arial" w:cs="Arial"/>
          <w:i/>
          <w:iCs/>
          <w:sz w:val="20"/>
          <w:szCs w:val="20"/>
        </w:rPr>
        <w:t>[ghi số trích yếu của Bảo lãnh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Bên bảo lãnh:</w:t>
      </w:r>
      <w:r w:rsidRPr="00E241A2">
        <w:rPr>
          <w:rFonts w:ascii="Arial" w:hAnsi="Arial" w:cs="Arial"/>
          <w:sz w:val="20"/>
          <w:szCs w:val="20"/>
        </w:rPr>
        <w:t xml:space="preserve">____ </w:t>
      </w:r>
      <w:r w:rsidRPr="00E241A2">
        <w:rPr>
          <w:rFonts w:ascii="Arial" w:hAnsi="Arial" w:cs="Arial"/>
          <w:i/>
          <w:iCs/>
          <w:sz w:val="20"/>
          <w:szCs w:val="20"/>
        </w:rPr>
        <w:t>[ghi tên và địa chỉ nơi phát hành, nếu những thông tin này chưa được thể hiện ở phần tiêu đ</w:t>
      </w:r>
      <w:r>
        <w:rPr>
          <w:rFonts w:ascii="Arial" w:hAnsi="Arial" w:cs="Arial"/>
          <w:i/>
          <w:iCs/>
          <w:sz w:val="20"/>
          <w:szCs w:val="20"/>
          <w:lang w:val="en-US"/>
        </w:rPr>
        <w:t>ề</w:t>
      </w:r>
      <w:r w:rsidRPr="00E241A2">
        <w:rPr>
          <w:rFonts w:ascii="Arial" w:hAnsi="Arial" w:cs="Arial"/>
          <w:i/>
          <w:iCs/>
          <w:sz w:val="20"/>
          <w:szCs w:val="20"/>
        </w:rPr>
        <w:t xml:space="preserve"> trên giấy in]</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Chúng tôi được thông báo rằng ____</w:t>
      </w:r>
      <w:r w:rsidRPr="00E241A2">
        <w:rPr>
          <w:rFonts w:ascii="Arial" w:hAnsi="Arial" w:cs="Arial"/>
          <w:i/>
          <w:iCs/>
          <w:sz w:val="20"/>
          <w:szCs w:val="20"/>
        </w:rPr>
        <w:t>[ghi tên nhà đầu tư theo đúng đơn dự thầu]</w:t>
      </w:r>
      <w:r w:rsidRPr="00E241A2">
        <w:rPr>
          <w:rFonts w:ascii="Arial" w:hAnsi="Arial" w:cs="Arial"/>
          <w:sz w:val="20"/>
          <w:szCs w:val="20"/>
        </w:rPr>
        <w:t xml:space="preserve"> (sau đây gọi là “Bên yêu cầu bảo lãnh”) sẽ tham gia đấu thầu dự án____ </w:t>
      </w:r>
      <w:r w:rsidRPr="00E241A2">
        <w:rPr>
          <w:rFonts w:ascii="Arial" w:hAnsi="Arial" w:cs="Arial"/>
          <w:i/>
          <w:iCs/>
          <w:sz w:val="20"/>
          <w:szCs w:val="20"/>
        </w:rPr>
        <w:t>[ghi tên dự án]</w:t>
      </w:r>
      <w:r w:rsidRPr="00E241A2">
        <w:rPr>
          <w:rFonts w:ascii="Arial" w:hAnsi="Arial" w:cs="Arial"/>
          <w:sz w:val="20"/>
          <w:szCs w:val="20"/>
        </w:rPr>
        <w:t xml:space="preserve"> theo Thông báo mời thầu số ____</w:t>
      </w:r>
      <w:r>
        <w:rPr>
          <w:rFonts w:ascii="Arial" w:hAnsi="Arial" w:cs="Arial"/>
          <w:sz w:val="20"/>
          <w:szCs w:val="20"/>
          <w:lang w:val="en-US"/>
        </w:rPr>
        <w:t xml:space="preserve"> </w:t>
      </w:r>
      <w:r w:rsidRPr="00E241A2">
        <w:rPr>
          <w:rFonts w:ascii="Arial" w:hAnsi="Arial" w:cs="Arial"/>
          <w:i/>
          <w:iCs/>
          <w:sz w:val="20"/>
          <w:szCs w:val="20"/>
        </w:rPr>
        <w:t>[ghi số trích yếu của Thông báo mời thầu được đăng tải trên Hệ thống].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Chúng tôi cam kết với Bên thụ hưởng bảo lãnh cho nhà đầu tư tham gia đấu thầu dự án bằng một khoản tiền là ____</w:t>
      </w:r>
      <w:r>
        <w:rPr>
          <w:rFonts w:ascii="Arial" w:hAnsi="Arial" w:cs="Arial"/>
          <w:sz w:val="20"/>
          <w:szCs w:val="20"/>
          <w:lang w:val="en-US"/>
        </w:rPr>
        <w:t xml:space="preserve"> </w:t>
      </w:r>
      <w:r w:rsidRPr="00E241A2">
        <w:rPr>
          <w:rFonts w:ascii="Arial" w:hAnsi="Arial" w:cs="Arial"/>
          <w:i/>
          <w:iCs/>
          <w:sz w:val="20"/>
          <w:szCs w:val="20"/>
        </w:rPr>
        <w:t>[ghi rõ giá trị bằng số, bằng chữ và đồng tiền sử dụng].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Bảo lãnh này có hiệu lực trong____ </w:t>
      </w:r>
      <w:r w:rsidRPr="00E241A2">
        <w:rPr>
          <w:rFonts w:ascii="Arial" w:hAnsi="Arial" w:cs="Arial"/>
          <w:sz w:val="20"/>
          <w:szCs w:val="20"/>
          <w:vertAlign w:val="superscript"/>
        </w:rPr>
        <w:t>(2)</w:t>
      </w:r>
      <w:r w:rsidRPr="00E241A2">
        <w:rPr>
          <w:rFonts w:ascii="Arial" w:hAnsi="Arial" w:cs="Arial"/>
          <w:sz w:val="20"/>
          <w:szCs w:val="20"/>
        </w:rPr>
        <w:t xml:space="preserve"> ngày, kể từ ngày____ tháng____năm____</w:t>
      </w:r>
      <w:r w:rsidRPr="00E241A2">
        <w:rPr>
          <w:rFonts w:ascii="Arial" w:hAnsi="Arial" w:cs="Arial"/>
          <w:sz w:val="20"/>
          <w:szCs w:val="20"/>
          <w:vertAlign w:val="superscript"/>
        </w:rPr>
        <w:t>(3)</w:t>
      </w:r>
      <w:r w:rsidRPr="00E241A2">
        <w:rPr>
          <w:rFonts w:ascii="Arial" w:hAnsi="Arial" w:cs="Arial"/>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Theo yêu cầu của Bên yêu cầu bảo lãnh, chúng tôi, với tư cách là Bên bảo lãnh, cam kết chắc chắn sẽ thanh toán cho Bên thụ hưởng một khoản tiền hay các khoản tiền với tổng số tiền là ____</w:t>
      </w:r>
      <w:r>
        <w:rPr>
          <w:rFonts w:ascii="Arial" w:hAnsi="Arial" w:cs="Arial"/>
          <w:sz w:val="20"/>
          <w:szCs w:val="20"/>
          <w:lang w:val="en-US"/>
        </w:rPr>
        <w:t xml:space="preserve"> </w:t>
      </w:r>
      <w:r w:rsidRPr="00E241A2">
        <w:rPr>
          <w:rFonts w:ascii="Arial" w:hAnsi="Arial" w:cs="Arial"/>
          <w:i/>
          <w:iCs/>
          <w:sz w:val="20"/>
          <w:szCs w:val="20"/>
        </w:rPr>
        <w:t>[ghi bằng chữ] [ghi bằng số]</w:t>
      </w:r>
      <w:r w:rsidRPr="00E241A2">
        <w:rPr>
          <w:rFonts w:ascii="Arial" w:hAnsi="Arial" w:cs="Arial"/>
          <w:sz w:val="20"/>
          <w:szCs w:val="20"/>
        </w:rPr>
        <w:t xml:space="preserve"> khi nhận được văn bản thông báo nhà đầu tư vi phạm từ Bên thụ hưởng trong đó nêu rõ </w:t>
      </w:r>
      <w:r w:rsidRPr="00E241A2">
        <w:rPr>
          <w:rFonts w:ascii="Arial" w:hAnsi="Arial" w:cs="Arial"/>
          <w:sz w:val="20"/>
          <w:szCs w:val="20"/>
          <w:vertAlign w:val="superscript"/>
        </w:rPr>
        <w:t>(4)</w:t>
      </w:r>
      <w:r w:rsidRPr="00E241A2">
        <w:rPr>
          <w:rFonts w:ascii="Arial" w:hAnsi="Arial" w:cs="Arial"/>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1. Nhà đầu tư rút hồ sơ dự thầu sau thời điểm đóng thầu và trong thời gian có hiệu lực của hồ sơ </w:t>
      </w:r>
      <w:r w:rsidRPr="00E241A2">
        <w:rPr>
          <w:rFonts w:ascii="Arial" w:hAnsi="Arial" w:cs="Arial"/>
          <w:sz w:val="20"/>
          <w:szCs w:val="20"/>
        </w:rPr>
        <w:lastRenderedPageBreak/>
        <w:t>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Nhà đầu tư vi phạm pháp luật về đấu thầu dẫn đến phải hủy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Nhà đầu tư được lựa chọn không thực hiện biện pháp bảo đảm thực hiện hợp đồng theo quy định tại Mục 36.1 CDNĐT của hồ sơ mời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4. Nhà đầu tư không tiến hành hoặc từ chối tiến hành đàm phán, hoàn thiện, ký kết hợp đồng trong thời gian quy định tại Thông báo chấp thuận hồ sơ dự thầu và trao hợp đồng của bên mời thầu, trừ trường hợp bất khả kháng.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Nếu bất kỳ thành viên nào trong liên danh vi phạm quy định của pháp luật dẫn đến không được hoàn trả bảo đảm dự thầu theo quy định tại Mục 16.5 CDNĐT của hồ sơ mời thầu thì bảo đảm dự thầu của tất cả thành viên liên danh sẽ không được hoàn trả</w:t>
      </w:r>
      <w:r w:rsidRPr="00E241A2">
        <w:rPr>
          <w:rFonts w:ascii="Arial" w:hAnsi="Arial" w:cs="Arial"/>
          <w:sz w:val="20"/>
          <w:szCs w:val="20"/>
          <w:vertAlign w:val="superscript"/>
        </w:rPr>
        <w:t>(5)</w:t>
      </w:r>
      <w:r w:rsidRPr="00E241A2">
        <w:rPr>
          <w:rFonts w:ascii="Arial" w:hAnsi="Arial" w:cs="Arial"/>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Nếu Bên yêu cầu bảo lãnh không được lựa chọn: bảo lãnh này sẽ hết hiệu lực ngay sau khi chúng tôi nhận được bản chụp văn bản thông báo kết quả lựa chọn nhà đầu tư từ Bên thụ hưởng gửi cho Bên yêu cầu bảo lãnh; trong vòng 30 ngày sau khi hết thời hạn hiệu lực của hồ sơ dự thầu.</w:t>
      </w:r>
    </w:p>
    <w:p w:rsidR="002A32C6" w:rsidRDefault="002A32C6" w:rsidP="002A32C6">
      <w:pPr>
        <w:pStyle w:val="Hyperlink"/>
        <w:spacing w:before="120"/>
        <w:rPr>
          <w:rFonts w:ascii="Arial" w:hAnsi="Arial" w:cs="Arial"/>
          <w:sz w:val="20"/>
          <w:szCs w:val="20"/>
          <w:lang w:val="en-US"/>
        </w:rPr>
      </w:pPr>
      <w:r w:rsidRPr="00E241A2">
        <w:rPr>
          <w:rFonts w:ascii="Arial" w:hAnsi="Arial" w:cs="Arial"/>
          <w:sz w:val="20"/>
          <w:szCs w:val="20"/>
        </w:rPr>
        <w:t>Bất cứ yêu cầu bồi thường nào theo bảo lãnh này đều phải được gửi đến văn phòng chúng tôi trước hoặc trong ngày đó.</w:t>
      </w:r>
    </w:p>
    <w:p w:rsidR="00F16EC0" w:rsidRPr="00F16EC0" w:rsidRDefault="00F16EC0"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ngân hàng</w:t>
      </w:r>
      <w:r w:rsidR="00F16EC0">
        <w:rPr>
          <w:rFonts w:ascii="Arial" w:hAnsi="Arial" w:cs="Arial"/>
          <w:b/>
          <w:bCs/>
          <w:sz w:val="20"/>
          <w:szCs w:val="20"/>
          <w:lang w:val="en-US"/>
        </w:rPr>
        <w:br/>
      </w:r>
      <w:r w:rsidRPr="00E241A2">
        <w:rPr>
          <w:rFonts w:ascii="Arial" w:hAnsi="Arial" w:cs="Arial"/>
          <w:i/>
          <w:iCs/>
          <w:sz w:val="20"/>
          <w:szCs w:val="20"/>
        </w:rPr>
        <w:t>[ghi tên</w:t>
      </w:r>
      <w:r w:rsidRPr="00E241A2">
        <w:rPr>
          <w:rFonts w:ascii="Arial" w:hAnsi="Arial" w:cs="Arial"/>
          <w:sz w:val="20"/>
          <w:szCs w:val="20"/>
        </w:rPr>
        <w:t xml:space="preserve">, </w:t>
      </w:r>
      <w:r w:rsidRPr="00E241A2">
        <w:rPr>
          <w:rFonts w:ascii="Arial" w:hAnsi="Arial" w:cs="Arial"/>
          <w:i/>
          <w:iCs/>
          <w:sz w:val="20"/>
          <w:szCs w:val="20"/>
        </w:rPr>
        <w:t>chức danh</w:t>
      </w:r>
      <w:r w:rsidRPr="00E241A2">
        <w:rPr>
          <w:rFonts w:ascii="Arial" w:hAnsi="Arial" w:cs="Arial"/>
          <w:sz w:val="20"/>
          <w:szCs w:val="20"/>
        </w:rPr>
        <w:t xml:space="preserve">, </w:t>
      </w:r>
      <w:r w:rsidRPr="00E241A2">
        <w:rPr>
          <w:rFonts w:ascii="Arial" w:hAnsi="Arial" w:cs="Arial"/>
          <w:i/>
          <w:iCs/>
          <w:sz w:val="20"/>
          <w:szCs w:val="20"/>
        </w:rPr>
        <w:t>ký tên</w:t>
      </w:r>
      <w:r w:rsidRPr="00E241A2">
        <w:rPr>
          <w:rFonts w:ascii="Arial" w:hAnsi="Arial" w:cs="Arial"/>
          <w:sz w:val="20"/>
          <w:szCs w:val="20"/>
        </w:rPr>
        <w:t xml:space="preserve"> và </w:t>
      </w:r>
      <w:r w:rsidRPr="00E241A2">
        <w:rPr>
          <w:rFonts w:ascii="Arial" w:hAnsi="Arial" w:cs="Arial"/>
          <w:i/>
          <w:iCs/>
          <w:sz w:val="20"/>
          <w:szCs w:val="20"/>
        </w:rPr>
        <w:t>đóng dấu]</w:t>
      </w:r>
    </w:p>
    <w:p w:rsidR="00F16EC0" w:rsidRPr="00F16EC0" w:rsidRDefault="00F16EC0" w:rsidP="002A32C6">
      <w:pPr>
        <w:pStyle w:val="Hyperlink"/>
        <w:spacing w:before="120"/>
        <w:jc w:val="center"/>
        <w:rPr>
          <w:rFonts w:ascii="Arial" w:hAnsi="Arial" w:cs="Arial"/>
          <w:sz w:val="20"/>
          <w:szCs w:val="20"/>
          <w:lang w:val="en-US"/>
        </w:rPr>
      </w:pPr>
    </w:p>
    <w:p w:rsidR="002A32C6" w:rsidRPr="008C58AB" w:rsidRDefault="002A32C6" w:rsidP="002A32C6">
      <w:pPr>
        <w:pStyle w:val="Hyperlink"/>
        <w:spacing w:before="120"/>
        <w:rPr>
          <w:rFonts w:ascii="Arial" w:hAnsi="Arial" w:cs="Arial"/>
          <w:sz w:val="20"/>
          <w:szCs w:val="20"/>
        </w:rPr>
      </w:pPr>
      <w:r w:rsidRPr="008C58AB">
        <w:rPr>
          <w:rFonts w:ascii="Arial" w:hAnsi="Arial" w:cs="Arial"/>
          <w:b/>
          <w:bCs/>
          <w:i/>
          <w:iCs/>
          <w:sz w:val="20"/>
          <w:szCs w:val="20"/>
        </w:rPr>
        <w:t>Ghi chú:</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Áp dụng trong trường hợp biện pháp bảo đảm dự thầu là thư bảo lãnh của tổ chức tín dụng hoặc chi nhánh ngân hàng nước ngoài hoạt động hợp pháp tại Việt Nam.</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(2) Ghi theo quy định tại Mục 16.1 </w:t>
      </w:r>
      <w:r w:rsidRPr="00E241A2">
        <w:rPr>
          <w:rFonts w:ascii="Arial" w:hAnsi="Arial" w:cs="Arial"/>
          <w:b/>
          <w:bCs/>
          <w:sz w:val="20"/>
          <w:szCs w:val="20"/>
        </w:rPr>
        <w:t>BDL</w:t>
      </w:r>
      <w:r w:rsidRPr="00E241A2">
        <w:rPr>
          <w:rFonts w:ascii="Arial" w:hAnsi="Arial" w:cs="Arial"/>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Ghi ngày có thời điểm đóng thầu theo quy định tại Mục 20.1</w:t>
      </w:r>
      <w:r w:rsidRPr="00E241A2">
        <w:rPr>
          <w:rFonts w:ascii="Arial" w:hAnsi="Arial" w:cs="Arial"/>
          <w:b/>
          <w:bCs/>
          <w:sz w:val="20"/>
          <w:szCs w:val="20"/>
        </w:rPr>
        <w:t xml:space="preserve"> BDL</w:t>
      </w:r>
      <w:r w:rsidRPr="00E241A2">
        <w:rPr>
          <w:rFonts w:ascii="Arial" w:hAnsi="Arial" w:cs="Arial"/>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(4) Trường hợp nội dung thư bảo lãnh liệt kê thiếu một trong các hành vi vi phạm thì bị coi là điều kiện gây bất lợi cho bên mời thầu theo quy định tại Mục 16.3 CDNĐT.</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(5) Áp dụng trong trường hợp nhà đầu tư liên danh.</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10</w:t>
      </w:r>
    </w:p>
    <w:p w:rsidR="002A32C6" w:rsidRPr="00E241A2" w:rsidRDefault="002A32C6" w:rsidP="002A32C6">
      <w:pPr>
        <w:pStyle w:val="Hyperlink"/>
        <w:spacing w:before="120"/>
        <w:jc w:val="center"/>
        <w:rPr>
          <w:rFonts w:ascii="Arial" w:hAnsi="Arial" w:cs="Arial"/>
          <w:sz w:val="20"/>
          <w:szCs w:val="20"/>
        </w:rPr>
      </w:pPr>
      <w:r>
        <w:rPr>
          <w:rFonts w:ascii="Arial" w:hAnsi="Arial" w:cs="Arial"/>
          <w:b/>
          <w:bCs/>
          <w:sz w:val="20"/>
          <w:szCs w:val="20"/>
        </w:rPr>
        <w:t>CAM KẾT TỰ NGUYỆN ỨNG TRƯỚC KINH PHÍ BỒI THƯỜNG, HỖ TRỢ, TÁI ĐỊNH CƯ, NỘP GIÁ TRỊ CỦA TÀI SẢN GẮN LIỀN VỚI ĐẤT</w:t>
      </w:r>
      <w:r w:rsidRPr="00E241A2">
        <w:rPr>
          <w:rFonts w:ascii="Arial" w:hAnsi="Arial" w:cs="Arial"/>
          <w:b/>
          <w:bCs/>
          <w:sz w:val="20"/>
          <w:szCs w:val="20"/>
          <w:vertAlign w:val="superscript"/>
        </w:rPr>
        <w:t>(1)</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1. Sau khi nghiên cứu hồ sơ mời thầu của dự án____ </w:t>
      </w:r>
      <w:r w:rsidRPr="00E241A2">
        <w:rPr>
          <w:rFonts w:ascii="Arial" w:hAnsi="Arial" w:cs="Arial"/>
          <w:i/>
          <w:iCs/>
          <w:sz w:val="20"/>
          <w:szCs w:val="20"/>
        </w:rPr>
        <w:t>[ghi tên dự án],</w:t>
      </w:r>
      <w:r w:rsidRPr="00E241A2">
        <w:rPr>
          <w:rFonts w:ascii="Arial" w:hAnsi="Arial" w:cs="Arial"/>
          <w:sz w:val="20"/>
          <w:szCs w:val="20"/>
        </w:rPr>
        <w:t xml:space="preserve"> chúng tôi, ____</w:t>
      </w:r>
      <w:r>
        <w:rPr>
          <w:rFonts w:ascii="Arial" w:hAnsi="Arial" w:cs="Arial"/>
          <w:sz w:val="20"/>
          <w:szCs w:val="20"/>
          <w:lang w:val="en-US"/>
        </w:rPr>
        <w:t xml:space="preserve"> </w:t>
      </w:r>
      <w:r w:rsidRPr="00E241A2">
        <w:rPr>
          <w:rFonts w:ascii="Arial" w:hAnsi="Arial" w:cs="Arial"/>
          <w:i/>
          <w:iCs/>
          <w:sz w:val="20"/>
          <w:szCs w:val="20"/>
        </w:rPr>
        <w:t>[ghi tên nhà đầu tư]</w:t>
      </w:r>
      <w:r w:rsidRPr="00E241A2">
        <w:rPr>
          <w:rFonts w:ascii="Arial" w:hAnsi="Arial" w:cs="Arial"/>
          <w:sz w:val="20"/>
          <w:szCs w:val="20"/>
        </w:rPr>
        <w:t xml:space="preserve"> cam kết:</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[Nội dung cam kết gồm một hoặc các công việc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Tự nguyện ứng trước kinh phí bồi thường, hỗ trợ, tái định cư;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xml:space="preserve">b) Nộp giá trị của tài sản gắn liền với đất với giá trị </w:t>
      </w:r>
      <w:r w:rsidRPr="00E241A2">
        <w:rPr>
          <w:rFonts w:ascii="Arial" w:hAnsi="Arial" w:cs="Arial"/>
          <w:sz w:val="20"/>
          <w:szCs w:val="20"/>
        </w:rPr>
        <w:t xml:space="preserve">____ </w:t>
      </w:r>
      <w:r w:rsidRPr="00E241A2">
        <w:rPr>
          <w:rFonts w:ascii="Arial" w:hAnsi="Arial" w:cs="Arial"/>
          <w:i/>
          <w:iCs/>
          <w:sz w:val="20"/>
          <w:szCs w:val="20"/>
        </w:rPr>
        <w:t>[ghi cụ thể giá trị còn lại của tài sản (đối với tài sản bị phá dỡ, hủy bỏ) hoặc giá bán tài sản gắn liền với đất (đối với bán tài sản) trường hợp tại thời điểm lập hồ sơ mời thầu, cấp có thẩm quyền đã xác định cụ thể giá trị của tài sản gắn liền với đất] hoặc [ghi “được cấp có thẩm quyền xác định theo quy định của pháp luật về quản lý, sử dụng tài sản công</w:t>
      </w:r>
      <w:r w:rsidRPr="00CD71A3">
        <w:rPr>
          <w:rFonts w:ascii="Arial" w:hAnsi="Arial" w:cs="Arial"/>
          <w:i/>
          <w:sz w:val="20"/>
          <w:szCs w:val="20"/>
        </w:rPr>
        <w:t>”</w:t>
      </w:r>
      <w:r w:rsidRPr="00E241A2">
        <w:rPr>
          <w:rFonts w:ascii="Arial" w:hAnsi="Arial" w:cs="Arial"/>
          <w:sz w:val="20"/>
          <w:szCs w:val="20"/>
        </w:rPr>
        <w:t xml:space="preserve"> </w:t>
      </w:r>
      <w:r w:rsidRPr="00E241A2">
        <w:rPr>
          <w:rFonts w:ascii="Arial" w:hAnsi="Arial" w:cs="Arial"/>
          <w:i/>
          <w:iCs/>
          <w:sz w:val="20"/>
          <w:szCs w:val="20"/>
        </w:rPr>
        <w:t xml:space="preserve">trường hợp tại thời điểm lập hồ sơ mời thầu, cấp có thẩm quyền chưa xác </w:t>
      </w:r>
      <w:r w:rsidRPr="00E241A2">
        <w:rPr>
          <w:rFonts w:ascii="Arial" w:hAnsi="Arial" w:cs="Arial"/>
          <w:i/>
          <w:iCs/>
          <w:sz w:val="20"/>
          <w:szCs w:val="20"/>
        </w:rPr>
        <w:lastRenderedPageBreak/>
        <w:t>định cụ thể giá trị của tài sản gắn liền với đất]].</w:t>
      </w:r>
    </w:p>
    <w:p w:rsidR="002A32C6" w:rsidRPr="00E241A2" w:rsidRDefault="002A32C6" w:rsidP="002A32C6">
      <w:pPr>
        <w:pStyle w:val="Hyperlink"/>
        <w:spacing w:before="120"/>
        <w:rPr>
          <w:rFonts w:ascii="Arial" w:hAnsi="Arial" w:cs="Arial"/>
          <w:sz w:val="20"/>
          <w:szCs w:val="20"/>
          <w:lang w:val="en-US"/>
        </w:rPr>
      </w:pPr>
      <w:r w:rsidRPr="00E241A2">
        <w:rPr>
          <w:rFonts w:ascii="Arial" w:hAnsi="Arial" w:cs="Arial"/>
          <w:sz w:val="20"/>
          <w:szCs w:val="20"/>
        </w:rPr>
        <w:t>2. Sau khi trúng thầu, chúng tôi cam kết sẽ nộp đầy đủ giá trị quy định tại Mục 1 nêu trên theo tiến độ, yêu cầu quy định tại hợp đồng dự án với giá trị tương ứng được cấp có thẩm quyền xác định theo quy định của pháp luật về đất đai, pháp luật về quản lý, sử dụng tài sản công.</w:t>
      </w:r>
    </w:p>
    <w:p w:rsidR="002A32C6" w:rsidRPr="00E241A2" w:rsidRDefault="002A32C6"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nhà đầu tư</w:t>
      </w:r>
      <w:r w:rsidR="00F16EC0">
        <w:rPr>
          <w:rFonts w:ascii="Arial" w:hAnsi="Arial" w:cs="Arial"/>
          <w:b/>
          <w:bCs/>
          <w:sz w:val="20"/>
          <w:szCs w:val="20"/>
          <w:lang w:val="en-US"/>
        </w:rPr>
        <w:br/>
      </w:r>
      <w:r w:rsidRPr="00E241A2">
        <w:rPr>
          <w:rFonts w:ascii="Arial" w:hAnsi="Arial" w:cs="Arial"/>
          <w:i/>
          <w:iCs/>
          <w:sz w:val="20"/>
          <w:szCs w:val="20"/>
        </w:rPr>
        <w:t>[ghi tên, chức danh, ký tên và đóng dấu (nếu có)]</w:t>
      </w:r>
    </w:p>
    <w:p w:rsidR="00F16EC0" w:rsidRPr="00F16EC0" w:rsidRDefault="00F16EC0" w:rsidP="002A32C6">
      <w:pPr>
        <w:pStyle w:val="Hyperlink"/>
        <w:spacing w:before="120"/>
        <w:jc w:val="center"/>
        <w:rPr>
          <w:rFonts w:ascii="Arial" w:hAnsi="Arial" w:cs="Arial"/>
          <w:sz w:val="20"/>
          <w:szCs w:val="20"/>
          <w:lang w:val="en-US"/>
        </w:rPr>
      </w:pPr>
    </w:p>
    <w:p w:rsidR="002A32C6" w:rsidRPr="00CD71A3" w:rsidRDefault="002A32C6" w:rsidP="002A32C6">
      <w:pPr>
        <w:pStyle w:val="Hyperlink"/>
        <w:spacing w:before="120"/>
        <w:rPr>
          <w:rFonts w:ascii="Arial" w:hAnsi="Arial" w:cs="Arial"/>
          <w:sz w:val="20"/>
          <w:szCs w:val="20"/>
        </w:rPr>
      </w:pPr>
      <w:r w:rsidRPr="00CD71A3">
        <w:rPr>
          <w:rFonts w:ascii="Arial" w:hAnsi="Arial" w:cs="Arial"/>
          <w:b/>
          <w:bCs/>
          <w:i/>
          <w:iCs/>
          <w:sz w:val="20"/>
          <w:szCs w:val="20"/>
        </w:rPr>
        <w:t>Ghi chú:</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(1) Áp dụng Mẫu này nếu dự án đầu tư dự kiến triển khai trên quỹ đất trong trường hợp thu hồi, cần bồi thường, hỗ trợ, tái định cư theo quy định của pháp luật về đất đai hoặc trên quỹ đất có tài sản gắn liền với đất theo quy định của pháp luật về quản lý, sử dụng tài sản công.</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11</w:t>
      </w:r>
    </w:p>
    <w:p w:rsidR="002A32C6" w:rsidRPr="00E241A2" w:rsidRDefault="002A32C6" w:rsidP="002A32C6">
      <w:pPr>
        <w:pStyle w:val="Hyperlink"/>
        <w:spacing w:before="120"/>
        <w:jc w:val="center"/>
        <w:rPr>
          <w:rFonts w:ascii="Arial" w:hAnsi="Arial" w:cs="Arial"/>
          <w:sz w:val="20"/>
          <w:szCs w:val="20"/>
        </w:rPr>
      </w:pPr>
      <w:r>
        <w:rPr>
          <w:rFonts w:ascii="Arial" w:hAnsi="Arial" w:cs="Arial"/>
          <w:b/>
          <w:bCs/>
          <w:sz w:val="20"/>
          <w:szCs w:val="20"/>
        </w:rPr>
        <w:t>LỊCH SỬ TRANH CHẤP, KHIẾU KIỆN ĐỐI VỚI CÁC DỰ ÁN ĐÃ VÀ ĐANG THỰC HIỆN</w:t>
      </w:r>
      <w:r w:rsidRPr="00E241A2">
        <w:rPr>
          <w:rFonts w:ascii="Arial" w:hAnsi="Arial" w:cs="Arial"/>
          <w:b/>
          <w:bCs/>
          <w:sz w:val="20"/>
          <w:szCs w:val="20"/>
          <w:vertAlign w:val="superscript"/>
        </w:rPr>
        <w:t>(1)</w:t>
      </w: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sz w:val="20"/>
          <w:szCs w:val="20"/>
        </w:rPr>
        <w:t>Tên nhà đầu tư:____________</w:t>
      </w: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sz w:val="20"/>
          <w:szCs w:val="20"/>
        </w:rPr>
        <w:t>Ngày:____________________</w:t>
      </w:r>
    </w:p>
    <w:p w:rsidR="002A32C6" w:rsidRPr="00E241A2" w:rsidRDefault="002A32C6" w:rsidP="002A32C6">
      <w:pPr>
        <w:pStyle w:val="Hyperlink"/>
        <w:spacing w:before="120"/>
        <w:jc w:val="right"/>
        <w:rPr>
          <w:rFonts w:ascii="Arial" w:hAnsi="Arial" w:cs="Arial"/>
          <w:sz w:val="20"/>
          <w:szCs w:val="20"/>
          <w:lang w:val="en-US"/>
        </w:rPr>
      </w:pPr>
      <w:r w:rsidRPr="00E241A2">
        <w:rPr>
          <w:rFonts w:ascii="Arial" w:hAnsi="Arial" w:cs="Arial"/>
          <w:sz w:val="20"/>
          <w:szCs w:val="20"/>
        </w:rPr>
        <w:t>Tên thành viên của nhà đầu tư liên danh (nếu có):____________________</w:t>
      </w:r>
    </w:p>
    <w:p w:rsidR="002A32C6" w:rsidRPr="00E241A2" w:rsidRDefault="002A32C6" w:rsidP="002A32C6">
      <w:pPr>
        <w:pStyle w:val="Hyperlink"/>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2"/>
        <w:gridCol w:w="2898"/>
        <w:gridCol w:w="1702"/>
        <w:gridCol w:w="1472"/>
        <w:gridCol w:w="2072"/>
      </w:tblGrid>
      <w:tr w:rsidR="002A32C6" w:rsidRPr="00E241A2">
        <w:tc>
          <w:tcPr>
            <w:tcW w:w="5000" w:type="pct"/>
            <w:gridSpan w:val="5"/>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Các vụ tranh chấp, khiếu kiện đối với các dự án/hợp đồng đã và đang thực hiện</w:t>
            </w:r>
          </w:p>
        </w:tc>
      </w:tr>
      <w:tr w:rsidR="002A32C6" w:rsidRPr="00E241A2">
        <w:tc>
          <w:tcPr>
            <w:tcW w:w="5000" w:type="pct"/>
            <w:gridSpan w:val="5"/>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b/>
                <w:bCs/>
                <w:sz w:val="20"/>
                <w:szCs w:val="20"/>
              </w:rPr>
              <w:t>Chọn một trong các thông tin mô tả dưới đây:</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Không có tranh chấp, khiếu kiện đối với các dự án/hợp đồng đã và đang thực hiện.</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Dưới đây là mô tả về các vụ tranh chấp, khiếu kiện đối với các dự án/hợp đồng đã và đang thực hiện mà nhà đầu tư là một bên đương sự (hoặc mỗi thành viên của liên danh nếu là nhà đầu tư liên danh).</w:t>
            </w:r>
          </w:p>
        </w:tc>
      </w:tr>
      <w:tr w:rsidR="002A32C6" w:rsidRPr="00E241A2">
        <w:tc>
          <w:tcPr>
            <w:tcW w:w="291"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Năm</w:t>
            </w:r>
          </w:p>
        </w:tc>
        <w:tc>
          <w:tcPr>
            <w:tcW w:w="1676"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Mô tả dự án</w:t>
            </w:r>
          </w:p>
        </w:tc>
        <w:tc>
          <w:tcPr>
            <w:tcW w:w="984"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Vấn đề tranh chấp, khiếu kiện</w:t>
            </w:r>
          </w:p>
        </w:tc>
        <w:tc>
          <w:tcPr>
            <w:tcW w:w="851" w:type="pct"/>
            <w:shd w:val="clear" w:color="auto" w:fill="FFFFFF"/>
            <w:vAlign w:val="center"/>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Giá trị tranh chấp, khiếu</w:t>
            </w:r>
            <w:r w:rsidRPr="00E241A2">
              <w:rPr>
                <w:rFonts w:ascii="Arial" w:hAnsi="Arial" w:cs="Arial"/>
                <w:sz w:val="20"/>
                <w:szCs w:val="20"/>
              </w:rPr>
              <w:t xml:space="preserve"> </w:t>
            </w:r>
            <w:r w:rsidRPr="00E241A2">
              <w:rPr>
                <w:rFonts w:ascii="Arial" w:hAnsi="Arial" w:cs="Arial"/>
                <w:b/>
                <w:bCs/>
                <w:sz w:val="20"/>
                <w:szCs w:val="20"/>
              </w:rPr>
              <w:t>kiện</w:t>
            </w:r>
            <w:r w:rsidRPr="00E241A2">
              <w:rPr>
                <w:rFonts w:ascii="Arial" w:hAnsi="Arial" w:cs="Arial"/>
                <w:b/>
                <w:bCs/>
                <w:sz w:val="20"/>
                <w:szCs w:val="20"/>
                <w:vertAlign w:val="superscript"/>
              </w:rPr>
              <w:t>(2)</w:t>
            </w:r>
            <w:r w:rsidRPr="00E241A2">
              <w:rPr>
                <w:rFonts w:ascii="Arial" w:hAnsi="Arial" w:cs="Arial"/>
                <w:sz w:val="20"/>
                <w:szCs w:val="20"/>
              </w:rPr>
              <w:t xml:space="preserve"> </w:t>
            </w:r>
            <w:r w:rsidRPr="00E241A2">
              <w:rPr>
                <w:rFonts w:ascii="Arial" w:hAnsi="Arial" w:cs="Arial"/>
                <w:sz w:val="20"/>
                <w:szCs w:val="20"/>
                <w:lang w:val="en-US"/>
              </w:rPr>
              <w:br/>
            </w:r>
            <w:r w:rsidRPr="00E241A2">
              <w:rPr>
                <w:rFonts w:ascii="Arial" w:hAnsi="Arial" w:cs="Arial"/>
                <w:b/>
                <w:bCs/>
                <w:sz w:val="20"/>
                <w:szCs w:val="20"/>
              </w:rPr>
              <w:t>(VND)</w:t>
            </w:r>
          </w:p>
        </w:tc>
        <w:tc>
          <w:tcPr>
            <w:tcW w:w="1198" w:type="pct"/>
            <w:shd w:val="clear" w:color="auto" w:fill="FFFFFF"/>
            <w:vAlign w:val="center"/>
          </w:tcPr>
          <w:p w:rsidR="002A32C6" w:rsidRPr="00E241A2" w:rsidRDefault="002A32C6" w:rsidP="00EE53C3">
            <w:pPr>
              <w:pStyle w:val="NormalWeb"/>
              <w:spacing w:before="120" w:beforeAutospacing="0" w:after="0" w:afterAutospacing="0"/>
              <w:jc w:val="center"/>
              <w:rPr>
                <w:rFonts w:ascii="Arial" w:hAnsi="Arial" w:cs="Arial"/>
                <w:sz w:val="20"/>
                <w:szCs w:val="20"/>
              </w:rPr>
            </w:pPr>
            <w:r w:rsidRPr="00E241A2">
              <w:rPr>
                <w:rFonts w:ascii="Arial" w:hAnsi="Arial" w:cs="Arial"/>
                <w:b/>
                <w:bCs/>
                <w:color w:val="000000"/>
                <w:sz w:val="20"/>
                <w:szCs w:val="20"/>
              </w:rPr>
              <w:t>Tỷ lệ tương ứng với vốn chủ sở hữu</w:t>
            </w:r>
          </w:p>
        </w:tc>
      </w:tr>
      <w:tr w:rsidR="002A32C6" w:rsidRPr="00E241A2">
        <w:tc>
          <w:tcPr>
            <w:tcW w:w="29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w:t>
            </w:r>
          </w:p>
        </w:tc>
        <w:tc>
          <w:tcPr>
            <w:tcW w:w="1676"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Mô tả dự án/ hợp đồng: 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Tên cơ quan có thẩm quyền: ______</w:t>
            </w:r>
            <w:r w:rsidRPr="00E241A2">
              <w:rPr>
                <w:rFonts w:ascii="Arial" w:hAnsi="Arial" w:cs="Arial"/>
                <w:sz w:val="20"/>
                <w:szCs w:val="20"/>
                <w:lang w:val="en-US"/>
              </w:rPr>
              <w:t>________________</w:t>
            </w:r>
            <w:r w:rsidRPr="00E241A2">
              <w:rPr>
                <w:rFonts w:ascii="Arial" w:hAnsi="Arial" w:cs="Arial"/>
                <w:sz w:val="20"/>
                <w:szCs w:val="20"/>
              </w:rPr>
              <w:t>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Tên cơ quan ký kết hợp đồng (nếu có): ___________</w:t>
            </w:r>
            <w:r w:rsidRPr="00E241A2">
              <w:rPr>
                <w:rFonts w:ascii="Arial" w:hAnsi="Arial" w:cs="Arial"/>
                <w:sz w:val="20"/>
                <w:szCs w:val="20"/>
                <w:lang w:val="en-US"/>
              </w:rPr>
              <w:t>___</w:t>
            </w:r>
            <w:r w:rsidRPr="00E241A2">
              <w:rPr>
                <w:rFonts w:ascii="Arial" w:hAnsi="Arial" w:cs="Arial"/>
                <w:sz w:val="20"/>
                <w:szCs w:val="20"/>
              </w:rPr>
              <w:t>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Địa chỉ:________________</w:t>
            </w:r>
          </w:p>
        </w:tc>
        <w:tc>
          <w:tcPr>
            <w:tcW w:w="984"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w:t>
            </w:r>
          </w:p>
        </w:tc>
        <w:tc>
          <w:tcPr>
            <w:tcW w:w="85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w:t>
            </w:r>
          </w:p>
        </w:tc>
        <w:tc>
          <w:tcPr>
            <w:tcW w:w="1198"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w:t>
            </w:r>
          </w:p>
        </w:tc>
      </w:tr>
    </w:tbl>
    <w:p w:rsidR="002A32C6" w:rsidRPr="00304E9D" w:rsidRDefault="002A32C6" w:rsidP="002A32C6">
      <w:pPr>
        <w:pStyle w:val="Hyperlink"/>
        <w:spacing w:before="120"/>
        <w:rPr>
          <w:rFonts w:ascii="Arial" w:hAnsi="Arial" w:cs="Arial"/>
          <w:sz w:val="20"/>
          <w:szCs w:val="20"/>
        </w:rPr>
      </w:pPr>
      <w:r w:rsidRPr="00304E9D">
        <w:rPr>
          <w:rFonts w:ascii="Arial" w:hAnsi="Arial" w:cs="Arial"/>
          <w:b/>
          <w:bCs/>
          <w:i/>
          <w:iCs/>
          <w:sz w:val="20"/>
          <w:szCs w:val="20"/>
        </w:rPr>
        <w:t>Ghi chú:</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4 Điều 16 Luật Đấu thầu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Trường hợp nhà đầu tư liên danh thì từng thành viên của nhà đầu tư liên danh phải kê khai theo </w:t>
      </w:r>
      <w:r w:rsidRPr="00E241A2">
        <w:rPr>
          <w:rFonts w:ascii="Arial" w:hAnsi="Arial" w:cs="Arial"/>
          <w:sz w:val="20"/>
          <w:szCs w:val="20"/>
        </w:rPr>
        <w:lastRenderedPageBreak/>
        <w:t>Mẫu này.</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(2) Trường hợp giá trị tranh chấp, khiếu kiện không phải là Đồng Việt Nam thì nhà đầu tư phải quy đổi theo quy định tại Mục 15.1 </w:t>
      </w:r>
      <w:r w:rsidRPr="00E241A2">
        <w:rPr>
          <w:rFonts w:ascii="Arial" w:hAnsi="Arial" w:cs="Arial"/>
          <w:b/>
          <w:bCs/>
          <w:color w:val="000000"/>
          <w:sz w:val="20"/>
          <w:szCs w:val="20"/>
        </w:rPr>
        <w:t>BDL</w:t>
      </w:r>
      <w:r w:rsidRPr="00E241A2">
        <w:rPr>
          <w:rFonts w:ascii="Arial" w:hAnsi="Arial" w:cs="Arial"/>
          <w:color w:val="000000"/>
          <w:sz w:val="20"/>
          <w:szCs w:val="20"/>
        </w:rPr>
        <w:t>.</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12</w:t>
      </w:r>
    </w:p>
    <w:p w:rsidR="002A32C6" w:rsidRPr="00C14EFC" w:rsidRDefault="002A32C6" w:rsidP="002A32C6">
      <w:pPr>
        <w:pStyle w:val="Hyperlink"/>
        <w:spacing w:before="120"/>
        <w:jc w:val="center"/>
        <w:rPr>
          <w:rFonts w:ascii="Arial" w:hAnsi="Arial" w:cs="Arial"/>
          <w:b/>
          <w:sz w:val="20"/>
          <w:szCs w:val="20"/>
        </w:rPr>
      </w:pPr>
      <w:r>
        <w:rPr>
          <w:rFonts w:ascii="Arial" w:hAnsi="Arial" w:cs="Arial"/>
          <w:b/>
          <w:bCs/>
          <w:sz w:val="20"/>
          <w:szCs w:val="20"/>
        </w:rPr>
        <w:t>ĐỀ XUẤT VỀ TÀI CHÍNH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Nhà đầu tư đề xuất cụ thể phương án để thuyết minh hiệu quả sử dụng đất hoặc hiệu quả đầu tư phát triển ngành, lĩnh vực, địa phương phù hợp với giá trị đã nêu tại Đơn dự thầu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 Đối với dự án dự án đầu tư xây dựng khu đô thị có công năng phục vụ hỗn hợp, dự án khu dân cư nông thôn, nhà đầu tư đề xuất cụ thể phương án để thuyết m</w:t>
      </w:r>
      <w:r w:rsidRPr="00E241A2">
        <w:rPr>
          <w:rFonts w:ascii="Arial" w:hAnsi="Arial" w:cs="Arial"/>
          <w:i/>
          <w:iCs/>
          <w:sz w:val="20"/>
          <w:szCs w:val="20"/>
          <w:lang w:val="en-US"/>
        </w:rPr>
        <w:t>i</w:t>
      </w:r>
      <w:r w:rsidRPr="00E241A2">
        <w:rPr>
          <w:rFonts w:ascii="Arial" w:hAnsi="Arial" w:cs="Arial"/>
          <w:i/>
          <w:iCs/>
          <w:sz w:val="20"/>
          <w:szCs w:val="20"/>
        </w:rPr>
        <w:t>nh hiệu quả sử dụng đất phù hợp với giá trị đã nêu tại Đơn dự thầu theo các nội dung sau:</w:t>
      </w:r>
    </w:p>
    <w:p w:rsidR="002A32C6" w:rsidRPr="00737567" w:rsidRDefault="002A32C6" w:rsidP="002A32C6">
      <w:pPr>
        <w:pStyle w:val="Hyperlink"/>
        <w:spacing w:before="120"/>
        <w:rPr>
          <w:rFonts w:ascii="Arial" w:hAnsi="Arial" w:cs="Arial"/>
          <w:i/>
          <w:sz w:val="20"/>
          <w:szCs w:val="20"/>
        </w:rPr>
      </w:pPr>
      <w:r w:rsidRPr="00737567">
        <w:rPr>
          <w:rFonts w:ascii="Arial" w:hAnsi="Arial" w:cs="Arial"/>
          <w:i/>
          <w:iCs/>
          <w:sz w:val="20"/>
          <w:szCs w:val="20"/>
        </w:rPr>
        <w:t>1. Đối với dự án áp dụng tiêu chuẩn tỷ lệ tối thiểu nộp ngân sách nhà nước: thuyết minh tỷ lệ nộp ngân sách nhà nước, hình thức</w:t>
      </w:r>
      <w:r>
        <w:rPr>
          <w:rFonts w:ascii="Arial" w:hAnsi="Arial" w:cs="Arial"/>
          <w:i/>
          <w:sz w:val="20"/>
          <w:szCs w:val="20"/>
          <w:lang w:val="en-US"/>
        </w:rPr>
        <w:t>,</w:t>
      </w:r>
      <w:r w:rsidRPr="00737567">
        <w:rPr>
          <w:rFonts w:ascii="Arial" w:hAnsi="Arial" w:cs="Arial"/>
          <w:i/>
          <w:sz w:val="20"/>
          <w:szCs w:val="20"/>
        </w:rPr>
        <w:t xml:space="preserve"> </w:t>
      </w:r>
      <w:r w:rsidRPr="00737567">
        <w:rPr>
          <w:rFonts w:ascii="Arial" w:hAnsi="Arial" w:cs="Arial"/>
          <w:i/>
          <w:iCs/>
          <w:sz w:val="20"/>
          <w:szCs w:val="20"/>
        </w:rPr>
        <w:t>thời hạn nộp ngân sách nhà nước theo yêu cầu tại dự thảo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xml:space="preserve">2. Đối với dự án áp dụng bổ sung tiêu chuẩn số lượng tối thiểu công trình công cộng không có mục đích kinh doanh </w:t>
      </w:r>
      <w:r>
        <w:rPr>
          <w:rFonts w:ascii="Arial" w:hAnsi="Arial" w:cs="Arial"/>
          <w:i/>
          <w:iCs/>
          <w:sz w:val="20"/>
          <w:szCs w:val="20"/>
        </w:rPr>
        <w:t xml:space="preserve">căn </w:t>
      </w:r>
      <w:r w:rsidRPr="00E241A2">
        <w:rPr>
          <w:rFonts w:ascii="Arial" w:hAnsi="Arial" w:cs="Arial"/>
          <w:i/>
          <w:iCs/>
          <w:sz w:val="20"/>
          <w:szCs w:val="20"/>
        </w:rPr>
        <w:t>cứ danh mục dự án, công trình cần đầu tư của địa phương nơi thực hiện dự án: thuyết minh loại công trình, số lượng công trình, mục tiêu, quy mô, phạm vi đầu tư, sơ bộ tổng mức đầu tư, tiến độ thực hiện và nội dung khác theo quy định của pháp luật quản lý ngành, lĩnh vực.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Đối với dự án áp dụng bổ sung tiêu chuẩn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thuyết minh đối tượng bảo trợ xã hội được trợ giúp hoặc được hưởng phúc lợi xã hội; giá trị bằng tiền hoặc số người, mức, hình thức, thời gian trợ cấp và nội dung khác theo quy định của pháp luật quản lý ngành, lĩnh vực.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II. Đối với dự án đầu tư kinh doanh điện lực, thuyết minh yêu cầu theo quy định của pháp luật về điện lực.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III. Đối với dự án đầu tư xây dựng công trình dịch vụ hàng không tại cảng hàng không, sân bay, nhà đầu tư đề xuất cụ thể phương án để thuyết minh nội dung về mức nộp ngân sách nhà nước và tỷ lệ tăng thêm nhà đầu tư đề xuất thực hiện dự án, trong đó: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Trong 05 năm đầu kể từ khi dự án được đưa vào khai thác và cung cấp dịch vụ hàng không, hồ sơ mời thầu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Giá trị nộp ngân sách nhà nước bằng tiền được xác định căn cứ mức nhà đầu tư đề xuất trong hồ sơ dự thầu quy định tại điểm này.</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Từ năm thứ 06 trở đi, hồ sơ mời thầu quy định mức tối thiểu nộp ngân sách nhà nước được xác định bằng giá trị trung bình của mức tối thiểu và mức</w:t>
      </w:r>
      <w:r w:rsidRPr="00E241A2">
        <w:rPr>
          <w:rFonts w:ascii="Arial" w:hAnsi="Arial" w:cs="Arial"/>
          <w:sz w:val="20"/>
          <w:szCs w:val="20"/>
        </w:rPr>
        <w:t xml:space="preserve"> </w:t>
      </w:r>
      <w:r w:rsidRPr="00E241A2">
        <w:rPr>
          <w:rFonts w:ascii="Arial" w:hAnsi="Arial" w:cs="Arial"/>
          <w:i/>
          <w:iCs/>
          <w:sz w:val="20"/>
          <w:szCs w:val="20"/>
        </w:rPr>
        <w:t>tối đa trong khung giá nhượng quyền khai thác dịch vụ hàng không tương ứng với từng dịch vụ được công bố theo quy định của pháp luật về hàng không dân dụng</w:t>
      </w:r>
      <w:r w:rsidRPr="00E241A2">
        <w:rPr>
          <w:rFonts w:ascii="Arial" w:hAnsi="Arial" w:cs="Arial"/>
          <w:sz w:val="20"/>
          <w:szCs w:val="20"/>
        </w:rPr>
        <w:t xml:space="preserve">. </w:t>
      </w:r>
      <w:r w:rsidRPr="00E241A2">
        <w:rPr>
          <w:rFonts w:ascii="Arial" w:hAnsi="Arial" w:cs="Arial"/>
          <w:i/>
          <w:iCs/>
          <w:sz w:val="20"/>
          <w:szCs w:val="20"/>
        </w:rPr>
        <w:t>Nhà đầu tư đề xuất tỷ lệ tăng thêm của mức tối thiểu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Giá trị nộp ngân sách nhà nước bằng tiền được xác định căn cứ mức tối thiểu quy định tại hồ sơ mời thầu cộng với tỷ lệ tăng thêm mà nhà đầu tư đề xuất trong hồ sơ dự thầu quy định tại điểm này.</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Trong quá trình thực hiện hợp đồng</w:t>
      </w:r>
      <w:r w:rsidRPr="00E241A2">
        <w:rPr>
          <w:rFonts w:ascii="Arial" w:hAnsi="Arial" w:cs="Arial"/>
          <w:sz w:val="20"/>
          <w:szCs w:val="20"/>
        </w:rPr>
        <w:t xml:space="preserve">, </w:t>
      </w:r>
      <w:r w:rsidRPr="00E241A2">
        <w:rPr>
          <w:rFonts w:ascii="Arial" w:hAnsi="Arial" w:cs="Arial"/>
          <w:i/>
          <w:iCs/>
          <w:sz w:val="20"/>
          <w:szCs w:val="20"/>
        </w:rPr>
        <w:t>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hồ sơ dự thầu không thay đổi.</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IV. Đối với dự án cải tạo, xây dựng lại nhà chung cư, nhà đầu tư đề xuất cụ thể phương án để thuyết minh nội dung về thời gian để nhà đầu tư bàn giao nhà ở phục vụ tái định cư.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V. Đối với dự án không thuộc trường hợp quy định tại các Mục I, II, III và IV nêu trên, nhà đầu tư đề xuất cụ thể phương án để thuyết minh hiệu quả đầu tư phát triển ngành, lĩnh vực, địa phương phù hợp với giá trị đã nêu tại Đơn dự thầu theo một trong các nội dung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Đối với dự án áp dụng tiêu chuẩn giá trị tối thiểu bằng tiền nộp ngân sách nhà nước: thuyết minh giá trị nộp ngân sách nhà nước, hình thức, tiến độ, thời hạn nộp ngân sách nhà nước và nội dung khác theo yêu cầu tại dự thảo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Đối với dự án áp dụng tiêu chuẩn tỷ lệ doanh thu tối thiểu nộp ngân sách nhà nước: thuyết minh tỷ lệ, hình thức, tiến độ, thời hạn, giá trị nộp ngân sách nhà nước và nội dung khác theo yêu cầu tại dự thảo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Đối với dự án áp dụng tiêu chuẩn khung giá, giá tối đa theo quy định của pháp luật về giá, pháp luật quản lý ngành, lĩnh vực: thuyết minh đơn giá, khối lượng hoặc số lượng của hàng hóa, dịch vụ; tiến độ yêu cầu Nhà nước thanh toán hoặc tiến độ yêu cầu người sử dụng chi trả và nội dung khác theo quy định của pháp luật về giá, pháp luật quản lý ngành, lĩnh vực.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4. Đối với dự án áp dụng tiêu chuẩn số lượng tối thiểu công trình công cộng không có mục đích kinh doanh căn cứ danh mục dự án, công trình cần đầu tư của địa phương nơi thực hiện dự án: thuyết minh lo</w:t>
      </w:r>
      <w:r w:rsidRPr="00E241A2">
        <w:rPr>
          <w:rFonts w:ascii="Arial" w:hAnsi="Arial" w:cs="Arial"/>
          <w:i/>
          <w:iCs/>
          <w:sz w:val="20"/>
          <w:szCs w:val="20"/>
          <w:lang w:val="en-US"/>
        </w:rPr>
        <w:t>ạ</w:t>
      </w:r>
      <w:r w:rsidRPr="00E241A2">
        <w:rPr>
          <w:rFonts w:ascii="Arial" w:hAnsi="Arial" w:cs="Arial"/>
          <w:i/>
          <w:iCs/>
          <w:sz w:val="20"/>
          <w:szCs w:val="20"/>
        </w:rPr>
        <w:t>i công trình, số lượng công trình, mục tiêu, quy mô, phạm vi đầu tư, sơ bộ tổng mức đầu tư, tiến độ thực hiện và nội dung khác theo quy định của pháp luật quản lý ngành, lĩnh vực.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5. Đối với dự án áp dụng tiêu chuẩn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thuyết minh giá trị bằng tiền hoặc số lượng người, mức, hình thức, thời gian trợ cấp và nội dung khác theo quy định của pháp luật quản lý ngành, lĩnh vực.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6. Đối với dự án áp dụng tiêu chuẩn ngưỡng tối đa loại, mức độ độc hại và tổng lượng chất ô nhiễm thải vào môi trường theo quy định của pháp luật về bảo vệ môi trường: thuyết minh các nội dung liên quan đến loại</w:t>
      </w:r>
      <w:r w:rsidRPr="00E241A2">
        <w:rPr>
          <w:rFonts w:ascii="Arial" w:hAnsi="Arial" w:cs="Arial"/>
          <w:sz w:val="20"/>
          <w:szCs w:val="20"/>
        </w:rPr>
        <w:t xml:space="preserve">, </w:t>
      </w:r>
      <w:r w:rsidRPr="00E241A2">
        <w:rPr>
          <w:rFonts w:ascii="Arial" w:hAnsi="Arial" w:cs="Arial"/>
          <w:i/>
          <w:iCs/>
          <w:sz w:val="20"/>
          <w:szCs w:val="20"/>
        </w:rPr>
        <w:t>mức độ độc hại, tổng lượng chất ô nhiễm thải vào môi trường theo quy định của pháp luật về bảo vệ môi trường</w:t>
      </w:r>
      <w:r w:rsidRPr="00E241A2">
        <w:rPr>
          <w:rFonts w:ascii="Arial" w:hAnsi="Arial" w:cs="Arial"/>
          <w:sz w:val="20"/>
          <w:szCs w:val="20"/>
        </w:rPr>
        <w:t>.</w:t>
      </w:r>
    </w:p>
    <w:p w:rsidR="002A32C6" w:rsidRDefault="002A32C6" w:rsidP="002A32C6">
      <w:pPr>
        <w:pStyle w:val="Hyperlink"/>
        <w:spacing w:before="120"/>
        <w:rPr>
          <w:rFonts w:ascii="Arial" w:hAnsi="Arial" w:cs="Arial"/>
          <w:i/>
          <w:iCs/>
          <w:sz w:val="20"/>
          <w:szCs w:val="20"/>
          <w:lang w:val="en-US"/>
        </w:rPr>
      </w:pPr>
      <w:r w:rsidRPr="00E241A2">
        <w:rPr>
          <w:rFonts w:ascii="Arial" w:hAnsi="Arial" w:cs="Arial"/>
          <w:sz w:val="20"/>
          <w:szCs w:val="20"/>
        </w:rPr>
        <w:t xml:space="preserve">7. </w:t>
      </w:r>
      <w:r w:rsidRPr="00E241A2">
        <w:rPr>
          <w:rFonts w:ascii="Arial" w:hAnsi="Arial" w:cs="Arial"/>
          <w:i/>
          <w:iCs/>
          <w:sz w:val="20"/>
          <w:szCs w:val="20"/>
        </w:rPr>
        <w:t>Đối với dự án áp dụng tiêu chuẩn diện tích sử dụng đất, hệ số sử dụng đất tối đa: thuyết minh các nội dung liên quan đến diện tích sử dụng đất, hệ số sử dụng đất theo quy định của pháp luật về đất đai, xây dựng, quy hoạch và pháp luật quản lý ngành, lĩnh vực.</w:t>
      </w:r>
    </w:p>
    <w:p w:rsidR="00F16EC0" w:rsidRPr="00F16EC0" w:rsidRDefault="00F16EC0" w:rsidP="002A32C6">
      <w:pPr>
        <w:pStyle w:val="Hyperlink"/>
        <w:spacing w:before="120"/>
        <w:rPr>
          <w:rFonts w:ascii="Arial" w:hAnsi="Arial" w:cs="Arial"/>
          <w:i/>
          <w:iCs/>
          <w:sz w:val="20"/>
          <w:szCs w:val="20"/>
          <w:lang w:val="en-US"/>
        </w:rPr>
      </w:pPr>
    </w:p>
    <w:p w:rsidR="002A32C6" w:rsidRPr="00CF2FBB" w:rsidRDefault="002A32C6" w:rsidP="002A32C6">
      <w:pPr>
        <w:pStyle w:val="Hyperlink"/>
        <w:spacing w:before="120"/>
        <w:jc w:val="center"/>
        <w:rPr>
          <w:rFonts w:ascii="Arial" w:hAnsi="Arial" w:cs="Arial"/>
          <w:b/>
          <w:sz w:val="20"/>
          <w:szCs w:val="20"/>
        </w:rPr>
      </w:pPr>
      <w:r>
        <w:rPr>
          <w:rFonts w:ascii="Arial" w:hAnsi="Arial" w:cs="Arial"/>
          <w:b/>
          <w:bCs/>
          <w:sz w:val="20"/>
          <w:szCs w:val="20"/>
        </w:rPr>
        <w:t>PHẦN 2. YÊU CẦU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Bên mời thầu, tổ chuyên gia căn cứ nội dung quyết định chấp thuận chủ trương đầu tư đối với dự án thuộc diện chấp thuận chủ trương đầu tư, báo cáo nghiên cứu tiền khả thi (nếu có), báo cáo nghiên cứu khả thi (nếu có); văn bản phê duyệt thông tin dự án đầu tư kinh doanh đối với dự án không thuộc diện chấp thuận chủ trương đầu tư để xác định yêu cầu thực hiện dự án, nghĩa vụ tài chính cũng như các trách nhiệm có liên quan khác, gồm:</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1. Thông tin về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Bên mời thầu, tổ chuyên gia cập nhật các nội dung có liên quan đến dự án để nhà đầu tư chuẩn bị HSDT bao gồm:</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Tên dự án; mục tiêu đầu tư</w:t>
      </w:r>
      <w:r w:rsidRPr="00E241A2">
        <w:rPr>
          <w:rFonts w:ascii="Arial" w:hAnsi="Arial" w:cs="Arial"/>
          <w:sz w:val="20"/>
          <w:szCs w:val="20"/>
        </w:rPr>
        <w:t xml:space="preserve">, </w:t>
      </w:r>
      <w:r w:rsidRPr="00E241A2">
        <w:rPr>
          <w:rFonts w:ascii="Arial" w:hAnsi="Arial" w:cs="Arial"/>
          <w:i/>
          <w:iCs/>
          <w:sz w:val="20"/>
          <w:szCs w:val="20"/>
        </w:rPr>
        <w:t>quy mô đầu tư của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Tổng vốn đầu tư của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Sơ bộ tổng chi phí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Chi phí khác theo quy định của pháp luật quản lý ngành, lĩnh vực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c) Chi phí bồi thường, hỗ trợ</w:t>
      </w:r>
      <w:r w:rsidRPr="00E241A2">
        <w:rPr>
          <w:rFonts w:ascii="Arial" w:hAnsi="Arial" w:cs="Arial"/>
          <w:sz w:val="20"/>
          <w:szCs w:val="20"/>
        </w:rPr>
        <w:t xml:space="preserve"> </w:t>
      </w:r>
      <w:r w:rsidRPr="00E241A2">
        <w:rPr>
          <w:rFonts w:ascii="Arial" w:hAnsi="Arial" w:cs="Arial"/>
          <w:i/>
          <w:iCs/>
          <w:sz w:val="20"/>
          <w:szCs w:val="20"/>
        </w:rPr>
        <w:t>tái định cư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Giá trị của tài sản gắn liền với đất (trường hợp bán tài sản) hoặc giá trị còn lại của tài sản (trường hợp tài sản bị phá dỡ, hủy bỏ) đối với dự án đầu tư dự kiến triển khai trên quỹ đất có tài sản gắn liền với đất và xác định được giá trị của tài sản trước thời điểm lập HSMT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4. Địa điểm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5. Mục đích sử dụng đất; Hiện trạng sử dụng đất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6. Diện tích khu đất thực hiện dự án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7. </w:t>
      </w:r>
      <w:r w:rsidRPr="00E241A2">
        <w:rPr>
          <w:rFonts w:ascii="Arial" w:hAnsi="Arial" w:cs="Arial"/>
          <w:i/>
          <w:iCs/>
          <w:sz w:val="20"/>
          <w:szCs w:val="20"/>
        </w:rPr>
        <w:t>Các chỉ tiêu quy hoạch;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8. Thời hạn, tiến độ thực hiện dự án; sơ bộ phương án phân kỳ đầu tư hoặc phân chia dự án thành phần (nếu có); tiến độ thực hiện dự án theo từng giai đoạn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9. Tên bên mời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10. Hình thức và phương thức lựa chọn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11. Phương án kinh doanh giá định xác định tỷ lệ doanh thu tối thiểu nộp ngân sách nhà nước đối với dự án áp dụng tiêu chuẩn chia sẻ tỷ lệ doanh thu, gồm:</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Giả định dự b</w:t>
      </w:r>
      <w:r>
        <w:rPr>
          <w:rFonts w:ascii="Arial" w:hAnsi="Arial" w:cs="Arial"/>
          <w:i/>
          <w:iCs/>
          <w:sz w:val="20"/>
          <w:szCs w:val="20"/>
          <w:lang w:val="en-US"/>
        </w:rPr>
        <w:t>á</w:t>
      </w:r>
      <w:r w:rsidRPr="00E241A2">
        <w:rPr>
          <w:rFonts w:ascii="Arial" w:hAnsi="Arial" w:cs="Arial"/>
          <w:i/>
          <w:iCs/>
          <w:sz w:val="20"/>
          <w:szCs w:val="20"/>
        </w:rPr>
        <w:t>o nhu cầu và doanh thu của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Giả định về thuế;</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Các c</w:t>
      </w:r>
      <w:r>
        <w:rPr>
          <w:rFonts w:ascii="Arial" w:hAnsi="Arial" w:cs="Arial"/>
          <w:i/>
          <w:iCs/>
          <w:sz w:val="20"/>
          <w:szCs w:val="20"/>
        </w:rPr>
        <w:t>h</w:t>
      </w:r>
      <w:r>
        <w:rPr>
          <w:rFonts w:ascii="Arial" w:hAnsi="Arial" w:cs="Arial"/>
          <w:i/>
          <w:iCs/>
          <w:sz w:val="20"/>
          <w:szCs w:val="20"/>
          <w:lang w:val="en-US"/>
        </w:rPr>
        <w:t>ỉ</w:t>
      </w:r>
      <w:r w:rsidRPr="00E241A2">
        <w:rPr>
          <w:rFonts w:ascii="Arial" w:hAnsi="Arial" w:cs="Arial"/>
          <w:i/>
          <w:iCs/>
          <w:sz w:val="20"/>
          <w:szCs w:val="20"/>
        </w:rPr>
        <w:t xml:space="preserve"> tiêu tài chính: chi phí hoạt động kinh doanh; lợi nhuận trước thuế/sau thuế; thuế thu nhập doanh nghiệp; tỷ lệ lợi nhuận sau thuế/doanh thu;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d) Các giả định cần thiết khác để xây dựng phương án kinh doanh.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12. Các nội dung liên quan khác.</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II. Yêu cầu về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Tiêu chuẩn đánh giá về kỹ thuật</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đồng bộ với t</w:t>
      </w:r>
      <w:r w:rsidRPr="00E241A2">
        <w:rPr>
          <w:rFonts w:ascii="Arial" w:hAnsi="Arial" w:cs="Arial"/>
          <w:i/>
          <w:iCs/>
          <w:sz w:val="20"/>
          <w:szCs w:val="20"/>
          <w:lang w:val="en-US"/>
        </w:rPr>
        <w:t>ổ</w:t>
      </w:r>
      <w:r w:rsidRPr="00E241A2">
        <w:rPr>
          <w:rFonts w:ascii="Arial" w:hAnsi="Arial" w:cs="Arial"/>
          <w:i/>
          <w:iCs/>
          <w:sz w:val="20"/>
          <w:szCs w:val="20"/>
        </w:rPr>
        <w:t>ng thể công trình) với quy hoạch được cấp có thẩm quyền phê duyệt theo quy định của pháp luật về quy hoạch, xây dựng, quản lý ngành, lĩnh vực và pháp luật có liên quan;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Yêu cầu về tính khả thi của giải pháp ứng dụng công nghệ do nhà đầu tư đề xuất (nếu có); yêu cầu về chuyển giao công nghệ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Yêu cầu về sự phù hợp với điều kiện đầu tư kinh doanh theo quy định của pháp luật về đầu tư và pháp luật quản lý ngành, lĩnh vực (nếu có); yêu cầu về phương án tổ chức vận hành, kinh doanh;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d) Đối với dự án đầu tư xây dựng khu đô thị có công năng phục vụ hỗn hợp, tiêu chuẩn đánh giá về kỹ thuật gồm các tiêu chuẩn quy định tại các điểm a, b, c mục này và yêu cầu về sự đồng bộ của hệ thống hạ tầng kỹ thuật, hạ tầng xã hội với nhà ở theo quy định của pháp luật về xây dựng, quản lý đô thị, nhà ở để xây dựng mới hoặc cải tạo, chỉnh trang đô thị; yêu cầu về sự phù hợp của phương án đầu tư do nhà đầu tư đề xuất với chương trình, kế hoạch phát triển nhà ở;</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đ) Đối với dự án cải tạo, xây dựng lại nhà chung cư, tiêu chuẩn đánh giá về kỹ thuật gồm các tiêu chuẩn quy định tại các điểm a, b, c mục này và yêu cầu về thời gian thực hiện dự án, thời gian hoàn thành việc bồi thường, hỗ trợ, tái định cư và bố trí chỗ ở tạm thời, yêu cầu về sự phù hợp của phương án đầu tư do nhà đầu tư đ</w:t>
      </w:r>
      <w:r>
        <w:rPr>
          <w:rFonts w:ascii="Arial" w:hAnsi="Arial" w:cs="Arial"/>
          <w:i/>
          <w:iCs/>
          <w:sz w:val="20"/>
          <w:szCs w:val="20"/>
          <w:lang w:val="en-US"/>
        </w:rPr>
        <w:t>ề</w:t>
      </w:r>
      <w:r w:rsidRPr="00E241A2">
        <w:rPr>
          <w:rFonts w:ascii="Arial" w:hAnsi="Arial" w:cs="Arial"/>
          <w:i/>
          <w:iCs/>
          <w:sz w:val="20"/>
          <w:szCs w:val="20"/>
        </w:rPr>
        <w:t xml:space="preserve"> xu</w:t>
      </w:r>
      <w:r w:rsidRPr="00E241A2">
        <w:rPr>
          <w:rFonts w:ascii="Arial" w:hAnsi="Arial" w:cs="Arial"/>
          <w:i/>
          <w:iCs/>
          <w:sz w:val="20"/>
          <w:szCs w:val="20"/>
          <w:lang w:val="en-US"/>
        </w:rPr>
        <w:t>ất</w:t>
      </w:r>
      <w:r w:rsidRPr="00E241A2">
        <w:rPr>
          <w:rFonts w:ascii="Arial" w:hAnsi="Arial" w:cs="Arial"/>
          <w:i/>
          <w:iCs/>
          <w:sz w:val="20"/>
          <w:szCs w:val="20"/>
        </w:rPr>
        <w:t xml:space="preserve"> với chương trình, kế hoạch phát triển nhà ở, kế hoạch cải tạo, xây dựng lại nhà chung cư theo quy định của pháp luật về nhà ở;</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xml:space="preserve">e) Đối với dự án đầu tư xây dựng công trình xử lý chất thải rắn sinh hoạt, tiêu chuẩn đánh giá về kỹ thuật gồm các tiêu chuẩn quy định tại các điểm a, b, c mục này và yêu cầu về sự phù hợp của </w:t>
      </w:r>
      <w:r w:rsidRPr="00E241A2">
        <w:rPr>
          <w:rFonts w:ascii="Arial" w:hAnsi="Arial" w:cs="Arial"/>
          <w:i/>
          <w:iCs/>
          <w:sz w:val="20"/>
          <w:szCs w:val="20"/>
        </w:rPr>
        <w:lastRenderedPageBreak/>
        <w:t>công nghệ do nhà đầu tư đề xuất với quy định về tiêu chí công nghệ xử lý chất thải rắn sinh hoạt, yêu cầu về chất lượng xử lý chất thải rắn mà nhà đầu tư cung cấp theo quy định của pháp luật về bảo vệ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g) Đối với dự án đầu tư trường đua ngựa, đua chó, trong đó có hoạt động kinh doanh đặt cược đua ngựa, đặt cược đua chó,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h) Đối với dự án đầu tư xây dựng công trình cấp nước, tiêu chuẩn đánh giá về kỹ thuật gồm các tiêu chuẩn quy định tại các điểm a, b, c mục này và yêu cầu về chất lượng nước sạch, giảm tỷ lệ thất thoát nước và bảo đảm cấp nước an toàn,</w:t>
      </w:r>
      <w:r w:rsidRPr="00E241A2">
        <w:rPr>
          <w:rFonts w:ascii="Arial" w:hAnsi="Arial" w:cs="Arial"/>
          <w:sz w:val="20"/>
          <w:szCs w:val="20"/>
        </w:rPr>
        <w:t xml:space="preserve"> </w:t>
      </w:r>
      <w:r w:rsidRPr="00E241A2">
        <w:rPr>
          <w:rFonts w:ascii="Arial" w:hAnsi="Arial" w:cs="Arial"/>
          <w:i/>
          <w:iCs/>
          <w:sz w:val="20"/>
          <w:szCs w:val="20"/>
        </w:rPr>
        <w:t>liên tục, ổn định theo quy định của pháp luật về sản xuất, cung cấp và tiêu thụ nước sạch;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i) Đối với dự án đầu tư xây dựng công trình dịch vụ hàng không tại cảng hàng không, sân bay, tiêu chuẩn đánh giá về kỹ thuật gồm các tiêu chuẩn quy định tại các điểm a, b, c mục này và yêu cầu về công n</w:t>
      </w:r>
      <w:r>
        <w:rPr>
          <w:rFonts w:ascii="Arial" w:hAnsi="Arial" w:cs="Arial"/>
          <w:i/>
          <w:iCs/>
          <w:sz w:val="20"/>
          <w:szCs w:val="20"/>
          <w:lang w:val="en-US"/>
        </w:rPr>
        <w:t>ă</w:t>
      </w:r>
      <w:r w:rsidRPr="00E241A2">
        <w:rPr>
          <w:rFonts w:ascii="Arial" w:hAnsi="Arial" w:cs="Arial"/>
          <w:i/>
          <w:iCs/>
          <w:sz w:val="20"/>
          <w:szCs w:val="20"/>
        </w:rPr>
        <w:t>ng ch</w:t>
      </w:r>
      <w:r>
        <w:rPr>
          <w:rFonts w:ascii="Arial" w:hAnsi="Arial" w:cs="Arial"/>
          <w:i/>
          <w:iCs/>
          <w:sz w:val="20"/>
          <w:szCs w:val="20"/>
          <w:lang w:val="en-US"/>
        </w:rPr>
        <w:t>í</w:t>
      </w:r>
      <w:r w:rsidRPr="00E241A2">
        <w:rPr>
          <w:rFonts w:ascii="Arial" w:hAnsi="Arial" w:cs="Arial"/>
          <w:i/>
          <w:iCs/>
          <w:sz w:val="20"/>
          <w:szCs w:val="20"/>
        </w:rPr>
        <w:t>nh của công trình, hạ tầng kỹ thuật, cảnh quan bảo đảm đồng bộ với tổng thể công trình, yêu cầu về tính liên tục của việc cung cấp dịch vụ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k) Đối với dự án thuộc lĩnh vực khuyến khích xã hội h</w:t>
      </w:r>
      <w:r>
        <w:rPr>
          <w:rFonts w:ascii="Arial" w:hAnsi="Arial" w:cs="Arial"/>
          <w:i/>
          <w:iCs/>
          <w:sz w:val="20"/>
          <w:szCs w:val="20"/>
          <w:lang w:val="en-US"/>
        </w:rPr>
        <w:t>ó</w:t>
      </w:r>
      <w:r w:rsidRPr="00E241A2">
        <w:rPr>
          <w:rFonts w:ascii="Arial" w:hAnsi="Arial" w:cs="Arial"/>
          <w:i/>
          <w:iCs/>
          <w:sz w:val="20"/>
          <w:szCs w:val="20"/>
        </w:rPr>
        <w:t>a, tiêu chuẩn đánh giá về kỹ thuật gồm các tiêu chuẩn quy định tại các điểm a, b, c mục này và yêu cầu về chất lượng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khám, chữa bệnh tiên tiến, hiện đại, công nghệ cao (đối với dự án thuộc lĩnh vực y tế);</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l) Đối với dự án đầu tư xây dựng chợ, tiêu chuẩn đánh giá về kỹ thuật gồm các tiêu chuẩn quy định tại các điểm a, b, c mục này và yêu cầu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m) Đối với dự án đầu tư kinh doanh điện lực, tiêu chuẩn đánh giá về kỹ thuật bao gồm các điểm a, b, c mục này</w:t>
      </w:r>
      <w:r w:rsidRPr="00E241A2">
        <w:rPr>
          <w:rFonts w:ascii="Arial" w:hAnsi="Arial" w:cs="Arial"/>
          <w:sz w:val="20"/>
          <w:szCs w:val="20"/>
        </w:rPr>
        <w:t xml:space="preserve"> và </w:t>
      </w:r>
      <w:r w:rsidRPr="00E241A2">
        <w:rPr>
          <w:rFonts w:ascii="Arial" w:hAnsi="Arial" w:cs="Arial"/>
          <w:i/>
          <w:iCs/>
          <w:sz w:val="20"/>
          <w:szCs w:val="20"/>
        </w:rPr>
        <w:t>các tiêu chuẩn khác theo hướng dẫn của Bộ Công Thương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n) Đối với dự án kinh doanh đặt cược bóng đá quốc tế,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o)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kỹ thuật gồm các tiêu chuẩn quy định tại các điểm a, b, c mục này và yêu cầu về kỹ thuật chuyên ngành, phạm vi, quy mô nạo vét, khối lượng sản phẩm tận thu.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Tiêu chuẩn đánh giá về xã hội:</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Yêu cầu về phương án, chi phí bồi thường, hỗ trợ, tái định cư theo quy định của pháp luật về đất đai (nếu có);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Trường hợp dự án có yêu cầu nhà đầu tư ứng trước kinh phí bồi thường, hỗ trợ, tái định cư thì HSMT phải quy định nguyên tắc chi trả tiền bồi thường</w:t>
      </w:r>
      <w:r w:rsidRPr="00E241A2">
        <w:rPr>
          <w:rFonts w:ascii="Arial" w:hAnsi="Arial" w:cs="Arial"/>
          <w:sz w:val="20"/>
          <w:szCs w:val="20"/>
        </w:rPr>
        <w:t xml:space="preserve">, </w:t>
      </w:r>
      <w:r w:rsidRPr="00E241A2">
        <w:rPr>
          <w:rFonts w:ascii="Arial" w:hAnsi="Arial" w:cs="Arial"/>
          <w:i/>
          <w:iCs/>
          <w:sz w:val="20"/>
          <w:szCs w:val="20"/>
        </w:rPr>
        <w:t>hỗ trợ, tái định cư theo quy định của pháp luật về đất đai. Nhà đầu tư phải cam kết trong HSDT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c) Đối với dự án khuyến khích xã hội hóa thuộc lĩnh vực y tế, giáo dục, tiêu chuẩn đánh giá về xã hội gồm các tiêu chuẩn quy định tại điểm a và điểm b mục này và yêu cầu đáp ứng nhu cầu và lợi ích chăm sóc sức khỏe, lợi ích về giáo dục đào tạo cho người dân;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d) Đối với dự án đầu tư xây dựng chợ, tiêu chuẩn đánh giá về xã hội gồm tiêu chuẩn quy định tại điểm a mục này và yêu cầu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w:t>
      </w:r>
      <w:r>
        <w:rPr>
          <w:rFonts w:ascii="Arial" w:hAnsi="Arial" w:cs="Arial"/>
          <w:i/>
          <w:iCs/>
          <w:sz w:val="20"/>
          <w:szCs w:val="20"/>
          <w:lang w:val="en-US"/>
        </w:rPr>
        <w:t>à</w:t>
      </w:r>
      <w:r w:rsidRPr="00E241A2">
        <w:rPr>
          <w:rFonts w:ascii="Arial" w:hAnsi="Arial" w:cs="Arial"/>
          <w:i/>
          <w:iCs/>
          <w:sz w:val="20"/>
          <w:szCs w:val="20"/>
        </w:rPr>
        <w:t>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đ) Đối với dự án đầu tư cải tạo, xây dựng lại nhà chung cư, tiêu chuẩn đánh giá về xã hội gồm tiêu chuẩn quy định tại điểm b mục này và yêu cầu về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e) Đối với dự án đầu tư dự kiến triển khai trên quỹ đất có tài sản gắn liền với đất phải xử lý theo quy định của pháp luật về quản lý, sử dụng tài sản công là tài sản công tại cơ quan, tổ chức, đơn vị theo quy định của pháp luật về quản lý, sử dụng tài sản công (sau đây gọi là tài sản gắn liền với đất) thì việc bán tài sản gắn liền với đất cho nhà đầu tư hoặc nhà đầu tư phải hoàn trả giá trị còn lại của tài sản gắn liền với đất bị phá dỡ, hủy bỏ theo quy định của pháp luật về quản lý, sử dụng tài sản công phải được quy định trong HSMT. Trong đó:</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Trường hợp tài sản gắn liền với đất được cấp có thẩm quyền quyết định phá dỡ, hủy bỏ, giá trị còn lại của tài sản gắn liền với đất được xác định trên sổ kế toán tại thời điểm cấp có thẩm quyền quyết định phá dỡ, hủy bỏ.</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Trường hợp tại thời điểm lập HSMT chưa xác định được giá trị của tài sản gắn liền với đất, HSMT quy định nhà đầu tư phải cam kết nộp giá trị của tài sản gắn liền với đất sau khi được cấp có thẩm quyền xác định theo quy định của pháp luật về quản lý, sử dụng tài sản công.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Trường hợp tài sản gắn liền với đất chưa được theo dõi trên sổ kế toán thì cơ quan tiếp nhận tài sản có trách nhiệm căn cứ vào hướng dẫn của Bộ Tài chính về</w:t>
      </w:r>
      <w:r w:rsidRPr="00E241A2">
        <w:rPr>
          <w:rFonts w:ascii="Arial" w:hAnsi="Arial" w:cs="Arial"/>
          <w:sz w:val="20"/>
          <w:szCs w:val="20"/>
        </w:rPr>
        <w:t xml:space="preserve"> </w:t>
      </w:r>
      <w:r w:rsidRPr="00E241A2">
        <w:rPr>
          <w:rFonts w:ascii="Arial" w:hAnsi="Arial" w:cs="Arial"/>
          <w:i/>
          <w:iCs/>
          <w:sz w:val="20"/>
          <w:szCs w:val="20"/>
        </w:rPr>
        <w:t>chế độ tính hao mòn, khấu hao tài sản cố định tại cơ quan, tổ chức, đơn vị để xác định giá trị còn lại của tài sản tại thời điểm thực hiện phá dỡ hủy bỏ.</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Trường hợp bán tài sản gắn liền với đất mà cấp có thẩm quyền đã quyết định giá bán tài sản theo quy định của pháp luật về quản lý sử dụng tài sản công trước khi lập HSMT thì HSMT ghi rõ thông tin giá bán tài sản gắn liền với đất.</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Trường hợp tại thời điểm lập HSMT, cấp có thẩm quyền chưa quyết định giá bán tài sản thì HSMT quy định nhà đầu tư cam kết nộp giá trị của tài sản gắn liền với đất sẽ được cấp có thẩm quyền quyết định theo quy định của pháp luật về quản lý, sử dụng tài sản công.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Tiêu chuẩn đánh giá về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Bên mời thầu, tổ chuyên gia xác định một hoặc các tiêu chí sau đây để xây dựng tiêu chuẩn đánh giá về môi trường trong HSMT phù hợp với yêu cầu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Yêu cầu về sự phù hợp của hàng hóa, dịch vụ cung cấp với quy định của pháp luật về môi trường; ưu tiên giảm phát sinh chất thải, thúc đẩy sản phẩm, dịch vụ thân thiện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Yêu cầu về bảo vệ môi trường, sản xuất sạch, tiết kiệm năng lượng;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Yêu cầu về chỉ tiêu sử dụng đất, hệ số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xml:space="preserve">d) Đối với dự án nạo vét kết hợp thu hồi sản phẩm đối với kết cấu hạ tầng hàng hải, kết cấu hạ tầng đường thủy nội địa trong vùng nước cảng biển, vùng nước đường thủy nội địa, tiêu chuẩn </w:t>
      </w:r>
      <w:r w:rsidRPr="00E241A2">
        <w:rPr>
          <w:rFonts w:ascii="Arial" w:hAnsi="Arial" w:cs="Arial"/>
          <w:i/>
          <w:iCs/>
          <w:sz w:val="20"/>
          <w:szCs w:val="20"/>
        </w:rPr>
        <w:lastRenderedPageBreak/>
        <w:t>đánh giá về môi trường gồm tiêu chuẩn quy định tại điểm a, b, c khoản này và yêu cầu về sự phù hợp của hàng hóa, dịch vụ cung cấp với quy định của pháp luật về môi trường; yêu cầu về giải pháp nạo vét vùng nước cảng biển, vùng nước đường thủy nội địa để hạn chế tận thu sản phẩm ảnh hưởng đến vùng nước cảng biển, vùng nước đường thủy nội địa;</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đ) Yêu cầu áp dụng giải pháp giảm thiểu tác động xấu tới môi trường, ưu tiên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III. Yêu cầu về nghĩa vụ tài chính của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Nhà đầu tư chịu trách nhiệm bố trí đủ vốn để thực hiện dự án; đồng thời căn cứ đặc điểm, tính chất từng dự án, nhà đầu tư thực hiện yêu cầu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1. Đối với dự án dự án đầu tư xây dựng khu đô thị có công năng phục vụ hỗn hợp, dự án khu dân cư nông thôn, nhà đầu tư thực hiện các yêu cầu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Giá trị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Số lượng công trình công cộng không có mục đích kinh doanh (trường hợp HSMT áp dụng bổ sung).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2. Đối với dự án đầu tư kinh doanh điện lực, nhà đầu tư thực hiện yêu cầu theo quy định của pháp luật về điện lực.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3. Đối với dự án đầu tư xây dựng công trình dịch vụ hàng không tại cảng hàng không, sân bay, nhà đầu tư thực hiện yêu cầu về mức nộp ngân sách nhà nước và tỷ lệ tăng thêm nhà đầu tư đề xuất thực hiện dự án, trong đó:</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Trong 05 năm đầu kể từ khi dự án được đưa vào khai thác và cung cấp dịch vụ hàng không, HSMT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Giá trị nộp ngân sách nhà nước bằng tiền được xác định căn cứ mức nhà đầu tư đề xuất trong HSDT quy định tại điểm này.</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Từ năm thứ 06 trở đi, HSMT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Giá trị nộp ngân sách nhà nước bằng tiền được xác định căn cứ mức tối thiểu quy định tại HSMT cộng với tỷ lệ tăng thêm mà nhà đầu tư đề xuất trong HSDT quy định tại điểm này.</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Trong quá trình thực hiện Hợp đồng, 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HSDT không thay đổi.</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4. Đối với dự án cải tạo, xây dựng lại nhà chung cư, nhà đầu tư thực hiện yêu cầu về thời gian bàn giao nhà ở phục vụ tái định cư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5. Đối với dự án nạo vét kết hợp thu hồi sản phẩm đối với kết cấu hạ tầng hàng hải, kết cấu hạ tầng đường thủy nội địa trong vùng nước cảng biển, vùng nước đường thủy nội địa, nhà đầu tư thực hiện yêu cầu về giá trị bằng tiền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lastRenderedPageBreak/>
        <w:t>6. Đối với dự án không thuộc trường hợp quy định tại các khoản 1, 2, 3, 4 và 5 nêu trên, nhà đầu tư thực hiện một trong các yêu cầu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Giá trị bằng tiền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b) Tỷ lệ doanh thu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Giá hàng hóa, dịch vụ;</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d) Số lượng công trình công cộng không có mục đích kinh doanh;</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đ)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e) Loại, mức độ độc hại và tổng lượng chất ô nhiễm thải vào môi trường;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g) Diện tích sử dụng đất, hệ số sử dụng đất.]</w:t>
      </w:r>
    </w:p>
    <w:p w:rsidR="002A32C6" w:rsidRPr="00E241A2" w:rsidRDefault="002A32C6" w:rsidP="002A32C6">
      <w:pPr>
        <w:spacing w:before="120"/>
        <w:rPr>
          <w:rFonts w:ascii="Arial" w:hAnsi="Arial" w:cs="Arial"/>
          <w:sz w:val="20"/>
          <w:szCs w:val="20"/>
        </w:rPr>
      </w:pPr>
    </w:p>
    <w:p w:rsidR="002A32C6" w:rsidRPr="0040496B" w:rsidRDefault="002A32C6" w:rsidP="002A32C6">
      <w:pPr>
        <w:pStyle w:val="Hyperlink"/>
        <w:spacing w:before="120"/>
        <w:jc w:val="center"/>
        <w:rPr>
          <w:rFonts w:ascii="Arial" w:hAnsi="Arial" w:cs="Arial"/>
          <w:b/>
          <w:sz w:val="20"/>
          <w:szCs w:val="20"/>
        </w:rPr>
      </w:pPr>
      <w:r>
        <w:rPr>
          <w:rFonts w:ascii="Arial" w:hAnsi="Arial" w:cs="Arial"/>
          <w:b/>
          <w:bCs/>
          <w:sz w:val="20"/>
          <w:szCs w:val="20"/>
        </w:rPr>
        <w:t>PHẦN 3. DỰ THẢO HỢP ĐỒNG VÀ BIỂU MẪU HỢP ĐỒNG</w:t>
      </w:r>
    </w:p>
    <w:p w:rsidR="002A32C6" w:rsidRPr="00E241A2" w:rsidRDefault="002A32C6" w:rsidP="002A32C6">
      <w:pPr>
        <w:pStyle w:val="Hyperlink"/>
        <w:spacing w:before="120"/>
        <w:rPr>
          <w:rFonts w:ascii="Arial" w:hAnsi="Arial" w:cs="Arial"/>
          <w:i/>
          <w:iCs/>
          <w:sz w:val="20"/>
          <w:szCs w:val="20"/>
          <w:lang w:val="en-US"/>
        </w:rPr>
      </w:pPr>
      <w:r w:rsidRPr="00E241A2">
        <w:rPr>
          <w:rFonts w:ascii="Arial" w:hAnsi="Arial" w:cs="Arial"/>
          <w:i/>
          <w:iCs/>
          <w:sz w:val="20"/>
          <w:szCs w:val="20"/>
        </w:rPr>
        <w:t xml:space="preserve">Trên cơ sở các nội dung hướng dẫn lập </w:t>
      </w:r>
      <w:r>
        <w:rPr>
          <w:rFonts w:ascii="Arial" w:hAnsi="Arial" w:cs="Arial"/>
          <w:i/>
          <w:iCs/>
          <w:sz w:val="20"/>
          <w:szCs w:val="20"/>
        </w:rPr>
        <w:t xml:space="preserve">hợp </w:t>
      </w:r>
      <w:r w:rsidRPr="00E241A2">
        <w:rPr>
          <w:rFonts w:ascii="Arial" w:hAnsi="Arial" w:cs="Arial"/>
          <w:i/>
          <w:iCs/>
          <w:sz w:val="20"/>
          <w:szCs w:val="20"/>
        </w:rPr>
        <w:t>đồng dự án đầu tư kinh doanh quy định tại Nghị định của Chính phủ quy định chi tiết và biện pháp thi hành Luật Đấu thầu về lựa chọn nhà đầu tư, căn cứ tính chất, quy mô, lĩnh vực dự án cụ thể, cơ quan có thẩm quyền, bên mời thầu, tổ chuyên gia xây dựng dự thảo hợp đồng, biểu mẫu hợp đ</w:t>
      </w:r>
      <w:r>
        <w:rPr>
          <w:rFonts w:ascii="Arial" w:hAnsi="Arial" w:cs="Arial"/>
          <w:i/>
          <w:iCs/>
          <w:sz w:val="20"/>
          <w:szCs w:val="20"/>
          <w:lang w:val="en-US"/>
        </w:rPr>
        <w:t>ồ</w:t>
      </w:r>
      <w:r w:rsidRPr="00E241A2">
        <w:rPr>
          <w:rFonts w:ascii="Arial" w:hAnsi="Arial" w:cs="Arial"/>
          <w:i/>
          <w:iCs/>
          <w:sz w:val="20"/>
          <w:szCs w:val="20"/>
        </w:rPr>
        <w:t>ng và đính kèm trong HSMT. Dự thảo hợp đồng gồm các điều khoản để làm cơ sở cho các bên đàm phán, hoàn thiện, ký kết và thực hiện hợp đồng, bảo đảm phân chia rõ trách nhiệm, rủi ro, quyền và lợi ích hợp pháp của các bên ký kết hợp đồng theo quy định của pháp luật về đấu thầu, đầu tư, quản lý ngành, lĩnh vực và pháp luật khác có liên quan.</w:t>
      </w:r>
    </w:p>
    <w:p w:rsidR="002A32C6" w:rsidRPr="00E241A2" w:rsidRDefault="002A32C6" w:rsidP="002A32C6">
      <w:pPr>
        <w:pStyle w:val="Hyperlink"/>
        <w:spacing w:before="120"/>
        <w:rPr>
          <w:rFonts w:ascii="Arial" w:hAnsi="Arial" w:cs="Arial"/>
          <w:sz w:val="20"/>
          <w:szCs w:val="20"/>
          <w:lang w:val="en-US"/>
        </w:rPr>
      </w:pPr>
    </w:p>
    <w:p w:rsidR="002A32C6" w:rsidRPr="00E241A2" w:rsidRDefault="002A32C6" w:rsidP="002A32C6">
      <w:pPr>
        <w:pStyle w:val="Hyperlink"/>
        <w:spacing w:before="120"/>
        <w:jc w:val="right"/>
        <w:rPr>
          <w:rFonts w:ascii="Arial" w:hAnsi="Arial" w:cs="Arial"/>
          <w:b/>
          <w:bCs/>
          <w:sz w:val="20"/>
          <w:szCs w:val="20"/>
          <w:lang w:val="en-US"/>
        </w:rPr>
      </w:pPr>
      <w:r w:rsidRPr="00E241A2">
        <w:rPr>
          <w:rFonts w:ascii="Arial" w:hAnsi="Arial" w:cs="Arial"/>
          <w:b/>
          <w:bCs/>
          <w:sz w:val="20"/>
          <w:szCs w:val="20"/>
        </w:rPr>
        <w:t xml:space="preserve">Mẫu số 13 </w:t>
      </w:r>
    </w:p>
    <w:p w:rsidR="002A32C6" w:rsidRPr="00602787" w:rsidRDefault="002A32C6" w:rsidP="002A32C6">
      <w:pPr>
        <w:pStyle w:val="Hyperlink"/>
        <w:spacing w:before="120"/>
        <w:jc w:val="center"/>
        <w:rPr>
          <w:rFonts w:ascii="Arial" w:hAnsi="Arial" w:cs="Arial"/>
          <w:b/>
          <w:sz w:val="20"/>
          <w:szCs w:val="20"/>
        </w:rPr>
      </w:pPr>
      <w:r>
        <w:rPr>
          <w:rFonts w:ascii="Arial" w:hAnsi="Arial" w:cs="Arial"/>
          <w:b/>
          <w:bCs/>
          <w:sz w:val="20"/>
          <w:szCs w:val="20"/>
        </w:rPr>
        <w:t>THƯ CHẤP THUẬN HỒ SƠ DỰ THẦU VÀ TRAO HỢP ĐỒNG</w:t>
      </w: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sz w:val="20"/>
          <w:szCs w:val="20"/>
        </w:rPr>
        <w:t>(Địa điểm), ngày____tháng____ năm____</w:t>
      </w:r>
    </w:p>
    <w:p w:rsidR="002A32C6" w:rsidRPr="00602787" w:rsidRDefault="002A32C6" w:rsidP="002A32C6">
      <w:pPr>
        <w:pStyle w:val="Hyperlink"/>
        <w:spacing w:before="120"/>
        <w:rPr>
          <w:rFonts w:ascii="Arial" w:hAnsi="Arial" w:cs="Arial"/>
          <w:sz w:val="20"/>
          <w:szCs w:val="20"/>
        </w:rPr>
      </w:pPr>
      <w:r w:rsidRPr="00602787">
        <w:rPr>
          <w:rFonts w:ascii="Arial" w:hAnsi="Arial" w:cs="Arial"/>
          <w:sz w:val="20"/>
          <w:szCs w:val="20"/>
        </w:rPr>
        <w:t xml:space="preserve">Kính gửi:____ </w:t>
      </w:r>
      <w:r w:rsidRPr="00602787">
        <w:rPr>
          <w:rFonts w:ascii="Arial" w:hAnsi="Arial" w:cs="Arial"/>
          <w:bCs/>
          <w:i/>
          <w:iCs/>
          <w:sz w:val="20"/>
          <w:szCs w:val="20"/>
        </w:rPr>
        <w:t>[ghi tên và địa chỉ của nhà đầu tư trúng thầu]</w:t>
      </w:r>
      <w:r w:rsidRPr="00602787">
        <w:rPr>
          <w:rFonts w:ascii="Arial" w:hAnsi="Arial" w:cs="Arial"/>
          <w:bCs/>
          <w:sz w:val="20"/>
          <w:szCs w:val="20"/>
        </w:rPr>
        <w:t xml:space="preserve"> </w:t>
      </w:r>
      <w:r w:rsidRPr="00602787">
        <w:rPr>
          <w:rFonts w:ascii="Arial" w:hAnsi="Arial" w:cs="Arial"/>
          <w:sz w:val="20"/>
          <w:szCs w:val="20"/>
        </w:rPr>
        <w:t>(sau đây gọi tắt là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Về việc: </w:t>
      </w:r>
      <w:r w:rsidRPr="00E241A2">
        <w:rPr>
          <w:rFonts w:ascii="Arial" w:hAnsi="Arial" w:cs="Arial"/>
          <w:i/>
          <w:iCs/>
          <w:sz w:val="20"/>
          <w:szCs w:val="20"/>
        </w:rPr>
        <w:t>Thông báo chấp thuận hồ sơ dự thầu và trao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Căn cứ Quyết định số ____ngày____ </w:t>
      </w:r>
      <w:r w:rsidRPr="00E241A2">
        <w:rPr>
          <w:rFonts w:ascii="Arial" w:hAnsi="Arial" w:cs="Arial"/>
          <w:i/>
          <w:iCs/>
          <w:sz w:val="20"/>
          <w:szCs w:val="20"/>
        </w:rPr>
        <w:t>[Ghi số, ngày k</w:t>
      </w:r>
      <w:r w:rsidRPr="00E241A2">
        <w:rPr>
          <w:rFonts w:ascii="Arial" w:hAnsi="Arial" w:cs="Arial"/>
          <w:i/>
          <w:iCs/>
          <w:sz w:val="20"/>
          <w:szCs w:val="20"/>
          <w:lang w:val="en-US"/>
        </w:rPr>
        <w:t>ý</w:t>
      </w:r>
      <w:r w:rsidRPr="00E241A2">
        <w:rPr>
          <w:rFonts w:ascii="Arial" w:hAnsi="Arial" w:cs="Arial"/>
          <w:i/>
          <w:iCs/>
          <w:sz w:val="20"/>
          <w:szCs w:val="20"/>
        </w:rPr>
        <w:t xml:space="preserve"> quyết định phê duyệt kết quả lựa chọn nhà đầu tư]</w:t>
      </w:r>
      <w:r w:rsidRPr="00E241A2">
        <w:rPr>
          <w:rFonts w:ascii="Arial" w:hAnsi="Arial" w:cs="Arial"/>
          <w:sz w:val="20"/>
          <w:szCs w:val="20"/>
        </w:rPr>
        <w:t xml:space="preserve"> của____ </w:t>
      </w:r>
      <w:r w:rsidRPr="00E241A2">
        <w:rPr>
          <w:rFonts w:ascii="Arial" w:hAnsi="Arial" w:cs="Arial"/>
          <w:i/>
          <w:iCs/>
          <w:sz w:val="20"/>
          <w:szCs w:val="20"/>
        </w:rPr>
        <w:t>[ghi tên người có thẩm quyền]</w:t>
      </w:r>
      <w:r w:rsidRPr="00E241A2">
        <w:rPr>
          <w:rFonts w:ascii="Arial" w:hAnsi="Arial" w:cs="Arial"/>
          <w:sz w:val="20"/>
          <w:szCs w:val="20"/>
        </w:rPr>
        <w:t xml:space="preserve"> (sau đây gọi tắt là Người có thẩm quyền) về việc phê duyệt kết quả lựa chọn nhà đầu tư dự án____ </w:t>
      </w:r>
      <w:r w:rsidRPr="00E241A2">
        <w:rPr>
          <w:rFonts w:ascii="Arial" w:hAnsi="Arial" w:cs="Arial"/>
          <w:i/>
          <w:iCs/>
          <w:sz w:val="20"/>
          <w:szCs w:val="20"/>
        </w:rPr>
        <w:t>[ghi tên dự án],</w:t>
      </w:r>
      <w:r w:rsidRPr="00E241A2">
        <w:rPr>
          <w:rFonts w:ascii="Arial" w:hAnsi="Arial" w:cs="Arial"/>
          <w:sz w:val="20"/>
          <w:szCs w:val="20"/>
        </w:rPr>
        <w:t xml:space="preserve"> ____</w:t>
      </w:r>
      <w:r>
        <w:rPr>
          <w:rFonts w:ascii="Arial" w:hAnsi="Arial" w:cs="Arial"/>
          <w:sz w:val="20"/>
          <w:szCs w:val="20"/>
          <w:lang w:val="en-US"/>
        </w:rPr>
        <w:t xml:space="preserve"> </w:t>
      </w:r>
      <w:r w:rsidRPr="00E241A2">
        <w:rPr>
          <w:rFonts w:ascii="Arial" w:hAnsi="Arial" w:cs="Arial"/>
          <w:i/>
          <w:iCs/>
          <w:sz w:val="20"/>
          <w:szCs w:val="20"/>
        </w:rPr>
        <w:t>[ghi tên bên mời thầu]</w:t>
      </w:r>
      <w:r w:rsidRPr="00E241A2">
        <w:rPr>
          <w:rFonts w:ascii="Arial" w:hAnsi="Arial" w:cs="Arial"/>
          <w:sz w:val="20"/>
          <w:szCs w:val="20"/>
        </w:rPr>
        <w:t xml:space="preserve"> (sau đây gọi tắt là Bên mời thầu) xin thông báo người có thẩm quyền đã chấp thuận hồ sơ dự thầu và trao hợp đồng cho Nhà đầu tư để thực hiện dự án ____</w:t>
      </w:r>
      <w:r>
        <w:rPr>
          <w:rFonts w:ascii="Arial" w:hAnsi="Arial" w:cs="Arial"/>
          <w:sz w:val="20"/>
          <w:szCs w:val="20"/>
          <w:lang w:val="en-US"/>
        </w:rPr>
        <w:t xml:space="preserve"> </w:t>
      </w:r>
      <w:r w:rsidRPr="00E241A2">
        <w:rPr>
          <w:rFonts w:ascii="Arial" w:hAnsi="Arial" w:cs="Arial"/>
          <w:i/>
          <w:iCs/>
          <w:sz w:val="20"/>
          <w:szCs w:val="20"/>
        </w:rPr>
        <w:t>[ghi tên dự án]</w:t>
      </w:r>
      <w:r w:rsidRPr="00E241A2">
        <w:rPr>
          <w:rFonts w:ascii="Arial" w:hAnsi="Arial" w:cs="Arial"/>
          <w:sz w:val="20"/>
          <w:szCs w:val="20"/>
        </w:rPr>
        <w:t xml:space="preserve"> với thông tin hợp đồng là</w:t>
      </w:r>
      <w:r>
        <w:rPr>
          <w:rFonts w:ascii="Arial" w:hAnsi="Arial" w:cs="Arial"/>
          <w:sz w:val="20"/>
          <w:szCs w:val="20"/>
          <w:lang w:val="en-US"/>
        </w:rPr>
        <w:t xml:space="preserve"> ____</w:t>
      </w:r>
      <w:r w:rsidRPr="00E241A2">
        <w:rPr>
          <w:rFonts w:ascii="Arial" w:hAnsi="Arial" w:cs="Arial"/>
          <w:sz w:val="20"/>
          <w:szCs w:val="20"/>
        </w:rPr>
        <w:t xml:space="preserve"> </w:t>
      </w:r>
      <w:r w:rsidRPr="00E241A2">
        <w:rPr>
          <w:rFonts w:ascii="Arial" w:hAnsi="Arial" w:cs="Arial"/>
          <w:i/>
          <w:iCs/>
          <w:sz w:val="20"/>
          <w:szCs w:val="20"/>
        </w:rPr>
        <w:t>[ghi thông tin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a) Đối với dự án dự án đầu tư xây dựng khu đô thị có công năng phục vụ hỗn hợp, dự án khu dân cư nông thôn, ghi các thông tin về:</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Tỷ lệ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Số lượng công trình công cộng không có mục đích kinh doanh (trường hợp HSMT áp dụng bổ sung).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xml:space="preserve">b) Đối với dự án đầu tư kinh doanh điện lực, ghi thông tin đề xuất của nhà đầu tư về hiệu quả đầu </w:t>
      </w:r>
      <w:r w:rsidRPr="00E241A2">
        <w:rPr>
          <w:rFonts w:ascii="Arial" w:hAnsi="Arial" w:cs="Arial"/>
          <w:i/>
          <w:iCs/>
          <w:sz w:val="20"/>
          <w:szCs w:val="20"/>
        </w:rPr>
        <w:lastRenderedPageBreak/>
        <w:t>tư phát triển ngành, lĩnh vực theo quy định của pháp luật về điện lực.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c) Đối với dự án đầu tư xây dựng công trình dịch vụ hàng không tại cảng hàng không, sân bay, ghi thông tin về mức nộp ngân sách nhà nước và tỷ lệ tăng thêm nhà đầu tư đề xuất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d) Đối với dự án cải tạo, xây dựng lại nhà chung cư, ghi thông tin về thời gian bàn giao nhà ở phục vụ tái định cư,</w:t>
      </w:r>
      <w:r w:rsidRPr="00E241A2">
        <w:rPr>
          <w:rFonts w:ascii="Arial" w:hAnsi="Arial" w:cs="Arial"/>
          <w:sz w:val="20"/>
          <w:szCs w:val="20"/>
        </w:rPr>
        <w:t xml:space="preserve"> ghi thời gian thực hiện hợp đồng là</w:t>
      </w:r>
      <w:r>
        <w:rPr>
          <w:rFonts w:ascii="Arial" w:hAnsi="Arial" w:cs="Arial"/>
          <w:sz w:val="20"/>
          <w:szCs w:val="20"/>
          <w:lang w:val="en-US"/>
        </w:rPr>
        <w:t xml:space="preserve"> </w:t>
      </w:r>
      <w:r w:rsidRPr="00E241A2">
        <w:rPr>
          <w:rFonts w:ascii="Arial" w:hAnsi="Arial" w:cs="Arial"/>
          <w:sz w:val="20"/>
          <w:szCs w:val="20"/>
        </w:rPr>
        <w:t>____</w:t>
      </w:r>
      <w:r>
        <w:rPr>
          <w:rFonts w:ascii="Arial" w:hAnsi="Arial" w:cs="Arial"/>
          <w:sz w:val="20"/>
          <w:szCs w:val="20"/>
          <w:lang w:val="en-US"/>
        </w:rPr>
        <w:t xml:space="preserve"> </w:t>
      </w:r>
      <w:r w:rsidRPr="00E241A2">
        <w:rPr>
          <w:rFonts w:ascii="Arial" w:hAnsi="Arial" w:cs="Arial"/>
          <w:i/>
          <w:iCs/>
          <w:sz w:val="20"/>
          <w:szCs w:val="20"/>
        </w:rPr>
        <w:t>[ghi thời gian thực hiện hợp đồng trong quyết định phê duyệt kết quả lựa chọn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đ) Đối với dự án không thuộc trường hợp quy định tại các điểm a, b, c và d nêu trên, ghi một trong các thông tin về:</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Giá trị bằng tiền nộp ngân sách nhà nước;</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Tỷ lệ doanh thu nộp ngân sách nhà nước;</w:t>
      </w:r>
    </w:p>
    <w:p w:rsidR="002A32C6" w:rsidRPr="00F7096D" w:rsidRDefault="002A32C6" w:rsidP="002A32C6">
      <w:pPr>
        <w:pStyle w:val="Hyperlink"/>
        <w:spacing w:before="120"/>
        <w:rPr>
          <w:rFonts w:ascii="Arial" w:hAnsi="Arial" w:cs="Arial"/>
          <w:i/>
          <w:sz w:val="20"/>
          <w:szCs w:val="20"/>
        </w:rPr>
      </w:pPr>
      <w:r w:rsidRPr="00F7096D">
        <w:rPr>
          <w:rFonts w:ascii="Arial" w:hAnsi="Arial" w:cs="Arial"/>
          <w:i/>
          <w:sz w:val="20"/>
          <w:szCs w:val="20"/>
        </w:rPr>
        <w:t xml:space="preserve">- Giá </w:t>
      </w:r>
      <w:r w:rsidRPr="00F7096D">
        <w:rPr>
          <w:rFonts w:ascii="Arial" w:hAnsi="Arial" w:cs="Arial"/>
          <w:i/>
          <w:iCs/>
          <w:sz w:val="20"/>
          <w:szCs w:val="20"/>
        </w:rPr>
        <w:t>hàng hóa, dịch vụ;</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Số lượng công trình công cộng không có mục đích kinh doanh;</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Giá trị của hoạt động trợ giúp xã hội hoặc hoạt động phúc lợi xã hội khác dành cho đối tượng bảo trợ xã hội, được xác định theo giá trị bằng tiền hoặc số người được hỗ trợ căn cứ danh sách đối tượng bảo trợ xã hội hoặc hoạt động trợ giúp xã hội của địa phương nơi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Loại, mức độ độc hại và tổng lượng chất ô nhiễm thải vào môi trường;</w:t>
      </w:r>
    </w:p>
    <w:p w:rsidR="002A32C6" w:rsidRPr="00E241A2" w:rsidRDefault="002A32C6" w:rsidP="002A32C6">
      <w:pPr>
        <w:pStyle w:val="Hyperlink"/>
        <w:spacing w:before="120"/>
        <w:rPr>
          <w:rFonts w:ascii="Arial" w:hAnsi="Arial" w:cs="Arial"/>
          <w:sz w:val="20"/>
          <w:szCs w:val="20"/>
        </w:rPr>
      </w:pPr>
      <w:r w:rsidRPr="00E241A2">
        <w:rPr>
          <w:rFonts w:ascii="Arial" w:hAnsi="Arial" w:cs="Arial"/>
          <w:i/>
          <w:iCs/>
          <w:sz w:val="20"/>
          <w:szCs w:val="20"/>
        </w:rPr>
        <w:t>- Diện tích sử dụng đất, hệ số sử dụng đất.]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Đề nghị đại diện hợp pháp của Nhà đầu tư tiến hành đàm phán, hoàn thiện và ký kết hợp đồng với Người có thẩm quyền, Bên mời thầu theo kế hoạch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Thời gian hoàn thiện hợp đồng:____</w:t>
      </w:r>
      <w:r>
        <w:rPr>
          <w:rFonts w:ascii="Arial" w:hAnsi="Arial" w:cs="Arial"/>
          <w:sz w:val="20"/>
          <w:szCs w:val="20"/>
          <w:lang w:val="en-US"/>
        </w:rPr>
        <w:t xml:space="preserve"> </w:t>
      </w:r>
      <w:r w:rsidRPr="00E241A2">
        <w:rPr>
          <w:rFonts w:ascii="Arial" w:hAnsi="Arial" w:cs="Arial"/>
          <w:i/>
          <w:iCs/>
          <w:sz w:val="20"/>
          <w:szCs w:val="20"/>
          <w:u w:val="single"/>
        </w:rPr>
        <w:t>[</w:t>
      </w:r>
      <w:r w:rsidRPr="00E241A2">
        <w:rPr>
          <w:rFonts w:ascii="Arial" w:hAnsi="Arial" w:cs="Arial"/>
          <w:i/>
          <w:iCs/>
          <w:sz w:val="20"/>
          <w:szCs w:val="20"/>
        </w:rPr>
        <w:t>ghi thời gian đàm ph</w:t>
      </w:r>
      <w:r w:rsidRPr="00E241A2">
        <w:rPr>
          <w:rFonts w:ascii="Arial" w:hAnsi="Arial" w:cs="Arial"/>
          <w:i/>
          <w:iCs/>
          <w:sz w:val="20"/>
          <w:szCs w:val="20"/>
          <w:lang w:val="en-US"/>
        </w:rPr>
        <w:t>á</w:t>
      </w:r>
      <w:r w:rsidRPr="00E241A2">
        <w:rPr>
          <w:rFonts w:ascii="Arial" w:hAnsi="Arial" w:cs="Arial"/>
          <w:i/>
          <w:iCs/>
          <w:sz w:val="20"/>
          <w:szCs w:val="20"/>
        </w:rPr>
        <w:t>n, hoàn thiện Hợp đồng</w:t>
      </w:r>
      <w:r w:rsidRPr="00E241A2">
        <w:rPr>
          <w:rFonts w:ascii="Arial" w:hAnsi="Arial" w:cs="Arial"/>
          <w:sz w:val="20"/>
          <w:szCs w:val="20"/>
        </w:rPr>
        <w:t xml:space="preserve">], tại địa điểm____ </w:t>
      </w:r>
      <w:r w:rsidRPr="00E241A2">
        <w:rPr>
          <w:rFonts w:ascii="Arial" w:hAnsi="Arial" w:cs="Arial"/>
          <w:i/>
          <w:iCs/>
          <w:sz w:val="20"/>
          <w:szCs w:val="20"/>
        </w:rPr>
        <w:t>[ghi địa điểm hoàn thiện hợp đồng],</w:t>
      </w:r>
      <w:r w:rsidRPr="00E241A2">
        <w:rPr>
          <w:rFonts w:ascii="Arial" w:hAnsi="Arial" w:cs="Arial"/>
          <w:sz w:val="20"/>
          <w:szCs w:val="20"/>
        </w:rPr>
        <w:t xml:space="preserve"> gửi kèm theo Dự thảo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Thời gian ký kết hợp đồng: ____</w:t>
      </w:r>
      <w:r>
        <w:rPr>
          <w:rFonts w:ascii="Arial" w:hAnsi="Arial" w:cs="Arial"/>
          <w:sz w:val="20"/>
          <w:szCs w:val="20"/>
          <w:lang w:val="en-US"/>
        </w:rPr>
        <w:t xml:space="preserve"> </w:t>
      </w:r>
      <w:r w:rsidRPr="00E241A2">
        <w:rPr>
          <w:rFonts w:ascii="Arial" w:hAnsi="Arial" w:cs="Arial"/>
          <w:i/>
          <w:iCs/>
          <w:sz w:val="20"/>
          <w:szCs w:val="20"/>
        </w:rPr>
        <w:t>[ghi thời gian ký kết hợp đồng]</w:t>
      </w:r>
      <w:r w:rsidRPr="00091C1A">
        <w:rPr>
          <w:rFonts w:ascii="Arial" w:hAnsi="Arial" w:cs="Arial"/>
          <w:iCs/>
          <w:sz w:val="20"/>
          <w:szCs w:val="20"/>
        </w:rPr>
        <w:t>;</w:t>
      </w:r>
      <w:r w:rsidRPr="00E241A2">
        <w:rPr>
          <w:rFonts w:ascii="Arial" w:hAnsi="Arial" w:cs="Arial"/>
          <w:sz w:val="20"/>
          <w:szCs w:val="20"/>
        </w:rPr>
        <w:t xml:space="preserve"> tại địa điểm ____</w:t>
      </w:r>
      <w:r>
        <w:rPr>
          <w:rFonts w:ascii="Arial" w:hAnsi="Arial" w:cs="Arial"/>
          <w:sz w:val="20"/>
          <w:szCs w:val="20"/>
          <w:lang w:val="en-US"/>
        </w:rPr>
        <w:t xml:space="preserve"> </w:t>
      </w:r>
      <w:r w:rsidRPr="00E241A2">
        <w:rPr>
          <w:rFonts w:ascii="Arial" w:hAnsi="Arial" w:cs="Arial"/>
          <w:i/>
          <w:iCs/>
          <w:sz w:val="20"/>
          <w:szCs w:val="20"/>
        </w:rPr>
        <w:t>[ghi địa điểm ký kết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Đề nghị Nhà đầu tư thực hiện biện pháp bảo đảm thực hiện hợp đồng theo Mẫu số 14 Phần 3 - Dự thảo hợp đồng và Biểu mẫu hợp đồng của hồ sơ mời thầu với số tiền là</w:t>
      </w:r>
      <w:r>
        <w:rPr>
          <w:rFonts w:ascii="Arial" w:hAnsi="Arial" w:cs="Arial"/>
          <w:sz w:val="20"/>
          <w:szCs w:val="20"/>
          <w:lang w:val="en-US"/>
        </w:rPr>
        <w:t xml:space="preserve"> ____</w:t>
      </w:r>
      <w:r w:rsidRPr="00E241A2">
        <w:rPr>
          <w:rFonts w:ascii="Arial" w:hAnsi="Arial" w:cs="Arial"/>
          <w:sz w:val="20"/>
          <w:szCs w:val="20"/>
        </w:rPr>
        <w:t xml:space="preserve"> và thời gian có hiệu lực là____ </w:t>
      </w:r>
      <w:r w:rsidRPr="00E241A2">
        <w:rPr>
          <w:rFonts w:ascii="Arial" w:hAnsi="Arial" w:cs="Arial"/>
          <w:i/>
          <w:iCs/>
          <w:sz w:val="20"/>
          <w:szCs w:val="20"/>
        </w:rPr>
        <w:t>[ghi số tiền và thời gian có hiệu lực theo quy định tại Mụ</w:t>
      </w:r>
      <w:r>
        <w:rPr>
          <w:rFonts w:ascii="Arial" w:hAnsi="Arial" w:cs="Arial"/>
          <w:i/>
          <w:iCs/>
          <w:sz w:val="20"/>
          <w:szCs w:val="20"/>
        </w:rPr>
        <w:t xml:space="preserve">c 36.1 </w:t>
      </w:r>
      <w:r>
        <w:rPr>
          <w:rFonts w:ascii="Arial" w:hAnsi="Arial" w:cs="Arial"/>
          <w:i/>
          <w:iCs/>
          <w:sz w:val="20"/>
          <w:szCs w:val="20"/>
          <w:lang w:val="en-US"/>
        </w:rPr>
        <w:t>B</w:t>
      </w:r>
      <w:r w:rsidRPr="00E241A2">
        <w:rPr>
          <w:rFonts w:ascii="Arial" w:hAnsi="Arial" w:cs="Arial"/>
          <w:i/>
          <w:iCs/>
          <w:sz w:val="20"/>
          <w:szCs w:val="20"/>
        </w:rPr>
        <w:t>DL].</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Văn bản này là một phần không tách rời của hồ sơ hợp đồng. Sau khi nhận được văn bản này, Nhà đầu tư phải có văn bản chấp thuận đến đàm phán, hoàn thiện, ký kết hợp đồng và thực hiện biện pháp bảo đảm thực hiện Hợp đồng theo yêu cầu nêu trên, trong đó Nhà đầu tư phải cam kết năng lực hiện tại của Nhà đầu tư vẫn đáp ứng yêu cầu nêu trong hồ sơ mời thầu. Người có thẩm quyền sẽ từ chối đàm phán, hoàn thiện, ký kết Hợp đồng với Nhà đầu tư trong trường hợp phát hiện năng lực hiện tại của Nhà đầu tư không đáp ứng yêu cầu thực hiện dự án.</w:t>
      </w:r>
    </w:p>
    <w:p w:rsidR="002A32C6" w:rsidRPr="00E241A2" w:rsidRDefault="002A32C6" w:rsidP="002A32C6">
      <w:pPr>
        <w:pStyle w:val="Hyperlink"/>
        <w:spacing w:before="120"/>
        <w:rPr>
          <w:rFonts w:ascii="Arial" w:hAnsi="Arial" w:cs="Arial"/>
          <w:sz w:val="20"/>
          <w:szCs w:val="20"/>
          <w:lang w:val="en-US"/>
        </w:rPr>
      </w:pPr>
      <w:r w:rsidRPr="00E241A2">
        <w:rPr>
          <w:rFonts w:ascii="Arial" w:hAnsi="Arial" w:cs="Arial"/>
          <w:sz w:val="20"/>
          <w:szCs w:val="20"/>
        </w:rPr>
        <w:t xml:space="preserve">Nếu đến ngày____ </w:t>
      </w:r>
      <w:r w:rsidRPr="00E241A2">
        <w:rPr>
          <w:rFonts w:ascii="Arial" w:hAnsi="Arial" w:cs="Arial"/>
          <w:i/>
          <w:iCs/>
          <w:sz w:val="20"/>
          <w:szCs w:val="20"/>
        </w:rPr>
        <w:t>[ghi ngày cụ thể, trong thời hạn 30 ngày kể từ ngày phát hành văn bản thông báo chấp thuận hồ sơ dự thầu và trao hợp đồng]</w:t>
      </w:r>
      <w:r w:rsidRPr="00E241A2">
        <w:rPr>
          <w:rFonts w:ascii="Arial" w:hAnsi="Arial" w:cs="Arial"/>
          <w:sz w:val="20"/>
          <w:szCs w:val="20"/>
        </w:rPr>
        <w:t xml:space="preserve"> mà Nhà đầu tư không tiến hành đàm phán, hoàn thiện, ký kết hợp đồng hoặc không thực hiện biện pháp bảo đảm thực hiện hợp đồng theo các yêu cầu nêu trên thì Nhà đầu tư sẽ bị loại và không được nhận lại bảo đảm dự thầu.</w:t>
      </w:r>
    </w:p>
    <w:p w:rsidR="002A32C6" w:rsidRPr="00E241A2" w:rsidRDefault="002A32C6" w:rsidP="002A32C6">
      <w:pPr>
        <w:pStyle w:val="Hyperlink"/>
        <w:spacing w:before="120"/>
        <w:rPr>
          <w:rFonts w:ascii="Arial" w:hAnsi="Arial" w:cs="Arial"/>
          <w:sz w:val="20"/>
          <w:szCs w:val="20"/>
          <w:lang w:val="en-US"/>
        </w:rPr>
      </w:pPr>
    </w:p>
    <w:p w:rsidR="002A32C6" w:rsidRPr="00E241A2" w:rsidRDefault="002A32C6" w:rsidP="002A32C6">
      <w:pPr>
        <w:pStyle w:val="NormalWeb"/>
        <w:spacing w:before="120" w:beforeAutospacing="0" w:after="0" w:afterAutospacing="0"/>
        <w:jc w:val="center"/>
        <w:rPr>
          <w:rFonts w:ascii="Arial" w:hAnsi="Arial" w:cs="Arial"/>
          <w:sz w:val="20"/>
          <w:szCs w:val="20"/>
        </w:rPr>
      </w:pPr>
      <w:r w:rsidRPr="00E241A2">
        <w:rPr>
          <w:rFonts w:ascii="Arial" w:hAnsi="Arial" w:cs="Arial"/>
          <w:b/>
          <w:bCs/>
          <w:sz w:val="20"/>
          <w:szCs w:val="20"/>
        </w:rPr>
        <w:t>Đại diện hợp pháp của bên mời thầu</w:t>
      </w:r>
      <w:r w:rsidR="00F16EC0">
        <w:rPr>
          <w:rFonts w:ascii="Arial" w:hAnsi="Arial" w:cs="Arial"/>
          <w:b/>
          <w:bCs/>
          <w:sz w:val="20"/>
          <w:szCs w:val="20"/>
        </w:rPr>
        <w:br/>
      </w:r>
      <w:r w:rsidRPr="00E241A2">
        <w:rPr>
          <w:rFonts w:ascii="Arial" w:hAnsi="Arial" w:cs="Arial"/>
          <w:i/>
          <w:iCs/>
          <w:color w:val="000000"/>
          <w:sz w:val="20"/>
          <w:szCs w:val="20"/>
        </w:rPr>
        <w:t>[ghi tên, chức danh, ký tên và đóng dấu (nếu có)]</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b/>
          <w:bCs/>
          <w:sz w:val="20"/>
          <w:szCs w:val="20"/>
        </w:rPr>
        <w:t>Mẫu số 14</w:t>
      </w:r>
    </w:p>
    <w:p w:rsidR="002A32C6" w:rsidRPr="00B71B88" w:rsidRDefault="002A32C6" w:rsidP="002A32C6">
      <w:pPr>
        <w:pStyle w:val="Hyperlink"/>
        <w:spacing w:before="120"/>
        <w:jc w:val="center"/>
        <w:rPr>
          <w:rFonts w:ascii="Arial" w:hAnsi="Arial" w:cs="Arial"/>
          <w:i/>
          <w:sz w:val="20"/>
          <w:szCs w:val="20"/>
        </w:rPr>
      </w:pPr>
      <w:r w:rsidRPr="00E241A2">
        <w:rPr>
          <w:rFonts w:ascii="Arial" w:hAnsi="Arial" w:cs="Arial"/>
          <w:b/>
          <w:bCs/>
          <w:sz w:val="20"/>
          <w:szCs w:val="20"/>
        </w:rPr>
        <w:t>BẢO LÃNH THỰC HIỆN HỢP ĐỒNG</w:t>
      </w:r>
      <w:r w:rsidRPr="00B71B88">
        <w:rPr>
          <w:rFonts w:ascii="Arial" w:hAnsi="Arial" w:cs="Arial"/>
          <w:b/>
          <w:bCs/>
          <w:i/>
          <w:sz w:val="20"/>
          <w:szCs w:val="20"/>
          <w:vertAlign w:val="superscript"/>
        </w:rPr>
        <w:t>(1)</w:t>
      </w:r>
    </w:p>
    <w:p w:rsidR="002A32C6" w:rsidRPr="00E241A2" w:rsidRDefault="002A32C6" w:rsidP="002A32C6">
      <w:pPr>
        <w:pStyle w:val="Hyperlink"/>
        <w:spacing w:before="120"/>
        <w:jc w:val="right"/>
        <w:rPr>
          <w:rFonts w:ascii="Arial" w:hAnsi="Arial" w:cs="Arial"/>
          <w:sz w:val="20"/>
          <w:szCs w:val="20"/>
        </w:rPr>
      </w:pPr>
      <w:r w:rsidRPr="00E241A2">
        <w:rPr>
          <w:rFonts w:ascii="Arial" w:hAnsi="Arial" w:cs="Arial"/>
          <w:sz w:val="20"/>
          <w:szCs w:val="20"/>
        </w:rPr>
        <w:t>(Địa điểm), ngày ____tháng____ năm____</w:t>
      </w:r>
    </w:p>
    <w:p w:rsidR="002A32C6" w:rsidRDefault="002A32C6" w:rsidP="002A32C6">
      <w:pPr>
        <w:pStyle w:val="Hyperlink"/>
        <w:spacing w:before="120"/>
        <w:jc w:val="center"/>
        <w:rPr>
          <w:rFonts w:ascii="Arial" w:hAnsi="Arial" w:cs="Arial"/>
          <w:bCs/>
          <w:i/>
          <w:iCs/>
          <w:sz w:val="20"/>
          <w:szCs w:val="20"/>
          <w:lang w:val="en-US"/>
        </w:rPr>
      </w:pPr>
      <w:r w:rsidRPr="00E241A2">
        <w:rPr>
          <w:rFonts w:ascii="Arial" w:hAnsi="Arial" w:cs="Arial"/>
          <w:b/>
          <w:bCs/>
          <w:sz w:val="20"/>
          <w:szCs w:val="20"/>
        </w:rPr>
        <w:lastRenderedPageBreak/>
        <w:t>Kính gửi:</w:t>
      </w:r>
      <w:r w:rsidRPr="00E241A2">
        <w:rPr>
          <w:rFonts w:ascii="Arial" w:hAnsi="Arial" w:cs="Arial"/>
          <w:sz w:val="20"/>
          <w:szCs w:val="20"/>
        </w:rPr>
        <w:t>____</w:t>
      </w:r>
      <w:r w:rsidRPr="00E241A2">
        <w:rPr>
          <w:rFonts w:ascii="Arial" w:hAnsi="Arial" w:cs="Arial"/>
          <w:b/>
          <w:bCs/>
          <w:sz w:val="20"/>
          <w:szCs w:val="20"/>
        </w:rPr>
        <w:t xml:space="preserve"> </w:t>
      </w:r>
      <w:r w:rsidRPr="00E241A2">
        <w:rPr>
          <w:rFonts w:ascii="Arial" w:hAnsi="Arial" w:cs="Arial"/>
          <w:bCs/>
          <w:i/>
          <w:iCs/>
          <w:sz w:val="20"/>
          <w:szCs w:val="20"/>
        </w:rPr>
        <w:t>[ghi tên cơ quan có thẩm quyền ký kết hợp đồng]</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sz w:val="20"/>
          <w:szCs w:val="20"/>
        </w:rPr>
        <w:t>(sau đây gọi tắt là Cơ quan có thẩm quyền ký kết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Theo đề nghị của ____</w:t>
      </w:r>
      <w:r>
        <w:rPr>
          <w:rFonts w:ascii="Arial" w:hAnsi="Arial" w:cs="Arial"/>
          <w:sz w:val="20"/>
          <w:szCs w:val="20"/>
          <w:lang w:val="en-US"/>
        </w:rPr>
        <w:t xml:space="preserve"> </w:t>
      </w:r>
      <w:r w:rsidRPr="00E241A2">
        <w:rPr>
          <w:rFonts w:ascii="Arial" w:hAnsi="Arial" w:cs="Arial"/>
          <w:i/>
          <w:iCs/>
          <w:sz w:val="20"/>
          <w:szCs w:val="20"/>
        </w:rPr>
        <w:t>[ghi tên nhà đầu tư]</w:t>
      </w:r>
      <w:r w:rsidRPr="00E241A2">
        <w:rPr>
          <w:rFonts w:ascii="Arial" w:hAnsi="Arial" w:cs="Arial"/>
          <w:sz w:val="20"/>
          <w:szCs w:val="20"/>
        </w:rPr>
        <w:t xml:space="preserve"> là nhà đầu tư được lựa chọn để thực hiện dự án ____ </w:t>
      </w:r>
      <w:r w:rsidRPr="00E241A2">
        <w:rPr>
          <w:rFonts w:ascii="Arial" w:hAnsi="Arial" w:cs="Arial"/>
          <w:i/>
          <w:iCs/>
          <w:sz w:val="20"/>
          <w:szCs w:val="20"/>
        </w:rPr>
        <w:t>[ghi tên dự án]</w:t>
      </w:r>
      <w:r w:rsidRPr="00E241A2">
        <w:rPr>
          <w:rFonts w:ascii="Arial" w:hAnsi="Arial" w:cs="Arial"/>
          <w:sz w:val="20"/>
          <w:szCs w:val="20"/>
        </w:rPr>
        <w:t xml:space="preserve"> (sau đây gọi tắt là Nhà đầu tư) và cam kết sẽ ký kết </w:t>
      </w:r>
      <w:r>
        <w:rPr>
          <w:rFonts w:ascii="Arial" w:hAnsi="Arial" w:cs="Arial"/>
          <w:sz w:val="20"/>
          <w:szCs w:val="20"/>
        </w:rPr>
        <w:t xml:space="preserve">hợp </w:t>
      </w:r>
      <w:r w:rsidRPr="00E241A2">
        <w:rPr>
          <w:rFonts w:ascii="Arial" w:hAnsi="Arial" w:cs="Arial"/>
          <w:sz w:val="20"/>
          <w:szCs w:val="20"/>
        </w:rPr>
        <w:t>đồng để thực hiện dự án nêu trên (sau đây gọi tắt là Hợp đồng);</w:t>
      </w:r>
      <w:r>
        <w:rPr>
          <w:rFonts w:ascii="Arial" w:hAnsi="Arial" w:cs="Arial"/>
          <w:sz w:val="20"/>
          <w:szCs w:val="20"/>
          <w:lang w:val="en-US"/>
        </w:rPr>
        <w:t xml:space="preserve"> </w:t>
      </w:r>
      <w:r w:rsidRPr="00E241A2">
        <w:rPr>
          <w:rFonts w:ascii="Arial" w:hAnsi="Arial" w:cs="Arial"/>
          <w:sz w:val="20"/>
          <w:szCs w:val="20"/>
          <w:vertAlign w:val="superscript"/>
        </w:rPr>
        <w:t>(2)</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Theo quy định trong hồ sơ mời thầu </w:t>
      </w:r>
      <w:r w:rsidRPr="00E241A2">
        <w:rPr>
          <w:rFonts w:ascii="Arial" w:hAnsi="Arial" w:cs="Arial"/>
          <w:i/>
          <w:iCs/>
          <w:sz w:val="20"/>
          <w:szCs w:val="20"/>
        </w:rPr>
        <w:t>(hoặc hợp đồng),</w:t>
      </w:r>
      <w:r w:rsidRPr="00E241A2">
        <w:rPr>
          <w:rFonts w:ascii="Arial" w:hAnsi="Arial" w:cs="Arial"/>
          <w:sz w:val="20"/>
          <w:szCs w:val="20"/>
        </w:rPr>
        <w:t xml:space="preserve"> Nhà đầu tư phải nộp cho Cơ quan có thẩm quyền ký kết hợp đồng bảo lãnh của một ngân hàng với một khoản tiền xác định để bảo đảm nghĩa vụ và trách nhiệm của mình trong việc thực hiện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Chúng tôi,____ </w:t>
      </w:r>
      <w:r w:rsidRPr="00E241A2">
        <w:rPr>
          <w:rFonts w:ascii="Arial" w:hAnsi="Arial" w:cs="Arial"/>
          <w:i/>
          <w:iCs/>
          <w:sz w:val="20"/>
          <w:szCs w:val="20"/>
        </w:rPr>
        <w:t xml:space="preserve">[ghi tên của ngân hàng] </w:t>
      </w:r>
      <w:r w:rsidRPr="00C622BA">
        <w:rPr>
          <w:rFonts w:ascii="Arial" w:hAnsi="Arial" w:cs="Arial"/>
          <w:iCs/>
          <w:sz w:val="20"/>
          <w:szCs w:val="20"/>
        </w:rPr>
        <w:t>ở</w:t>
      </w:r>
      <w:r>
        <w:rPr>
          <w:rFonts w:ascii="Arial" w:hAnsi="Arial" w:cs="Arial"/>
          <w:iCs/>
          <w:sz w:val="20"/>
          <w:szCs w:val="20"/>
          <w:lang w:val="en-US"/>
        </w:rPr>
        <w:t xml:space="preserve"> _____</w:t>
      </w:r>
      <w:r w:rsidRPr="00C622BA">
        <w:rPr>
          <w:rFonts w:ascii="Arial" w:hAnsi="Arial" w:cs="Arial"/>
          <w:i/>
          <w:iCs/>
          <w:sz w:val="20"/>
          <w:szCs w:val="20"/>
        </w:rPr>
        <w:t xml:space="preserve"> </w:t>
      </w:r>
      <w:r w:rsidRPr="00E241A2">
        <w:rPr>
          <w:rFonts w:ascii="Arial" w:hAnsi="Arial" w:cs="Arial"/>
          <w:i/>
          <w:iCs/>
          <w:sz w:val="20"/>
          <w:szCs w:val="20"/>
        </w:rPr>
        <w:t>[ghi tên quốc gia hoặc vùng lãnh thổ]</w:t>
      </w:r>
      <w:r w:rsidRPr="00E241A2">
        <w:rPr>
          <w:rFonts w:ascii="Arial" w:hAnsi="Arial" w:cs="Arial"/>
          <w:sz w:val="20"/>
          <w:szCs w:val="20"/>
        </w:rPr>
        <w:t xml:space="preserve"> có trụ sở đăng ký tại</w:t>
      </w:r>
      <w:r>
        <w:rPr>
          <w:rFonts w:ascii="Arial" w:hAnsi="Arial" w:cs="Arial"/>
          <w:sz w:val="20"/>
          <w:szCs w:val="20"/>
          <w:lang w:val="en-US"/>
        </w:rPr>
        <w:t xml:space="preserve"> _____</w:t>
      </w:r>
      <w:r w:rsidRPr="00E241A2">
        <w:rPr>
          <w:rFonts w:ascii="Arial" w:hAnsi="Arial" w:cs="Arial"/>
          <w:sz w:val="20"/>
          <w:szCs w:val="20"/>
        </w:rPr>
        <w:t xml:space="preserve"> </w:t>
      </w:r>
      <w:r w:rsidRPr="00E241A2">
        <w:rPr>
          <w:rFonts w:ascii="Arial" w:hAnsi="Arial" w:cs="Arial"/>
          <w:i/>
          <w:iCs/>
          <w:sz w:val="20"/>
          <w:szCs w:val="20"/>
        </w:rPr>
        <w:t xml:space="preserve">[ghi địa chỉ của ngân hàng </w:t>
      </w:r>
      <w:r w:rsidRPr="00E241A2">
        <w:rPr>
          <w:rFonts w:ascii="Arial" w:hAnsi="Arial" w:cs="Arial"/>
          <w:i/>
          <w:iCs/>
          <w:sz w:val="20"/>
          <w:szCs w:val="20"/>
          <w:vertAlign w:val="superscript"/>
        </w:rPr>
        <w:t>(3)</w:t>
      </w:r>
      <w:r w:rsidRPr="00E241A2">
        <w:rPr>
          <w:rFonts w:ascii="Arial" w:hAnsi="Arial" w:cs="Arial"/>
          <w:i/>
          <w:iCs/>
          <w:sz w:val="20"/>
          <w:szCs w:val="20"/>
        </w:rPr>
        <w:t>],</w:t>
      </w:r>
      <w:r w:rsidRPr="00E241A2">
        <w:rPr>
          <w:rFonts w:ascii="Arial" w:hAnsi="Arial" w:cs="Arial"/>
          <w:sz w:val="20"/>
          <w:szCs w:val="20"/>
        </w:rPr>
        <w:t xml:space="preserve"> xin cam kết bảo lãnh cho việc thực hiện Hợp đồng của Nhà đầu tư với số tiền là</w:t>
      </w:r>
      <w:r>
        <w:rPr>
          <w:rFonts w:ascii="Arial" w:hAnsi="Arial" w:cs="Arial"/>
          <w:sz w:val="20"/>
          <w:szCs w:val="20"/>
          <w:lang w:val="en-US"/>
        </w:rPr>
        <w:t xml:space="preserve"> _____</w:t>
      </w:r>
      <w:r w:rsidRPr="00E241A2">
        <w:rPr>
          <w:rFonts w:ascii="Arial" w:hAnsi="Arial" w:cs="Arial"/>
          <w:sz w:val="20"/>
          <w:szCs w:val="20"/>
        </w:rPr>
        <w:t xml:space="preserve"> </w:t>
      </w:r>
      <w:r w:rsidRPr="00E241A2">
        <w:rPr>
          <w:rFonts w:ascii="Arial" w:hAnsi="Arial" w:cs="Arial"/>
          <w:i/>
          <w:iCs/>
          <w:sz w:val="20"/>
          <w:szCs w:val="20"/>
        </w:rPr>
        <w:t xml:space="preserve">[ghi rõ giá trị bằng số, bằng chữ và đồng tiền sử dụng như yêu cầu quy định tại Mục 36.1 </w:t>
      </w:r>
      <w:r w:rsidRPr="00E241A2">
        <w:rPr>
          <w:rFonts w:ascii="Arial" w:hAnsi="Arial" w:cs="Arial"/>
          <w:b/>
          <w:bCs/>
          <w:i/>
          <w:iCs/>
          <w:sz w:val="20"/>
          <w:szCs w:val="20"/>
        </w:rPr>
        <w:t>BDL</w:t>
      </w:r>
      <w:r w:rsidRPr="00E241A2">
        <w:rPr>
          <w:rFonts w:ascii="Arial" w:hAnsi="Arial" w:cs="Arial"/>
          <w:i/>
          <w:iCs/>
          <w:sz w:val="20"/>
          <w:szCs w:val="20"/>
        </w:rPr>
        <w:t>].</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 xml:space="preserve">Chúng tôi cam kết thanh toán vô điều kiện, không hủy ngang cho Cơ quan có thẩm quyền ký kết </w:t>
      </w:r>
      <w:r>
        <w:rPr>
          <w:rFonts w:ascii="Arial" w:hAnsi="Arial" w:cs="Arial"/>
          <w:sz w:val="20"/>
          <w:szCs w:val="20"/>
        </w:rPr>
        <w:t xml:space="preserve">hợp </w:t>
      </w:r>
      <w:r w:rsidRPr="00E241A2">
        <w:rPr>
          <w:rFonts w:ascii="Arial" w:hAnsi="Arial" w:cs="Arial"/>
          <w:sz w:val="20"/>
          <w:szCs w:val="20"/>
        </w:rPr>
        <w:t>đồng một khoản tiền hay các khoả</w:t>
      </w:r>
      <w:r>
        <w:rPr>
          <w:rFonts w:ascii="Arial" w:hAnsi="Arial" w:cs="Arial"/>
          <w:sz w:val="20"/>
          <w:szCs w:val="20"/>
        </w:rPr>
        <w:t>n ti</w:t>
      </w:r>
      <w:r>
        <w:rPr>
          <w:rFonts w:ascii="Arial" w:hAnsi="Arial" w:cs="Arial"/>
          <w:sz w:val="20"/>
          <w:szCs w:val="20"/>
          <w:lang w:val="en-US"/>
        </w:rPr>
        <w:t>ề</w:t>
      </w:r>
      <w:r w:rsidRPr="00E241A2">
        <w:rPr>
          <w:rFonts w:ascii="Arial" w:hAnsi="Arial" w:cs="Arial"/>
          <w:sz w:val="20"/>
          <w:szCs w:val="20"/>
        </w:rPr>
        <w:t xml:space="preserve">n với tổng số tiền là ____ </w:t>
      </w:r>
      <w:r w:rsidRPr="00E241A2">
        <w:rPr>
          <w:rFonts w:ascii="Arial" w:hAnsi="Arial" w:cs="Arial"/>
          <w:bCs/>
          <w:i/>
          <w:iCs/>
          <w:sz w:val="20"/>
          <w:szCs w:val="20"/>
        </w:rPr>
        <w:t>[ghi bằng chữ] [ghi bằng số]</w:t>
      </w:r>
      <w:r w:rsidRPr="00E241A2">
        <w:rPr>
          <w:rFonts w:ascii="Arial" w:hAnsi="Arial" w:cs="Arial"/>
          <w:b/>
          <w:bCs/>
          <w:sz w:val="20"/>
          <w:szCs w:val="20"/>
        </w:rPr>
        <w:t xml:space="preserve"> </w:t>
      </w:r>
      <w:r w:rsidRPr="00E241A2">
        <w:rPr>
          <w:rFonts w:ascii="Arial" w:hAnsi="Arial" w:cs="Arial"/>
          <w:sz w:val="20"/>
          <w:szCs w:val="20"/>
        </w:rPr>
        <w:t>như đã nêu trên, khi có văn bản của Cơ quan có thẩm quyền ký kết hợp đồng thông báo Nhà đầu tư vi phạm Hợp đồng trong thời hạn hiệu lực của bảo lãnh thực hiện Hợp đồng.</w:t>
      </w:r>
    </w:p>
    <w:p w:rsidR="002A32C6" w:rsidRPr="00E241A2" w:rsidRDefault="002A32C6" w:rsidP="002A32C6">
      <w:pPr>
        <w:pStyle w:val="Hyperlink"/>
        <w:spacing w:before="120"/>
        <w:rPr>
          <w:rFonts w:ascii="Arial" w:hAnsi="Arial" w:cs="Arial"/>
          <w:sz w:val="20"/>
          <w:szCs w:val="20"/>
          <w:vertAlign w:val="superscript"/>
          <w:lang w:val="en-US"/>
        </w:rPr>
      </w:pPr>
      <w:r w:rsidRPr="00E241A2">
        <w:rPr>
          <w:rFonts w:ascii="Arial" w:hAnsi="Arial" w:cs="Arial"/>
          <w:sz w:val="20"/>
          <w:szCs w:val="20"/>
        </w:rPr>
        <w:t>Bảo lãnh này có hiệu lực kể từ ngày ____cho đến hết ngày ____.</w:t>
      </w:r>
      <w:r w:rsidRPr="00E241A2">
        <w:rPr>
          <w:rFonts w:ascii="Arial" w:hAnsi="Arial" w:cs="Arial"/>
          <w:sz w:val="20"/>
          <w:szCs w:val="20"/>
          <w:vertAlign w:val="superscript"/>
        </w:rPr>
        <w:t>(4)</w:t>
      </w:r>
    </w:p>
    <w:p w:rsidR="002A32C6" w:rsidRPr="00E241A2" w:rsidRDefault="002A32C6" w:rsidP="002A32C6">
      <w:pPr>
        <w:pStyle w:val="Hyperlink"/>
        <w:spacing w:before="120"/>
        <w:rPr>
          <w:rFonts w:ascii="Arial" w:hAnsi="Arial" w:cs="Arial"/>
          <w:sz w:val="20"/>
          <w:szCs w:val="20"/>
          <w:lang w:val="en-US"/>
        </w:rPr>
      </w:pPr>
    </w:p>
    <w:p w:rsidR="002A32C6" w:rsidRDefault="002A32C6" w:rsidP="002A32C6">
      <w:pPr>
        <w:pStyle w:val="Hyperlink"/>
        <w:spacing w:before="120"/>
        <w:jc w:val="center"/>
        <w:rPr>
          <w:rFonts w:ascii="Arial" w:hAnsi="Arial" w:cs="Arial"/>
          <w:i/>
          <w:iCs/>
          <w:sz w:val="20"/>
          <w:szCs w:val="20"/>
          <w:lang w:val="en-US"/>
        </w:rPr>
      </w:pPr>
      <w:r w:rsidRPr="00E241A2">
        <w:rPr>
          <w:rFonts w:ascii="Arial" w:hAnsi="Arial" w:cs="Arial"/>
          <w:b/>
          <w:bCs/>
          <w:sz w:val="20"/>
          <w:szCs w:val="20"/>
        </w:rPr>
        <w:t>Đại diện hợp pháp của ngân hàng</w:t>
      </w:r>
      <w:r w:rsidR="00F16EC0">
        <w:rPr>
          <w:rFonts w:ascii="Arial" w:hAnsi="Arial" w:cs="Arial"/>
          <w:b/>
          <w:bCs/>
          <w:sz w:val="20"/>
          <w:szCs w:val="20"/>
          <w:lang w:val="en-US"/>
        </w:rPr>
        <w:br/>
      </w:r>
      <w:r w:rsidRPr="00E241A2">
        <w:rPr>
          <w:rFonts w:ascii="Arial" w:hAnsi="Arial" w:cs="Arial"/>
          <w:i/>
          <w:iCs/>
          <w:sz w:val="20"/>
          <w:szCs w:val="20"/>
        </w:rPr>
        <w:t>[ghi tên, chức danh, ký tên và đóng dấu]</w:t>
      </w:r>
    </w:p>
    <w:p w:rsidR="00F16EC0" w:rsidRPr="00F16EC0" w:rsidRDefault="00F16EC0" w:rsidP="002A32C6">
      <w:pPr>
        <w:pStyle w:val="Hyperlink"/>
        <w:spacing w:before="120"/>
        <w:jc w:val="center"/>
        <w:rPr>
          <w:rFonts w:ascii="Arial" w:hAnsi="Arial" w:cs="Arial"/>
          <w:sz w:val="20"/>
          <w:szCs w:val="20"/>
          <w:lang w:val="en-US"/>
        </w:rPr>
      </w:pPr>
    </w:p>
    <w:p w:rsidR="002A32C6" w:rsidRPr="00C622BA" w:rsidRDefault="002A32C6" w:rsidP="002A32C6">
      <w:pPr>
        <w:pStyle w:val="Hyperlink"/>
        <w:spacing w:before="120"/>
        <w:rPr>
          <w:rFonts w:ascii="Arial" w:hAnsi="Arial" w:cs="Arial"/>
          <w:sz w:val="20"/>
          <w:szCs w:val="20"/>
        </w:rPr>
      </w:pPr>
      <w:r w:rsidRPr="00C622BA">
        <w:rPr>
          <w:rFonts w:ascii="Arial" w:hAnsi="Arial" w:cs="Arial"/>
          <w:b/>
          <w:bCs/>
          <w:i/>
          <w:iCs/>
          <w:sz w:val="20"/>
          <w:szCs w:val="20"/>
        </w:rPr>
        <w:t>Ghi chú:</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(1) Chỉ áp dụng trong trường hợp biện pháp bảo đảm thực hiện hợp đồng là thư bảo lãnh của ngân hàng hoặc tổ chức tín dụng.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(2) Nếu ngân hàng hoặc tổ chức tín dụng bảo lãnh yêu cầu phải có hợp đồng đã ký mới cấp giấy bảo lãnh thì bên mời thầu sẽ báo cáo cơ quan có thẩm quyền ký kết hợp đồng xem xét, quyết định. Trong trường hợp này, đoạ</w:t>
      </w:r>
      <w:r>
        <w:rPr>
          <w:rFonts w:ascii="Arial" w:hAnsi="Arial" w:cs="Arial"/>
          <w:sz w:val="20"/>
          <w:szCs w:val="20"/>
        </w:rPr>
        <w:t>n tr</w:t>
      </w:r>
      <w:r>
        <w:rPr>
          <w:rFonts w:ascii="Arial" w:hAnsi="Arial" w:cs="Arial"/>
          <w:sz w:val="20"/>
          <w:szCs w:val="20"/>
          <w:lang w:val="en-US"/>
        </w:rPr>
        <w:t>ê</w:t>
      </w:r>
      <w:r w:rsidRPr="00E241A2">
        <w:rPr>
          <w:rFonts w:ascii="Arial" w:hAnsi="Arial" w:cs="Arial"/>
          <w:sz w:val="20"/>
          <w:szCs w:val="20"/>
        </w:rPr>
        <w:t>n có thể sửa lại như sau: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“Theo đề nghị của ____</w:t>
      </w:r>
      <w:r>
        <w:rPr>
          <w:rFonts w:ascii="Arial" w:hAnsi="Arial" w:cs="Arial"/>
          <w:sz w:val="20"/>
          <w:szCs w:val="20"/>
          <w:lang w:val="en-US"/>
        </w:rPr>
        <w:t xml:space="preserve"> </w:t>
      </w:r>
      <w:r w:rsidRPr="00E241A2">
        <w:rPr>
          <w:rFonts w:ascii="Arial" w:hAnsi="Arial" w:cs="Arial"/>
          <w:i/>
          <w:iCs/>
          <w:sz w:val="20"/>
          <w:szCs w:val="20"/>
        </w:rPr>
        <w:t>[ghi tên nhà đầu tư]</w:t>
      </w:r>
      <w:r w:rsidRPr="00E241A2">
        <w:rPr>
          <w:rFonts w:ascii="Arial" w:hAnsi="Arial" w:cs="Arial"/>
          <w:sz w:val="20"/>
          <w:szCs w:val="20"/>
        </w:rPr>
        <w:t xml:space="preserve"> là nhà đầu tư trúng thầu dự án ____ </w:t>
      </w:r>
      <w:r w:rsidRPr="00E241A2">
        <w:rPr>
          <w:rFonts w:ascii="Arial" w:hAnsi="Arial" w:cs="Arial"/>
          <w:i/>
          <w:iCs/>
          <w:sz w:val="20"/>
          <w:szCs w:val="20"/>
        </w:rPr>
        <w:t>[ghi tên dự án]</w:t>
      </w:r>
      <w:r w:rsidRPr="00E241A2">
        <w:rPr>
          <w:rFonts w:ascii="Arial" w:hAnsi="Arial" w:cs="Arial"/>
          <w:sz w:val="20"/>
          <w:szCs w:val="20"/>
        </w:rPr>
        <w:t xml:space="preserve"> (sau đây gọi tắt là Nhà đầu tư) đã ký hợp đồng số____ </w:t>
      </w:r>
      <w:r w:rsidRPr="00E241A2">
        <w:rPr>
          <w:rFonts w:ascii="Arial" w:hAnsi="Arial" w:cs="Arial"/>
          <w:i/>
          <w:iCs/>
          <w:sz w:val="20"/>
          <w:szCs w:val="20"/>
        </w:rPr>
        <w:t>[ghi số hợp đồng]</w:t>
      </w:r>
      <w:r w:rsidRPr="00E241A2">
        <w:rPr>
          <w:rFonts w:ascii="Arial" w:hAnsi="Arial" w:cs="Arial"/>
          <w:sz w:val="20"/>
          <w:szCs w:val="20"/>
        </w:rPr>
        <w:t xml:space="preserve"> ngày____ tháng ____năm____ (sau đây gọi tắt là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(3) Địa chỉ ngân hàng hoặc tổ chức tín dụng: ghi rõ địa chỉ, số điện thoại, số fax, e-mail để liên hệ.</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(4) Ghi thời hạn phù hợp với yêu cầu quy định tại Mục 36.1 </w:t>
      </w:r>
      <w:r w:rsidRPr="00E241A2">
        <w:rPr>
          <w:rFonts w:ascii="Arial" w:hAnsi="Arial" w:cs="Arial"/>
          <w:b/>
          <w:bCs/>
          <w:color w:val="000000"/>
          <w:sz w:val="20"/>
          <w:szCs w:val="20"/>
        </w:rPr>
        <w:t>BDL</w:t>
      </w:r>
      <w:r w:rsidRPr="00E241A2">
        <w:rPr>
          <w:rFonts w:ascii="Arial" w:hAnsi="Arial" w:cs="Arial"/>
          <w:color w:val="000000"/>
          <w:sz w:val="20"/>
          <w:szCs w:val="20"/>
        </w:rPr>
        <w:t>.</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center"/>
        <w:rPr>
          <w:rFonts w:ascii="Arial" w:hAnsi="Arial" w:cs="Arial"/>
          <w:b/>
          <w:szCs w:val="20"/>
        </w:rPr>
      </w:pPr>
      <w:r w:rsidRPr="00E241A2">
        <w:rPr>
          <w:rFonts w:ascii="Arial" w:hAnsi="Arial" w:cs="Arial"/>
          <w:b/>
          <w:bCs/>
          <w:szCs w:val="20"/>
        </w:rPr>
        <w:t>PHỤ LỤC VII</w:t>
      </w:r>
    </w:p>
    <w:p w:rsidR="002A32C6" w:rsidRPr="00A55B02" w:rsidRDefault="002A32C6" w:rsidP="002A32C6">
      <w:pPr>
        <w:pStyle w:val="NormalWeb"/>
        <w:spacing w:before="120" w:beforeAutospacing="0" w:after="0" w:afterAutospacing="0"/>
        <w:jc w:val="center"/>
        <w:rPr>
          <w:rFonts w:ascii="Arial" w:hAnsi="Arial" w:cs="Arial"/>
          <w:sz w:val="20"/>
          <w:szCs w:val="20"/>
        </w:rPr>
      </w:pPr>
      <w:r w:rsidRPr="00A55B02">
        <w:rPr>
          <w:rFonts w:ascii="Arial" w:hAnsi="Arial" w:cs="Arial"/>
          <w:sz w:val="20"/>
          <w:szCs w:val="20"/>
        </w:rPr>
        <w:t>MẪU HỒ SƠ MỜI THẦU MỘT GIAI ĐOẠN HAI TÚI HỒ SƠ DỰ ÁN ĐẦU TƯ KINH DOANH</w:t>
      </w:r>
      <w:r w:rsidRPr="00A55B02">
        <w:rPr>
          <w:rFonts w:ascii="Arial" w:hAnsi="Arial" w:cs="Arial"/>
          <w:sz w:val="20"/>
          <w:szCs w:val="20"/>
        </w:rPr>
        <w:br/>
      </w:r>
      <w:r w:rsidRPr="00A55B02">
        <w:rPr>
          <w:rFonts w:ascii="Arial" w:hAnsi="Arial" w:cs="Arial"/>
          <w:i/>
          <w:iCs/>
          <w:color w:val="000000"/>
          <w:sz w:val="20"/>
          <w:szCs w:val="20"/>
        </w:rPr>
        <w:t>(Kèm theo Thông tư số 98/2025/TT-BTC ngày 27 tháng 10 năm 2025 của Bộ trưởng Bộ Tài chính)</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HỒ SƠ MỜI THẦU</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DỰ ÁN ĐẦU TƯ</w:t>
      </w:r>
      <w:r w:rsidRPr="00E241A2">
        <w:rPr>
          <w:rFonts w:ascii="Arial" w:hAnsi="Arial" w:cs="Arial"/>
          <w:sz w:val="20"/>
          <w:szCs w:val="20"/>
        </w:rPr>
        <w:t>________</w:t>
      </w:r>
    </w:p>
    <w:p w:rsidR="002A32C6" w:rsidRPr="00E12132" w:rsidRDefault="002A32C6" w:rsidP="002A32C6">
      <w:pPr>
        <w:pStyle w:val="Hyperlink"/>
        <w:spacing w:before="120"/>
        <w:jc w:val="center"/>
        <w:rPr>
          <w:rFonts w:ascii="Arial" w:hAnsi="Arial" w:cs="Arial"/>
          <w:i/>
          <w:sz w:val="20"/>
          <w:szCs w:val="20"/>
        </w:rPr>
      </w:pPr>
      <w:r w:rsidRPr="00E12132">
        <w:rPr>
          <w:rFonts w:ascii="Arial" w:hAnsi="Arial" w:cs="Arial"/>
          <w:i/>
          <w:iCs/>
          <w:sz w:val="20"/>
          <w:szCs w:val="20"/>
        </w:rPr>
        <w:t>[ghi “có sử dụng đất” đối với dự án đầu tư có sử dụng đất phải tổ chức đấu thầu theo quy định của pháp luật về đất đai; ghi</w:t>
      </w:r>
      <w:r w:rsidRPr="00E12132">
        <w:rPr>
          <w:rFonts w:ascii="Arial" w:hAnsi="Arial" w:cs="Arial"/>
          <w:i/>
          <w:sz w:val="20"/>
          <w:szCs w:val="20"/>
        </w:rPr>
        <w:t xml:space="preserve"> “</w:t>
      </w:r>
      <w:r w:rsidRPr="00E12132">
        <w:rPr>
          <w:rFonts w:ascii="Arial" w:hAnsi="Arial" w:cs="Arial"/>
          <w:i/>
          <w:iCs/>
          <w:sz w:val="20"/>
          <w:szCs w:val="20"/>
        </w:rPr>
        <w:t>thuộc trường hợp phải tổ chức đấu thầu theo quy định của pháp luật quản lý ngành</w:t>
      </w:r>
      <w:r w:rsidRPr="00E12132">
        <w:rPr>
          <w:rFonts w:ascii="Arial" w:hAnsi="Arial" w:cs="Arial"/>
          <w:i/>
          <w:sz w:val="20"/>
          <w:szCs w:val="20"/>
        </w:rPr>
        <w:t xml:space="preserve">, </w:t>
      </w:r>
      <w:r w:rsidRPr="00E12132">
        <w:rPr>
          <w:rFonts w:ascii="Arial" w:hAnsi="Arial" w:cs="Arial"/>
          <w:i/>
          <w:iCs/>
          <w:sz w:val="20"/>
          <w:szCs w:val="20"/>
        </w:rPr>
        <w:t>lĩnh vự</w:t>
      </w:r>
      <w:r>
        <w:rPr>
          <w:rFonts w:ascii="Arial" w:hAnsi="Arial" w:cs="Arial"/>
          <w:i/>
          <w:iCs/>
          <w:sz w:val="20"/>
          <w:szCs w:val="20"/>
        </w:rPr>
        <w:t>c</w:t>
      </w:r>
      <w:r w:rsidRPr="00E12132">
        <w:rPr>
          <w:rFonts w:ascii="Arial" w:hAnsi="Arial" w:cs="Arial"/>
          <w:i/>
          <w:iCs/>
          <w:sz w:val="20"/>
          <w:szCs w:val="20"/>
        </w:rPr>
        <w:t xml:space="preserve">” đối với dự án đầu tư không sử dụng đất thuộc trường hợp phải tổ </w:t>
      </w:r>
      <w:r w:rsidRPr="00E12132">
        <w:rPr>
          <w:rFonts w:ascii="Arial" w:hAnsi="Arial" w:cs="Arial"/>
          <w:i/>
          <w:iCs/>
          <w:sz w:val="20"/>
          <w:szCs w:val="20"/>
        </w:rPr>
        <w:lastRenderedPageBreak/>
        <w:t>chức đấu thầu theo quy định của pháp luật quản lý ngành</w:t>
      </w:r>
      <w:r w:rsidRPr="00E12132">
        <w:rPr>
          <w:rFonts w:ascii="Arial" w:hAnsi="Arial" w:cs="Arial"/>
          <w:i/>
          <w:sz w:val="20"/>
          <w:szCs w:val="20"/>
        </w:rPr>
        <w:t xml:space="preserve">, </w:t>
      </w:r>
      <w:r w:rsidRPr="00E12132">
        <w:rPr>
          <w:rFonts w:ascii="Arial" w:hAnsi="Arial" w:cs="Arial"/>
          <w:i/>
          <w:iCs/>
          <w:sz w:val="20"/>
          <w:szCs w:val="20"/>
        </w:rPr>
        <w:t>lĩnh vực]</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 xml:space="preserve">Tên dự án: </w:t>
      </w:r>
      <w:r w:rsidRPr="00E241A2">
        <w:rPr>
          <w:rFonts w:ascii="Arial" w:hAnsi="Arial" w:cs="Arial"/>
          <w:b/>
          <w:bCs/>
          <w:sz w:val="20"/>
          <w:szCs w:val="20"/>
          <w:lang w:val="en-US"/>
        </w:rPr>
        <w:t xml:space="preserve">                                                             </w:t>
      </w:r>
      <w:r w:rsidRPr="00E241A2">
        <w:rPr>
          <w:rFonts w:ascii="Arial" w:hAnsi="Arial" w:cs="Arial"/>
          <w:sz w:val="20"/>
          <w:szCs w:val="20"/>
        </w:rPr>
        <w:t>________________________________</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i/>
          <w:iCs/>
          <w:sz w:val="20"/>
          <w:szCs w:val="20"/>
        </w:rPr>
        <w:t>[ghi tên dự án theo quyết định chấp thuận chủ trương đầu tư đối với dự án thuộc diện chấp thuận chủ trương đầu tư hoặc văn bản phê duyệt thông tin dự án đầu tư kinh doanh đối với dự án không thuộc diện chấp thuận chủ trương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 xml:space="preserve">Phát hành ngày: </w:t>
      </w:r>
      <w:r w:rsidRPr="00E241A2">
        <w:rPr>
          <w:rFonts w:ascii="Arial" w:hAnsi="Arial" w:cs="Arial"/>
          <w:b/>
          <w:bCs/>
          <w:sz w:val="20"/>
          <w:szCs w:val="20"/>
          <w:lang w:val="en-US"/>
        </w:rPr>
        <w:t xml:space="preserve">                                                    </w:t>
      </w:r>
      <w:r w:rsidRPr="00E241A2">
        <w:rPr>
          <w:rFonts w:ascii="Arial" w:hAnsi="Arial" w:cs="Arial"/>
          <w:sz w:val="20"/>
          <w:szCs w:val="20"/>
        </w:rPr>
        <w:t>________________________________</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i/>
          <w:iCs/>
          <w:sz w:val="20"/>
          <w:szCs w:val="20"/>
        </w:rPr>
        <w:t>[ghi ngày bắt đầu phát hành hồ sơ mời thầu cho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 xml:space="preserve">Ban hành kèm theo Quyết định: </w:t>
      </w:r>
      <w:r w:rsidRPr="00E241A2">
        <w:rPr>
          <w:rFonts w:ascii="Arial" w:hAnsi="Arial" w:cs="Arial"/>
          <w:b/>
          <w:bCs/>
          <w:sz w:val="20"/>
          <w:szCs w:val="20"/>
          <w:lang w:val="en-US"/>
        </w:rPr>
        <w:t xml:space="preserve">                           </w:t>
      </w:r>
      <w:r w:rsidRPr="00E241A2">
        <w:rPr>
          <w:rFonts w:ascii="Arial" w:hAnsi="Arial" w:cs="Arial"/>
          <w:sz w:val="20"/>
          <w:szCs w:val="20"/>
        </w:rPr>
        <w:t>________________________________</w:t>
      </w: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i/>
          <w:iCs/>
          <w:sz w:val="20"/>
          <w:szCs w:val="20"/>
        </w:rPr>
        <w:t>[ghi số và ngày quyết định phê duyệt hồ sơ mời thầu]</w:t>
      </w:r>
    </w:p>
    <w:p w:rsidR="002A32C6" w:rsidRPr="00E241A2" w:rsidRDefault="002A32C6" w:rsidP="002A32C6">
      <w:pPr>
        <w:pStyle w:val="Hyperlink"/>
        <w:spacing w:before="120"/>
        <w:rPr>
          <w:rFonts w:ascii="Arial" w:hAnsi="Arial" w:cs="Arial"/>
          <w:sz w:val="20"/>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2A32C6" w:rsidRPr="00E241A2">
        <w:tc>
          <w:tcPr>
            <w:tcW w:w="2500" w:type="pct"/>
          </w:tcPr>
          <w:p w:rsidR="002A32C6" w:rsidRPr="00E12132" w:rsidRDefault="002A32C6" w:rsidP="00EE53C3">
            <w:pPr>
              <w:spacing w:before="120"/>
              <w:jc w:val="center"/>
              <w:rPr>
                <w:rFonts w:ascii="Arial" w:hAnsi="Arial" w:cs="Arial"/>
                <w:sz w:val="20"/>
                <w:szCs w:val="20"/>
                <w:lang w:val="en-US"/>
              </w:rPr>
            </w:pPr>
            <w:r w:rsidRPr="00E12132">
              <w:rPr>
                <w:rFonts w:ascii="Arial" w:hAnsi="Arial" w:cs="Arial"/>
                <w:b/>
                <w:bCs/>
                <w:sz w:val="20"/>
                <w:szCs w:val="20"/>
              </w:rPr>
              <w:t xml:space="preserve">Tư vấn lập hồ sơ mời thầu </w:t>
            </w:r>
            <w:r w:rsidRPr="00E12132">
              <w:rPr>
                <w:rFonts w:ascii="Arial" w:hAnsi="Arial" w:cs="Arial"/>
                <w:b/>
                <w:bCs/>
                <w:sz w:val="20"/>
                <w:szCs w:val="20"/>
              </w:rPr>
              <w:br/>
              <w:t>(nếu có)</w:t>
            </w:r>
            <w:r w:rsidRPr="00E12132">
              <w:rPr>
                <w:rFonts w:ascii="Arial" w:hAnsi="Arial" w:cs="Arial"/>
                <w:sz w:val="20"/>
                <w:szCs w:val="20"/>
              </w:rPr>
              <w:br/>
            </w:r>
            <w:r w:rsidRPr="00E12132">
              <w:rPr>
                <w:rFonts w:ascii="Arial" w:hAnsi="Arial" w:cs="Arial"/>
                <w:i/>
                <w:iCs/>
                <w:sz w:val="20"/>
                <w:szCs w:val="20"/>
              </w:rPr>
              <w:t>[ghi tên, ký tên</w:t>
            </w:r>
            <w:r w:rsidRPr="00E12132">
              <w:rPr>
                <w:rFonts w:ascii="Arial" w:hAnsi="Arial" w:cs="Arial"/>
                <w:sz w:val="20"/>
                <w:szCs w:val="20"/>
              </w:rPr>
              <w:t xml:space="preserve">, </w:t>
            </w:r>
            <w:r w:rsidRPr="00E12132">
              <w:rPr>
                <w:rFonts w:ascii="Arial" w:hAnsi="Arial" w:cs="Arial"/>
                <w:i/>
                <w:iCs/>
                <w:sz w:val="20"/>
                <w:szCs w:val="20"/>
              </w:rPr>
              <w:t>đóng dấu (nếu có)]</w:t>
            </w:r>
          </w:p>
        </w:tc>
        <w:tc>
          <w:tcPr>
            <w:tcW w:w="2500" w:type="pct"/>
          </w:tcPr>
          <w:p w:rsidR="002A32C6" w:rsidRPr="00E12132" w:rsidRDefault="002A32C6" w:rsidP="00EE53C3">
            <w:pPr>
              <w:spacing w:before="120"/>
              <w:jc w:val="center"/>
              <w:rPr>
                <w:rFonts w:ascii="Arial" w:hAnsi="Arial" w:cs="Arial"/>
                <w:sz w:val="20"/>
                <w:szCs w:val="20"/>
                <w:lang w:val="en-US"/>
              </w:rPr>
            </w:pPr>
            <w:r w:rsidRPr="00E12132">
              <w:rPr>
                <w:rFonts w:ascii="Arial" w:hAnsi="Arial" w:cs="Arial"/>
                <w:b/>
                <w:bCs/>
                <w:sz w:val="20"/>
                <w:szCs w:val="20"/>
              </w:rPr>
              <w:t>Bên mời thầu</w:t>
            </w:r>
            <w:r w:rsidRPr="00E12132">
              <w:rPr>
                <w:rFonts w:ascii="Arial" w:hAnsi="Arial" w:cs="Arial"/>
                <w:sz w:val="20"/>
                <w:szCs w:val="20"/>
                <w:lang w:val="en-US"/>
              </w:rPr>
              <w:br/>
            </w:r>
            <w:r w:rsidRPr="00E12132">
              <w:rPr>
                <w:rFonts w:ascii="Arial" w:hAnsi="Arial" w:cs="Arial"/>
                <w:sz w:val="20"/>
                <w:szCs w:val="20"/>
                <w:lang w:val="en-US"/>
              </w:rPr>
              <w:br/>
            </w:r>
            <w:r w:rsidRPr="00E12132">
              <w:rPr>
                <w:rFonts w:ascii="Arial" w:hAnsi="Arial" w:cs="Arial"/>
                <w:i/>
                <w:iCs/>
                <w:sz w:val="20"/>
                <w:szCs w:val="20"/>
              </w:rPr>
              <w:t>[ghi tên, ký tên, đóng dấu]</w:t>
            </w:r>
          </w:p>
        </w:tc>
      </w:tr>
    </w:tbl>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MỤC LỤC</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MÔ TẢ TÓM TẮT</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TỪ NGỮ VIẾT TẮT</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PHẦN 1. THỦ TỤC LỰA CHỌN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I. Chỉ dẫn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II. Bảng dữ liệu đấu thầu </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III. Đánh giá hồ sơ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IV. Biểu mẫu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PHẦN 2. YÊU CẦU THỰC HIỆN DỰ ÁN</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b/>
          <w:bCs/>
          <w:color w:val="000000"/>
          <w:sz w:val="20"/>
          <w:szCs w:val="20"/>
        </w:rPr>
        <w:t>PHẦN 3. DỰ THẢO HỢP ĐỒNG VÀ BIỂU MẪU HỢP ĐỒNG </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MÔ TẢ TÓM TẮT</w:t>
      </w:r>
    </w:p>
    <w:p w:rsidR="002A32C6" w:rsidRPr="00E241A2" w:rsidRDefault="002A32C6" w:rsidP="002A32C6">
      <w:pPr>
        <w:pStyle w:val="Hyperlink"/>
        <w:spacing w:before="120"/>
        <w:rPr>
          <w:rFonts w:ascii="Arial" w:hAnsi="Arial" w:cs="Arial"/>
          <w:b/>
          <w:sz w:val="20"/>
          <w:szCs w:val="20"/>
        </w:rPr>
      </w:pPr>
      <w:r w:rsidRPr="00E241A2">
        <w:rPr>
          <w:rFonts w:ascii="Arial" w:hAnsi="Arial" w:cs="Arial"/>
          <w:b/>
          <w:bCs/>
          <w:sz w:val="20"/>
          <w:szCs w:val="20"/>
        </w:rPr>
        <w:t>PHẦN 1. THỦ TỤC LỰA CHỌN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Chương I. Chỉ dẫn nhà đầu tư</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này cung cấp thông tin nhằm giúp nhà đầu tư chuẩn bị hồ sơ dự thầu. Thông tin gồm quy định về việc chuẩn bị, nộp hồ sơ dự thầu, mở thầu, đánh giá hồ sơ dự thầu và trao hợp đồng.</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Chương II. Bảng dữ liệu đấu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này quy định cụ thể các nội dung của Chương I khi áp dụng đối với từng dự án cụ thể.</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Chương III. Đánh giá hồ sơ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này quy định phương pháp, tiêu chuẩn để đánh giá hồ sơ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b/>
          <w:bCs/>
          <w:sz w:val="20"/>
          <w:szCs w:val="20"/>
        </w:rPr>
        <w:t>Chương IV. Biểu mẫu dự thầu</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t>Chương này gồm các biểu mẫu mà Bên mời thầu và nhà đầu tư sẽ phải hoàn chỉnh để tạo thành một phần nội dung của hồ sơ mời thầu và hồ sơ dự thầu.</w:t>
      </w:r>
    </w:p>
    <w:p w:rsidR="002A32C6" w:rsidRPr="00E241A2" w:rsidRDefault="002A32C6" w:rsidP="002A32C6">
      <w:pPr>
        <w:pStyle w:val="Hyperlink"/>
        <w:spacing w:before="120"/>
        <w:rPr>
          <w:rFonts w:ascii="Arial" w:hAnsi="Arial" w:cs="Arial"/>
          <w:b/>
          <w:sz w:val="20"/>
          <w:szCs w:val="20"/>
        </w:rPr>
      </w:pPr>
      <w:r w:rsidRPr="00E241A2">
        <w:rPr>
          <w:rFonts w:ascii="Arial" w:hAnsi="Arial" w:cs="Arial"/>
          <w:b/>
          <w:bCs/>
          <w:sz w:val="20"/>
          <w:szCs w:val="20"/>
        </w:rPr>
        <w:t>PHẦN 2. YÊU CẦU THỰC HIỆN DỰ ÁN</w:t>
      </w:r>
    </w:p>
    <w:p w:rsidR="002A32C6" w:rsidRPr="00E241A2" w:rsidRDefault="002A32C6" w:rsidP="002A32C6">
      <w:pPr>
        <w:pStyle w:val="Hyperlink"/>
        <w:spacing w:before="120"/>
        <w:rPr>
          <w:rFonts w:ascii="Arial" w:hAnsi="Arial" w:cs="Arial"/>
          <w:sz w:val="20"/>
          <w:szCs w:val="20"/>
        </w:rPr>
      </w:pPr>
      <w:r w:rsidRPr="00E241A2">
        <w:rPr>
          <w:rFonts w:ascii="Arial" w:hAnsi="Arial" w:cs="Arial"/>
          <w:sz w:val="20"/>
          <w:szCs w:val="20"/>
        </w:rPr>
        <w:lastRenderedPageBreak/>
        <w:t>Bên mời thầu, tổ chuyên gia căn cứ nội dung quyết định chấp thuận chủ trương đầu tư đối với dự án thuộc diện chấp thuận chủ trương đầu tư hoặc văn bản phê duyệt thông tin dự án đầu tư kinh doanh đối với dự án không thuộc diện chấp thuận chủ trương đầu tư để xác định yêu cầu thực hiện dự án.</w:t>
      </w:r>
    </w:p>
    <w:p w:rsidR="002A32C6" w:rsidRPr="00E241A2" w:rsidRDefault="002A32C6" w:rsidP="002A32C6">
      <w:pPr>
        <w:pStyle w:val="Hyperlink"/>
        <w:spacing w:before="120"/>
        <w:rPr>
          <w:rFonts w:ascii="Arial" w:hAnsi="Arial" w:cs="Arial"/>
          <w:b/>
          <w:sz w:val="20"/>
          <w:szCs w:val="20"/>
        </w:rPr>
      </w:pPr>
      <w:r w:rsidRPr="00E241A2">
        <w:rPr>
          <w:rFonts w:ascii="Arial" w:hAnsi="Arial" w:cs="Arial"/>
          <w:b/>
          <w:bCs/>
          <w:sz w:val="20"/>
          <w:szCs w:val="20"/>
        </w:rPr>
        <w:t>PHẦN 3. DỰ THẢO HỢP ĐỒNG VÀ BIỂU MẪU HỢP ĐỒNG</w:t>
      </w:r>
    </w:p>
    <w:p w:rsidR="002A32C6" w:rsidRPr="00E241A2" w:rsidRDefault="002A32C6" w:rsidP="002A32C6">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Phần này gồm các nội dung của dự thảo hợp đồng và biểu mẫu mà sau khi được hoàn chỉnh sẽ trở thành một bộ phận cấu thành của hợp đồng.</w:t>
      </w:r>
    </w:p>
    <w:p w:rsidR="002A32C6" w:rsidRPr="00E241A2" w:rsidRDefault="002A32C6" w:rsidP="002A32C6">
      <w:pPr>
        <w:spacing w:before="120"/>
        <w:rPr>
          <w:rFonts w:ascii="Arial" w:hAnsi="Arial" w:cs="Arial"/>
          <w:sz w:val="20"/>
          <w:szCs w:val="20"/>
        </w:rPr>
      </w:pPr>
    </w:p>
    <w:p w:rsidR="002A32C6" w:rsidRPr="00E241A2" w:rsidRDefault="002A32C6" w:rsidP="002A32C6">
      <w:pPr>
        <w:pStyle w:val="Hyperlink"/>
        <w:spacing w:before="120"/>
        <w:jc w:val="center"/>
        <w:rPr>
          <w:rFonts w:ascii="Arial" w:hAnsi="Arial" w:cs="Arial"/>
          <w:sz w:val="20"/>
          <w:szCs w:val="20"/>
        </w:rPr>
      </w:pPr>
      <w:r w:rsidRPr="00E241A2">
        <w:rPr>
          <w:rFonts w:ascii="Arial" w:hAnsi="Arial" w:cs="Arial"/>
          <w:b/>
          <w:bCs/>
          <w:sz w:val="20"/>
          <w:szCs w:val="20"/>
        </w:rPr>
        <w:t>TỪ NGỮ VIẾT TẮT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212"/>
        <w:gridCol w:w="6434"/>
      </w:tblGrid>
      <w:tr w:rsidR="002A32C6" w:rsidRPr="00765E9F">
        <w:tc>
          <w:tcPr>
            <w:tcW w:w="1279" w:type="pc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BDL</w:t>
            </w: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Bảng dữ liệu đấu thầu</w:t>
            </w:r>
          </w:p>
        </w:tc>
      </w:tr>
      <w:tr w:rsidR="002A32C6" w:rsidRPr="00765E9F">
        <w:tc>
          <w:tcPr>
            <w:tcW w:w="1279" w:type="pc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CDNĐT</w:t>
            </w: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Chỉ dẫn nhà đầu tư</w:t>
            </w:r>
          </w:p>
        </w:tc>
      </w:tr>
      <w:tr w:rsidR="002A32C6" w:rsidRPr="00765E9F">
        <w:tc>
          <w:tcPr>
            <w:tcW w:w="1279" w:type="pct"/>
            <w:shd w:val="clear" w:color="auto" w:fill="FFFFFF"/>
            <w:vAlign w:val="bottom"/>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HSDT</w:t>
            </w:r>
          </w:p>
        </w:tc>
        <w:tc>
          <w:tcPr>
            <w:tcW w:w="3721" w:type="pct"/>
            <w:shd w:val="clear" w:color="auto" w:fill="FFFFFF"/>
            <w:vAlign w:val="bottom"/>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Hồ sơ dự thầu</w:t>
            </w:r>
          </w:p>
        </w:tc>
      </w:tr>
      <w:tr w:rsidR="002A32C6" w:rsidRPr="00765E9F">
        <w:tc>
          <w:tcPr>
            <w:tcW w:w="1279" w:type="pc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HSĐXKT</w:t>
            </w: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Hồ sơ đề xuất về kỹ thuật</w:t>
            </w:r>
          </w:p>
        </w:tc>
      </w:tr>
      <w:tr w:rsidR="002A32C6" w:rsidRPr="00765E9F">
        <w:tc>
          <w:tcPr>
            <w:tcW w:w="1279" w:type="pc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HSĐXTC</w:t>
            </w: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Hồ sơ đề xuất về tài chính</w:t>
            </w:r>
          </w:p>
        </w:tc>
      </w:tr>
      <w:tr w:rsidR="002A32C6" w:rsidRPr="00765E9F">
        <w:tc>
          <w:tcPr>
            <w:tcW w:w="1279" w:type="pc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HSMT</w:t>
            </w: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Hồ sơ mời thầu</w:t>
            </w:r>
          </w:p>
        </w:tc>
      </w:tr>
      <w:tr w:rsidR="002A32C6" w:rsidRPr="00765E9F">
        <w:tc>
          <w:tcPr>
            <w:tcW w:w="1279" w:type="pct"/>
            <w:shd w:val="clear" w:color="auto" w:fill="FFFFFF"/>
            <w:vAlign w:val="bottom"/>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Hệ thống</w:t>
            </w:r>
          </w:p>
        </w:tc>
        <w:tc>
          <w:tcPr>
            <w:tcW w:w="3721" w:type="pct"/>
            <w:shd w:val="clear" w:color="auto" w:fill="FFFFFF"/>
            <w:vAlign w:val="bottom"/>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Hệ thống mạng đấu thầu quốc gia</w:t>
            </w:r>
          </w:p>
        </w:tc>
      </w:tr>
      <w:tr w:rsidR="002A32C6" w:rsidRPr="00765E9F">
        <w:tc>
          <w:tcPr>
            <w:tcW w:w="1279" w:type="pc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Luật Đấu thầu</w:t>
            </w: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Luật Đấu thầu số 22/2023/QH15 ngày 23 tháng 6 năm 2023 (được sửa đổi, bổ sung tại Luật số 57/2024/QH15 và Luật số 90/2025/QH15)</w:t>
            </w:r>
          </w:p>
        </w:tc>
      </w:tr>
      <w:tr w:rsidR="002A32C6" w:rsidRPr="00765E9F">
        <w:tc>
          <w:tcPr>
            <w:tcW w:w="1279" w:type="pct"/>
            <w:vMerge w:val="restart"/>
            <w:shd w:val="clear" w:color="auto" w:fill="FFFFFF"/>
          </w:tcPr>
          <w:p w:rsidR="002A32C6" w:rsidRPr="00765E9F" w:rsidRDefault="002A32C6" w:rsidP="00EE53C3">
            <w:pPr>
              <w:pStyle w:val="Hyperlink"/>
              <w:spacing w:before="120"/>
              <w:rPr>
                <w:rFonts w:ascii="Arial" w:hAnsi="Arial" w:cs="Arial"/>
                <w:sz w:val="20"/>
                <w:szCs w:val="20"/>
              </w:rPr>
            </w:pPr>
            <w:r w:rsidRPr="00765E9F">
              <w:rPr>
                <w:rFonts w:ascii="Arial" w:hAnsi="Arial" w:cs="Arial"/>
                <w:sz w:val="20"/>
                <w:szCs w:val="20"/>
              </w:rPr>
              <w:t>Nghị định của Chính phủ quy định chi tiết và biện pháp thi hành Luật Đấu thầu về lựa chọn nhà đầu tư</w:t>
            </w:r>
          </w:p>
        </w:tc>
        <w:tc>
          <w:tcPr>
            <w:tcW w:w="3721" w:type="pct"/>
            <w:shd w:val="clear" w:color="auto" w:fill="FFFFFF"/>
            <w:vAlign w:val="bottom"/>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Nghị định số 23/2024/NĐ-CP ngày 27 tháng 02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lĩnh vực (được sửa đổi bổ sung tại Nghị định số 115/2024/NĐ-CP ngày 16 tháng 9 năm 2024 của Chính phủ quy định chi tiết một số điều và biện pháp thi hành Luật Đấu thầu về lựa chọn nhà đầu tư thực hiện dự án đầu tư có sử dụng đất và Nghị định số 225/2025/NĐ-CP ngày 15 tháng 8 năm 2025 của Chính phủ sửa đổi, bổ sung một số điều của các Nghị định quy định chi tiết một số điều và biện pháp thi hành Luật Đấu thầu về lựa chọn nhà đầu tư)</w:t>
            </w:r>
          </w:p>
        </w:tc>
      </w:tr>
      <w:tr w:rsidR="002A32C6" w:rsidRPr="00765E9F">
        <w:tc>
          <w:tcPr>
            <w:tcW w:w="1279" w:type="pct"/>
            <w:vMerge/>
            <w:vAlign w:val="center"/>
          </w:tcPr>
          <w:p w:rsidR="002A32C6" w:rsidRPr="00765E9F" w:rsidRDefault="002A32C6" w:rsidP="00EE53C3">
            <w:pPr>
              <w:spacing w:before="120"/>
              <w:rPr>
                <w:rFonts w:ascii="Arial" w:hAnsi="Arial" w:cs="Arial"/>
                <w:sz w:val="20"/>
                <w:szCs w:val="20"/>
              </w:rPr>
            </w:pPr>
          </w:p>
        </w:tc>
        <w:tc>
          <w:tcPr>
            <w:tcW w:w="3721" w:type="pct"/>
            <w:shd w:val="clear" w:color="auto" w:fill="FFFFFF"/>
          </w:tcPr>
          <w:p w:rsidR="002A32C6" w:rsidRPr="00765E9F" w:rsidRDefault="002A32C6" w:rsidP="00EE53C3">
            <w:pPr>
              <w:pStyle w:val="NormalWeb"/>
              <w:spacing w:before="120" w:beforeAutospacing="0" w:after="0" w:afterAutospacing="0"/>
              <w:rPr>
                <w:rFonts w:ascii="Arial" w:hAnsi="Arial" w:cs="Arial"/>
                <w:sz w:val="20"/>
                <w:szCs w:val="20"/>
              </w:rPr>
            </w:pPr>
            <w:r w:rsidRPr="00765E9F">
              <w:rPr>
                <w:rFonts w:ascii="Arial" w:hAnsi="Arial" w:cs="Arial"/>
                <w:color w:val="000000"/>
                <w:sz w:val="20"/>
                <w:szCs w:val="20"/>
              </w:rPr>
              <w:t>Nghị định số 115/2024/NĐ-CP ngày 16 tháng 9 năm 2024 của Chính phủ quy định chi tiết một số điều và biện pháp thi hành Luật Đấu thầu về lựa chọn nhà đầu tư thực hiện dự án đầu tư có sử dụng đất (được sửa đổi, bổ sung tại Nghị định số 225/2025/NĐ-CP ngày 15 tháng 8 năm 2025 của Chính phủ sửa đổi, bổ sung một số điều của các Nghị định quy định chi tiết một số điều và biện pháp thi hành Luật Đấu thầu về lựa chọn nhà đầu tư)</w:t>
            </w:r>
          </w:p>
        </w:tc>
      </w:tr>
    </w:tbl>
    <w:p w:rsidR="002A32C6" w:rsidRPr="00E241A2" w:rsidRDefault="002A32C6" w:rsidP="002A32C6">
      <w:pPr>
        <w:spacing w:before="120"/>
        <w:rPr>
          <w:rFonts w:ascii="Arial" w:hAnsi="Arial" w:cs="Arial"/>
          <w:sz w:val="20"/>
          <w:szCs w:val="20"/>
        </w:rPr>
      </w:pPr>
    </w:p>
    <w:p w:rsidR="002A32C6" w:rsidRPr="00765E9F" w:rsidRDefault="002A32C6" w:rsidP="002A32C6">
      <w:pPr>
        <w:pStyle w:val="Hyperlink"/>
        <w:spacing w:before="120"/>
        <w:jc w:val="center"/>
        <w:rPr>
          <w:rFonts w:ascii="Arial" w:hAnsi="Arial" w:cs="Arial"/>
          <w:b/>
          <w:bCs/>
          <w:sz w:val="20"/>
          <w:szCs w:val="20"/>
          <w:lang w:val="en-US"/>
        </w:rPr>
      </w:pPr>
      <w:r>
        <w:rPr>
          <w:rFonts w:ascii="Arial" w:hAnsi="Arial" w:cs="Arial"/>
          <w:b/>
          <w:bCs/>
          <w:sz w:val="20"/>
          <w:szCs w:val="20"/>
        </w:rPr>
        <w:t xml:space="preserve">PHẦN 1. THỦ TỤC LỰA CHỌN NHÀ ĐẦU TƯ </w:t>
      </w:r>
    </w:p>
    <w:p w:rsidR="002A32C6" w:rsidRPr="00765E9F" w:rsidRDefault="002A32C6" w:rsidP="002A32C6">
      <w:pPr>
        <w:pStyle w:val="Hyperlink"/>
        <w:spacing w:before="120"/>
        <w:jc w:val="center"/>
        <w:rPr>
          <w:rFonts w:ascii="Arial" w:hAnsi="Arial" w:cs="Arial"/>
          <w:b/>
          <w:sz w:val="20"/>
          <w:szCs w:val="20"/>
        </w:rPr>
      </w:pPr>
      <w:r>
        <w:rPr>
          <w:rFonts w:ascii="Arial" w:hAnsi="Arial" w:cs="Arial"/>
          <w:b/>
          <w:bCs/>
          <w:sz w:val="20"/>
          <w:szCs w:val="20"/>
        </w:rPr>
        <w:t>CHƯƠNG I. CHỈ DẪN NHÀ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926"/>
        <w:gridCol w:w="6720"/>
      </w:tblGrid>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 xml:space="preserve">1. Nội dung lựa chọn nhà đầu </w:t>
            </w:r>
            <w:r w:rsidRPr="00536183">
              <w:rPr>
                <w:rFonts w:ascii="Arial" w:hAnsi="Arial" w:cs="Arial"/>
                <w:b/>
                <w:bCs/>
                <w:iCs/>
                <w:sz w:val="20"/>
                <w:szCs w:val="20"/>
              </w:rPr>
              <w:t>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1.1. Bên mời thầu với tên và địa chỉ quy định tại </w:t>
            </w:r>
            <w:r w:rsidRPr="00536183">
              <w:rPr>
                <w:rFonts w:ascii="Arial" w:hAnsi="Arial" w:cs="Arial"/>
                <w:b/>
                <w:bCs/>
                <w:sz w:val="20"/>
                <w:szCs w:val="20"/>
              </w:rPr>
              <w:t>BDL</w:t>
            </w:r>
            <w:r w:rsidRPr="00536183">
              <w:rPr>
                <w:rFonts w:ascii="Arial" w:hAnsi="Arial" w:cs="Arial"/>
                <w:sz w:val="20"/>
                <w:szCs w:val="20"/>
              </w:rPr>
              <w:t xml:space="preserve"> mời nhà đầu tư quan tâm nộp HSDT đối với dự án được mô tả trong Phần 2 - Yêu cầu thực hiện dự án.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1.2. Tổng vốn đầu tư dự án được quy định tại </w:t>
            </w:r>
            <w:r w:rsidRPr="00536183">
              <w:rPr>
                <w:rFonts w:ascii="Arial" w:hAnsi="Arial" w:cs="Arial"/>
                <w:b/>
                <w:bCs/>
                <w:sz w:val="20"/>
                <w:szCs w:val="20"/>
              </w:rPr>
              <w:t>BDL</w:t>
            </w:r>
            <w:r w:rsidRPr="00536183">
              <w:rPr>
                <w:rFonts w:ascii="Arial" w:hAnsi="Arial" w:cs="Arial"/>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1.3. Yêu cầu về vốn chủ sở hữu và vốn vay của nhà đầu tư được quy định tại </w:t>
            </w:r>
            <w:r w:rsidRPr="00536183">
              <w:rPr>
                <w:rFonts w:ascii="Arial" w:hAnsi="Arial" w:cs="Arial"/>
                <w:b/>
                <w:bCs/>
                <w:sz w:val="20"/>
                <w:szCs w:val="20"/>
              </w:rPr>
              <w:t>BDL</w:t>
            </w:r>
            <w:r w:rsidRPr="00536183">
              <w:rPr>
                <w:rFonts w:ascii="Arial" w:hAnsi="Arial" w:cs="Arial"/>
                <w:sz w:val="20"/>
                <w:szCs w:val="20"/>
              </w:rPr>
              <w: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lastRenderedPageBreak/>
              <w:t xml:space="preserve">1.4. Các thông tin cơ bản về dự án được quy định tại </w:t>
            </w:r>
            <w:r w:rsidRPr="00536183">
              <w:rPr>
                <w:rFonts w:ascii="Arial" w:hAnsi="Arial" w:cs="Arial"/>
                <w:b/>
                <w:bCs/>
                <w:color w:val="000000"/>
                <w:sz w:val="20"/>
                <w:szCs w:val="20"/>
              </w:rPr>
              <w:t>BDL</w:t>
            </w:r>
            <w:r w:rsidRPr="00536183">
              <w:rPr>
                <w:rFonts w:ascii="Arial" w:hAnsi="Arial" w:cs="Arial"/>
                <w:color w:val="000000"/>
                <w:sz w:val="20"/>
                <w:szCs w:val="20"/>
              </w:rPr>
              <w: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2. Hành vi bị cấm trong đấu thầu</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Hành vi bị cấm trong đấu thầu gồm các hành vi theo quy định tại Điều 16 Luật Đấu thầu.</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3. Tư cách hợp lệ của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Nhà đầu tư độc lập hoặc từng thành viên liên danh có tư cách hợp lệ khi đáp ứng đủ các điều kiện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3.1. Đối với nhà đầu tư trong nước: là doanh nghiệp, hợp tác xã, liên hiệp hợp tác xã, tổ hợp tác, đơn vị sự nghiệp công lập, tổ chức kinh tế có vốn đầu tư nước ngoài và tổ chức khác đăng ký thành lập, hoạt động theo quy định của pháp luật Việt Nam. Đối với nhà đầu tư nước ngoài: có đăng ký thành lập, hoạt động theo pháp luật nước ngoài;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3.2. Hạch toán tài chính độc lập;</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3.3. Không đang trong quá trình thực hiện thủ tục giải thể hoặc bị thu hồi giấy chứng nhận đăng ký doanh nghiệp, giấy chứng nhận đăng ký hợp tác xã, liên hiệp hợp tác xã, t</w:t>
            </w:r>
            <w:r w:rsidRPr="00536183">
              <w:rPr>
                <w:rFonts w:ascii="Arial" w:hAnsi="Arial" w:cs="Arial"/>
                <w:sz w:val="20"/>
                <w:szCs w:val="20"/>
                <w:lang w:val="en-US"/>
              </w:rPr>
              <w:t>ổ</w:t>
            </w:r>
            <w:r w:rsidRPr="00536183">
              <w:rPr>
                <w:rFonts w:ascii="Arial" w:hAnsi="Arial" w:cs="Arial"/>
                <w:sz w:val="20"/>
                <w:szCs w:val="20"/>
              </w:rPr>
              <w:t xml:space="preserve"> hợp tác; không thuộc trường hợp mất khả năng thanh toán theo quy định của pháp luật về phá sản;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3.4. Có tên trên Hệ thống trước khi phê duyệt kết quả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3.5. Bảo đảm cạnh tranh trong lựa chọn nhà đầu tư theo quy định tại khoản 5 Điều 6 Luật Đấu thầu, cụ thể:</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Kể từ ngày phát hành HSMT, nhà đầu tư tham dự thầu không có cổ phần hoặc phần vốn góp với nhà thầu tư vấn sau đây:</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 Nhà thầu tư vấn lập hồ sơ đề nghị chấp thuận chủ trương đầu tư (đối với dự án thuộc diện chấp thuận chủ trương đầu tư), hồ sơ đề xuất dự án (đối với dự án không thuộc diện chấp thuận chủ trương đầu tư), trừ trường hợp dự án do nhà đầu tư đề xuất;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Nhà thầu tư vấn lập báo cáo nghiên cứu tiền khả thi hoặc báo cáo nghiên cứu khả thi trong trường hợp pháp luật quản lý ngành, lĩnh vực quy định phải lập báo cáo nghiên cứu tiền khả thi hoặc báo cáo nghiên cứu khả thi trước khi tổ chức mời thầu, trừ trường hợp dự án do nhà đầu tư đề xuất;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Nhà thầu tư vấn lập, thẩm định HSMT; đánh giá HSDT; thẩm định kết quả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Thông tin về các nhà thầu tư vấn theo </w:t>
            </w:r>
            <w:r w:rsidRPr="00536183">
              <w:rPr>
                <w:rFonts w:ascii="Arial" w:hAnsi="Arial" w:cs="Arial"/>
                <w:b/>
                <w:bCs/>
                <w:sz w:val="20"/>
                <w:szCs w:val="20"/>
              </w:rPr>
              <w:t>BDL</w:t>
            </w:r>
            <w:r w:rsidRPr="00536183">
              <w:rPr>
                <w:rFonts w:ascii="Arial" w:hAnsi="Arial" w:cs="Arial"/>
                <w:sz w:val="20"/>
                <w:szCs w:val="20"/>
              </w:rPr>
              <w: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b) Kể từ ngày phát hành HSMT, nhà đầu tư tham dự thầu được đánh giá là độc lập về pháp lý và độc lập về tài chính với cơ quan có thẩm quyền, bên mời thầu khi không có tỷ lệ sở hữu vốn trên 50% cổ phần, tổng số cổ phần có quyền biểu quyết, phần vốn góp của nhau. Trường hợp nhà đầu tư tham dự thầu với tư cách liên danh, tỷ lệ sở hữu vốn được xác định theo công thức sau:</w:t>
            </w:r>
          </w:p>
          <w:p w:rsidR="002A32C6" w:rsidRPr="00536183" w:rsidRDefault="00D624D2" w:rsidP="00EE53C3">
            <w:pPr>
              <w:spacing w:before="120"/>
              <w:jc w:val="center"/>
              <w:rPr>
                <w:rFonts w:ascii="Arial" w:hAnsi="Arial" w:cs="Arial"/>
                <w:sz w:val="20"/>
                <w:szCs w:val="20"/>
              </w:rPr>
            </w:pPr>
            <w:r w:rsidRPr="00536183">
              <w:rPr>
                <w:rFonts w:ascii="Arial" w:hAnsi="Arial" w:cs="Arial"/>
                <w:noProof/>
                <w:sz w:val="20"/>
                <w:szCs w:val="20"/>
                <w:lang w:val="en-US" w:eastAsia="en-US"/>
              </w:rPr>
              <w:drawing>
                <wp:inline distT="0" distB="0" distL="0" distR="0">
                  <wp:extent cx="1752600" cy="533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533400"/>
                          </a:xfrm>
                          <a:prstGeom prst="rect">
                            <a:avLst/>
                          </a:prstGeom>
                          <a:noFill/>
                          <a:ln>
                            <a:noFill/>
                          </a:ln>
                        </pic:spPr>
                      </pic:pic>
                    </a:graphicData>
                  </a:graphic>
                </wp:inline>
              </w:drawing>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Trong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X</w:t>
            </w:r>
            <w:r w:rsidRPr="00536183">
              <w:rPr>
                <w:rFonts w:ascii="Arial" w:hAnsi="Arial" w:cs="Arial"/>
                <w:sz w:val="20"/>
                <w:szCs w:val="20"/>
                <w:vertAlign w:val="subscript"/>
              </w:rPr>
              <w:t>i</w:t>
            </w:r>
            <w:r w:rsidRPr="00536183">
              <w:rPr>
                <w:rFonts w:ascii="Arial" w:hAnsi="Arial" w:cs="Arial"/>
                <w:sz w:val="20"/>
                <w:szCs w:val="20"/>
              </w:rPr>
              <w:t>: là tỷ lệ sở hữu vốn, cổ phần, cổ phần có quyền biểu quyết của cơ quan có thẩm quyền, bên mời thầu trong thành viên liên danh thứ 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Y</w:t>
            </w:r>
            <w:r w:rsidRPr="00536183">
              <w:rPr>
                <w:rFonts w:ascii="Arial" w:hAnsi="Arial" w:cs="Arial"/>
                <w:sz w:val="20"/>
                <w:szCs w:val="20"/>
                <w:vertAlign w:val="subscript"/>
              </w:rPr>
              <w:t>i</w:t>
            </w:r>
            <w:r w:rsidRPr="00536183">
              <w:rPr>
                <w:rFonts w:ascii="Arial" w:hAnsi="Arial" w:cs="Arial"/>
                <w:sz w:val="20"/>
                <w:szCs w:val="20"/>
              </w:rPr>
              <w:t>: là tỷ lệ góp vốn chủ sở hữu của thành viên liên danh thứ i tại thỏa thuận liên danh.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n: là số thành viên tham gia trong liên danh.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Kể từ ngày phát hành HSMT, nhà đầu tư tham dự thầu và nhà thầu tư vấn quy định tại điểm a khoản này không cùng có tỷ lệ sở hữu vốn trên 30% cổ phần, tổng số cổ phần có quyền biểu quyết, phần vốn góp của một tổ chức, cá nhân khác đối với từng bên. Trường hợp nhà đầu tư liên danh, nhà thầu tư vấn liên danh, tỷ lệ sở hữu vốn được xác định như sau:</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Tỷ lệ sở hữu vốn của tổ chức, cá nhân khác và nhà đầu tư liên danh được xác định theo công thức sau đây:</w:t>
            </w:r>
          </w:p>
          <w:p w:rsidR="002A32C6" w:rsidRPr="00536183" w:rsidRDefault="00D624D2" w:rsidP="00EE53C3">
            <w:pPr>
              <w:spacing w:before="120"/>
              <w:jc w:val="center"/>
              <w:rPr>
                <w:rFonts w:ascii="Arial" w:hAnsi="Arial" w:cs="Arial"/>
                <w:sz w:val="20"/>
                <w:szCs w:val="20"/>
              </w:rPr>
            </w:pPr>
            <w:r w:rsidRPr="00536183">
              <w:rPr>
                <w:rFonts w:ascii="Arial" w:hAnsi="Arial" w:cs="Arial"/>
                <w:noProof/>
                <w:sz w:val="20"/>
                <w:szCs w:val="20"/>
                <w:lang w:val="en-US" w:eastAsia="en-US"/>
              </w:rPr>
              <w:drawing>
                <wp:inline distT="0" distB="0" distL="0" distR="0">
                  <wp:extent cx="1638300" cy="514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300" cy="514350"/>
                          </a:xfrm>
                          <a:prstGeom prst="rect">
                            <a:avLst/>
                          </a:prstGeom>
                          <a:noFill/>
                          <a:ln>
                            <a:noFill/>
                          </a:ln>
                        </pic:spPr>
                      </pic:pic>
                    </a:graphicData>
                  </a:graphic>
                </wp:inline>
              </w:drawing>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Trong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mallCaps/>
                <w:sz w:val="20"/>
                <w:szCs w:val="20"/>
              </w:rPr>
              <w:t>X</w:t>
            </w:r>
            <w:r w:rsidRPr="00536183">
              <w:rPr>
                <w:rFonts w:ascii="Arial" w:hAnsi="Arial" w:cs="Arial"/>
                <w:sz w:val="20"/>
                <w:szCs w:val="20"/>
                <w:vertAlign w:val="subscript"/>
              </w:rPr>
              <w:t>i</w:t>
            </w:r>
            <w:r w:rsidRPr="00536183">
              <w:rPr>
                <w:rFonts w:ascii="Arial" w:hAnsi="Arial" w:cs="Arial"/>
                <w:sz w:val="20"/>
                <w:szCs w:val="20"/>
              </w:rPr>
              <w:t>: là tỷ lệ sở hữu vốn, cổ phần, cổ phần có quyền biểu quyết của tổ chức, cá nhân với nhà đầu tư tham dự thầu thứ 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Y</w:t>
            </w:r>
            <w:r w:rsidRPr="00536183">
              <w:rPr>
                <w:rFonts w:ascii="Arial" w:hAnsi="Arial" w:cs="Arial"/>
                <w:sz w:val="20"/>
                <w:szCs w:val="20"/>
                <w:vertAlign w:val="subscript"/>
              </w:rPr>
              <w:t>i</w:t>
            </w:r>
            <w:r w:rsidRPr="00536183">
              <w:rPr>
                <w:rFonts w:ascii="Arial" w:hAnsi="Arial" w:cs="Arial"/>
                <w:sz w:val="20"/>
                <w:szCs w:val="20"/>
              </w:rPr>
              <w:t xml:space="preserve"> là tỷ lệ góp vốn chủ sở hữu của nhà đầu tư liên danh thứ </w:t>
            </w:r>
            <w:r>
              <w:rPr>
                <w:rFonts w:ascii="Arial" w:hAnsi="Arial" w:cs="Arial"/>
                <w:sz w:val="20"/>
                <w:szCs w:val="20"/>
                <w:lang w:val="en-US"/>
              </w:rPr>
              <w:t>i</w:t>
            </w:r>
            <w:r w:rsidRPr="00536183">
              <w:rPr>
                <w:rFonts w:ascii="Arial" w:hAnsi="Arial" w:cs="Arial"/>
                <w:sz w:val="20"/>
                <w:szCs w:val="20"/>
              </w:rPr>
              <w:t xml:space="preserve"> tại thỏa thuận liên danh.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n: là số thành viên tham gia trong liên danh.</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Tỷ lệ sở hữu vốn của tổ chức, cá nhân khác và nhà thầu tư vấn liên danh được xác định theo công thức sau đây:</w:t>
            </w:r>
          </w:p>
          <w:p w:rsidR="002A32C6" w:rsidRPr="00536183" w:rsidRDefault="00D624D2" w:rsidP="00EE53C3">
            <w:pPr>
              <w:spacing w:before="120"/>
              <w:jc w:val="center"/>
              <w:rPr>
                <w:rFonts w:ascii="Arial" w:hAnsi="Arial" w:cs="Arial"/>
                <w:sz w:val="20"/>
                <w:szCs w:val="20"/>
              </w:rPr>
            </w:pPr>
            <w:r w:rsidRPr="00536183">
              <w:rPr>
                <w:rFonts w:ascii="Arial" w:hAnsi="Arial" w:cs="Arial"/>
                <w:noProof/>
                <w:sz w:val="20"/>
                <w:szCs w:val="20"/>
                <w:lang w:val="en-US" w:eastAsia="en-US"/>
              </w:rPr>
              <w:drawing>
                <wp:inline distT="0" distB="0" distL="0" distR="0">
                  <wp:extent cx="1695450" cy="476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476250"/>
                          </a:xfrm>
                          <a:prstGeom prst="rect">
                            <a:avLst/>
                          </a:prstGeom>
                          <a:noFill/>
                          <a:ln>
                            <a:noFill/>
                          </a:ln>
                        </pic:spPr>
                      </pic:pic>
                    </a:graphicData>
                  </a:graphic>
                </wp:inline>
              </w:drawing>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Trong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mallCaps/>
                <w:sz w:val="20"/>
                <w:szCs w:val="20"/>
              </w:rPr>
              <w:t>X</w:t>
            </w:r>
            <w:r w:rsidRPr="00536183">
              <w:rPr>
                <w:rFonts w:ascii="Arial" w:hAnsi="Arial" w:cs="Arial"/>
                <w:sz w:val="20"/>
                <w:szCs w:val="20"/>
                <w:vertAlign w:val="subscript"/>
              </w:rPr>
              <w:t>i</w:t>
            </w:r>
            <w:r w:rsidRPr="00536183">
              <w:rPr>
                <w:rFonts w:ascii="Arial" w:hAnsi="Arial" w:cs="Arial"/>
                <w:sz w:val="20"/>
                <w:szCs w:val="20"/>
              </w:rPr>
              <w:t>: là tỷ lệ sở hữu vốn, cổ phần, cổ phần có quyền biểu quyết của tổ chức, cá nhân với nhà thầu tư vấn thứ i tại thỏa thuận liên danh.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Y</w:t>
            </w:r>
            <w:r w:rsidRPr="00536183">
              <w:rPr>
                <w:rFonts w:ascii="Arial" w:hAnsi="Arial" w:cs="Arial"/>
                <w:sz w:val="20"/>
                <w:szCs w:val="20"/>
                <w:vertAlign w:val="subscript"/>
              </w:rPr>
              <w:t>i</w:t>
            </w:r>
            <w:r w:rsidRPr="00536183">
              <w:rPr>
                <w:rFonts w:ascii="Arial" w:hAnsi="Arial" w:cs="Arial"/>
                <w:sz w:val="20"/>
                <w:szCs w:val="20"/>
              </w:rPr>
              <w:t>: là tỷ lệ phân chia trách nhiệm trong văn bản thỏa thuận liên danh thứ i tại thỏa thuận liên danh.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n: là số thành viên tham gia trong liên danh.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Đối với nhà đầu tư được tổ chức theo mô hình công ty mẹ, công ty con theo quy định của pháp luật về doanh nghiệp tham dự thầu dự án đầu tư kinh doanh: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Công ty mẹ hoặc công ty con hoặc liên danh công ty mẹ và các công ty con chỉ được tham dự trong một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Nhà đầu tư dự thầu với nhà thầu tư vấn thực hiện một trong các công việc tư vấn quy định tại điểm a Mục này không có mối quan hệ công ty mẹ, công ty con kể từ khi phát hành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 Việc xác định tỷ lệ sở hữu vốn giữa các bên căn cứ theo tỷ lệ ghi trong Giấy chứng nhận đăng ký doanh nghiệp, quyết định thành lập, các giấy tờ khác có giá trị tương đương.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3.6. Không đang trong thời gian bị cấm tham dự thầu theo quyết định của người có thẩm quyền, Bộ trưởng, Thủ trưởng cơ quan ngang Bộ, cơ quan thuộc Chính phủ, cơ quan khác ở Trung ương, Chủ tịch Ủy ban nhân dân cấp tỉnh quy định tại khoản 3 Điều 87 Luật Đấu thầu;</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3.7. Không đang bị truy cứu trách nhiệm hình sự;</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3.8. Thuộc đối tượng được Nhà nước giao đất, cho thuê đất và đáp ứng các điều kiện giao đất, cho thuê đất theo quy định của pháp luật về đất đai (áp dụng đối với dự án đầu tư có sử dụng đất);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3.9. Không trong thời gian bị cấm hoạt động kinh doanh bất động sản, bị tạm ngừng, bị đình chỉ hoạt động theo bản án, quyết định của Tòa án, quyết định của cơ quan nhà nước có thẩm quyền theo quy định của pháp luật về kinh doanh bất động sản (áp dụng đối với dự án bất động sản).</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4. Nội dung HSMT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4.1. HSMT gồm có Phần 1, Phần 2, Phần 3 và các tài liệu sửa đổi, làm rõ HSMT theo quy định tại Mục 5 CDNĐT và Mục 7 CDNĐT (nếu có), trong đó gồm các nội dung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Phần 1. Thủ tục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Chương I. Chỉ dẫn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Chương II. Bảng dữ liệu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Chương III. Đánh giá hồ sơ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Chương IV. Biểu mẫu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Phần 2. Yêu cầu thực hiện dự án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Phần 3. Dự thảo hợp đồng và biểu mẫu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 Thông báo mời thầu do bên mời thầu đăng tải chỉ có tính chất thông báo, không phải là một phần của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4.3. Bên mời thầu không chịu trách nhiệm về tính không chính xác, không hoàn chỉnh của HSMT, tài liệu giải thích làm rõ HSMT, biên bản hội nghị tiền đấu thầu (nếu có) hay các tài liệu sửa đổi HSMT không do bên mời thầu cung cấp.</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4.4. Nhà đầu tư phải nghiên cứu tất cả thông tin chỉ dẫn, </w:t>
            </w:r>
            <w:r w:rsidRPr="00536183">
              <w:rPr>
                <w:rFonts w:ascii="Arial" w:hAnsi="Arial" w:cs="Arial"/>
                <w:b/>
                <w:bCs/>
                <w:color w:val="000000"/>
                <w:sz w:val="20"/>
                <w:szCs w:val="20"/>
              </w:rPr>
              <w:t>BDL</w:t>
            </w:r>
            <w:r w:rsidRPr="00941B6D">
              <w:rPr>
                <w:rFonts w:ascii="Arial" w:hAnsi="Arial" w:cs="Arial"/>
                <w:bCs/>
                <w:color w:val="000000"/>
                <w:sz w:val="20"/>
                <w:szCs w:val="20"/>
              </w:rPr>
              <w:t>,</w:t>
            </w:r>
            <w:r w:rsidRPr="00536183">
              <w:rPr>
                <w:rFonts w:ascii="Arial" w:hAnsi="Arial" w:cs="Arial"/>
                <w:b/>
                <w:bCs/>
                <w:color w:val="000000"/>
                <w:sz w:val="20"/>
                <w:szCs w:val="20"/>
              </w:rPr>
              <w:t xml:space="preserve"> </w:t>
            </w:r>
            <w:r w:rsidRPr="00536183">
              <w:rPr>
                <w:rFonts w:ascii="Arial" w:hAnsi="Arial" w:cs="Arial"/>
                <w:color w:val="000000"/>
                <w:sz w:val="20"/>
                <w:szCs w:val="20"/>
              </w:rPr>
              <w:t>biểu mẫu, yêu cầu về thực hiện dự án và các yêu cầu khác trong HSMT để chuẩn bị HSDT.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5. Làm rõ HSMT, hội nghị tiền đấu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5.1. Trường hợp cần làm rõ HSMT thì nhà đầu tư gửi văn bản đề nghị làm rõ đến bên mời thầu trên Hệ thống (đối với đấu thầu trong nước), gửi văn bản đề nghị làm rõ trực tiếp đến bên mời thầu (đối với đấu thầu quốc tế) để xem xét, xử lý.</w:t>
            </w:r>
          </w:p>
          <w:p w:rsidR="002A32C6" w:rsidRPr="00536183" w:rsidRDefault="002A32C6" w:rsidP="00EE53C3">
            <w:pPr>
              <w:pStyle w:val="NormalWeb"/>
              <w:spacing w:before="120" w:beforeAutospacing="0" w:after="0" w:afterAutospacing="0"/>
              <w:rPr>
                <w:rFonts w:ascii="Arial" w:hAnsi="Arial" w:cs="Arial"/>
                <w:b/>
                <w:bCs/>
                <w:color w:val="000000"/>
                <w:sz w:val="20"/>
                <w:szCs w:val="20"/>
              </w:rPr>
            </w:pPr>
            <w:r w:rsidRPr="00536183">
              <w:rPr>
                <w:rFonts w:ascii="Arial" w:hAnsi="Arial" w:cs="Arial"/>
                <w:color w:val="000000"/>
                <w:sz w:val="20"/>
                <w:szCs w:val="20"/>
              </w:rPr>
              <w:t xml:space="preserve">5.2. Thời hạn tối thiểu để nhà đầu tư gửi văn bản đề nghị làm rõ theo quy định tại Mục 5.1 CDNĐT quy định tại </w:t>
            </w:r>
            <w:r w:rsidRPr="00536183">
              <w:rPr>
                <w:rFonts w:ascii="Arial" w:hAnsi="Arial" w:cs="Arial"/>
                <w:b/>
                <w:bCs/>
                <w:color w:val="000000"/>
                <w:sz w:val="20"/>
                <w:szCs w:val="20"/>
              </w:rPr>
              <w:t>BDL</w:t>
            </w:r>
            <w:r w:rsidRPr="00941B6D">
              <w:rPr>
                <w:rFonts w:ascii="Arial" w:hAnsi="Arial" w:cs="Arial"/>
                <w:bCs/>
                <w:color w:val="000000"/>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5.3. Việc làm rõ HSMT được bên mời thầu thực hiện theo một trong các hình thức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Đăng tải nội dung làm rõ trên Hệ thống;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b) Trường hợp cần thiết, tổ chức hội nghị tiền đấu thầu theo quy định tại </w:t>
            </w:r>
            <w:r w:rsidRPr="00536183">
              <w:rPr>
                <w:rFonts w:ascii="Arial" w:hAnsi="Arial" w:cs="Arial"/>
                <w:b/>
                <w:bCs/>
                <w:sz w:val="20"/>
                <w:szCs w:val="20"/>
              </w:rPr>
              <w:t xml:space="preserve">BDL </w:t>
            </w:r>
            <w:r w:rsidRPr="00536183">
              <w:rPr>
                <w:rFonts w:ascii="Arial" w:hAnsi="Arial" w:cs="Arial"/>
                <w:sz w:val="20"/>
                <w:szCs w:val="20"/>
              </w:rPr>
              <w:t>để trao đổi về những nội dung trong HSMT mà nhà đầu tư chưa rõ. Nội dung trao đổi phải được bên mời thầu lập thành biên bản làm rõ HSMT và phải được đăng tải trên Hệ thống.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Để tạo điều kiện thuận lợi cho bên mời thầu trả lời yêu cầu làm rõ HSMT, nhà đầu tư nên gửi yêu cầu làm rõ đến bên mời thầu trước ngày tổ chức hội nghị tiền đấu thầu. Biên bản hội nghị tiền đấu thầu cần nêu rõ nội dung các câu hỏi của nhà đầu tư và nội dung câu trả lời của bên mời thầu nhưng không nêu tên nhà đầu tư có câu hỏi. Biên bản hội nghị tiền đấu thầu không phải là văn bản sửa đổi HSMT. Việc không tham gia hội nghị tiền đấu thầu không phải là lý do để loại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 xml:space="preserve">5.4. Bên mời thầu làm rõ HSMT khi nhận được văn bản đề nghị làm rõ trong thời hạn nêu trên. Nội dung làm rõ HSMT phải được đăng tải trên Hệ thống trong thời hạn tối thiểu quy định tại </w:t>
            </w:r>
            <w:r w:rsidRPr="00536183">
              <w:rPr>
                <w:rFonts w:ascii="Arial" w:hAnsi="Arial" w:cs="Arial"/>
                <w:b/>
                <w:bCs/>
                <w:sz w:val="20"/>
                <w:szCs w:val="20"/>
              </w:rPr>
              <w:t xml:space="preserve">BDL </w:t>
            </w:r>
            <w:r w:rsidRPr="00536183">
              <w:rPr>
                <w:rFonts w:ascii="Arial" w:hAnsi="Arial" w:cs="Arial"/>
                <w:sz w:val="20"/>
                <w:szCs w:val="20"/>
              </w:rPr>
              <w:t>trước ngày có thời điểm đóng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5.5. Nội dung làm rõ HSMT không được trái với nội dung của HSMT đã được đăng tải trên Hệ thống. Trường hợp sau khi làm rõ HSMT dẫn đến phải sửa đổi HSMT thì việc sửa đổi HSMT thì bên mời thầu tiến hành sửa đổi HSMT theo quy định tại Mục 7 CDNĐT.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5.6. Văn bản làm rõ HSMT là một phần của HSMT.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6. Khảo sát hiện trường</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6.1. Nhà đầu tư được tiếp cận, khảo sát hiện trường dự án với điều kiện nhà đầu tư cam kết rằng bên mời thầu không phải chịu bất kỳ trách nhiệm nào đối với nhà đầu tư trong việc khảo sát hiện trường này. Nhà đầu tư sẽ tự chịu trách nhiệm cho những rủi ro của mình như tai nạn, mất mát hoặc thiệt hại tài sản và bất kỳ chi phí nào khác phát sinh từ việc khảo sát hiện trường. Trong trường hợp cần thiết, bên mời thầu sẽ tổ chức, hướng dẫn nhà đầu tư đi khảo sát hiện trường theo quy định tại </w:t>
            </w:r>
            <w:r w:rsidRPr="00536183">
              <w:rPr>
                <w:rFonts w:ascii="Arial" w:hAnsi="Arial" w:cs="Arial"/>
                <w:b/>
                <w:bCs/>
                <w:sz w:val="20"/>
                <w:szCs w:val="20"/>
              </w:rPr>
              <w:t>BDL</w:t>
            </w:r>
            <w:r w:rsidRPr="00941B6D">
              <w:rPr>
                <w:rFonts w:ascii="Arial" w:hAnsi="Arial" w:cs="Arial"/>
                <w:bCs/>
                <w:sz w:val="20"/>
                <w:szCs w:val="20"/>
              </w:rPr>
              <w: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6.2. Nhà đầu tư cần thông báo trước cho bên mời thầu về việc đề xuất tổ chức khảo sát hiện trường dự án.</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7. Sửa đổi HSMT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7.1. Trường hợp sửa đổi HSMT sau khi phát hành, bên mời thầu phải đăng tải trên Hệ thống quyết định sửa đổi kèm theo những nội dung sửa đổi HSMT, HSMT đã được sửa đổi. Việc sửa đổi HSMT được thực hiện trước thời điểm đóng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Quyết định sửa đổi HSMT là một phần của HSMT. Nhà đầu tư có trách nhiệm thường xuyên truy cập vào Hệ thống để cập nhật các thông tin về HSMT.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7.2. Thời gian đăng tải quyết định sửa đổi HSMT theo quy định tại </w:t>
            </w:r>
            <w:r w:rsidRPr="00536183">
              <w:rPr>
                <w:rFonts w:ascii="Arial" w:hAnsi="Arial" w:cs="Arial"/>
                <w:b/>
                <w:bCs/>
                <w:color w:val="000000"/>
                <w:sz w:val="20"/>
                <w:szCs w:val="20"/>
              </w:rPr>
              <w:t>BDL</w:t>
            </w:r>
            <w:r w:rsidRPr="007D7B83">
              <w:rPr>
                <w:rFonts w:ascii="Arial" w:hAnsi="Arial" w:cs="Arial"/>
                <w:bCs/>
                <w:color w:val="000000"/>
                <w:sz w:val="20"/>
                <w:szCs w:val="20"/>
              </w:rPr>
              <w:t>.</w:t>
            </w:r>
            <w:r w:rsidRPr="00536183">
              <w:rPr>
                <w:rFonts w:ascii="Arial" w:hAnsi="Arial" w:cs="Arial"/>
                <w:b/>
                <w:bCs/>
                <w:color w:val="000000"/>
                <w:sz w:val="20"/>
                <w:szCs w:val="20"/>
              </w:rPr>
              <w:t xml:space="preserve"> </w:t>
            </w:r>
            <w:r w:rsidRPr="00536183">
              <w:rPr>
                <w:rFonts w:ascii="Arial" w:hAnsi="Arial" w:cs="Arial"/>
                <w:color w:val="000000"/>
                <w:sz w:val="20"/>
                <w:szCs w:val="20"/>
              </w:rPr>
              <w:t>Trường hợp thời gian đăng tải quyết định sửa đổi HSMT không đáp ứng theo quy định nêu trên thì bên mời thầu thực hiện gia hạn thời điểm đóng thầu tương ứng bảo đảm quy định về thời gian tại Mục này. Việc gia hạn được thực hiện theo quy định tại Mục 17.2 CDNĐT.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8. Chi phí dự thầu</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Nhà đầu tư phải chịu mọi chi phí liên quan đến việc chuẩn bị và nộp HSDT. Trong mọi trường hợp, bên mời thầu sẽ không phải chịu trách nhiệm về các chi phí liên quan đến việc tham dự thầu của nhà đầu tư.</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9. Ngôn ngữ của HSDT</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HSDT cũng như tất cả thư từ và tài liệu liên quan đến HSDT trao đổi giữa nhà đầu tư với bên mời thầu được viết bằng ngôn ngữ quy định tại </w:t>
            </w:r>
            <w:r w:rsidRPr="00536183">
              <w:rPr>
                <w:rFonts w:ascii="Arial" w:hAnsi="Arial" w:cs="Arial"/>
                <w:b/>
                <w:bCs/>
                <w:color w:val="000000"/>
                <w:sz w:val="20"/>
                <w:szCs w:val="20"/>
              </w:rPr>
              <w:t>BDL</w:t>
            </w:r>
            <w:r w:rsidRPr="007D7B83">
              <w:rPr>
                <w:rFonts w:ascii="Arial" w:hAnsi="Arial" w:cs="Arial"/>
                <w:bCs/>
                <w:color w:val="000000"/>
                <w:sz w:val="20"/>
                <w:szCs w:val="20"/>
              </w:rPr>
              <w: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10. Thành phần của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10.1. HSDT gồm HSĐXKT và HSĐXTC, trong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HSĐXKT phải gồm hồ sơ về hành chính, pháp lý, hồ sơ về năng lực, đề xuất về phương án đầu tư kinh doanh. Cụ thể như sau: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Đơn dự thầu thuộc HSĐXKT theo quy định tại Mục 11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Tài liệu chứng minh tư cách hợp lệ của người ký đơn dự thầu theo quy định tại Mục 12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Giấy ủy quyền ký đơn dự thầu theo quy định tại Mẫu số 02 Chương IV - Biểu mẫu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Thỏa thuận liên danh theo quy định tại Mẫu số 03 Chương IV- Biểu mẫu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Bảo đảm dự thầu theo quy định tại Mục 16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 Tài liệu chứng minh tư cách hợp lệ, năng lực của nhà đầu tư theo quy định tại Mục 12 CDNĐT;</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 Đề xuất về kỹ thuật theo quy định tại Mục 13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HSĐXTC phải gồm các thành phần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Đơn dự thầu thuộc HSĐXTC theo quy định tại Mục 11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Đề xuất về tài chính và các bảng biểu được ghi đầy đủ thông tin theo quy định tại Mục 14 CDNĐT.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10.2. Các nội dung khác nêu tại </w:t>
            </w:r>
            <w:r w:rsidRPr="00536183">
              <w:rPr>
                <w:rFonts w:ascii="Arial" w:hAnsi="Arial" w:cs="Arial"/>
                <w:b/>
                <w:bCs/>
                <w:color w:val="000000"/>
                <w:sz w:val="20"/>
                <w:szCs w:val="20"/>
              </w:rPr>
              <w:t>BDL</w:t>
            </w:r>
            <w:r w:rsidRPr="007D7B83">
              <w:rPr>
                <w:rFonts w:ascii="Arial" w:hAnsi="Arial" w:cs="Arial"/>
                <w:bCs/>
                <w:color w:val="000000"/>
                <w:sz w:val="20"/>
                <w:szCs w:val="20"/>
              </w:rPr>
              <w: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11. Đơn dự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11.1. Đơn dự thầu gồm đơn dự thầu thuộc HSĐXKT và đơn dự thầu thuộc HSĐXTC.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11.2. Đối với nhà đầu tư độc lập, đơn dự thầu phải được được ký tên và đóng dấu (nếu có) bởi đại diện hợp pháp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Đại diện hợp pháp của nhà đầu tư là người đại diện theo pháp luật của nhà đầu tư hoặc người được người đại diện theo pháp luật của nhà đầu tư ủy quyền.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Trường hợp đại diện theo pháp luật của nhà đầu tư ủy quyền cho cấp dưới thì phải gửi kèm theo Giấy ủy quyền theo Mẫu số 02 Chương IV - Biểu mẫu dự thầu; trường hợp tại điều lệ công ty hoặc tại các tài liệu khác liên quan có phân công trách nhiệm cho cấp dưới thì phải gửi kèm theo các văn bản này (không cần lập Giấy ủy quyền theo Mẫu số 02 Chương IV- Biểu mẫu dự thầu). Bản gốc giấy ủy quyền (lập theo Mẫu số 02 Chương IV- Biểu mẫu dự thầu) phải được gửi cho bên mời thầu cùng với đơn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11.3. Đối với nhà đầu tư liên danh, đơn dự thầu phải được đại diện hợp pháp của từng thành viên liên danh hoặc của thành viên được phân công thay mặt liên danh theo phân công trách nhiệm trong văn bản thỏa thuận liên danh ký tên, đóng dấu (nếu có).</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Đại diện hợp pháp của thành viên liên danh là người đại diện theo pháp luật hoặc người được đại diện theo pháp luật ủy quyền. Trường hợp ủy quyền, thực hiện tương tự nhà đầu tư độc lập theo quy định tại Mục 11.2 CDNĐT.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12. Tài liệu chứng minh tư cách hợp lệ, năng lực của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12.1. Tài liệu chứng minh tư cách hợp lệ của nhà đầu tư theo quy định tại </w:t>
            </w:r>
            <w:r w:rsidRPr="00536183">
              <w:rPr>
                <w:rFonts w:ascii="Arial" w:hAnsi="Arial" w:cs="Arial"/>
                <w:b/>
                <w:sz w:val="20"/>
                <w:szCs w:val="20"/>
              </w:rPr>
              <w:t>BDL</w:t>
            </w:r>
            <w:r w:rsidRPr="00536183">
              <w:rPr>
                <w:rFonts w:ascii="Arial" w:hAnsi="Arial" w:cs="Arial"/>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12.2. Tài liệu chứng minh năng lực của nhà đầu tư được kê khai theo các Mẫu số 06 và Mẫu số 07 Chương IV - Biểu mẫu dự thầu. Trường hợp đồng tiền nêu trong các tài liệu chứng minh năng lực không phải đồng tiền theo quy định tại </w:t>
            </w:r>
            <w:r w:rsidRPr="00536183">
              <w:rPr>
                <w:rFonts w:ascii="Arial" w:hAnsi="Arial" w:cs="Arial"/>
                <w:b/>
                <w:bCs/>
                <w:sz w:val="20"/>
                <w:szCs w:val="20"/>
              </w:rPr>
              <w:t>BDL</w:t>
            </w:r>
            <w:r w:rsidRPr="00536183">
              <w:rPr>
                <w:rFonts w:ascii="Arial" w:hAnsi="Arial" w:cs="Arial"/>
                <w:sz w:val="20"/>
                <w:szCs w:val="20"/>
              </w:rPr>
              <w:t xml:space="preserve"> thì khi lập HSDT, nhà đầu tư phải quy đổi về đồng tiền tương ứng theo quy định tại Mục này để làm cơ sở đánh giá HSDT; trường hợp không có tỷ giá trực tiếp giữa các loại đồng tiền này thì nhà đầu tư sử dụng đồng tiền trung gian theo quy định tại </w:t>
            </w:r>
            <w:r w:rsidRPr="00536183">
              <w:rPr>
                <w:rFonts w:ascii="Arial" w:hAnsi="Arial" w:cs="Arial"/>
                <w:b/>
                <w:bCs/>
                <w:sz w:val="20"/>
                <w:szCs w:val="20"/>
              </w:rPr>
              <w:t>BDL</w:t>
            </w:r>
            <w:r w:rsidRPr="00536183">
              <w:rPr>
                <w:rFonts w:ascii="Arial" w:hAnsi="Arial" w:cs="Arial"/>
                <w:sz w:val="20"/>
                <w:szCs w:val="20"/>
              </w:rPr>
              <w:t xml:space="preserve"> để làm cơ sở quy đổi và kê khai trong HSDT.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12.3. Các tài liệu khác theo quy định tại </w:t>
            </w:r>
            <w:r w:rsidRPr="00536183">
              <w:rPr>
                <w:rFonts w:ascii="Arial" w:hAnsi="Arial" w:cs="Arial"/>
                <w:b/>
                <w:bCs/>
                <w:color w:val="000000"/>
                <w:sz w:val="20"/>
                <w:szCs w:val="20"/>
              </w:rPr>
              <w:t>BDL</w:t>
            </w:r>
            <w:r w:rsidRPr="00A52102">
              <w:rPr>
                <w:rFonts w:ascii="Arial" w:hAnsi="Arial" w:cs="Arial"/>
                <w:bCs/>
                <w:color w:val="000000"/>
                <w:sz w:val="20"/>
                <w:szCs w:val="20"/>
              </w:rPr>
              <w: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13. Thành phần hồ sơ đề xuất về kỹ thuật</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Trong HSĐXKT, nhà đầu tư phải nộp một đề xuất về phương án đầu tư kinh doanh gồm các nội dung theo quy định tại </w:t>
            </w:r>
            <w:r w:rsidRPr="00536183">
              <w:rPr>
                <w:rFonts w:ascii="Arial" w:hAnsi="Arial" w:cs="Arial"/>
                <w:b/>
                <w:bCs/>
                <w:color w:val="000000"/>
                <w:sz w:val="20"/>
                <w:szCs w:val="20"/>
              </w:rPr>
              <w:t xml:space="preserve">BDL </w:t>
            </w:r>
            <w:r w:rsidRPr="00536183">
              <w:rPr>
                <w:rFonts w:ascii="Arial" w:hAnsi="Arial" w:cs="Arial"/>
                <w:color w:val="000000"/>
                <w:sz w:val="20"/>
                <w:szCs w:val="20"/>
              </w:rPr>
              <w:t>và bất kỳ thông tin nào khác theo quy định tại Chương IV - Biểu mẫu dự thầu.</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14. Thành phần hồ sơ đề xuất về tài chính</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Trong HSĐXTC, nhà đầu tư phải nộp một đề xuất về hiệu quả sử dụng đất, hiệu quả đầu tư phát triển ngành, lĩnh vực, địa phương gồm các nội dung theo quy định tại </w:t>
            </w:r>
            <w:r w:rsidRPr="00536183">
              <w:rPr>
                <w:rFonts w:ascii="Arial" w:hAnsi="Arial" w:cs="Arial"/>
                <w:b/>
                <w:color w:val="000000"/>
                <w:sz w:val="20"/>
                <w:szCs w:val="20"/>
              </w:rPr>
              <w:t>BDL</w:t>
            </w:r>
            <w:r w:rsidRPr="00536183">
              <w:rPr>
                <w:rFonts w:ascii="Arial" w:hAnsi="Arial" w:cs="Arial"/>
                <w:color w:val="000000"/>
                <w:sz w:val="20"/>
                <w:szCs w:val="20"/>
              </w:rPr>
              <w:t xml:space="preserve"> và bất kỳ thông tin nào khác theo quy định tại </w:t>
            </w:r>
            <w:r w:rsidRPr="00536183">
              <w:rPr>
                <w:rFonts w:ascii="Arial" w:hAnsi="Arial" w:cs="Arial"/>
                <w:color w:val="000000"/>
                <w:sz w:val="20"/>
                <w:szCs w:val="20"/>
              </w:rPr>
              <w:lastRenderedPageBreak/>
              <w:t>Chương IV - Biểu mẫu dự thầu.</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15. Đồng tiền dự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15.1. Đồng tiền dự thầu theo quy định tại </w:t>
            </w:r>
            <w:r w:rsidRPr="00536183">
              <w:rPr>
                <w:rFonts w:ascii="Arial" w:hAnsi="Arial" w:cs="Arial"/>
                <w:b/>
                <w:bCs/>
                <w:sz w:val="20"/>
                <w:szCs w:val="20"/>
              </w:rPr>
              <w:t>BDL.</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15.2. Đối với chi phí trong nước liên quan đến việc thực hiện dự án đầu tư kinh doanh, nhà đầu tư phải chào thầu bằng Đồng Việt Nam.</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15.3. Đối với chi phí ở nước ngoài liên quan đến việc đầu tư kinh doanh, nhà đầu tư được chào thầu bằng đồng tiền nước ngoài, Đồng Việt Nam.</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16. Bảo đảm dự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16.1. Khi tham dự thầu, nhà đầu tư phải thực hiện biện pháp bảo đảm dự thầu trước thời điểm đóng thầu theo quy định tại </w:t>
            </w:r>
            <w:r w:rsidRPr="00536183">
              <w:rPr>
                <w:rFonts w:ascii="Arial" w:hAnsi="Arial" w:cs="Arial"/>
                <w:b/>
                <w:bCs/>
                <w:sz w:val="20"/>
                <w:szCs w:val="20"/>
              </w:rPr>
              <w:t>BDL</w:t>
            </w:r>
            <w:r w:rsidRPr="0020348B">
              <w:rPr>
                <w:rFonts w:ascii="Arial" w:hAnsi="Arial" w:cs="Arial"/>
                <w:bCs/>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16.2. Trường hợp liên danh thì phải thực hiện biện pháp bảo đảm dự thầu theo một trong hai cách sau:</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a) Từng thành viên liên danh sẽ thực hiện riêng bảo đảm dự thầu nhưng bảo đảm tổng giá trị không thấp hơn giá trị yêu cầu quy định tại Mục 16.1 CDNĐT; nếu bảo đảm dự thầu của một thành viên liên danh được xác định là không hợp lệ thì HSDT của liên danh đó sẽ không được xem xét, đánh giá tiếp. Trường hợp có thành viên trong liên danh vi phạm quy định của pháp luật dẫn đến không được hoàn trả bảo đảm dự thầu theo quy định tại Mục 16.5 CDNĐT thì bảo đảm dự thầu của tất cả thành viên trong liên danh sẽ không được hoàn trả;</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Các thành viên liên danh thỏa thuận để một thành viên chịu trách nhiệm thực hiện biện pháp bảo đảm dự thầu cho thành viên liên danh đó và cho thành viên khác trong liên danh. Trong trường hợp này, bảo đảm dự thầu có thể gồm tên của liên danh hoặc tên của thành viên chịu trách nhiệm thực hiện biện pháp bảo đảm dự thầu cho cả liên danh nhưng bảo đảm tổng giá trị không thấp hơn giá trị yêu cầu theo quy định tại Mục 16.1 CDNĐT. Trường hợp có thành viên trong liên danh vi phạm quy định của pháp luật dẫn đến không được hoàn trả bảo đảm dự thầu theo quy định tại Mục 16.5 CDNĐT thì bảo đảm dự thầu của tất cả thành viên trong liên danh sẽ không được hoàn trả.</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16.3. Bảo đảm dự thầu được coi là hợp lệ theo quy định tại điểm đ khoản 1.2 Mục 1 Phần A Chương III - Đánh giá hồ sơ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16.4. Trường hợp nhà đầu tư được lựa chọn, bảo đảm dự thầu được hoàn trả hoặc giải tỏa khi hợp đồng có hiệu lực. Nhà đầu tư không được lựa chọn sẽ được hoàn trả hoặc giải tỏa bảo đảm dự thầu trong thời hạn tối đa theo quy định tại </w:t>
            </w:r>
            <w:r w:rsidRPr="00536183">
              <w:rPr>
                <w:rFonts w:ascii="Arial" w:hAnsi="Arial" w:cs="Arial"/>
                <w:b/>
                <w:bCs/>
                <w:sz w:val="20"/>
                <w:szCs w:val="20"/>
              </w:rPr>
              <w:t>BDL</w:t>
            </w:r>
            <w:r w:rsidRPr="0020348B">
              <w:rPr>
                <w:rFonts w:ascii="Arial" w:hAnsi="Arial" w:cs="Arial"/>
                <w:bCs/>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16.5. Bảo đảm dự thầu không được hoàn trả trong các trường hợp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Sau thời điểm đóng thầu và trong thời gian có hiệu lực của HSDT, nhà đầu tư rút HSDT (gồm HSĐXKT và HSĐXTC) hoặc có văn bản từ chối thực hiện một hoặc các công việc đã đề xuất trong HSDT theo yêu cầu của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Nhà đầu tư có hành vi vi phạm tại Điều 16 của Luật Đấu thầu hoặc vi phạm pháp luật về đấu thầu dẫn đến phải hủy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Nhà đầu tư không thực hiện biện pháp bảo đảm thực hiện hợp đồng theo quy định tại Mục 38.1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Nhà đầu tư không tiến hành hoặc từ chối hoàn thiện hợp đồng trong thời hạn 15 ngày đối với đấu thầu trong nước và 30 ngày đối với đấu thầu quốc tế kể từ ngày nhận được thông báo trúng thầu của bên mời thầu, trừ trường hợp bất khả kháng;</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lastRenderedPageBreak/>
              <w:t>đ) Nhà đầu tư không tiến hành hoặc từ chối ký kết hợp đồng trong thời hạn 15 ngày đối với đấu thầu trong nước và 30 ngày đối với đấu thầu quốc tế kể từ ngày hoàn thiện hợp đồng, trừ trường hợp bất khả kháng.</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17. Thời gian có hiệu lực của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17.1. HSDT gồm HSĐXKT và HSĐXTC phải có hiệu lực không ngắn hơn thời hạn quy định tại </w:t>
            </w:r>
            <w:r w:rsidRPr="00536183">
              <w:rPr>
                <w:rFonts w:ascii="Arial" w:hAnsi="Arial" w:cs="Arial"/>
                <w:b/>
                <w:bCs/>
                <w:sz w:val="20"/>
                <w:szCs w:val="20"/>
              </w:rPr>
              <w:t>BDL</w:t>
            </w:r>
            <w:r w:rsidRPr="0020348B">
              <w:rPr>
                <w:rFonts w:ascii="Arial" w:hAnsi="Arial" w:cs="Arial"/>
                <w:bCs/>
                <w:sz w:val="20"/>
                <w:szCs w:val="20"/>
              </w:rPr>
              <w:t>.</w:t>
            </w:r>
            <w:r w:rsidRPr="00536183">
              <w:rPr>
                <w:rFonts w:ascii="Arial" w:hAnsi="Arial" w:cs="Arial"/>
                <w:b/>
                <w:bCs/>
                <w:sz w:val="20"/>
                <w:szCs w:val="20"/>
              </w:rPr>
              <w:t xml:space="preserve"> </w:t>
            </w:r>
            <w:r w:rsidRPr="00536183">
              <w:rPr>
                <w:rFonts w:ascii="Arial" w:hAnsi="Arial" w:cs="Arial"/>
                <w:sz w:val="20"/>
                <w:szCs w:val="20"/>
              </w:rPr>
              <w:t>HSDT có thời hạn hiệu lực ngắn hơn quy định sẽ không được tiếp tục xem xét, đánh giá.</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17.2. Trong trường </w:t>
            </w:r>
            <w:r w:rsidRPr="0020348B">
              <w:rPr>
                <w:rFonts w:ascii="Arial" w:hAnsi="Arial" w:cs="Arial"/>
                <w:iCs/>
                <w:sz w:val="20"/>
                <w:szCs w:val="20"/>
              </w:rPr>
              <w:t>hợp</w:t>
            </w:r>
            <w:r w:rsidRPr="00536183">
              <w:rPr>
                <w:rFonts w:ascii="Arial" w:hAnsi="Arial" w:cs="Arial"/>
                <w:sz w:val="20"/>
                <w:szCs w:val="20"/>
              </w:rPr>
              <w:t xml:space="preserve"> cần thiết, trước khi hết thời hạn hiệu lực của HSDT, bên mời thầu có thể đề nghị các nhà đầu tư gia hạn hiệu lực của HSDT (gia hạn hiệu lực của cả HSĐXKT và HSĐXTC), đồng thời yêu cầu nhà đầu tư gia hạn tương ứng thời gian có hiệu lực của bảo đảm dự thầu (bằng thời gian có hiệu lực của HSDT sau khi gia hạn cộng thêm 30 ngày). Việc đề nghị gia hạn và chấp thuận hoặc không chấp thuận gia hạn phải được thể hiện bằng văn bản.</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Nhà đầu tư chấp nhận đề nghị gia hạn không được phép thay đổi bất kỳ nội dung nào của HSDT.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18. Quy cách HSDT và chữ ký trong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18.1. Nhà đầu tư phải chuẩn bị HSDT gồm: 01 bản gốc HSĐXKT, 01 bản gốc HSĐXTC và một số bản chụp HSĐXKT, HSĐXTC theo số lượng quy định tại </w:t>
            </w:r>
            <w:r w:rsidRPr="00536183">
              <w:rPr>
                <w:rFonts w:ascii="Arial" w:hAnsi="Arial" w:cs="Arial"/>
                <w:b/>
                <w:bCs/>
                <w:sz w:val="20"/>
                <w:szCs w:val="20"/>
              </w:rPr>
              <w:t>BDL</w:t>
            </w:r>
            <w:r w:rsidRPr="00692E86">
              <w:rPr>
                <w:rFonts w:ascii="Arial" w:hAnsi="Arial" w:cs="Arial"/>
                <w:bCs/>
                <w:sz w:val="20"/>
                <w:szCs w:val="20"/>
              </w:rPr>
              <w:t>. </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Trường hợp có sửa đổi, thay thế HSĐXKT, HSĐXTC thì nhà đầu tư phải chuẩn bị 01 bản gốc và các bản chụp với số lượng bằng số lượng bản chụp HSĐXKT, HSĐXTC.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18.2. Nhà đầu tư phải chịu trách nhiệm về tính thống nhất giữa bản gốc và bản chụp. Trường hợp có sự sai khác giữa bản gốc và bản chụp nhưng không làm thay đổi thứ tự xếp hạng nhà đầu tư thì căn cứ vào bản gốc để đánh giá. Trường hợp có sự sai khác giữa bản gốc và bản chụp dẫn đến kết quả đánh giá trên bản gốc khác kết quả đánh giá trên bản chụp, làm thay đổi thứ tự xếp hạng nhà đầu tư thì HSDT của nhà đầu tư đó bị loại.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18.3. Bản gốc của HSDT phải được đánh máy, đánh số trang theo thứ tự liên tục. Đơn dự thầu, các văn bản bổ sung, làm rõ HSDT (nếu có) và các biểu mẫu khác được lập theo quy định tại Chương IV - Biểu mẫu dự thầu phải được đại diện hợp pháp của nhà đầu tư ký tên và đóng dấu (nếu có).</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18.4. Trường hợp là nhà đầu tư liên danh thì các nội dung của HSDT nêu tại Mục 10.1 CDNĐT phải được đại diện hợp pháp của tất cả các thành viên liên danh hoặc của thành viên liên danh được phân công thay mặt liên danh theo phân công trách nhiệm tại văn bản thỏa thuận liên danh ký tên, đóng dấu (nếu có).</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18.5. Những chữ được ghi thêm, ghi chèn vào giữa các dòng, những chữ bị tẩy xóa hoặc viết đè lên sẽ chỉ được coi là hợp lệ nếu có chữ ký ở bên cạnh hoặc tại trang đó của người ký đơn dự thầu.</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19. Niêm phong và ghi bên ngoài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19.1. Bên ngoài túi đựng và trên trang bìa của các hồ sơ tương ứng phải ghi rõ “</w:t>
            </w:r>
            <w:r>
              <w:rPr>
                <w:rFonts w:ascii="Arial" w:hAnsi="Arial" w:cs="Arial"/>
                <w:sz w:val="20"/>
                <w:szCs w:val="20"/>
              </w:rPr>
              <w:t>BẢN GỐC HỒ SƠ ĐỀ XUẤT VỀ KỸ THUẬT”, “BẢN CHỤP HỒ SƠ ĐỀ XUẤT VỀ KỸ THUẬT”, “BẢN GỐC HỒ SƠ ĐỀ XUẤT VỀ TÀI CHÍNH”, “BẢN CHỤP HỒ SƠ ĐỀ XUẤT VỀ TÀI CHÍNH”.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Trường hợp nhà đầu tư có sửa đổi, thay thế HSĐXKT, HSĐXTC thì hồ sơ sửa đổi, thay thế phải được đựng trong các túi riêng biệt; bên ngoài túi đựng và trên trang bìa của các hồ sơ tương ứng phải ghi rõ “</w:t>
            </w:r>
            <w:r>
              <w:rPr>
                <w:rFonts w:ascii="Arial" w:hAnsi="Arial" w:cs="Arial"/>
                <w:sz w:val="20"/>
                <w:szCs w:val="20"/>
              </w:rPr>
              <w:t>HỒ SƠ ĐỀ XUẤT VỀ KỸ THUẬT SỬA ĐỔI”, “HỒ SƠ ĐỀ XUẤT VỀ KỸ THUẬT THAY THẾ”, “HỒ SƠ ĐỀ XUẤT VỀ TÀI CHÍNH SỬA ĐỔI”, “HỒ SƠ ĐỀ XUẤT VỀ TÀI CHÍNH THAY THẾ</w:t>
            </w:r>
            <w:r w:rsidRPr="00536183">
              <w:rPr>
                <w:rFonts w:ascii="Arial" w:hAnsi="Arial" w:cs="Arial"/>
                <w:sz w:val="20"/>
                <w:szCs w:val="20"/>
              </w:rPr>
              <w:t xml:space="preserve">”; đồng thời đánh dấu rõ các bản gốc, bản chụp </w:t>
            </w:r>
            <w:r w:rsidRPr="00536183">
              <w:rPr>
                <w:rFonts w:ascii="Arial" w:hAnsi="Arial" w:cs="Arial"/>
                <w:sz w:val="20"/>
                <w:szCs w:val="20"/>
              </w:rPr>
              <w:lastRenderedPageBreak/>
              <w:t>tương ứng.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Các túi đựng: HSĐXKT, HSĐXTC, HSĐXKT sửa đổi, HSĐXTC sửa đổi, HSĐXKT thay thế, HSĐXTC thay thế phải được niêm phong. Cách niêm phong theo quy định riêng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19.2. Trên các túi đựng hồ sơ phải ghi đầy đủ các thông tin: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Tên và địa chỉ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Tên người nhận là tên bên mời thầu theo quy định tại Mục 1.1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Tên dự án theo quy định tại Mục 1.4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Ghi dòng chữ cảnh báo: “không được mở trước thời điểm mở HSĐXKT” đối với túi đựng HSĐXKT và túi đựng HSĐXKT sửa đổi, HSĐXKT thay thế (nếu có); “không được m</w:t>
            </w:r>
            <w:r>
              <w:rPr>
                <w:rFonts w:ascii="Arial" w:hAnsi="Arial" w:cs="Arial"/>
                <w:sz w:val="20"/>
                <w:szCs w:val="20"/>
                <w:lang w:val="en-US"/>
              </w:rPr>
              <w:t>ở</w:t>
            </w:r>
            <w:r w:rsidRPr="00536183">
              <w:rPr>
                <w:rFonts w:ascii="Arial" w:hAnsi="Arial" w:cs="Arial"/>
                <w:sz w:val="20"/>
                <w:szCs w:val="20"/>
              </w:rPr>
              <w:t xml:space="preserve"> trước thời điểm mở HSĐXTC” đối với túi đựng HSĐXTC và túi đựng HSĐXTC sửa đổi, HSĐXTC thay thế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19.3. Trong trường hợp HSDT gồm nhiều tài liệu, nhà đầu tư cần thực hiện việc đóng gói toàn bộ tài liệu sao cho việc tiếp nhận và bảo quản HSDT của bên mời thầu được thuận tiện, bảo đảm sự toàn vẹn của HSDT, tránh thất lạc, mất mát.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19.4. Nhà đầu tư phải chịu trách nhiệm về hậu quả hoặc sự bất lợi nếu không tuân theo quy định của HSMT này như không niêm phong hoặc làm mất niêm phong HSDT trong quá trình chuyển đến bên mời thầu, không ghi đúng các thông tin trên túi đựng HSDT theo hướng dẫn quy định tại Mục 19.1 và Mục 19.2 CDNĐT. Bên mời thầu sẽ không chịu trách nhiệm về tính bảo mật thông tin của HSDT nếu nhà đầu tư không thực hiện đúng quy định nêu trên.</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sz w:val="20"/>
                <w:szCs w:val="20"/>
              </w:rPr>
              <w:lastRenderedPageBreak/>
              <w:t>20. Thời điểm đóng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20.1. Nhà đầu tư nộp trực tiếp hoặc gửi HSDT đến địa chỉ của bên mời thầu theo quy định tại Mục 1.1 CDNĐT nhưng phải bảo đảm bên mời thầu nhận được trước thời điểm đóng thầu quy định tại </w:t>
            </w:r>
            <w:r w:rsidRPr="00536183">
              <w:rPr>
                <w:rFonts w:ascii="Arial" w:hAnsi="Arial" w:cs="Arial"/>
                <w:b/>
                <w:sz w:val="20"/>
                <w:szCs w:val="20"/>
              </w:rPr>
              <w:t>BDL</w:t>
            </w:r>
            <w:r w:rsidRPr="00536183">
              <w:rPr>
                <w:rFonts w:ascii="Arial" w:hAnsi="Arial" w:cs="Arial"/>
                <w:sz w:val="20"/>
                <w:szCs w:val="20"/>
              </w:rPr>
              <w:t xml:space="preserve">. Bên mời thầu tiếp nhận HSDT của tất cả nhà đầu tư nộp HSDT trước thời điểm đóng thầu và quản lý hồ sơ mật cho đến khi công khai kết quả lựa chọn nhà đầu tư. Trong mọi trường hợp không được tiết lộ thông tin trong HSDT của nhà đầu tư này cho nhà đầu tư khác, trừ thông tin được công khai khi mở thầu. Đối với dự án áp dụng đấu thầu quốc tế, trường hợp chưa mua HSMT thì nhà đầu tư phải trả cho bên mời thầu khoản tiền bằng giá bán HSMT nêu tại </w:t>
            </w:r>
            <w:r w:rsidRPr="00536183">
              <w:rPr>
                <w:rFonts w:ascii="Arial" w:hAnsi="Arial" w:cs="Arial"/>
                <w:b/>
                <w:sz w:val="20"/>
                <w:szCs w:val="20"/>
              </w:rPr>
              <w:t>BDL</w:t>
            </w:r>
            <w:r w:rsidRPr="00536183">
              <w:rPr>
                <w:rFonts w:ascii="Arial" w:hAnsi="Arial" w:cs="Arial"/>
                <w:sz w:val="20"/>
                <w:szCs w:val="20"/>
              </w:rPr>
              <w:t xml:space="preserve"> trước khi HSDT được tiếp nhận.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20.2. Bên mời thầu có thể gia hạn thời điểm đóng thầu trong trường hợp sửa đổi HSMT theo quy định tại Mục 7.2 CDNĐT. Khi gia hạn thời điểm đóng thầu, mọi trách nhiệm của bên mời thầu và nhà đầu tư theo thời điểm đóng thầu trước đó sẽ được thay đổi theo thời điểm đóng thầu mới.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20.3. Khi gia hạn thời điểm đóng thầu, bên mời thầu đăng tải thông báo gia hạn kèm theo quyết định phê duyệt gia hạn trên Hệ thống. Thông báo gia hạn nêu rõ lý do gia hạn, thời điểm đóng thầu mới.</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Trong thời gian gia hạn thời điểm đóng thầu, nhà đầu tư đã nộp HSDT có thể nhận lại để sửa đổi, bổ sung. Trường hợp nhà đầu tư chưa nhận lại hoặc không nhận lại HSDT thì bên mời thầu quản lý HSDT đó theo chế độ quản lý hồ sơ “mật”.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sz w:val="20"/>
                <w:szCs w:val="20"/>
              </w:rPr>
              <w:t>21. HSDT nộp muộn</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HSDT hoặc các tài liệu được nhà đầu tư gửi bên mời thầu sau thời điểm đóng thầu là không hợp lệ, không được mở và bị loại, trừ tài liệu làm rõ HSDT theo yêu cầu của bên mời thầu hoặc tài liệu làm rõ, bổ sung nhằm chứng minh tư cách hợp lệ, năng lực của nhà đầu tư. HSDT hoặc các tài liệu được nhà đầu tư gửi bên mời thầu sau thời điểm đóng thầu được trả </w:t>
            </w:r>
            <w:r w:rsidRPr="00536183">
              <w:rPr>
                <w:rFonts w:ascii="Arial" w:hAnsi="Arial" w:cs="Arial"/>
                <w:color w:val="000000"/>
                <w:sz w:val="20"/>
                <w:szCs w:val="20"/>
              </w:rPr>
              <w:lastRenderedPageBreak/>
              <w:t>lại nguyên trạng cho nhà đầu tư.</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lang w:val="en-US"/>
              </w:rPr>
            </w:pPr>
            <w:r w:rsidRPr="00536183">
              <w:rPr>
                <w:rFonts w:ascii="Arial" w:hAnsi="Arial" w:cs="Arial"/>
                <w:b/>
                <w:bCs/>
                <w:sz w:val="20"/>
                <w:szCs w:val="20"/>
              </w:rPr>
              <w:lastRenderedPageBreak/>
              <w:t>22. Sửa đổi, thay</w:t>
            </w:r>
            <w:r w:rsidRPr="00536183">
              <w:rPr>
                <w:rFonts w:ascii="Arial" w:hAnsi="Arial" w:cs="Arial"/>
                <w:b/>
                <w:bCs/>
                <w:sz w:val="20"/>
                <w:szCs w:val="20"/>
                <w:lang w:val="en-US"/>
              </w:rPr>
              <w:t xml:space="preserve"> </w:t>
            </w:r>
            <w:r w:rsidRPr="00536183">
              <w:rPr>
                <w:rFonts w:ascii="Arial" w:hAnsi="Arial" w:cs="Arial"/>
                <w:b/>
                <w:bCs/>
                <w:sz w:val="20"/>
                <w:szCs w:val="20"/>
              </w:rPr>
              <w:t>thế, rút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22.1. Sau khi nộp HSDT, nhà đầu tư có thể sửa đổi, thay thế, rút HSDT bằng cách gửi văn bản đề nghị do đại diện hợp pháp của nhà đầu tư ký tên, đóng dấu (nếu có) đến bên mời thầu. Nhà đầu tư phải gửi kèm theo các tài liệu theo quy định tại Mục 12 CDNĐT chứng minh tư cách hợp lệ của của người ký văn bản đề nghị sửa đổi, thay thế hoặc rút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22.2. Hồ sơ sửa đổi hoặc thay thế HSDT phải được gửi kèm với văn bản đề nghị sửa đổi, thay thế và phải bảo đảm các điều kiện sau: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Được nhà đầu tư chuẩn bị và nộp cho bên mời thầu theo quy định tại Mục 18 và Mục 19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Được bên mời thầu tiếp nhận trước thời điểm đóng thầu theo quy định tại Mục 20 CDNĐT.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22.3. Văn bản đề nghị rút HSDT phải bảo đảm được bên mời thầu tiếp nhận trước thời điểm đóng thầu theo quy định tại Mục 20 CDNĐT. HSDT mà nhà đầu tư yêu cầu rút sẽ được trả lại cho nhà đầu tư.</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23. Bảo mật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23.1. Bên mời thầu tiếp nhận và quản lý các HSDT đã nộp theo chế độ quản lý hồ sơ mật cho đến khi công khai kết quả lựa chọn nhà đầu tư. Thông tin liên quan đến việc đánh giá HSDT phải được giữ bí mật và không được phép tiết lộ cho các nhà đầu tư hay bất kỳ người nào không có liên quan chính thức đến quá trình lựa chọn nhà đầu tư cho đến khi công khai kết quả lựa chọn nhà đầu tư. Trong mọi trường hợp không được tiết lộ thông tin trong HSDT của nhà đầu tư này cho nhà đầu tư khác, trừ thông tin được công khai khi mở HSDT.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23.2. Trừ trường hợp làm rõ HSDT theo quy định tại Mục 24 CDNĐT, nhà đầu tư không được phép tiếp xúc với bên mời thầu về các vấn đề liên quan đến HSDT của mình và các vấn đề khác liên quan đến dự án trong suốt thời gian từ khi mở HSDT cho đến khi công khai kết quả lựa chọn nhà đầu tư.</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24. Làm rõ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24.1. Sau khi mở thầu, trường hợp HSDT của nhà đầu tư thiếu tài liệu về tư cách hợp lệ, báo cáo tài chính thì bên mời thầu yêu cầu nhà đầu tư làm rõ, bổ sung tài liệu để chứng minh tư cách hợp lệ, năng lực. Nhà đầu tư có trách nhiệm làm rõ HSDT khi bên mời thầu có yêu cầu. Việc làm rõ các nội dung về tư cách hợp lệ, năng lực phải bảo đảm nguyên tắc không làm thay đổi bản chất về tư cách hợp lệ, năng lực của nhà đầu tư tham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Trong văn bản yêu cầu làm rõ phải quy định thời hạn làm rõ của nhà đầu tư (thời hạn này phải phù hợp với tiến độ thực hiện dự án, bảo đảm nhà đầu tư có đủ thời gian chuẩn bị các tài liệu làm rõ HSDT). Đối với các nội dung làm rõ ảnh hưởng trực tiếp đến việc đánh giá tư cách hợp lệ, năng lực và yêu cầu về kỹ thuật, tài chính nếu quá thời hạn làm rõ mà nhà đầu tư không có văn bản làm rõ hoặc có văn bản làm rõ nhưng không đáp ứng được yêu cầu làm rõ của bên mời thầu thì bên mời thầu sẽ đánh giá HSDT của nhà đầu tư theo HSDT nộp trước thời điểm đóng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Trong thời hạn theo quy định tại </w:t>
            </w:r>
            <w:r w:rsidRPr="00536183">
              <w:rPr>
                <w:rFonts w:ascii="Arial" w:hAnsi="Arial" w:cs="Arial"/>
                <w:b/>
                <w:sz w:val="20"/>
                <w:szCs w:val="20"/>
              </w:rPr>
              <w:t>BDL</w:t>
            </w:r>
            <w:r w:rsidRPr="00536183">
              <w:rPr>
                <w:rFonts w:ascii="Arial" w:hAnsi="Arial" w:cs="Arial"/>
                <w:sz w:val="20"/>
                <w:szCs w:val="20"/>
              </w:rPr>
              <w:t>, bên mời thầu có trách nhiệm tiếp nhận những tài liệu làm rõ, bổ sung của nhà đầu tư để xem xét, đánh giá. Bên mời thầu phải thông báo bằng văn bản cho nhà đầu tư về việc đã nhận được các tài liệu bổ sung, làm rõ của nhà đầu tư bằng một trong những cách sau: gửi trực tiếp, theo đường bưu điện, fax hoặ</w:t>
            </w:r>
            <w:r>
              <w:rPr>
                <w:rFonts w:ascii="Arial" w:hAnsi="Arial" w:cs="Arial"/>
                <w:sz w:val="20"/>
                <w:szCs w:val="20"/>
              </w:rPr>
              <w:t>c e-</w:t>
            </w:r>
            <w:r w:rsidRPr="00536183">
              <w:rPr>
                <w:rFonts w:ascii="Arial" w:hAnsi="Arial" w:cs="Arial"/>
                <w:sz w:val="20"/>
                <w:szCs w:val="20"/>
              </w:rPr>
              <w:t>mail. Các tài liệu này được coi là một phần của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24.2. Sau khi đóng thầu, trường hợp nhà đầu tư phát hiện HSDT thiếu thông tin, tài liệu về tư cách hợp lệ, năng lực đã có của mình nhưng chưa </w:t>
            </w:r>
            <w:r w:rsidRPr="00536183">
              <w:rPr>
                <w:rFonts w:ascii="Arial" w:hAnsi="Arial" w:cs="Arial"/>
                <w:sz w:val="20"/>
                <w:szCs w:val="20"/>
              </w:rPr>
              <w:lastRenderedPageBreak/>
              <w:t>được nộp cùng HSDT thì được gửi thông tin, tài liệu để bổ sung, làm rõ. Bên mời thầu có trách nhiệm tiếp nhận những tài liệu làm rõ, bổ sung tài liệu chứng minh tư cách hợp lệ, năng lực của nhà đầu tư để xem xét, đánh giá. Các tài liệu này được coi là một phần của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24.3. Việc làm rõ các nội dung đề xuất về phương án đầu tư kinh doanh, đề xuất về hiệu quả sử dụng đất, hiệu quả đầu tư phát triển ngành, lĩnh vực, địa phương phải bảo đảm không làm thay đổi các đề xuất tương ứng trong HSDT đã nộp.</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24.4. Việc làm rõ HSDT chỉ được thực hiện giữa bên mời thầu và nhà đầu tư có HSDT cần phải làm rõ. Nội dung làm rõ HSDT phải thể hiện bằng văn bản và được bên mời thầu bảo quản như một phần của HSDT.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 xml:space="preserve">25. </w:t>
            </w:r>
            <w:r w:rsidRPr="00536183">
              <w:rPr>
                <w:rFonts w:ascii="Arial" w:hAnsi="Arial" w:cs="Arial"/>
                <w:b/>
                <w:bCs/>
                <w:iCs/>
                <w:sz w:val="20"/>
                <w:szCs w:val="20"/>
              </w:rPr>
              <w:t>Các</w:t>
            </w:r>
            <w:r w:rsidRPr="00536183">
              <w:rPr>
                <w:rFonts w:ascii="Arial" w:hAnsi="Arial" w:cs="Arial"/>
                <w:b/>
                <w:bCs/>
                <w:sz w:val="20"/>
                <w:szCs w:val="20"/>
              </w:rPr>
              <w:t xml:space="preserve"> sai khác, đặt điều kiện và bỏ sót nội dung</w:t>
            </w:r>
          </w:p>
        </w:tc>
        <w:tc>
          <w:tcPr>
            <w:tcW w:w="3886" w:type="pct"/>
            <w:shd w:val="clear" w:color="auto" w:fill="FFFFFF"/>
          </w:tcPr>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25.1. Khi đánh giá HSDT, bên mời thầu, tổ chuyên gia phải kiểm tra các nội dung về kỹ thuật, tài chính của HSDT để xác định HSDT không có những sai khác, đặt điều kiện hay bỏ sót các nội dung cơ bản, trong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“Sai khác” là các khác biệt so với yêu cầu quy định tại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“Đặt điều kiện” là việc đặt ra các điều kiện có tính hạn chế hoặc thể hiện sự không chấp nhận hoàn toàn đối với các yêu cầu quy định tại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“Bỏ sót nội dung” là việc nhà đầu tư không cung cấp được một phần hoặc toàn bộ thông tin hay tài liệu theo yêu cầu quy định tại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25.2. Với điều kiện HSDT đáp ứng cơ bản yêu cầu quy định tại HSMT thì bên mời thầu có thể chấp nhận các sai sót mà không phải là những sai khác, đặt điều kiện hay bỏ sót nội dung cơ bản trong HSDT.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sz w:val="20"/>
                <w:szCs w:val="20"/>
              </w:rPr>
              <w:t>25.3. Với điều kiện HSDT đáp ứng cơ bản HSMT, bên mời thầu có thể yêu cầu nhà đầu tư cung cấp các thông tin hoặc tài liệu cần thiết trong một thời hạn hợp lý để sửa chữa những điểm chưa phù hợp hoặc sai khác không nghiêm trọng trong HSDT liên quan đến các yêu cầu về tài liệu. Yêu cầu cung cấp các thông tin và các tài liệu để khắc phục các sai sót này không được làm ảnh hưởng đến đề xuất về hiệu quả sử dụng đất, hiệu quả đầu tư phát triển ngành, lĩnh vực, địa phương của nhà đầu tư. Trường hợp không đáp ứng yêu cầu của bên mời thầu thì HSDT của nhà đầu tư sẽ bị loại.</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26. Xác định tính đáp ứng của HSDT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26.1. HSDT đáp ứng cơ bản là HSDT đáp ứng các yêu cầu cơ bản nêu trong HSMT mà không có các sai khác, đặt điều kiện hoặc bỏ sót nội dung cơ bản. Sai khác, đặt điều kiện hoặc bỏ sót nội dung cơ bản là những điểm trong HSDT mà nếu được chấp thuận hoặc cho nhà đầu tư sửa đổi, bổ sung, thay thế sẽ:</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Gây ảnh hưởng đáng kể đến phạm vi, chất lượng hay hiệu quả thực hiện dự án được quy định trong hợp đồng; gây hạn chế đáng kể và không thống nhất với HSMT về quyền hạn của người có thẩm quyền hoặc nghĩa vụ của nhà đầu tư trong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Gây ảnh hưởng không công bằng đến vị thế cạnh tranh của nhà đầu tư khác có HSDT đáp ứng cơ bản yêu cầu nêu trong HSMT.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26.2. Nếu HSDT không đáp ứng cơ bản các yêu cầu nêu trong HSMT thì HSDT đó sẽ bị loại; không được phép sửa đổi các sai khác, đặt điều kiện hoặc bỏ sót nội dung cơ bản trong HSDT đó nhằm làm cho HSDT trở thành đáp ứng cơ bản HSMT.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27. Mở HSĐXKT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27.1. Ngoại trừ các trường hợp HSDT nộp muộn theo quy định tại Mục 21 CDNĐT và HSDT mà nhà đầu tư yêu cầu rút theo quy định tại Mục 22.3 CDNĐT, bên mời thầu phải mở công khai và đọc rõ các thông tin theo Mục </w:t>
            </w:r>
            <w:r w:rsidRPr="00536183">
              <w:rPr>
                <w:rFonts w:ascii="Arial" w:hAnsi="Arial" w:cs="Arial"/>
                <w:sz w:val="20"/>
                <w:szCs w:val="20"/>
              </w:rPr>
              <w:lastRenderedPageBreak/>
              <w:t xml:space="preserve">27.2 CDNĐT của tất cả HSĐXKT thuộc HSDT đã nhận được trước thời điểm đóng thầu. Việc mở HSĐXKT phải được tiến hành công khai theo thời gian và địa điểm quy định tại </w:t>
            </w:r>
            <w:r w:rsidRPr="00536183">
              <w:rPr>
                <w:rFonts w:ascii="Arial" w:hAnsi="Arial" w:cs="Arial"/>
                <w:b/>
                <w:bCs/>
                <w:sz w:val="20"/>
                <w:szCs w:val="20"/>
              </w:rPr>
              <w:t xml:space="preserve">BDL </w:t>
            </w:r>
            <w:r w:rsidRPr="00536183">
              <w:rPr>
                <w:rFonts w:ascii="Arial" w:hAnsi="Arial" w:cs="Arial"/>
                <w:sz w:val="20"/>
                <w:szCs w:val="20"/>
              </w:rPr>
              <w:t>trước sự chứng kiến của đại diện các nhà đầu tư tham dự lễ mở HSĐXKT và đại diện của các cơ quan, tổ chức có liên quan. Việc mở HSĐXKT không phụ thuộc vào sự có mặt hay vắng mặt của đại diện nhà đầu tư tham dự thầu. Chỉ có các HSĐXKT được mở và đọc trong lễ mở thầu mới được tiếp tục xem xét và đánh giá.</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27.2. Bên mời thầu kiểm tra niêm phong, mở từng HSĐXKT theo thứ tự chữ cái tên của nhà đầu tư và đọc rõ các thông tin sau: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Tên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Số lượng bản gốc, bản chụp HSĐXKT, HSĐXKT sửa đổi (nếu có) hoặc HSĐXKT thay thế (nếu có);</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c) Thời gian có hiệu lực của HSĐXKT;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Giá trị, hiệu lực của bảo đảm dự thầu; </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 Các thông tin liên quan khác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27.3. Biên bản mở thầu gồm các thông tin quy định tại Mục 27.2 CDNĐT, phải được ký xác nhận bởi đại diện của bên mời thầu và các nhà đầu tư tham dự lễ mở thầu. Việc thiếu chữ ký của nhà đầu tư trong biên bản sẽ không làm cho biên bản mất ý nghĩa và mất hiệu lực. Biên bản mở thầu được gửi cho các nhà đầu tư tham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27.4. Đại diện của bên mời thầu phải ký xác nhận vào bản gốc đơn dự thầu thuộc HSĐXKT, giấy ủy quyền của người đại diện theo pháp luật của nhà đầu tư (nếu có), thoả thuận liên danh (nếu có), bảo đảm dự thầu, các nội dung về phương án đầu tư kinh doanh của từng HSĐXKT. Bên mời thầu không được loại bỏ bất kỳ HSDT nào khi mở thầu, trừ HSDT nộp muộn theo quy định tại Mục 21 CDNĐT và HSDT mà nhà đầu tư yêu cầu rút theo quy định tại Mục 22.3 CDNĐT. Bên mời thầu chỉ mở các HSDT đã nhận được trước thời điểm đóng thầu theo yêu cầu của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27.5. Đối với trường hợp rút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Bên mời thầu sẽ mở và đọc rõ các thông tin trong văn bản đề nghị rút HSDT. HSDT của nhà đầu tư có đề nghị </w:t>
            </w:r>
            <w:r w:rsidRPr="00A33A8B">
              <w:rPr>
                <w:rFonts w:ascii="Arial" w:hAnsi="Arial" w:cs="Arial"/>
                <w:iCs/>
                <w:sz w:val="20"/>
                <w:szCs w:val="20"/>
              </w:rPr>
              <w:t>rút</w:t>
            </w:r>
            <w:r w:rsidRPr="00536183">
              <w:rPr>
                <w:rFonts w:ascii="Arial" w:hAnsi="Arial" w:cs="Arial"/>
                <w:i/>
                <w:iCs/>
                <w:sz w:val="20"/>
                <w:szCs w:val="20"/>
              </w:rPr>
              <w:t xml:space="preserve"> </w:t>
            </w:r>
            <w:r w:rsidRPr="00536183">
              <w:rPr>
                <w:rFonts w:ascii="Arial" w:hAnsi="Arial" w:cs="Arial"/>
                <w:sz w:val="20"/>
                <w:szCs w:val="20"/>
              </w:rPr>
              <w:t>HSDT (gồm HSĐXKT và HSĐXTC) sẽ trả lại cho nhà đầu tư. Bên mời thầu sẽ không chấp nhận cho nhà đầu tư rút HSDT và vẫn mở HSDT tương ứng nếu văn bản đề nghị rút HSDT không kèm theo tài liệu chứng minh người ký văn bản đó là đại diện hợp pháp của nhà đầu tư và phải được công khai trong lễ mở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27.6. Đối với trường hợp sửa đổi HSĐXKT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Bên mời thầu sẽ tiến hành mở túi đựng và đọc rõ thông tin tại văn bản đề nghị sửa đổi HSĐXKT, HSĐXKT sửa đổi trước khi mở túi đựng và đọc rõ thông tin trong HSĐXKT ban đầu của nhà đầu tư. Bên mời thầu sẽ không chấp nhận cho nhà đầu tư sửa đổi HSĐXKT nếu văn bản đề nghị sửa đổi HSĐXKT không kèm theo tài liệu chứng minh người ký văn bản đó là đại diện hợp pháp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27.7. Đối với trường hợp thay thế HSĐXKT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Bên mời thầu sẽ tiến hành mở túi đựng và đọc rõ thông tin tại văn bản đề nghị thay thế HSĐXKT, HSĐXKT thay thế. HSĐXKT ban đầu sẽ được trả lại cho nhà đầu tư. Bên mời thầu sẽ không chấp nhận cho nhà đầu tư thay thế HSĐXKT</w:t>
            </w:r>
            <w:r w:rsidRPr="00536183">
              <w:rPr>
                <w:rFonts w:ascii="Arial" w:hAnsi="Arial" w:cs="Arial"/>
                <w:sz w:val="20"/>
                <w:szCs w:val="20"/>
                <w:lang w:val="en-US"/>
              </w:rPr>
              <w:t xml:space="preserve"> </w:t>
            </w:r>
            <w:r w:rsidRPr="00536183">
              <w:rPr>
                <w:rFonts w:ascii="Arial" w:hAnsi="Arial" w:cs="Arial"/>
                <w:sz w:val="20"/>
                <w:szCs w:val="20"/>
              </w:rPr>
              <w:t>nếu văn bản đề nghị thay thế HSĐXKT không kèm theo tài liệu chứng minh người ký văn bản đó là đại diện hợp pháp của nhà đầu tư.</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lastRenderedPageBreak/>
              <w:t>27.8. HSĐXTC của tất cả nhà đầu tư phải được bên mời thầu niêm phong trong một túi riêng biệt và được đại diện của bên mời thầu, nhà đầu tư tham dự lễ mở HSĐXKT ký niêm phong.</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28. Đánh giá HSDT, HSĐXKT</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28.1. Đánh giá HSDT theo phương pháp và tiêu chuẩn đánh giá quy định tại </w:t>
            </w:r>
            <w:r w:rsidRPr="00536183">
              <w:rPr>
                <w:rFonts w:ascii="Arial" w:hAnsi="Arial" w:cs="Arial"/>
                <w:b/>
                <w:bCs/>
                <w:sz w:val="20"/>
                <w:szCs w:val="20"/>
              </w:rPr>
              <w:t xml:space="preserve">BDL </w:t>
            </w:r>
            <w:r w:rsidRPr="00536183">
              <w:rPr>
                <w:rFonts w:ascii="Arial" w:hAnsi="Arial" w:cs="Arial"/>
                <w:sz w:val="20"/>
                <w:szCs w:val="20"/>
              </w:rPr>
              <w:t>và Chương III - Đánh giá hồ sơ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28.2. Khi đánh giá HSĐXKT, nhà đầu tư phải đáp ứng điểm tối thiểu sau đây để được đánh giá đáp ứng yêu cầu về kỹ thuật: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Điểm tối thiểu của tiêu chuẩn, tiêu chuẩn chi tiết về năng lực và phương án đầu tư kinh doanh không thấp hơn 70% điểm tối đa của tiêu chuẩn đó;</w:t>
            </w:r>
          </w:p>
          <w:p w:rsidR="002A32C6" w:rsidRPr="00536183" w:rsidRDefault="002A32C6" w:rsidP="00EE53C3">
            <w:pPr>
              <w:pStyle w:val="Hyperlink"/>
              <w:spacing w:before="120"/>
              <w:rPr>
                <w:rFonts w:ascii="Arial" w:hAnsi="Arial" w:cs="Arial"/>
                <w:sz w:val="20"/>
                <w:szCs w:val="20"/>
              </w:rPr>
            </w:pPr>
            <w:r w:rsidRPr="002D7408">
              <w:rPr>
                <w:rFonts w:ascii="Arial" w:hAnsi="Arial" w:cs="Arial"/>
                <w:iCs/>
                <w:sz w:val="20"/>
                <w:szCs w:val="20"/>
              </w:rPr>
              <w:t>b)</w:t>
            </w:r>
            <w:r w:rsidRPr="00536183">
              <w:rPr>
                <w:rFonts w:ascii="Arial" w:hAnsi="Arial" w:cs="Arial"/>
                <w:sz w:val="20"/>
                <w:szCs w:val="20"/>
              </w:rPr>
              <w:t xml:space="preserve"> Điểm tối thiểu của từng tiêu chí không thấp hơn 50% điểm tối đa của tiêu chí đó.</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28.3. Bên mời thầu phải thông báo danh sách các nhà đầu tư đáp ứng yêu cầu về kỹ thuật đến tất cả các nhà đầu tư tham dự thầu và mời các nhà đầu tư tham dự thầu mở HSĐXTC, trong đó nêu rõ thời gian, địa điểm mở HSĐXTC.</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29. Mở HSĐXTC</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29.1. Việc mở HSĐXTC được tiến hành công khai theo thời gian và tại địa điểm nêu trong văn bản thông báo danh sách các nhà đầu tư đáp ứng yêu cầu về kỹ thuật, trước sự chứng kiến của đại diện các nhà đầu tư tham dự lễ mở HSĐXTC và đại diện của các cơ quan, tổ chức có liên quan (nếu có). Việc mở HSĐXTC không phụ thuộc vào sự có mặt hay vắng mặt của đại diện nhà đầu tư đáp ứng yêu cầu về kỹ thuật. Ch</w:t>
            </w:r>
            <w:r w:rsidRPr="00536183">
              <w:rPr>
                <w:rFonts w:ascii="Arial" w:hAnsi="Arial" w:cs="Arial"/>
                <w:sz w:val="20"/>
                <w:szCs w:val="20"/>
                <w:lang w:val="en-US"/>
              </w:rPr>
              <w:t>ỉ</w:t>
            </w:r>
            <w:r w:rsidRPr="00536183">
              <w:rPr>
                <w:rFonts w:ascii="Arial" w:hAnsi="Arial" w:cs="Arial"/>
                <w:sz w:val="20"/>
                <w:szCs w:val="20"/>
              </w:rPr>
              <w:t xml:space="preserve"> có các HSĐXTC được m</w:t>
            </w:r>
            <w:r w:rsidRPr="00536183">
              <w:rPr>
                <w:rFonts w:ascii="Arial" w:hAnsi="Arial" w:cs="Arial"/>
                <w:sz w:val="20"/>
                <w:szCs w:val="20"/>
                <w:lang w:val="en-US"/>
              </w:rPr>
              <w:t>ở</w:t>
            </w:r>
            <w:r w:rsidRPr="00536183">
              <w:rPr>
                <w:rFonts w:ascii="Arial" w:hAnsi="Arial" w:cs="Arial"/>
                <w:sz w:val="20"/>
                <w:szCs w:val="20"/>
              </w:rPr>
              <w:t xml:space="preserve"> và đọc tại buổi mở HSĐXTC mới được tiếp tục xem xét và đánh giá.</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29.2. Việc mở HSĐXTC được thực hiện đối với từng HSĐXTC theo thứ tự chữ cái tên của nhà đầu tư có tên trong danh sách nhà đầu tư đáp ứng yêu cầu về kỹ thuật và theo trình tự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Kiểm tra niêm phong;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Mở hồ sơ và đọc rõ các thông tin về:</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 Tên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Số lượng bản gốc, bản chụp HSĐXTC, HSĐXTC sửa đổi (nếu có) hoặc HSĐXTC thay thế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Giá trị do nhà đầu tư đề xuất về hiệu quả sử dụng đất hoặc hiệu quả đầu tư phát triển ngành, lĩnh vực, địa phương trong đơn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Đề xuất tăng hoặc giảm của giá trị nêu trên;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Thời gian có hiệu lực của HSĐXTC;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Các thông tin khác liên quan.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29.3. Đại diện của bên mời thầu phải ký xác nhận vào bản gốc đơn dự thầu thuộc HSĐXTC, giấy ủy quyền của người đại diện theo pháp luật của nhà đầu tư (nếu có); thỏa thuận liên danh (nếu có); bảo đảm dự thầu; các đề xuất về hiệu quả sử dụng đất hoặc hiệu quả đầu tư phát triển ngành, lĩnh vực, địa phương của từng HSĐXTC.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29.4. Đối với trường hợp sửa đổi HSĐXTC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Bên mời thầu sẽ tiến hành mở túi đựng và đọc rõ thông tin tại văn bản đề nghị sửa đổi HSĐXTC, HSĐXTC sửa đổi trước khi mở túi đựng và đọc rõ thông tin trong HSĐXTC ban đầu của nhà đầu tư. Bên mời thầu sẽ không chấp nhận cho nhà đầu tư sửa đổi HSĐXTC nếu văn bản đề nghị sửa đổi HSĐXTC không kèm theo tài liệu chứng minh người ký văn bản đó là đại </w:t>
            </w:r>
            <w:r w:rsidRPr="00536183">
              <w:rPr>
                <w:rFonts w:ascii="Arial" w:hAnsi="Arial" w:cs="Arial"/>
                <w:sz w:val="20"/>
                <w:szCs w:val="20"/>
              </w:rPr>
              <w:lastRenderedPageBreak/>
              <w:t>diện hợp pháp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29.5. Đối với trường hợp thay thế HSĐXTC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Bên mời thầu sẽ tiến hành mở túi đựng và đọc rõ thông tin tại văn bản đề nghị thay thế HSĐXTC, HSĐXTC thay thế. HSĐXTC ban đầu sẽ được trả lại cho nhà đầu tư. Bên mời thầu sẽ không chấp nhận cho nhà đầu tư thay thế HSĐXTC nếu văn bản đề nghị thay thế HSĐXTC không kèm theo tài liệu chứng minh người ký văn bản đó là đại diện hợp pháp của nhà đầu tư.</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29.6. Biên bản mở HSĐXTC gồm các thông tin quy định tại Mục 29.2(b) phải được ký xác nhận bởi đại diện của bên mời thầu</w:t>
            </w:r>
            <w:r>
              <w:rPr>
                <w:rFonts w:ascii="Arial" w:hAnsi="Arial" w:cs="Arial"/>
                <w:color w:val="000000"/>
                <w:sz w:val="20"/>
                <w:szCs w:val="20"/>
              </w:rPr>
              <w:t xml:space="preserve"> và các nhà đầu tư tham dự lễ mở</w:t>
            </w:r>
            <w:r w:rsidRPr="00536183">
              <w:rPr>
                <w:rFonts w:ascii="Arial" w:hAnsi="Arial" w:cs="Arial"/>
                <w:color w:val="000000"/>
                <w:sz w:val="20"/>
                <w:szCs w:val="20"/>
              </w:rPr>
              <w:t xml:space="preserve"> thầu. Việc thiếu chữ ký của nhà đầu tư trong biên bản sẽ không làm cho biên bản mất ý nghĩa và mất hiệu lực. Biên bản mở HSĐXTC được gửi cho các nhà đầu tư tham dự thầu.</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30. Sửa lỗi, hiệu chỉnh sai lệch</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30.1. Sửa lỗi là việc sửa lại những sai sót trong HSDT gồm lỗi số học, lỗi nhầm đơn vị; khác biệt giữa những nội dung thuộc đề xuất về kỹ thuật và nội dung thuộc đề xuất về tài chính và các lỗi khác. Việc sửa lỗi được thực hiện theo quy định tại </w:t>
            </w:r>
            <w:r w:rsidRPr="00536183">
              <w:rPr>
                <w:rFonts w:ascii="Arial" w:hAnsi="Arial" w:cs="Arial"/>
                <w:b/>
                <w:bCs/>
                <w:sz w:val="20"/>
                <w:szCs w:val="20"/>
              </w:rPr>
              <w:t>BDL</w:t>
            </w:r>
            <w:r w:rsidRPr="00CE6400">
              <w:rPr>
                <w:rFonts w:ascii="Arial" w:hAnsi="Arial" w:cs="Arial"/>
                <w:bCs/>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30.2. Hiệu chỉnh sai lệch là việc điều chỉnh những nội dung thiếu hoặc thừa không nghiêm trọng trong HSDT s</w:t>
            </w:r>
            <w:r w:rsidRPr="00536183">
              <w:rPr>
                <w:rFonts w:ascii="Arial" w:hAnsi="Arial" w:cs="Arial"/>
                <w:sz w:val="20"/>
                <w:szCs w:val="20"/>
                <w:lang w:val="en-US"/>
              </w:rPr>
              <w:t>o</w:t>
            </w:r>
            <w:r w:rsidRPr="00536183">
              <w:rPr>
                <w:rFonts w:ascii="Arial" w:hAnsi="Arial" w:cs="Arial"/>
                <w:sz w:val="20"/>
                <w:szCs w:val="20"/>
              </w:rPr>
              <w:t xml:space="preserve"> với yêu cầu của HSMT. Các nội dung hiệu chỉnh sai lệch thực hiện theo quy định tại </w:t>
            </w:r>
            <w:r w:rsidRPr="00536183">
              <w:rPr>
                <w:rFonts w:ascii="Arial" w:hAnsi="Arial" w:cs="Arial"/>
                <w:b/>
                <w:bCs/>
                <w:sz w:val="20"/>
                <w:szCs w:val="20"/>
              </w:rPr>
              <w:t xml:space="preserve">BDL </w:t>
            </w:r>
            <w:r w:rsidRPr="00536183">
              <w:rPr>
                <w:rFonts w:ascii="Arial" w:hAnsi="Arial" w:cs="Arial"/>
                <w:sz w:val="20"/>
                <w:szCs w:val="20"/>
              </w:rPr>
              <w:t>trên cơ sở bảo đảm công bằng, minh bạch và hiệu quả kinh tế. Các nội dung được hiệu chỉnh phải bảo đảm nguyên tắc không phải là các sai khác, đặt điều kiện hoặc bỏ sót nội dung cơ bản theo quy định tại Mục 26.2 CDNĐT. Việc hiệu chỉnh sai lệch được thực hiện chỉ hoàn toàn nhằm mục đích so sánh các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30.3. Sau khi phát hiện lỗi, sai lệch, bên mời thầu phải thông báo bằng văn bản cho nhà đầu tư biết về lỗi, sai lệch, việc sửa lỗi, hiệu chỉnh sai lệch và thời hạn kể từ ngày nhận được thông báo để nhà đầu tư có ý kiến về nội dung đó. Trong thời hạn kể từ ngày nhận được thông báo của bên mời thầu, nhà đầu tư phải có ý kiến bằng văn bản gửi bên mời thầu về các nội dung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Chấp thuận hay không chấp thuận kết quả sửa lỗi. Trường hợp nhà đầu tư không chấp thuận kết quả sửa lỗi thì HSDT của nhà đầu tư đó sẽ bị loại;</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b) Nêu ý kiến của mình về kết quả hiệu chỉnh sai lệch. Trường hợp nhà đầu tư không chấp thuận kết quả hiệu chỉnh sai lệch thì phải nêu rõ lý do để bên mời thầu xem xét, quyết định.</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 xml:space="preserve">31. </w:t>
            </w:r>
            <w:r>
              <w:rPr>
                <w:rFonts w:ascii="Arial" w:hAnsi="Arial" w:cs="Arial"/>
                <w:b/>
                <w:bCs/>
                <w:sz w:val="20"/>
                <w:szCs w:val="20"/>
              </w:rPr>
              <w:t xml:space="preserve">Ưu </w:t>
            </w:r>
            <w:r w:rsidRPr="00536183">
              <w:rPr>
                <w:rFonts w:ascii="Arial" w:hAnsi="Arial" w:cs="Arial"/>
                <w:b/>
                <w:bCs/>
                <w:sz w:val="20"/>
                <w:szCs w:val="20"/>
              </w:rPr>
              <w:t>đãi trong lựa chọn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31.1. Đối tượng được hưởng ưu đãi và mức ưu đãi: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a) Nhà đầu tư có giải pháp ứng dụng công nghệ tiên tiến, công nghệ cao, công nghệ thân thiện với môi trường, kỹ thuật hiện có tốt nhất nhằm giảm thiểu ô nhiễm môi trường đối với dự án thuộc nhóm có nguy cơ tác động xấu đến môi trường mức độ cao theo quy định của pháp luật về bảo vệ môi trường được hưởng mức ưu đãi </w:t>
            </w:r>
            <w:r w:rsidRPr="00E20F30">
              <w:rPr>
                <w:rFonts w:ascii="Arial" w:hAnsi="Arial" w:cs="Arial"/>
                <w:iCs/>
                <w:sz w:val="20"/>
                <w:szCs w:val="20"/>
              </w:rPr>
              <w:t>5%</w:t>
            </w:r>
            <w:r w:rsidRPr="00536183">
              <w:rPr>
                <w:rFonts w:ascii="Arial" w:hAnsi="Arial" w:cs="Arial"/>
                <w:sz w:val="20"/>
                <w:szCs w:val="20"/>
              </w:rPr>
              <w:t xml:space="preserve"> khi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Nhà đầu tư cam kết chuyển giao công nghệ, thực hiện hoạt động công nghệ cao đối với các công nghệ cao, sản phẩm công nghệ cao thuộc Danh mục công nghệ cao được ưu tiên đầu tư phát triển và Danh mục sản phẩm công nghệ cao được khuyến khích phát triển do Thủ tướng Chính phủ ban hành theo quy định của pháp luật về công nghệ cao hoặc thuộc Danh mục công nghệ khuyến khích chuyển giao theo quy định của pháp luật về chuyển giao công nghệ được hưởng mức ưu đãi 2% khi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c) Nhà đầu tư là doanh nghiệp khoa học và công nghệ; doanh nghiệp khởi nghiệp sáng tạo, tổ chức hỗ trợ khởi nghiệp sáng tạo được cơ quan có thẩm quyền công nhận; trung tâm đổi mới sáng tạo; tổ chức, doanh nghiệp </w:t>
            </w:r>
            <w:r w:rsidRPr="00536183">
              <w:rPr>
                <w:rFonts w:ascii="Arial" w:hAnsi="Arial" w:cs="Arial"/>
                <w:sz w:val="20"/>
                <w:szCs w:val="20"/>
              </w:rPr>
              <w:lastRenderedPageBreak/>
              <w:t>đã được cấp Giấy chứng nhận là doanh nghiệp công nghệ cao, cơ sở ươm tạo công nghệ cao, ươm tạo doanh nghiệp công nghệ cao, doanh nghiệp thành lập mới từ dự án đầu tư sản xuất sản phẩm công nghệ cao theo quy định của pháp luật về công nghệ cao được hưởng mức ưu đãi 5% khi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Nhà đầu tư nước ngoài có cam kết chuyển giao công nghệ cho nhà đầu tư, đối tác trong nước được hưởng mức ưu đãi 2% khi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31.2. Khi tham dự thầu, nhà đầu tư phải nộp các tài liệu chứng minh theo quy định tại </w:t>
            </w:r>
            <w:r w:rsidRPr="00536183">
              <w:rPr>
                <w:rFonts w:ascii="Arial" w:hAnsi="Arial" w:cs="Arial"/>
                <w:b/>
                <w:bCs/>
                <w:sz w:val="20"/>
                <w:szCs w:val="20"/>
              </w:rPr>
              <w:t xml:space="preserve">BDL </w:t>
            </w:r>
            <w:r w:rsidRPr="00536183">
              <w:rPr>
                <w:rFonts w:ascii="Arial" w:hAnsi="Arial" w:cs="Arial"/>
                <w:sz w:val="20"/>
                <w:szCs w:val="20"/>
              </w:rPr>
              <w:t>về giải pháp ứng dụng công nghệ tiên tiến, công nghệ cao, công nghệ thân thiện với môi trường, kỹ thuật hiện có tốt nhất, quyền sử dụng hợp pháp công nghệ theo quy định của pháp luật về công nghệ cao, chuyển giao công nghệ, bảo vệ môi trường, pháp luật khác có liên quan để được hưởng ưu đãi.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31.3. Cách tính ưu đãi: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Điểm tổng hợp của đối tượng được hưởng ưu đãi được tính theo công thức sau:</w:t>
            </w:r>
          </w:p>
          <w:p w:rsidR="002A32C6" w:rsidRPr="00536183" w:rsidRDefault="002A32C6" w:rsidP="00EE53C3">
            <w:pPr>
              <w:pStyle w:val="Hyperlink"/>
              <w:spacing w:before="120"/>
              <w:jc w:val="center"/>
              <w:rPr>
                <w:rFonts w:ascii="Arial" w:hAnsi="Arial" w:cs="Arial"/>
                <w:sz w:val="20"/>
                <w:szCs w:val="20"/>
              </w:rPr>
            </w:pPr>
            <w:r w:rsidRPr="00536183">
              <w:rPr>
                <w:rFonts w:ascii="Arial" w:hAnsi="Arial" w:cs="Arial"/>
                <w:smallCaps/>
                <w:sz w:val="20"/>
                <w:szCs w:val="20"/>
              </w:rPr>
              <w:t>T</w:t>
            </w:r>
            <w:r w:rsidRPr="00536183">
              <w:rPr>
                <w:rFonts w:ascii="Arial" w:hAnsi="Arial" w:cs="Arial"/>
                <w:smallCaps/>
                <w:sz w:val="20"/>
                <w:szCs w:val="20"/>
                <w:lang w:val="en-US"/>
              </w:rPr>
              <w:t>’</w:t>
            </w:r>
            <w:r w:rsidRPr="00536183">
              <w:rPr>
                <w:rFonts w:ascii="Arial" w:hAnsi="Arial" w:cs="Arial"/>
                <w:smallCaps/>
                <w:sz w:val="20"/>
                <w:szCs w:val="20"/>
                <w:vertAlign w:val="subscript"/>
              </w:rPr>
              <w:t>TH</w:t>
            </w:r>
            <w:r w:rsidRPr="00536183">
              <w:rPr>
                <w:rFonts w:ascii="Arial" w:hAnsi="Arial" w:cs="Arial"/>
                <w:smallCaps/>
                <w:sz w:val="20"/>
                <w:szCs w:val="20"/>
              </w:rPr>
              <w:t xml:space="preserve"> = T</w:t>
            </w:r>
            <w:r w:rsidRPr="00536183">
              <w:rPr>
                <w:rFonts w:ascii="Arial" w:hAnsi="Arial" w:cs="Arial"/>
                <w:smallCaps/>
                <w:sz w:val="20"/>
                <w:szCs w:val="20"/>
                <w:vertAlign w:val="subscript"/>
              </w:rPr>
              <w:t>TH</w:t>
            </w:r>
            <w:r w:rsidRPr="00536183">
              <w:rPr>
                <w:rFonts w:ascii="Arial" w:hAnsi="Arial" w:cs="Arial"/>
                <w:smallCaps/>
                <w:sz w:val="20"/>
                <w:szCs w:val="20"/>
              </w:rPr>
              <w:t xml:space="preserve"> + T</w:t>
            </w:r>
            <w:r w:rsidRPr="00536183">
              <w:rPr>
                <w:rFonts w:ascii="Arial" w:hAnsi="Arial" w:cs="Arial"/>
                <w:smallCaps/>
                <w:sz w:val="20"/>
                <w:szCs w:val="20"/>
                <w:vertAlign w:val="subscript"/>
              </w:rPr>
              <w:t>TH</w:t>
            </w:r>
            <w:r w:rsidRPr="00536183">
              <w:rPr>
                <w:rFonts w:ascii="Arial" w:hAnsi="Arial" w:cs="Arial"/>
                <w:smallCaps/>
                <w:sz w:val="20"/>
                <w:szCs w:val="20"/>
              </w:rPr>
              <w:t xml:space="preserve"> </w:t>
            </w:r>
            <w:r w:rsidRPr="00536183">
              <w:rPr>
                <w:rFonts w:ascii="Arial" w:hAnsi="Arial" w:cs="Arial"/>
                <w:sz w:val="20"/>
                <w:szCs w:val="20"/>
                <w:lang w:val="en-US"/>
              </w:rPr>
              <w:t>x</w:t>
            </w:r>
            <w:r w:rsidRPr="00536183">
              <w:rPr>
                <w:rFonts w:ascii="Arial" w:hAnsi="Arial" w:cs="Arial"/>
                <w:smallCaps/>
                <w:sz w:val="20"/>
                <w:szCs w:val="20"/>
              </w:rPr>
              <w:t xml:space="preserve"> M</w:t>
            </w:r>
            <w:r w:rsidRPr="00536183">
              <w:rPr>
                <w:rFonts w:ascii="Arial" w:hAnsi="Arial" w:cs="Arial"/>
                <w:smallCaps/>
                <w:sz w:val="20"/>
                <w:szCs w:val="20"/>
                <w:vertAlign w:val="subscript"/>
              </w:rPr>
              <w:t>ƯĐ</w:t>
            </w:r>
          </w:p>
          <w:p w:rsidR="002A32C6" w:rsidRPr="00536183" w:rsidRDefault="002A32C6" w:rsidP="00EE53C3">
            <w:pPr>
              <w:pStyle w:val="Hyperlink"/>
              <w:spacing w:before="120"/>
              <w:rPr>
                <w:rFonts w:ascii="Arial" w:hAnsi="Arial" w:cs="Arial"/>
                <w:sz w:val="20"/>
                <w:szCs w:val="20"/>
                <w:lang w:val="en-US"/>
              </w:rPr>
            </w:pPr>
            <w:r w:rsidRPr="00536183">
              <w:rPr>
                <w:rFonts w:ascii="Arial" w:hAnsi="Arial" w:cs="Arial"/>
                <w:sz w:val="20"/>
                <w:szCs w:val="20"/>
              </w:rPr>
              <w:t>Trong đó:</w:t>
            </w:r>
            <w:r w:rsidRPr="00536183">
              <w:rPr>
                <w:rFonts w:ascii="Arial" w:hAnsi="Arial" w:cs="Arial"/>
                <w:sz w:val="20"/>
                <w:szCs w:val="20"/>
                <w:lang w:val="en-US"/>
              </w:rPr>
              <w:t xml:space="preserve"> </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w:t>
            </w:r>
            <w:r w:rsidRPr="00536183">
              <w:rPr>
                <w:rFonts w:ascii="Arial" w:hAnsi="Arial" w:cs="Arial"/>
                <w:sz w:val="20"/>
                <w:szCs w:val="20"/>
                <w:vertAlign w:val="subscript"/>
              </w:rPr>
              <w:t>TH</w:t>
            </w:r>
            <w:r w:rsidRPr="00536183">
              <w:rPr>
                <w:rFonts w:ascii="Arial" w:hAnsi="Arial" w:cs="Arial"/>
                <w:sz w:val="20"/>
                <w:szCs w:val="20"/>
              </w:rPr>
              <w:t>: là điểm tổng hợp của nhà đầu tư được hưởng ưu đãi đã bao gồm mức ưu đãi để so sánh, xếp hạng;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w:t>
            </w:r>
            <w:r w:rsidRPr="00536183">
              <w:rPr>
                <w:rFonts w:ascii="Arial" w:hAnsi="Arial" w:cs="Arial"/>
                <w:sz w:val="20"/>
                <w:szCs w:val="20"/>
                <w:vertAlign w:val="subscript"/>
              </w:rPr>
              <w:t>TH</w:t>
            </w:r>
            <w:r w:rsidRPr="00536183">
              <w:rPr>
                <w:rFonts w:ascii="Arial" w:hAnsi="Arial" w:cs="Arial"/>
                <w:sz w:val="20"/>
                <w:szCs w:val="20"/>
              </w:rPr>
              <w:t>: là điểm tổng hợp của nhà đầu tư được hưởng ưu đãi khi chưa bao gồm mức ưu đãi.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M</w:t>
            </w:r>
            <w:r w:rsidRPr="00536183">
              <w:rPr>
                <w:rFonts w:ascii="Arial" w:hAnsi="Arial" w:cs="Arial"/>
                <w:sz w:val="20"/>
                <w:szCs w:val="20"/>
                <w:vertAlign w:val="subscript"/>
              </w:rPr>
              <w:t>ƯĐ</w:t>
            </w:r>
            <w:r w:rsidRPr="00536183">
              <w:rPr>
                <w:rFonts w:ascii="Arial" w:hAnsi="Arial" w:cs="Arial"/>
                <w:sz w:val="20"/>
                <w:szCs w:val="20"/>
              </w:rPr>
              <w:t>: là mức ưu đãi nhà đầu tư được hưởng theo quy định tại Mục 31.1 CDNĐT.</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31.4. Nhà đầu tư thuộc đối tượng ưu đãi quy định Mục 31.1 CDNĐT được lựa chọn ký kết hợp đồng phải thực hiện theo đúng cam kết trong HSDT, hợp đồng dự án đầu tư kinh doanh.</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lang w:val="en-US"/>
              </w:rPr>
            </w:pPr>
            <w:r w:rsidRPr="00536183">
              <w:rPr>
                <w:rFonts w:ascii="Arial" w:hAnsi="Arial" w:cs="Arial"/>
                <w:b/>
                <w:bCs/>
                <w:sz w:val="20"/>
                <w:szCs w:val="20"/>
              </w:rPr>
              <w:lastRenderedPageBreak/>
              <w:t>32. Đánh giá HSĐXTC và xếp</w:t>
            </w:r>
            <w:r w:rsidRPr="00536183">
              <w:rPr>
                <w:rFonts w:ascii="Arial" w:hAnsi="Arial" w:cs="Arial"/>
                <w:b/>
                <w:bCs/>
                <w:sz w:val="20"/>
                <w:szCs w:val="20"/>
                <w:lang w:val="en-US"/>
              </w:rPr>
              <w:t xml:space="preserve"> </w:t>
            </w:r>
            <w:r w:rsidRPr="00536183">
              <w:rPr>
                <w:rFonts w:ascii="Arial" w:hAnsi="Arial" w:cs="Arial"/>
                <w:b/>
                <w:bCs/>
                <w:sz w:val="20"/>
                <w:szCs w:val="20"/>
              </w:rPr>
              <w:t>hạng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32.1. Đánh giá HSĐXTC theo phương pháp và tiêu chuẩn đánh giá quy định tại Mục 32.2 CDNĐT và Chương III - Đánh giá hồ sơ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32.2. Khi đánh giá HSĐXTC, nhà đầu tư phải đáp ứng điểm tối thiểu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a) Điểm tối thiểu của tiêu chuẩn, tiêu chuẩn chi tiết về hiệu quả sử </w:t>
            </w:r>
            <w:r w:rsidRPr="00055BA9">
              <w:rPr>
                <w:rFonts w:ascii="Arial" w:hAnsi="Arial" w:cs="Arial"/>
                <w:iCs/>
                <w:sz w:val="20"/>
                <w:szCs w:val="20"/>
              </w:rPr>
              <w:t>dụng</w:t>
            </w:r>
            <w:r w:rsidRPr="00536183">
              <w:rPr>
                <w:rFonts w:ascii="Arial" w:hAnsi="Arial" w:cs="Arial"/>
                <w:sz w:val="20"/>
                <w:szCs w:val="20"/>
              </w:rPr>
              <w:t xml:space="preserve"> đất (đối với trường hợp áp dụng tiêu chuẩn đánh giá về hiệu quả sử dụng đất) hoặc điểm hiệu quả đầu tư phát triển ngành, lĩnh vực, địa phương (đối với trường hợp áp dụng tiêu chuẩn đánh giá về hiệu quả đầu tư phát triển ngành, lĩnh vực, địa phương) không thấp hơn 60% điểm tối đa của của tiêu chuẩn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Điểm tối thiểu của từng tiêu chí không thấp hơn 50% điểm tối đa của tiêu chí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32.3. Đánh giá tổng hợp và xếp hạng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Điểm tổng hợp tối thiểu không được thấp hơn 70% tổng số điểm;</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b) Nhà đầu tư đáp ứng điểm tối thiểu của từng tiêu chuẩn và có điểm tổng hợp cao nhất được xếp hạng thứ nhất.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33. Nguyên tắc xét duyệt trúng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Nhà đầu tư được xem xét, đề nghị trúng thầu khi đáp ứng đủ các điều kiện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33.1. Có HSDT hợp lệ;</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33.2. Đáp ứng yêu cầu về năng lực;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33.3. Đáp ứng yêu cầu về phương án đầu tư kinh doanh;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33.4. Đáp ứng yêu cầu về hiệu quả sử dụng đất (đối với trường hợp dự án áp dụng tiêu chuẩn đánh giá về hiệu quả sử dụng đất);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33.5. Đáp ứng yêu cầu về hiệu quả đầu tư phát triển ngành, lĩnh vực, địa phương (đối với trường hợp dự án áp dụng tiêu chuẩn đánh giá về hiệu quả đầu tư phát triển ngành, lĩnh vực, địa phương);</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33.6. Có điểm tổng hợp về năng lực, phương án đầu tư kinh doanh và hiệu quả sử dụng đất, hiệu quả đầu tư phát triển ngành, lĩnh vực, địa phương cao nhất.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34. Hủy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34.1. Bên mời thầu sẽ thông báo hủy thầu trong trường hợp sau đây:</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a) Tất cả HSDT không đáp ứng được các yêu cầu của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Thay đổi mục tiêu, quy mô, địa điểm, vốn đầu tư, thời hạn thực hiện dự án đầu tư kinh doanh vì lý do bất khả kháng, làm thay đổi tiêu chuẩn đánh giá trong HSMT đã phát hành;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HSMT có một hoặc một số nội dung không tuân thủ quy định của Luật Đấu thầu, quy định khác của pháp luật có liên quan dẫn đến sai lệch kết quả lựa chọn nhà đầu tư hoặc nhà đầu tư được lựa chọn không còn đáp ứng yêu cầu để thực hiện dự án đầu tư kinh doanh;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Tổ chức, cá nhân khác ngoài nhà đầu tư trúng thầu thực hiện hành vi bị cấm quy định tại Điều 16 của Luật Đấu thầu dẫn đến sai lệch kết quả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34.2. Tổ chức, cá nhân vi phạm quy định pháp luật dẫn đến hủy thầu theo quy định tại các điểm c và d Mục 34.1 CDNĐT phải đền bù chi phí cho các bên liên quan.</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34.3. Hủy thầu được thực hiện trong thời gian từ ngày phát hành HSMT đến trước ngày ký kết hợp đồng.</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35. Công khai kết quả lựa chọn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35.1. Trong thời hạn 05 ngày làm việc kể từ ngày có văn bản phê duyệt kết quả lựa chọn nhà đầu tư, bên mời thầu đăng tải thông tin về kết quả lựa chọn nhà đầu tư trên Hệ thống theo quy định tại điểm d khoản 2 Điều 7 và khoản 4 Điều 8 của Luật Đấu thầu; đồng thời, gửi văn bản thông báo kết quả lựa chọn nhà đầu tư đến các nhà đầu tư tham dự thầu. Nội dung thông báo kết quả lựa chọn nhà đầu tư bao gồm:</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Tên dự án;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Tên nhà đầu tư trúng thầu; tổ chức kinh tế do nhà đầu tư trúng thầu thành lập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Thông tin về giá trị do nhà đầu tư đề xuất về hiệu quả sử dụng đất hoặc hiệu quả đầu tư phát triển ngành, lĩnh vực, địa phương;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Danh sách nhà đầu tư không được lựa chọn và tóm tắt về lý do không được lựa chọn của từng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 Kế hoạch đàm phán, hoàn thiện, ký kết hợp đồng với nhà đầu tư được lựa</w:t>
            </w:r>
            <w:r w:rsidRPr="00536183">
              <w:rPr>
                <w:rFonts w:ascii="Arial" w:hAnsi="Arial" w:cs="Arial"/>
                <w:sz w:val="20"/>
                <w:szCs w:val="20"/>
                <w:lang w:val="en-US"/>
              </w:rPr>
              <w:t xml:space="preserve"> </w:t>
            </w:r>
            <w:r w:rsidRPr="00536183">
              <w:rPr>
                <w:rFonts w:ascii="Arial" w:hAnsi="Arial" w:cs="Arial"/>
                <w:sz w:val="20"/>
                <w:szCs w:val="20"/>
              </w:rPr>
              <w:t>chọn;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e) Các nội dung khác (nếu có).</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 xml:space="preserve">35.2. Trường hợp hủy thầu theo quy định tại Mục 34.1 CDNĐT, trong văn bản thông báo kết quả lựa chọn nhà đầu tư phải nêu rõ lý do hủy thầu và </w:t>
            </w:r>
            <w:r w:rsidRPr="00536183">
              <w:rPr>
                <w:rFonts w:ascii="Arial" w:hAnsi="Arial" w:cs="Arial"/>
                <w:color w:val="000000"/>
                <w:sz w:val="20"/>
                <w:szCs w:val="20"/>
              </w:rPr>
              <w:lastRenderedPageBreak/>
              <w:t>trách nhiệm của các bên liên quan khi hủy thầu.</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35.3. Cùng với văn bản thông báo kết quả lựa chọn nhà đầu tư, bên mời thầu gửi thông báo chấp thuận HSDT và trao hợp đồng, gồm cả yêu cầu về biện pháp bảo đảm thực hiện hợp đồng, thời gian đàm phán, hoàn thiện </w:t>
            </w:r>
            <w:r>
              <w:rPr>
                <w:rFonts w:ascii="Arial" w:hAnsi="Arial" w:cs="Arial"/>
                <w:color w:val="000000"/>
                <w:sz w:val="20"/>
                <w:szCs w:val="20"/>
              </w:rPr>
              <w:t xml:space="preserve">hợp </w:t>
            </w:r>
            <w:r w:rsidRPr="00536183">
              <w:rPr>
                <w:rFonts w:ascii="Arial" w:hAnsi="Arial" w:cs="Arial"/>
                <w:color w:val="000000"/>
                <w:sz w:val="20"/>
                <w:szCs w:val="20"/>
              </w:rPr>
              <w:t xml:space="preserve">đồng, ký kết hợp đồng theo quy định tại các Mục 36, 37 và 38 CDNĐT cho nhà đầu tư trúng thầu. Thông báo chấp thuận HSDT và trao hợp đồng là một phần của hồ sơ hợp đồng. Trường hợp nhà đầu tư trúng thầu không đến đàm phán, hoàn thiện </w:t>
            </w:r>
            <w:r>
              <w:rPr>
                <w:rFonts w:ascii="Arial" w:hAnsi="Arial" w:cs="Arial"/>
                <w:color w:val="000000"/>
                <w:sz w:val="20"/>
                <w:szCs w:val="20"/>
              </w:rPr>
              <w:t xml:space="preserve">hợp </w:t>
            </w:r>
            <w:r w:rsidRPr="00536183">
              <w:rPr>
                <w:rFonts w:ascii="Arial" w:hAnsi="Arial" w:cs="Arial"/>
                <w:color w:val="000000"/>
                <w:sz w:val="20"/>
                <w:szCs w:val="20"/>
              </w:rPr>
              <w:t xml:space="preserve">đồng, ký kết </w:t>
            </w:r>
            <w:r>
              <w:rPr>
                <w:rFonts w:ascii="Arial" w:hAnsi="Arial" w:cs="Arial"/>
                <w:color w:val="000000"/>
                <w:sz w:val="20"/>
                <w:szCs w:val="20"/>
              </w:rPr>
              <w:t xml:space="preserve">hợp </w:t>
            </w:r>
            <w:r w:rsidRPr="00536183">
              <w:rPr>
                <w:rFonts w:ascii="Arial" w:hAnsi="Arial" w:cs="Arial"/>
                <w:color w:val="000000"/>
                <w:sz w:val="20"/>
                <w:szCs w:val="20"/>
              </w:rPr>
              <w:t xml:space="preserve">đồng hoặc không nộp bảo đảm thực hiện </w:t>
            </w:r>
            <w:r>
              <w:rPr>
                <w:rFonts w:ascii="Arial" w:hAnsi="Arial" w:cs="Arial"/>
                <w:color w:val="000000"/>
                <w:sz w:val="20"/>
                <w:szCs w:val="20"/>
              </w:rPr>
              <w:t xml:space="preserve">hợp </w:t>
            </w:r>
            <w:r w:rsidRPr="00536183">
              <w:rPr>
                <w:rFonts w:ascii="Arial" w:hAnsi="Arial" w:cs="Arial"/>
                <w:color w:val="000000"/>
                <w:sz w:val="20"/>
                <w:szCs w:val="20"/>
              </w:rPr>
              <w:t>đồng theo thời hạn nêu trong thông báo chấp thuận HSDT thì nhà đầu tư sẽ bị loại và không được nhận lại bảo đảm dự thầu theo quy định tại các điểm c, d và đ Mục 16.5 CDNĐT.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36. Đàm phán, hoàn thiện hợp đồng</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36.1. Căn cứ kết quả lựa chọn nhà đầu tư, nhà đầu tư xếp thứ nhất được mời đàm phán, hoàn thiện hợp đồng theo thông báo chấp thuận HSDT và trao hợp đồng quy định tại Mục 35.3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36.2. Việc đàm phán, hoàn thiện hợp đồng được thực hiện trên cơ sở:</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Báo cáo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HSDT và các tài liệu làm rõ, sửa đổi HSDT (nếu có) của nhà đầu tư được lựa chọn;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HSMT và tài liệu sửa đổi, bổ sung HSMT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Tài liệu khác có liên quan.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36.3. Nguyên tắc đàm phán, hoàn thiện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Không tiến hành đàm phán, hoàn thiện hợp đồng đối với các nội dung mà nhà đầu tư đã chào thầu theo đúng yêu cầu của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Không được làm thay đổi nội dung cơ bản của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36.4. Nội dung đàm phán, hoàn thiện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Đàm phán, hoàn thiện về những nội dung được đề xuất trong HSDT nhưng chưa đủ chi tiết, chưa rõ hoặc còn khác nhau; nội dung chưa phù hợp, thống nhất giữa HSMT và HSDT có thể dẫn đến tranh chấp hoặc ảnh hưởng đến quyền và nghĩa vụ của các bên trong quá trình thực hiện hợp đồng;</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b) Đàm phán về các vấn đề phát sinh trong quá trình lựa chọn nhà đầu tư (nếu có) nhằm hoàn thiện các nội dung chi tiết của hợp đồng;</w:t>
            </w:r>
          </w:p>
          <w:p w:rsidR="002A32C6" w:rsidRPr="00536183" w:rsidRDefault="002A32C6" w:rsidP="00EE53C3">
            <w:pPr>
              <w:pStyle w:val="Hyperlink"/>
              <w:spacing w:before="120"/>
              <w:rPr>
                <w:rFonts w:ascii="Arial" w:hAnsi="Arial" w:cs="Arial"/>
                <w:sz w:val="20"/>
                <w:szCs w:val="20"/>
              </w:rPr>
            </w:pPr>
            <w:r>
              <w:rPr>
                <w:rFonts w:ascii="Arial" w:hAnsi="Arial" w:cs="Arial"/>
                <w:sz w:val="20"/>
                <w:szCs w:val="20"/>
              </w:rPr>
              <w:t xml:space="preserve">c) </w:t>
            </w:r>
            <w:r w:rsidRPr="00536183">
              <w:rPr>
                <w:rFonts w:ascii="Arial" w:hAnsi="Arial" w:cs="Arial"/>
                <w:sz w:val="20"/>
                <w:szCs w:val="20"/>
              </w:rPr>
              <w:t xml:space="preserve">Đàm phán về các nội dung khác liên quan đến dự án để có cơ sở xác lập các quy định về quyền, nghĩa vụ, trách nhiệm </w:t>
            </w:r>
            <w:r w:rsidRPr="00536183">
              <w:rPr>
                <w:rFonts w:ascii="Arial" w:hAnsi="Arial" w:cs="Arial"/>
                <w:sz w:val="20"/>
                <w:szCs w:val="20"/>
                <w:lang w:val="en-US"/>
              </w:rPr>
              <w:t>tro</w:t>
            </w:r>
            <w:r w:rsidRPr="00536183">
              <w:rPr>
                <w:rFonts w:ascii="Arial" w:hAnsi="Arial" w:cs="Arial"/>
                <w:sz w:val="20"/>
                <w:szCs w:val="20"/>
              </w:rPr>
              <w:t>ng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Các nội dung cần thiết khác.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36.5. Nhà đầu tư không được thay đổi, rút hoặc từ chối thực hiện các nội dung cơ bản đề xuất trong HSDT đã được bên mời thầu đánh giá đáp ứng yêu cầu của HSMT, trừ trường hợp các thay đổi do nhà đầu tư đề xuất mang lại hiệu quả cao hơn cho dự án.</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xml:space="preserve">36.6. Trường hợp đàm phán, hoàn thiện hợp đồng không thành công, bên mời thầu báo cáo người có thẩm quyền xem xét, quyết định hủy kết quả lựa chọn nhà đầu tư và mời nhà đầu tư xếp hạng tiếp theo đàm phán, hoàn thiện hợp đồng. Trường hợp đàm phán, hoàn thiện hợp đồng với các nhà đầu tư tiếp theo thành công, bên mời thầu trình, thẩm định, phê duyệt, công khai kết quả lựa chọn nhà đầu tư. Trường hợp đàm phán, hoàn thiện hợp đồng với các nhà đầu tư tiếp theo không thành công, bên mời thầu báo cáo người có thẩm quyền xem xét, quyết định hủy thầu theo quy định tại điểm a </w:t>
            </w:r>
            <w:r w:rsidRPr="00536183">
              <w:rPr>
                <w:rFonts w:ascii="Arial" w:hAnsi="Arial" w:cs="Arial"/>
                <w:color w:val="000000"/>
                <w:sz w:val="20"/>
                <w:szCs w:val="20"/>
              </w:rPr>
              <w:lastRenderedPageBreak/>
              <w:t>Mục 34.1 CDNĐT.</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37. Ký kết hợp đồng và nguyên tắc thực hiện hợp đồng dự án đầu tư kinh doanh</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37.1. Việc ký kết hợp đồng dự án đầu tư kinh doanh phải đáp ứng đủ các điều kiện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Tại thời điểm ký kết, HSDT của nhà đầu tư được lựa chọn còn hiệu lực;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Tại thời điểm ký kết, nhà đầu tư được lựa chọn phải bảo đảm đáp ứng năng lực kỹ thuật, tài chính để thực hiện dự án đầu tư kinh doanh theo yêu cầu của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37.2. Hợp đồng được ký kết giữa các bên phải phù hợp với nội dung trong HSMT, HSDT, quyết định phê duyệt kết quả lựa chọn nhà đầu tư và biên bản đàm phán, hoàn thiện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37.3. Cơ quan có thẩm quyền hoặc bên mời thầu (trong trường hợp được ủy quyền) ký kết hợp đồng với nhà đầu tư được lựa chọn. Đối với nhà đầu tư liên danh, tất cả các thành viên liên danh phải trực tiếp ký, đóng dấu (nếu có) vào văn bản hợp đồng.</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37.4. Việc thực hiện hợp đồng dự án đầu tư kinh doanh tuân thủ nguyên tắc quy định tại Điều 69 của Luật Đấu thầu.</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lang w:val="en-US"/>
              </w:rPr>
            </w:pPr>
            <w:r w:rsidRPr="00536183">
              <w:rPr>
                <w:rFonts w:ascii="Arial" w:hAnsi="Arial" w:cs="Arial"/>
                <w:b/>
                <w:bCs/>
                <w:sz w:val="20"/>
                <w:szCs w:val="20"/>
              </w:rPr>
              <w:t>38. Bảo đảm thực</w:t>
            </w:r>
            <w:r w:rsidRPr="00536183">
              <w:rPr>
                <w:rFonts w:ascii="Arial" w:hAnsi="Arial" w:cs="Arial"/>
                <w:b/>
                <w:bCs/>
                <w:sz w:val="20"/>
                <w:szCs w:val="20"/>
                <w:lang w:val="en-US"/>
              </w:rPr>
              <w:t xml:space="preserve"> </w:t>
            </w:r>
            <w:r w:rsidRPr="00536183">
              <w:rPr>
                <w:rFonts w:ascii="Arial" w:hAnsi="Arial" w:cs="Arial"/>
                <w:b/>
                <w:bCs/>
                <w:sz w:val="20"/>
                <w:szCs w:val="20"/>
              </w:rPr>
              <w:t>hiện hợp đồng</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38.1. Nhà đầu tư phải thực hiện một trong các biện pháp theo quy định tại </w:t>
            </w:r>
            <w:r w:rsidRPr="00536183">
              <w:rPr>
                <w:rFonts w:ascii="Arial" w:hAnsi="Arial" w:cs="Arial"/>
                <w:b/>
                <w:sz w:val="20"/>
                <w:szCs w:val="20"/>
              </w:rPr>
              <w:t>BDL</w:t>
            </w:r>
            <w:r w:rsidRPr="00536183">
              <w:rPr>
                <w:rFonts w:ascii="Arial" w:hAnsi="Arial" w:cs="Arial"/>
                <w:sz w:val="20"/>
                <w:szCs w:val="20"/>
              </w:rPr>
              <w:t xml:space="preserve"> để bảo đảm trách nhiệm thực hiện hợp đồng dự án đầu tư kinh doanh trước hoặc cùng thời điểm hợp đồng có hiệu lực.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38.2. Thời hạn hoàn trả bảo đảm thực hiện hợp đồng theo quy định tại </w:t>
            </w:r>
            <w:r w:rsidRPr="00536183">
              <w:rPr>
                <w:rFonts w:ascii="Arial" w:hAnsi="Arial" w:cs="Arial"/>
                <w:b/>
                <w:sz w:val="20"/>
                <w:szCs w:val="20"/>
              </w:rPr>
              <w:t>BDL</w:t>
            </w:r>
            <w:r w:rsidRPr="00536183">
              <w:rPr>
                <w:rFonts w:ascii="Arial" w:hAnsi="Arial" w:cs="Arial"/>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38.3. Nhà đầu tư không được hoàn trả bảo đảm thực hiện hợp đồng trong trường hợp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Từ chối thực hiện hợp đồng khi hợp đồng đã có hiệu lực;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Vi phạm thỏa thuận trong hợp đồng;</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c) Thực hiện hợp đồng chậm tiến độ do lỗi của nhà đầu tư nhưng từ chối gia hạn hiệu lực của bảo đảm thực hiện hợp đồng.</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t>39. Giải quyết kiến nghị trong lựa chọn nhà đầu tư, kết quả lựa chọn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Khi thấy quyền và lợi ích hợp pháp của mình bị ảnh hưởng, nhà đầu tư có quyền gửi đơn kiến nghị về các vấn đề trước khi có kết quả lựa chọn nhà đầu tư và kiến nghị về kết quả lựa chọn nhà đầu tư đến bên mời thầu, người có thẩm quyền, Hội đồng giải quyết kiến nghị theo địa chỉ quy định tại </w:t>
            </w:r>
            <w:r w:rsidRPr="00536183">
              <w:rPr>
                <w:rFonts w:ascii="Arial" w:hAnsi="Arial" w:cs="Arial"/>
                <w:b/>
                <w:sz w:val="20"/>
                <w:szCs w:val="20"/>
              </w:rPr>
              <w:t>BDL</w:t>
            </w:r>
            <w:r w:rsidRPr="00536183">
              <w:rPr>
                <w:rFonts w:ascii="Arial" w:hAnsi="Arial" w:cs="Arial"/>
                <w:sz w:val="20"/>
                <w:szCs w:val="20"/>
              </w:rPr>
              <w:t>. Việc giải quyết kiến nghị trong đấu thầu được thực hiện theo quy định tại Điều 89 Luật Đấu thầu và các Mục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39.1. Điều kiện xem xét,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Đối với kiến nghị về các vấn đề trước khi có thông báo kết quả lựa chọn nhà đầu tư, để được xem xét, giải quyết thì đơn kiến nghị phải đáp ứng đủ các điều kiện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Đối với kiến nghị về nội dung HSMT, đơn kiến nghị là đơn của các cơ quan, tổ chức quan tâm đến dự án; đối với các nội dung khác về quá trình tổ chức lựa chọn nhà đầu tư, đơn kiến nghị phải là của nhà đầu tư tham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Đơn kiến nghị phải có chữ ký, đóng dấu (nếu có) được đại diện hợp pháp của nhà đầu tư, cơ quan, tổ chức gửi đơn hoặc được ký số thông qua tài khoản, gửi lên Hệ thống theo lộ trình lựa chọn nhà đầu tư qua mạng;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Nhà đầu tư phải gửi đơn kiến nghị đến bên mời thầu, người có thẩm quyền trong thời hạn quy định điểm a Mục 39.2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b) Đối với kiến nghị về kết quả lựa chọn nhà đầu tư, để được xem xét, giải quyết kiến nghị, nhà đầu tư phải đáp ứng đủ các điều kiện sau đây:</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 Đơn kiến nghị phải là của nhà đầu tư tham dự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Đơn kiến nghị phải có chữ k</w:t>
            </w:r>
            <w:r w:rsidRPr="00536183">
              <w:rPr>
                <w:rFonts w:ascii="Arial" w:hAnsi="Arial" w:cs="Arial"/>
                <w:sz w:val="20"/>
                <w:szCs w:val="20"/>
                <w:lang w:val="en-US"/>
              </w:rPr>
              <w:t>ý</w:t>
            </w:r>
            <w:r w:rsidRPr="00536183">
              <w:rPr>
                <w:rFonts w:ascii="Arial" w:hAnsi="Arial" w:cs="Arial"/>
                <w:sz w:val="20"/>
                <w:szCs w:val="20"/>
              </w:rPr>
              <w:t>, đóng dấu (nếu có) của người đại diện hợp pháp của nhà đầu tư tham dự thầu hoặc được ký số thông qua tài khoản, gửi lên Hệ thống mạng đấu thầu quốc gia theo lộ trình lựa chọn nhà đầu tư qua mạng;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Nội dung kiến nghị chưa được nhà đầu tư khởi kiện, khiếu nại, tố cáo;</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Nội dung kiến nghị liên quan đến kết quả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Chi phí giải quyết kiến nghị được nhà đầu tư có kiến nghị nộp cho bộ phận thường trực giúp việc cho Chủ tịch Hội đồng giải quyết kiến nghị (sau đây gọi là bộ phận thường trực). Trong thời hạn 03 ngày làm việc kể từ ngày nhận được đơn kiến nghị của nhà đầu tư, bộ phận thường trực có trách nhiệm gửi thông báo cho nhà đầu tư về mức chi phí giải quyết kiến nghị, cách thức nộp chi phí giải quyết kiến nghị. Nhà đầu tư có trách nhiệm nộp chi phí giải quyết kiến nghị trong thời hạn 02 ngày làm việc kể từ ngày nhận được thông báo của bộ phận thường trực. Trường hợp nhà đầu tư không nộp chi phí giải quyết kiến nghị thì nhà đầu tư được coi là không đáp ứng điều kiện để xem xét,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Nhà đầu tư phải gửi đơn kiến nghị đến người có thẩm quyền, bộ phận thường trực trong thời hạn quy định tại điểm b Mục 39.2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Trường hợp kiến nghị của nhà đầu tư, cơ quan, tổ chức không đáp ứng điều kiện quy định tại điểm a và điểm b Mục này, người có trách nhiệm giải quyết kiến nghị thông báo bằng văn bản cho nhà đầu tư, cơ quan, tổ chức về việc không xem xét,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39.2. Quy trình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Việc giải quyết kiến nghị về các vấn đề trước khi có thông báo kết quả lựa chọn nhà đầu tư được thực hiện theo quy trình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Nhà đầu tư, cơ quan, tổ chức gửi đơn kiến nghị về HSMT đến bên mời thầu trước thời điểm đóng thầu. Nhà đầu tư gửi đơn kiến nghị các nội dung khác về quá trình tổ chức lựa chọn nhà đầu tư đến bên mời thầu trước khi có thông báo kết quả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Bên mời thầu phải có văn bản giải quyết kiến nghị gửi đến nhà đầu tư, cơ quan, tổ chức trong thời hạn 07 ngày làm việc kể từ ngày nhận được văn bản kiến nghị của nhà đầu tư, cơ quan, tổ chức.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Trường hợp nhà đầu tư, cơ quan, tổ chức không đồng ý với kết quả giải quyết kiến nghị hoặc quá thời hạn quy định tại điểm b Mục này bên mời thầu không có văn bản giải quyết kiến nghị thì nhà đầu tư, cơ quan, tổ chức có quyền gửi đơn kiến nghị đến người có thẩm quyền trong thời hạn 05 ngày làm việc kể từ ngày hết hạn trả lời hoặc ngày nhận được đơn giải quyết kiến nghị của bên mời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Người có thẩm quyền có văn bản giải quyết kiến nghị gửi đến nhà đầu tư, cơ quan, tổ chức trong thời hạn 07 ngày làm việc kể từ ngày nhận được đơn kiến nghị của nhà đầu tư, cơ quan, tổ chức.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Việc giải quyết kiến nghị về kết quả lựa chọn nhà đầu tư được thực hiện theo quy trình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 Nhà đầu tư gửi đơn kiến nghị đến bên mời thầu trong thời hạn 10 ngày kể </w:t>
            </w:r>
            <w:r w:rsidRPr="00536183">
              <w:rPr>
                <w:rFonts w:ascii="Arial" w:hAnsi="Arial" w:cs="Arial"/>
                <w:sz w:val="20"/>
                <w:szCs w:val="20"/>
              </w:rPr>
              <w:lastRenderedPageBreak/>
              <w:t>từ ngày kết quả lựa chọn nhà đầu tư được đăng tải lên Hệ thống mạng đấu thầu quốc gia;</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Bên mời thầu có văn bản giải quyết kiến nghị gửi đến nhà đầu tư trong thời hạn 07 ngày làm việc kể từ ngày nhận được đơn kiến nghị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Trường hợp nhà đầu tư không đồng ý với kết quả giải quyết kiến nghị hoặc quá thời hạn quy định tại điểm b khoản này bên mời thầu không có văn bản giải quyết kiến nghị thì nhà đầu tư có quyền gửi văn bản kiến nghị đến bộ phận thường trực của Hội đồng giải quyết kiến nghị theo quy định tại điểm a Mục 39.3 CDNĐT trong thời hạn 05 ngày làm việc kể từ ngày hết hạn giải quyết kiến nghị hoặc ngày nhận được đơn giải quyết kiến nghị của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Hội đồng giải quyết kiến nghị xem xét đơn của nhà đầu tư trong thời hạn 20 ngày kể từ ngày Hội đồng giải quyết kiến nghị được thành lập, báo cáo người có thẩm quyền xem xét, quyết định.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Người có thẩm quyền có văn bản giải quyết kiến nghị về kết quả lựa chọn nhà đầu tư trong thời hạn 05 ngày làm việc kể từ ngày nhận được báo cáo của Hội đồng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Trường hợp cần thiết, Hội đồng giải quyết kiến nghị báo cáo người có thẩm quyền xem xét tạm dừng việc ký kết, thực hiện hợp đồng. Trường hợp chấp thuận đề xuất của Hội đồng giải quyết kiến nghị, trong thời hạn 05 ngày làm việc kể từ ngày nhận được báo cáo của Hội đồng, người có thẩm quyền có văn bản thông báo cho bên mời thầu tạm dừng việc ký kết, thực hiện hợp đồng, trong đó xác định rõ thời gian tạm dùng.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Văn bản giải quyết kiến nghị được gửi đến nhà đầu tư, cơ quan, tổ chức có đơn kiến nghị trong thời hạn 05 ngày làm việc kể từ ngày bên mời thầu, người có thẩm quyền. Văn bản giải quyết kiến nghị phải có kết luận về nội dung mà nhà đầu tư kiến nghị, trong đó: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Trường hợp kiến nghị được kết luận là đúng thì trong văn bản giải quyết kiến nghị phải nêu rõ biện pháp, cách thức và thời gian để khắc phục hậu quả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Trường hợp kiến nghị của nhà đầu tư được kết luận là không đúng thì văn bản trả lời phải giải thích rõ lý do.</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Trường hợp không đồng ý với quyết định giải quyết kiến nghị của bên mời thầu, người có thẩm quyền, Hội đồng giải quyết kiến nghị, nhà đầu tư có quyền khởi kiện ra Tòa án.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 Nhà đầu tư được quyền rút đơn kiến nghị trong quá trình giải quyết kiến nghị. Văn bản đề nghị rút đơn kiến nghị phải được đại diện hợp pháp của nhà đầu tư hoặc người ký đơn dự thầu ký tên, đóng dấu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39.3. Thành phần, trách nhiệm và hoạt động của Hội đồng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Hội đồng giải quyết kiến nghị và bộ phận thường trực được quy định như sau: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Hội đồng giải quyết kiến nghị do Bộ trưởng Bộ Tài chính thành lập có trách nhiệm giải quyết kiến nghị trong trường hợp Thủ tướng Chính phủ yêu cầu;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 Hội đồng giải quyết kiến nghị do Bộ trưởng, Thủ trưởng cơ quan ngang bộ, Trưởng ban quản lý khu kinh tế thành lập để giải quyết kiến nghị đối với dự án do bộ, cơ quan ngang bộ, Ban quản lý khu kinh tế làm cơ quan có </w:t>
            </w:r>
            <w:r w:rsidRPr="00536183">
              <w:rPr>
                <w:rFonts w:ascii="Arial" w:hAnsi="Arial" w:cs="Arial"/>
                <w:sz w:val="20"/>
                <w:szCs w:val="20"/>
              </w:rPr>
              <w:lastRenderedPageBreak/>
              <w:t>thẩm quyền. Cơ quan, đơn vị được giao nhiệm vụ quản lý về hoạt động đấu thầu của bộ, cơ quan ngang bộ, Ban quản lý khu kinh tế là bộ phận thường trực của Hội đồng;</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sz w:val="20"/>
                <w:szCs w:val="20"/>
              </w:rPr>
              <w:t>- Hội đồng giải quyết kiến nghị do Chủ tịch Ủy ban nhân dân cấp tỉnh thành lập để giải quyết kiến nghị đối với dự án do Ủy ban nhân dân cấp tỉnh làm cơ quan có thẩm quyền; Sở Tài chính là bộ phận thường trực của Hội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Bộ phận thường trực thực hiện các nhiệm vụ về hành chính do Chủ tịch Hội đồng giải quyết kiến nghị quy định; tiếp nhận và quản lý chi phí do nhà thầu có kiến nghị nộp.</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Thành phần Hội đồng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Hội đồng giải quyết kiến nghị gồm Chủ tịch, Phó Chủ tịch (nếu cần thiết), bộ phận thường trực, đại diện của cơ quan có liên quan và đại diện của hiệp hội nghề nghiệp, chuyên gia, nhà khoa học (nếu có);</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Chủ tịch Hội đồng giải quyết kiến nghị lần lượt trong các trường hợp quy định tại điểm a Mục 39.3 CDNĐT là: đại diện của Bộ Tài chính; đại diện của cơ quan, tổ chức, đơn vị được giao nhiệm vụ quản lý về hoạt động đấu thầu thuộc bộ, cơ quan ngang bộ, Ban quản lý khu kinh tế; đại diện của Sở Tài chính;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Thành viên Hội đồng giải quyết kiến nghị không được là người có quan hệ gia đình theo quy định của Luật Doanh nghiệp với người ký đơn kiến nghị, cá nhân thuộc tổ chuyên gia, tổ thẩm định và người ký quyết định phê duyệt kết quả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Hoạt động của Hội đồng giải quyết kiến nghị được quy định như sau: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Hội đồng giải quyết kiến nghị được thành lập trong thời hạn 05 ngày làm việc kể từ ngày bộ phận thường trực nhận được đơn kiến nghị do nhà đầu tư nộp theo quy định tại điểm b Mục 39.1 CDNĐT;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Hội đồng giải quyết kiến nghị hoạt động theo từng vụ việc, làm việc theo nguyên tắc tập thể theo chỉ đạo của Chủ tịch Hội đồng và quyết định theo đa số. Thành viên được quyền bảo lưu ý kiến và chịu trách nhiệm trước pháp luật về ý kiến của m</w:t>
            </w:r>
            <w:r w:rsidRPr="00536183">
              <w:rPr>
                <w:rFonts w:ascii="Arial" w:hAnsi="Arial" w:cs="Arial"/>
                <w:sz w:val="20"/>
                <w:szCs w:val="20"/>
                <w:lang w:val="en-US"/>
              </w:rPr>
              <w:t>ì</w:t>
            </w:r>
            <w:r w:rsidRPr="00536183">
              <w:rPr>
                <w:rFonts w:ascii="Arial" w:hAnsi="Arial" w:cs="Arial"/>
                <w:sz w:val="20"/>
                <w:szCs w:val="20"/>
              </w:rPr>
              <w:t>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Hội đồng giải quyết kiến nghị có quyền yêu cầu nhà đầu tư, bên mời thầu và các cá nhân, cơ quan, tổ chức, đơn vị liên quan cung cấp thông tin của dự án và các thông tin liên quan khác để thực hiện nhiệm vụ;</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 Hội đồng giải quyết kiến nghị tự giải thể sau khi hoàn thành nhiệm vụ.</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lang w:val="en-US"/>
              </w:rPr>
            </w:pPr>
            <w:r w:rsidRPr="00536183">
              <w:rPr>
                <w:rFonts w:ascii="Arial" w:hAnsi="Arial" w:cs="Arial"/>
                <w:b/>
                <w:bCs/>
                <w:sz w:val="20"/>
                <w:szCs w:val="20"/>
              </w:rPr>
              <w:lastRenderedPageBreak/>
              <w:t>40. Xử lý vi phạm trong hoạt động đấu thầu lựa chọn</w:t>
            </w:r>
            <w:r w:rsidRPr="00536183">
              <w:rPr>
                <w:rFonts w:ascii="Arial" w:hAnsi="Arial" w:cs="Arial"/>
                <w:b/>
                <w:bCs/>
                <w:sz w:val="20"/>
                <w:szCs w:val="20"/>
                <w:lang w:val="en-US"/>
              </w:rPr>
              <w:t xml:space="preserve"> </w:t>
            </w:r>
            <w:r w:rsidRPr="00536183">
              <w:rPr>
                <w:rFonts w:ascii="Arial" w:hAnsi="Arial" w:cs="Arial"/>
                <w:b/>
                <w:bCs/>
                <w:sz w:val="20"/>
                <w:szCs w:val="20"/>
              </w:rPr>
              <w:t>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40.1. Tổ chức, cá nhân có hành vi vi phạm quy định của pháp luật về đấu thầu thì tùy theo tính chất, mức độ vi phạm mà bị xử lý kỷ luật, xử phạt vi phạm hành chính hoặc bị truy cứu trách nhiệm hình sự; trường hợp gây thiệt hại thì phải bồi thường theo quy định của pháp luật.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40.2. Ngoài việc bị xử lý theo quy định tại Mục 40.1 CDNĐT, tùy theo tính chất, mức độ vi phạm, tổ chức, cá nhân thực hiện hành vi bị cấm theo quy định tại Điều 16 của Luật Đấu thầu còn bị cấm tham gia hoạt động đấu thầu lựa chọn nhà đầu tư từ 06 tháng đến 05 năm. Thời gian cấm tham gia hoạt động đấu thầu đối với tổ chức, cá nhân có hành vi vi phạm, bao gồm cả cá nhân thuộc cơ quan có thẩm quyền, bên mời quan tâm, bên mời thầu, tổ chuyên gia, tổ thẩm định: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a) Cấm tham gia hoạt động đấu thầu từ 03 năm đến 05 năm đối với một trong các hành vi vi phạm các khoản 1, 2, 4 và điểm a khoản 3 Điều 16 của </w:t>
            </w:r>
            <w:r w:rsidRPr="00536183">
              <w:rPr>
                <w:rFonts w:ascii="Arial" w:hAnsi="Arial" w:cs="Arial"/>
                <w:sz w:val="20"/>
                <w:szCs w:val="20"/>
              </w:rPr>
              <w:lastRenderedPageBreak/>
              <w:t>Luật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Cấm tham gia hoạt động đấu thầu từ 01 năm đến 03 năm đối với một trong các hành vi vi phạm điểm c khoản 3; khoản 5 Điều 16 của Luật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Cấm tham gia hoạt động đấu thầu từ 06 tháng đến 01 năm đối với một trong các hành vi vi phạm các điểm a, b, c, d, đ, e khoan 6 và khoản 7 Điều 16 của Luật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40.3. Đối với nhà đầu tư liên danh, việc cấm tham gia hoạt động đấu thầu lựa chọn nhà đầu tư quy định tại Mục 40.2 được thực hiện như sau: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Chỉ cấm tham gia hoạt động đối với thành viên liên danh có hành vi vi phạm thuộc trường hợp quy định tại các điểm c khoản 3, khoản 4, các điểm b, c, d, đ khoản 5, các điểm a, b, c, d, đ, e khoản 6, khoản 7 Điều 16 của Luật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Cấm tham gia với tất cả thành viên liên danh khi một hoặc một số thành viên có hành vi vi phạm không thuộc trường hợp quy định tại điểm a Mục này.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40.4. Thời hiệu áp dụng biện pháp cấm tham gia hoạt động đấu thầu tại Mục 40.2 CDNĐT là 10 năm tính từ ngày xảy ra hành vi vi phạm.</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40.5. Bộ, cơ quan ngang bộ, Ủy ban nhân dân cấp tỉnh xem xét, ban hành quyết định cấm tham gia hoạt động đấu thầu trong phạm vi quản lý của bộ, ngành, địa phương trong thời hạn 15 ngày kể từ ngày nhận được một trong các tài liệu sau:</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sz w:val="20"/>
                <w:szCs w:val="20"/>
              </w:rPr>
              <w:t>a) Văn bản đề nghị của bên mời thầu kèm theo các tài liệu chứng minh hành vi vi phạm;</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Kiến nghị tại kết luận thanh tra của cơ quan thanh tra, kết luận kiểm tra của đoàn kiểm tra;</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Kết quả giải quyết kiến nghị của Hội đồng giải quyết kiến nghị;</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Các văn bản khác của cơ quan nhà nước có thẩm quyền trong đó xác định hành vi vi phạm.</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40.6. Quyết định cấm tham gia hoạt động đấu thầu bao gồm các nội dung: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Tên tổ chức, cá nhân vi phạm;</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Nội dung vi phạm, căn cứ pháp lý để xử lý vi phạ</w:t>
            </w:r>
            <w:r>
              <w:rPr>
                <w:rFonts w:ascii="Arial" w:hAnsi="Arial" w:cs="Arial"/>
                <w:sz w:val="20"/>
                <w:szCs w:val="20"/>
              </w:rPr>
              <w:t>m và th</w:t>
            </w:r>
            <w:r>
              <w:rPr>
                <w:rFonts w:ascii="Arial" w:hAnsi="Arial" w:cs="Arial"/>
                <w:sz w:val="20"/>
                <w:szCs w:val="20"/>
                <w:lang w:val="en-US"/>
              </w:rPr>
              <w:t>ời</w:t>
            </w:r>
            <w:r w:rsidRPr="00536183">
              <w:rPr>
                <w:rFonts w:ascii="Arial" w:hAnsi="Arial" w:cs="Arial"/>
                <w:sz w:val="20"/>
                <w:szCs w:val="20"/>
              </w:rPr>
              <w:t xml:space="preserve"> gian cấm tương ứng với từng hành vi vi phạm; tổng thời gian cấm (trường hợp vi phạm từ 02 hành vi trở lên); phạm vi cấm;</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c) Hiệu lực thi hành quyết định.</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41. Giám sát hoạt động đấu thầu lựa chọn nhà đầu tư</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41.1. Việc giám sát hoạt động lựa chọn nhà đầu tư theo quy định tại điểm a khoản 3 Điều 86 của Luật Đấu thầu được thực hiện lồng ghép với hoạt động giám sát dự án đầu tư hoặc giám sát tổng thể đầu tư của cơ quan quản lý nhà nước về đầu tư, cơ quan đăng ký về đầu tư theo quy định của pháp luật về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 xml:space="preserve">41.2. Thẩm quyền giám sát hoạt động đấu thực hiện theo quy định tại </w:t>
            </w:r>
            <w:r w:rsidRPr="00536183">
              <w:rPr>
                <w:rFonts w:ascii="Arial" w:hAnsi="Arial" w:cs="Arial"/>
                <w:b/>
                <w:sz w:val="20"/>
                <w:szCs w:val="20"/>
              </w:rPr>
              <w:t>BDL</w:t>
            </w:r>
            <w:r w:rsidRPr="00536183">
              <w:rPr>
                <w:rFonts w:ascii="Arial" w:hAnsi="Arial" w:cs="Arial"/>
                <w:sz w:val="20"/>
                <w:szCs w:val="20"/>
              </w:rPr>
              <w: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41.3. Nội dung giám sát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Công bố dự án đầu tư kinh doanh (đối với dự án thuộc diện chấp thuận chủ trương đầu tư); lập, phê duyệt, công bố thông tin dự án đầu tư kinh doanh (đối với dự án không thuộc diện chấp thuận chủ trương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b) Lập, thẩm định và phê duyệt HSMT;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Đánh giá HSDT;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Thẩm định kết quả lựa chọn nhà đầu tư;</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 Kết quả đàm phán, hoàn thiện và ký kết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41.4. Trách nhiệm của cá nhân hoặc đơn vị thực hiện giám sát hoạt động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Trung thực, khách quan; không gây phiền hà cho bên mời thầu, tổ chuyên gia, tổ thẩm định trong quá trình giám sát;</w:t>
            </w:r>
          </w:p>
          <w:p w:rsidR="002A32C6" w:rsidRPr="00536183" w:rsidRDefault="002A32C6" w:rsidP="00EE53C3">
            <w:pPr>
              <w:pStyle w:val="NormalWeb"/>
              <w:spacing w:before="120" w:beforeAutospacing="0" w:after="0" w:afterAutospacing="0"/>
              <w:rPr>
                <w:rFonts w:ascii="Arial" w:hAnsi="Arial" w:cs="Arial"/>
                <w:color w:val="000000"/>
                <w:sz w:val="20"/>
                <w:szCs w:val="20"/>
              </w:rPr>
            </w:pPr>
            <w:r w:rsidRPr="00536183">
              <w:rPr>
                <w:rFonts w:ascii="Arial" w:hAnsi="Arial" w:cs="Arial"/>
                <w:color w:val="000000"/>
                <w:sz w:val="20"/>
                <w:szCs w:val="20"/>
              </w:rPr>
              <w:t>b) Yêu cầu bên mời thầu, tổ chuyên gia, tổ thẩm định cung cấp hồ sơ, tài liệu liên quan phục vụ quá trình giám sát;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Tiếp nhận thông tin phản ánh của nhà đầu tư và các tổ chức, cá nhân liên quan đến quá trình lựa chọn nhà đầu tư của dự án đang thực hiện giám sát;</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d) Bảo mật thông tin theo quy định của pháp luật; </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đ) Chịu trách nhiệm về kết quả giám sát của mình;</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e) Thực hiện các trách nhiệm khác theo quy định của pháp luật về đấu thầu và pháp luật khác có liên quan.</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color w:val="000000"/>
                <w:sz w:val="20"/>
                <w:szCs w:val="20"/>
              </w:rPr>
              <w:t>41.5. Hết thời hạn hợp đồng, cơ quan có thẩm quyền thực hiện chức năng quản lý nhà nước về đầu tư giám sát dự án đầu tư hoặc giám sát tổng thể đầu tư theo quy định của pháp luật về đầu tư, bảo đảm nhà đầu tư thực hiện đầy đủ các cam kết trong quá trình triển khai thực hiện dự án đầu tư.</w:t>
            </w:r>
          </w:p>
        </w:tc>
      </w:tr>
      <w:tr w:rsidR="002A32C6" w:rsidRPr="00536183">
        <w:tc>
          <w:tcPr>
            <w:tcW w:w="1114" w:type="pct"/>
            <w:shd w:val="clear" w:color="auto" w:fill="FFFFFF"/>
          </w:tcPr>
          <w:p w:rsidR="002A32C6" w:rsidRPr="00536183" w:rsidRDefault="002A32C6" w:rsidP="00EE53C3">
            <w:pPr>
              <w:pStyle w:val="Hyperlink"/>
              <w:spacing w:before="120"/>
              <w:rPr>
                <w:rFonts w:ascii="Arial" w:hAnsi="Arial" w:cs="Arial"/>
                <w:b/>
                <w:sz w:val="20"/>
                <w:szCs w:val="20"/>
              </w:rPr>
            </w:pPr>
            <w:r w:rsidRPr="00536183">
              <w:rPr>
                <w:rFonts w:ascii="Arial" w:hAnsi="Arial" w:cs="Arial"/>
                <w:b/>
                <w:bCs/>
                <w:sz w:val="20"/>
                <w:szCs w:val="20"/>
              </w:rPr>
              <w:lastRenderedPageBreak/>
              <w:t>42. Triển khai thực hiện dự án đầu tư kinh doanh của nhà đầu tư trúng thầu</w:t>
            </w:r>
          </w:p>
        </w:tc>
        <w:tc>
          <w:tcPr>
            <w:tcW w:w="3886" w:type="pct"/>
            <w:shd w:val="clear" w:color="auto" w:fill="FFFFFF"/>
          </w:tcPr>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42.1. Nhà đầu tư trúng thầu, tổ chức kinh tế do nhà đầu tư trúng thầu thành lập tổ chức triển khai thực hiện dự án đầu tư kinh doanh theo quy định tại hợp đồng, pháp luật về doanh nghiệp, đầu tư, xây dựng, đất đai, kinh doanh bất động sản và pháp luật khác có liên quan.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42.2. Nhà đầu tư trúng thầu hoặc tổ chức kinh tế do nhà đầu tư trúng thầu thành lập ứng vốn để thực hiện bồi thường, hỗ trợ, tái định cư theo quy định của pháp luật về đất đai. Trường hợp quá thời hạn kể từ ngày nhận được yêu cầu của cơ quan nhà nước có thẩm quyền mà không ứng đủ vốn, nhà đầu tư không được hoàn trả bảo đảm thực hiện hợp đồng theo quy định tại điểm c khoản 4 Điều 75 của Luật Đấu thầu. Trong trường hợp này, việc hoàn trả kinh phí cho công tác bồi thường, hỗ trợ, tái định cư mà nhà đầu tư trúng thầu đã ứng trước được thực hiện theo quy định của pháp luật về đất đai.</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42.3. Trong quá trình thực hiện dự án đầu tư kinh doanh, nhà đầu tư trúng thầu, tổ chức kinh tế do nhà đầu tư trúng thầu thành lập được chuyển nhượng một phần hoặc toàn bộ dự án khi đáp ứng các điều kiện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Điều kiện theo quy định của pháp luật về đầu tư; pháp luật về kinh doanh bất động sản (áp dụng đối với dự án bất động sản); pháp luật quản lý ngành, lĩnh vực và pháp luật khác có liên quan;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b) Điều kiện quy định tại khoản 2 Điều 76 của Luật Đấu thầu.</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42.4. Việc chuyển nhượng cổ phần, phần vốn góp của các thành viên, cổ đông trong tổ chức kinh tế do nhà đầu tư trúng thầu thành lập trước khi dự án được khai thác, vận hành thì phải đáp ứng các điều kiện sau đây: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a) Được người có thẩm quyền chấp thuận;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lastRenderedPageBreak/>
              <w:t>b) Nhà đầu tư nhận chuyển nhượng phải đáp ứng điều kiện hoạt động theo quy định của pháp luật tương ứng với từng loại hình tổ chức kinh tế, pháp luật về đầu tư, doanh nghiệp, đất đai, kinh doanh bất động sản và pháp luật quản lý ngành, lĩnh vực; phải kế thừa quyền và nghĩa vụ thực hiện dự án đầu tư mà nhà đầu tư chuyển nhượng đã cam kết tại HSDT và hợp đồng dự án;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 Kể từ khi dự án khai thác, vận hành, việc chuyển nhượng cổ phần, phần vốn góp được thực hiện theo quy định của pháp luật về doanh nghiệp, pháp luật tương ứng với từng loại hình tổ chức kinh tế mà không phải đáp ứng điều kiện quy định tại điểm a và điểm b khoản này.</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42.5. Việc chuyển nhượng dự án đầu tư kinh doanh, chuyển nhượng cổ phần, phần vốn góp trong tổ chức kinh tế theo quy định tại Mục 42.3 và Mục 42.4 CDNĐT phải được quy định tại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Căn cứ quy định tại hợp đồng, người có thẩm quyền xem xét, chấp thuận đề nghị chuyển nhượng dự án đầu tư kinh doanh, chuyển nhượng cổ phần, phần vốn góp trong tổ chức kinh tế.</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Trường hợp chấp thuận đề nghị chuyển nhượng, người có thẩm quyền giao bên mời thầu rà soát, sửa đổi, bổ sung nội dung hợp đồng.</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42.6 Trường hợp việc chuyển nhượng dự án, chuyển nhượng cổ phần, phần vốn góp quy định tại Mục 42.3 hoặc 42.4 CDNĐT dẫn đến điều chỉnh dự án đầu tư thì sau khi được người có thẩm quyền chấp thuận theo quy định tại Mục 42.5 CDNĐT, nhà đầu tư chuyển nhượng hoặc tổ chức kinh tế thực hiện thủ tục điều chỉnh dự án đầu tư theo quy định của pháp luật về đầu tư và pháp luật có liên quan trước khi sửa đổi, bổ sung hợp đồng dự án.</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42.7. Trường hợp việc chuyển nhượng dự án, chuyển nhượng cổ phần, phần vốn góp theo quy định tại Mục 42.3 hoặc 42.4 CDNĐT làm phát sinh nghĩa vụ tài chính đối với Nhà nước theo quy định của pháp luật thì nhà đầu tư trúng thầu, tổ chức kinh tế do nhà đầu tư trúng thầu thành lập phả</w:t>
            </w:r>
            <w:r>
              <w:rPr>
                <w:rFonts w:ascii="Arial" w:hAnsi="Arial" w:cs="Arial"/>
                <w:sz w:val="20"/>
                <w:szCs w:val="20"/>
              </w:rPr>
              <w:t xml:space="preserve">i </w:t>
            </w:r>
            <w:r w:rsidRPr="00536183">
              <w:rPr>
                <w:rFonts w:ascii="Arial" w:hAnsi="Arial" w:cs="Arial"/>
                <w:sz w:val="20"/>
                <w:szCs w:val="20"/>
              </w:rPr>
              <w:t>thực hiện đầy đủ nghĩa vụ tài chính đối với Nhà nước.</w:t>
            </w:r>
          </w:p>
          <w:p w:rsidR="002A32C6" w:rsidRPr="00536183" w:rsidRDefault="002A32C6" w:rsidP="00EE53C3">
            <w:pPr>
              <w:pStyle w:val="Hyperlink"/>
              <w:spacing w:before="120"/>
              <w:rPr>
                <w:rFonts w:ascii="Arial" w:hAnsi="Arial" w:cs="Arial"/>
                <w:sz w:val="20"/>
                <w:szCs w:val="20"/>
              </w:rPr>
            </w:pPr>
            <w:r w:rsidRPr="00536183">
              <w:rPr>
                <w:rFonts w:ascii="Arial" w:hAnsi="Arial" w:cs="Arial"/>
                <w:sz w:val="20"/>
                <w:szCs w:val="20"/>
              </w:rPr>
              <w:t>42.8. Nhà đầu tư trúng thầu, tổ chức kinh tế do nhà đầu tư trúng thầu thành lập có quyền góp vốn, tăng vốn điều lệ để thực hiện dự án đầu tư kinh doanh khác (nếu có) nhưng không được làm ảnh hưởng đến các quyền và nghĩa vụ đã cam kết tại HSDT và hợp đồng dự án.</w:t>
            </w:r>
          </w:p>
          <w:p w:rsidR="002A32C6" w:rsidRPr="00536183" w:rsidRDefault="002A32C6" w:rsidP="00EE53C3">
            <w:pPr>
              <w:pStyle w:val="NormalWeb"/>
              <w:spacing w:before="120" w:beforeAutospacing="0" w:after="0" w:afterAutospacing="0"/>
              <w:rPr>
                <w:rFonts w:ascii="Arial" w:hAnsi="Arial" w:cs="Arial"/>
                <w:sz w:val="20"/>
                <w:szCs w:val="20"/>
              </w:rPr>
            </w:pPr>
            <w:r w:rsidRPr="00536183">
              <w:rPr>
                <w:rFonts w:ascii="Arial" w:hAnsi="Arial" w:cs="Arial"/>
                <w:sz w:val="20"/>
                <w:szCs w:val="20"/>
              </w:rPr>
              <w:t xml:space="preserve">42.9. Trong quá trình thực hiện dự án đầu tư kinh doanh, trường hợp có yêu cầu phải điều chỉnh dự án đầu tư đối với dự án thuộc diện chấp thuận chủ trương đầu tư theo quy định tại điểm a khoản 1 Điều 76 của Luật Đấu thầu (trừ trường hợp quy định tại Mục 42.3 hoặc Mục 42.4 CDNĐT) hoặc điều chỉnh dự án đầu tư đối với dự án không thuộc diện chấp thuận chủ trương đầu tư dẫn đến thay đổi nội dung </w:t>
            </w:r>
            <w:r w:rsidRPr="001E64AF">
              <w:rPr>
                <w:rFonts w:ascii="Arial" w:hAnsi="Arial" w:cs="Arial"/>
                <w:iCs/>
                <w:sz w:val="20"/>
                <w:szCs w:val="20"/>
              </w:rPr>
              <w:t>hợp</w:t>
            </w:r>
            <w:r w:rsidRPr="00536183">
              <w:rPr>
                <w:rFonts w:ascii="Arial" w:hAnsi="Arial" w:cs="Arial"/>
                <w:sz w:val="20"/>
                <w:szCs w:val="20"/>
              </w:rPr>
              <w:t xml:space="preserve"> đồng dự án, người có thẩm quyền giao bên mời thầu ph</w:t>
            </w:r>
            <w:r>
              <w:rPr>
                <w:rFonts w:ascii="Arial" w:hAnsi="Arial" w:cs="Arial"/>
                <w:sz w:val="20"/>
                <w:szCs w:val="20"/>
              </w:rPr>
              <w:t>ố</w:t>
            </w:r>
            <w:r w:rsidRPr="00536183">
              <w:rPr>
                <w:rFonts w:ascii="Arial" w:hAnsi="Arial" w:cs="Arial"/>
                <w:sz w:val="20"/>
                <w:szCs w:val="20"/>
              </w:rPr>
              <w:t>i hợp với cơ quan đăng ký đầu tư tại địa phương hướng dẫn nhà đầu tư, tổ chức kinh tế do nhà đầu tư trúng thầu thành lập thực hiện thủ tục điều chỉnh dự án đầu tư theo quy định của pháp luật về đầu tư, đồng thời giao bên mời thầu yêu cầu nhà đầu tư cập nhật, cam kết bảo đảm đáp ứng năng lực kỹ thuật, tài chính để thực hiện dự án, rà soát nội dung hợp đồng để sửa đổi, bổ sung sau khi dự án đầu tư được điều chỉnh.</w:t>
            </w:r>
          </w:p>
        </w:tc>
      </w:tr>
    </w:tbl>
    <w:p w:rsidR="002A32C6" w:rsidRPr="001E64AF" w:rsidRDefault="002A32C6" w:rsidP="002A32C6">
      <w:pPr>
        <w:pStyle w:val="Hyperlink"/>
        <w:spacing w:before="120"/>
        <w:rPr>
          <w:rFonts w:ascii="Arial" w:hAnsi="Arial" w:cs="Arial"/>
          <w:bCs/>
          <w:sz w:val="20"/>
          <w:szCs w:val="20"/>
          <w:lang w:val="en-US"/>
        </w:rPr>
      </w:pPr>
    </w:p>
    <w:p w:rsidR="002A32C6" w:rsidRPr="001E64AF" w:rsidRDefault="002A32C6" w:rsidP="002A32C6">
      <w:pPr>
        <w:pStyle w:val="Hyperlink"/>
        <w:spacing w:before="120"/>
        <w:jc w:val="center"/>
        <w:rPr>
          <w:rFonts w:ascii="Arial" w:hAnsi="Arial" w:cs="Arial"/>
          <w:b/>
          <w:sz w:val="20"/>
          <w:szCs w:val="20"/>
          <w:lang w:val="en-US"/>
        </w:rPr>
      </w:pPr>
      <w:r>
        <w:rPr>
          <w:rFonts w:ascii="Arial" w:hAnsi="Arial" w:cs="Arial"/>
          <w:b/>
          <w:bCs/>
          <w:sz w:val="20"/>
          <w:szCs w:val="20"/>
        </w:rPr>
        <w:t>CHƯƠNG II. BẢNG DỮ LIỆU ĐẤU THẦU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572"/>
        <w:gridCol w:w="7074"/>
      </w:tblGrid>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1.1</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Tên và địa chỉ của bên mời thầu: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lastRenderedPageBreak/>
              <w:t>a) Tên bên mời thầu: ____</w:t>
            </w:r>
            <w:r>
              <w:rPr>
                <w:rFonts w:ascii="Arial" w:hAnsi="Arial" w:cs="Arial"/>
                <w:sz w:val="20"/>
                <w:szCs w:val="20"/>
                <w:lang w:val="en-US"/>
              </w:rPr>
              <w:t xml:space="preserve"> </w:t>
            </w:r>
            <w:r w:rsidRPr="00E241A2">
              <w:rPr>
                <w:rFonts w:ascii="Arial" w:hAnsi="Arial" w:cs="Arial"/>
                <w:i/>
                <w:iCs/>
                <w:sz w:val="20"/>
                <w:szCs w:val="20"/>
              </w:rPr>
              <w:t>[ghi tên bên mời thầu];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Đại diện: ____</w:t>
            </w:r>
            <w:r>
              <w:rPr>
                <w:rFonts w:ascii="Arial" w:hAnsi="Arial" w:cs="Arial"/>
                <w:sz w:val="20"/>
                <w:szCs w:val="20"/>
                <w:lang w:val="en-US"/>
              </w:rPr>
              <w:t xml:space="preserve"> </w:t>
            </w:r>
            <w:r w:rsidRPr="00E241A2">
              <w:rPr>
                <w:rFonts w:ascii="Arial" w:hAnsi="Arial" w:cs="Arial"/>
                <w:i/>
                <w:iCs/>
                <w:sz w:val="20"/>
                <w:szCs w:val="20"/>
              </w:rPr>
              <w:t>[ghi tên đầy đủ của người đại diện];</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c) Số nhà/số tầng/số phòng: ____</w:t>
            </w:r>
            <w:r>
              <w:rPr>
                <w:rFonts w:ascii="Arial" w:hAnsi="Arial" w:cs="Arial"/>
                <w:sz w:val="20"/>
                <w:szCs w:val="20"/>
                <w:lang w:val="en-US"/>
              </w:rPr>
              <w:t xml:space="preserve"> </w:t>
            </w:r>
            <w:r w:rsidRPr="00E241A2">
              <w:rPr>
                <w:rFonts w:ascii="Arial" w:hAnsi="Arial" w:cs="Arial"/>
                <w:i/>
                <w:iCs/>
                <w:sz w:val="20"/>
                <w:szCs w:val="20"/>
              </w:rPr>
              <w:t>[ghi số nhà, số tầng, số phòng (nếu có)];</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d) Tên đường, phố: ____</w:t>
            </w:r>
            <w:r>
              <w:rPr>
                <w:rFonts w:ascii="Arial" w:hAnsi="Arial" w:cs="Arial"/>
                <w:sz w:val="20"/>
                <w:szCs w:val="20"/>
                <w:lang w:val="en-US"/>
              </w:rPr>
              <w:t xml:space="preserve"> </w:t>
            </w:r>
            <w:r w:rsidRPr="00E241A2">
              <w:rPr>
                <w:rFonts w:ascii="Arial" w:hAnsi="Arial" w:cs="Arial"/>
                <w:i/>
                <w:iCs/>
                <w:sz w:val="20"/>
                <w:szCs w:val="20"/>
              </w:rPr>
              <w:t>[ghi tên đường phố];</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đ) Thành phố:____ </w:t>
            </w:r>
            <w:r w:rsidRPr="00E241A2">
              <w:rPr>
                <w:rFonts w:ascii="Arial" w:hAnsi="Arial" w:cs="Arial"/>
                <w:i/>
                <w:iCs/>
                <w:sz w:val="20"/>
                <w:szCs w:val="20"/>
              </w:rPr>
              <w:t>[ghi tên thành phố hoặc thị trấn];</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e) Số điện thoại: ____</w:t>
            </w:r>
            <w:r>
              <w:rPr>
                <w:rFonts w:ascii="Arial" w:hAnsi="Arial" w:cs="Arial"/>
                <w:sz w:val="20"/>
                <w:szCs w:val="20"/>
                <w:lang w:val="en-US"/>
              </w:rPr>
              <w:t xml:space="preserve"> </w:t>
            </w:r>
            <w:r w:rsidRPr="00E241A2">
              <w:rPr>
                <w:rFonts w:ascii="Arial" w:hAnsi="Arial" w:cs="Arial"/>
                <w:i/>
                <w:iCs/>
                <w:sz w:val="20"/>
                <w:szCs w:val="20"/>
              </w:rPr>
              <w:t>[ghi số điện thoại, gồm mã nước và mã thành phố];</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g) Số fax: ____</w:t>
            </w:r>
            <w:r>
              <w:rPr>
                <w:rFonts w:ascii="Arial" w:hAnsi="Arial" w:cs="Arial"/>
                <w:sz w:val="20"/>
                <w:szCs w:val="20"/>
                <w:lang w:val="en-US"/>
              </w:rPr>
              <w:t xml:space="preserve"> </w:t>
            </w:r>
            <w:r w:rsidRPr="00E241A2">
              <w:rPr>
                <w:rFonts w:ascii="Arial" w:hAnsi="Arial" w:cs="Arial"/>
                <w:i/>
                <w:iCs/>
                <w:sz w:val="20"/>
                <w:szCs w:val="20"/>
              </w:rPr>
              <w:t>[ghi số fax, gồm mã nước và mã thành phố];</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h) Địa chỉ e-mail: ____</w:t>
            </w:r>
            <w:r>
              <w:rPr>
                <w:rFonts w:ascii="Arial" w:hAnsi="Arial" w:cs="Arial"/>
                <w:color w:val="000000"/>
                <w:sz w:val="20"/>
                <w:szCs w:val="20"/>
              </w:rPr>
              <w:t xml:space="preserve"> </w:t>
            </w:r>
            <w:r w:rsidRPr="00E241A2">
              <w:rPr>
                <w:rFonts w:ascii="Arial" w:hAnsi="Arial" w:cs="Arial"/>
                <w:i/>
                <w:iCs/>
                <w:color w:val="000000"/>
                <w:sz w:val="20"/>
                <w:szCs w:val="20"/>
              </w:rPr>
              <w:t>[ghi địa chỉ email (nếu có)].</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lastRenderedPageBreak/>
              <w:t>CDNĐT 1.2</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Tổng vốn đầu tư ____</w:t>
            </w:r>
            <w:r>
              <w:rPr>
                <w:rFonts w:ascii="Arial" w:hAnsi="Arial" w:cs="Arial"/>
                <w:color w:val="000000"/>
                <w:sz w:val="20"/>
                <w:szCs w:val="20"/>
              </w:rPr>
              <w:t xml:space="preserve"> </w:t>
            </w:r>
            <w:r w:rsidRPr="00E241A2">
              <w:rPr>
                <w:rFonts w:ascii="Arial" w:hAnsi="Arial" w:cs="Arial"/>
                <w:i/>
                <w:iCs/>
                <w:color w:val="000000"/>
                <w:sz w:val="20"/>
                <w:szCs w:val="20"/>
              </w:rPr>
              <w:t>[ghi tổng vốn đầu tư, gồm sơ bộ tổng chi phí thực hiện dự án, chi phí bồi thường, hỗ trợ, tái định cư (nếu có)</w:t>
            </w:r>
            <w:r w:rsidRPr="00E241A2">
              <w:rPr>
                <w:rFonts w:ascii="Arial" w:hAnsi="Arial" w:cs="Arial"/>
                <w:color w:val="000000"/>
                <w:sz w:val="20"/>
                <w:szCs w:val="20"/>
              </w:rPr>
              <w:t xml:space="preserve"> và </w:t>
            </w:r>
            <w:r w:rsidRPr="00E241A2">
              <w:rPr>
                <w:rFonts w:ascii="Arial" w:hAnsi="Arial" w:cs="Arial"/>
                <w:i/>
                <w:iCs/>
                <w:color w:val="000000"/>
                <w:sz w:val="20"/>
                <w:szCs w:val="20"/>
              </w:rPr>
              <w:t>chi phí khác theo quy định của pháp luật quản lý ngành, lĩnh vực (nếu có) được bên mời thầu, tổ chuyên gia xác định đối với từng dự án cụ thể.]</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1.3</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Yêu cầu về vốn chủ sở hữu và vốn vay mà nhà đầu tư phải huy động:</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Vốn chủ sở hữu tối thiểu mà nhà đầu tư phải thu xếp: ____</w:t>
            </w:r>
            <w:r>
              <w:rPr>
                <w:rFonts w:ascii="Arial" w:hAnsi="Arial" w:cs="Arial"/>
                <w:sz w:val="20"/>
                <w:szCs w:val="20"/>
                <w:lang w:val="en-US"/>
              </w:rPr>
              <w:t xml:space="preserve"> </w:t>
            </w:r>
            <w:r w:rsidRPr="00E241A2">
              <w:rPr>
                <w:rFonts w:ascii="Arial" w:hAnsi="Arial" w:cs="Arial"/>
                <w:i/>
                <w:iCs/>
                <w:sz w:val="20"/>
                <w:szCs w:val="20"/>
              </w:rPr>
              <w:t>[ghi giá trị bằng số và bằng chữ</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Đối với dự án đầu tư có sử dụng đất: vốn chủ sở hữu tối thiểu không thấp hơn 20% tổng vốn đầu tư/tổng mức đầu tư đối với dự án có quy mô sử dụng đất dưới 20 héc ta; không thấp hơn 15% tổng vốn đầu tư/tổng mức đầu tư đối với dự án có quy mô sử dụng đất từ 20 héc ta trở lên.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Đối với dự án đầu tư thuộc trường hợp phải tổ chức đấu thầu theo quy định của pháp luật quản lý ngành, lĩnh vực và không sử dụng đất: Vốn chủ sở hữu tối thiểu không thấp hơn mức tối thiểu theo quy định của pháp luật quản lý ngành, lĩnh vực. Trường hợp pháp luật quản lý ngành, lĩnh vực không quy định thì vốn chủ sở hữu tối thiểu không thấp hơn 15% tổng vốn đầu tư/tổng mức đầu tư của dự án đang xét].</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b) Tổng giá trị vốn chủ sở hữu và vốn vay nhà đầu tư có khả năng thu xếp tối thiểu: ____</w:t>
            </w:r>
            <w:r>
              <w:rPr>
                <w:rFonts w:ascii="Arial" w:hAnsi="Arial" w:cs="Arial"/>
                <w:color w:val="000000"/>
                <w:sz w:val="20"/>
                <w:szCs w:val="20"/>
              </w:rPr>
              <w:t xml:space="preserve"> </w:t>
            </w:r>
            <w:r w:rsidRPr="00E241A2">
              <w:rPr>
                <w:rFonts w:ascii="Arial" w:hAnsi="Arial" w:cs="Arial"/>
                <w:i/>
                <w:iCs/>
                <w:color w:val="000000"/>
                <w:sz w:val="20"/>
                <w:szCs w:val="20"/>
              </w:rPr>
              <w:t>[ghi giá trị bằng số và bằng chữ].</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sz w:val="20"/>
                <w:szCs w:val="20"/>
              </w:rPr>
              <w:t>CDNĐT 1.4</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Thông tin cơ bản của dự án gồm:</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Tên dự án; mục tiêu đầu tư, quy mô đầu tư của dự án:____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Tổng vốn đầu tư của dự án: 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Sơ bộ tổng chi phí thực hiện dự án: 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Chi phí bồi thường, hỗ trợ, tái định cư (nếu có): 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Chi phí khác theo quy định của pháp luật quản lý ngành, lĩnh vực (nếu có):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c) Địa điểm thực hiện dự án: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d) Mục đích sử dụng đất; Hiện trạng sử dụng đất (nếu có):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đ) Diện tích khu đất thực hiện dự án (nếu có):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e) Các chỉ tiêu quy hoạch: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g) Thời hạn, tiến độ thực hiện dự án; sơ bộ phương án phân kỳ đầu tư hoặc phân chia dự án thành phần (nếu có); tiến độ thực hiện dự án theo từng giai đoạn (nếu có):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h) Tên bên mời thầu: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lastRenderedPageBreak/>
              <w:t>i) Hình thức và phương thức lựa chọn nhà đầu tư: 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k) Thời gian bắt đầu tổ chức lựa chọn nhà đầu tư: ____________</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l) Giá trị của tài sản gắn liền với đất (trường hợp bán tài sản) hoặc giá trị còn lại của tài sản (trường hợp tài sản bị phá dỡ, hủy bỏ) đối với dự án đầu tư dự kiến triển khai trên quỹ đất có tài sản gắn liền với đất và xác định được giá trị của tài sản trước thời điểm lập HSMT (nếu có): ____________</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lastRenderedPageBreak/>
              <w:t>CDNĐT 3.5</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Kể từ ngày phát hành HSMT, nhà đầu tư tham dự thầu không có cổ phần hoặc phần vốn góp với nhà thầu tư vấn sau đây:</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Tư vấn lập hồ sơ đề nghị chấp thuận chủ trương đầu tư (đối với dự án đầu tư kinh doanh đất thuộc diện chấp thuận chủ trương đầu tư, nếu có): ____</w:t>
            </w:r>
            <w:r>
              <w:rPr>
                <w:rFonts w:ascii="Arial" w:hAnsi="Arial" w:cs="Arial"/>
                <w:sz w:val="20"/>
                <w:szCs w:val="20"/>
                <w:lang w:val="en-US"/>
              </w:rPr>
              <w:t xml:space="preserve"> </w:t>
            </w:r>
            <w:r w:rsidRPr="00E241A2">
              <w:rPr>
                <w:rFonts w:ascii="Arial" w:hAnsi="Arial" w:cs="Arial"/>
                <w:i/>
                <w:iCs/>
                <w:sz w:val="20"/>
                <w:szCs w:val="20"/>
              </w:rPr>
              <w:t>[ghi đầy đủ tên và địa chỉ của đơn vị tư vấn]</w:t>
            </w:r>
            <w:r w:rsidRPr="00E241A2">
              <w:rPr>
                <w:rStyle w:val="FootnoteReference"/>
                <w:rFonts w:ascii="Arial" w:hAnsi="Arial" w:cs="Arial"/>
                <w:i/>
                <w:iCs/>
                <w:sz w:val="20"/>
                <w:szCs w:val="20"/>
              </w:rPr>
              <w:footnoteReference w:customMarkFollows="1" w:id="10"/>
              <w:t>(1)</w:t>
            </w:r>
            <w:r w:rsidRPr="00B51E9D">
              <w:rPr>
                <w:rFonts w:ascii="Arial" w:hAnsi="Arial" w:cs="Arial"/>
                <w:iCs/>
                <w:sz w:val="20"/>
                <w:szCs w:val="20"/>
              </w:rPr>
              <w: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Tư vấn lập hồ sơ đề xuất dự án (đối với dự án đầu tư kinh doanh không thuộc diện chấp thuận chủ trương đầu tư, nếu có):</w:t>
            </w:r>
            <w:r>
              <w:rPr>
                <w:rFonts w:ascii="Arial" w:hAnsi="Arial" w:cs="Arial"/>
                <w:sz w:val="20"/>
                <w:szCs w:val="20"/>
                <w:lang w:val="en-US"/>
              </w:rPr>
              <w:t xml:space="preserve"> ____</w:t>
            </w:r>
            <w:r w:rsidRPr="00E241A2">
              <w:rPr>
                <w:rFonts w:ascii="Arial" w:hAnsi="Arial" w:cs="Arial"/>
                <w:sz w:val="20"/>
                <w:szCs w:val="20"/>
              </w:rPr>
              <w:t xml:space="preserve"> </w:t>
            </w:r>
            <w:r w:rsidRPr="00E241A2">
              <w:rPr>
                <w:rFonts w:ascii="Arial" w:hAnsi="Arial" w:cs="Arial"/>
                <w:i/>
                <w:iCs/>
                <w:sz w:val="20"/>
                <w:szCs w:val="20"/>
              </w:rPr>
              <w:t>[ghi đầy đủ tên và địa chỉ của đơn vị tư vấn]</w:t>
            </w:r>
            <w:r w:rsidRPr="00E241A2">
              <w:rPr>
                <w:rFonts w:ascii="Arial" w:hAnsi="Arial" w:cs="Arial"/>
                <w:i/>
                <w:iCs/>
                <w:sz w:val="20"/>
                <w:szCs w:val="20"/>
                <w:vertAlign w:val="superscript"/>
              </w:rPr>
              <w:t>(1</w:t>
            </w:r>
            <w:r w:rsidRPr="00B51E9D">
              <w:rPr>
                <w:rFonts w:ascii="Arial" w:hAnsi="Arial" w:cs="Arial"/>
                <w:iCs/>
                <w:sz w:val="20"/>
                <w:szCs w:val="20"/>
                <w:vertAlign w:val="superscript"/>
              </w:rPr>
              <w:t>)</w:t>
            </w:r>
            <w:r w:rsidRPr="00B51E9D">
              <w:rPr>
                <w:rFonts w:ascii="Arial" w:hAnsi="Arial" w:cs="Arial"/>
                <w:iCs/>
                <w:sz w:val="20"/>
                <w:szCs w:val="20"/>
              </w:rPr>
              <w: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Tư vấn lập báo cáo nghiên cứu tiền khả thi hoặc báo cáo nghiên cứu khả thi trong trường hợp pháp luật quản lý ngành, lĩnh vực quy định phải lập báo cáo nghiên cứu tiền khả thi hoặc báo cáo nghiên cứu khả thi trước khi tổ chức mời thầu (nếu có):____</w:t>
            </w:r>
            <w:r>
              <w:rPr>
                <w:rFonts w:ascii="Arial" w:hAnsi="Arial" w:cs="Arial"/>
                <w:sz w:val="20"/>
                <w:szCs w:val="20"/>
                <w:lang w:val="en-US"/>
              </w:rPr>
              <w:t xml:space="preserve"> </w:t>
            </w:r>
            <w:r w:rsidRPr="00E241A2">
              <w:rPr>
                <w:rFonts w:ascii="Arial" w:hAnsi="Arial" w:cs="Arial"/>
                <w:i/>
                <w:iCs/>
                <w:sz w:val="20"/>
                <w:szCs w:val="20"/>
              </w:rPr>
              <w:t>[ghi đầy đủ tên và địa chỉ của đơn vị tư vấn]</w:t>
            </w:r>
            <w:r w:rsidRPr="00E241A2">
              <w:rPr>
                <w:rFonts w:ascii="Arial" w:hAnsi="Arial" w:cs="Arial"/>
                <w:i/>
                <w:iCs/>
                <w:sz w:val="20"/>
                <w:szCs w:val="20"/>
                <w:vertAlign w:val="superscript"/>
              </w:rPr>
              <w:t>(1)</w:t>
            </w:r>
            <w:r w:rsidRPr="00B51E9D">
              <w:rPr>
                <w:rFonts w:ascii="Arial" w:hAnsi="Arial" w:cs="Arial"/>
                <w:iCs/>
                <w:sz w:val="20"/>
                <w:szCs w:val="20"/>
              </w:rPr>
              <w: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Tư vấn lập HSMT (nếu có):</w:t>
            </w:r>
            <w:r>
              <w:rPr>
                <w:rFonts w:ascii="Arial" w:hAnsi="Arial" w:cs="Arial"/>
                <w:sz w:val="20"/>
                <w:szCs w:val="20"/>
                <w:lang w:val="en-US"/>
              </w:rPr>
              <w:t xml:space="preserve"> ______</w:t>
            </w:r>
            <w:r w:rsidRPr="00E241A2">
              <w:rPr>
                <w:rFonts w:ascii="Arial" w:hAnsi="Arial" w:cs="Arial"/>
                <w:sz w:val="20"/>
                <w:szCs w:val="20"/>
              </w:rPr>
              <w:t xml:space="preserve"> </w:t>
            </w:r>
            <w:r w:rsidRPr="00E241A2">
              <w:rPr>
                <w:rFonts w:ascii="Arial" w:hAnsi="Arial" w:cs="Arial"/>
                <w:i/>
                <w:iCs/>
                <w:sz w:val="20"/>
                <w:szCs w:val="20"/>
              </w:rPr>
              <w:t>[ghi đầy đủ tên và địa chỉ của đơn vị tư vấn];</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Tư vấn thẩm định HSMT (nếu có):</w:t>
            </w:r>
            <w:r>
              <w:rPr>
                <w:rFonts w:ascii="Arial" w:hAnsi="Arial" w:cs="Arial"/>
                <w:sz w:val="20"/>
                <w:szCs w:val="20"/>
                <w:lang w:val="en-US"/>
              </w:rPr>
              <w:t xml:space="preserve"> _____</w:t>
            </w:r>
            <w:r w:rsidRPr="00E241A2">
              <w:rPr>
                <w:rFonts w:ascii="Arial" w:hAnsi="Arial" w:cs="Arial"/>
                <w:sz w:val="20"/>
                <w:szCs w:val="20"/>
              </w:rPr>
              <w:t xml:space="preserve"> </w:t>
            </w:r>
            <w:r w:rsidRPr="00E241A2">
              <w:rPr>
                <w:rFonts w:ascii="Arial" w:hAnsi="Arial" w:cs="Arial"/>
                <w:i/>
                <w:iCs/>
                <w:sz w:val="20"/>
                <w:szCs w:val="20"/>
              </w:rPr>
              <w:t>[ghi đầy đủ tên và địa chỉ của đơn vị tư vấn];</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Tư vấn đánh giá HSDT (nế</w:t>
            </w:r>
            <w:r>
              <w:rPr>
                <w:rFonts w:ascii="Arial" w:hAnsi="Arial" w:cs="Arial"/>
                <w:sz w:val="20"/>
                <w:szCs w:val="20"/>
              </w:rPr>
              <w:t>u có)</w:t>
            </w:r>
            <w:r>
              <w:rPr>
                <w:rFonts w:ascii="Arial" w:hAnsi="Arial" w:cs="Arial"/>
                <w:sz w:val="20"/>
                <w:szCs w:val="20"/>
                <w:lang w:val="en-US"/>
              </w:rPr>
              <w:t xml:space="preserve">: </w:t>
            </w:r>
            <w:r>
              <w:rPr>
                <w:rFonts w:ascii="Arial" w:hAnsi="Arial" w:cs="Arial"/>
                <w:sz w:val="20"/>
                <w:szCs w:val="20"/>
              </w:rPr>
              <w:t>_</w:t>
            </w:r>
            <w:r>
              <w:rPr>
                <w:rFonts w:ascii="Arial" w:hAnsi="Arial" w:cs="Arial"/>
                <w:sz w:val="20"/>
                <w:szCs w:val="20"/>
                <w:lang w:val="en-US"/>
              </w:rPr>
              <w:t>__</w:t>
            </w:r>
            <w:r>
              <w:rPr>
                <w:rFonts w:ascii="Arial" w:hAnsi="Arial" w:cs="Arial"/>
                <w:sz w:val="20"/>
                <w:szCs w:val="20"/>
              </w:rPr>
              <w:t>___</w:t>
            </w:r>
            <w:r w:rsidRPr="00E241A2">
              <w:rPr>
                <w:rFonts w:ascii="Arial" w:hAnsi="Arial" w:cs="Arial"/>
                <w:sz w:val="20"/>
                <w:szCs w:val="20"/>
              </w:rPr>
              <w:t xml:space="preserve"> </w:t>
            </w:r>
            <w:r w:rsidRPr="00E241A2">
              <w:rPr>
                <w:rFonts w:ascii="Arial" w:hAnsi="Arial" w:cs="Arial"/>
                <w:i/>
                <w:iCs/>
                <w:sz w:val="20"/>
                <w:szCs w:val="20"/>
              </w:rPr>
              <w:t>[ghi đầy đủ tên và địa chỉ của đơn vị tư vấn];</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Tư vấn thẩm định kết quả lựa chọn nhà đầu tư (nếu có): ____</w:t>
            </w:r>
            <w:r>
              <w:rPr>
                <w:rFonts w:ascii="Arial" w:hAnsi="Arial" w:cs="Arial"/>
                <w:color w:val="000000"/>
                <w:sz w:val="20"/>
                <w:szCs w:val="20"/>
              </w:rPr>
              <w:t xml:space="preserve"> </w:t>
            </w:r>
            <w:r w:rsidRPr="00E241A2">
              <w:rPr>
                <w:rFonts w:ascii="Arial" w:hAnsi="Arial" w:cs="Arial"/>
                <w:i/>
                <w:iCs/>
                <w:color w:val="000000"/>
                <w:sz w:val="20"/>
                <w:szCs w:val="20"/>
              </w:rPr>
              <w:t>[ghi đầy đủ tên và địa chỉ của đơn vị tư vấn].</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5.2</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Thời hạn nhà đầu tư gửi văn bản đề nghị làm rõ là ____ngày trước ngày có thời điểm đóng thầu </w:t>
            </w:r>
            <w:r w:rsidRPr="00E241A2">
              <w:rPr>
                <w:rFonts w:ascii="Arial" w:hAnsi="Arial" w:cs="Arial"/>
                <w:i/>
                <w:iCs/>
                <w:color w:val="000000"/>
                <w:sz w:val="20"/>
                <w:szCs w:val="20"/>
              </w:rPr>
              <w:t>[ghi số ngày cụ thể, tối thiểu là 07 ngày làm việc đối với đấu thầu trong nước và 15 ngày đối với đấu thầu quốc tế].</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5.3 (b)</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Hội nghị tiền đấu thầu: ________</w:t>
            </w:r>
            <w:r>
              <w:rPr>
                <w:rFonts w:ascii="Arial" w:hAnsi="Arial" w:cs="Arial"/>
                <w:color w:val="000000"/>
                <w:sz w:val="20"/>
                <w:szCs w:val="20"/>
              </w:rPr>
              <w:t xml:space="preserve"> </w:t>
            </w:r>
            <w:r w:rsidRPr="00E241A2">
              <w:rPr>
                <w:rFonts w:ascii="Arial" w:hAnsi="Arial" w:cs="Arial"/>
                <w:i/>
                <w:iCs/>
                <w:color w:val="000000"/>
                <w:sz w:val="20"/>
                <w:szCs w:val="20"/>
              </w:rPr>
              <w:t xml:space="preserve">[ghi “sẽ” hoặc “sẽ không”] </w:t>
            </w:r>
            <w:r w:rsidRPr="00E241A2">
              <w:rPr>
                <w:rFonts w:ascii="Arial" w:hAnsi="Arial" w:cs="Arial"/>
                <w:color w:val="000000"/>
                <w:sz w:val="20"/>
                <w:szCs w:val="20"/>
              </w:rPr>
              <w:t xml:space="preserve">được tổ chức. </w:t>
            </w:r>
            <w:r w:rsidRPr="00E241A2">
              <w:rPr>
                <w:rFonts w:ascii="Arial" w:hAnsi="Arial" w:cs="Arial"/>
                <w:i/>
                <w:iCs/>
                <w:color w:val="000000"/>
                <w:sz w:val="20"/>
                <w:szCs w:val="20"/>
              </w:rPr>
              <w:t>[Trường hợp Hội nghị được tổ chức: ghi ngày, giờ</w:t>
            </w:r>
            <w:r>
              <w:rPr>
                <w:rFonts w:ascii="Arial" w:hAnsi="Arial" w:cs="Arial"/>
                <w:i/>
                <w:iCs/>
                <w:color w:val="000000"/>
                <w:sz w:val="20"/>
                <w:szCs w:val="20"/>
              </w:rPr>
              <w:t>,</w:t>
            </w:r>
            <w:r w:rsidRPr="00E241A2">
              <w:rPr>
                <w:rFonts w:ascii="Arial" w:hAnsi="Arial" w:cs="Arial"/>
                <w:i/>
                <w:iCs/>
                <w:color w:val="000000"/>
                <w:sz w:val="20"/>
                <w:szCs w:val="20"/>
              </w:rPr>
              <w:t xml:space="preserve"> địa điểm tổ chức hội nghị].</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w:t>
            </w:r>
            <w:r>
              <w:rPr>
                <w:rFonts w:ascii="Arial" w:hAnsi="Arial" w:cs="Arial"/>
                <w:b/>
                <w:bCs/>
                <w:sz w:val="20"/>
                <w:szCs w:val="20"/>
                <w:lang w:val="en-US"/>
              </w:rPr>
              <w:t xml:space="preserve"> </w:t>
            </w:r>
            <w:r w:rsidRPr="00E241A2">
              <w:rPr>
                <w:rFonts w:ascii="Arial" w:hAnsi="Arial" w:cs="Arial"/>
                <w:b/>
                <w:bCs/>
                <w:sz w:val="20"/>
                <w:szCs w:val="20"/>
              </w:rPr>
              <w:t>5.4</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Thời hạn đăng tải văn bản làm rõ HSMT là ____</w:t>
            </w:r>
            <w:r>
              <w:rPr>
                <w:rFonts w:ascii="Arial" w:hAnsi="Arial" w:cs="Arial"/>
                <w:color w:val="000000"/>
                <w:sz w:val="20"/>
                <w:szCs w:val="20"/>
              </w:rPr>
              <w:t xml:space="preserve"> </w:t>
            </w:r>
            <w:r w:rsidRPr="00E241A2">
              <w:rPr>
                <w:rFonts w:ascii="Arial" w:hAnsi="Arial" w:cs="Arial"/>
                <w:color w:val="000000"/>
                <w:sz w:val="20"/>
                <w:szCs w:val="20"/>
              </w:rPr>
              <w:t xml:space="preserve">ngày trước ngày có thời điểm đóng thầu </w:t>
            </w:r>
            <w:r w:rsidRPr="00E241A2">
              <w:rPr>
                <w:rFonts w:ascii="Arial" w:hAnsi="Arial" w:cs="Arial"/>
                <w:i/>
                <w:iCs/>
                <w:color w:val="000000"/>
                <w:sz w:val="20"/>
                <w:szCs w:val="20"/>
              </w:rPr>
              <w:t>[ghi số ngày cụ thể nhưng tối thiểu 02 ngày làm việc].</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6.1</w:t>
            </w:r>
          </w:p>
        </w:tc>
        <w:tc>
          <w:tcPr>
            <w:tcW w:w="4091" w:type="pct"/>
            <w:shd w:val="clear" w:color="auto" w:fill="FFFFFF"/>
            <w:vAlign w:val="bottom"/>
          </w:tcPr>
          <w:p w:rsidR="002A32C6" w:rsidRDefault="002A32C6" w:rsidP="00EE53C3">
            <w:pPr>
              <w:pStyle w:val="NormalWeb"/>
              <w:spacing w:before="120" w:beforeAutospacing="0" w:after="0" w:afterAutospacing="0"/>
              <w:rPr>
                <w:rFonts w:ascii="Arial" w:hAnsi="Arial" w:cs="Arial"/>
                <w:color w:val="000000"/>
                <w:sz w:val="20"/>
                <w:szCs w:val="20"/>
              </w:rPr>
            </w:pPr>
            <w:r w:rsidRPr="00E241A2">
              <w:rPr>
                <w:rFonts w:ascii="Arial" w:hAnsi="Arial" w:cs="Arial"/>
                <w:color w:val="000000"/>
                <w:sz w:val="20"/>
                <w:szCs w:val="20"/>
              </w:rPr>
              <w:t>Bên mời thầu: ___</w:t>
            </w:r>
            <w:r>
              <w:rPr>
                <w:rFonts w:ascii="Arial" w:hAnsi="Arial" w:cs="Arial"/>
                <w:color w:val="000000"/>
                <w:sz w:val="20"/>
                <w:szCs w:val="20"/>
              </w:rPr>
              <w:t>____</w:t>
            </w:r>
            <w:r w:rsidRPr="00E241A2">
              <w:rPr>
                <w:rFonts w:ascii="Arial" w:hAnsi="Arial" w:cs="Arial"/>
                <w:color w:val="000000"/>
                <w:sz w:val="20"/>
                <w:szCs w:val="20"/>
              </w:rPr>
              <w:t>_</w:t>
            </w:r>
            <w:r>
              <w:rPr>
                <w:rFonts w:ascii="Arial" w:hAnsi="Arial" w:cs="Arial"/>
                <w:color w:val="000000"/>
                <w:sz w:val="20"/>
                <w:szCs w:val="20"/>
              </w:rPr>
              <w:t xml:space="preserve"> </w:t>
            </w:r>
            <w:r w:rsidRPr="00E241A2">
              <w:rPr>
                <w:rFonts w:ascii="Arial" w:hAnsi="Arial" w:cs="Arial"/>
                <w:i/>
                <w:iCs/>
                <w:color w:val="000000"/>
                <w:sz w:val="20"/>
                <w:szCs w:val="20"/>
              </w:rPr>
              <w:t>[ghi “sẽ” hoặc “sẽ không</w:t>
            </w:r>
            <w:r>
              <w:rPr>
                <w:rFonts w:ascii="Arial" w:hAnsi="Arial" w:cs="Arial"/>
                <w:i/>
                <w:iCs/>
                <w:color w:val="000000"/>
                <w:sz w:val="20"/>
                <w:szCs w:val="20"/>
              </w:rPr>
              <w:t>”</w:t>
            </w:r>
            <w:r w:rsidRPr="00E241A2">
              <w:rPr>
                <w:rFonts w:ascii="Arial" w:hAnsi="Arial" w:cs="Arial"/>
                <w:i/>
                <w:iCs/>
                <w:color w:val="000000"/>
                <w:sz w:val="20"/>
                <w:szCs w:val="20"/>
              </w:rPr>
              <w:t>]</w:t>
            </w:r>
            <w:r w:rsidRPr="00E241A2">
              <w:rPr>
                <w:rFonts w:ascii="Arial" w:hAnsi="Arial" w:cs="Arial"/>
                <w:color w:val="000000"/>
                <w:sz w:val="20"/>
                <w:szCs w:val="20"/>
              </w:rPr>
              <w:t xml:space="preserve"> tổ chức khảo sát hiện trường.</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bên mời thầu hướng dẫn nhà đầu tư đi khảo sát hiện trường thì ghi rõ thời gian, địa điểm].</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sz w:val="20"/>
                <w:szCs w:val="20"/>
              </w:rPr>
              <w:t>CDNĐT 7.2</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Thời hạn đăng tải quyết định sửa đổi HSMT là ____</w:t>
            </w:r>
            <w:r>
              <w:rPr>
                <w:rFonts w:ascii="Arial" w:hAnsi="Arial" w:cs="Arial"/>
                <w:color w:val="000000"/>
                <w:sz w:val="20"/>
                <w:szCs w:val="20"/>
              </w:rPr>
              <w:t xml:space="preserve"> </w:t>
            </w:r>
            <w:r w:rsidRPr="00E241A2">
              <w:rPr>
                <w:rFonts w:ascii="Arial" w:hAnsi="Arial" w:cs="Arial"/>
                <w:color w:val="000000"/>
                <w:sz w:val="20"/>
                <w:szCs w:val="20"/>
              </w:rPr>
              <w:t xml:space="preserve">ngày trước ngày có thời điểm đóng thầu </w:t>
            </w:r>
            <w:r w:rsidRPr="00E241A2">
              <w:rPr>
                <w:rFonts w:ascii="Arial" w:hAnsi="Arial" w:cs="Arial"/>
                <w:i/>
                <w:iCs/>
                <w:color w:val="000000"/>
                <w:sz w:val="20"/>
                <w:szCs w:val="20"/>
              </w:rPr>
              <w:t>[ghi số ngày cụ thể, bảo đảm đủ thời gian để nhà đầu tư hoàn chỉnh HSDT và tối thiểu là 15 ngày đối với đấu thầu trong nước và 25 ngày đối với đấu thầu quốc tế].</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sz w:val="20"/>
                <w:szCs w:val="20"/>
              </w:rPr>
              <w:t>CDNĐT</w:t>
            </w:r>
            <w:r>
              <w:rPr>
                <w:rFonts w:ascii="Arial" w:hAnsi="Arial" w:cs="Arial"/>
                <w:b/>
                <w:sz w:val="20"/>
                <w:szCs w:val="20"/>
                <w:lang w:val="en-US"/>
              </w:rPr>
              <w:t xml:space="preserve"> </w:t>
            </w:r>
            <w:r w:rsidRPr="00E241A2">
              <w:rPr>
                <w:rFonts w:ascii="Arial" w:hAnsi="Arial" w:cs="Arial"/>
                <w:b/>
                <w:sz w:val="20"/>
                <w:szCs w:val="20"/>
              </w:rPr>
              <w:t>9</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[Căn cứ hình thức đấu thầu, ghi rõ ngôn ngữ của HSDT: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lastRenderedPageBreak/>
              <w:t xml:space="preserve">- </w:t>
            </w:r>
            <w:r w:rsidRPr="00E241A2">
              <w:rPr>
                <w:rFonts w:ascii="Arial" w:hAnsi="Arial" w:cs="Arial"/>
                <w:i/>
                <w:iCs/>
                <w:sz w:val="20"/>
                <w:szCs w:val="20"/>
              </w:rPr>
              <w:t>Đối với đấu thầu quốc tế:</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HSDT, các thư từ và tài liệu liên quan đến HSDT trao đổi giữa nhà đầu tư với bên mời thầu được viết bằng:</w:t>
            </w:r>
            <w:r w:rsidRPr="00E241A2">
              <w:rPr>
                <w:rFonts w:ascii="Arial" w:hAnsi="Arial" w:cs="Arial"/>
                <w:sz w:val="20"/>
                <w:szCs w:val="20"/>
              </w:rPr>
              <w:t>____</w:t>
            </w:r>
            <w:r w:rsidRPr="00E241A2">
              <w:rPr>
                <w:rFonts w:ascii="Arial" w:hAnsi="Arial" w:cs="Arial"/>
                <w:i/>
                <w:iCs/>
                <w:sz w:val="20"/>
                <w:szCs w:val="20"/>
              </w:rPr>
              <w:t xml:space="preserve"> [Trường hợp HSMT được viết bằng tiếng Anh thì ghi “Tiế</w:t>
            </w:r>
            <w:r>
              <w:rPr>
                <w:rFonts w:ascii="Arial" w:hAnsi="Arial" w:cs="Arial"/>
                <w:i/>
                <w:iCs/>
                <w:sz w:val="20"/>
                <w:szCs w:val="20"/>
              </w:rPr>
              <w:t>ng Anh</w:t>
            </w:r>
            <w:r w:rsidRPr="00E241A2">
              <w:rPr>
                <w:rFonts w:ascii="Arial" w:hAnsi="Arial" w:cs="Arial"/>
                <w:i/>
                <w:iCs/>
                <w:sz w:val="20"/>
                <w:szCs w:val="20"/>
              </w:rPr>
              <w:t>”; HSMT được viết bằng cả tiếng Anh và tiếng Việt thì ghi “Nhà đầu tư có thể lựa chọn tiếng Anh hoặc tiếng Việt để lập HSDT căn cứ vào nội dung của bản HSMT bằng tiếng Anh”.</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Các tài liệu và tư liệu bổ trợ trong HSDT có thể được viết bằng ngôn ngữ</w:t>
            </w:r>
            <w:r>
              <w:rPr>
                <w:rFonts w:ascii="Arial" w:hAnsi="Arial" w:cs="Arial"/>
                <w:i/>
                <w:iCs/>
                <w:sz w:val="20"/>
                <w:szCs w:val="20"/>
              </w:rPr>
              <w:t xml:space="preserve"> khác đồ</w:t>
            </w:r>
            <w:r w:rsidRPr="00E241A2">
              <w:rPr>
                <w:rFonts w:ascii="Arial" w:hAnsi="Arial" w:cs="Arial"/>
                <w:i/>
                <w:iCs/>
                <w:sz w:val="20"/>
                <w:szCs w:val="20"/>
              </w:rPr>
              <w:t>ng thời kèm theo bản dịch sang:</w:t>
            </w:r>
            <w:r w:rsidRPr="00E241A2">
              <w:rPr>
                <w:rFonts w:ascii="Arial" w:hAnsi="Arial" w:cs="Arial"/>
                <w:sz w:val="20"/>
                <w:szCs w:val="20"/>
              </w:rPr>
              <w:t>____</w:t>
            </w:r>
            <w:r w:rsidRPr="00E241A2">
              <w:rPr>
                <w:rFonts w:ascii="Arial" w:hAnsi="Arial" w:cs="Arial"/>
                <w:i/>
                <w:iCs/>
                <w:sz w:val="20"/>
                <w:szCs w:val="20"/>
              </w:rPr>
              <w:t xml:space="preserve"> [Trường hợp HSMT được viết bằng tiếng Anh thì ghi “Tiếng Anh</w:t>
            </w:r>
            <w:r>
              <w:rPr>
                <w:rFonts w:ascii="Arial" w:hAnsi="Arial" w:cs="Arial"/>
                <w:i/>
                <w:iCs/>
                <w:sz w:val="20"/>
                <w:szCs w:val="20"/>
                <w:lang w:val="en-US"/>
              </w:rPr>
              <w:t>”;</w:t>
            </w:r>
            <w:r w:rsidRPr="00E241A2">
              <w:rPr>
                <w:rFonts w:ascii="Arial" w:hAnsi="Arial" w:cs="Arial"/>
                <w:i/>
                <w:iCs/>
                <w:sz w:val="20"/>
                <w:szCs w:val="20"/>
              </w:rPr>
              <w:t xml:space="preserve"> HSMT được viết bằng cả tiếng Anh và tiếng Việt thì ghi “Ngôn ngữ mà nhà đầu tư lựa chọn để lập HSDT”]. Trường hợp thiếu bản dịch, nếu cần thiết, bên mời thầu có thể yêu cầu nhà đầu tư gửi bổ sung.</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Đối với đấu thầu trong nước: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HSDT cũng như tất cả các thư từ và tài liệu liên quan đến HSDT trao đổi giữa nhà đầu tư với bên mời thầu được viết bằng tiếng Việt.</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Các tài liệu và tư liệu bổ trợ trong HSDT có thể được viết bằng ngôn ngữ khác đồng thời kèm theo bản dịch sang tiếng Việt. Trường hợp thiếu bản dịch</w:t>
            </w:r>
            <w:r w:rsidRPr="00E241A2">
              <w:rPr>
                <w:rFonts w:ascii="Arial" w:hAnsi="Arial" w:cs="Arial"/>
                <w:color w:val="000000"/>
                <w:sz w:val="20"/>
                <w:szCs w:val="20"/>
              </w:rPr>
              <w:t xml:space="preserve">, </w:t>
            </w:r>
            <w:r w:rsidRPr="00E241A2">
              <w:rPr>
                <w:rFonts w:ascii="Arial" w:hAnsi="Arial" w:cs="Arial"/>
                <w:i/>
                <w:iCs/>
                <w:color w:val="000000"/>
                <w:sz w:val="20"/>
                <w:szCs w:val="20"/>
              </w:rPr>
              <w:t>nếu cần thiết, bên mời thầu có thể yêu cầu nhà đầu tư gửi bổ sung.]</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lastRenderedPageBreak/>
              <w:t>CDNĐT 10.3</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Nhà đầu tư phải nộp cùng với HSDT các tài liệu sau đây:____ </w:t>
            </w:r>
            <w:r w:rsidRPr="00E241A2">
              <w:rPr>
                <w:rFonts w:ascii="Arial" w:hAnsi="Arial" w:cs="Arial"/>
                <w:i/>
                <w:iCs/>
                <w:color w:val="000000"/>
                <w:sz w:val="20"/>
                <w:szCs w:val="20"/>
              </w:rPr>
              <w:t>[ghi cụ thể các nội dung cần thiết khác của HSDT ngoài các nội dung quy định tại Mục 10.1 CDNĐT và Mục 10.2 CDNĐT trên cơ sở phù hợp với quy mô, tính chất của dự án và không làm hạn chế sự tham dự thầu của nhà đầu tư. Nếu không có yêu cầu thì phải ghi rõ là “không áp dụng”].</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12.1</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Tài liệu chứng minh tư cách hợp lệ của nhà đầu tư:</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Đối với nhà đầu tư độc lập, nhà đầu tư cung cấp bản chụp của một trong các tài liệu sau đây để chứng minh tư cách hợp lệ: Giấy chứng nhận đăng ký doanh nghiệp hoặc quyết định thành lập hoặc tài liệu có giá trị tương đương do cơ quan có thẩm quyền cấp đối với nhà đầu tư trong nước; tài liệu chứng minh đăng ký thành lập, hoạt động theo pháp luật nước ngoài đối với nhà đầu tư nước ngoài.</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Đối với nhà đầu tư liên danh, phải cung cấp các tài liệu sau đây:</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Các tài liệu nêu tại điểm a Mục này đối với từng thành viên liên danh;</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Văn bản thỏa thuận liên danh giữa các thành viên theo Mẫu số 03 tại Chương IV - Biểu mẫu dự thầu.</w:t>
            </w:r>
          </w:p>
        </w:tc>
      </w:tr>
      <w:tr w:rsidR="002A32C6" w:rsidRPr="00E241A2">
        <w:tc>
          <w:tcPr>
            <w:tcW w:w="909" w:type="pct"/>
            <w:shd w:val="clear" w:color="auto" w:fill="FFFFFF"/>
          </w:tcPr>
          <w:p w:rsidR="002A32C6" w:rsidRPr="00532FDB" w:rsidRDefault="002A32C6" w:rsidP="00EE53C3">
            <w:pPr>
              <w:pStyle w:val="Hyperlink"/>
              <w:spacing w:before="120"/>
              <w:jc w:val="center"/>
              <w:rPr>
                <w:rFonts w:ascii="Arial" w:hAnsi="Arial" w:cs="Arial"/>
                <w:b/>
                <w:sz w:val="20"/>
                <w:szCs w:val="20"/>
                <w:lang w:val="en-US"/>
              </w:rPr>
            </w:pPr>
            <w:r w:rsidRPr="00E241A2">
              <w:rPr>
                <w:rFonts w:ascii="Arial" w:hAnsi="Arial" w:cs="Arial"/>
                <w:b/>
                <w:bCs/>
                <w:sz w:val="20"/>
                <w:szCs w:val="20"/>
              </w:rPr>
              <w:t>CDNĐT 12.2</w:t>
            </w:r>
            <w:r>
              <w:rPr>
                <w:rFonts w:ascii="Arial" w:hAnsi="Arial" w:cs="Arial"/>
                <w:b/>
                <w:bCs/>
                <w:sz w:val="20"/>
                <w:szCs w:val="20"/>
                <w:lang w:val="en-US"/>
              </w:rPr>
              <w:t xml:space="preserve"> (a)</w:t>
            </w:r>
          </w:p>
        </w:tc>
        <w:tc>
          <w:tcPr>
            <w:tcW w:w="409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Đồng tiền dùng để đánh giá: ____</w:t>
            </w:r>
            <w:r>
              <w:rPr>
                <w:rFonts w:ascii="Arial" w:hAnsi="Arial" w:cs="Arial"/>
                <w:sz w:val="20"/>
                <w:szCs w:val="20"/>
                <w:lang w:val="en-US"/>
              </w:rPr>
              <w:t xml:space="preserve"> </w:t>
            </w:r>
            <w:r w:rsidRPr="00E241A2">
              <w:rPr>
                <w:rFonts w:ascii="Arial" w:hAnsi="Arial" w:cs="Arial"/>
                <w:i/>
                <w:iCs/>
                <w:sz w:val="20"/>
                <w:szCs w:val="20"/>
              </w:rPr>
              <w:t>[ghi cụ thể 01 loại đồng tiền.</w:t>
            </w:r>
          </w:p>
          <w:p w:rsidR="002A32C6" w:rsidRPr="00E241A2" w:rsidRDefault="002A32C6" w:rsidP="00EE53C3">
            <w:pPr>
              <w:pStyle w:val="NormalWeb"/>
              <w:spacing w:before="120" w:beforeAutospacing="0" w:after="0" w:afterAutospacing="0"/>
              <w:rPr>
                <w:rFonts w:ascii="Arial" w:hAnsi="Arial" w:cs="Arial"/>
                <w:color w:val="000000"/>
                <w:sz w:val="20"/>
                <w:szCs w:val="20"/>
              </w:rPr>
            </w:pPr>
            <w:r w:rsidRPr="00E241A2">
              <w:rPr>
                <w:rFonts w:ascii="Arial" w:hAnsi="Arial" w:cs="Arial"/>
                <w:i/>
                <w:iCs/>
                <w:color w:val="000000"/>
                <w:sz w:val="20"/>
                <w:szCs w:val="20"/>
              </w:rPr>
              <w:t>- Đối với đấu thầu trong nước thì là “VND</w:t>
            </w:r>
            <w:r w:rsidRPr="00E241A2">
              <w:rPr>
                <w:rFonts w:ascii="Arial" w:hAnsi="Arial" w:cs="Arial"/>
                <w:color w:val="000000"/>
                <w:sz w:val="20"/>
                <w:szCs w:val="20"/>
              </w:rPr>
              <w: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Đối với đấu thầu quốc tế, đồng tiền đánh giá có thể là VND hoặc USD hoặc EUR... Trường hợp HSMT quy định nhà đầu tư được chào thầu bằng 02 hoặc 03 đồng tiền thì phải quy đổi về 01 đồng tiền khi đánh giá HSDT, trường hợp trong số các đồng tiền đó có VND thì phải quy đổi về VND.</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Trường hợp quy định 02 hoặc 03 đ</w:t>
            </w:r>
            <w:r w:rsidRPr="00E241A2">
              <w:rPr>
                <w:rFonts w:ascii="Arial" w:hAnsi="Arial" w:cs="Arial"/>
                <w:i/>
                <w:iCs/>
                <w:sz w:val="20"/>
                <w:szCs w:val="20"/>
                <w:lang w:val="en-US"/>
              </w:rPr>
              <w:t>ồ</w:t>
            </w:r>
            <w:r w:rsidRPr="00E241A2">
              <w:rPr>
                <w:rFonts w:ascii="Arial" w:hAnsi="Arial" w:cs="Arial"/>
                <w:i/>
                <w:iCs/>
                <w:sz w:val="20"/>
                <w:szCs w:val="20"/>
              </w:rPr>
              <w:t>ng tiền thì bổ sung các nội dung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w:t>
            </w:r>
            <w:r w:rsidRPr="00E241A2">
              <w:rPr>
                <w:rFonts w:ascii="Arial" w:hAnsi="Arial" w:cs="Arial"/>
                <w:sz w:val="20"/>
                <w:szCs w:val="20"/>
              </w:rPr>
              <w:t xml:space="preserve"> Đồng tiền trung gian là:____ </w:t>
            </w:r>
            <w:r w:rsidRPr="00E241A2">
              <w:rPr>
                <w:rFonts w:ascii="Arial" w:hAnsi="Arial" w:cs="Arial"/>
                <w:i/>
                <w:iCs/>
                <w:sz w:val="20"/>
                <w:szCs w:val="20"/>
              </w:rPr>
              <w:t>[ghi đồng tiền trung gian dùng để đánh giá.].</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Thời điểm xác định tỷ giá quy đổi là: ____</w:t>
            </w:r>
            <w:r>
              <w:rPr>
                <w:rFonts w:ascii="Arial" w:hAnsi="Arial" w:cs="Arial"/>
                <w:sz w:val="20"/>
                <w:szCs w:val="20"/>
                <w:lang w:val="en-US"/>
              </w:rPr>
              <w:t xml:space="preserve"> </w:t>
            </w:r>
            <w:r w:rsidRPr="00E241A2">
              <w:rPr>
                <w:rFonts w:ascii="Arial" w:hAnsi="Arial" w:cs="Arial"/>
                <w:i/>
                <w:iCs/>
                <w:sz w:val="20"/>
                <w:szCs w:val="20"/>
              </w:rPr>
              <w:t>[ghi thời điểm xác định tỷ giá quy đổi].</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Căn cứ xác định tỷ giá quy đổi là: ____</w:t>
            </w:r>
            <w:r>
              <w:rPr>
                <w:rFonts w:ascii="Arial" w:hAnsi="Arial" w:cs="Arial"/>
                <w:color w:val="000000"/>
                <w:sz w:val="20"/>
                <w:szCs w:val="20"/>
              </w:rPr>
              <w:t xml:space="preserve"> </w:t>
            </w:r>
            <w:r w:rsidRPr="00E241A2">
              <w:rPr>
                <w:rFonts w:ascii="Arial" w:hAnsi="Arial" w:cs="Arial"/>
                <w:i/>
                <w:iCs/>
                <w:color w:val="000000"/>
                <w:sz w:val="20"/>
                <w:szCs w:val="20"/>
              </w:rPr>
              <w:t>[ghi cách tính tỷ giá chéo (tỷ giá mua vào, bán ra của một ngân hàng thương mại hoạt động tại Việt Nam)].</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lastRenderedPageBreak/>
              <w:t>CDNĐT 12.3</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Nhà đầu tư phải nộp cùng với HSDT các tài liệu sau đây: ____</w:t>
            </w:r>
            <w:r>
              <w:rPr>
                <w:rFonts w:ascii="Arial" w:hAnsi="Arial" w:cs="Arial"/>
                <w:color w:val="000000"/>
                <w:sz w:val="20"/>
                <w:szCs w:val="20"/>
              </w:rPr>
              <w:t xml:space="preserve"> </w:t>
            </w:r>
            <w:r w:rsidRPr="00E241A2">
              <w:rPr>
                <w:rFonts w:ascii="Arial" w:hAnsi="Arial" w:cs="Arial"/>
                <w:i/>
                <w:iCs/>
                <w:color w:val="000000"/>
                <w:sz w:val="20"/>
                <w:szCs w:val="20"/>
              </w:rPr>
              <w:t xml:space="preserve">[ghi cụ thể các nội dung cần thiết khác của HSDT trên cơ sở phù hợp với quy mô, tính chất của dự án và không làm hạn chế sự tham dự thầu của nhà đầu tư. Nếu không có yêu cầu thì phải ghi rõ là </w:t>
            </w:r>
            <w:r w:rsidRPr="00E241A2">
              <w:rPr>
                <w:rFonts w:ascii="Arial" w:hAnsi="Arial" w:cs="Arial"/>
                <w:color w:val="000000"/>
                <w:sz w:val="20"/>
                <w:szCs w:val="20"/>
              </w:rPr>
              <w:t>“không áp dụng</w:t>
            </w:r>
            <w:r w:rsidRPr="00E241A2">
              <w:rPr>
                <w:rFonts w:ascii="Arial" w:hAnsi="Arial" w:cs="Arial"/>
                <w:i/>
                <w:iCs/>
                <w:color w:val="000000"/>
                <w:sz w:val="20"/>
                <w:szCs w:val="20"/>
              </w:rPr>
              <w:t>”].</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13</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Thành phần hồ sơ đề xuất về kỹ thuật của nhà đầu tư gồm nội dung đề xuất về phương án đầu tư kinh doanh:</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[Căn cứ quy mô, tính chất, lĩnh vực cụ thể của dự án, bên mời thầu, tổ chuyên gia quy định nội dung đề xuất về phương án đầu tư kinh doanh của nhà đầu tư, trong đó gồm:</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1. Về</w:t>
            </w:r>
            <w:r w:rsidRPr="00E241A2">
              <w:rPr>
                <w:rFonts w:ascii="Arial" w:hAnsi="Arial" w:cs="Arial"/>
                <w:b/>
                <w:bCs/>
                <w:i/>
                <w:iCs/>
                <w:sz w:val="20"/>
                <w:szCs w:val="20"/>
              </w:rPr>
              <w:t xml:space="preserve"> </w:t>
            </w:r>
            <w:r w:rsidRPr="00E241A2">
              <w:rPr>
                <w:rFonts w:ascii="Arial" w:hAnsi="Arial" w:cs="Arial"/>
                <w:i/>
                <w:iCs/>
                <w:sz w:val="20"/>
                <w:szCs w:val="20"/>
              </w:rPr>
              <w:t>kỹ thuật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a) Thuyết minh về sự phù hợp của phương án đầu tư công trình dự án (gồm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 Thuyết minh về tính khả thi của giải pháp ứng dụng công nghệ (nếu có), phương án chuyển giao công nghệ (nếu có);</w:t>
            </w:r>
          </w:p>
          <w:p w:rsidR="002A32C6" w:rsidRPr="00E241A2" w:rsidRDefault="002A32C6" w:rsidP="00EE53C3">
            <w:pPr>
              <w:pStyle w:val="NormalWeb"/>
              <w:spacing w:before="120" w:beforeAutospacing="0" w:after="0" w:afterAutospacing="0"/>
              <w:rPr>
                <w:rFonts w:ascii="Arial" w:hAnsi="Arial" w:cs="Arial"/>
                <w:i/>
                <w:iCs/>
                <w:color w:val="000000"/>
                <w:sz w:val="20"/>
                <w:szCs w:val="20"/>
              </w:rPr>
            </w:pPr>
            <w:r w:rsidRPr="00E241A2">
              <w:rPr>
                <w:rFonts w:ascii="Arial" w:hAnsi="Arial" w:cs="Arial"/>
                <w:i/>
                <w:iCs/>
                <w:color w:val="000000"/>
                <w:sz w:val="20"/>
                <w:szCs w:val="20"/>
              </w:rPr>
              <w:t>c) Thuyết minh về sự phù hợp với điều kiện đầu tư kinh doanh theo quy định của pháp luật về đầu tư, pháp luật quản lý ngành, lĩnh vực (nếu có); phương án tổ chức vận hành, kinh doanh;</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d) Thuyết minh về sự đồng bộ của hệ thống hạ tầng kỹ thuật, hạ tầng xã hội với nhà ở theo quy định của pháp luật về xây dựng, quản lý đô thị, nhà ở để xây dựng mới hoặc cải tạo, chỉnh trang đô thị; về sự phù hợp của phương án đầu tư do nhà đầu tư đề xuất với chương trình, kế hoạch phát triển nhà ở (đối với dự án đầu tư xây dựng khu đô thị có công năng phục vụ hỗn hợp);</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đ) Thuyết minh về thời gian thực hiện dự án, thời gian hoàn thành việc bồi thường, hỗ trợ, tái định cư và bố trí chỗ ở tạm thời, sự phù hợp của phương án đầu tư do nhà đầu tư đề xuất với chương trình, kế hoạch phát triển nhà ở, kế hoạch cải tạo, xây dựng lại nhà chung cư theo quy định của pháp luật về nhà ở (đối với dự án cải tạo, xây dựng nhà chung cư);</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e) Thuyết minh về sự phù hợp của công nghệ do nhà đầu tư đề xuất với quy định về tiêu chí công nghệ xử lý chất thải rắn sinh hoạt, thuyết minh về chất lượng xử lý chất thải rắn mà nhà đầu tư cung cấp theo quy định của pháp luật về bảo vệ môi trường (đối với dự án đầu tư xây dựng công trình xử lý chất thải rắn sinh hoạt);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g) Thuyết minh về sự phù hợp của phương án đầu tư hệ thống đặt cược, phương án kinh doanh đặt cược với quy định của pháp luật về kinh doanh đặt cược đua ngựa, đua chó và bóng đá quốc tế (đối với dự án đặt cược bóng đá quốc tế, dự án đầu tư trường đua ngựa, đua chó, trong đó có hoạt động kinh doanh đặt cược đua ngựa, đặt cược đua chó);</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h) Thuyết minh về chất lượng nước sạch, mức giảm tỷ lệ thất thoát nước và bảo đảm cấp nước an toàn, liên tục, ổn định theo quy định của pháp luật về sản xuất, cung cấp và tiêu thụ nước sạch (đối với dự án đầu tư xây dựng công trình cấp nước);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i) Thuyết minh về công năng chính của công trình, hạ tầng kỹ thuật, cảnh quan bảo đảm đồng bộ với tổng thể công trình, giải pháp bảo đảm tính liên tục của việc cung cấp dịch vụ (nếu có) (đối với dự án đầu tư xây dựng công trình dịch vụ hàng không tại cảng hàng không, sân bay);</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lastRenderedPageBreak/>
              <w:t>k) Thuyết minh về chất lượng hàng hóa, dịch vụ mà nhà đầu tư cung cấp, sự phù hợp của phương án đầu tư do nhà đầu tư đề xuất với quy định về loại hình, tiêu chí, quy mô, tiêu chuẩn của các cơ sở thực hiện xã hội h</w:t>
            </w:r>
            <w:r>
              <w:rPr>
                <w:rFonts w:ascii="Arial" w:hAnsi="Arial" w:cs="Arial"/>
                <w:i/>
                <w:iCs/>
                <w:sz w:val="20"/>
                <w:szCs w:val="20"/>
                <w:lang w:val="en-US"/>
              </w:rPr>
              <w:t>ó</w:t>
            </w:r>
            <w:r w:rsidRPr="00E241A2">
              <w:rPr>
                <w:rFonts w:ascii="Arial" w:hAnsi="Arial" w:cs="Arial"/>
                <w:i/>
                <w:iCs/>
                <w:sz w:val="20"/>
                <w:szCs w:val="20"/>
              </w:rPr>
              <w:t>a (đối với dự án thuộc lĩnh vực khuyến khích xã hội hóa); giải pháp áp dụng các thiết bị phục vụ công tác khám, chữa bệnh tiên tiến, hiện đại, công nghệ cao (đối với dự án thuộc lĩnh vực y tế);</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l) Thuyết minh về sự phù hợp của phương án đầu tư do nhà đầu tư đề xuất với tiêu chí, tiêu chuẩn</w:t>
            </w:r>
            <w:r w:rsidRPr="00E241A2">
              <w:rPr>
                <w:rFonts w:ascii="Arial" w:hAnsi="Arial" w:cs="Arial"/>
                <w:sz w:val="20"/>
                <w:szCs w:val="20"/>
              </w:rPr>
              <w:t xml:space="preserve">, </w:t>
            </w:r>
            <w:r w:rsidRPr="00E241A2">
              <w:rPr>
                <w:rFonts w:ascii="Arial" w:hAnsi="Arial" w:cs="Arial"/>
                <w:i/>
                <w:iCs/>
                <w:sz w:val="20"/>
                <w:szCs w:val="20"/>
              </w:rPr>
              <w:t>quy chuẩn về chợ, yêu cầu kỹ thuật, giải pháp bảo đảm an ninh trật tự, phòng cháy, chữa cháy, an toàn thực phẩm, vệ sinh môi trường (đối với dự án đầu tư xây dựng chợ);</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m) 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biển, vùng nước đường thủy nội địa);</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n) Thuyết minh về tính đáp ứng đối với các tiêu chuẩn khác theo hướng dẫn của Bộ Công Thương (nếu có) (đối với dự án đầu tư kinh doanh điện lực).</w:t>
            </w:r>
          </w:p>
          <w:p w:rsidR="002A32C6" w:rsidRPr="00E241A2" w:rsidRDefault="002A32C6" w:rsidP="00EE53C3">
            <w:pPr>
              <w:pStyle w:val="Hyperlink"/>
              <w:spacing w:before="120"/>
              <w:rPr>
                <w:rFonts w:ascii="Arial" w:hAnsi="Arial" w:cs="Arial"/>
                <w:sz w:val="20"/>
                <w:szCs w:val="20"/>
              </w:rPr>
            </w:pPr>
            <w:r w:rsidRPr="00E241A2">
              <w:rPr>
                <w:rFonts w:ascii="Arial" w:hAnsi="Arial" w:cs="Arial"/>
                <w:bCs/>
                <w:i/>
                <w:iCs/>
                <w:sz w:val="20"/>
                <w:szCs w:val="20"/>
              </w:rPr>
              <w:t>2. Về xã hội</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a) Thuyết minh về phương án, chi phí bồi thường, hỗ trợ, tái định cư theo quy định của pháp luật về đất đai (nếu có).</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Trường hợp dự án có yêu cầu nhà đầu tư ứng trước kinh phí bồi thường, hỗ trợ, tái định cư thì HSMT phải quy định nguyên tắc chi trả tiền bồi thường, hỗ trợ, tái định cư theo quy định của pháp luật về đất đai. Nhà đầu tư phải cam kết trong HSDT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 Thuyết minh về khả năng đóng góp phúc lợi xã hội cho người lao động tại địa phương thông qua việc sử dụng lao động tại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 Thuyết minh về phương án đáp ứng nhu cầu và lợi ích chăm sóc sức khỏe, lợi ích về giáo dục đào tạo cho người dân (đối với dự án khuyến khích xã hội hóa thuộc lĩnh vực y tế, giáo dục);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d) Đối với dự án đầu tư xây dựng chợ, thuyết minh về:</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Phương án, chi phí bồi thường, hỗ trợ, tái định cư theo quy định của pháp luật về đất đai (nếu có).</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Trường hợp dự án có yêu cầu nhà đầu tư ứng trước kinh phí bồi thường, hỗ trợ, tái định cư thì HSMT phải quy định nguyên tắc chi</w:t>
            </w:r>
            <w:r w:rsidRPr="00E241A2">
              <w:rPr>
                <w:rFonts w:ascii="Arial" w:hAnsi="Arial" w:cs="Arial"/>
                <w:sz w:val="20"/>
                <w:szCs w:val="20"/>
              </w:rPr>
              <w:t xml:space="preserve"> </w:t>
            </w:r>
            <w:r w:rsidRPr="00E241A2">
              <w:rPr>
                <w:rFonts w:ascii="Arial" w:hAnsi="Arial" w:cs="Arial"/>
                <w:i/>
                <w:iCs/>
                <w:sz w:val="20"/>
                <w:szCs w:val="20"/>
              </w:rPr>
              <w:t>trả tiền bồi thường, hỗ trợ</w:t>
            </w:r>
            <w:r>
              <w:rPr>
                <w:rFonts w:ascii="Arial" w:hAnsi="Arial" w:cs="Arial"/>
                <w:i/>
                <w:iCs/>
                <w:sz w:val="20"/>
                <w:szCs w:val="20"/>
                <w:lang w:val="en-US"/>
              </w:rPr>
              <w:t>,</w:t>
            </w:r>
            <w:r w:rsidRPr="00E241A2">
              <w:rPr>
                <w:rFonts w:ascii="Arial" w:hAnsi="Arial" w:cs="Arial"/>
                <w:sz w:val="20"/>
                <w:szCs w:val="20"/>
              </w:rPr>
              <w:t xml:space="preserve"> </w:t>
            </w:r>
            <w:r w:rsidRPr="00E241A2">
              <w:rPr>
                <w:rFonts w:ascii="Arial" w:hAnsi="Arial" w:cs="Arial"/>
                <w:i/>
                <w:iCs/>
                <w:sz w:val="20"/>
                <w:szCs w:val="20"/>
              </w:rPr>
              <w:t>tái định cư theo quy định của pháp luật về đất đai</w:t>
            </w:r>
            <w:r w:rsidRPr="00E241A2">
              <w:rPr>
                <w:rFonts w:ascii="Arial" w:hAnsi="Arial" w:cs="Arial"/>
                <w:sz w:val="20"/>
                <w:szCs w:val="20"/>
              </w:rPr>
              <w:t xml:space="preserve">. </w:t>
            </w:r>
            <w:r w:rsidRPr="00E241A2">
              <w:rPr>
                <w:rFonts w:ascii="Arial" w:hAnsi="Arial" w:cs="Arial"/>
                <w:i/>
                <w:iCs/>
                <w:sz w:val="20"/>
                <w:szCs w:val="20"/>
              </w:rPr>
              <w:t>Nhà đầu tư phải cam kết trong HSDT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bảo dân tộc thiểu số và miền núi khi được lựa chọn); yêu cầu về phương án, kế hoạch nhằm nâng cao chất lượng dịch vụ tại chợ (đào tạo cho người lao động tại chợ</w:t>
            </w:r>
            <w:r w:rsidRPr="00E241A2">
              <w:rPr>
                <w:rFonts w:ascii="Arial" w:hAnsi="Arial" w:cs="Arial"/>
                <w:sz w:val="20"/>
                <w:szCs w:val="20"/>
              </w:rPr>
              <w:t xml:space="preserve">, </w:t>
            </w:r>
            <w:r w:rsidRPr="00E241A2">
              <w:rPr>
                <w:rFonts w:ascii="Arial" w:hAnsi="Arial" w:cs="Arial"/>
                <w:i/>
                <w:iCs/>
                <w:sz w:val="20"/>
                <w:szCs w:val="20"/>
              </w:rPr>
              <w:t xml:space="preserve">các đối tượng kinh </w:t>
            </w:r>
            <w:r w:rsidRPr="00E241A2">
              <w:rPr>
                <w:rFonts w:ascii="Arial" w:hAnsi="Arial" w:cs="Arial"/>
                <w:i/>
                <w:iCs/>
                <w:sz w:val="20"/>
                <w:szCs w:val="20"/>
              </w:rPr>
              <w:lastRenderedPageBreak/>
              <w:t>doanh tại chợ, hộ kinh doanh tại chợ về an toàn thực phẩm, văn minh thương mại</w:t>
            </w:r>
            <w:r w:rsidRPr="00E241A2">
              <w:rPr>
                <w:rFonts w:ascii="Arial" w:hAnsi="Arial" w:cs="Arial"/>
                <w:sz w:val="20"/>
                <w:szCs w:val="20"/>
              </w:rPr>
              <w:t xml:space="preserve">, </w:t>
            </w:r>
            <w:r w:rsidRPr="00E241A2">
              <w:rPr>
                <w:rFonts w:ascii="Arial" w:hAnsi="Arial" w:cs="Arial"/>
                <w:i/>
                <w:iCs/>
                <w:sz w:val="20"/>
                <w:szCs w:val="20"/>
              </w:rPr>
              <w:t>kỹ năng bán hàng, ứng dụng kỹ năng số trong bán hàng nhằm nâng cao chất lượng dịch vụ tại chợ);</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đ) Đối với dự án đầu tư cải tạo, xây dựng lại nhà chung cư, thuyết minh về:</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Khả năng đóng góp phúc lợi xã hội cho người lao động tại địa phương thông qua việc sử dụng lao động tại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e) Đối với dự án đầu tư dự kiến triển khai trên quỹ đất có tài sản gắn liền với đất, việc bán tài sản gắn liền với đất cho nhà đầu tư hoặc nhà đầu tư phải hoàn trả giá trị còn lại của tài sản gắn liền với đất theo quy định của pháp luật về quản lý, sử dụng tài sản công phải được quy định trong HSMT.</w:t>
            </w:r>
          </w:p>
          <w:p w:rsidR="002A32C6" w:rsidRPr="00E241A2" w:rsidRDefault="002A32C6" w:rsidP="00EE53C3">
            <w:pPr>
              <w:pStyle w:val="NormalWeb"/>
              <w:spacing w:before="120" w:beforeAutospacing="0" w:after="0" w:afterAutospacing="0"/>
              <w:rPr>
                <w:rFonts w:ascii="Arial" w:hAnsi="Arial" w:cs="Arial"/>
                <w:i/>
                <w:iCs/>
                <w:sz w:val="20"/>
                <w:szCs w:val="20"/>
              </w:rPr>
            </w:pPr>
            <w:r w:rsidRPr="00E241A2">
              <w:rPr>
                <w:rFonts w:ascii="Arial" w:hAnsi="Arial" w:cs="Arial"/>
                <w:i/>
                <w:iCs/>
                <w:sz w:val="20"/>
                <w:szCs w:val="20"/>
              </w:rPr>
              <w:t>Nhà đầu tư phải cam kết trong HSDT việc nộp số tiền với giá trị của tài sản được xác định tại HSMT. Giá trị này độc lập với nghĩa vụ nộp ngân sách nhà nước nhà đầu tư đề xuất trong HSDT, nghĩa vụ nộp tiền sử dụng đất, tiền thuê đất và các nghĩa vụ tài chính khác của nhà đầu tư đối với ngân sách nhà nước theo quy định của pháp luật.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3. Về</w:t>
            </w:r>
            <w:r w:rsidRPr="00E241A2">
              <w:rPr>
                <w:rFonts w:ascii="Arial" w:hAnsi="Arial" w:cs="Arial"/>
                <w:b/>
                <w:bCs/>
                <w:i/>
                <w:iCs/>
                <w:sz w:val="20"/>
                <w:szCs w:val="20"/>
              </w:rPr>
              <w:t xml:space="preserve"> </w:t>
            </w:r>
            <w:r w:rsidRPr="00E241A2">
              <w:rPr>
                <w:rFonts w:ascii="Arial" w:hAnsi="Arial" w:cs="Arial"/>
                <w:i/>
                <w:iCs/>
                <w:sz w:val="20"/>
                <w:szCs w:val="20"/>
              </w:rPr>
              <w:t>môi trường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Bên mời thầu, tổ chuyên gia xác định một hoặc các tiêu chí sau đây để xây dựng tiêu chuẩn đánh giá về môi trường trong HSMT phù hợp với yêu cầu thực hiện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a) Thuyết minh về sự phù hợp của hàng hóa, dịch vụ cung cấp với quy định của pháp luật về môi trường; phương án giảm phát sinh chất thải, thúc đẩy sản phẩm, dịch vụ thân thiện môi trường;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 Giải pháp về bảo vệ môi trường, sản xuất sạch, tiết kiệm năng lượng;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 Thuyết minh về chỉ tiêu sử dụng đất, hệ số sử dụng đất theo quy định của pháp luật về đất đai, xây dựng;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d) Đối với dự án nạo vét kết hợp thu hồi sản phẩm đối với kết cấu hạ tầng hàng hải, kết cấu hạ tầng đường thủy nội địa trong vùng nước cảng biển, vùng nước đường thủy nội địa, thuyết minh về:</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Sự phù hợp của hàng hóa, dịch vụ cung cấp với quy định của pháp luật về môi trường; ưu tiên giảm phát sinh chất thải, thúc đẩy sản phẩm, dịch vụ thân thiện môi trường;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Giải pháp về bảo vệ môi trường, sản xuất sạch, tiết kiệm năng lượng;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Phương án sử dụng tài nguyên thiên nhiên, khả năng bảo tồn đa dạng sinh học, hoặc cải tạo tài nguyên, hệ sinh thái tự nhiên tại khu vực thực hiện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Sự phù hợp của hàng hóa, dịch vụ cung cấp với quy định của pháp luật về môi trường;</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 xml:space="preserve">Giải pháp nạo vét vùng nước cảng biển, vùng nước đường thủy nội địa để hạn </w:t>
            </w:r>
            <w:r w:rsidRPr="00E241A2">
              <w:rPr>
                <w:rFonts w:ascii="Arial" w:hAnsi="Arial" w:cs="Arial"/>
                <w:i/>
                <w:iCs/>
                <w:sz w:val="20"/>
                <w:szCs w:val="20"/>
              </w:rPr>
              <w:lastRenderedPageBreak/>
              <w:t>chế tận thu sản phẩm ảnh hưởng đến vùng nước cảng biển, vùng nước đường thủy nội địa;</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đ) Giải pháp giảm thiểu tác động xấu tới môi trường, phương án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sz w:val="20"/>
                <w:szCs w:val="20"/>
              </w:rPr>
              <w:lastRenderedPageBreak/>
              <w:t>CDNĐT 14.1</w:t>
            </w:r>
          </w:p>
        </w:tc>
        <w:tc>
          <w:tcPr>
            <w:tcW w:w="4091" w:type="pct"/>
            <w:shd w:val="clear" w:color="auto" w:fill="FFFFFF"/>
          </w:tcPr>
          <w:p w:rsidR="002A32C6" w:rsidRPr="00E241A2" w:rsidRDefault="002A32C6" w:rsidP="00EE53C3">
            <w:pPr>
              <w:pStyle w:val="NormalWeb"/>
              <w:spacing w:before="120" w:beforeAutospacing="0" w:after="0" w:afterAutospacing="0"/>
              <w:rPr>
                <w:rFonts w:ascii="Arial" w:hAnsi="Arial" w:cs="Arial"/>
                <w:color w:val="000000"/>
                <w:sz w:val="20"/>
                <w:szCs w:val="20"/>
              </w:rPr>
            </w:pPr>
            <w:r w:rsidRPr="00E241A2">
              <w:rPr>
                <w:rFonts w:ascii="Arial" w:hAnsi="Arial" w:cs="Arial"/>
                <w:color w:val="000000"/>
                <w:sz w:val="20"/>
                <w:szCs w:val="20"/>
              </w:rPr>
              <w:t>a) Thành phần đề xuất về tài chính của nhà đầu tư gồm:</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[Căn cứ quy mô, tính chất, lĩnh vực cụ thể của dự án, bên mời thầu, tổ chuyên gia quy định nội dung đề xuất về hiệu quả sử dụng đất, hiệu quả đầu tư phát triển ngành, lĩnh vực, địa phương của nhà đầu tư</w:t>
            </w:r>
            <w:r w:rsidRPr="00E241A2">
              <w:rPr>
                <w:rFonts w:ascii="Arial" w:hAnsi="Arial" w:cs="Arial"/>
                <w:sz w:val="20"/>
                <w:szCs w:val="20"/>
              </w:rPr>
              <w:t xml:space="preserve"> </w:t>
            </w:r>
            <w:r w:rsidRPr="00E241A2">
              <w:rPr>
                <w:rFonts w:ascii="Arial" w:hAnsi="Arial" w:cs="Arial"/>
                <w:i/>
                <w:iCs/>
                <w:sz w:val="20"/>
                <w:szCs w:val="20"/>
              </w:rPr>
              <w:t>trong đó gồm nội dung như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1. Đối với dự án đầu tư xây dựng khu đô thị có công năng phục vụ hỗn hợp, dự án khu dân cư nông thôn, gồm các nội dung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a) Tỷ lệ nộp ngân sách nhà nước;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 Số lượng công trình công cộng không có mục đích kinh doanh căn cứ danh mục dự án, công trình cần đầu tư của địa phương nơi thực hiện dự án hoặc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(đối với trường hợp áp dụng);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2. Đối với dự án đầu tư kinh doanh điện lực, nội dung về hiệu quả đầu tư phát triển ngành, lĩnh vực, địa phương thực hiện theo quy định của pháp luật về điện lực.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3. Đối với dự án đầu tư xây dựng công trình dịch vụ hàng không tại cảng hàng không, sân bay, nội dung về hiệu quả đầu tư phát triển ngành, lĩnh vực, địa phương là mức nộp ngân sách nhà nước và tỷ lệ tăng thêm nhà đầu tư đề xuất thực hiện dự án, trong đó:</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a) Trong 05 năm đầu kể từ khi dự án được đưa vào khai thác và cung cấp dịch vụ hàng không, HSMT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Giá trị nộp ngân sách nhà nước bằng tiền được xác định căn cứ mức nhà đầu tư đề xuất trong HSDT quy định tại điểm này.</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 Từ năm thứ 06 trở đi, HSMT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w:t>
            </w:r>
            <w:r w:rsidRPr="00E241A2">
              <w:rPr>
                <w:rFonts w:ascii="Arial" w:hAnsi="Arial" w:cs="Arial"/>
                <w:b/>
                <w:bCs/>
                <w:i/>
                <w:iCs/>
                <w:sz w:val="20"/>
                <w:szCs w:val="20"/>
              </w:rPr>
              <w:t xml:space="preserve"> </w:t>
            </w:r>
            <w:r w:rsidRPr="00E241A2">
              <w:rPr>
                <w:rFonts w:ascii="Arial" w:hAnsi="Arial" w:cs="Arial"/>
                <w:i/>
                <w:iCs/>
                <w:sz w:val="20"/>
                <w:szCs w:val="20"/>
              </w:rPr>
              <w:t>định của pháp luật về hàng không dân dụng. Nhà đầu tư đề xuất tỷ lệ tăng thêm của mức tối thiểu nộp ngân sách nhà nước.</w:t>
            </w:r>
          </w:p>
          <w:p w:rsidR="002A32C6" w:rsidRPr="00E241A2" w:rsidRDefault="002A32C6" w:rsidP="00EE53C3">
            <w:pPr>
              <w:pStyle w:val="NormalWeb"/>
              <w:spacing w:before="120" w:beforeAutospacing="0" w:after="0" w:afterAutospacing="0"/>
              <w:rPr>
                <w:rFonts w:ascii="Arial" w:hAnsi="Arial" w:cs="Arial"/>
                <w:i/>
                <w:iCs/>
                <w:sz w:val="20"/>
                <w:szCs w:val="20"/>
              </w:rPr>
            </w:pPr>
            <w:r w:rsidRPr="00E241A2">
              <w:rPr>
                <w:rFonts w:ascii="Arial" w:hAnsi="Arial" w:cs="Arial"/>
                <w:i/>
                <w:iCs/>
                <w:sz w:val="20"/>
                <w:szCs w:val="20"/>
              </w:rPr>
              <w:t>Giá trị nộp ngân sách nhà nước bằng tiền được xác định căn cứ mức tối thiểu quy định tại HSMT cộng với tỷ lệ tăng thêm mà nhà đầu tư đề xuất trong HSDT quy định tại điểm này.</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 Trong quá trình thực hiện hợp đồng, 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HSDT không thay đổi.</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lastRenderedPageBreak/>
              <w:t>4. Đối với dự án cải tạo, xây dựng lại nhà chung cư, nội dung về hiệu quả đầu tư phát triển ngành, lĩnh vực, địa phương là thời gian bàn giao nhà ở phục vụ tái định cư theo quy định của pháp luật về nhà ở.</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5. Đối với dự án nạo vét kết hợp thu hồi sản phẩm đối với kết cấu hạ tầng hàng hải, kết cấu hạ tầng đường thủy nội địa trong vùng nước cảng biển, vùng nước đường thủy nội địa, gồm nội dung về giá trị bằng tiền nộp ngân sách nhà nước.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6. Đối với dự án không thuộc trường hợp quy định tại các khoản 1, 2, 3, 4 và 5 Mục này, đề xuất về tài chính gồm một trong các nội dung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a) Giá trị bằng tiền nộp ngân sách nhà nước;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 Tỷ lệ doanh thu nộp ngân sách nhà nước;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 Giá hàng hóa, dịch vụ;</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d) Số lượng công trình công cộng không có mục đích kinh doanh căn cứ danh mục dự án, công trình cần đầu tư của địa phương nơi thực hiện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đ)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e) Loại, mức độ độc hại và tổng lượng chất ô nhiễm thải vào môi trường theo quy định của pháp luật về bảo vệ môi trường;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g) Diện tích sử dụng đất, hệ số sử dụng đất..]</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b) Giá trị, tỷ lệ quy định tại điểm a Mục này độc lập với nghĩa vụ của nhà đầu tư đối với ngân sách nhà nước theo quy định của pháp luật.</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lastRenderedPageBreak/>
              <w:t>CDNĐT 15.1</w:t>
            </w:r>
          </w:p>
        </w:tc>
        <w:tc>
          <w:tcPr>
            <w:tcW w:w="409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Đồng tiền dự thầu là: ________________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Đối với đấu thầu trong nước: đồng tiền dự thầu là VND.</w:t>
            </w:r>
          </w:p>
          <w:p w:rsidR="002A32C6" w:rsidRPr="00E241A2" w:rsidRDefault="002A32C6" w:rsidP="00EE53C3">
            <w:pPr>
              <w:pStyle w:val="NormalWeb"/>
              <w:spacing w:before="120" w:beforeAutospacing="0" w:after="0" w:afterAutospacing="0"/>
              <w:rPr>
                <w:rFonts w:ascii="Arial" w:hAnsi="Arial" w:cs="Arial"/>
                <w:i/>
                <w:iCs/>
                <w:color w:val="000000"/>
                <w:sz w:val="20"/>
                <w:szCs w:val="20"/>
              </w:rPr>
            </w:pPr>
            <w:r w:rsidRPr="00E241A2">
              <w:rPr>
                <w:rFonts w:ascii="Arial" w:hAnsi="Arial" w:cs="Arial"/>
                <w:i/>
                <w:iCs/>
                <w:color w:val="000000"/>
                <w:sz w:val="20"/>
                <w:szCs w:val="20"/>
              </w:rPr>
              <w:t>- Đối với đấu thầu quốc tế, Căn cứ theo yêu cầu của dự án, nhà đầu tư được chào theo 02 hoặc 03 loại tiền tệ, ví dụ: VND, USD, EUR.</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HSMT quy định nhà đầu tư được chào thầu bằng 02 hoặc 03 đồng tiền thì phải quy đ</w:t>
            </w:r>
            <w:r>
              <w:rPr>
                <w:rFonts w:ascii="Arial" w:hAnsi="Arial" w:cs="Arial"/>
                <w:i/>
                <w:iCs/>
                <w:color w:val="000000"/>
                <w:sz w:val="20"/>
                <w:szCs w:val="20"/>
              </w:rPr>
              <w:t>ổ</w:t>
            </w:r>
            <w:r w:rsidRPr="00E241A2">
              <w:rPr>
                <w:rFonts w:ascii="Arial" w:hAnsi="Arial" w:cs="Arial"/>
                <w:i/>
                <w:iCs/>
                <w:color w:val="000000"/>
                <w:sz w:val="20"/>
                <w:szCs w:val="20"/>
              </w:rPr>
              <w:t>i về 01 đồng tiền khi đánh giá HSDT, trường hợp trong số các đồng tiền đó có VND thì phải quy đổi về Đồng Việt Nam theo quy định tại Mục 12.2 CDNĐT.]</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16.1</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Hình thức bảo đảm dự thầu: ____</w:t>
            </w:r>
            <w:r>
              <w:rPr>
                <w:rFonts w:ascii="Arial" w:hAnsi="Arial" w:cs="Arial"/>
                <w:sz w:val="20"/>
                <w:szCs w:val="20"/>
                <w:lang w:val="en-US"/>
              </w:rPr>
              <w:t xml:space="preserve"> </w:t>
            </w:r>
            <w:r w:rsidRPr="00E241A2">
              <w:rPr>
                <w:rFonts w:ascii="Arial" w:hAnsi="Arial" w:cs="Arial"/>
                <w:i/>
                <w:iCs/>
                <w:sz w:val="20"/>
                <w:szCs w:val="20"/>
              </w:rPr>
              <w:t>[ghi một trong các hình thức:</w:t>
            </w:r>
            <w:r>
              <w:rPr>
                <w:rFonts w:ascii="Arial" w:hAnsi="Arial" w:cs="Arial"/>
                <w:i/>
                <w:iCs/>
                <w:sz w:val="20"/>
                <w:szCs w:val="20"/>
                <w:lang w:val="en-US"/>
              </w:rPr>
              <w:t xml:space="preserve"> </w:t>
            </w:r>
            <w:r w:rsidRPr="00E241A2">
              <w:rPr>
                <w:rFonts w:ascii="Arial" w:hAnsi="Arial" w:cs="Arial"/>
                <w:i/>
                <w:iCs/>
                <w:sz w:val="20"/>
                <w:szCs w:val="20"/>
              </w:rPr>
              <w:t>Đặt cọc; Nộp thư bảo lãnh của tổ chức tín dụng trong nước, chi nhánh ngân hàng nước ngoài được thành lập theo pháp luật Việt Nam; Nộp giấy chứng nhận bảo hiểm bảo lãnh của doanh nghiệp bảo hiểm phi nhân thọ trong nước, chi nhánh doanh nghiệp bảo hiểm phi nhân thọ nước ngoài được thành lập theo pháp luật Việt Nam.</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Đối với trường hợp quy định bảo đảm dự thầu theo hình thức thư bảo lãnh thì ghi như sau</w:t>
            </w:r>
            <w:r w:rsidRPr="00E241A2">
              <w:rPr>
                <w:rFonts w:ascii="Arial" w:hAnsi="Arial" w:cs="Arial"/>
                <w:sz w:val="20"/>
                <w:szCs w:val="20"/>
              </w:rPr>
              <w:t xml:space="preserve">: </w:t>
            </w:r>
            <w:r w:rsidRPr="00E241A2">
              <w:rPr>
                <w:rFonts w:ascii="Arial" w:hAnsi="Arial" w:cs="Arial"/>
                <w:i/>
                <w:iCs/>
                <w:sz w:val="20"/>
                <w:szCs w:val="20"/>
              </w:rPr>
              <w:t>“Nhà đầu tư được nộp thư bảo lãnh để bảo đảm trách nhiệm khi tham dự thầu. Thư bảo lãnh phải được lập theo Mẫu số 09 Chương IV - Biểu mẫu dự thầu hoặc theo một hình thức khác tương tự nhưng phải bao gồm đầy đủ các nội dung cơ bản của bảo lãnh dự thầu.”]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Giá trị bảo đảm dự thầu là ____</w:t>
            </w:r>
            <w:r>
              <w:rPr>
                <w:rFonts w:ascii="Arial" w:hAnsi="Arial" w:cs="Arial"/>
                <w:sz w:val="20"/>
                <w:szCs w:val="20"/>
                <w:lang w:val="en-US"/>
              </w:rPr>
              <w:t xml:space="preserve"> </w:t>
            </w:r>
            <w:r w:rsidRPr="00E241A2">
              <w:rPr>
                <w:rFonts w:ascii="Arial" w:hAnsi="Arial" w:cs="Arial"/>
                <w:i/>
                <w:iCs/>
                <w:sz w:val="20"/>
                <w:szCs w:val="20"/>
              </w:rPr>
              <w:t>[ghi giá trị và đồng tiền cụ thể, bảo đảm giá trị bảo đảm dự thầu từ 0,5% đến 1,5% tổng vốn đầu tư của dự án].</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c) Thời hạn hiệu lực của bảo đảm dự thầu là ____ ngày kể từ ngày có thời điểm đóng thầu </w:t>
            </w:r>
            <w:r w:rsidRPr="00E241A2">
              <w:rPr>
                <w:rFonts w:ascii="Arial" w:hAnsi="Arial" w:cs="Arial"/>
                <w:i/>
                <w:iCs/>
                <w:color w:val="000000"/>
                <w:sz w:val="20"/>
                <w:szCs w:val="20"/>
              </w:rPr>
              <w:t>[ghi số ngày bằng thời gian có hiệu lực của HSDT cộng thêm 30 ngày].</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lastRenderedPageBreak/>
              <w:t>CDNĐT 16.4</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Bên mời thầu có trách nhiệm hoàn trả hoặc giải tỏa bảo đảm dự thầu của nhà đầu tư không được lựa chọn trong thời hạn____ ngày kể từ ngày kết quả lựa chọn nhà đầu tư được phê duyệt </w:t>
            </w:r>
            <w:r w:rsidRPr="00E241A2">
              <w:rPr>
                <w:rFonts w:ascii="Arial" w:hAnsi="Arial" w:cs="Arial"/>
                <w:i/>
                <w:iCs/>
                <w:sz w:val="20"/>
                <w:szCs w:val="20"/>
              </w:rPr>
              <w:t>[ghi số ngày cụ thể nhưng không quá 14 ngày].</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Trường hợp nhà đầu tư từ chối gia hạn hiệu lực của bảo đảm dự thầu khi bên mời thầu yêu cầu do gia hạn thời gian có hiệu lực của HSDT thì bên mời thầu phải hoàn trả hoặc giải tỏa bảo đảm dự thầu cho nhà đầu tư trong thời hạn____ ngày kể từ ngày bên mời thầu nhận được văn bản từ chối gia hạn </w:t>
            </w:r>
            <w:r w:rsidRPr="00E241A2">
              <w:rPr>
                <w:rFonts w:ascii="Arial" w:hAnsi="Arial" w:cs="Arial"/>
                <w:i/>
                <w:iCs/>
                <w:color w:val="000000"/>
                <w:sz w:val="20"/>
                <w:szCs w:val="20"/>
              </w:rPr>
              <w:t>[ghi số ngày cụ thể nhưng không quá 14 ngày].</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17.1</w:t>
            </w:r>
          </w:p>
        </w:tc>
        <w:tc>
          <w:tcPr>
            <w:tcW w:w="4091"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Thời gian có hiệu lực của HSDT là __</w:t>
            </w:r>
            <w:r>
              <w:rPr>
                <w:rFonts w:ascii="Arial" w:hAnsi="Arial" w:cs="Arial"/>
                <w:color w:val="000000"/>
                <w:sz w:val="20"/>
                <w:szCs w:val="20"/>
              </w:rPr>
              <w:t>_</w:t>
            </w:r>
            <w:r w:rsidRPr="00E241A2">
              <w:rPr>
                <w:rFonts w:ascii="Arial" w:hAnsi="Arial" w:cs="Arial"/>
                <w:color w:val="000000"/>
                <w:sz w:val="20"/>
                <w:szCs w:val="20"/>
              </w:rPr>
              <w:t xml:space="preserve"> ngày kể từ ngày có thời điểm đóng thầu </w:t>
            </w:r>
            <w:r w:rsidRPr="00E241A2">
              <w:rPr>
                <w:rFonts w:ascii="Arial" w:hAnsi="Arial" w:cs="Arial"/>
                <w:i/>
                <w:iCs/>
                <w:color w:val="000000"/>
                <w:sz w:val="20"/>
                <w:szCs w:val="20"/>
              </w:rPr>
              <w:t>[ghi cụ thể số ngày phù hợp, bảo đảm tiến độ thực hiện các công việc theo Bảng theo dõi tiến độ trong lựa chọn nhà đầu tư đã phê duyệt. Việc lập Bảng theo dõi tiến độ thực hiện theo quy định tương ứng tại phụ lục ban hành kèm theo Nghị định của Chính phủ quy định chi tiết và biện pháp thi hành Luật Đấu thầu về lựa chọn nhà đầu tư].</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18.1</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a) Số lượng bản chụp HSĐXKT là:____ </w:t>
            </w:r>
            <w:r w:rsidRPr="00E241A2">
              <w:rPr>
                <w:rFonts w:ascii="Arial" w:hAnsi="Arial" w:cs="Arial"/>
                <w:i/>
                <w:iCs/>
                <w:sz w:val="20"/>
                <w:szCs w:val="20"/>
              </w:rPr>
              <w:t>[ghi số lượng bản chụp cần thiết nhưng không quá 03 bản].</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b) Số lượng bản chụp HSĐXTC là:____ </w:t>
            </w:r>
            <w:r w:rsidRPr="00E241A2">
              <w:rPr>
                <w:rFonts w:ascii="Arial" w:hAnsi="Arial" w:cs="Arial"/>
                <w:i/>
                <w:iCs/>
                <w:color w:val="000000"/>
                <w:sz w:val="20"/>
                <w:szCs w:val="20"/>
              </w:rPr>
              <w:t>[ghi số lượng bản chụp cần thiết nhưng không quá 03 bản].</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20.1</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Thời điểm đóng thầ</w:t>
            </w:r>
            <w:r>
              <w:rPr>
                <w:rFonts w:ascii="Arial" w:hAnsi="Arial" w:cs="Arial"/>
                <w:sz w:val="20"/>
                <w:szCs w:val="20"/>
              </w:rPr>
              <w:t xml:space="preserve">u là: </w:t>
            </w:r>
            <w:r w:rsidRPr="00E241A2">
              <w:rPr>
                <w:rFonts w:ascii="Arial" w:hAnsi="Arial" w:cs="Arial"/>
                <w:sz w:val="20"/>
                <w:szCs w:val="20"/>
              </w:rPr>
              <w:t>___</w:t>
            </w:r>
            <w:r>
              <w:rPr>
                <w:rFonts w:ascii="Arial" w:hAnsi="Arial" w:cs="Arial"/>
                <w:sz w:val="20"/>
                <w:szCs w:val="20"/>
                <w:lang w:val="en-US"/>
              </w:rPr>
              <w:t xml:space="preserve"> </w:t>
            </w:r>
            <w:r w:rsidRPr="00E241A2">
              <w:rPr>
                <w:rFonts w:ascii="Arial" w:hAnsi="Arial" w:cs="Arial"/>
                <w:sz w:val="20"/>
                <w:szCs w:val="20"/>
              </w:rPr>
              <w:t>giờ</w:t>
            </w:r>
            <w:r>
              <w:rPr>
                <w:rFonts w:ascii="Arial" w:hAnsi="Arial" w:cs="Arial"/>
                <w:sz w:val="20"/>
                <w:szCs w:val="20"/>
              </w:rPr>
              <w:t xml:space="preserve"> __</w:t>
            </w:r>
            <w:r w:rsidRPr="00E241A2">
              <w:rPr>
                <w:rFonts w:ascii="Arial" w:hAnsi="Arial" w:cs="Arial"/>
                <w:sz w:val="20"/>
                <w:szCs w:val="20"/>
              </w:rPr>
              <w:t>_</w:t>
            </w:r>
            <w:r>
              <w:rPr>
                <w:rFonts w:ascii="Arial" w:hAnsi="Arial" w:cs="Arial"/>
                <w:sz w:val="20"/>
                <w:szCs w:val="20"/>
                <w:lang w:val="en-US"/>
              </w:rPr>
              <w:t xml:space="preserve"> </w:t>
            </w:r>
            <w:r>
              <w:rPr>
                <w:rFonts w:ascii="Arial" w:hAnsi="Arial" w:cs="Arial"/>
                <w:sz w:val="20"/>
                <w:szCs w:val="20"/>
              </w:rPr>
              <w:t>phút, ngày_</w:t>
            </w:r>
            <w:r w:rsidRPr="00E241A2">
              <w:rPr>
                <w:rFonts w:ascii="Arial" w:hAnsi="Arial" w:cs="Arial"/>
                <w:sz w:val="20"/>
                <w:szCs w:val="20"/>
              </w:rPr>
              <w:t>__ t</w:t>
            </w:r>
            <w:r>
              <w:rPr>
                <w:rFonts w:ascii="Arial" w:hAnsi="Arial" w:cs="Arial"/>
                <w:sz w:val="20"/>
                <w:szCs w:val="20"/>
              </w:rPr>
              <w:t>háng___ năm_</w:t>
            </w:r>
            <w:r w:rsidRPr="00E241A2">
              <w:rPr>
                <w:rFonts w:ascii="Arial" w:hAnsi="Arial" w:cs="Arial"/>
                <w:sz w:val="20"/>
                <w:szCs w:val="20"/>
              </w:rPr>
              <w:t>__</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[ghi thời điểm đóng thầu bảo đảm quy định thời gian từ ngày đầu tiên phát hành HSMT đến ngày có thời điểm đóng thầu tối thiểu là 45 ngày đối với đấu thầu trong nước, 60 ngày đối với đấu thầu quốc tế và không ghi thời điểm đóng thầu vào đầu giờ làm việc của một ngày để không làm hạn chế nhà đầu tư nộp HSDT].</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b) HSMT có mức giá bán (bao gồm cả thuế) là: ____</w:t>
            </w:r>
            <w:r>
              <w:rPr>
                <w:rFonts w:ascii="Arial" w:hAnsi="Arial" w:cs="Arial"/>
                <w:color w:val="000000"/>
                <w:sz w:val="20"/>
                <w:szCs w:val="20"/>
              </w:rPr>
              <w:t xml:space="preserve"> </w:t>
            </w:r>
            <w:r w:rsidRPr="00E241A2">
              <w:rPr>
                <w:rFonts w:ascii="Arial" w:hAnsi="Arial" w:cs="Arial"/>
                <w:i/>
                <w:iCs/>
                <w:color w:val="000000"/>
                <w:sz w:val="20"/>
                <w:szCs w:val="20"/>
              </w:rPr>
              <w:t>[ghi “miễn phí</w:t>
            </w:r>
            <w:r w:rsidRPr="00835B25">
              <w:rPr>
                <w:rFonts w:ascii="Arial" w:hAnsi="Arial" w:cs="Arial"/>
                <w:i/>
                <w:color w:val="000000"/>
                <w:sz w:val="20"/>
                <w:szCs w:val="20"/>
              </w:rPr>
              <w:t>”</w:t>
            </w:r>
            <w:r w:rsidRPr="00E241A2">
              <w:rPr>
                <w:rFonts w:ascii="Arial" w:hAnsi="Arial" w:cs="Arial"/>
                <w:color w:val="000000"/>
                <w:sz w:val="20"/>
                <w:szCs w:val="20"/>
              </w:rPr>
              <w:t xml:space="preserve"> </w:t>
            </w:r>
            <w:r w:rsidRPr="00E241A2">
              <w:rPr>
                <w:rFonts w:ascii="Arial" w:hAnsi="Arial" w:cs="Arial"/>
                <w:i/>
                <w:iCs/>
                <w:color w:val="000000"/>
                <w:sz w:val="20"/>
                <w:szCs w:val="20"/>
              </w:rPr>
              <w:t>đối với đấu thầu trong nước; ghi mức giá bán bộ HSMT bản điện tử, bảo đảm không quá 30.000.000 (ba mươi triệu) đồng đối với đấu thầu quốc tế].</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24.1</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Thời hạn nhà đầu tư được phép chủ động gửi tài liệu đến bên </w:t>
            </w:r>
            <w:r w:rsidRPr="00835B25">
              <w:rPr>
                <w:rFonts w:ascii="Arial" w:hAnsi="Arial" w:cs="Arial"/>
                <w:iCs/>
                <w:color w:val="000000"/>
                <w:sz w:val="20"/>
                <w:szCs w:val="20"/>
              </w:rPr>
              <w:t>mời</w:t>
            </w:r>
            <w:r w:rsidRPr="00E241A2">
              <w:rPr>
                <w:rFonts w:ascii="Arial" w:hAnsi="Arial" w:cs="Arial"/>
                <w:i/>
                <w:iCs/>
                <w:color w:val="000000"/>
                <w:sz w:val="20"/>
                <w:szCs w:val="20"/>
              </w:rPr>
              <w:t xml:space="preserve"> </w:t>
            </w:r>
            <w:r w:rsidRPr="00E241A2">
              <w:rPr>
                <w:rFonts w:ascii="Arial" w:hAnsi="Arial" w:cs="Arial"/>
                <w:color w:val="000000"/>
                <w:sz w:val="20"/>
                <w:szCs w:val="20"/>
              </w:rPr>
              <w:t>thầu để làm rõ về tư cách hợp lệ, năng lực là ____</w:t>
            </w:r>
            <w:r>
              <w:rPr>
                <w:rFonts w:ascii="Arial" w:hAnsi="Arial" w:cs="Arial"/>
                <w:color w:val="000000"/>
                <w:sz w:val="20"/>
                <w:szCs w:val="20"/>
              </w:rPr>
              <w:t>___</w:t>
            </w:r>
            <w:r w:rsidRPr="00E241A2">
              <w:rPr>
                <w:rFonts w:ascii="Arial" w:hAnsi="Arial" w:cs="Arial"/>
                <w:color w:val="000000"/>
                <w:sz w:val="20"/>
                <w:szCs w:val="20"/>
              </w:rPr>
              <w:t xml:space="preserve"> ngày kể từ ngày có thời điểm đóng thầu </w:t>
            </w:r>
            <w:r w:rsidRPr="00E241A2">
              <w:rPr>
                <w:rFonts w:ascii="Arial" w:hAnsi="Arial" w:cs="Arial"/>
                <w:i/>
                <w:iCs/>
                <w:color w:val="000000"/>
                <w:sz w:val="20"/>
                <w:szCs w:val="20"/>
              </w:rPr>
              <w:t>[căn cứ tiến độ của dự án, thời gian đánh giá, bên mời thầu quy định thời gian nhà đầu tư được tự gửi tài liệu làm rõ cho phù hợp].</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b/>
                <w:sz w:val="20"/>
                <w:szCs w:val="20"/>
              </w:rPr>
            </w:pPr>
            <w:r w:rsidRPr="00E241A2">
              <w:rPr>
                <w:rFonts w:ascii="Arial" w:hAnsi="Arial" w:cs="Arial"/>
                <w:b/>
                <w:bCs/>
                <w:sz w:val="20"/>
                <w:szCs w:val="20"/>
              </w:rPr>
              <w:t>CDNĐT 27.1</w:t>
            </w:r>
          </w:p>
        </w:tc>
        <w:tc>
          <w:tcPr>
            <w:tcW w:w="409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Thời điểm mở</w:t>
            </w:r>
            <w:r>
              <w:rPr>
                <w:rFonts w:ascii="Arial" w:hAnsi="Arial" w:cs="Arial"/>
                <w:sz w:val="20"/>
                <w:szCs w:val="20"/>
              </w:rPr>
              <w:t xml:space="preserve"> HSĐXKT là: __</w:t>
            </w:r>
            <w:r w:rsidRPr="00E241A2">
              <w:rPr>
                <w:rFonts w:ascii="Arial" w:hAnsi="Arial" w:cs="Arial"/>
                <w:sz w:val="20"/>
                <w:szCs w:val="20"/>
              </w:rPr>
              <w:t>_giờ</w:t>
            </w:r>
            <w:r>
              <w:rPr>
                <w:rFonts w:ascii="Arial" w:hAnsi="Arial" w:cs="Arial"/>
                <w:sz w:val="20"/>
                <w:szCs w:val="20"/>
              </w:rPr>
              <w:t>___ phút, ngày___ tháng ___năm __</w:t>
            </w:r>
            <w:r w:rsidRPr="00E241A2">
              <w:rPr>
                <w:rFonts w:ascii="Arial" w:hAnsi="Arial" w:cs="Arial"/>
                <w:sz w:val="20"/>
                <w:szCs w:val="20"/>
              </w:rPr>
              <w:t xml:space="preserve">_ </w:t>
            </w:r>
            <w:r w:rsidRPr="00E241A2">
              <w:rPr>
                <w:rFonts w:ascii="Arial" w:hAnsi="Arial" w:cs="Arial"/>
                <w:i/>
                <w:iCs/>
                <w:sz w:val="20"/>
                <w:szCs w:val="20"/>
              </w:rPr>
              <w:t>[ghi thời điểm mở thầu bảo đảm bắt đầu ngay trong thời hạn 02 giờ, kể từ thời điểm đóng thầu]</w:t>
            </w:r>
            <w:r w:rsidRPr="00E241A2">
              <w:rPr>
                <w:rFonts w:ascii="Arial" w:hAnsi="Arial" w:cs="Arial"/>
                <w:sz w:val="20"/>
                <w:szCs w:val="20"/>
              </w:rPr>
              <w:t xml:space="preserve"> tại địa điểm mở thầu theo địa chỉ như sau: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Số nhà/số tầng/số phòng:____________</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Tên đường, phố:________________</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 Thành phố:________________</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28.1</w:t>
            </w:r>
            <w:r w:rsidRPr="00E241A2">
              <w:rPr>
                <w:rFonts w:ascii="Arial" w:hAnsi="Arial" w:cs="Arial"/>
                <w:b/>
                <w:bCs/>
                <w:sz w:val="20"/>
                <w:szCs w:val="20"/>
                <w:lang w:val="en-US"/>
              </w:rPr>
              <w:t xml:space="preserve"> </w:t>
            </w:r>
            <w:r w:rsidRPr="00E241A2">
              <w:rPr>
                <w:rFonts w:ascii="Arial" w:hAnsi="Arial" w:cs="Arial"/>
                <w:b/>
                <w:bCs/>
                <w:i/>
                <w:iCs/>
                <w:sz w:val="20"/>
                <w:szCs w:val="20"/>
              </w:rPr>
              <w:t>(a)</w:t>
            </w:r>
          </w:p>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(Áp dụng đối với dự án đầu tư xây dựng khu đô thị có công năng phục vụ hỗn hợp, dự án khu dân cư nông thôn)</w:t>
            </w:r>
          </w:p>
        </w:tc>
        <w:tc>
          <w:tcPr>
            <w:tcW w:w="409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HSDT được đánh giá theo thang điểm 100 hoặc 1.000, trong đó điểm tổng hợp được xây dựng trên cơ sở kết hợp giữa điểm năng lực, điểm phương án đầu tư kinh doanh và điểm hiệu quả sử dụng đất, bảo đảm tổng tỷ trọng là 100%, trong đó:</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Điểm năng lực: ____điểm </w:t>
            </w:r>
            <w:r w:rsidRPr="00E241A2">
              <w:rPr>
                <w:rFonts w:ascii="Arial" w:hAnsi="Arial" w:cs="Arial"/>
                <w:i/>
                <w:iCs/>
                <w:sz w:val="20"/>
                <w:szCs w:val="20"/>
              </w:rPr>
              <w:t>[ghi số điểm cụ thể, bảo đảm chiếm tỷ trọng từ 20% đến 30% tổng số điểm].</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Điểm phương án đầu tư kinh doanh:____ điểm </w:t>
            </w:r>
            <w:r w:rsidRPr="00E241A2">
              <w:rPr>
                <w:rFonts w:ascii="Arial" w:hAnsi="Arial" w:cs="Arial"/>
                <w:i/>
                <w:iCs/>
                <w:sz w:val="20"/>
                <w:szCs w:val="20"/>
              </w:rPr>
              <w:t>[ghi số điểm cụ thể, bảo đảm chiếm tỷ trọng từ 20% đến 30% tổng số điểm];</w:t>
            </w:r>
          </w:p>
          <w:p w:rsidR="002A32C6" w:rsidRPr="00E241A2" w:rsidRDefault="002A32C6" w:rsidP="00EE53C3">
            <w:pPr>
              <w:pStyle w:val="NormalWeb"/>
              <w:spacing w:before="120" w:beforeAutospacing="0" w:after="0" w:afterAutospacing="0"/>
              <w:rPr>
                <w:rFonts w:ascii="Arial" w:hAnsi="Arial" w:cs="Arial"/>
                <w:i/>
                <w:iCs/>
                <w:color w:val="000000"/>
                <w:sz w:val="20"/>
                <w:szCs w:val="20"/>
              </w:rPr>
            </w:pPr>
            <w:r w:rsidRPr="00E241A2">
              <w:rPr>
                <w:rFonts w:ascii="Arial" w:hAnsi="Arial" w:cs="Arial"/>
                <w:color w:val="000000"/>
                <w:sz w:val="20"/>
                <w:szCs w:val="20"/>
              </w:rPr>
              <w:t xml:space="preserve">- Điểm hiệu quả sử dụng đất: ____điểm </w:t>
            </w:r>
            <w:r w:rsidRPr="00E241A2">
              <w:rPr>
                <w:rFonts w:ascii="Arial" w:hAnsi="Arial" w:cs="Arial"/>
                <w:i/>
                <w:iCs/>
                <w:color w:val="000000"/>
                <w:sz w:val="20"/>
                <w:szCs w:val="20"/>
              </w:rPr>
              <w:t xml:space="preserve">[ghi số điểm cụ thể, bảo đảm chiếm tỷ </w:t>
            </w:r>
            <w:r w:rsidRPr="00E241A2">
              <w:rPr>
                <w:rFonts w:ascii="Arial" w:hAnsi="Arial" w:cs="Arial"/>
                <w:i/>
                <w:iCs/>
                <w:color w:val="000000"/>
                <w:sz w:val="20"/>
                <w:szCs w:val="20"/>
              </w:rPr>
              <w:lastRenderedPageBreak/>
              <w:t>trọng từ 40% đến 60% tổng số điểm].</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[Trường hợp HSMT không quy định tỷ lệ nộp ngân sách nhà nước (m), Mục này quy định như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Nhà đầu tư tự đề xuất tỷ lệ nộp ngân sách nhà nước trong HSDT (M), điểm hiệu quả sử dụng đất được xác định như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Điểm hiệu quả sử dụng đất:</w:t>
            </w:r>
            <w:r w:rsidRPr="00E241A2">
              <w:rPr>
                <w:rFonts w:ascii="Arial" w:hAnsi="Arial" w:cs="Arial"/>
                <w:sz w:val="20"/>
                <w:szCs w:val="20"/>
              </w:rPr>
              <w:t xml:space="preserve"> ____</w:t>
            </w:r>
            <w:r w:rsidRPr="00E241A2">
              <w:rPr>
                <w:rFonts w:ascii="Arial" w:hAnsi="Arial" w:cs="Arial"/>
                <w:i/>
                <w:iCs/>
                <w:sz w:val="20"/>
                <w:szCs w:val="20"/>
              </w:rPr>
              <w:t>điểm [ghi số điểm cụ thể</w:t>
            </w:r>
            <w:r w:rsidRPr="00E241A2">
              <w:rPr>
                <w:rFonts w:ascii="Arial" w:hAnsi="Arial" w:cs="Arial"/>
                <w:sz w:val="20"/>
                <w:szCs w:val="20"/>
              </w:rPr>
              <w:t xml:space="preserve">, </w:t>
            </w:r>
            <w:r w:rsidRPr="00E241A2">
              <w:rPr>
                <w:rFonts w:ascii="Arial" w:hAnsi="Arial" w:cs="Arial"/>
                <w:i/>
                <w:iCs/>
                <w:sz w:val="20"/>
                <w:szCs w:val="20"/>
              </w:rPr>
              <w:t>bảo đảm chiếm tỷ trọng từ 40% đến 60% tổng số điểm].</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Điểm hiệu quả sử dụng đất của nhà đầu tư đề xuất tỷ lệ nộp ngân sách nhà nước cao nhất:</w:t>
            </w:r>
            <w:r w:rsidRPr="00E241A2">
              <w:rPr>
                <w:rFonts w:ascii="Arial" w:hAnsi="Arial" w:cs="Arial"/>
                <w:sz w:val="20"/>
                <w:szCs w:val="20"/>
              </w:rPr>
              <w:t xml:space="preserve"> ____ </w:t>
            </w:r>
            <w:r w:rsidRPr="00E241A2">
              <w:rPr>
                <w:rFonts w:ascii="Arial" w:hAnsi="Arial" w:cs="Arial"/>
                <w:i/>
                <w:iCs/>
                <w:sz w:val="20"/>
                <w:szCs w:val="20"/>
              </w:rPr>
              <w:t>điểm [ghi số điểm tối đa của điểm hiệu quả sử dụng đất].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Điểm hiệu quả sử dụng đất của nhà đầu tư khác: </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Công thức điểm hiệu quả sử dụng đất của nhà đầu tư khác được xác định như sau:</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xml:space="preserve">Điểm hiệu quả sử dụng đất của nhà đầu tư </w:t>
            </w:r>
            <w:r w:rsidRPr="00E241A2">
              <w:rPr>
                <w:rFonts w:ascii="Arial" w:hAnsi="Arial" w:cs="Arial"/>
                <w:i/>
                <w:iCs/>
                <w:sz w:val="20"/>
                <w:szCs w:val="20"/>
                <w:vertAlign w:val="subscript"/>
              </w:rPr>
              <w:t>đang</w:t>
            </w:r>
            <w:r w:rsidRPr="00E241A2">
              <w:rPr>
                <w:rFonts w:ascii="Arial" w:hAnsi="Arial" w:cs="Arial"/>
                <w:i/>
                <w:iCs/>
                <w:sz w:val="20"/>
                <w:szCs w:val="20"/>
                <w:vertAlign w:val="subscript"/>
                <w:lang w:val="en-US"/>
              </w:rPr>
              <w:t xml:space="preserve"> </w:t>
            </w:r>
            <w:r w:rsidRPr="00E241A2">
              <w:rPr>
                <w:rFonts w:ascii="Arial" w:hAnsi="Arial" w:cs="Arial"/>
                <w:i/>
                <w:iCs/>
                <w:sz w:val="20"/>
                <w:szCs w:val="20"/>
                <w:vertAlign w:val="subscript"/>
              </w:rPr>
              <w:t>xét</w:t>
            </w:r>
            <w:r w:rsidRPr="00E241A2">
              <w:rPr>
                <w:rFonts w:ascii="Arial" w:hAnsi="Arial" w:cs="Arial"/>
                <w:i/>
                <w:iCs/>
                <w:sz w:val="20"/>
                <w:szCs w:val="20"/>
              </w:rPr>
              <w:t xml:space="preserve"> = [tỷ lệ nộp ngân sách nhà nước trong HSDT </w:t>
            </w:r>
            <w:r w:rsidRPr="00E241A2">
              <w:rPr>
                <w:rFonts w:ascii="Arial" w:hAnsi="Arial" w:cs="Arial"/>
                <w:i/>
                <w:iCs/>
                <w:sz w:val="20"/>
                <w:szCs w:val="20"/>
                <w:vertAlign w:val="subscript"/>
              </w:rPr>
              <w:t>đangxét</w:t>
            </w:r>
            <w:r w:rsidRPr="00E241A2">
              <w:rPr>
                <w:rFonts w:ascii="Arial" w:hAnsi="Arial" w:cs="Arial"/>
                <w:i/>
                <w:iCs/>
                <w:sz w:val="20"/>
                <w:szCs w:val="20"/>
              </w:rPr>
              <w:t xml:space="preserve">/tỷ lệ nộp ngân sách nhà nước trong HSDT </w:t>
            </w:r>
            <w:r w:rsidRPr="00E241A2">
              <w:rPr>
                <w:rFonts w:ascii="Arial" w:hAnsi="Arial" w:cs="Arial"/>
                <w:i/>
                <w:iCs/>
                <w:sz w:val="20"/>
                <w:szCs w:val="20"/>
                <w:vertAlign w:val="subscript"/>
              </w:rPr>
              <w:t>cao nhất</w:t>
            </w:r>
            <w:r w:rsidRPr="00E241A2">
              <w:rPr>
                <w:rFonts w:ascii="Arial" w:hAnsi="Arial" w:cs="Arial"/>
                <w:i/>
                <w:iCs/>
                <w:sz w:val="20"/>
                <w:szCs w:val="20"/>
              </w:rPr>
              <w:t>] x (số điểm tối đa của điểm hiệu quả sử dụng đất)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Trong đó:</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 xml:space="preserve">Điểm hiệu quả sử dụng đất của nhà đầu tư </w:t>
            </w:r>
            <w:r w:rsidRPr="00E241A2">
              <w:rPr>
                <w:rFonts w:ascii="Arial" w:hAnsi="Arial" w:cs="Arial"/>
                <w:i/>
                <w:iCs/>
                <w:sz w:val="20"/>
                <w:szCs w:val="20"/>
                <w:vertAlign w:val="subscript"/>
              </w:rPr>
              <w:t>đang</w:t>
            </w:r>
            <w:r w:rsidRPr="00E241A2">
              <w:rPr>
                <w:rFonts w:ascii="Arial" w:hAnsi="Arial" w:cs="Arial"/>
                <w:i/>
                <w:iCs/>
                <w:sz w:val="20"/>
                <w:szCs w:val="20"/>
                <w:vertAlign w:val="subscript"/>
                <w:lang w:val="en-US"/>
              </w:rPr>
              <w:t xml:space="preserve"> </w:t>
            </w:r>
            <w:r w:rsidRPr="00E241A2">
              <w:rPr>
                <w:rFonts w:ascii="Arial" w:hAnsi="Arial" w:cs="Arial"/>
                <w:i/>
                <w:iCs/>
                <w:sz w:val="20"/>
                <w:szCs w:val="20"/>
                <w:vertAlign w:val="subscript"/>
              </w:rPr>
              <w:t>xét</w:t>
            </w:r>
            <w:r w:rsidRPr="00E241A2">
              <w:rPr>
                <w:rFonts w:ascii="Arial" w:hAnsi="Arial" w:cs="Arial"/>
                <w:i/>
                <w:iCs/>
                <w:sz w:val="20"/>
                <w:szCs w:val="20"/>
              </w:rPr>
              <w:t>: Là điểm hiệu quả sử dụng đất của HSDT đang xét;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xml:space="preserve">+ Tỷ lệ nộp ngân sách nhà nước trong HSDT </w:t>
            </w:r>
            <w:r w:rsidRPr="00E241A2">
              <w:rPr>
                <w:rFonts w:ascii="Arial" w:hAnsi="Arial" w:cs="Arial"/>
                <w:i/>
                <w:iCs/>
                <w:sz w:val="20"/>
                <w:szCs w:val="20"/>
                <w:vertAlign w:val="subscript"/>
              </w:rPr>
              <w:t>cao nhất</w:t>
            </w:r>
            <w:r w:rsidRPr="00E241A2">
              <w:rPr>
                <w:rFonts w:ascii="Arial" w:hAnsi="Arial" w:cs="Arial"/>
                <w:i/>
                <w:iCs/>
                <w:sz w:val="20"/>
                <w:szCs w:val="20"/>
              </w:rPr>
              <w:t>: Là tỷ lệ nộp ngân sách nhà nước trong HSDT cao nhất trong số các nhà đầu tư được đánh giá chi tiết HSDT;</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xml:space="preserve">+ Tỷ lệ nộp ngân sách nhà nước trong HSDT </w:t>
            </w:r>
            <w:r w:rsidRPr="00E241A2">
              <w:rPr>
                <w:rFonts w:ascii="Arial" w:hAnsi="Arial" w:cs="Arial"/>
                <w:i/>
                <w:iCs/>
                <w:sz w:val="20"/>
                <w:szCs w:val="20"/>
                <w:vertAlign w:val="subscript"/>
              </w:rPr>
              <w:t>đang</w:t>
            </w:r>
            <w:r w:rsidRPr="00E241A2">
              <w:rPr>
                <w:rFonts w:ascii="Arial" w:hAnsi="Arial" w:cs="Arial"/>
                <w:i/>
                <w:iCs/>
                <w:sz w:val="20"/>
                <w:szCs w:val="20"/>
                <w:vertAlign w:val="subscript"/>
                <w:lang w:val="en-US"/>
              </w:rPr>
              <w:t xml:space="preserve"> </w:t>
            </w:r>
            <w:r w:rsidRPr="00E241A2">
              <w:rPr>
                <w:rFonts w:ascii="Arial" w:hAnsi="Arial" w:cs="Arial"/>
                <w:i/>
                <w:iCs/>
                <w:sz w:val="20"/>
                <w:szCs w:val="20"/>
                <w:vertAlign w:val="subscript"/>
              </w:rPr>
              <w:t>xét</w:t>
            </w:r>
            <w:r w:rsidRPr="00E241A2">
              <w:rPr>
                <w:rFonts w:ascii="Arial" w:hAnsi="Arial" w:cs="Arial"/>
                <w:i/>
                <w:iCs/>
                <w:sz w:val="20"/>
                <w:szCs w:val="20"/>
              </w:rPr>
              <w:t>: Là tỷ lệ nộp ngân sách nhà nước trong HSDT đang xét.]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Đối với trường hợp bổ sung tiêu chuẩn về số lượng tối thiểu công trình công cộng không có mục đích kinh doanh căn cứ danh mục dự án, công trình cần đầu tư của địa phương nơi thực hiện dự án hoặc giá trị tối thiểu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điểm của tiêu chuẩn áp dụng bổ sung theo tỷ trọng của điểm hiệu quả sử dụng đất được xác định như sau: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Điểm tiêu chuẩn được áp dụng bổ sung chiếm tỷ trọng: ____%</w:t>
            </w:r>
            <w:r>
              <w:rPr>
                <w:rFonts w:ascii="Arial" w:hAnsi="Arial" w:cs="Arial"/>
                <w:sz w:val="20"/>
                <w:szCs w:val="20"/>
                <w:lang w:val="en-US"/>
              </w:rPr>
              <w:t xml:space="preserve"> </w:t>
            </w:r>
            <w:r w:rsidRPr="00E241A2">
              <w:rPr>
                <w:rFonts w:ascii="Arial" w:hAnsi="Arial" w:cs="Arial"/>
                <w:i/>
                <w:iCs/>
                <w:sz w:val="20"/>
                <w:szCs w:val="20"/>
              </w:rPr>
              <w:t>[ghi tỷ lệ cụ thể, bảo đảm chiếm tỷ trọng lớn hơn 0% và không quá 10% điểm hiệu quả sử dụng đất].</w:t>
            </w:r>
          </w:p>
          <w:p w:rsidR="002A32C6" w:rsidRPr="00E241A2" w:rsidRDefault="002A32C6" w:rsidP="00EE53C3">
            <w:pPr>
              <w:pStyle w:val="NormalWeb"/>
              <w:spacing w:before="120" w:beforeAutospacing="0" w:after="0" w:afterAutospacing="0"/>
              <w:rPr>
                <w:rFonts w:ascii="Arial" w:hAnsi="Arial" w:cs="Arial"/>
                <w:i/>
                <w:iCs/>
                <w:sz w:val="20"/>
                <w:szCs w:val="20"/>
              </w:rPr>
            </w:pPr>
            <w:r w:rsidRPr="00E241A2">
              <w:rPr>
                <w:rFonts w:ascii="Arial" w:hAnsi="Arial" w:cs="Arial"/>
                <w:sz w:val="20"/>
                <w:szCs w:val="20"/>
              </w:rPr>
              <w:t xml:space="preserve">- Điểm tiêu chuẩn được áp dụng bổ sung: ____điểm </w:t>
            </w:r>
            <w:r w:rsidRPr="00E241A2">
              <w:rPr>
                <w:rFonts w:ascii="Arial" w:hAnsi="Arial" w:cs="Arial"/>
                <w:i/>
                <w:iCs/>
                <w:sz w:val="20"/>
                <w:szCs w:val="20"/>
              </w:rPr>
              <w:t>[ghi số điểm cụ thể theo tỷ trọng quy định].</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[Trường hợp không có yêu cầu thì phải ghi rõ là</w:t>
            </w:r>
            <w:r w:rsidRPr="00E241A2">
              <w:rPr>
                <w:rFonts w:ascii="Arial" w:hAnsi="Arial" w:cs="Arial"/>
                <w:color w:val="000000"/>
                <w:sz w:val="20"/>
                <w:szCs w:val="20"/>
              </w:rPr>
              <w:t xml:space="preserve"> </w:t>
            </w:r>
            <w:r w:rsidRPr="00E241A2">
              <w:rPr>
                <w:rFonts w:ascii="Arial" w:hAnsi="Arial" w:cs="Arial"/>
                <w:i/>
                <w:iCs/>
                <w:color w:val="000000"/>
                <w:sz w:val="20"/>
                <w:szCs w:val="20"/>
              </w:rPr>
              <w:t>“không áp dụng”]</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lastRenderedPageBreak/>
              <w:t>CDNĐT 28.1</w:t>
            </w:r>
            <w:r w:rsidRPr="00E241A2">
              <w:rPr>
                <w:rFonts w:ascii="Arial" w:hAnsi="Arial" w:cs="Arial"/>
                <w:b/>
                <w:bCs/>
                <w:sz w:val="20"/>
                <w:szCs w:val="20"/>
                <w:lang w:val="en-US"/>
              </w:rPr>
              <w:t xml:space="preserve"> </w:t>
            </w:r>
            <w:r w:rsidRPr="00E241A2">
              <w:rPr>
                <w:rFonts w:ascii="Arial" w:hAnsi="Arial" w:cs="Arial"/>
                <w:b/>
                <w:bCs/>
                <w:i/>
                <w:iCs/>
                <w:sz w:val="20"/>
                <w:szCs w:val="20"/>
              </w:rPr>
              <w:t>(b)</w:t>
            </w:r>
          </w:p>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(Áp dụng đối với dự án đầu tư kinh doanh điện lực)</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HSDT được đánh giá theo thang điểm 100 hoặc 1.000, trong đó điểm tổng hợp được xây dựng trên cơ sở kết hợp giữa điểm năng lực, điểm phương án đầu tư kinh doanh và điểm hiệu quả đầu tư phát triển ngành, lĩnh vực, địa phương, bảo đảm tổng tỷ trọng là 100%, trong đó:</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a) Điểm năng lực: ____điểm </w:t>
            </w:r>
            <w:r w:rsidRPr="00E241A2">
              <w:rPr>
                <w:rFonts w:ascii="Arial" w:hAnsi="Arial" w:cs="Arial"/>
                <w:i/>
                <w:iCs/>
                <w:sz w:val="20"/>
                <w:szCs w:val="20"/>
              </w:rPr>
              <w:t>[ghi số điểm cụ thể</w:t>
            </w:r>
            <w:r w:rsidRPr="00E241A2">
              <w:rPr>
                <w:rFonts w:ascii="Arial" w:hAnsi="Arial" w:cs="Arial"/>
                <w:sz w:val="20"/>
                <w:szCs w:val="20"/>
              </w:rPr>
              <w:t xml:space="preserve">, </w:t>
            </w:r>
            <w:r w:rsidRPr="00E241A2">
              <w:rPr>
                <w:rFonts w:ascii="Arial" w:hAnsi="Arial" w:cs="Arial"/>
                <w:i/>
                <w:iCs/>
                <w:sz w:val="20"/>
                <w:szCs w:val="20"/>
              </w:rPr>
              <w:t>bảo đảm chiếm tỷ trọng từ 5% đến 10% tổng số điểm];</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b) Điểm phương án đầu tư kinh doanh: ____điểm </w:t>
            </w:r>
            <w:r w:rsidRPr="00E241A2">
              <w:rPr>
                <w:rFonts w:ascii="Arial" w:hAnsi="Arial" w:cs="Arial"/>
                <w:i/>
                <w:iCs/>
                <w:sz w:val="20"/>
                <w:szCs w:val="20"/>
              </w:rPr>
              <w:t>[ghi số điểm cụ thể, bảo đảm chiếm tỷ trọng từ 5% đến 10% tổng số điểm];</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xml:space="preserve">c) Điểm hiệu quả đầu tư phát triển ngành, lĩnh vực, địa phương: ____điểm </w:t>
            </w:r>
            <w:r w:rsidRPr="00E241A2">
              <w:rPr>
                <w:rFonts w:ascii="Arial" w:hAnsi="Arial" w:cs="Arial"/>
                <w:i/>
                <w:iCs/>
                <w:color w:val="000000"/>
                <w:sz w:val="20"/>
                <w:szCs w:val="20"/>
              </w:rPr>
              <w:t xml:space="preserve">[ghi </w:t>
            </w:r>
            <w:r w:rsidRPr="00E241A2">
              <w:rPr>
                <w:rFonts w:ascii="Arial" w:hAnsi="Arial" w:cs="Arial"/>
                <w:i/>
                <w:iCs/>
                <w:color w:val="000000"/>
                <w:sz w:val="20"/>
                <w:szCs w:val="20"/>
              </w:rPr>
              <w:lastRenderedPageBreak/>
              <w:t>số điểm cụ thể, bảo đảm chiếm tỷ trọng từ 80% đến 90% tổng số điểm].</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lastRenderedPageBreak/>
              <w:t>CDNĐT 28.1</w:t>
            </w:r>
            <w:r w:rsidRPr="00E241A2">
              <w:rPr>
                <w:rFonts w:ascii="Arial" w:hAnsi="Arial" w:cs="Arial"/>
                <w:b/>
                <w:bCs/>
                <w:sz w:val="20"/>
                <w:szCs w:val="20"/>
                <w:lang w:val="en-US"/>
              </w:rPr>
              <w:t xml:space="preserve"> </w:t>
            </w:r>
            <w:r w:rsidRPr="00E241A2">
              <w:rPr>
                <w:rFonts w:ascii="Arial" w:hAnsi="Arial" w:cs="Arial"/>
                <w:b/>
                <w:bCs/>
                <w:i/>
                <w:iCs/>
                <w:sz w:val="20"/>
                <w:szCs w:val="20"/>
              </w:rPr>
              <w:t>(c)</w:t>
            </w:r>
          </w:p>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(Áp dụng đối với dự án xây dựng nhà ở xã hội</w:t>
            </w:r>
            <w:r w:rsidRPr="00E241A2">
              <w:rPr>
                <w:rFonts w:ascii="Arial" w:hAnsi="Arial" w:cs="Arial"/>
                <w:sz w:val="20"/>
                <w:szCs w:val="20"/>
              </w:rPr>
              <w:t xml:space="preserve">, </w:t>
            </w:r>
            <w:r w:rsidRPr="00E241A2">
              <w:rPr>
                <w:rFonts w:ascii="Arial" w:hAnsi="Arial" w:cs="Arial"/>
                <w:i/>
                <w:iCs/>
                <w:sz w:val="20"/>
                <w:szCs w:val="20"/>
              </w:rPr>
              <w:t>nhà ở cho lực lượng vũ trang nhân dân)</w:t>
            </w:r>
          </w:p>
        </w:tc>
        <w:tc>
          <w:tcPr>
            <w:tcW w:w="4091" w:type="pct"/>
            <w:shd w:val="clear" w:color="auto" w:fill="FFFFFF"/>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Thang điểm, điểm và tiêu chí đánh giá thực hiện theo quy định của pháp luật về nhà ở.</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28.1 </w:t>
            </w:r>
            <w:r w:rsidRPr="00E241A2">
              <w:rPr>
                <w:rFonts w:ascii="Arial" w:hAnsi="Arial" w:cs="Arial"/>
                <w:b/>
                <w:bCs/>
                <w:i/>
                <w:iCs/>
                <w:sz w:val="20"/>
                <w:szCs w:val="20"/>
              </w:rPr>
              <w:t>(d)</w:t>
            </w:r>
          </w:p>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i/>
                <w:iCs/>
                <w:sz w:val="20"/>
                <w:szCs w:val="20"/>
              </w:rPr>
              <w:t>(Áp dụng đối với dự án không thuộc trường hợp tại Mục 28.1 (a) hoặc 28.1 (b) hoặc 28.1 (c)</w:t>
            </w:r>
            <w:r>
              <w:rPr>
                <w:rFonts w:ascii="Arial" w:hAnsi="Arial" w:cs="Arial"/>
                <w:i/>
                <w:iCs/>
                <w:sz w:val="20"/>
                <w:szCs w:val="20"/>
                <w:lang w:val="en-US"/>
              </w:rPr>
              <w:t xml:space="preserve"> </w:t>
            </w:r>
            <w:r w:rsidRPr="00E241A2">
              <w:rPr>
                <w:rFonts w:ascii="Arial" w:hAnsi="Arial" w:cs="Arial"/>
                <w:i/>
                <w:iCs/>
                <w:sz w:val="20"/>
                <w:szCs w:val="20"/>
              </w:rPr>
              <w:t>CDNĐT nêu trên)</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HSDT được đánh giá theo thang điểm 100 hoặc 1.000, trong đó điểm tổng hợp được xây dựng trên cơ sở kết hợp giữa điểm năng lực, điểm phương án đầu tư kinh doanh và điểm hiệu quả đầu tư phát triển ngành, lĩnh vực, địa phương, bảo đảm tổng tỷ trọng là 100%, trong đó:</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a) Điểm năng lực: ____điểm </w:t>
            </w:r>
            <w:r w:rsidRPr="00E241A2">
              <w:rPr>
                <w:rFonts w:ascii="Arial" w:hAnsi="Arial" w:cs="Arial"/>
                <w:i/>
                <w:iCs/>
                <w:sz w:val="20"/>
                <w:szCs w:val="20"/>
              </w:rPr>
              <w:t>[ghi số điểm cụ thể bảo đảm chiếm tỷ trọng từ 30% đến 40% tổng số điểm].</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b) Điểm phương án đầu tư kinh doanh: ____điểm </w:t>
            </w:r>
            <w:r w:rsidRPr="00E241A2">
              <w:rPr>
                <w:rFonts w:ascii="Arial" w:hAnsi="Arial" w:cs="Arial"/>
                <w:i/>
                <w:iCs/>
                <w:sz w:val="20"/>
                <w:szCs w:val="20"/>
              </w:rPr>
              <w:t>[ghi số điểm cụ thể, bảo đảm chiếm tỷ trọng từ 30% đến 50% tổng số điểm].</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 Điểm hiệu quả đầu tư phát triển ngành, lĩnh vực, địa phương:____điểm /</w:t>
            </w:r>
            <w:r w:rsidRPr="00E241A2">
              <w:rPr>
                <w:rFonts w:ascii="Arial" w:hAnsi="Arial" w:cs="Arial"/>
                <w:i/>
                <w:iCs/>
                <w:color w:val="000000"/>
                <w:sz w:val="20"/>
                <w:szCs w:val="20"/>
              </w:rPr>
              <w:t>ghi số điểm cụ thể, bảo đảm chiếm tỷ trọng từ 10% đến 40% tổng số điểm].</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30.1</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Việc sửa lỗi được thực hiện trên cơ sở các nguyên tắc sau đây: </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Lỗi số học gồm những lỗi do thực hiện các phép tính cộng, trừ, nhân, chia không chính xác khi tính toán giá hàng hóa, dịch vụ hoặc giá trị nộp ngân sách nhà nước hoặc các tiêu chuẩn, tiêu chí tài chính khác.</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Lỗi nhầm đơn vị:</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Lỗi nhầm đơn vị tính: sửa lại cho phù hợp với yêu cầu nêu trong HSMT;</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Lỗi nhầm đơn vị: sử dụng dấu </w:t>
            </w:r>
            <w:r>
              <w:rPr>
                <w:rFonts w:ascii="Arial" w:hAnsi="Arial" w:cs="Arial"/>
                <w:sz w:val="20"/>
                <w:szCs w:val="20"/>
                <w:lang w:val="en-US"/>
              </w:rPr>
              <w:t xml:space="preserve">“,” </w:t>
            </w:r>
            <w:r w:rsidRPr="00E241A2">
              <w:rPr>
                <w:rFonts w:ascii="Arial" w:hAnsi="Arial" w:cs="Arial"/>
                <w:sz w:val="20"/>
                <w:szCs w:val="20"/>
              </w:rPr>
              <w:t>(dấu phẩy) thay cho dấu</w:t>
            </w:r>
            <w:r>
              <w:rPr>
                <w:rFonts w:ascii="Arial" w:hAnsi="Arial" w:cs="Arial"/>
                <w:sz w:val="20"/>
                <w:szCs w:val="20"/>
                <w:lang w:val="en-US"/>
              </w:rPr>
              <w:t xml:space="preserve"> “.”</w:t>
            </w:r>
            <w:r w:rsidRPr="00E241A2">
              <w:rPr>
                <w:rFonts w:ascii="Arial" w:hAnsi="Arial" w:cs="Arial"/>
                <w:sz w:val="20"/>
                <w:szCs w:val="20"/>
              </w:rPr>
              <w:t xml:space="preserve"> (dấu chấm) và ngược lại thì được sửa lại cho phù hợp theo cách viết của Việt Nam.</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c) Các lỗi khác:</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Nếu có sự khác biệt giữa con số và chữ viết thì lấy chữ viết làm cơ sở pháp lý cho việc sửa lỗi. Nếu chữ viết sai thì lấy con số sau khi sửa lỗi theo quy định tại Mục này làm cơ sở pháp lý;</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 Nếu có sự khác biệt giữa những nội dung thuộc đề xuất về kỹ thuật và nội dung thuộc đề xuất về tài chính thì nội dung thuộc đề xuất về kỹ thuật sẽ là cơ sở cho việc sửa lỗi.</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30.2</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Căn cứ tính chất, quy mô, lĩnh vực của dự án, bên mời thầu, tổ chuyên gia xác định một số nội dung liên quan đến yêu cầu đầu ra tổng thể của việc thực hiện dự án (như quy mô công suất...) và giới hạn tỷ lệ sai lệch tương ứng để làm cơ sở hiệu chỉnh.</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31.2</w:t>
            </w:r>
          </w:p>
        </w:tc>
        <w:tc>
          <w:tcPr>
            <w:tcW w:w="4091" w:type="pct"/>
            <w:shd w:val="clear" w:color="auto" w:fill="FFFFFF"/>
            <w:vAlign w:val="bottom"/>
          </w:tcPr>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Tài liệu chứng minh: ____</w:t>
            </w:r>
            <w:r>
              <w:rPr>
                <w:rFonts w:ascii="Arial" w:hAnsi="Arial" w:cs="Arial"/>
                <w:color w:val="000000"/>
                <w:sz w:val="20"/>
                <w:szCs w:val="20"/>
              </w:rPr>
              <w:t xml:space="preserve">___ </w:t>
            </w:r>
            <w:r w:rsidRPr="00E241A2">
              <w:rPr>
                <w:rFonts w:ascii="Arial" w:hAnsi="Arial" w:cs="Arial"/>
                <w:i/>
                <w:iCs/>
                <w:color w:val="000000"/>
                <w:sz w:val="20"/>
                <w:szCs w:val="20"/>
              </w:rPr>
              <w:t>[ghi tài liệu chứng minh theo quy định của pháp luật về công nghệ cao, chuyển giao công nghệ, bảo vệ môi trường, pháp luật khác có liên quan].</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38.1</w:t>
            </w:r>
          </w:p>
        </w:tc>
        <w:tc>
          <w:tcPr>
            <w:tcW w:w="4091" w:type="pct"/>
            <w:shd w:val="clear" w:color="auto" w:fill="FFFFFF"/>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Hình thức bảo đảm thực hiện hợp đồng:</w:t>
            </w:r>
            <w:r>
              <w:rPr>
                <w:rFonts w:ascii="Arial" w:hAnsi="Arial" w:cs="Arial"/>
                <w:sz w:val="20"/>
                <w:szCs w:val="20"/>
                <w:lang w:val="en-US"/>
              </w:rPr>
              <w:t xml:space="preserve"> ____</w:t>
            </w:r>
            <w:r w:rsidRPr="00E241A2">
              <w:rPr>
                <w:rFonts w:ascii="Arial" w:hAnsi="Arial" w:cs="Arial"/>
                <w:sz w:val="20"/>
                <w:szCs w:val="20"/>
              </w:rPr>
              <w:t xml:space="preserve"> </w:t>
            </w:r>
            <w:r w:rsidRPr="00E241A2">
              <w:rPr>
                <w:rFonts w:ascii="Arial" w:hAnsi="Arial" w:cs="Arial"/>
                <w:i/>
                <w:iCs/>
                <w:sz w:val="20"/>
                <w:szCs w:val="20"/>
              </w:rPr>
              <w:t>[bên mời thầu, tổ chuyên gia lựa chọn một trong các hình thức: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 Nộp thư bảo lãnh của tổ chức tín dụng trong nước, ch</w:t>
            </w:r>
            <w:r>
              <w:rPr>
                <w:rFonts w:ascii="Arial" w:hAnsi="Arial" w:cs="Arial"/>
                <w:i/>
                <w:iCs/>
                <w:sz w:val="20"/>
                <w:szCs w:val="20"/>
                <w:lang w:val="en-US"/>
              </w:rPr>
              <w:t>i</w:t>
            </w:r>
            <w:r w:rsidRPr="00E241A2">
              <w:rPr>
                <w:rFonts w:ascii="Arial" w:hAnsi="Arial" w:cs="Arial"/>
                <w:i/>
                <w:iCs/>
                <w:sz w:val="20"/>
                <w:szCs w:val="20"/>
              </w:rPr>
              <w:t xml:space="preserve"> nh</w:t>
            </w:r>
            <w:r>
              <w:rPr>
                <w:rFonts w:ascii="Arial" w:hAnsi="Arial" w:cs="Arial"/>
                <w:i/>
                <w:iCs/>
                <w:sz w:val="20"/>
                <w:szCs w:val="20"/>
                <w:lang w:val="en-US"/>
              </w:rPr>
              <w:t>á</w:t>
            </w:r>
            <w:r w:rsidRPr="00E241A2">
              <w:rPr>
                <w:rFonts w:ascii="Arial" w:hAnsi="Arial" w:cs="Arial"/>
                <w:i/>
                <w:iCs/>
                <w:sz w:val="20"/>
                <w:szCs w:val="20"/>
              </w:rPr>
              <w:t>nh ngân hàng nước ngoài được thành lập theo pháp luật Việt Nam;</w:t>
            </w:r>
          </w:p>
          <w:p w:rsidR="002A32C6" w:rsidRPr="00E241A2" w:rsidRDefault="002A32C6" w:rsidP="00EE53C3">
            <w:pPr>
              <w:pStyle w:val="NormalWeb"/>
              <w:spacing w:before="120" w:beforeAutospacing="0" w:after="0" w:afterAutospacing="0"/>
              <w:rPr>
                <w:rFonts w:ascii="Arial" w:hAnsi="Arial" w:cs="Arial"/>
                <w:i/>
                <w:iCs/>
                <w:color w:val="000000"/>
                <w:sz w:val="20"/>
                <w:szCs w:val="20"/>
              </w:rPr>
            </w:pPr>
            <w:r w:rsidRPr="00E241A2">
              <w:rPr>
                <w:rFonts w:ascii="Arial" w:hAnsi="Arial" w:cs="Arial"/>
                <w:i/>
                <w:iCs/>
                <w:color w:val="000000"/>
                <w:sz w:val="20"/>
                <w:szCs w:val="20"/>
              </w:rPr>
              <w:t xml:space="preserve">- Nộp giấy chứng nhận bảo hiểm bảo lãnh của doanh nghiệp bảo hiểm phi nhân thọ trong nước, chi nhánh doanh nghiệp bảo hiểm phi nhân thọ nước </w:t>
            </w:r>
            <w:r w:rsidRPr="00E241A2">
              <w:rPr>
                <w:rFonts w:ascii="Arial" w:hAnsi="Arial" w:cs="Arial"/>
                <w:i/>
                <w:iCs/>
                <w:color w:val="000000"/>
                <w:sz w:val="20"/>
                <w:szCs w:val="20"/>
              </w:rPr>
              <w:lastRenderedPageBreak/>
              <w:t xml:space="preserve">ngoài được thành lập theo pháp luật Việt Nam. Đối với trường hợp quy định bảo đảm thực hiện hợp đồng theo hình thức thư bảo lãnh thì ghi như sau: </w:t>
            </w:r>
            <w:r>
              <w:rPr>
                <w:rFonts w:ascii="Arial" w:hAnsi="Arial" w:cs="Arial"/>
                <w:i/>
                <w:iCs/>
                <w:color w:val="000000"/>
                <w:sz w:val="20"/>
                <w:szCs w:val="20"/>
              </w:rPr>
              <w:t>“</w:t>
            </w:r>
            <w:r w:rsidRPr="00E241A2">
              <w:rPr>
                <w:rFonts w:ascii="Arial" w:hAnsi="Arial" w:cs="Arial"/>
                <w:i/>
                <w:iCs/>
                <w:color w:val="000000"/>
                <w:sz w:val="20"/>
                <w:szCs w:val="20"/>
              </w:rPr>
              <w:t>Nhà đầu tư được nộp thư bảo lãnh để bảo đảm trách nhiệm thực hiện hợp đồng. Thư bảo lãnh thực hiện hợp đồng được lập theo Mẫu số 14 Phần 3</w:t>
            </w:r>
            <w:r w:rsidRPr="00E241A2">
              <w:rPr>
                <w:rFonts w:ascii="Arial" w:hAnsi="Arial" w:cs="Arial"/>
                <w:color w:val="000000"/>
                <w:sz w:val="20"/>
                <w:szCs w:val="20"/>
              </w:rPr>
              <w:t xml:space="preserve"> </w:t>
            </w:r>
            <w:r>
              <w:rPr>
                <w:rFonts w:ascii="Arial" w:hAnsi="Arial" w:cs="Arial"/>
                <w:color w:val="000000"/>
                <w:sz w:val="20"/>
                <w:szCs w:val="20"/>
              </w:rPr>
              <w:t>-</w:t>
            </w:r>
            <w:r w:rsidRPr="00E241A2">
              <w:rPr>
                <w:rFonts w:ascii="Arial" w:hAnsi="Arial" w:cs="Arial"/>
                <w:color w:val="000000"/>
                <w:sz w:val="20"/>
                <w:szCs w:val="20"/>
              </w:rPr>
              <w:t xml:space="preserve"> </w:t>
            </w:r>
            <w:r w:rsidRPr="00E241A2">
              <w:rPr>
                <w:rFonts w:ascii="Arial" w:hAnsi="Arial" w:cs="Arial"/>
                <w:i/>
                <w:iCs/>
                <w:color w:val="000000"/>
                <w:sz w:val="20"/>
                <w:szCs w:val="20"/>
              </w:rPr>
              <w:t>Dự thảo hợp đồng và Biểu mẫu hợp đồng của HSMT hoặc một mẫu khác nhưng phải gồm đầy đủ các nội dung cơ bản của bảo đảm thực hiện hợp đồng được người có thẩm quyền chấp thuận”].</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Giá trị bảo đảm thực hiện hợp đồng là ____</w:t>
            </w:r>
            <w:r>
              <w:rPr>
                <w:rFonts w:ascii="Arial" w:hAnsi="Arial" w:cs="Arial"/>
                <w:sz w:val="20"/>
                <w:szCs w:val="20"/>
                <w:lang w:val="en-US"/>
              </w:rPr>
              <w:t xml:space="preserve"> </w:t>
            </w:r>
            <w:r w:rsidRPr="00E241A2">
              <w:rPr>
                <w:rFonts w:ascii="Arial" w:hAnsi="Arial" w:cs="Arial"/>
                <w:i/>
                <w:iCs/>
                <w:sz w:val="20"/>
                <w:szCs w:val="20"/>
              </w:rPr>
              <w:t>[ghi giá trị và đồng tiền cụ thể căn cứ quy mô, tính chất của dự án đầu tư kinh doanh, bảo đảm giá trị bảo đảm dự thầu từ</w:t>
            </w:r>
            <w:r>
              <w:rPr>
                <w:rFonts w:ascii="Arial" w:hAnsi="Arial" w:cs="Arial"/>
                <w:i/>
                <w:iCs/>
                <w:sz w:val="20"/>
                <w:szCs w:val="20"/>
              </w:rPr>
              <w:t xml:space="preserve"> 1</w:t>
            </w:r>
            <w:r w:rsidRPr="00E241A2">
              <w:rPr>
                <w:rFonts w:ascii="Arial" w:hAnsi="Arial" w:cs="Arial"/>
                <w:i/>
                <w:iCs/>
                <w:sz w:val="20"/>
                <w:szCs w:val="20"/>
              </w:rPr>
              <w:t>% đến 3% tổng vốn đầu tư].</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 Bảo đảm thực hiện hợp đồng có hiệu lực là</w:t>
            </w:r>
            <w:r>
              <w:rPr>
                <w:rFonts w:ascii="Arial" w:hAnsi="Arial" w:cs="Arial"/>
                <w:color w:val="000000"/>
                <w:sz w:val="20"/>
                <w:szCs w:val="20"/>
              </w:rPr>
              <w:t xml:space="preserve"> ____</w:t>
            </w:r>
            <w:r w:rsidRPr="00E241A2">
              <w:rPr>
                <w:rFonts w:ascii="Arial" w:hAnsi="Arial" w:cs="Arial"/>
                <w:color w:val="000000"/>
                <w:sz w:val="20"/>
                <w:szCs w:val="20"/>
              </w:rPr>
              <w:t xml:space="preserve"> ngày kể từ ngày hợp đồng được ký chính thức cho đến ngày chấm dứt hợp đồng </w:t>
            </w:r>
            <w:r w:rsidRPr="00E241A2">
              <w:rPr>
                <w:rFonts w:ascii="Arial" w:hAnsi="Arial" w:cs="Arial"/>
                <w:i/>
                <w:iCs/>
                <w:color w:val="000000"/>
                <w:sz w:val="20"/>
                <w:szCs w:val="20"/>
              </w:rPr>
              <w:t>[ghi thời hạn cụ thể, căn cứ quy mô, tính chất, lĩnh vực của dự án mà quy định thời hạn này].</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lastRenderedPageBreak/>
              <w:t>CDNĐT 38.2</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Thời hạn hoàn trả bảo đảm thực hiện hợp đồng:</w:t>
            </w:r>
            <w:r>
              <w:rPr>
                <w:rFonts w:ascii="Arial" w:hAnsi="Arial" w:cs="Arial"/>
                <w:sz w:val="20"/>
                <w:szCs w:val="20"/>
                <w:lang w:val="en-US"/>
              </w:rPr>
              <w:t xml:space="preserve"> ____</w:t>
            </w:r>
            <w:r w:rsidRPr="00E241A2">
              <w:rPr>
                <w:rFonts w:ascii="Arial" w:hAnsi="Arial" w:cs="Arial"/>
                <w:sz w:val="20"/>
                <w:szCs w:val="20"/>
              </w:rPr>
              <w:t xml:space="preserve"> </w:t>
            </w:r>
            <w:r w:rsidRPr="00E241A2">
              <w:rPr>
                <w:rFonts w:ascii="Arial" w:hAnsi="Arial" w:cs="Arial"/>
                <w:i/>
                <w:iCs/>
                <w:sz w:val="20"/>
                <w:szCs w:val="20"/>
              </w:rPr>
              <w:t>[ghi cụ thể thời hạn hoàn trả bảo đảm thực hiện hợp đồng căn cứ quy mô, tính chất, lĩnh vực của dự án và quyết định chấp thuận chủ trương đầu tư của dự án.</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Ví dụ: Bên mời thầu sẽ hoàn trả bảo đảm thực hiện hợp đồng cho nhà đầu tư ngay sau khi kết thúc hợp đ</w:t>
            </w:r>
            <w:r>
              <w:rPr>
                <w:rFonts w:ascii="Arial" w:hAnsi="Arial" w:cs="Arial"/>
                <w:i/>
                <w:iCs/>
                <w:sz w:val="20"/>
                <w:szCs w:val="20"/>
                <w:lang w:val="en-US"/>
              </w:rPr>
              <w:t>ồ</w:t>
            </w:r>
            <w:r w:rsidRPr="00E241A2">
              <w:rPr>
                <w:rFonts w:ascii="Arial" w:hAnsi="Arial" w:cs="Arial"/>
                <w:i/>
                <w:iCs/>
                <w:sz w:val="20"/>
                <w:szCs w:val="20"/>
              </w:rPr>
              <w:t>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hoặc</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Bên mời thầu sẽ hoàn trả bảo đảm thực hiện hợp đồng cho nhà đầu tư không chậm hơn</w:t>
            </w:r>
            <w:r w:rsidRPr="00E241A2">
              <w:rPr>
                <w:rFonts w:ascii="Arial" w:hAnsi="Arial" w:cs="Arial"/>
                <w:sz w:val="20"/>
                <w:szCs w:val="20"/>
              </w:rPr>
              <w:t xml:space="preserve"> ____</w:t>
            </w:r>
            <w:r>
              <w:rPr>
                <w:rFonts w:ascii="Arial" w:hAnsi="Arial" w:cs="Arial"/>
                <w:sz w:val="20"/>
                <w:szCs w:val="20"/>
                <w:lang w:val="en-US"/>
              </w:rPr>
              <w:t xml:space="preserve"> </w:t>
            </w:r>
            <w:r w:rsidRPr="00E241A2">
              <w:rPr>
                <w:rFonts w:ascii="Arial" w:hAnsi="Arial" w:cs="Arial"/>
                <w:i/>
                <w:iCs/>
                <w:sz w:val="20"/>
                <w:szCs w:val="20"/>
              </w:rPr>
              <w:t>ngày kể từ khi kết thúc hợp đồng.</w:t>
            </w:r>
          </w:p>
          <w:p w:rsidR="002A32C6" w:rsidRPr="00E241A2" w:rsidRDefault="002A32C6" w:rsidP="00EE53C3">
            <w:pPr>
              <w:pStyle w:val="Hyperlink"/>
              <w:spacing w:before="120"/>
              <w:rPr>
                <w:rFonts w:ascii="Arial" w:hAnsi="Arial" w:cs="Arial"/>
                <w:sz w:val="20"/>
                <w:szCs w:val="20"/>
              </w:rPr>
            </w:pPr>
            <w:r w:rsidRPr="00E241A2">
              <w:rPr>
                <w:rFonts w:ascii="Arial" w:hAnsi="Arial" w:cs="Arial"/>
                <w:i/>
                <w:iCs/>
                <w:sz w:val="20"/>
                <w:szCs w:val="20"/>
              </w:rPr>
              <w:t>hoặc</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Bên mời thầu sẽ hoàn trả bảo đảm thực hiện hợp đồng cho nhà đầu tư theo từng phân kỳ căn cứ thỏa thuận tại hợp đồng dự án trên cơ sở phân kỳ tiến độ được phê duyệt tại quyết định chấp thuận chủ trương đầu tư].</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39</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Địa chỉ nhận đơn kiến nghị:</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a) Địa chỉ của bên mời thầu: ____</w:t>
            </w:r>
            <w:r>
              <w:rPr>
                <w:rFonts w:ascii="Arial" w:hAnsi="Arial" w:cs="Arial"/>
                <w:sz w:val="20"/>
                <w:szCs w:val="20"/>
                <w:lang w:val="en-US"/>
              </w:rPr>
              <w:t xml:space="preserve"> </w:t>
            </w:r>
            <w:r w:rsidRPr="00E241A2">
              <w:rPr>
                <w:rFonts w:ascii="Arial" w:hAnsi="Arial" w:cs="Arial"/>
                <w:i/>
                <w:iCs/>
                <w:sz w:val="20"/>
                <w:szCs w:val="20"/>
              </w:rPr>
              <w:t>[ghi địa chỉ nhận đơn</w:t>
            </w:r>
            <w:r w:rsidRPr="00E241A2">
              <w:rPr>
                <w:rFonts w:ascii="Arial" w:hAnsi="Arial" w:cs="Arial"/>
                <w:sz w:val="20"/>
                <w:szCs w:val="20"/>
              </w:rPr>
              <w:t xml:space="preserve">, số </w:t>
            </w:r>
            <w:r w:rsidRPr="00E241A2">
              <w:rPr>
                <w:rFonts w:ascii="Arial" w:hAnsi="Arial" w:cs="Arial"/>
                <w:i/>
                <w:iCs/>
                <w:sz w:val="20"/>
                <w:szCs w:val="20"/>
              </w:rPr>
              <w:t>fax</w:t>
            </w:r>
            <w:r w:rsidRPr="00E241A2">
              <w:rPr>
                <w:rFonts w:ascii="Arial" w:hAnsi="Arial" w:cs="Arial"/>
                <w:sz w:val="20"/>
                <w:szCs w:val="20"/>
              </w:rPr>
              <w:t xml:space="preserve">, </w:t>
            </w:r>
            <w:r w:rsidRPr="00E241A2">
              <w:rPr>
                <w:rFonts w:ascii="Arial" w:hAnsi="Arial" w:cs="Arial"/>
                <w:i/>
                <w:iCs/>
                <w:sz w:val="20"/>
                <w:szCs w:val="20"/>
              </w:rPr>
              <w:t>điện thoại liên hệ của bên mời thầu].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b) Địa chỉ của người có thẩm quyền: ____</w:t>
            </w:r>
            <w:r>
              <w:rPr>
                <w:rFonts w:ascii="Arial" w:hAnsi="Arial" w:cs="Arial"/>
                <w:sz w:val="20"/>
                <w:szCs w:val="20"/>
                <w:lang w:val="en-US"/>
              </w:rPr>
              <w:t xml:space="preserve"> </w:t>
            </w:r>
            <w:r w:rsidRPr="00E241A2">
              <w:rPr>
                <w:rFonts w:ascii="Arial" w:hAnsi="Arial" w:cs="Arial"/>
                <w:i/>
                <w:iCs/>
                <w:sz w:val="20"/>
                <w:szCs w:val="20"/>
              </w:rPr>
              <w:t>[ghi địa chỉ nhận đơn</w:t>
            </w:r>
            <w:r w:rsidRPr="00E241A2">
              <w:rPr>
                <w:rFonts w:ascii="Arial" w:hAnsi="Arial" w:cs="Arial"/>
                <w:sz w:val="20"/>
                <w:szCs w:val="20"/>
              </w:rPr>
              <w:t xml:space="preserve">, </w:t>
            </w:r>
            <w:r>
              <w:rPr>
                <w:rFonts w:ascii="Arial" w:hAnsi="Arial" w:cs="Arial"/>
                <w:i/>
                <w:iCs/>
                <w:sz w:val="20"/>
                <w:szCs w:val="20"/>
              </w:rPr>
              <w:t>s</w:t>
            </w:r>
            <w:r>
              <w:rPr>
                <w:rFonts w:ascii="Arial" w:hAnsi="Arial" w:cs="Arial"/>
                <w:i/>
                <w:iCs/>
                <w:sz w:val="20"/>
                <w:szCs w:val="20"/>
                <w:lang w:val="en-US"/>
              </w:rPr>
              <w:t>ố</w:t>
            </w:r>
            <w:r w:rsidRPr="00E241A2">
              <w:rPr>
                <w:rFonts w:ascii="Arial" w:hAnsi="Arial" w:cs="Arial"/>
                <w:i/>
                <w:iCs/>
                <w:sz w:val="20"/>
                <w:szCs w:val="20"/>
              </w:rPr>
              <w:t xml:space="preserve"> fax, điện thoại liên hệ của người đứng đầu cơ quan có thẩm quyền sẽ ký kết hợp đồng dự án].</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color w:val="000000"/>
                <w:sz w:val="20"/>
                <w:szCs w:val="20"/>
              </w:rPr>
              <w:t>c) Địa chỉ của bộ phận thường trực giúp việc của Hội đồng giải quyết kiến nghị: ____</w:t>
            </w:r>
            <w:r>
              <w:rPr>
                <w:rFonts w:ascii="Arial" w:hAnsi="Arial" w:cs="Arial"/>
                <w:color w:val="000000"/>
                <w:sz w:val="20"/>
                <w:szCs w:val="20"/>
              </w:rPr>
              <w:t xml:space="preserve"> </w:t>
            </w:r>
            <w:r w:rsidRPr="00E241A2">
              <w:rPr>
                <w:rFonts w:ascii="Arial" w:hAnsi="Arial" w:cs="Arial"/>
                <w:i/>
                <w:iCs/>
                <w:color w:val="000000"/>
                <w:sz w:val="20"/>
                <w:szCs w:val="20"/>
              </w:rPr>
              <w:t>[ghi địa chỉ nhận đơn</w:t>
            </w:r>
            <w:r w:rsidRPr="00E241A2">
              <w:rPr>
                <w:rFonts w:ascii="Arial" w:hAnsi="Arial" w:cs="Arial"/>
                <w:color w:val="000000"/>
                <w:sz w:val="20"/>
                <w:szCs w:val="20"/>
              </w:rPr>
              <w:t xml:space="preserve">, </w:t>
            </w:r>
            <w:r w:rsidRPr="00E241A2">
              <w:rPr>
                <w:rFonts w:ascii="Arial" w:hAnsi="Arial" w:cs="Arial"/>
                <w:i/>
                <w:iCs/>
                <w:color w:val="000000"/>
                <w:sz w:val="20"/>
                <w:szCs w:val="20"/>
              </w:rPr>
              <w:t>số fax</w:t>
            </w:r>
            <w:r w:rsidRPr="00E241A2">
              <w:rPr>
                <w:rFonts w:ascii="Arial" w:hAnsi="Arial" w:cs="Arial"/>
                <w:color w:val="000000"/>
                <w:sz w:val="20"/>
                <w:szCs w:val="20"/>
              </w:rPr>
              <w:t xml:space="preserve">, </w:t>
            </w:r>
            <w:r w:rsidRPr="00E241A2">
              <w:rPr>
                <w:rFonts w:ascii="Arial" w:hAnsi="Arial" w:cs="Arial"/>
                <w:i/>
                <w:iCs/>
                <w:color w:val="000000"/>
                <w:sz w:val="20"/>
                <w:szCs w:val="20"/>
              </w:rPr>
              <w:t>điện thoại liên hệ của bộ phận thường trực giúp việc của Hội đồng giải quyết kiến nghị].</w:t>
            </w:r>
          </w:p>
        </w:tc>
      </w:tr>
      <w:tr w:rsidR="002A32C6" w:rsidRPr="00E241A2">
        <w:tc>
          <w:tcPr>
            <w:tcW w:w="909" w:type="pct"/>
            <w:shd w:val="clear" w:color="auto" w:fill="FFFFFF"/>
          </w:tcPr>
          <w:p w:rsidR="002A32C6" w:rsidRPr="00E241A2" w:rsidRDefault="002A32C6" w:rsidP="00EE53C3">
            <w:pPr>
              <w:pStyle w:val="Hyperlink"/>
              <w:spacing w:before="120"/>
              <w:jc w:val="center"/>
              <w:rPr>
                <w:rFonts w:ascii="Arial" w:hAnsi="Arial" w:cs="Arial"/>
                <w:sz w:val="20"/>
                <w:szCs w:val="20"/>
              </w:rPr>
            </w:pPr>
            <w:r w:rsidRPr="00E241A2">
              <w:rPr>
                <w:rFonts w:ascii="Arial" w:hAnsi="Arial" w:cs="Arial"/>
                <w:b/>
                <w:bCs/>
                <w:sz w:val="20"/>
                <w:szCs w:val="20"/>
              </w:rPr>
              <w:t>CDNĐT 41.2</w:t>
            </w:r>
          </w:p>
        </w:tc>
        <w:tc>
          <w:tcPr>
            <w:tcW w:w="4091" w:type="pct"/>
            <w:shd w:val="clear" w:color="auto" w:fill="FFFFFF"/>
            <w:vAlign w:val="bottom"/>
          </w:tcPr>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Thẩm quyền giám sát hoạt động đấu thầu lựa chọn nhà đầu tư là:____ </w:t>
            </w:r>
            <w:r w:rsidRPr="00E241A2">
              <w:rPr>
                <w:rFonts w:ascii="Arial" w:hAnsi="Arial" w:cs="Arial"/>
                <w:i/>
                <w:iCs/>
                <w:sz w:val="20"/>
                <w:szCs w:val="20"/>
              </w:rPr>
              <w:t>[ghi cụ thể tên người có thẩm quyền theo một trong hai trường hợp sau:</w:t>
            </w:r>
          </w:p>
          <w:p w:rsidR="002A32C6" w:rsidRPr="00E241A2" w:rsidRDefault="002A32C6" w:rsidP="00EE53C3">
            <w:pPr>
              <w:pStyle w:val="Hyperlink"/>
              <w:spacing w:before="120"/>
              <w:rPr>
                <w:rFonts w:ascii="Arial" w:hAnsi="Arial" w:cs="Arial"/>
                <w:sz w:val="20"/>
                <w:szCs w:val="20"/>
              </w:rPr>
            </w:pPr>
            <w:r w:rsidRPr="00E241A2">
              <w:rPr>
                <w:rFonts w:ascii="Arial" w:hAnsi="Arial" w:cs="Arial"/>
                <w:sz w:val="20"/>
                <w:szCs w:val="20"/>
              </w:rPr>
              <w:t xml:space="preserve">- </w:t>
            </w:r>
            <w:r w:rsidRPr="00E241A2">
              <w:rPr>
                <w:rFonts w:ascii="Arial" w:hAnsi="Arial" w:cs="Arial"/>
                <w:i/>
                <w:iCs/>
                <w:sz w:val="20"/>
                <w:szCs w:val="20"/>
              </w:rPr>
              <w:t>Đối với dự án do Bộ trưởng, Thủ trưởng cơ quan ngang bộ, Trưởng Ban quản lý khu kinh tế là người có thẩm quyền hoặc thuộc lĩnh vực quản lý, ghi cụ thể là: “Bộ trưởng, Thủ trưởng cơ quan ngang bộ, Trưởng Ban quản lý khu kinh tế chủ trì, tổ chức giám sát hoạt động đấu thầu lựa chọn nhà đầu tư”;</w:t>
            </w:r>
          </w:p>
          <w:p w:rsidR="002A32C6" w:rsidRPr="002C6990" w:rsidRDefault="002A32C6" w:rsidP="00EE53C3">
            <w:pPr>
              <w:pStyle w:val="Hyperlink"/>
              <w:spacing w:before="120"/>
              <w:rPr>
                <w:rFonts w:ascii="Arial" w:hAnsi="Arial" w:cs="Arial"/>
                <w:sz w:val="20"/>
                <w:szCs w:val="20"/>
                <w:lang w:val="en-US"/>
              </w:rPr>
            </w:pPr>
            <w:r w:rsidRPr="00E241A2">
              <w:rPr>
                <w:rFonts w:ascii="Arial" w:hAnsi="Arial" w:cs="Arial"/>
                <w:i/>
                <w:iCs/>
                <w:sz w:val="20"/>
                <w:szCs w:val="20"/>
              </w:rPr>
              <w:t>- Đối với dự án do Chủ tịch Ủy ban nhân dân cấp tỉnh là người có thẩm quyền trên địa b</w:t>
            </w:r>
            <w:r>
              <w:rPr>
                <w:rFonts w:ascii="Arial" w:hAnsi="Arial" w:cs="Arial"/>
                <w:i/>
                <w:iCs/>
                <w:sz w:val="20"/>
                <w:szCs w:val="20"/>
                <w:lang w:val="en-US"/>
              </w:rPr>
              <w:t>à</w:t>
            </w:r>
            <w:r w:rsidRPr="00E241A2">
              <w:rPr>
                <w:rFonts w:ascii="Arial" w:hAnsi="Arial" w:cs="Arial"/>
                <w:i/>
                <w:iCs/>
                <w:sz w:val="20"/>
                <w:szCs w:val="20"/>
              </w:rPr>
              <w:t>n quản lý, ghi cụ thể là: “Chủ tịch Ủy ban nhân dân cấp tỉnh chủ trì, tổ chức giám sát hoạt động đấu thầu lựa chọn nhà đầu tư. Sở Tài chính chịu trách nhiệm giúp Chủ tịch Ủy ban nhân dân tỉnh tổ chức giám sát hoạt động đấu thầu lựa chọn nhà đầu tư tại địa phương mình</w:t>
            </w:r>
            <w:r>
              <w:rPr>
                <w:rFonts w:ascii="Arial" w:hAnsi="Arial" w:cs="Arial"/>
                <w:i/>
                <w:iCs/>
                <w:sz w:val="20"/>
                <w:szCs w:val="20"/>
                <w:lang w:val="en-US"/>
              </w:rPr>
              <w:t>”.</w:t>
            </w:r>
          </w:p>
          <w:p w:rsidR="002A32C6" w:rsidRPr="00E241A2" w:rsidRDefault="002A32C6" w:rsidP="00EE53C3">
            <w:pPr>
              <w:pStyle w:val="NormalWeb"/>
              <w:spacing w:before="120" w:beforeAutospacing="0" w:after="0" w:afterAutospacing="0"/>
              <w:rPr>
                <w:rFonts w:ascii="Arial" w:hAnsi="Arial" w:cs="Arial"/>
                <w:sz w:val="20"/>
                <w:szCs w:val="20"/>
              </w:rPr>
            </w:pPr>
            <w:r w:rsidRPr="00E241A2">
              <w:rPr>
                <w:rFonts w:ascii="Arial" w:hAnsi="Arial" w:cs="Arial"/>
                <w:i/>
                <w:iCs/>
                <w:color w:val="000000"/>
                <w:sz w:val="20"/>
                <w:szCs w:val="20"/>
              </w:rPr>
              <w:t xml:space="preserve">- Người có thẩm quyền giao cá nhân hoặc đơn vị trực thuộc có chuyên môn về đấu thầu độc lập với bên mời thầu, tổ chuyên gia, tổ thẩm định thực hiện việc </w:t>
            </w:r>
            <w:r w:rsidRPr="00E241A2">
              <w:rPr>
                <w:rFonts w:ascii="Arial" w:hAnsi="Arial" w:cs="Arial"/>
                <w:i/>
                <w:iCs/>
                <w:color w:val="000000"/>
                <w:sz w:val="20"/>
                <w:szCs w:val="20"/>
              </w:rPr>
              <w:lastRenderedPageBreak/>
              <w:t>giám sát hoạt động đấu thầu đối với tất cả các dự án áp dụng hình thức chỉ định nhà đầu tư, lựa chọn nhà đầu tư trong trường hợp đặc biệt hoặc một số dự án khác trong trường hợp cần thiết.]</w:t>
            </w:r>
          </w:p>
        </w:tc>
      </w:tr>
    </w:tbl>
    <w:p w:rsidR="002A32C6" w:rsidRPr="003B61E5" w:rsidRDefault="002A32C6" w:rsidP="002A32C6">
      <w:pPr>
        <w:rPr>
          <w:rFonts w:ascii="Arial" w:eastAsia="Times New Roman" w:hAnsi="Arial" w:cs="Arial"/>
          <w:b/>
          <w:bCs/>
          <w:sz w:val="20"/>
          <w:szCs w:val="20"/>
          <w:lang w:val="en-US" w:eastAsia="en-US"/>
        </w:rPr>
      </w:pPr>
    </w:p>
    <w:p w:rsidR="00447D57" w:rsidRPr="005713EB" w:rsidRDefault="00447D57" w:rsidP="00447D57">
      <w:pPr>
        <w:spacing w:before="120"/>
        <w:jc w:val="center"/>
        <w:rPr>
          <w:rFonts w:ascii="Arial" w:hAnsi="Arial" w:cs="Arial"/>
          <w:b/>
          <w:sz w:val="20"/>
        </w:rPr>
      </w:pPr>
      <w:r w:rsidRPr="005713EB">
        <w:rPr>
          <w:rFonts w:ascii="Arial" w:hAnsi="Arial" w:cs="Arial"/>
          <w:b/>
          <w:sz w:val="20"/>
        </w:rPr>
        <w:t>CHƯƠNG III. ĐÁNH GIÁ HỒ SƠ DỰ THẦU</w:t>
      </w:r>
    </w:p>
    <w:p w:rsidR="00447D57" w:rsidRPr="005713EB" w:rsidRDefault="00447D57" w:rsidP="00447D57">
      <w:pPr>
        <w:spacing w:before="120"/>
        <w:rPr>
          <w:rFonts w:ascii="Arial" w:hAnsi="Arial" w:cs="Arial"/>
          <w:b/>
          <w:sz w:val="20"/>
        </w:rPr>
      </w:pPr>
      <w:bookmarkStart w:id="1" w:name="bookmark113"/>
      <w:r w:rsidRPr="005713EB">
        <w:rPr>
          <w:rFonts w:ascii="Arial" w:hAnsi="Arial" w:cs="Arial"/>
          <w:b/>
          <w:sz w:val="20"/>
        </w:rPr>
        <w:t>A. Đánh giá HSĐXKT</w:t>
      </w:r>
      <w:bookmarkEnd w:id="1"/>
    </w:p>
    <w:p w:rsidR="00447D57" w:rsidRPr="005713EB" w:rsidRDefault="00447D57" w:rsidP="00447D57">
      <w:pPr>
        <w:spacing w:before="120"/>
        <w:rPr>
          <w:rFonts w:ascii="Arial" w:hAnsi="Arial" w:cs="Arial"/>
          <w:b/>
          <w:sz w:val="20"/>
        </w:rPr>
      </w:pPr>
      <w:bookmarkStart w:id="2" w:name="bookmark114"/>
      <w:r w:rsidRPr="005713EB">
        <w:rPr>
          <w:rFonts w:ascii="Arial" w:hAnsi="Arial" w:cs="Arial"/>
          <w:b/>
          <w:sz w:val="20"/>
        </w:rPr>
        <w:t>Mục 1. Kiểm tra và đánh giá tính hợp lệ của HSĐXKT</w:t>
      </w:r>
      <w:bookmarkEnd w:id="2"/>
    </w:p>
    <w:p w:rsidR="00447D57" w:rsidRPr="005713EB" w:rsidRDefault="00447D57" w:rsidP="00447D57">
      <w:pPr>
        <w:spacing w:before="120"/>
        <w:rPr>
          <w:rFonts w:ascii="Arial" w:hAnsi="Arial" w:cs="Arial"/>
          <w:b/>
          <w:sz w:val="20"/>
        </w:rPr>
      </w:pPr>
      <w:bookmarkStart w:id="3" w:name="bookmark115"/>
      <w:r w:rsidRPr="005713EB">
        <w:rPr>
          <w:rFonts w:ascii="Arial" w:hAnsi="Arial" w:cs="Arial"/>
          <w:b/>
          <w:sz w:val="20"/>
          <w:lang w:val="en-US"/>
        </w:rPr>
        <w:t xml:space="preserve">1.1. </w:t>
      </w:r>
      <w:r w:rsidRPr="005713EB">
        <w:rPr>
          <w:rFonts w:ascii="Arial" w:hAnsi="Arial" w:cs="Arial"/>
          <w:b/>
          <w:sz w:val="20"/>
        </w:rPr>
        <w:t>Kiểm tra tính hợp lệ của HSĐXKT</w:t>
      </w:r>
      <w:bookmarkEnd w:id="3"/>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Kiểm tra số lượng bản gốc, bản chụp HSĐXKT;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Kiểm tra các thành phần của HSĐXKT, bao gồm: Đơn dự thầu thuộc HSĐXKT, thỏa thuận liên danh (nếu có), giấy ủy quyền ký đơn dự thầu (nếu có); bảo đảm dự thầu; tài liệu chứng minh tư cách hợp lệ của người ký đơn dự thầu (nếu có); tài liệu chứng minh tư cách hợp lệ, năng lực của nhà đầu tư; nội dung đề xuất về phương án đầu tư kinh doanh; các thành phần khác thuộc HSĐXKT theo quy định tại Mục 10 CDNĐT;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c) </w:t>
      </w:r>
      <w:r w:rsidRPr="005713EB">
        <w:rPr>
          <w:rFonts w:ascii="Arial" w:hAnsi="Arial" w:cs="Arial"/>
          <w:sz w:val="20"/>
        </w:rPr>
        <w:t>Kiểm tra sự thống nhất nội dung giữa bản gốc và bản chụp để phục vụ quá trình đánh giá chi tiết HSĐXKT.</w:t>
      </w:r>
    </w:p>
    <w:p w:rsidR="00447D57" w:rsidRPr="005713EB" w:rsidRDefault="00447D57" w:rsidP="00447D57">
      <w:pPr>
        <w:spacing w:before="120"/>
        <w:rPr>
          <w:rFonts w:ascii="Arial" w:hAnsi="Arial" w:cs="Arial"/>
          <w:b/>
          <w:sz w:val="20"/>
        </w:rPr>
      </w:pPr>
      <w:bookmarkStart w:id="4" w:name="bookmark116"/>
      <w:r w:rsidRPr="005713EB">
        <w:rPr>
          <w:rFonts w:ascii="Arial" w:hAnsi="Arial" w:cs="Arial"/>
          <w:b/>
          <w:sz w:val="20"/>
          <w:lang w:val="en-US"/>
        </w:rPr>
        <w:t xml:space="preserve">1.2. </w:t>
      </w:r>
      <w:r w:rsidRPr="005713EB">
        <w:rPr>
          <w:rFonts w:ascii="Arial" w:hAnsi="Arial" w:cs="Arial"/>
          <w:b/>
          <w:sz w:val="20"/>
        </w:rPr>
        <w:t>Đánh giá tính hợp lệ của HSĐXKT</w:t>
      </w:r>
      <w:bookmarkEnd w:id="4"/>
    </w:p>
    <w:p w:rsidR="00447D57" w:rsidRPr="005713EB" w:rsidRDefault="00447D57" w:rsidP="00447D57">
      <w:pPr>
        <w:spacing w:before="120"/>
        <w:rPr>
          <w:rFonts w:ascii="Arial" w:hAnsi="Arial" w:cs="Arial"/>
          <w:sz w:val="20"/>
        </w:rPr>
      </w:pPr>
      <w:r w:rsidRPr="005713EB">
        <w:rPr>
          <w:rFonts w:ascii="Arial" w:hAnsi="Arial" w:cs="Arial"/>
          <w:sz w:val="20"/>
        </w:rPr>
        <w:t>HSĐXKT của nhà đầu tư được đánh giá là hợp lệ khi đáp ứng đầy đủ các điều kiện sau đây: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C</w:t>
      </w:r>
      <w:r w:rsidRPr="005713EB">
        <w:rPr>
          <w:rFonts w:ascii="Arial" w:hAnsi="Arial" w:cs="Arial"/>
          <w:sz w:val="20"/>
          <w:lang w:val="en-US"/>
        </w:rPr>
        <w:t>ó</w:t>
      </w:r>
      <w:r w:rsidRPr="005713EB">
        <w:rPr>
          <w:rFonts w:ascii="Arial" w:hAnsi="Arial" w:cs="Arial"/>
          <w:sz w:val="20"/>
        </w:rPr>
        <w:t xml:space="preserve"> bản gốc HSĐXKT;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Có đơn dự thầu thuộc HSĐXKT hợp lệ, được đại diện hợp pháp của nhà đầu tư ký tên, đóng dấu (nếu có) theo yêu cầu của HSMT. Đối với nhà đầu tư liên danh, đơn dự thầu phải do đại diện hợp pháp của từng thành viên liên danh hoặc thành viên được phân công thay mặt liên danh ký đơn dự thầu theo phân công trách nhiệm trong văn bản thỏa thuận liên danh ký tên, đóng dấu (nếu có).</w:t>
      </w:r>
    </w:p>
    <w:p w:rsidR="00447D57" w:rsidRPr="005713EB" w:rsidRDefault="00447D57" w:rsidP="00447D57">
      <w:pPr>
        <w:spacing w:before="120"/>
        <w:rPr>
          <w:rFonts w:ascii="Arial" w:hAnsi="Arial" w:cs="Arial"/>
          <w:sz w:val="20"/>
        </w:rPr>
      </w:pPr>
      <w:r w:rsidRPr="005713EB">
        <w:rPr>
          <w:rFonts w:ascii="Arial" w:hAnsi="Arial" w:cs="Arial"/>
          <w:sz w:val="20"/>
        </w:rPr>
        <w:t>Đơn dự thầu thuộc HSĐXKT được coi là không hợp lệ nếu thuộc một trong các trường hợp sau: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Không được đại diện hợp pháp của nhà đầu tư ký tên, đóng dấu (nếu có), không được đại diện hợp pháp của từng thành viên liên danh hoặc thành viên được phân công thay mặt liên danh ký đơn dự thầu theo phân công trách nhiệm trong văn bản thỏa thuận liên danh ký tên, đóng dấu (nếu có) đối với trường hợp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Được ký trước khi bên mời thầu phát hành HSMT, ký trước khi có giấy ủy quyền ký đơn dự thầu (nếu có), ký trước khi ký thỏa thuận liên danh đối với trường hợp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Kèm theo điều kiện gây bất lợi cho cơ quan có thẩm quyền, bên mời thầu hoặc bỏ sót các nội dung quan trọng nêu trong Mẫu đơn dự thầu dẫn đến không bảo đảm toàn bộ trách nhiệm và cam kết của nhà đầu tư trong quá trình dự thầu và thực hiện hợp đồng nếu được công nhận trúng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c) </w:t>
      </w:r>
      <w:r w:rsidRPr="005713EB">
        <w:rPr>
          <w:rFonts w:ascii="Arial" w:hAnsi="Arial" w:cs="Arial"/>
          <w:sz w:val="20"/>
        </w:rPr>
        <w:t>Thời hạn hiệu lực của HSĐXKT đáp ứng yêu cầu theo quy định tại Mục 17CDNĐT;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d) </w:t>
      </w:r>
      <w:r w:rsidRPr="005713EB">
        <w:rPr>
          <w:rFonts w:ascii="Arial" w:hAnsi="Arial" w:cs="Arial"/>
          <w:sz w:val="20"/>
        </w:rPr>
        <w:t>Nhà đầu tư không có tên trong hai hoặc nhiều HSĐXKT với tư cách là nhà đầu tư độc lập hoặc thành viên liên danh;</w:t>
      </w:r>
    </w:p>
    <w:p w:rsidR="00447D57" w:rsidRPr="005713EB" w:rsidRDefault="00447D57" w:rsidP="00447D57">
      <w:pPr>
        <w:spacing w:before="120"/>
        <w:rPr>
          <w:rFonts w:ascii="Arial" w:hAnsi="Arial" w:cs="Arial"/>
          <w:sz w:val="20"/>
        </w:rPr>
      </w:pPr>
      <w:r w:rsidRPr="005713EB">
        <w:rPr>
          <w:rFonts w:ascii="Arial" w:hAnsi="Arial" w:cs="Arial"/>
          <w:sz w:val="20"/>
        </w:rPr>
        <w:t>đ) Có bảo đảm dự thầu với giá trị và thời hạn hiệu lực đáp ứng yêu cầu theo quy định tại Mục 16.1 CDNĐT. Bảo đảm dự thầu được coi là không hợp lệ nếu thuộc một trong các trường hợp sau: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Không phải là bản gốc và không được đại diện hợp pháp của tổ chức tín dụng trong nước, chi nhánh ngân hàng nước ngoài, doanh nghiệp bảo hiểm phi nhân thọ trong nước, chi nhánh doanh nghiệp bảo hiểm phi nhân thọ nước ngoài được thành lập theo pháp luật Việt Nam ký tên, đóng dấu (nếu có);</w:t>
      </w:r>
    </w:p>
    <w:p w:rsidR="00447D57" w:rsidRPr="005713EB" w:rsidRDefault="00447D57" w:rsidP="00447D57">
      <w:pPr>
        <w:spacing w:before="120"/>
        <w:rPr>
          <w:rFonts w:ascii="Arial" w:hAnsi="Arial" w:cs="Arial"/>
          <w:sz w:val="20"/>
        </w:rPr>
      </w:pPr>
      <w:r w:rsidRPr="005713EB">
        <w:rPr>
          <w:rFonts w:ascii="Arial" w:hAnsi="Arial" w:cs="Arial"/>
          <w:sz w:val="20"/>
          <w:lang w:val="en-US"/>
        </w:rPr>
        <w:lastRenderedPageBreak/>
        <w:t xml:space="preserve">- </w:t>
      </w:r>
      <w:r w:rsidRPr="005713EB">
        <w:rPr>
          <w:rFonts w:ascii="Arial" w:hAnsi="Arial" w:cs="Arial"/>
          <w:sz w:val="20"/>
        </w:rPr>
        <w:t>Được ký trước khi bên mời thầu phát hành HSMT, ký trước khi có giấy ủy quyền ký thư bảo lãnh dự thầu (nếu có), ký trước khi ký thỏa thuận liên danh đối với trường hợp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Có giá trị bảo lãnh thấp h</w:t>
      </w:r>
      <w:r w:rsidRPr="005713EB">
        <w:rPr>
          <w:rFonts w:ascii="Arial" w:hAnsi="Arial" w:cs="Arial"/>
          <w:sz w:val="20"/>
          <w:lang w:val="en-US"/>
        </w:rPr>
        <w:t>ơn</w:t>
      </w:r>
      <w:r w:rsidRPr="005713EB">
        <w:rPr>
          <w:rFonts w:ascii="Arial" w:hAnsi="Arial" w:cs="Arial"/>
          <w:sz w:val="20"/>
        </w:rPr>
        <w:t>, thời hạn có hiệu lực ngắn h</w:t>
      </w:r>
      <w:r w:rsidRPr="005713EB">
        <w:rPr>
          <w:rFonts w:ascii="Arial" w:hAnsi="Arial" w:cs="Arial"/>
          <w:sz w:val="20"/>
          <w:lang w:val="en-US"/>
        </w:rPr>
        <w:t>ơn</w:t>
      </w:r>
      <w:r w:rsidRPr="005713EB">
        <w:rPr>
          <w:rFonts w:ascii="Arial" w:hAnsi="Arial" w:cs="Arial"/>
          <w:sz w:val="20"/>
        </w:rPr>
        <w:t xml:space="preserve"> so với yêu cầu của HSMT; tên, địa chỉ của đơn vị thụ hưởng bảo lãnh không đúng theo yêu cầu của HSMT;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Kèm theo điều kiện gây bất lợi cho bên mời thầu; bỏ sót nội dung quan trọng nêu trong Mẫu thư bảo lãnh dự thầu dẫn đến không bảo đảm toàn bộ trách nhiệm của nhà đầu tư trong quá trình tham dự thầu hoặc dẫn đến bên mời thầu không thu được giá trị bảo đảm dự thầu trong các trường hợp quy định tại khoản 9 Điều 14 của Luật Đấu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e) </w:t>
      </w:r>
      <w:r w:rsidRPr="005713EB">
        <w:rPr>
          <w:rFonts w:ascii="Arial" w:hAnsi="Arial" w:cs="Arial"/>
          <w:sz w:val="20"/>
        </w:rPr>
        <w:t xml:space="preserve">Trường hợp liên danh, có thỏa thuận liên danh hợp lệ, được đại diện hợp pháp của từng thành viên liên danh ký tên, đóng dấu (nếu có). Thỏa thuận liên danh phải nêu rõ trách nhiệm của thành viên đứng đầu liên danh và </w:t>
      </w:r>
      <w:r w:rsidRPr="005713EB">
        <w:rPr>
          <w:rFonts w:ascii="Arial" w:hAnsi="Arial" w:cs="Arial"/>
          <w:sz w:val="20"/>
          <w:lang w:val="en-US"/>
        </w:rPr>
        <w:t>tr</w:t>
      </w:r>
      <w:r w:rsidRPr="005713EB">
        <w:rPr>
          <w:rFonts w:ascii="Arial" w:hAnsi="Arial" w:cs="Arial"/>
          <w:sz w:val="20"/>
        </w:rPr>
        <w:t>ách nhiệm chung, trách nhiệm riêng của từng thành viên liên danh theo M</w:t>
      </w:r>
      <w:r w:rsidRPr="005713EB">
        <w:rPr>
          <w:rFonts w:ascii="Arial" w:hAnsi="Arial" w:cs="Arial"/>
          <w:sz w:val="20"/>
          <w:lang w:val="en-US"/>
        </w:rPr>
        <w:t>ẫ</w:t>
      </w:r>
      <w:r w:rsidRPr="005713EB">
        <w:rPr>
          <w:rFonts w:ascii="Arial" w:hAnsi="Arial" w:cs="Arial"/>
          <w:sz w:val="20"/>
        </w:rPr>
        <w:t>u số 03 Chương IV - Biểu mẫu dự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g) </w:t>
      </w:r>
      <w:r w:rsidRPr="005713EB">
        <w:rPr>
          <w:rFonts w:ascii="Arial" w:hAnsi="Arial" w:cs="Arial"/>
          <w:sz w:val="20"/>
        </w:rPr>
        <w:t>Nhà đầu tư không đang trong thời gian bị cấm tham dự thầu theo quy định của pháp luật về đấu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h) </w:t>
      </w:r>
      <w:r w:rsidRPr="005713EB">
        <w:rPr>
          <w:rFonts w:ascii="Arial" w:hAnsi="Arial" w:cs="Arial"/>
          <w:sz w:val="20"/>
        </w:rPr>
        <w:t>Nhà đầu tư bảo đảm tư cách hợp lệ theo quy định tại Mục 3 CDNĐT.</w:t>
      </w:r>
    </w:p>
    <w:p w:rsidR="00447D57" w:rsidRPr="005713EB" w:rsidRDefault="00447D57" w:rsidP="00447D57">
      <w:pPr>
        <w:spacing w:before="120"/>
        <w:rPr>
          <w:rFonts w:ascii="Arial" w:hAnsi="Arial" w:cs="Arial"/>
          <w:sz w:val="20"/>
        </w:rPr>
      </w:pPr>
      <w:r w:rsidRPr="005713EB">
        <w:rPr>
          <w:rFonts w:ascii="Arial" w:hAnsi="Arial" w:cs="Arial"/>
          <w:sz w:val="20"/>
        </w:rPr>
        <w:t>Nhà đầu tư có HSĐXKT được coi là “Hợp lệ” khi tất cả điều kiện được đánh giá là “Đáp ứng”. HSĐXKT của nhà đầu tư được coi là “Không hợp lệ” khi bất kỳ một điều kiện được đánh giá là “Không đáp ứng” và khi đó, HSĐXKT của nhà đầu tư sẽ bị loại. Nhà đầu tư có HSĐXKT hợp lệ được xem xét, đánh giá bước tiếp theo.</w:t>
      </w:r>
    </w:p>
    <w:p w:rsidR="00447D57" w:rsidRPr="005713EB" w:rsidRDefault="00447D57" w:rsidP="00447D57">
      <w:pPr>
        <w:spacing w:before="120"/>
        <w:rPr>
          <w:rFonts w:ascii="Arial" w:hAnsi="Arial" w:cs="Arial"/>
          <w:b/>
          <w:sz w:val="20"/>
        </w:rPr>
      </w:pPr>
      <w:r w:rsidRPr="005713EB">
        <w:rPr>
          <w:rFonts w:ascii="Arial" w:hAnsi="Arial" w:cs="Arial"/>
          <w:b/>
          <w:sz w:val="20"/>
        </w:rPr>
        <w:t>Mục 2. Đánh g</w:t>
      </w:r>
      <w:r w:rsidRPr="005713EB">
        <w:rPr>
          <w:rFonts w:ascii="Arial" w:hAnsi="Arial" w:cs="Arial"/>
          <w:b/>
          <w:sz w:val="20"/>
          <w:lang w:val="en-US"/>
        </w:rPr>
        <w:t>i</w:t>
      </w:r>
      <w:r w:rsidRPr="005713EB">
        <w:rPr>
          <w:rFonts w:ascii="Arial" w:hAnsi="Arial" w:cs="Arial"/>
          <w:b/>
          <w:sz w:val="20"/>
        </w:rPr>
        <w:t>á về năng lực</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2.1. </w:t>
      </w:r>
      <w:r w:rsidRPr="005713EB">
        <w:rPr>
          <w:rFonts w:ascii="Arial" w:hAnsi="Arial" w:cs="Arial"/>
          <w:b/>
          <w:sz w:val="20"/>
        </w:rPr>
        <w:t>Phương pháp đánh giá</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2.1.1. </w:t>
      </w:r>
      <w:r w:rsidRPr="005713EB">
        <w:rPr>
          <w:rFonts w:ascii="Arial" w:hAnsi="Arial" w:cs="Arial"/>
          <w:sz w:val="20"/>
        </w:rPr>
        <w:t>Việc đánh giá về năng lực sử dụng phương pháp chấm điểm.</w:t>
      </w:r>
    </w:p>
    <w:p w:rsidR="00447D57" w:rsidRPr="005713EB" w:rsidRDefault="00447D57" w:rsidP="00447D57">
      <w:pPr>
        <w:spacing w:before="120"/>
        <w:rPr>
          <w:rFonts w:ascii="Arial" w:hAnsi="Arial" w:cs="Arial"/>
          <w:sz w:val="20"/>
        </w:rPr>
      </w:pPr>
      <w:r w:rsidRPr="005713EB">
        <w:rPr>
          <w:rFonts w:ascii="Arial" w:hAnsi="Arial" w:cs="Arial"/>
          <w:sz w:val="20"/>
        </w:rPr>
        <w:t xml:space="preserve">Điểm tối thiểu của tiêu chuẩn, tiêu chuẩn chi tiết về năng lực không thấp hơn </w:t>
      </w:r>
      <w:r w:rsidRPr="005713EB">
        <w:rPr>
          <w:rFonts w:ascii="Arial" w:hAnsi="Arial" w:cs="Arial"/>
          <w:sz w:val="20"/>
          <w:lang w:val="en-US"/>
        </w:rPr>
        <w:t>____</w:t>
      </w:r>
      <w:r w:rsidRPr="005713EB">
        <w:rPr>
          <w:rFonts w:ascii="Arial" w:hAnsi="Arial" w:cs="Arial"/>
          <w:sz w:val="20"/>
        </w:rPr>
        <w:t xml:space="preserve">% điểm tối đa của tiêu chuẩn đó </w:t>
      </w:r>
      <w:r w:rsidRPr="005713EB">
        <w:rPr>
          <w:rFonts w:ascii="Arial" w:hAnsi="Arial" w:cs="Arial"/>
          <w:i/>
          <w:sz w:val="20"/>
        </w:rPr>
        <w:t>[ghi gi</w:t>
      </w:r>
      <w:r w:rsidRPr="005713EB">
        <w:rPr>
          <w:rFonts w:ascii="Arial" w:hAnsi="Arial" w:cs="Arial"/>
          <w:i/>
          <w:sz w:val="20"/>
          <w:lang w:val="en-US"/>
        </w:rPr>
        <w:t>á</w:t>
      </w:r>
      <w:r w:rsidRPr="005713EB">
        <w:rPr>
          <w:rFonts w:ascii="Arial" w:hAnsi="Arial" w:cs="Arial"/>
          <w:i/>
          <w:sz w:val="20"/>
        </w:rPr>
        <w:t xml:space="preserve"> trị % nhưng không thấp hơn 70%]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Điểm tối thiểu của từng tiêu chí về n</w:t>
      </w:r>
      <w:r w:rsidRPr="005713EB">
        <w:rPr>
          <w:rFonts w:ascii="Arial" w:hAnsi="Arial" w:cs="Arial"/>
          <w:sz w:val="20"/>
          <w:lang w:val="en-US"/>
        </w:rPr>
        <w:t>ă</w:t>
      </w:r>
      <w:r w:rsidRPr="005713EB">
        <w:rPr>
          <w:rFonts w:ascii="Arial" w:hAnsi="Arial" w:cs="Arial"/>
          <w:sz w:val="20"/>
        </w:rPr>
        <w:t xml:space="preserve">ng lực là </w:t>
      </w:r>
      <w:r w:rsidRPr="005713EB">
        <w:rPr>
          <w:rFonts w:ascii="Arial" w:hAnsi="Arial" w:cs="Arial"/>
          <w:sz w:val="20"/>
          <w:lang w:val="en-US"/>
        </w:rPr>
        <w:t>____</w:t>
      </w:r>
      <w:r>
        <w:rPr>
          <w:rFonts w:ascii="Arial" w:hAnsi="Arial" w:cs="Arial"/>
          <w:sz w:val="20"/>
          <w:lang w:val="en-US"/>
        </w:rPr>
        <w:t xml:space="preserve"> </w:t>
      </w:r>
      <w:r w:rsidRPr="005713EB">
        <w:rPr>
          <w:rFonts w:ascii="Arial" w:hAnsi="Arial" w:cs="Arial"/>
          <w:sz w:val="20"/>
        </w:rPr>
        <w:t>% điểm tối đa của tiêu</w:t>
      </w:r>
      <w:r w:rsidRPr="005713EB">
        <w:rPr>
          <w:rFonts w:ascii="Arial" w:hAnsi="Arial" w:cs="Arial"/>
          <w:sz w:val="20"/>
          <w:lang w:val="en-US"/>
        </w:rPr>
        <w:t xml:space="preserve"> </w:t>
      </w:r>
      <w:r w:rsidRPr="005713EB">
        <w:rPr>
          <w:rFonts w:ascii="Arial" w:hAnsi="Arial" w:cs="Arial"/>
          <w:sz w:val="20"/>
        </w:rPr>
        <w:t xml:space="preserve">chí đó </w:t>
      </w:r>
      <w:r w:rsidRPr="005713EB">
        <w:rPr>
          <w:rFonts w:ascii="Arial" w:hAnsi="Arial" w:cs="Arial"/>
          <w:i/>
          <w:sz w:val="20"/>
        </w:rPr>
        <w:t>[ghi giá trị % nhưng không thấp hơn 50%]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2.1.2. </w:t>
      </w:r>
      <w:r w:rsidRPr="005713EB">
        <w:rPr>
          <w:rFonts w:ascii="Arial" w:hAnsi="Arial" w:cs="Arial"/>
          <w:sz w:val="20"/>
        </w:rPr>
        <w:t>Đối với nhà đầu tư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Vốn chủ sở hữu của nhà đầu tư liên danh b</w:t>
      </w:r>
      <w:r w:rsidRPr="005713EB">
        <w:rPr>
          <w:rFonts w:ascii="Arial" w:hAnsi="Arial" w:cs="Arial"/>
          <w:sz w:val="20"/>
          <w:lang w:val="en-US"/>
        </w:rPr>
        <w:t>ằ</w:t>
      </w:r>
      <w:r w:rsidRPr="005713EB">
        <w:rPr>
          <w:rFonts w:ascii="Arial" w:hAnsi="Arial" w:cs="Arial"/>
          <w:sz w:val="20"/>
        </w:rPr>
        <w:t>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Vốn vay của nhà đầu tư liên danh bằng tổng vốn vay của các thành viên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2.1.3. </w:t>
      </w:r>
      <w:r w:rsidRPr="005713EB">
        <w:rPr>
          <w:rFonts w:ascii="Arial" w:hAnsi="Arial" w:cs="Arial"/>
          <w:sz w:val="20"/>
        </w:rPr>
        <w:t xml:space="preserve">Nhà đầu tư trong nước được sử dụng đối tác là nhà thầu nước ngoài khi tham gia đấu thầu trong nước. </w:t>
      </w:r>
      <w:r w:rsidRPr="005713EB">
        <w:rPr>
          <w:rFonts w:ascii="Arial" w:hAnsi="Arial" w:cs="Arial"/>
          <w:i/>
          <w:sz w:val="20"/>
        </w:rPr>
        <w:t xml:space="preserve">[Ghi nội dung này nếu dự án </w:t>
      </w:r>
      <w:r w:rsidRPr="005713EB">
        <w:rPr>
          <w:rFonts w:ascii="Arial" w:hAnsi="Arial" w:cs="Arial"/>
          <w:i/>
          <w:sz w:val="20"/>
          <w:lang w:val="en-US"/>
        </w:rPr>
        <w:t>á</w:t>
      </w:r>
      <w:r w:rsidRPr="005713EB">
        <w:rPr>
          <w:rFonts w:ascii="Arial" w:hAnsi="Arial" w:cs="Arial"/>
          <w:i/>
          <w:sz w:val="20"/>
        </w:rPr>
        <w:t>p dụng hình thức đ</w:t>
      </w:r>
      <w:r w:rsidRPr="005713EB">
        <w:rPr>
          <w:rFonts w:ascii="Arial" w:hAnsi="Arial" w:cs="Arial"/>
          <w:i/>
          <w:sz w:val="20"/>
          <w:lang w:val="en-US"/>
        </w:rPr>
        <w:t>ấ</w:t>
      </w:r>
      <w:r w:rsidRPr="005713EB">
        <w:rPr>
          <w:rFonts w:ascii="Arial" w:hAnsi="Arial" w:cs="Arial"/>
          <w:i/>
          <w:sz w:val="20"/>
        </w:rPr>
        <w:t>u th</w:t>
      </w:r>
      <w:r w:rsidRPr="005713EB">
        <w:rPr>
          <w:rFonts w:ascii="Arial" w:hAnsi="Arial" w:cs="Arial"/>
          <w:i/>
          <w:sz w:val="20"/>
          <w:lang w:val="en-US"/>
        </w:rPr>
        <w:t>ầ</w:t>
      </w:r>
      <w:r w:rsidRPr="005713EB">
        <w:rPr>
          <w:rFonts w:ascii="Arial" w:hAnsi="Arial" w:cs="Arial"/>
          <w:i/>
          <w:sz w:val="20"/>
        </w:rPr>
        <w:t>u trong nước nhưng c</w:t>
      </w:r>
      <w:r w:rsidRPr="005713EB">
        <w:rPr>
          <w:rFonts w:ascii="Arial" w:hAnsi="Arial" w:cs="Arial"/>
          <w:i/>
          <w:sz w:val="20"/>
          <w:lang w:val="en-US"/>
        </w:rPr>
        <w:t>ầ</w:t>
      </w:r>
      <w:r w:rsidRPr="005713EB">
        <w:rPr>
          <w:rFonts w:ascii="Arial" w:hAnsi="Arial" w:cs="Arial"/>
          <w:i/>
          <w:sz w:val="20"/>
        </w:rPr>
        <w:t>n thúc đẩy sử dụng công nghệ, kỹ thuật tiên tiến, kinh ngh</w:t>
      </w:r>
      <w:r w:rsidRPr="005713EB">
        <w:rPr>
          <w:rFonts w:ascii="Arial" w:hAnsi="Arial" w:cs="Arial"/>
          <w:i/>
          <w:sz w:val="20"/>
          <w:lang w:val="en-US"/>
        </w:rPr>
        <w:t>i</w:t>
      </w:r>
      <w:r w:rsidRPr="005713EB">
        <w:rPr>
          <w:rFonts w:ascii="Arial" w:hAnsi="Arial" w:cs="Arial"/>
          <w:i/>
          <w:sz w:val="20"/>
        </w:rPr>
        <w:t>ệm quản lý quốc tế]</w:t>
      </w:r>
      <w:r w:rsidRPr="005713EB">
        <w:rPr>
          <w:rFonts w:ascii="Arial" w:hAnsi="Arial" w:cs="Arial"/>
          <w:sz w:val="20"/>
        </w:rPr>
        <w:t>.</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2.2. </w:t>
      </w:r>
      <w:r w:rsidRPr="005713EB">
        <w:rPr>
          <w:rFonts w:ascii="Arial" w:hAnsi="Arial" w:cs="Arial"/>
          <w:b/>
          <w:sz w:val="20"/>
        </w:rPr>
        <w:t>Tiêu chuẩn đánh giá</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2.2.1. </w:t>
      </w:r>
      <w:r w:rsidRPr="005713EB">
        <w:rPr>
          <w:rFonts w:ascii="Arial" w:hAnsi="Arial" w:cs="Arial"/>
          <w:sz w:val="20"/>
        </w:rPr>
        <w:t>Đối với dự án đầu tư kinh doanh đã thực hiện thủ tục mời quan tâm và có từ hai nhà đầu tư trở lên đáp ứng yêu cầu của hồ sơ mời quan tâm, tiêu chuẩn đánh giá về năng lực trong HSMT phải được cập nhật, bổ sung căn cứ hồ sơ mời quan tâm được phê duyệt và các văn bản là căn cứ phê duyệt HSMT.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2.2.2. </w:t>
      </w:r>
      <w:r w:rsidRPr="005713EB">
        <w:rPr>
          <w:rFonts w:ascii="Arial" w:hAnsi="Arial" w:cs="Arial"/>
          <w:sz w:val="20"/>
        </w:rPr>
        <w:t>Trường hợp pháp luật quản lý ngành, lĩnh vực quy định nhà đầu tư phải có kinh nghiệm thực hiện dự án tương tự, bên mời thầu, tổ chuyên gia phải xác định tiêu chuẩn đánh giá kinh nghiệm thực hiện dự án tương tự trong HSMT theo quy định của pháp luật quản lý ngành, lĩnh vực.</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2.2.3. </w:t>
      </w:r>
      <w:r w:rsidRPr="005713EB">
        <w:rPr>
          <w:rFonts w:ascii="Arial" w:hAnsi="Arial" w:cs="Arial"/>
          <w:sz w:val="20"/>
        </w:rPr>
        <w:t>Việc đánh giá về năng lực gồm năng lực tài chính, khả năng thu xếp vốn được thực hiện theo Bảng số 01 dưới đây:</w:t>
      </w:r>
    </w:p>
    <w:p w:rsidR="00447D57" w:rsidRPr="005713EB" w:rsidRDefault="00447D57" w:rsidP="00447D57">
      <w:pPr>
        <w:spacing w:before="120"/>
        <w:jc w:val="right"/>
        <w:rPr>
          <w:rFonts w:ascii="Arial" w:hAnsi="Arial" w:cs="Arial"/>
          <w:b/>
          <w:sz w:val="20"/>
        </w:rPr>
      </w:pPr>
      <w:r w:rsidRPr="005713EB">
        <w:rPr>
          <w:rFonts w:ascii="Arial" w:hAnsi="Arial" w:cs="Arial"/>
          <w:b/>
          <w:sz w:val="20"/>
        </w:rPr>
        <w:lastRenderedPageBreak/>
        <w:t>Bảng số 01</w:t>
      </w:r>
    </w:p>
    <w:p w:rsidR="00447D57" w:rsidRPr="005713EB" w:rsidRDefault="00447D57" w:rsidP="00447D57">
      <w:pPr>
        <w:spacing w:before="120"/>
        <w:jc w:val="center"/>
        <w:rPr>
          <w:rFonts w:ascii="Arial" w:hAnsi="Arial" w:cs="Arial"/>
          <w:b/>
          <w:sz w:val="20"/>
        </w:rPr>
      </w:pPr>
      <w:r w:rsidRPr="005713EB">
        <w:rPr>
          <w:rFonts w:ascii="Arial" w:hAnsi="Arial" w:cs="Arial"/>
          <w:b/>
          <w:sz w:val="20"/>
        </w:rPr>
        <w:t>TIÊU CHUẨN ĐÁNH GIÁ V</w:t>
      </w:r>
      <w:r w:rsidRPr="005713EB">
        <w:rPr>
          <w:rFonts w:ascii="Arial" w:hAnsi="Arial" w:cs="Arial"/>
          <w:b/>
          <w:sz w:val="20"/>
          <w:lang w:val="en-US"/>
        </w:rPr>
        <w:t>Ề</w:t>
      </w:r>
      <w:r w:rsidRPr="005713EB">
        <w:rPr>
          <w:rFonts w:ascii="Arial" w:hAnsi="Arial" w:cs="Arial"/>
          <w:b/>
          <w:sz w:val="20"/>
        </w:rPr>
        <w:t xml:space="preserve"> NĂNG LỰC*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72"/>
        <w:gridCol w:w="1864"/>
        <w:gridCol w:w="728"/>
        <w:gridCol w:w="825"/>
        <w:gridCol w:w="763"/>
        <w:gridCol w:w="3050"/>
        <w:gridCol w:w="944"/>
      </w:tblGrid>
      <w:tr w:rsidR="00447D57" w:rsidRPr="005713EB">
        <w:tblPrEx>
          <w:tblCellMar>
            <w:top w:w="0" w:type="dxa"/>
            <w:left w:w="0" w:type="dxa"/>
            <w:bottom w:w="0" w:type="dxa"/>
            <w:right w:w="0" w:type="dxa"/>
          </w:tblCellMar>
        </w:tblPrEx>
        <w:tc>
          <w:tcPr>
            <w:tcW w:w="273"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TT</w:t>
            </w:r>
          </w:p>
        </w:tc>
        <w:tc>
          <w:tcPr>
            <w:tcW w:w="1078"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Tiêu chuẩn đánh giá</w:t>
            </w:r>
          </w:p>
        </w:tc>
        <w:tc>
          <w:tcPr>
            <w:tcW w:w="421"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Điểm tối đa</w:t>
            </w:r>
          </w:p>
        </w:tc>
        <w:tc>
          <w:tcPr>
            <w:tcW w:w="477" w:type="pct"/>
            <w:shd w:val="clear" w:color="auto" w:fill="FFFFFF"/>
            <w:vAlign w:val="center"/>
          </w:tcPr>
          <w:p w:rsidR="00447D57" w:rsidRPr="005713EB" w:rsidRDefault="00447D57" w:rsidP="00EE53C3">
            <w:pPr>
              <w:spacing w:before="120"/>
              <w:jc w:val="center"/>
              <w:rPr>
                <w:rFonts w:ascii="Arial" w:hAnsi="Arial" w:cs="Arial"/>
                <w:b/>
                <w:sz w:val="20"/>
                <w:lang w:val="en-US"/>
              </w:rPr>
            </w:pPr>
            <w:r w:rsidRPr="005713EB">
              <w:rPr>
                <w:rFonts w:ascii="Arial" w:hAnsi="Arial" w:cs="Arial"/>
                <w:b/>
                <w:sz w:val="20"/>
              </w:rPr>
              <w:t>Thang điểm chi tiết</w:t>
            </w:r>
            <w:r w:rsidRPr="005713EB">
              <w:rPr>
                <w:rFonts w:ascii="Arial" w:hAnsi="Arial" w:cs="Arial"/>
                <w:b/>
                <w:sz w:val="20"/>
                <w:vertAlign w:val="superscript"/>
                <w:lang w:val="en-US"/>
              </w:rPr>
              <w:t>(1)</w:t>
            </w:r>
          </w:p>
        </w:tc>
        <w:tc>
          <w:tcPr>
            <w:tcW w:w="441"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Điểm yêu cầu tối thiểu</w:t>
            </w:r>
          </w:p>
        </w:tc>
        <w:tc>
          <w:tcPr>
            <w:tcW w:w="1764"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Yêu cầu để đạt mức điểm yêu cầu t</w:t>
            </w:r>
            <w:r w:rsidRPr="005713EB">
              <w:rPr>
                <w:rFonts w:ascii="Arial" w:hAnsi="Arial" w:cs="Arial"/>
                <w:b/>
                <w:sz w:val="20"/>
                <w:lang w:val="en-US"/>
              </w:rPr>
              <w:t>ối</w:t>
            </w:r>
            <w:r w:rsidRPr="005713EB">
              <w:rPr>
                <w:rFonts w:ascii="Arial" w:hAnsi="Arial" w:cs="Arial"/>
                <w:b/>
                <w:sz w:val="20"/>
              </w:rPr>
              <w:t xml:space="preserve"> thiểu</w:t>
            </w:r>
          </w:p>
        </w:tc>
        <w:tc>
          <w:tcPr>
            <w:tcW w:w="546"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Tài liệu cần nộp</w:t>
            </w:r>
          </w:p>
        </w:tc>
      </w:tr>
      <w:tr w:rsidR="00447D57" w:rsidRPr="005713EB">
        <w:tblPrEx>
          <w:tblCellMar>
            <w:top w:w="0" w:type="dxa"/>
            <w:left w:w="0" w:type="dxa"/>
            <w:bottom w:w="0" w:type="dxa"/>
            <w:right w:w="0" w:type="dxa"/>
          </w:tblCellMar>
        </w:tblPrEx>
        <w:tc>
          <w:tcPr>
            <w:tcW w:w="273"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1</w:t>
            </w:r>
          </w:p>
        </w:tc>
        <w:tc>
          <w:tcPr>
            <w:tcW w:w="1078" w:type="pct"/>
            <w:shd w:val="clear" w:color="auto" w:fill="FFFFFF"/>
          </w:tcPr>
          <w:p w:rsidR="00447D57" w:rsidRPr="005713EB" w:rsidRDefault="00447D57" w:rsidP="00EE53C3">
            <w:pPr>
              <w:spacing w:before="120"/>
              <w:rPr>
                <w:rFonts w:ascii="Arial" w:hAnsi="Arial" w:cs="Arial"/>
                <w:sz w:val="20"/>
                <w:lang w:val="en-US"/>
              </w:rPr>
            </w:pPr>
            <w:r w:rsidRPr="005713EB">
              <w:rPr>
                <w:rFonts w:ascii="Arial" w:hAnsi="Arial" w:cs="Arial"/>
                <w:sz w:val="20"/>
              </w:rPr>
              <w:t>Vốn chủ sở hữu</w:t>
            </w:r>
            <w:r w:rsidRPr="005713EB">
              <w:rPr>
                <w:rFonts w:ascii="Arial" w:hAnsi="Arial" w:cs="Arial"/>
                <w:sz w:val="20"/>
                <w:vertAlign w:val="superscript"/>
              </w:rPr>
              <w:t>(2</w:t>
            </w:r>
            <w:r w:rsidRPr="005713EB">
              <w:rPr>
                <w:rFonts w:ascii="Arial" w:hAnsi="Arial" w:cs="Arial"/>
                <w:sz w:val="20"/>
                <w:vertAlign w:val="superscript"/>
                <w:lang w:val="en-US"/>
              </w:rPr>
              <w:t>)</w:t>
            </w:r>
          </w:p>
        </w:tc>
        <w:tc>
          <w:tcPr>
            <w:tcW w:w="421" w:type="pct"/>
            <w:shd w:val="clear" w:color="auto" w:fill="FFFFFF"/>
          </w:tcPr>
          <w:p w:rsidR="00447D57" w:rsidRPr="005713EB" w:rsidRDefault="00447D57" w:rsidP="00EE53C3">
            <w:pPr>
              <w:spacing w:before="120"/>
              <w:rPr>
                <w:rFonts w:ascii="Arial" w:hAnsi="Arial" w:cs="Arial"/>
                <w:sz w:val="20"/>
              </w:rPr>
            </w:pPr>
          </w:p>
        </w:tc>
        <w:tc>
          <w:tcPr>
            <w:tcW w:w="477" w:type="pct"/>
            <w:shd w:val="clear" w:color="auto" w:fill="FFFFFF"/>
          </w:tcPr>
          <w:p w:rsidR="00447D57" w:rsidRPr="005713EB" w:rsidRDefault="00447D57" w:rsidP="00EE53C3">
            <w:pPr>
              <w:spacing w:before="120"/>
              <w:rPr>
                <w:rFonts w:ascii="Arial" w:hAnsi="Arial" w:cs="Arial"/>
                <w:sz w:val="20"/>
              </w:rPr>
            </w:pPr>
          </w:p>
        </w:tc>
        <w:tc>
          <w:tcPr>
            <w:tcW w:w="441" w:type="pct"/>
            <w:shd w:val="clear" w:color="auto" w:fill="FFFFFF"/>
          </w:tcPr>
          <w:p w:rsidR="00447D57" w:rsidRPr="005713EB" w:rsidRDefault="00447D57" w:rsidP="00EE53C3">
            <w:pPr>
              <w:spacing w:before="120"/>
              <w:rPr>
                <w:rFonts w:ascii="Arial" w:hAnsi="Arial" w:cs="Arial"/>
                <w:sz w:val="20"/>
              </w:rPr>
            </w:pPr>
          </w:p>
        </w:tc>
        <w:tc>
          <w:tcPr>
            <w:tcW w:w="1764" w:type="pct"/>
            <w:shd w:val="clear" w:color="auto" w:fill="FFFFFF"/>
          </w:tcPr>
          <w:p w:rsidR="00447D57" w:rsidRPr="005713EB" w:rsidRDefault="00447D57" w:rsidP="00EE53C3">
            <w:pPr>
              <w:spacing w:before="120"/>
              <w:rPr>
                <w:rFonts w:ascii="Arial" w:hAnsi="Arial" w:cs="Arial"/>
                <w:i/>
                <w:sz w:val="20"/>
                <w:lang w:val="en-US"/>
              </w:rPr>
            </w:pPr>
            <w:r w:rsidRPr="005713EB">
              <w:rPr>
                <w:rFonts w:ascii="Arial" w:hAnsi="Arial" w:cs="Arial"/>
                <w:sz w:val="20"/>
              </w:rPr>
              <w:t>Vốn chủ sở hữu tối thiểu nhà đầu tư phải thu xếp</w:t>
            </w:r>
            <w:r w:rsidRPr="005713EB">
              <w:rPr>
                <w:rFonts w:ascii="Arial" w:hAnsi="Arial" w:cs="Arial"/>
                <w:sz w:val="20"/>
                <w:vertAlign w:val="superscript"/>
              </w:rPr>
              <w:t>(1)</w:t>
            </w:r>
            <w:r w:rsidRPr="005713EB">
              <w:rPr>
                <w:rFonts w:ascii="Arial" w:hAnsi="Arial" w:cs="Arial"/>
                <w:sz w:val="20"/>
              </w:rPr>
              <w:t>:</w:t>
            </w:r>
            <w:r w:rsidRPr="005713EB">
              <w:rPr>
                <w:rFonts w:ascii="Arial" w:hAnsi="Arial" w:cs="Arial"/>
                <w:sz w:val="20"/>
                <w:lang w:val="en-US"/>
              </w:rPr>
              <w:t xml:space="preserve"> ______</w:t>
            </w:r>
            <w:r w:rsidRPr="005713EB">
              <w:rPr>
                <w:rFonts w:ascii="Arial" w:hAnsi="Arial" w:cs="Arial"/>
                <w:i/>
                <w:sz w:val="20"/>
              </w:rPr>
              <w:t xml:space="preserve"> [ghi giá trị vốn chủ sở hữu tối thiểu của nhà đầu tư bằng số và bằng chữ theo quy định tại Mục 1.3 BDL, đối với dự án đầu tư có sử dụng đất, vốn chủ sở hữu t</w:t>
            </w:r>
            <w:r w:rsidRPr="005713EB">
              <w:rPr>
                <w:rFonts w:ascii="Arial" w:hAnsi="Arial" w:cs="Arial"/>
                <w:i/>
                <w:sz w:val="20"/>
                <w:lang w:val="en-US"/>
              </w:rPr>
              <w:t>ố</w:t>
            </w:r>
            <w:r w:rsidRPr="005713EB">
              <w:rPr>
                <w:rFonts w:ascii="Arial" w:hAnsi="Arial" w:cs="Arial"/>
                <w:i/>
                <w:sz w:val="20"/>
              </w:rPr>
              <w:t>i thiểu không thấp hơn 20% tổng vốn đầu tư đối với dự án có qu</w:t>
            </w:r>
            <w:r w:rsidRPr="005713EB">
              <w:rPr>
                <w:rFonts w:ascii="Arial" w:hAnsi="Arial" w:cs="Arial"/>
                <w:i/>
                <w:sz w:val="20"/>
                <w:lang w:val="en-US"/>
              </w:rPr>
              <w:t>y</w:t>
            </w:r>
            <w:r w:rsidRPr="005713EB">
              <w:rPr>
                <w:rFonts w:ascii="Arial" w:hAnsi="Arial" w:cs="Arial"/>
                <w:i/>
                <w:sz w:val="20"/>
              </w:rPr>
              <w:t xml:space="preserve"> mô sử dụng đất dưới 20 héc ta; không thấp hơn 15% tổng vốn đầu tư đối với dự án có quy mô sử dụng đất từ 20 héc ta trở lên; đối với dự án đầu tư thuộc trường hợp phải tổ chức đấu thầu theo quy định của pháp luật qu</w:t>
            </w:r>
            <w:r w:rsidRPr="005713EB">
              <w:rPr>
                <w:rFonts w:ascii="Arial" w:hAnsi="Arial" w:cs="Arial"/>
                <w:i/>
                <w:sz w:val="20"/>
                <w:lang w:val="en-US"/>
              </w:rPr>
              <w:t>ả</w:t>
            </w:r>
            <w:r w:rsidRPr="005713EB">
              <w:rPr>
                <w:rFonts w:ascii="Arial" w:hAnsi="Arial" w:cs="Arial"/>
                <w:i/>
                <w:sz w:val="20"/>
              </w:rPr>
              <w:t>n lý ngành, lĩnh vực và không sử dụn</w:t>
            </w:r>
            <w:r w:rsidRPr="005713EB">
              <w:rPr>
                <w:rFonts w:ascii="Arial" w:hAnsi="Arial" w:cs="Arial"/>
                <w:i/>
                <w:sz w:val="20"/>
                <w:lang w:val="en-US"/>
              </w:rPr>
              <w:t>g</w:t>
            </w:r>
            <w:r w:rsidRPr="005713EB">
              <w:rPr>
                <w:rFonts w:ascii="Arial" w:hAnsi="Arial" w:cs="Arial"/>
                <w:i/>
                <w:sz w:val="20"/>
              </w:rPr>
              <w:t xml:space="preserve"> đất, v</w:t>
            </w:r>
            <w:r w:rsidRPr="005713EB">
              <w:rPr>
                <w:rFonts w:ascii="Arial" w:hAnsi="Arial" w:cs="Arial"/>
                <w:i/>
                <w:sz w:val="20"/>
                <w:lang w:val="en-US"/>
              </w:rPr>
              <w:t>ố</w:t>
            </w:r>
            <w:r w:rsidRPr="005713EB">
              <w:rPr>
                <w:rFonts w:ascii="Arial" w:hAnsi="Arial" w:cs="Arial"/>
                <w:i/>
                <w:sz w:val="20"/>
              </w:rPr>
              <w:t>n chủ sở hữu t</w:t>
            </w:r>
            <w:r w:rsidRPr="005713EB">
              <w:rPr>
                <w:rFonts w:ascii="Arial" w:hAnsi="Arial" w:cs="Arial"/>
                <w:i/>
                <w:sz w:val="20"/>
                <w:lang w:val="en-US"/>
              </w:rPr>
              <w:t>ố</w:t>
            </w:r>
            <w:r w:rsidRPr="005713EB">
              <w:rPr>
                <w:rFonts w:ascii="Arial" w:hAnsi="Arial" w:cs="Arial"/>
                <w:i/>
                <w:sz w:val="20"/>
              </w:rPr>
              <w:t>i thiểu không thấp hơn mức tối thiểu theo quy định của pháp luật quản lý ngành, lĩnh vực; trường hợp pháp luật qu</w:t>
            </w:r>
            <w:r w:rsidRPr="005713EB">
              <w:rPr>
                <w:rFonts w:ascii="Arial" w:hAnsi="Arial" w:cs="Arial"/>
                <w:i/>
                <w:sz w:val="20"/>
                <w:lang w:val="en-US"/>
              </w:rPr>
              <w:t>ả</w:t>
            </w:r>
            <w:r w:rsidRPr="005713EB">
              <w:rPr>
                <w:rFonts w:ascii="Arial" w:hAnsi="Arial" w:cs="Arial"/>
                <w:i/>
                <w:sz w:val="20"/>
              </w:rPr>
              <w:t>n l</w:t>
            </w:r>
            <w:r w:rsidRPr="005713EB">
              <w:rPr>
                <w:rFonts w:ascii="Arial" w:hAnsi="Arial" w:cs="Arial"/>
                <w:i/>
                <w:sz w:val="20"/>
                <w:lang w:val="en-US"/>
              </w:rPr>
              <w:t>ý</w:t>
            </w:r>
            <w:r w:rsidRPr="005713EB">
              <w:rPr>
                <w:rFonts w:ascii="Arial" w:hAnsi="Arial" w:cs="Arial"/>
                <w:i/>
                <w:sz w:val="20"/>
              </w:rPr>
              <w:t xml:space="preserve"> ngành, lĩnh vực không quy định</w:t>
            </w:r>
            <w:r w:rsidRPr="005713EB">
              <w:rPr>
                <w:rFonts w:ascii="Arial" w:hAnsi="Arial" w:cs="Arial"/>
                <w:i/>
                <w:sz w:val="20"/>
                <w:lang w:val="en-US"/>
              </w:rPr>
              <w:t xml:space="preserve"> </w:t>
            </w:r>
            <w:r w:rsidRPr="005713EB">
              <w:rPr>
                <w:rFonts w:ascii="Arial" w:hAnsi="Arial" w:cs="Arial"/>
                <w:i/>
                <w:sz w:val="20"/>
              </w:rPr>
              <w:t xml:space="preserve">thì vốn chủ sở hữu tối thiểu không thấp hơn </w:t>
            </w:r>
            <w:r w:rsidRPr="005713EB">
              <w:rPr>
                <w:rFonts w:ascii="Arial" w:hAnsi="Arial" w:cs="Arial"/>
                <w:i/>
                <w:sz w:val="20"/>
                <w:lang w:val="en-US"/>
              </w:rPr>
              <w:t>1</w:t>
            </w:r>
            <w:r>
              <w:rPr>
                <w:rFonts w:ascii="Arial" w:hAnsi="Arial" w:cs="Arial"/>
                <w:i/>
                <w:sz w:val="20"/>
              </w:rPr>
              <w:t>5% t</w:t>
            </w:r>
            <w:r>
              <w:rPr>
                <w:rFonts w:ascii="Arial" w:hAnsi="Arial" w:cs="Arial"/>
                <w:i/>
                <w:sz w:val="20"/>
                <w:lang w:val="en-US"/>
              </w:rPr>
              <w:t>ổ</w:t>
            </w:r>
            <w:r w:rsidRPr="005713EB">
              <w:rPr>
                <w:rFonts w:ascii="Arial" w:hAnsi="Arial" w:cs="Arial"/>
                <w:i/>
                <w:sz w:val="20"/>
              </w:rPr>
              <w:t>ng vốn đầu tư/t</w:t>
            </w:r>
            <w:r w:rsidRPr="005713EB">
              <w:rPr>
                <w:rFonts w:ascii="Arial" w:hAnsi="Arial" w:cs="Arial"/>
                <w:i/>
                <w:sz w:val="20"/>
                <w:lang w:val="en-US"/>
              </w:rPr>
              <w:t>ổ</w:t>
            </w:r>
            <w:r w:rsidRPr="005713EB">
              <w:rPr>
                <w:rFonts w:ascii="Arial" w:hAnsi="Arial" w:cs="Arial"/>
                <w:i/>
                <w:sz w:val="20"/>
              </w:rPr>
              <w:t>ng mức đầu tư].</w:t>
            </w:r>
          </w:p>
        </w:tc>
        <w:tc>
          <w:tcPr>
            <w:tcW w:w="546"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M</w:t>
            </w:r>
            <w:r w:rsidRPr="005713EB">
              <w:rPr>
                <w:rFonts w:ascii="Arial" w:hAnsi="Arial" w:cs="Arial"/>
                <w:sz w:val="20"/>
                <w:lang w:val="en-US"/>
              </w:rPr>
              <w:t>ẫ</w:t>
            </w:r>
            <w:r w:rsidRPr="005713EB">
              <w:rPr>
                <w:rFonts w:ascii="Arial" w:hAnsi="Arial" w:cs="Arial"/>
                <w:sz w:val="20"/>
              </w:rPr>
              <w:t>u số 06</w:t>
            </w:r>
          </w:p>
        </w:tc>
      </w:tr>
      <w:tr w:rsidR="00447D57" w:rsidRPr="005713EB">
        <w:tblPrEx>
          <w:tblCellMar>
            <w:top w:w="0" w:type="dxa"/>
            <w:left w:w="0" w:type="dxa"/>
            <w:bottom w:w="0" w:type="dxa"/>
            <w:right w:w="0" w:type="dxa"/>
          </w:tblCellMar>
        </w:tblPrEx>
        <w:tc>
          <w:tcPr>
            <w:tcW w:w="273"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2</w:t>
            </w:r>
          </w:p>
        </w:tc>
        <w:tc>
          <w:tcPr>
            <w:tcW w:w="107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Tổng giá trị vốn chủ sở hữu và vốn vay nhà đầu tư có khả năng huy động</w:t>
            </w:r>
            <w:r w:rsidRPr="005713EB">
              <w:rPr>
                <w:rFonts w:ascii="Arial" w:hAnsi="Arial" w:cs="Arial"/>
                <w:sz w:val="20"/>
                <w:vertAlign w:val="superscript"/>
              </w:rPr>
              <w:t>(3)</w:t>
            </w:r>
          </w:p>
        </w:tc>
        <w:tc>
          <w:tcPr>
            <w:tcW w:w="421" w:type="pct"/>
            <w:shd w:val="clear" w:color="auto" w:fill="FFFFFF"/>
          </w:tcPr>
          <w:p w:rsidR="00447D57" w:rsidRPr="005713EB" w:rsidRDefault="00447D57" w:rsidP="00EE53C3">
            <w:pPr>
              <w:spacing w:before="120"/>
              <w:rPr>
                <w:rFonts w:ascii="Arial" w:hAnsi="Arial" w:cs="Arial"/>
                <w:sz w:val="20"/>
              </w:rPr>
            </w:pPr>
          </w:p>
        </w:tc>
        <w:tc>
          <w:tcPr>
            <w:tcW w:w="477" w:type="pct"/>
            <w:shd w:val="clear" w:color="auto" w:fill="FFFFFF"/>
          </w:tcPr>
          <w:p w:rsidR="00447D57" w:rsidRPr="005713EB" w:rsidRDefault="00447D57" w:rsidP="00EE53C3">
            <w:pPr>
              <w:spacing w:before="120"/>
              <w:rPr>
                <w:rFonts w:ascii="Arial" w:hAnsi="Arial" w:cs="Arial"/>
                <w:sz w:val="20"/>
              </w:rPr>
            </w:pPr>
          </w:p>
        </w:tc>
        <w:tc>
          <w:tcPr>
            <w:tcW w:w="441" w:type="pct"/>
            <w:shd w:val="clear" w:color="auto" w:fill="FFFFFF"/>
          </w:tcPr>
          <w:p w:rsidR="00447D57" w:rsidRPr="005713EB" w:rsidRDefault="00447D57" w:rsidP="00EE53C3">
            <w:pPr>
              <w:spacing w:before="120"/>
              <w:rPr>
                <w:rFonts w:ascii="Arial" w:hAnsi="Arial" w:cs="Arial"/>
                <w:sz w:val="20"/>
              </w:rPr>
            </w:pPr>
          </w:p>
        </w:tc>
        <w:tc>
          <w:tcPr>
            <w:tcW w:w="1764"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Tổng giá trị vốn chủ sở hữu và vốn va</w:t>
            </w:r>
            <w:r w:rsidRPr="005713EB">
              <w:rPr>
                <w:rFonts w:ascii="Arial" w:hAnsi="Arial" w:cs="Arial"/>
                <w:sz w:val="20"/>
                <w:lang w:val="en-US"/>
              </w:rPr>
              <w:t>y</w:t>
            </w:r>
            <w:r w:rsidRPr="005713EB">
              <w:rPr>
                <w:rFonts w:ascii="Arial" w:hAnsi="Arial" w:cs="Arial"/>
                <w:sz w:val="20"/>
              </w:rPr>
              <w:t xml:space="preserve"> nhà đầu tư có khả năng huy động tối thiểu là:</w:t>
            </w:r>
            <w:r>
              <w:rPr>
                <w:rFonts w:ascii="Arial" w:hAnsi="Arial" w:cs="Arial"/>
                <w:sz w:val="20"/>
                <w:lang w:val="en-US"/>
              </w:rPr>
              <w:t xml:space="preserve"> ___</w:t>
            </w:r>
            <w:r w:rsidRPr="005713EB">
              <w:rPr>
                <w:rFonts w:ascii="Arial" w:hAnsi="Arial" w:cs="Arial"/>
                <w:sz w:val="20"/>
              </w:rPr>
              <w:t xml:space="preserve"> </w:t>
            </w:r>
            <w:r w:rsidRPr="005713EB">
              <w:rPr>
                <w:rFonts w:ascii="Arial" w:hAnsi="Arial" w:cs="Arial"/>
                <w:i/>
                <w:sz w:val="20"/>
              </w:rPr>
              <w:t xml:space="preserve">[ghi giá trị theo quy định tại Mục 1.3 </w:t>
            </w:r>
            <w:r w:rsidRPr="005713EB">
              <w:rPr>
                <w:rFonts w:ascii="Arial" w:hAnsi="Arial" w:cs="Arial"/>
                <w:b/>
                <w:i/>
                <w:sz w:val="20"/>
              </w:rPr>
              <w:t>BDL</w:t>
            </w:r>
            <w:r w:rsidRPr="005713EB">
              <w:rPr>
                <w:rFonts w:ascii="Arial" w:hAnsi="Arial" w:cs="Arial"/>
                <w:i/>
                <w:sz w:val="20"/>
              </w:rPr>
              <w:t>]</w:t>
            </w:r>
          </w:p>
        </w:tc>
        <w:tc>
          <w:tcPr>
            <w:tcW w:w="546"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M</w:t>
            </w:r>
            <w:r w:rsidRPr="005713EB">
              <w:rPr>
                <w:rFonts w:ascii="Arial" w:hAnsi="Arial" w:cs="Arial"/>
                <w:sz w:val="20"/>
                <w:lang w:val="en-US"/>
              </w:rPr>
              <w:t>ẫ</w:t>
            </w:r>
            <w:r w:rsidRPr="005713EB">
              <w:rPr>
                <w:rFonts w:ascii="Arial" w:hAnsi="Arial" w:cs="Arial"/>
                <w:sz w:val="20"/>
              </w:rPr>
              <w:t>u số 06 và Mẫu số 07</w:t>
            </w:r>
          </w:p>
        </w:tc>
      </w:tr>
      <w:tr w:rsidR="00447D57" w:rsidRPr="005713EB">
        <w:tblPrEx>
          <w:tblCellMar>
            <w:top w:w="0" w:type="dxa"/>
            <w:left w:w="0" w:type="dxa"/>
            <w:bottom w:w="0" w:type="dxa"/>
            <w:right w:w="0" w:type="dxa"/>
          </w:tblCellMar>
        </w:tblPrEx>
        <w:tc>
          <w:tcPr>
            <w:tcW w:w="273"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3</w:t>
            </w:r>
          </w:p>
        </w:tc>
        <w:tc>
          <w:tcPr>
            <w:tcW w:w="107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Yêu cầu về kê khai lịch sử tranh chấp, khiếu kiện đối với dự án đã và đang thực hiện</w:t>
            </w:r>
            <w:r w:rsidRPr="005713EB">
              <w:rPr>
                <w:rFonts w:ascii="Arial" w:hAnsi="Arial" w:cs="Arial"/>
                <w:sz w:val="20"/>
                <w:vertAlign w:val="superscript"/>
              </w:rPr>
              <w:t>(4)</w:t>
            </w:r>
          </w:p>
        </w:tc>
        <w:tc>
          <w:tcPr>
            <w:tcW w:w="421" w:type="pct"/>
            <w:shd w:val="clear" w:color="auto" w:fill="FFFFFF"/>
          </w:tcPr>
          <w:p w:rsidR="00447D57" w:rsidRPr="005713EB" w:rsidRDefault="00447D57" w:rsidP="00EE53C3">
            <w:pPr>
              <w:spacing w:before="120"/>
              <w:rPr>
                <w:rFonts w:ascii="Arial" w:hAnsi="Arial" w:cs="Arial"/>
                <w:sz w:val="20"/>
              </w:rPr>
            </w:pPr>
          </w:p>
        </w:tc>
        <w:tc>
          <w:tcPr>
            <w:tcW w:w="477" w:type="pct"/>
            <w:shd w:val="clear" w:color="auto" w:fill="FFFFFF"/>
          </w:tcPr>
          <w:p w:rsidR="00447D57" w:rsidRPr="005713EB" w:rsidRDefault="00447D57" w:rsidP="00EE53C3">
            <w:pPr>
              <w:spacing w:before="120"/>
              <w:rPr>
                <w:rFonts w:ascii="Arial" w:hAnsi="Arial" w:cs="Arial"/>
                <w:sz w:val="20"/>
              </w:rPr>
            </w:pPr>
          </w:p>
        </w:tc>
        <w:tc>
          <w:tcPr>
            <w:tcW w:w="441" w:type="pct"/>
            <w:shd w:val="clear" w:color="auto" w:fill="FFFFFF"/>
          </w:tcPr>
          <w:p w:rsidR="00447D57" w:rsidRPr="005713EB" w:rsidRDefault="00447D57" w:rsidP="00EE53C3">
            <w:pPr>
              <w:spacing w:before="120"/>
              <w:rPr>
                <w:rFonts w:ascii="Arial" w:hAnsi="Arial" w:cs="Arial"/>
                <w:sz w:val="20"/>
              </w:rPr>
            </w:pPr>
          </w:p>
        </w:tc>
        <w:tc>
          <w:tcPr>
            <w:tcW w:w="1764" w:type="pct"/>
            <w:shd w:val="clear" w:color="auto" w:fill="FFFFFF"/>
          </w:tcPr>
          <w:p w:rsidR="00447D57" w:rsidRPr="005713EB" w:rsidRDefault="00447D57" w:rsidP="00EE53C3">
            <w:pPr>
              <w:spacing w:before="120"/>
              <w:rPr>
                <w:rFonts w:ascii="Arial" w:hAnsi="Arial" w:cs="Arial"/>
                <w:sz w:val="20"/>
              </w:rPr>
            </w:pPr>
          </w:p>
        </w:tc>
        <w:tc>
          <w:tcPr>
            <w:tcW w:w="546"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M</w:t>
            </w:r>
            <w:r w:rsidRPr="005713EB">
              <w:rPr>
                <w:rFonts w:ascii="Arial" w:hAnsi="Arial" w:cs="Arial"/>
                <w:sz w:val="20"/>
                <w:lang w:val="en-US"/>
              </w:rPr>
              <w:t>ẫ</w:t>
            </w:r>
            <w:r w:rsidRPr="005713EB">
              <w:rPr>
                <w:rFonts w:ascii="Arial" w:hAnsi="Arial" w:cs="Arial"/>
                <w:sz w:val="20"/>
              </w:rPr>
              <w:t>u số 11</w:t>
            </w:r>
          </w:p>
        </w:tc>
      </w:tr>
      <w:tr w:rsidR="00447D57" w:rsidRPr="005713EB">
        <w:tblPrEx>
          <w:tblCellMar>
            <w:top w:w="0" w:type="dxa"/>
            <w:left w:w="0" w:type="dxa"/>
            <w:bottom w:w="0" w:type="dxa"/>
            <w:right w:w="0" w:type="dxa"/>
          </w:tblCellMar>
        </w:tblPrEx>
        <w:tc>
          <w:tcPr>
            <w:tcW w:w="273"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4</w:t>
            </w:r>
          </w:p>
        </w:tc>
        <w:tc>
          <w:tcPr>
            <w:tcW w:w="107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Các chỉ tiêu tài chính khác (nếu có)</w:t>
            </w:r>
            <w:r>
              <w:rPr>
                <w:rFonts w:ascii="Arial" w:hAnsi="Arial" w:cs="Arial"/>
                <w:sz w:val="20"/>
                <w:lang w:val="en-US"/>
              </w:rPr>
              <w:t xml:space="preserve"> </w:t>
            </w:r>
            <w:r w:rsidRPr="005713EB">
              <w:rPr>
                <w:rFonts w:ascii="Arial" w:hAnsi="Arial" w:cs="Arial"/>
                <w:sz w:val="20"/>
                <w:vertAlign w:val="superscript"/>
              </w:rPr>
              <w:t>(5)</w:t>
            </w:r>
          </w:p>
        </w:tc>
        <w:tc>
          <w:tcPr>
            <w:tcW w:w="421" w:type="pct"/>
            <w:shd w:val="clear" w:color="auto" w:fill="FFFFFF"/>
          </w:tcPr>
          <w:p w:rsidR="00447D57" w:rsidRPr="005713EB" w:rsidRDefault="00447D57" w:rsidP="00EE53C3">
            <w:pPr>
              <w:spacing w:before="120"/>
              <w:rPr>
                <w:rFonts w:ascii="Arial" w:hAnsi="Arial" w:cs="Arial"/>
                <w:sz w:val="20"/>
              </w:rPr>
            </w:pPr>
          </w:p>
        </w:tc>
        <w:tc>
          <w:tcPr>
            <w:tcW w:w="477" w:type="pct"/>
            <w:shd w:val="clear" w:color="auto" w:fill="FFFFFF"/>
          </w:tcPr>
          <w:p w:rsidR="00447D57" w:rsidRPr="005713EB" w:rsidRDefault="00447D57" w:rsidP="00EE53C3">
            <w:pPr>
              <w:spacing w:before="120"/>
              <w:rPr>
                <w:rFonts w:ascii="Arial" w:hAnsi="Arial" w:cs="Arial"/>
                <w:sz w:val="20"/>
              </w:rPr>
            </w:pPr>
          </w:p>
        </w:tc>
        <w:tc>
          <w:tcPr>
            <w:tcW w:w="441" w:type="pct"/>
            <w:shd w:val="clear" w:color="auto" w:fill="FFFFFF"/>
          </w:tcPr>
          <w:p w:rsidR="00447D57" w:rsidRPr="005713EB" w:rsidRDefault="00447D57" w:rsidP="00EE53C3">
            <w:pPr>
              <w:spacing w:before="120"/>
              <w:rPr>
                <w:rFonts w:ascii="Arial" w:hAnsi="Arial" w:cs="Arial"/>
                <w:sz w:val="20"/>
              </w:rPr>
            </w:pPr>
          </w:p>
        </w:tc>
        <w:tc>
          <w:tcPr>
            <w:tcW w:w="1764" w:type="pct"/>
            <w:shd w:val="clear" w:color="auto" w:fill="FFFFFF"/>
          </w:tcPr>
          <w:p w:rsidR="00447D57" w:rsidRPr="005713EB" w:rsidRDefault="00447D57" w:rsidP="00EE53C3">
            <w:pPr>
              <w:spacing w:before="120"/>
              <w:rPr>
                <w:rFonts w:ascii="Arial" w:hAnsi="Arial" w:cs="Arial"/>
                <w:sz w:val="20"/>
              </w:rPr>
            </w:pPr>
          </w:p>
        </w:tc>
        <w:tc>
          <w:tcPr>
            <w:tcW w:w="546" w:type="pct"/>
            <w:shd w:val="clear" w:color="auto" w:fill="FFFFFF"/>
          </w:tcPr>
          <w:p w:rsidR="00447D57" w:rsidRPr="005713EB" w:rsidRDefault="00447D57" w:rsidP="00EE53C3">
            <w:pPr>
              <w:spacing w:before="120"/>
              <w:jc w:val="center"/>
              <w:rPr>
                <w:rFonts w:ascii="Arial" w:hAnsi="Arial" w:cs="Arial"/>
                <w:sz w:val="20"/>
              </w:rPr>
            </w:pPr>
          </w:p>
        </w:tc>
      </w:tr>
    </w:tbl>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rPr>
        <w:t>* Đố</w:t>
      </w:r>
      <w:r w:rsidRPr="005713EB">
        <w:rPr>
          <w:rFonts w:ascii="Arial" w:hAnsi="Arial" w:cs="Arial"/>
          <w:sz w:val="20"/>
          <w:lang w:val="en-US"/>
        </w:rPr>
        <w:t>i</w:t>
      </w:r>
      <w:r w:rsidRPr="005713EB">
        <w:rPr>
          <w:rFonts w:ascii="Arial" w:hAnsi="Arial" w:cs="Arial"/>
          <w:sz w:val="20"/>
        </w:rPr>
        <w:t xml:space="preserve"> với dự án xây dựng nhà ở xã hội, nhà ở cho lực lượng vũ trang nhân dân, thang điểm, điểm và tiêu chí đánh giá thực hiện theo quy định của pháp luật về nhà ở.</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 xml:space="preserve">Bên mời thầu, tổ chuyên gia quy định chi tiết thang điểm đánh giá đối với từng tiêu chí và cách thức quy đổi </w:t>
      </w:r>
      <w:r w:rsidRPr="005713EB">
        <w:rPr>
          <w:rFonts w:ascii="Arial" w:hAnsi="Arial" w:cs="Arial"/>
          <w:sz w:val="20"/>
          <w:lang w:val="en-US"/>
        </w:rPr>
        <w:t>đ</w:t>
      </w:r>
      <w:r w:rsidRPr="005713EB">
        <w:rPr>
          <w:rFonts w:ascii="Arial" w:hAnsi="Arial" w:cs="Arial"/>
          <w:sz w:val="20"/>
        </w:rPr>
        <w:t>ể tính điểm chi tiết căn cứ điểm tối đa, tối thi</w:t>
      </w:r>
      <w:r w:rsidRPr="005713EB">
        <w:rPr>
          <w:rFonts w:ascii="Arial" w:hAnsi="Arial" w:cs="Arial"/>
          <w:sz w:val="20"/>
          <w:lang w:val="en-US"/>
        </w:rPr>
        <w:t>ể</w:t>
      </w:r>
      <w:r w:rsidRPr="005713EB">
        <w:rPr>
          <w:rFonts w:ascii="Arial" w:hAnsi="Arial" w:cs="Arial"/>
          <w:sz w:val="20"/>
        </w:rPr>
        <w:t>u của từng tiêu chí (nếu cần thiết).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Yêu cầu về vốn chủ sở hữu được xác định trên cơ sở tổng vốn đầu tư (gồm sơ bộ t</w:t>
      </w:r>
      <w:r w:rsidRPr="005713EB">
        <w:rPr>
          <w:rFonts w:ascii="Arial" w:hAnsi="Arial" w:cs="Arial"/>
          <w:sz w:val="20"/>
          <w:lang w:val="en-US"/>
        </w:rPr>
        <w:t>ổ</w:t>
      </w:r>
      <w:r w:rsidRPr="005713EB">
        <w:rPr>
          <w:rFonts w:ascii="Arial" w:hAnsi="Arial" w:cs="Arial"/>
          <w:sz w:val="20"/>
        </w:rPr>
        <w:t>ng chi phí thực hiện dự án, chi phí bồi thường, hỗ trợ, tái định cư (nếu có) và chi phí khác theo quy định của pháp luật quản lý ngành, lĩnh vực (nếu có).</w:t>
      </w:r>
    </w:p>
    <w:p w:rsidR="00447D57" w:rsidRPr="005713EB" w:rsidRDefault="00447D57" w:rsidP="00447D57">
      <w:pPr>
        <w:spacing w:before="120"/>
        <w:rPr>
          <w:rFonts w:ascii="Arial" w:hAnsi="Arial" w:cs="Arial"/>
          <w:sz w:val="20"/>
        </w:rPr>
      </w:pPr>
      <w:r w:rsidRPr="005713EB">
        <w:rPr>
          <w:rFonts w:ascii="Arial" w:hAnsi="Arial" w:cs="Arial"/>
          <w:sz w:val="20"/>
          <w:lang w:val="en-US"/>
        </w:rPr>
        <w:lastRenderedPageBreak/>
        <w:t xml:space="preserve">a) </w:t>
      </w:r>
      <w:r w:rsidRPr="005713EB">
        <w:rPr>
          <w:rFonts w:ascii="Arial" w:hAnsi="Arial" w:cs="Arial"/>
          <w:sz w:val="20"/>
        </w:rPr>
        <w:t>Đối với dự án đầu tư đầu tư có sử dụng đất là dự án kinh doanh bất động sản, vốn chủ sở hữu của nhà đầu tư theo quy định tại Điều 6 Nghị định số 96/2024/NĐ-CP ngày 24 tháng 7 năm 2024 của Chính phủ quy định chi tiết một số điều của Luật Kinh doanh bất động s</w:t>
      </w:r>
      <w:r w:rsidRPr="005713EB">
        <w:rPr>
          <w:rFonts w:ascii="Arial" w:hAnsi="Arial" w:cs="Arial"/>
          <w:sz w:val="20"/>
          <w:lang w:val="en-US"/>
        </w:rPr>
        <w:t>ả</w:t>
      </w:r>
      <w:r w:rsidRPr="005713EB">
        <w:rPr>
          <w:rFonts w:ascii="Arial" w:hAnsi="Arial" w:cs="Arial"/>
          <w:sz w:val="20"/>
        </w:rPr>
        <w:t>n, được xác định căn cứ vào:</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K</w:t>
      </w:r>
      <w:r w:rsidRPr="005713EB">
        <w:rPr>
          <w:rFonts w:ascii="Arial" w:hAnsi="Arial" w:cs="Arial"/>
          <w:sz w:val="20"/>
          <w:lang w:val="en-US"/>
        </w:rPr>
        <w:t>ế</w:t>
      </w:r>
      <w:r w:rsidRPr="005713EB">
        <w:rPr>
          <w:rFonts w:ascii="Arial" w:hAnsi="Arial" w:cs="Arial"/>
          <w:sz w:val="20"/>
        </w:rPr>
        <w:t>t quả báo cáo tài chính hoặc kết quả báo cáo đối với khoản mục vốn chủ sở hữu đã được kiểm toán thực hiện trong năm; trường hợp không có kết quả báo cáo tài chính hoặc kết quả bá</w:t>
      </w:r>
      <w:r w:rsidRPr="005713EB">
        <w:rPr>
          <w:rFonts w:ascii="Arial" w:hAnsi="Arial" w:cs="Arial"/>
          <w:sz w:val="20"/>
          <w:lang w:val="en-US"/>
        </w:rPr>
        <w:t>o</w:t>
      </w:r>
      <w:r w:rsidRPr="005713EB">
        <w:rPr>
          <w:rFonts w:ascii="Arial" w:hAnsi="Arial" w:cs="Arial"/>
          <w:sz w:val="20"/>
        </w:rPr>
        <w:t xml:space="preserve"> cáo đối với khoản mục vốn chủ sở hữu đã được kiểm toán thực hiện trong năm thì dùng kết quả báo cáo tài chính hoặc kết quả báo cáo đối với khoản mục vốn chủ sở hữu đã được kiểm toán của năm liền trước theo quy định của pháp luật về doanh nghiệp, pháp luật về kiểm toán, pháp luật về kế toán;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Đối với doanh nghiệp thành lập và hoạt động chưa đủ 12 tháng thì vốn chủ sở hữu được xác định theo v</w:t>
      </w:r>
      <w:r w:rsidRPr="005713EB">
        <w:rPr>
          <w:rFonts w:ascii="Arial" w:hAnsi="Arial" w:cs="Arial"/>
          <w:sz w:val="20"/>
          <w:lang w:val="en-US"/>
        </w:rPr>
        <w:t>ố</w:t>
      </w:r>
      <w:r w:rsidRPr="005713EB">
        <w:rPr>
          <w:rFonts w:ascii="Arial" w:hAnsi="Arial" w:cs="Arial"/>
          <w:sz w:val="20"/>
        </w:rPr>
        <w:t>n điều lệ đã góp theo quy định của pháp luật về doanh nghiệp.</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Trường hợp Nghị định số 96/2024/NĐ-CP ngày 24 tháng 7 năm 2024 của Chính phủ quy định chi tiết một số điều của Luật Kinh doanh bất động sản được sửa đổi, bổ sung, thay thế thì vốn chủ sở hữu của nhà đầu tư được xác định theo quy định tại văn bản sửa đổi, bổ sung, thay thế.</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 xml:space="preserve">Trường hợp tại cùng một thời </w:t>
      </w:r>
      <w:r w:rsidRPr="005713EB">
        <w:rPr>
          <w:rFonts w:ascii="Arial" w:hAnsi="Arial" w:cs="Arial"/>
          <w:sz w:val="20"/>
          <w:lang w:val="en-US"/>
        </w:rPr>
        <w:t>đ</w:t>
      </w:r>
      <w:r w:rsidRPr="005713EB">
        <w:rPr>
          <w:rFonts w:ascii="Arial" w:hAnsi="Arial" w:cs="Arial"/>
          <w:sz w:val="20"/>
        </w:rPr>
        <w:t xml:space="preserve">iểm nhà đầu tư tham gia đầu tư nhiều dự án và các khoản đầu tư tài chính dài hạn khác (nếu có), nhà đầu tư kê khai danh sách các dự án </w:t>
      </w:r>
      <w:r w:rsidRPr="005713EB">
        <w:rPr>
          <w:rFonts w:ascii="Arial" w:hAnsi="Arial" w:cs="Arial"/>
          <w:sz w:val="20"/>
          <w:lang w:val="en-US"/>
        </w:rPr>
        <w:t>đ</w:t>
      </w:r>
      <w:r w:rsidRPr="005713EB">
        <w:rPr>
          <w:rFonts w:ascii="Arial" w:hAnsi="Arial" w:cs="Arial"/>
          <w:sz w:val="20"/>
        </w:rPr>
        <w:t xml:space="preserve">ang được đầu tư và các khoản đầu tư tài chính dài hạn khác, bảo đảm </w:t>
      </w:r>
      <w:r w:rsidRPr="005713EB">
        <w:rPr>
          <w:rFonts w:ascii="Arial" w:hAnsi="Arial" w:cs="Arial"/>
          <w:sz w:val="20"/>
          <w:lang w:val="en-US"/>
        </w:rPr>
        <w:t>đ</w:t>
      </w:r>
      <w:r w:rsidRPr="005713EB">
        <w:rPr>
          <w:rFonts w:ascii="Arial" w:hAnsi="Arial" w:cs="Arial"/>
          <w:sz w:val="20"/>
        </w:rPr>
        <w:t>áp ứng đủ toàn bộ số vốn chủ sở hữu nhà đầu tư cam kết thực hiện cho tất cả các dự án và khoản đầu tư tài chính dài hạn khác theo quy định.</w:t>
      </w:r>
    </w:p>
    <w:p w:rsidR="00447D57" w:rsidRPr="005713EB" w:rsidRDefault="00447D57" w:rsidP="00447D57">
      <w:pPr>
        <w:spacing w:before="120"/>
        <w:rPr>
          <w:rFonts w:ascii="Arial" w:hAnsi="Arial" w:cs="Arial"/>
          <w:sz w:val="20"/>
        </w:rPr>
      </w:pPr>
      <w:r w:rsidRPr="005713EB">
        <w:rPr>
          <w:rFonts w:ascii="Arial" w:hAnsi="Arial" w:cs="Arial"/>
          <w:sz w:val="20"/>
        </w:rPr>
        <w:t>Tại thời điểm ký kết hợp đồng dự án, nhà đầu tư có trách nhiệm nộp cho cơ quan có thẩm quyền các tài liệu chứng minh năng lực tài chính.</w:t>
      </w:r>
    </w:p>
    <w:p w:rsidR="00447D57" w:rsidRPr="005713EB" w:rsidRDefault="00447D57" w:rsidP="00447D57">
      <w:pPr>
        <w:spacing w:before="120"/>
        <w:rPr>
          <w:rFonts w:ascii="Arial" w:hAnsi="Arial" w:cs="Arial"/>
          <w:sz w:val="20"/>
        </w:rPr>
      </w:pPr>
      <w:r w:rsidRPr="005713EB">
        <w:rPr>
          <w:rFonts w:ascii="Arial" w:hAnsi="Arial" w:cs="Arial"/>
          <w:sz w:val="20"/>
        </w:rPr>
        <w:t>Nhà đầu tư phải kê khai thông tin, cung cấp các tài liệu về năng lực tài chính theo Mẫu số 06 Chương IV - Biểu mẫu dự thầu và cung cấp cam kết về việc huy động vốn chủ sở hữu theo Mẫu số 07 Chương IV - Biểu mẫu dự thầu.</w:t>
      </w:r>
    </w:p>
    <w:p w:rsidR="00447D57" w:rsidRPr="005713EB" w:rsidRDefault="00447D57" w:rsidP="00447D57">
      <w:pPr>
        <w:spacing w:before="120"/>
        <w:rPr>
          <w:rFonts w:ascii="Arial" w:hAnsi="Arial" w:cs="Arial"/>
          <w:sz w:val="20"/>
          <w:lang w:val="en-US"/>
        </w:rPr>
      </w:pPr>
      <w:r w:rsidRPr="005713EB">
        <w:rPr>
          <w:rFonts w:ascii="Arial" w:hAnsi="Arial" w:cs="Arial"/>
          <w:sz w:val="20"/>
        </w:rPr>
        <w:t>Các nhà đầu tư sau đây không phải chứng minh khả năng thu xếp vốn chủ sở hữu: doanh nghiệp khoa học và công nghệ, doanh nghiệp kh</w:t>
      </w:r>
      <w:r w:rsidRPr="005713EB">
        <w:rPr>
          <w:rFonts w:ascii="Arial" w:hAnsi="Arial" w:cs="Arial"/>
          <w:sz w:val="20"/>
          <w:lang w:val="en-US"/>
        </w:rPr>
        <w:t>ở</w:t>
      </w:r>
      <w:r w:rsidRPr="005713EB">
        <w:rPr>
          <w:rFonts w:ascii="Arial" w:hAnsi="Arial" w:cs="Arial"/>
          <w:sz w:val="20"/>
        </w:rPr>
        <w:t xml:space="preserve">i nghiệp sáng tạo; trung tâm </w:t>
      </w:r>
      <w:r w:rsidRPr="005713EB">
        <w:rPr>
          <w:rFonts w:ascii="Arial" w:hAnsi="Arial" w:cs="Arial"/>
          <w:sz w:val="20"/>
          <w:lang w:val="en-US"/>
        </w:rPr>
        <w:t>đ</w:t>
      </w:r>
      <w:r w:rsidRPr="005713EB">
        <w:rPr>
          <w:rFonts w:ascii="Arial" w:hAnsi="Arial" w:cs="Arial"/>
          <w:sz w:val="20"/>
        </w:rPr>
        <w:t>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Nhà đầu tư phải cung cấp cam kết huy động vốn vay theo Mẫu số 07 Chương IV - Biểu mẫu dự th</w:t>
      </w:r>
      <w:r w:rsidRPr="005713EB">
        <w:rPr>
          <w:rFonts w:ascii="Arial" w:hAnsi="Arial" w:cs="Arial"/>
          <w:sz w:val="20"/>
          <w:lang w:val="en-US"/>
        </w:rPr>
        <w:t>ầ</w:t>
      </w:r>
      <w:r w:rsidRPr="005713EB">
        <w:rPr>
          <w:rFonts w:ascii="Arial" w:hAnsi="Arial" w:cs="Arial"/>
          <w:sz w:val="20"/>
        </w:rPr>
        <w:t xml:space="preserve">u. Nhà </w:t>
      </w:r>
      <w:r w:rsidRPr="005713EB">
        <w:rPr>
          <w:rFonts w:ascii="Arial" w:hAnsi="Arial" w:cs="Arial"/>
          <w:sz w:val="20"/>
          <w:lang w:val="en-US"/>
        </w:rPr>
        <w:t>đầ</w:t>
      </w:r>
      <w:r w:rsidRPr="005713EB">
        <w:rPr>
          <w:rFonts w:ascii="Arial" w:hAnsi="Arial" w:cs="Arial"/>
          <w:sz w:val="20"/>
        </w:rPr>
        <w:t>u tư nộp k</w:t>
      </w:r>
      <w:r w:rsidRPr="005713EB">
        <w:rPr>
          <w:rFonts w:ascii="Arial" w:hAnsi="Arial" w:cs="Arial"/>
          <w:sz w:val="20"/>
          <w:lang w:val="en-US"/>
        </w:rPr>
        <w:t>è</w:t>
      </w:r>
      <w:r w:rsidRPr="005713EB">
        <w:rPr>
          <w:rFonts w:ascii="Arial" w:hAnsi="Arial" w:cs="Arial"/>
          <w:sz w:val="20"/>
        </w:rPr>
        <w:t>m theo văn bản cam kết cung cấp tài chính của ngân hàng hoặc tổ chức tín dụng đối với phần nghĩa vụ tài chính còn lại (ngoài vốn chủ sở hữu) thuộc trách nhiệm huy động của nhà đầu tư.</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Đánh giá về lịch sử tranh chấp, khiếu kiện đối với các dự án đã và đang thực</w:t>
      </w:r>
      <w:r w:rsidRPr="005713EB">
        <w:rPr>
          <w:rFonts w:ascii="Arial" w:hAnsi="Arial" w:cs="Arial"/>
          <w:sz w:val="20"/>
          <w:lang w:val="en-US"/>
        </w:rPr>
        <w:t xml:space="preserve"> </w:t>
      </w:r>
      <w:r w:rsidRPr="005713EB">
        <w:rPr>
          <w:rFonts w:ascii="Arial" w:hAnsi="Arial" w:cs="Arial"/>
          <w:sz w:val="20"/>
        </w:rPr>
        <w:t>hiện.</w:t>
      </w:r>
    </w:p>
    <w:p w:rsidR="00447D57" w:rsidRPr="005713EB" w:rsidRDefault="00447D57" w:rsidP="00447D57">
      <w:pPr>
        <w:spacing w:before="120"/>
        <w:rPr>
          <w:rFonts w:ascii="Arial" w:hAnsi="Arial" w:cs="Arial"/>
          <w:sz w:val="20"/>
        </w:rPr>
      </w:pPr>
      <w:r w:rsidRPr="005713EB">
        <w:rPr>
          <w:rFonts w:ascii="Arial" w:hAnsi="Arial" w:cs="Arial"/>
          <w:sz w:val="20"/>
        </w:rPr>
        <w:t xml:space="preserve">Nhà đầu tư phải kê khai lịch sử tranh chấp, khiếu kiện đối với các dự án đã và </w:t>
      </w:r>
      <w:r w:rsidRPr="005713EB">
        <w:rPr>
          <w:rFonts w:ascii="Arial" w:hAnsi="Arial" w:cs="Arial"/>
          <w:sz w:val="20"/>
          <w:lang w:val="en-US"/>
        </w:rPr>
        <w:t>đ</w:t>
      </w:r>
      <w:r w:rsidRPr="005713EB">
        <w:rPr>
          <w:rFonts w:ascii="Arial" w:hAnsi="Arial" w:cs="Arial"/>
          <w:sz w:val="20"/>
        </w:rPr>
        <w:t>ang thực hiện theo Mẫu số 11 Chương IV - Bi</w:t>
      </w:r>
      <w:r w:rsidRPr="005713EB">
        <w:rPr>
          <w:rFonts w:ascii="Arial" w:hAnsi="Arial" w:cs="Arial"/>
          <w:sz w:val="20"/>
          <w:lang w:val="en-US"/>
        </w:rPr>
        <w:t>ể</w:t>
      </w:r>
      <w:r w:rsidRPr="005713EB">
        <w:rPr>
          <w:rFonts w:ascii="Arial" w:hAnsi="Arial" w:cs="Arial"/>
          <w:sz w:val="20"/>
        </w:rPr>
        <w:t>u mẫu dự thầu. Nhà đầu tư bảo đ</w:t>
      </w:r>
      <w:r w:rsidRPr="005713EB">
        <w:rPr>
          <w:rFonts w:ascii="Arial" w:hAnsi="Arial" w:cs="Arial"/>
          <w:sz w:val="20"/>
          <w:lang w:val="en-US"/>
        </w:rPr>
        <w:t>ả</w:t>
      </w:r>
      <w:r w:rsidRPr="005713EB">
        <w:rPr>
          <w:rFonts w:ascii="Arial" w:hAnsi="Arial" w:cs="Arial"/>
          <w:sz w:val="20"/>
        </w:rPr>
        <w:t xml:space="preserve">m việc kê khai nội dung này là đầy đủ và trung thực, nếu bên mời thầu, tổ chuyên gia phát hiện bất cứ nhà đầu tư nào đang có các vụ kiện tụng mà không kê khai thì được coi là hành vi gian lận theo quy định tại khoản 4 Điều 16 Luật Đấu thầu và HSĐXKT sẽ bị loại. Trường hợp sau khi có kết quả giải quyết tranh chấp, khiếu kiện dẫn đến vốn chủ sở hữu của nhà đầu tư không đáp ứng yêu cầu để thực hiện dự án thì nhà đầu tư phải cập nhật vốn chủ sở hữu để chứng minh </w:t>
      </w:r>
      <w:r w:rsidRPr="005713EB">
        <w:rPr>
          <w:rFonts w:ascii="Arial" w:hAnsi="Arial" w:cs="Arial"/>
          <w:sz w:val="20"/>
          <w:lang w:val="en-US"/>
        </w:rPr>
        <w:t>đ</w:t>
      </w:r>
      <w:r w:rsidRPr="005713EB">
        <w:rPr>
          <w:rFonts w:ascii="Arial" w:hAnsi="Arial" w:cs="Arial"/>
          <w:sz w:val="20"/>
        </w:rPr>
        <w:t>áp ứng yêu cầu thực hiện dự án theo HSMT, nếu nhà đầu tư vẫn không đáp ứng sẽ bị loại.</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Căn cứ điều kiện từn</w:t>
      </w:r>
      <w:r w:rsidRPr="005713EB">
        <w:rPr>
          <w:rFonts w:ascii="Arial" w:hAnsi="Arial" w:cs="Arial"/>
          <w:sz w:val="20"/>
          <w:lang w:val="en-US"/>
        </w:rPr>
        <w:t>g</w:t>
      </w:r>
      <w:r w:rsidRPr="005713EB">
        <w:rPr>
          <w:rFonts w:ascii="Arial" w:hAnsi="Arial" w:cs="Arial"/>
          <w:sz w:val="20"/>
        </w:rPr>
        <w:t xml:space="preserve"> dự án, bên mời thầu, tổ chuyên gia bổ sung tiêu chí tài chính khác hoặc ưu tiên cộng điểm cho nhà đầu tư là công ty niêm yết trên hệ thống giao dịch chứng khoán theo pháp luật về chứng khoán, pháp luật khác có liên quan.</w:t>
      </w:r>
    </w:p>
    <w:p w:rsidR="00447D57" w:rsidRPr="005713EB" w:rsidRDefault="00447D57" w:rsidP="00447D57">
      <w:pPr>
        <w:spacing w:before="120"/>
        <w:rPr>
          <w:rFonts w:ascii="Arial" w:hAnsi="Arial" w:cs="Arial"/>
          <w:b/>
          <w:sz w:val="20"/>
        </w:rPr>
      </w:pPr>
      <w:r w:rsidRPr="005713EB">
        <w:rPr>
          <w:rFonts w:ascii="Arial" w:hAnsi="Arial" w:cs="Arial"/>
          <w:b/>
          <w:sz w:val="20"/>
        </w:rPr>
        <w:t>Mục 3. Đánh giá về phương án đầu tư kinh doanh</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3.1. </w:t>
      </w:r>
      <w:r w:rsidRPr="005713EB">
        <w:rPr>
          <w:rFonts w:ascii="Arial" w:hAnsi="Arial" w:cs="Arial"/>
          <w:b/>
          <w:sz w:val="20"/>
        </w:rPr>
        <w:t>Phương pháp đánh giá</w:t>
      </w:r>
    </w:p>
    <w:p w:rsidR="00447D57" w:rsidRPr="005713EB" w:rsidRDefault="00447D57" w:rsidP="00447D57">
      <w:pPr>
        <w:spacing w:before="120"/>
        <w:rPr>
          <w:rFonts w:ascii="Arial" w:hAnsi="Arial" w:cs="Arial"/>
          <w:sz w:val="20"/>
        </w:rPr>
      </w:pPr>
      <w:r w:rsidRPr="005713EB">
        <w:rPr>
          <w:rFonts w:ascii="Arial" w:hAnsi="Arial" w:cs="Arial"/>
          <w:sz w:val="20"/>
        </w:rPr>
        <w:lastRenderedPageBreak/>
        <w:t>Việc đánh giá HSĐXKT sử dụng phương pháp chấm điểm. Khi đánh giá HSĐXKT, nhà đầu tư phải đáp ứng điểm tối thiểu sau đây để được đánh giá đáp ứng yêu cầu về kỹ thuật: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Điểm tối thiểu của tiêu chuẩn, tiêu chuẩn chi tiết về phương án đầu tư kinh</w:t>
      </w:r>
      <w:r w:rsidRPr="005713EB">
        <w:rPr>
          <w:rFonts w:ascii="Arial" w:hAnsi="Arial" w:cs="Arial"/>
          <w:sz w:val="20"/>
          <w:lang w:val="en-US"/>
        </w:rPr>
        <w:t xml:space="preserve"> </w:t>
      </w:r>
      <w:r w:rsidRPr="005713EB">
        <w:rPr>
          <w:rFonts w:ascii="Arial" w:hAnsi="Arial" w:cs="Arial"/>
          <w:sz w:val="20"/>
        </w:rPr>
        <w:t xml:space="preserve">doanh không thấp hơn </w:t>
      </w:r>
      <w:r w:rsidRPr="005713EB">
        <w:rPr>
          <w:rFonts w:ascii="Arial" w:hAnsi="Arial" w:cs="Arial"/>
          <w:sz w:val="20"/>
          <w:lang w:val="en-US"/>
        </w:rPr>
        <w:t>_____</w:t>
      </w:r>
      <w:r w:rsidRPr="005713EB">
        <w:rPr>
          <w:rFonts w:ascii="Arial" w:hAnsi="Arial" w:cs="Arial"/>
          <w:sz w:val="20"/>
        </w:rPr>
        <w:t xml:space="preserve">% điểm tối đa của tiêu chuẩn đó </w:t>
      </w:r>
      <w:r w:rsidRPr="005713EB">
        <w:rPr>
          <w:rFonts w:ascii="Arial" w:hAnsi="Arial" w:cs="Arial"/>
          <w:i/>
          <w:sz w:val="20"/>
        </w:rPr>
        <w:t>[ghi giá trị % nhưng</w:t>
      </w:r>
      <w:r w:rsidRPr="005713EB">
        <w:rPr>
          <w:rFonts w:ascii="Arial" w:hAnsi="Arial" w:cs="Arial"/>
          <w:i/>
          <w:sz w:val="20"/>
          <w:lang w:val="en-US"/>
        </w:rPr>
        <w:t xml:space="preserve"> </w:t>
      </w:r>
      <w:r w:rsidRPr="005713EB">
        <w:rPr>
          <w:rFonts w:ascii="Arial" w:hAnsi="Arial" w:cs="Arial"/>
          <w:i/>
          <w:sz w:val="20"/>
        </w:rPr>
        <w:t>không thấp hơn 70%]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Điểm tối thiểu của từng tiêu chí về phương án đầu tư kinh doanh không thấp</w:t>
      </w:r>
      <w:r w:rsidRPr="005713EB">
        <w:rPr>
          <w:rFonts w:ascii="Arial" w:hAnsi="Arial" w:cs="Arial"/>
          <w:sz w:val="20"/>
          <w:lang w:val="en-US"/>
        </w:rPr>
        <w:t xml:space="preserve"> </w:t>
      </w:r>
      <w:r w:rsidRPr="005713EB">
        <w:rPr>
          <w:rFonts w:ascii="Arial" w:hAnsi="Arial" w:cs="Arial"/>
          <w:sz w:val="20"/>
        </w:rPr>
        <w:t xml:space="preserve">hơn </w:t>
      </w:r>
      <w:r w:rsidRPr="005713EB">
        <w:rPr>
          <w:rFonts w:ascii="Arial" w:hAnsi="Arial" w:cs="Arial"/>
          <w:sz w:val="20"/>
          <w:lang w:val="en-US"/>
        </w:rPr>
        <w:t>_____</w:t>
      </w:r>
      <w:r w:rsidRPr="005713EB">
        <w:rPr>
          <w:rFonts w:ascii="Arial" w:hAnsi="Arial" w:cs="Arial"/>
          <w:sz w:val="20"/>
        </w:rPr>
        <w:t xml:space="preserve">% điểm tối đa của tiêu chí đó </w:t>
      </w:r>
      <w:r w:rsidRPr="005713EB">
        <w:rPr>
          <w:rFonts w:ascii="Arial" w:hAnsi="Arial" w:cs="Arial"/>
          <w:i/>
          <w:sz w:val="20"/>
        </w:rPr>
        <w:t>[ghi giá trị % nhưng không thấp hơn 50%]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Nhà đầu tư có HSĐXKT hợp lệ, đáp ứng yêu cầu về năng lực, yêu cầu về phương án đầu tư kinh doanh được xem xét, m</w:t>
      </w:r>
      <w:r w:rsidRPr="005713EB">
        <w:rPr>
          <w:rFonts w:ascii="Arial" w:hAnsi="Arial" w:cs="Arial"/>
          <w:sz w:val="20"/>
          <w:lang w:val="en-US"/>
        </w:rPr>
        <w:t>ở</w:t>
      </w:r>
      <w:r w:rsidRPr="005713EB">
        <w:rPr>
          <w:rFonts w:ascii="Arial" w:hAnsi="Arial" w:cs="Arial"/>
          <w:sz w:val="20"/>
        </w:rPr>
        <w:t xml:space="preserve"> HSĐXTC.</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3.2. </w:t>
      </w:r>
      <w:r w:rsidRPr="005713EB">
        <w:rPr>
          <w:rFonts w:ascii="Arial" w:hAnsi="Arial" w:cs="Arial"/>
          <w:b/>
          <w:sz w:val="20"/>
        </w:rPr>
        <w:t>Tiêu chuẩn đánh giá về phương án đầu tư kinh doanh</w:t>
      </w:r>
    </w:p>
    <w:p w:rsidR="00447D57" w:rsidRPr="005713EB" w:rsidRDefault="00447D57" w:rsidP="00447D57">
      <w:pPr>
        <w:spacing w:before="120"/>
        <w:rPr>
          <w:rFonts w:ascii="Arial" w:hAnsi="Arial" w:cs="Arial"/>
          <w:i/>
          <w:sz w:val="20"/>
        </w:rPr>
      </w:pPr>
      <w:r w:rsidRPr="005713EB">
        <w:rPr>
          <w:rFonts w:ascii="Arial" w:hAnsi="Arial" w:cs="Arial"/>
          <w:i/>
          <w:sz w:val="20"/>
        </w:rPr>
        <w:t>[Khi lập HSMT, bên mời thầu, tổ chuyên gia phải xác định tiêu chuẩn đánh gi</w:t>
      </w:r>
      <w:r w:rsidRPr="005713EB">
        <w:rPr>
          <w:rFonts w:ascii="Arial" w:hAnsi="Arial" w:cs="Arial"/>
          <w:i/>
          <w:sz w:val="20"/>
          <w:lang w:val="en-US"/>
        </w:rPr>
        <w:t>á</w:t>
      </w:r>
      <w:r w:rsidRPr="005713EB">
        <w:rPr>
          <w:rFonts w:ascii="Arial" w:hAnsi="Arial" w:cs="Arial"/>
          <w:i/>
          <w:sz w:val="20"/>
        </w:rPr>
        <w:t xml:space="preserve"> về phương án đ</w:t>
      </w:r>
      <w:r w:rsidRPr="005713EB">
        <w:rPr>
          <w:rFonts w:ascii="Arial" w:hAnsi="Arial" w:cs="Arial"/>
          <w:i/>
          <w:sz w:val="20"/>
          <w:lang w:val="en-US"/>
        </w:rPr>
        <w:t>ầ</w:t>
      </w:r>
      <w:r w:rsidRPr="005713EB">
        <w:rPr>
          <w:rFonts w:ascii="Arial" w:hAnsi="Arial" w:cs="Arial"/>
          <w:i/>
          <w:sz w:val="20"/>
        </w:rPr>
        <w:t>u tư kinh doanh phù hợp với ngành, lĩnh vực, quy mô, đặc điểm, tính chất của dự án, gồm các nội dung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3.2.1</w:t>
      </w:r>
      <w:r w:rsidRPr="005713EB">
        <w:rPr>
          <w:rFonts w:ascii="Arial" w:hAnsi="Arial" w:cs="Arial"/>
          <w:i/>
          <w:sz w:val="20"/>
        </w:rPr>
        <w:t>. Tiêu chuẩn đánh gi</w:t>
      </w:r>
      <w:r w:rsidRPr="005713EB">
        <w:rPr>
          <w:rFonts w:ascii="Arial" w:hAnsi="Arial" w:cs="Arial"/>
          <w:i/>
          <w:sz w:val="20"/>
          <w:lang w:val="en-US"/>
        </w:rPr>
        <w:t>á</w:t>
      </w:r>
      <w:r w:rsidRPr="005713EB">
        <w:rPr>
          <w:rFonts w:ascii="Arial" w:hAnsi="Arial" w:cs="Arial"/>
          <w:i/>
          <w:sz w:val="20"/>
        </w:rPr>
        <w:t xml:space="preserve"> về kỹ thuật</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w:t>
      </w:r>
      <w:r w:rsidRPr="005713EB">
        <w:rPr>
          <w:rFonts w:ascii="Arial" w:hAnsi="Arial" w:cs="Arial"/>
          <w:i/>
          <w:sz w:val="20"/>
          <w:lang w:val="en-US"/>
        </w:rPr>
        <w:t>ồ</w:t>
      </w:r>
      <w:r w:rsidRPr="005713EB">
        <w:rPr>
          <w:rFonts w:ascii="Arial" w:hAnsi="Arial" w:cs="Arial"/>
          <w:i/>
          <w:sz w:val="20"/>
        </w:rPr>
        <w:t>ng bộ với t</w:t>
      </w:r>
      <w:r w:rsidRPr="005713EB">
        <w:rPr>
          <w:rFonts w:ascii="Arial" w:hAnsi="Arial" w:cs="Arial"/>
          <w:i/>
          <w:sz w:val="20"/>
          <w:lang w:val="en-US"/>
        </w:rPr>
        <w:t>ổ</w:t>
      </w:r>
      <w:r w:rsidRPr="005713EB">
        <w:rPr>
          <w:rFonts w:ascii="Arial" w:hAnsi="Arial" w:cs="Arial"/>
          <w:i/>
          <w:sz w:val="20"/>
        </w:rPr>
        <w:t>ng th</w:t>
      </w:r>
      <w:r w:rsidRPr="005713EB">
        <w:rPr>
          <w:rFonts w:ascii="Arial" w:hAnsi="Arial" w:cs="Arial"/>
          <w:i/>
          <w:sz w:val="20"/>
          <w:lang w:val="en-US"/>
        </w:rPr>
        <w:t>ể</w:t>
      </w:r>
      <w:r w:rsidRPr="005713EB">
        <w:rPr>
          <w:rFonts w:ascii="Arial" w:hAnsi="Arial" w:cs="Arial"/>
          <w:i/>
          <w:sz w:val="20"/>
        </w:rPr>
        <w:t xml:space="preserve"> công trình) với quy hoạch được cấp c</w:t>
      </w:r>
      <w:r w:rsidRPr="005713EB">
        <w:rPr>
          <w:rFonts w:ascii="Arial" w:hAnsi="Arial" w:cs="Arial"/>
          <w:i/>
          <w:sz w:val="20"/>
          <w:lang w:val="en-US"/>
        </w:rPr>
        <w:t>ó</w:t>
      </w:r>
      <w:r w:rsidRPr="005713EB">
        <w:rPr>
          <w:rFonts w:ascii="Arial" w:hAnsi="Arial" w:cs="Arial"/>
          <w:i/>
          <w:sz w:val="20"/>
        </w:rPr>
        <w:t xml:space="preserve"> thẩm quyền phê duyệt theo quy định của pháp luật về quy hoạch, xây dựng, quản lý ngành, lĩnh vực và pháp luật có liên quan;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Yêu cầu về t</w:t>
      </w:r>
      <w:r w:rsidRPr="005713EB">
        <w:rPr>
          <w:rFonts w:ascii="Arial" w:hAnsi="Arial" w:cs="Arial"/>
          <w:i/>
          <w:sz w:val="20"/>
          <w:lang w:val="en-US"/>
        </w:rPr>
        <w:t>í</w:t>
      </w:r>
      <w:r w:rsidRPr="005713EB">
        <w:rPr>
          <w:rFonts w:ascii="Arial" w:hAnsi="Arial" w:cs="Arial"/>
          <w:i/>
          <w:sz w:val="20"/>
        </w:rPr>
        <w:t>nh khả thi của giải pháp ứng dụng công nghệ do nhà đầu tư đ</w:t>
      </w:r>
      <w:r w:rsidRPr="005713EB">
        <w:rPr>
          <w:rFonts w:ascii="Arial" w:hAnsi="Arial" w:cs="Arial"/>
          <w:i/>
          <w:sz w:val="20"/>
          <w:lang w:val="en-US"/>
        </w:rPr>
        <w:t>ề</w:t>
      </w:r>
      <w:r w:rsidRPr="005713EB">
        <w:rPr>
          <w:rFonts w:ascii="Arial" w:hAnsi="Arial" w:cs="Arial"/>
          <w:i/>
          <w:sz w:val="20"/>
        </w:rPr>
        <w:t xml:space="preserve"> xuất (nếu c</w:t>
      </w:r>
      <w:r w:rsidRPr="005713EB">
        <w:rPr>
          <w:rFonts w:ascii="Arial" w:hAnsi="Arial" w:cs="Arial"/>
          <w:i/>
          <w:sz w:val="20"/>
          <w:lang w:val="en-US"/>
        </w:rPr>
        <w:t>ó</w:t>
      </w:r>
      <w:r w:rsidRPr="005713EB">
        <w:rPr>
          <w:rFonts w:ascii="Arial" w:hAnsi="Arial" w:cs="Arial"/>
          <w:i/>
          <w:sz w:val="20"/>
        </w:rPr>
        <w:t>); yêu cầu về chuyển giao công nghệ (nếu có);</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Yêu cầu về sự phù hợp với điều kiện đầu tư kinh doanh theo quy định của pháp luật về đầu tư và ph</w:t>
      </w:r>
      <w:r w:rsidRPr="005713EB">
        <w:rPr>
          <w:rFonts w:ascii="Arial" w:hAnsi="Arial" w:cs="Arial"/>
          <w:i/>
          <w:sz w:val="20"/>
          <w:lang w:val="en-US"/>
        </w:rPr>
        <w:t>á</w:t>
      </w:r>
      <w:r w:rsidRPr="005713EB">
        <w:rPr>
          <w:rFonts w:ascii="Arial" w:hAnsi="Arial" w:cs="Arial"/>
          <w:i/>
          <w:sz w:val="20"/>
        </w:rPr>
        <w:t>p luật quản lý ngành, lĩnh vực (nếu c</w:t>
      </w:r>
      <w:r w:rsidRPr="005713EB">
        <w:rPr>
          <w:rFonts w:ascii="Arial" w:hAnsi="Arial" w:cs="Arial"/>
          <w:i/>
          <w:sz w:val="20"/>
          <w:lang w:val="en-US"/>
        </w:rPr>
        <w:t>ó</w:t>
      </w:r>
      <w:r w:rsidRPr="005713EB">
        <w:rPr>
          <w:rFonts w:ascii="Arial" w:hAnsi="Arial" w:cs="Arial"/>
          <w:i/>
          <w:sz w:val="20"/>
        </w:rPr>
        <w:t>); yêu cầu về phương án tổ chức vận hành, kinh doanh;</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Đối v</w:t>
      </w:r>
      <w:r w:rsidRPr="005713EB">
        <w:rPr>
          <w:rFonts w:ascii="Arial" w:hAnsi="Arial" w:cs="Arial"/>
          <w:i/>
          <w:sz w:val="20"/>
          <w:lang w:val="en-US"/>
        </w:rPr>
        <w:t>ớ</w:t>
      </w:r>
      <w:r w:rsidRPr="005713EB">
        <w:rPr>
          <w:rFonts w:ascii="Arial" w:hAnsi="Arial" w:cs="Arial"/>
          <w:i/>
          <w:sz w:val="20"/>
        </w:rPr>
        <w:t xml:space="preserve">i dự </w:t>
      </w:r>
      <w:r w:rsidRPr="005713EB">
        <w:rPr>
          <w:rFonts w:ascii="Arial" w:hAnsi="Arial" w:cs="Arial"/>
          <w:i/>
          <w:sz w:val="20"/>
          <w:lang w:val="en-US"/>
        </w:rPr>
        <w:t>á</w:t>
      </w:r>
      <w:r w:rsidRPr="005713EB">
        <w:rPr>
          <w:rFonts w:ascii="Arial" w:hAnsi="Arial" w:cs="Arial"/>
          <w:i/>
          <w:sz w:val="20"/>
        </w:rPr>
        <w:t>n đầu tư xây dựng khu đô thị c</w:t>
      </w:r>
      <w:r w:rsidRPr="005713EB">
        <w:rPr>
          <w:rFonts w:ascii="Arial" w:hAnsi="Arial" w:cs="Arial"/>
          <w:i/>
          <w:sz w:val="20"/>
          <w:lang w:val="en-US"/>
        </w:rPr>
        <w:t>ó</w:t>
      </w:r>
      <w:r w:rsidRPr="005713EB">
        <w:rPr>
          <w:rFonts w:ascii="Arial" w:hAnsi="Arial" w:cs="Arial"/>
          <w:i/>
          <w:sz w:val="20"/>
        </w:rPr>
        <w:t xml:space="preserve"> công năng phục vụ hỗn hợp, tiêu chuẩn đánh giá về kỹ thuật gồm các tiêu chuẩn quy định tại các điểm a, b, c khoản này và yêu cầu về sự đồng bộ của hệ thống hạ tầng kỹ thuật, hạ tầng xã hội với nhà ở theo quy định của pháp luật về xây dựng, quản lý đ</w:t>
      </w:r>
      <w:r w:rsidRPr="005713EB">
        <w:rPr>
          <w:rFonts w:ascii="Arial" w:hAnsi="Arial" w:cs="Arial"/>
          <w:i/>
          <w:sz w:val="20"/>
          <w:lang w:val="en-US"/>
        </w:rPr>
        <w:t>ô</w:t>
      </w:r>
      <w:r w:rsidRPr="005713EB">
        <w:rPr>
          <w:rFonts w:ascii="Arial" w:hAnsi="Arial" w:cs="Arial"/>
          <w:i/>
          <w:sz w:val="20"/>
        </w:rPr>
        <w:t xml:space="preserve"> thị, nhà ở để xây dựng mới hoặc c</w:t>
      </w:r>
      <w:r w:rsidRPr="005713EB">
        <w:rPr>
          <w:rFonts w:ascii="Arial" w:hAnsi="Arial" w:cs="Arial"/>
          <w:i/>
          <w:sz w:val="20"/>
          <w:lang w:val="en-US"/>
        </w:rPr>
        <w:t>ả</w:t>
      </w:r>
      <w:r w:rsidRPr="005713EB">
        <w:rPr>
          <w:rFonts w:ascii="Arial" w:hAnsi="Arial" w:cs="Arial"/>
          <w:i/>
          <w:sz w:val="20"/>
        </w:rPr>
        <w:t>i tạo, chỉnh trang đô thị; yêu cầu về sự ph</w:t>
      </w:r>
      <w:r w:rsidRPr="005713EB">
        <w:rPr>
          <w:rFonts w:ascii="Arial" w:hAnsi="Arial" w:cs="Arial"/>
          <w:i/>
          <w:sz w:val="20"/>
          <w:lang w:val="en-US"/>
        </w:rPr>
        <w:t>ù</w:t>
      </w:r>
      <w:r w:rsidRPr="005713EB">
        <w:rPr>
          <w:rFonts w:ascii="Arial" w:hAnsi="Arial" w:cs="Arial"/>
          <w:i/>
          <w:sz w:val="20"/>
        </w:rPr>
        <w:t xml:space="preserve"> h</w:t>
      </w:r>
      <w:r w:rsidRPr="005713EB">
        <w:rPr>
          <w:rFonts w:ascii="Arial" w:hAnsi="Arial" w:cs="Arial"/>
          <w:i/>
          <w:sz w:val="20"/>
          <w:lang w:val="en-US"/>
        </w:rPr>
        <w:t>ợ</w:t>
      </w:r>
      <w:r w:rsidRPr="005713EB">
        <w:rPr>
          <w:rFonts w:ascii="Arial" w:hAnsi="Arial" w:cs="Arial"/>
          <w:i/>
          <w:sz w:val="20"/>
        </w:rPr>
        <w:t>p của phương án đầu tư do nhà đầu tư đề xuất v</w:t>
      </w:r>
      <w:r w:rsidRPr="005713EB">
        <w:rPr>
          <w:rFonts w:ascii="Arial" w:hAnsi="Arial" w:cs="Arial"/>
          <w:i/>
          <w:sz w:val="20"/>
          <w:lang w:val="en-US"/>
        </w:rPr>
        <w:t>ớ</w:t>
      </w:r>
      <w:r w:rsidRPr="005713EB">
        <w:rPr>
          <w:rFonts w:ascii="Arial" w:hAnsi="Arial" w:cs="Arial"/>
          <w:i/>
          <w:sz w:val="20"/>
        </w:rPr>
        <w:t>i chương trình, kế hoạch phát triển nhà ở;</w:t>
      </w:r>
    </w:p>
    <w:p w:rsidR="00447D57" w:rsidRPr="005713EB" w:rsidRDefault="00447D57" w:rsidP="00447D57">
      <w:pPr>
        <w:spacing w:before="120"/>
        <w:rPr>
          <w:rFonts w:ascii="Arial" w:hAnsi="Arial" w:cs="Arial"/>
          <w:i/>
          <w:sz w:val="20"/>
        </w:rPr>
      </w:pPr>
      <w:r w:rsidRPr="005713EB">
        <w:rPr>
          <w:rFonts w:ascii="Arial" w:hAnsi="Arial" w:cs="Arial"/>
          <w:i/>
          <w:sz w:val="20"/>
        </w:rPr>
        <w:t>đ) Đối với dự án cải tạo, xây dựng lại nhà chung cư, tiêu chuẩn đ</w:t>
      </w:r>
      <w:r w:rsidRPr="005713EB">
        <w:rPr>
          <w:rFonts w:ascii="Arial" w:hAnsi="Arial" w:cs="Arial"/>
          <w:i/>
          <w:sz w:val="20"/>
          <w:lang w:val="en-US"/>
        </w:rPr>
        <w:t>á</w:t>
      </w:r>
      <w:r w:rsidRPr="005713EB">
        <w:rPr>
          <w:rFonts w:ascii="Arial" w:hAnsi="Arial" w:cs="Arial"/>
          <w:i/>
          <w:sz w:val="20"/>
        </w:rPr>
        <w:t>nh giá về kỹ thuật gồm các tiêu chuẩn quy định tại các điểm a, b, c khoản này và yêu cầu về thời gian thực hiện dự án, thời gian hoàn thành việc bồi thường, hỗ trợ, t</w:t>
      </w:r>
      <w:r w:rsidRPr="005713EB">
        <w:rPr>
          <w:rFonts w:ascii="Arial" w:hAnsi="Arial" w:cs="Arial"/>
          <w:i/>
          <w:sz w:val="20"/>
          <w:lang w:val="en-US"/>
        </w:rPr>
        <w:t>á</w:t>
      </w:r>
      <w:r w:rsidRPr="005713EB">
        <w:rPr>
          <w:rFonts w:ascii="Arial" w:hAnsi="Arial" w:cs="Arial"/>
          <w:i/>
          <w:sz w:val="20"/>
        </w:rPr>
        <w:t>i định cư và bố trí chỗ ở tạm thời, yêu cầu về sự phù hợp của phương án đầu tư do nhà đầu tư đề xuất v</w:t>
      </w:r>
      <w:r w:rsidRPr="005713EB">
        <w:rPr>
          <w:rFonts w:ascii="Arial" w:hAnsi="Arial" w:cs="Arial"/>
          <w:i/>
          <w:sz w:val="20"/>
          <w:lang w:val="en-US"/>
        </w:rPr>
        <w:t>ớ</w:t>
      </w:r>
      <w:r w:rsidRPr="005713EB">
        <w:rPr>
          <w:rFonts w:ascii="Arial" w:hAnsi="Arial" w:cs="Arial"/>
          <w:i/>
          <w:sz w:val="20"/>
        </w:rPr>
        <w:t xml:space="preserve">i chương trình, kế hoạch phát triển nhà ở; </w:t>
      </w:r>
      <w:r w:rsidRPr="005713EB">
        <w:rPr>
          <w:rFonts w:ascii="Arial" w:hAnsi="Arial" w:cs="Arial"/>
          <w:i/>
          <w:sz w:val="20"/>
          <w:lang w:val="en-US"/>
        </w:rPr>
        <w:t>kế</w:t>
      </w:r>
      <w:r w:rsidRPr="005713EB">
        <w:rPr>
          <w:rFonts w:ascii="Arial" w:hAnsi="Arial" w:cs="Arial"/>
          <w:i/>
          <w:sz w:val="20"/>
        </w:rPr>
        <w:t xml:space="preserve"> hoạch cải tạo, xây d</w:t>
      </w:r>
      <w:r w:rsidRPr="005713EB">
        <w:rPr>
          <w:rFonts w:ascii="Arial" w:hAnsi="Arial" w:cs="Arial"/>
          <w:i/>
          <w:sz w:val="20"/>
          <w:lang w:val="en-US"/>
        </w:rPr>
        <w:t>ựn</w:t>
      </w:r>
      <w:r w:rsidRPr="005713EB">
        <w:rPr>
          <w:rFonts w:ascii="Arial" w:hAnsi="Arial" w:cs="Arial"/>
          <w:i/>
          <w:sz w:val="20"/>
        </w:rPr>
        <w:t xml:space="preserve">g </w:t>
      </w:r>
      <w:r w:rsidRPr="005713EB">
        <w:rPr>
          <w:rFonts w:ascii="Arial" w:hAnsi="Arial" w:cs="Arial"/>
          <w:i/>
          <w:sz w:val="20"/>
          <w:lang w:val="en-US"/>
        </w:rPr>
        <w:t>l</w:t>
      </w:r>
      <w:r w:rsidRPr="005713EB">
        <w:rPr>
          <w:rFonts w:ascii="Arial" w:hAnsi="Arial" w:cs="Arial"/>
          <w:i/>
          <w:sz w:val="20"/>
        </w:rPr>
        <w:t>ại nhà chung cư theo quy định của ph</w:t>
      </w:r>
      <w:r w:rsidRPr="005713EB">
        <w:rPr>
          <w:rFonts w:ascii="Arial" w:hAnsi="Arial" w:cs="Arial"/>
          <w:i/>
          <w:sz w:val="20"/>
          <w:lang w:val="en-US"/>
        </w:rPr>
        <w:t>á</w:t>
      </w:r>
      <w:r w:rsidRPr="005713EB">
        <w:rPr>
          <w:rFonts w:ascii="Arial" w:hAnsi="Arial" w:cs="Arial"/>
          <w:i/>
          <w:sz w:val="20"/>
        </w:rPr>
        <w:t>p luật về nhà ở;</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e) </w:t>
      </w:r>
      <w:r w:rsidRPr="005713EB">
        <w:rPr>
          <w:rFonts w:ascii="Arial" w:hAnsi="Arial" w:cs="Arial"/>
          <w:i/>
          <w:sz w:val="20"/>
        </w:rPr>
        <w:t>Đối với dự án đầu tư xây d</w:t>
      </w:r>
      <w:r w:rsidRPr="005713EB">
        <w:rPr>
          <w:rFonts w:ascii="Arial" w:hAnsi="Arial" w:cs="Arial"/>
          <w:i/>
          <w:sz w:val="20"/>
          <w:lang w:val="en-US"/>
        </w:rPr>
        <w:t>ựn</w:t>
      </w:r>
      <w:r w:rsidRPr="005713EB">
        <w:rPr>
          <w:rFonts w:ascii="Arial" w:hAnsi="Arial" w:cs="Arial"/>
          <w:i/>
          <w:sz w:val="20"/>
        </w:rPr>
        <w:t>g công trình xử lý chất thải rắn sinh hoạt, tiêu chuẩn đánh giá về kỹ thuật gồm các tiêu chuẩn quy định tại các điểm a, b, c khoản này và yêu cầu về sự phù hợp của công nghệ nhà đầu tư đề xuất với quy định về tiêu ch</w:t>
      </w:r>
      <w:r w:rsidRPr="005713EB">
        <w:rPr>
          <w:rFonts w:ascii="Arial" w:hAnsi="Arial" w:cs="Arial"/>
          <w:i/>
          <w:sz w:val="20"/>
          <w:lang w:val="en-US"/>
        </w:rPr>
        <w:t>í</w:t>
      </w:r>
      <w:r w:rsidRPr="005713EB">
        <w:rPr>
          <w:rFonts w:ascii="Arial" w:hAnsi="Arial" w:cs="Arial"/>
          <w:i/>
          <w:sz w:val="20"/>
        </w:rPr>
        <w:t xml:space="preserve"> công nghệ xử lý chất thải rắn sinh hoạt, yêu cầu về chất lượng xử l</w:t>
      </w:r>
      <w:r w:rsidRPr="005713EB">
        <w:rPr>
          <w:rFonts w:ascii="Arial" w:hAnsi="Arial" w:cs="Arial"/>
          <w:i/>
          <w:sz w:val="20"/>
          <w:lang w:val="en-US"/>
        </w:rPr>
        <w:t>ý</w:t>
      </w:r>
      <w:r w:rsidRPr="005713EB">
        <w:rPr>
          <w:rFonts w:ascii="Arial" w:hAnsi="Arial" w:cs="Arial"/>
          <w:i/>
          <w:sz w:val="20"/>
        </w:rPr>
        <w:t xml:space="preserve"> chất thải rắn mà nhà đầu tư cung cấp theo quy định của pháp luật về bảo vệ môi trường;</w:t>
      </w:r>
    </w:p>
    <w:p w:rsidR="00447D57" w:rsidRPr="005713EB" w:rsidRDefault="00447D57" w:rsidP="00447D57">
      <w:pPr>
        <w:spacing w:before="120"/>
        <w:rPr>
          <w:rFonts w:ascii="Arial" w:hAnsi="Arial" w:cs="Arial"/>
          <w:i/>
          <w:sz w:val="20"/>
        </w:rPr>
      </w:pPr>
      <w:r>
        <w:rPr>
          <w:rFonts w:ascii="Arial" w:hAnsi="Arial" w:cs="Arial"/>
          <w:i/>
          <w:sz w:val="20"/>
          <w:lang w:val="en-US"/>
        </w:rPr>
        <w:t xml:space="preserve">g) </w:t>
      </w:r>
      <w:r w:rsidRPr="005713EB">
        <w:rPr>
          <w:rFonts w:ascii="Arial" w:hAnsi="Arial" w:cs="Arial"/>
          <w:i/>
          <w:sz w:val="20"/>
        </w:rPr>
        <w:t xml:space="preserve">Đối với dự </w:t>
      </w:r>
      <w:r w:rsidRPr="005713EB">
        <w:rPr>
          <w:rFonts w:ascii="Arial" w:hAnsi="Arial" w:cs="Arial"/>
          <w:i/>
          <w:sz w:val="20"/>
          <w:lang w:val="en-US"/>
        </w:rPr>
        <w:t>á</w:t>
      </w:r>
      <w:r w:rsidRPr="005713EB">
        <w:rPr>
          <w:rFonts w:ascii="Arial" w:hAnsi="Arial" w:cs="Arial"/>
          <w:i/>
          <w:sz w:val="20"/>
        </w:rPr>
        <w:t>n đầu tư trường đua ngựa, đua ch</w:t>
      </w:r>
      <w:r w:rsidRPr="005713EB">
        <w:rPr>
          <w:rFonts w:ascii="Arial" w:hAnsi="Arial" w:cs="Arial"/>
          <w:i/>
          <w:sz w:val="20"/>
          <w:lang w:val="en-US"/>
        </w:rPr>
        <w:t>ó</w:t>
      </w:r>
      <w:r w:rsidRPr="005713EB">
        <w:rPr>
          <w:rFonts w:ascii="Arial" w:hAnsi="Arial" w:cs="Arial"/>
          <w:i/>
          <w:sz w:val="20"/>
        </w:rPr>
        <w:t>, trong đó c</w:t>
      </w:r>
      <w:r w:rsidRPr="005713EB">
        <w:rPr>
          <w:rFonts w:ascii="Arial" w:hAnsi="Arial" w:cs="Arial"/>
          <w:i/>
          <w:sz w:val="20"/>
          <w:lang w:val="en-US"/>
        </w:rPr>
        <w:t>ó</w:t>
      </w:r>
      <w:r w:rsidRPr="005713EB">
        <w:rPr>
          <w:rFonts w:ascii="Arial" w:hAnsi="Arial" w:cs="Arial"/>
          <w:i/>
          <w:sz w:val="20"/>
        </w:rPr>
        <w:t xml:space="preserve"> hoạt động kinh doanh đặt cược đua ngựa, đặt cược đua chó, tiêu chuẩn đánh giá về kỹ thuật gồm các tiêu chuẩn quy định tại các điểm a, b, c khoản n</w:t>
      </w:r>
      <w:r w:rsidRPr="005713EB">
        <w:rPr>
          <w:rFonts w:ascii="Arial" w:hAnsi="Arial" w:cs="Arial"/>
          <w:i/>
          <w:sz w:val="20"/>
          <w:lang w:val="en-US"/>
        </w:rPr>
        <w:t>à</w:t>
      </w:r>
      <w:r w:rsidRPr="005713EB">
        <w:rPr>
          <w:rFonts w:ascii="Arial" w:hAnsi="Arial" w:cs="Arial"/>
          <w:i/>
          <w:sz w:val="20"/>
        </w:rPr>
        <w:t>y và yêu cầu về sự phù hợp của phương án đầu tư hệ th</w:t>
      </w:r>
      <w:r w:rsidRPr="005713EB">
        <w:rPr>
          <w:rFonts w:ascii="Arial" w:hAnsi="Arial" w:cs="Arial"/>
          <w:i/>
          <w:sz w:val="20"/>
          <w:lang w:val="en-US"/>
        </w:rPr>
        <w:t>ố</w:t>
      </w:r>
      <w:r w:rsidRPr="005713EB">
        <w:rPr>
          <w:rFonts w:ascii="Arial" w:hAnsi="Arial" w:cs="Arial"/>
          <w:i/>
          <w:sz w:val="20"/>
        </w:rPr>
        <w:t>ng đặt cược, phương án kinh doanh đặt cược với quy định của pháp luật về kinh doanh đặt cược đua ngựa, đua ch</w:t>
      </w:r>
      <w:r w:rsidRPr="005713EB">
        <w:rPr>
          <w:rFonts w:ascii="Arial" w:hAnsi="Arial" w:cs="Arial"/>
          <w:i/>
          <w:sz w:val="20"/>
          <w:lang w:val="en-US"/>
        </w:rPr>
        <w:t>ó</w:t>
      </w:r>
      <w:r w:rsidRPr="005713EB">
        <w:rPr>
          <w:rFonts w:ascii="Arial" w:hAnsi="Arial" w:cs="Arial"/>
          <w:i/>
          <w:sz w:val="20"/>
        </w:rPr>
        <w:t xml:space="preserve"> và bóng đ</w:t>
      </w:r>
      <w:r w:rsidRPr="005713EB">
        <w:rPr>
          <w:rFonts w:ascii="Arial" w:hAnsi="Arial" w:cs="Arial"/>
          <w:i/>
          <w:sz w:val="20"/>
          <w:lang w:val="en-US"/>
        </w:rPr>
        <w:t>á</w:t>
      </w:r>
      <w:r w:rsidRPr="005713EB">
        <w:rPr>
          <w:rFonts w:ascii="Arial" w:hAnsi="Arial" w:cs="Arial"/>
          <w:i/>
          <w:sz w:val="20"/>
        </w:rPr>
        <w:t xml:space="preserve"> quốc tế;</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h) </w:t>
      </w:r>
      <w:r w:rsidRPr="005713EB">
        <w:rPr>
          <w:rFonts w:ascii="Arial" w:hAnsi="Arial" w:cs="Arial"/>
          <w:i/>
          <w:sz w:val="20"/>
        </w:rPr>
        <w:t>Đối với dự án đầu tư xây dựng công trình cấp nước, tiêu chuẩn đ</w:t>
      </w:r>
      <w:r w:rsidRPr="005713EB">
        <w:rPr>
          <w:rFonts w:ascii="Arial" w:hAnsi="Arial" w:cs="Arial"/>
          <w:i/>
          <w:sz w:val="20"/>
          <w:lang w:val="en-US"/>
        </w:rPr>
        <w:t>á</w:t>
      </w:r>
      <w:r w:rsidRPr="005713EB">
        <w:rPr>
          <w:rFonts w:ascii="Arial" w:hAnsi="Arial" w:cs="Arial"/>
          <w:i/>
          <w:sz w:val="20"/>
        </w:rPr>
        <w:t>nh giá về kỹ thuật gồm các tiêu chu</w:t>
      </w:r>
      <w:r w:rsidRPr="005713EB">
        <w:rPr>
          <w:rFonts w:ascii="Arial" w:hAnsi="Arial" w:cs="Arial"/>
          <w:i/>
          <w:sz w:val="20"/>
          <w:lang w:val="en-US"/>
        </w:rPr>
        <w:t>ẩ</w:t>
      </w:r>
      <w:r w:rsidRPr="005713EB">
        <w:rPr>
          <w:rFonts w:ascii="Arial" w:hAnsi="Arial" w:cs="Arial"/>
          <w:i/>
          <w:sz w:val="20"/>
        </w:rPr>
        <w:t>n quy định tại các điểm a, b, c khoản này và yêu cầu về chất lượng nước sạch, gi</w:t>
      </w:r>
      <w:r w:rsidRPr="005713EB">
        <w:rPr>
          <w:rFonts w:ascii="Arial" w:hAnsi="Arial" w:cs="Arial"/>
          <w:i/>
          <w:sz w:val="20"/>
          <w:lang w:val="en-US"/>
        </w:rPr>
        <w:t>ả</w:t>
      </w:r>
      <w:r w:rsidRPr="005713EB">
        <w:rPr>
          <w:rFonts w:ascii="Arial" w:hAnsi="Arial" w:cs="Arial"/>
          <w:i/>
          <w:sz w:val="20"/>
        </w:rPr>
        <w:t>m tỷ lệ thất thoát nước và bảo đ</w:t>
      </w:r>
      <w:r w:rsidRPr="005713EB">
        <w:rPr>
          <w:rFonts w:ascii="Arial" w:hAnsi="Arial" w:cs="Arial"/>
          <w:i/>
          <w:sz w:val="20"/>
          <w:lang w:val="en-US"/>
        </w:rPr>
        <w:t>ả</w:t>
      </w:r>
      <w:r w:rsidRPr="005713EB">
        <w:rPr>
          <w:rFonts w:ascii="Arial" w:hAnsi="Arial" w:cs="Arial"/>
          <w:i/>
          <w:sz w:val="20"/>
        </w:rPr>
        <w:t xml:space="preserve">m cấp nước an toàn, liên tục, </w:t>
      </w:r>
      <w:r w:rsidRPr="005713EB">
        <w:rPr>
          <w:rFonts w:ascii="Arial" w:hAnsi="Arial" w:cs="Arial"/>
          <w:i/>
          <w:sz w:val="20"/>
          <w:lang w:val="en-US"/>
        </w:rPr>
        <w:t>ổ</w:t>
      </w:r>
      <w:r w:rsidRPr="005713EB">
        <w:rPr>
          <w:rFonts w:ascii="Arial" w:hAnsi="Arial" w:cs="Arial"/>
          <w:i/>
          <w:sz w:val="20"/>
        </w:rPr>
        <w:t>n định theo quy định của pháp luật về sản xuất, cung cấp và tiêu thụ nước sạch;</w:t>
      </w:r>
    </w:p>
    <w:p w:rsidR="00447D57" w:rsidRPr="005713EB" w:rsidRDefault="00447D57" w:rsidP="00447D57">
      <w:pPr>
        <w:spacing w:before="120"/>
        <w:rPr>
          <w:rFonts w:ascii="Arial" w:hAnsi="Arial" w:cs="Arial"/>
          <w:i/>
          <w:sz w:val="20"/>
        </w:rPr>
      </w:pPr>
      <w:r w:rsidRPr="005713EB">
        <w:rPr>
          <w:rFonts w:ascii="Arial" w:hAnsi="Arial" w:cs="Arial"/>
          <w:i/>
          <w:sz w:val="20"/>
          <w:lang w:val="en-US"/>
        </w:rPr>
        <w:t>i</w:t>
      </w:r>
      <w:r w:rsidRPr="005713EB">
        <w:rPr>
          <w:rFonts w:ascii="Arial" w:hAnsi="Arial" w:cs="Arial"/>
          <w:i/>
          <w:sz w:val="20"/>
        </w:rPr>
        <w:t>) Đối v</w:t>
      </w:r>
      <w:r w:rsidRPr="005713EB">
        <w:rPr>
          <w:rFonts w:ascii="Arial" w:hAnsi="Arial" w:cs="Arial"/>
          <w:i/>
          <w:sz w:val="20"/>
          <w:lang w:val="en-US"/>
        </w:rPr>
        <w:t>ới</w:t>
      </w:r>
      <w:r w:rsidRPr="005713EB">
        <w:rPr>
          <w:rFonts w:ascii="Arial" w:hAnsi="Arial" w:cs="Arial"/>
          <w:i/>
          <w:sz w:val="20"/>
        </w:rPr>
        <w:t xml:space="preserve"> dự án đầu tư xây dựng công trình dịch vụ hàng không tại cảng hàng không, sân bay</w:t>
      </w:r>
      <w:r>
        <w:rPr>
          <w:rFonts w:ascii="Arial" w:hAnsi="Arial" w:cs="Arial"/>
          <w:i/>
          <w:sz w:val="20"/>
          <w:lang w:val="en-US"/>
        </w:rPr>
        <w:t>,</w:t>
      </w:r>
      <w:r w:rsidRPr="005713EB">
        <w:rPr>
          <w:rFonts w:ascii="Arial" w:hAnsi="Arial" w:cs="Arial"/>
          <w:i/>
          <w:sz w:val="20"/>
        </w:rPr>
        <w:t xml:space="preserve"> </w:t>
      </w:r>
      <w:r w:rsidRPr="005713EB">
        <w:rPr>
          <w:rFonts w:ascii="Arial" w:hAnsi="Arial" w:cs="Arial"/>
          <w:i/>
          <w:sz w:val="20"/>
        </w:rPr>
        <w:lastRenderedPageBreak/>
        <w:t>tiêu chuẩn đánh g</w:t>
      </w:r>
      <w:r w:rsidRPr="005713EB">
        <w:rPr>
          <w:rFonts w:ascii="Arial" w:hAnsi="Arial" w:cs="Arial"/>
          <w:i/>
          <w:sz w:val="20"/>
          <w:lang w:val="en-US"/>
        </w:rPr>
        <w:t>i</w:t>
      </w:r>
      <w:r w:rsidRPr="005713EB">
        <w:rPr>
          <w:rFonts w:ascii="Arial" w:hAnsi="Arial" w:cs="Arial"/>
          <w:i/>
          <w:sz w:val="20"/>
        </w:rPr>
        <w:t>á về kỹ thuật gồm các tiêu chuẩn quy định tại các điểm a, b, c khoản này và yêu cầu về công năng ch</w:t>
      </w:r>
      <w:r w:rsidRPr="005713EB">
        <w:rPr>
          <w:rFonts w:ascii="Arial" w:hAnsi="Arial" w:cs="Arial"/>
          <w:i/>
          <w:sz w:val="20"/>
          <w:lang w:val="en-US"/>
        </w:rPr>
        <w:t>í</w:t>
      </w:r>
      <w:r w:rsidRPr="005713EB">
        <w:rPr>
          <w:rFonts w:ascii="Arial" w:hAnsi="Arial" w:cs="Arial"/>
          <w:i/>
          <w:sz w:val="20"/>
        </w:rPr>
        <w:t>nh của công trình, hạ tầng kỹ thuật, c</w:t>
      </w:r>
      <w:r w:rsidRPr="005713EB">
        <w:rPr>
          <w:rFonts w:ascii="Arial" w:hAnsi="Arial" w:cs="Arial"/>
          <w:i/>
          <w:sz w:val="20"/>
          <w:lang w:val="en-US"/>
        </w:rPr>
        <w:t>ả</w:t>
      </w:r>
      <w:r w:rsidRPr="005713EB">
        <w:rPr>
          <w:rFonts w:ascii="Arial" w:hAnsi="Arial" w:cs="Arial"/>
          <w:i/>
          <w:sz w:val="20"/>
        </w:rPr>
        <w:t>nh quan bảo đảm đồng bộ v</w:t>
      </w:r>
      <w:r w:rsidRPr="005713EB">
        <w:rPr>
          <w:rFonts w:ascii="Arial" w:hAnsi="Arial" w:cs="Arial"/>
          <w:i/>
          <w:sz w:val="20"/>
          <w:lang w:val="en-US"/>
        </w:rPr>
        <w:t>ớ</w:t>
      </w:r>
      <w:r w:rsidRPr="005713EB">
        <w:rPr>
          <w:rFonts w:ascii="Arial" w:hAnsi="Arial" w:cs="Arial"/>
          <w:i/>
          <w:sz w:val="20"/>
        </w:rPr>
        <w:t>i tổng thể công trình, yêu cầu về tính liên tục của việc cung cấp dịch vụ (nếu có);</w:t>
      </w:r>
    </w:p>
    <w:p w:rsidR="00447D57" w:rsidRPr="005713EB" w:rsidRDefault="00447D57" w:rsidP="00447D57">
      <w:pPr>
        <w:spacing w:before="120"/>
        <w:rPr>
          <w:rFonts w:ascii="Arial" w:hAnsi="Arial" w:cs="Arial"/>
          <w:i/>
          <w:sz w:val="20"/>
        </w:rPr>
      </w:pPr>
      <w:r w:rsidRPr="005713EB">
        <w:rPr>
          <w:rFonts w:ascii="Arial" w:hAnsi="Arial" w:cs="Arial"/>
          <w:i/>
          <w:sz w:val="20"/>
        </w:rPr>
        <w:t>k) Đối với dự án thuộc lĩnh vực khuy</w:t>
      </w:r>
      <w:r w:rsidRPr="005713EB">
        <w:rPr>
          <w:rFonts w:ascii="Arial" w:hAnsi="Arial" w:cs="Arial"/>
          <w:i/>
          <w:sz w:val="20"/>
          <w:lang w:val="en-US"/>
        </w:rPr>
        <w:t>ế</w:t>
      </w:r>
      <w:r w:rsidRPr="005713EB">
        <w:rPr>
          <w:rFonts w:ascii="Arial" w:hAnsi="Arial" w:cs="Arial"/>
          <w:i/>
          <w:sz w:val="20"/>
        </w:rPr>
        <w:t>n kh</w:t>
      </w:r>
      <w:r w:rsidRPr="005713EB">
        <w:rPr>
          <w:rFonts w:ascii="Arial" w:hAnsi="Arial" w:cs="Arial"/>
          <w:i/>
          <w:sz w:val="20"/>
          <w:lang w:val="en-US"/>
        </w:rPr>
        <w:t>í</w:t>
      </w:r>
      <w:r w:rsidRPr="005713EB">
        <w:rPr>
          <w:rFonts w:ascii="Arial" w:hAnsi="Arial" w:cs="Arial"/>
          <w:i/>
          <w:sz w:val="20"/>
        </w:rPr>
        <w:t>ch xã hội h</w:t>
      </w:r>
      <w:r w:rsidRPr="005713EB">
        <w:rPr>
          <w:rFonts w:ascii="Arial" w:hAnsi="Arial" w:cs="Arial"/>
          <w:i/>
          <w:sz w:val="20"/>
          <w:lang w:val="en-US"/>
        </w:rPr>
        <w:t>ó</w:t>
      </w:r>
      <w:r w:rsidRPr="005713EB">
        <w:rPr>
          <w:rFonts w:ascii="Arial" w:hAnsi="Arial" w:cs="Arial"/>
          <w:i/>
          <w:sz w:val="20"/>
        </w:rPr>
        <w:t xml:space="preserve">a, tiêu chuẩn đánh giá về kỹ thuật gồm các tiêu chuẩn quy định tại các điểm a, b, c khoản này và yêu cầu về chất lượng hàng hóa, dịch vụ mà nhà đầu tư cung cấp; yêu cầu sự phù hợp của phương </w:t>
      </w:r>
      <w:r w:rsidRPr="005713EB">
        <w:rPr>
          <w:rFonts w:ascii="Arial" w:hAnsi="Arial" w:cs="Arial"/>
          <w:i/>
          <w:sz w:val="20"/>
          <w:lang w:val="en-US"/>
        </w:rPr>
        <w:t>á</w:t>
      </w:r>
      <w:r w:rsidRPr="005713EB">
        <w:rPr>
          <w:rFonts w:ascii="Arial" w:hAnsi="Arial" w:cs="Arial"/>
          <w:i/>
          <w:sz w:val="20"/>
        </w:rPr>
        <w:t>n đầu tư do nhà đầu tư đ</w:t>
      </w:r>
      <w:r w:rsidRPr="005713EB">
        <w:rPr>
          <w:rFonts w:ascii="Arial" w:hAnsi="Arial" w:cs="Arial"/>
          <w:i/>
          <w:sz w:val="20"/>
          <w:lang w:val="en-US"/>
        </w:rPr>
        <w:t>ề</w:t>
      </w:r>
      <w:r w:rsidRPr="005713EB">
        <w:rPr>
          <w:rFonts w:ascii="Arial" w:hAnsi="Arial" w:cs="Arial"/>
          <w:i/>
          <w:sz w:val="20"/>
        </w:rPr>
        <w:t xml:space="preserve"> xuất với quy định về loại hình, tiêu ch</w:t>
      </w:r>
      <w:r w:rsidRPr="005713EB">
        <w:rPr>
          <w:rFonts w:ascii="Arial" w:hAnsi="Arial" w:cs="Arial"/>
          <w:i/>
          <w:sz w:val="20"/>
          <w:lang w:val="en-US"/>
        </w:rPr>
        <w:t>í</w:t>
      </w:r>
      <w:r w:rsidRPr="005713EB">
        <w:rPr>
          <w:rFonts w:ascii="Arial" w:hAnsi="Arial" w:cs="Arial"/>
          <w:i/>
          <w:sz w:val="20"/>
        </w:rPr>
        <w:t>, quy mô, tiêu chuẩn của các cơ sở thực hiện xã hội hóa; yêu cầu về giải pháp áp dụng các thiết bị phục vụ công tác khám, chữa bệnh tiên tiến, hiện đại, công nghệ cao (đối v</w:t>
      </w:r>
      <w:r w:rsidRPr="005713EB">
        <w:rPr>
          <w:rFonts w:ascii="Arial" w:hAnsi="Arial" w:cs="Arial"/>
          <w:i/>
          <w:sz w:val="20"/>
          <w:lang w:val="en-US"/>
        </w:rPr>
        <w:t>ớ</w:t>
      </w:r>
      <w:r w:rsidRPr="005713EB">
        <w:rPr>
          <w:rFonts w:ascii="Arial" w:hAnsi="Arial" w:cs="Arial"/>
          <w:i/>
          <w:sz w:val="20"/>
        </w:rPr>
        <w:t>i dự án thuộc lĩnh vực y tế);</w:t>
      </w:r>
    </w:p>
    <w:p w:rsidR="00447D57" w:rsidRPr="005713EB" w:rsidRDefault="00447D57" w:rsidP="00447D57">
      <w:pPr>
        <w:spacing w:before="120"/>
        <w:rPr>
          <w:rFonts w:ascii="Arial" w:hAnsi="Arial" w:cs="Arial"/>
          <w:i/>
          <w:sz w:val="20"/>
        </w:rPr>
      </w:pPr>
      <w:r w:rsidRPr="005713EB">
        <w:rPr>
          <w:rFonts w:ascii="Arial" w:hAnsi="Arial" w:cs="Arial"/>
          <w:i/>
          <w:sz w:val="20"/>
          <w:lang w:val="en-US"/>
        </w:rPr>
        <w:t>l</w:t>
      </w:r>
      <w:r w:rsidRPr="005713EB">
        <w:rPr>
          <w:rFonts w:ascii="Arial" w:hAnsi="Arial" w:cs="Arial"/>
          <w:i/>
          <w:sz w:val="20"/>
        </w:rPr>
        <w:t>) Đ</w:t>
      </w:r>
      <w:r w:rsidRPr="005713EB">
        <w:rPr>
          <w:rFonts w:ascii="Arial" w:hAnsi="Arial" w:cs="Arial"/>
          <w:i/>
          <w:sz w:val="20"/>
          <w:lang w:val="en-US"/>
        </w:rPr>
        <w:t>ố</w:t>
      </w:r>
      <w:r w:rsidRPr="005713EB">
        <w:rPr>
          <w:rFonts w:ascii="Arial" w:hAnsi="Arial" w:cs="Arial"/>
          <w:i/>
          <w:sz w:val="20"/>
        </w:rPr>
        <w:t>i với dự án đầu tư xây dựng chợ</w:t>
      </w:r>
      <w:r>
        <w:rPr>
          <w:rFonts w:ascii="Arial" w:hAnsi="Arial" w:cs="Arial"/>
          <w:i/>
          <w:sz w:val="20"/>
          <w:lang w:val="en-US"/>
        </w:rPr>
        <w:t>,</w:t>
      </w:r>
      <w:r w:rsidRPr="005713EB">
        <w:rPr>
          <w:rFonts w:ascii="Arial" w:hAnsi="Arial" w:cs="Arial"/>
          <w:i/>
          <w:sz w:val="20"/>
        </w:rPr>
        <w:t xml:space="preserve"> tiêu chuẩn đánh giá về kỹ thuật gồm các tiêu chuẩn quy định tại các điểm a, b, c khoản này và yêu cầu về sự phù hợp của phương án đầu tư d</w:t>
      </w:r>
      <w:r w:rsidRPr="005713EB">
        <w:rPr>
          <w:rFonts w:ascii="Arial" w:hAnsi="Arial" w:cs="Arial"/>
          <w:i/>
          <w:sz w:val="20"/>
          <w:lang w:val="en-US"/>
        </w:rPr>
        <w:t>o</w:t>
      </w:r>
      <w:r w:rsidRPr="005713EB">
        <w:rPr>
          <w:rFonts w:ascii="Arial" w:hAnsi="Arial" w:cs="Arial"/>
          <w:i/>
          <w:sz w:val="20"/>
        </w:rPr>
        <w:t xml:space="preserve"> nhà đầu tư đề xuất v</w:t>
      </w:r>
      <w:r w:rsidRPr="005713EB">
        <w:rPr>
          <w:rFonts w:ascii="Arial" w:hAnsi="Arial" w:cs="Arial"/>
          <w:i/>
          <w:sz w:val="20"/>
          <w:lang w:val="en-US"/>
        </w:rPr>
        <w:t>ới</w:t>
      </w:r>
      <w:r w:rsidRPr="005713EB">
        <w:rPr>
          <w:rFonts w:ascii="Arial" w:hAnsi="Arial" w:cs="Arial"/>
          <w:i/>
          <w:sz w:val="20"/>
        </w:rPr>
        <w:t xml:space="preserve"> tiêu ch</w:t>
      </w:r>
      <w:r w:rsidRPr="005713EB">
        <w:rPr>
          <w:rFonts w:ascii="Arial" w:hAnsi="Arial" w:cs="Arial"/>
          <w:i/>
          <w:sz w:val="20"/>
          <w:lang w:val="en-US"/>
        </w:rPr>
        <w:t>í</w:t>
      </w:r>
      <w:r w:rsidRPr="005713EB">
        <w:rPr>
          <w:rFonts w:ascii="Arial" w:hAnsi="Arial" w:cs="Arial"/>
          <w:i/>
          <w:sz w:val="20"/>
        </w:rPr>
        <w:t>, tiêu chuẩn, quy chuẩn về chợ, yêu cầu kỹ thuật, giải pháp bảo đảm an ninh trật tự, phòng ch</w:t>
      </w:r>
      <w:r w:rsidRPr="005713EB">
        <w:rPr>
          <w:rFonts w:ascii="Arial" w:hAnsi="Arial" w:cs="Arial"/>
          <w:i/>
          <w:sz w:val="20"/>
          <w:lang w:val="en-US"/>
        </w:rPr>
        <w:t>á</w:t>
      </w:r>
      <w:r w:rsidRPr="005713EB">
        <w:rPr>
          <w:rFonts w:ascii="Arial" w:hAnsi="Arial" w:cs="Arial"/>
          <w:i/>
          <w:sz w:val="20"/>
        </w:rPr>
        <w:t>y, ch</w:t>
      </w:r>
      <w:r w:rsidRPr="005713EB">
        <w:rPr>
          <w:rFonts w:ascii="Arial" w:hAnsi="Arial" w:cs="Arial"/>
          <w:i/>
          <w:sz w:val="20"/>
          <w:lang w:val="en-US"/>
        </w:rPr>
        <w:t>ữ</w:t>
      </w:r>
      <w:r w:rsidRPr="005713EB">
        <w:rPr>
          <w:rFonts w:ascii="Arial" w:hAnsi="Arial" w:cs="Arial"/>
          <w:i/>
          <w:sz w:val="20"/>
        </w:rPr>
        <w:t>a ch</w:t>
      </w:r>
      <w:r w:rsidRPr="005713EB">
        <w:rPr>
          <w:rFonts w:ascii="Arial" w:hAnsi="Arial" w:cs="Arial"/>
          <w:i/>
          <w:sz w:val="20"/>
          <w:lang w:val="en-US"/>
        </w:rPr>
        <w:t>á</w:t>
      </w:r>
      <w:r w:rsidRPr="005713EB">
        <w:rPr>
          <w:rFonts w:ascii="Arial" w:hAnsi="Arial" w:cs="Arial"/>
          <w:i/>
          <w:sz w:val="20"/>
        </w:rPr>
        <w:t>y, an toàn thực phẩm, vệ sinh môi trường;</w:t>
      </w:r>
    </w:p>
    <w:p w:rsidR="00447D57" w:rsidRPr="005713EB" w:rsidRDefault="00447D57" w:rsidP="00447D57">
      <w:pPr>
        <w:spacing w:before="120"/>
        <w:rPr>
          <w:rFonts w:ascii="Arial" w:hAnsi="Arial" w:cs="Arial"/>
          <w:i/>
          <w:sz w:val="20"/>
        </w:rPr>
      </w:pPr>
      <w:r w:rsidRPr="005713EB">
        <w:rPr>
          <w:rFonts w:ascii="Arial" w:hAnsi="Arial" w:cs="Arial"/>
          <w:i/>
          <w:sz w:val="20"/>
        </w:rPr>
        <w:t>m) Đối với dự án đầu tư kinh doanh điện lực, tiêu chu</w:t>
      </w:r>
      <w:r w:rsidRPr="005713EB">
        <w:rPr>
          <w:rFonts w:ascii="Arial" w:hAnsi="Arial" w:cs="Arial"/>
          <w:i/>
          <w:sz w:val="20"/>
          <w:lang w:val="en-US"/>
        </w:rPr>
        <w:t>ẩ</w:t>
      </w:r>
      <w:r w:rsidRPr="005713EB">
        <w:rPr>
          <w:rFonts w:ascii="Arial" w:hAnsi="Arial" w:cs="Arial"/>
          <w:i/>
          <w:sz w:val="20"/>
        </w:rPr>
        <w:t>n đánh gi</w:t>
      </w:r>
      <w:r w:rsidRPr="005713EB">
        <w:rPr>
          <w:rFonts w:ascii="Arial" w:hAnsi="Arial" w:cs="Arial"/>
          <w:i/>
          <w:sz w:val="20"/>
          <w:lang w:val="en-US"/>
        </w:rPr>
        <w:t>á</w:t>
      </w:r>
      <w:r w:rsidRPr="005713EB">
        <w:rPr>
          <w:rFonts w:ascii="Arial" w:hAnsi="Arial" w:cs="Arial"/>
          <w:i/>
          <w:sz w:val="20"/>
        </w:rPr>
        <w:t xml:space="preserve"> về kỹ thuật bao gồm các điểm a, b, c khoản này và các tiêu chuẩn khác theo hướng dẫn của Bộ Công Thương (nếu có);</w:t>
      </w:r>
    </w:p>
    <w:p w:rsidR="00447D57" w:rsidRPr="005713EB" w:rsidRDefault="00447D57" w:rsidP="00447D57">
      <w:pPr>
        <w:spacing w:before="120"/>
        <w:rPr>
          <w:rFonts w:ascii="Arial" w:hAnsi="Arial" w:cs="Arial"/>
          <w:i/>
          <w:sz w:val="20"/>
        </w:rPr>
      </w:pPr>
      <w:r w:rsidRPr="005713EB">
        <w:rPr>
          <w:rFonts w:ascii="Arial" w:hAnsi="Arial" w:cs="Arial"/>
          <w:i/>
          <w:sz w:val="20"/>
        </w:rPr>
        <w:t>n) Đối với dự án kinh doanh đặt cược b</w:t>
      </w:r>
      <w:r w:rsidRPr="005713EB">
        <w:rPr>
          <w:rFonts w:ascii="Arial" w:hAnsi="Arial" w:cs="Arial"/>
          <w:i/>
          <w:sz w:val="20"/>
          <w:lang w:val="en-US"/>
        </w:rPr>
        <w:t>ó</w:t>
      </w:r>
      <w:r w:rsidRPr="005713EB">
        <w:rPr>
          <w:rFonts w:ascii="Arial" w:hAnsi="Arial" w:cs="Arial"/>
          <w:i/>
          <w:sz w:val="20"/>
        </w:rPr>
        <w:t>ng đ</w:t>
      </w:r>
      <w:r w:rsidRPr="005713EB">
        <w:rPr>
          <w:rFonts w:ascii="Arial" w:hAnsi="Arial" w:cs="Arial"/>
          <w:i/>
          <w:sz w:val="20"/>
          <w:lang w:val="en-US"/>
        </w:rPr>
        <w:t>á</w:t>
      </w:r>
      <w:r w:rsidRPr="005713EB">
        <w:rPr>
          <w:rFonts w:ascii="Arial" w:hAnsi="Arial" w:cs="Arial"/>
          <w:i/>
          <w:sz w:val="20"/>
        </w:rPr>
        <w:t xml:space="preserve"> quốc t</w:t>
      </w:r>
      <w:r w:rsidRPr="005713EB">
        <w:rPr>
          <w:rFonts w:ascii="Arial" w:hAnsi="Arial" w:cs="Arial"/>
          <w:i/>
          <w:sz w:val="20"/>
          <w:lang w:val="en-US"/>
        </w:rPr>
        <w:t>ế,</w:t>
      </w:r>
      <w:r w:rsidRPr="005713EB">
        <w:rPr>
          <w:rFonts w:ascii="Arial" w:hAnsi="Arial" w:cs="Arial"/>
          <w:i/>
          <w:sz w:val="20"/>
        </w:rPr>
        <w:t xml:space="preserve"> tiêu chuẩn đánh giá về kỹ thuật gồm các tiêu chuẩn quy định tại các điểm a, b, c mục này và yêu cầu về sự phù hợp của phương </w:t>
      </w:r>
      <w:r w:rsidRPr="005713EB">
        <w:rPr>
          <w:rFonts w:ascii="Arial" w:hAnsi="Arial" w:cs="Arial"/>
          <w:i/>
          <w:sz w:val="20"/>
          <w:lang w:val="en-US"/>
        </w:rPr>
        <w:t>á</w:t>
      </w:r>
      <w:r w:rsidRPr="005713EB">
        <w:rPr>
          <w:rFonts w:ascii="Arial" w:hAnsi="Arial" w:cs="Arial"/>
          <w:i/>
          <w:sz w:val="20"/>
        </w:rPr>
        <w:t>n đầu tư hệ thống đặt cược, phương án kinh doanh đặt cược với quy định của pháp luật về kinh doanh đặt cược đua ngựa, đua chó và b</w:t>
      </w:r>
      <w:r w:rsidRPr="005713EB">
        <w:rPr>
          <w:rFonts w:ascii="Arial" w:hAnsi="Arial" w:cs="Arial"/>
          <w:i/>
          <w:sz w:val="20"/>
          <w:lang w:val="en-US"/>
        </w:rPr>
        <w:t>ó</w:t>
      </w:r>
      <w:r w:rsidRPr="005713EB">
        <w:rPr>
          <w:rFonts w:ascii="Arial" w:hAnsi="Arial" w:cs="Arial"/>
          <w:i/>
          <w:sz w:val="20"/>
        </w:rPr>
        <w:t>ng đá quốc tế;</w:t>
      </w:r>
    </w:p>
    <w:p w:rsidR="00447D57" w:rsidRPr="005713EB" w:rsidRDefault="00447D57" w:rsidP="00447D57">
      <w:pPr>
        <w:spacing w:before="120"/>
        <w:rPr>
          <w:rFonts w:ascii="Arial" w:hAnsi="Arial" w:cs="Arial"/>
          <w:i/>
          <w:sz w:val="20"/>
        </w:rPr>
      </w:pPr>
      <w:r w:rsidRPr="005713EB">
        <w:rPr>
          <w:rFonts w:ascii="Arial" w:hAnsi="Arial" w:cs="Arial"/>
          <w:i/>
          <w:sz w:val="20"/>
        </w:rPr>
        <w:t>o) Đối với dự án nạo vét kết hợp thu hồi sản phẩm đối với kết cấu hạ tầng hàng hải, kết cấu hạ tầng đường thủy nội địa trong vùng nước cảng bi</w:t>
      </w:r>
      <w:r w:rsidRPr="005713EB">
        <w:rPr>
          <w:rFonts w:ascii="Arial" w:hAnsi="Arial" w:cs="Arial"/>
          <w:i/>
          <w:sz w:val="20"/>
          <w:lang w:val="en-US"/>
        </w:rPr>
        <w:t>ể</w:t>
      </w:r>
      <w:r w:rsidRPr="005713EB">
        <w:rPr>
          <w:rFonts w:ascii="Arial" w:hAnsi="Arial" w:cs="Arial"/>
          <w:i/>
          <w:sz w:val="20"/>
        </w:rPr>
        <w:t>n, vùng nước đường thủy nội địa, tiêu chuẩn đánh giá về kỹ thuật gồm các tiêu chuẩn quy định tại các điểm a, b, c mục này và yêu cầu về kỹ thuật chuyên ngành, phạm v</w:t>
      </w:r>
      <w:r w:rsidRPr="005713EB">
        <w:rPr>
          <w:rFonts w:ascii="Arial" w:hAnsi="Arial" w:cs="Arial"/>
          <w:i/>
          <w:sz w:val="20"/>
          <w:lang w:val="en-US"/>
        </w:rPr>
        <w:t>i</w:t>
      </w:r>
      <w:r w:rsidRPr="005713EB">
        <w:rPr>
          <w:rFonts w:ascii="Arial" w:hAnsi="Arial" w:cs="Arial"/>
          <w:i/>
          <w:sz w:val="20"/>
        </w:rPr>
        <w:t>, quy mô nạo vét, khối lượng sản phẩm tận thu.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3.2.2. </w:t>
      </w:r>
      <w:r w:rsidRPr="005713EB">
        <w:rPr>
          <w:rFonts w:ascii="Arial" w:hAnsi="Arial" w:cs="Arial"/>
          <w:i/>
          <w:sz w:val="20"/>
        </w:rPr>
        <w:t>Tiêu chuẩn đánh giá về xã hội:</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Yêu cầu về phương án, chi ph</w:t>
      </w:r>
      <w:r w:rsidRPr="005713EB">
        <w:rPr>
          <w:rFonts w:ascii="Arial" w:hAnsi="Arial" w:cs="Arial"/>
          <w:i/>
          <w:sz w:val="20"/>
          <w:lang w:val="en-US"/>
        </w:rPr>
        <w:t>í</w:t>
      </w:r>
      <w:r w:rsidRPr="005713EB">
        <w:rPr>
          <w:rFonts w:ascii="Arial" w:hAnsi="Arial" w:cs="Arial"/>
          <w:i/>
          <w:sz w:val="20"/>
        </w:rPr>
        <w:t xml:space="preserve"> bồi thường, hỗ trợ, tái định cư theo quy định của pháp luật về đất đai (nếu c</w:t>
      </w:r>
      <w:r w:rsidRPr="005713EB">
        <w:rPr>
          <w:rFonts w:ascii="Arial" w:hAnsi="Arial" w:cs="Arial"/>
          <w:i/>
          <w:sz w:val="20"/>
          <w:lang w:val="en-US"/>
        </w:rPr>
        <w:t>ó</w:t>
      </w:r>
      <w:r w:rsidRPr="005713EB">
        <w:rPr>
          <w:rFonts w:ascii="Arial" w:hAnsi="Arial" w:cs="Arial"/>
          <w:i/>
          <w:sz w:val="20"/>
        </w:rPr>
        <w:t>)</w:t>
      </w:r>
    </w:p>
    <w:p w:rsidR="00447D57" w:rsidRPr="005713EB" w:rsidRDefault="00447D57" w:rsidP="00447D57">
      <w:pPr>
        <w:spacing w:before="120"/>
        <w:rPr>
          <w:rFonts w:ascii="Arial" w:hAnsi="Arial" w:cs="Arial"/>
          <w:i/>
          <w:sz w:val="20"/>
        </w:rPr>
      </w:pPr>
      <w:r w:rsidRPr="005713EB">
        <w:rPr>
          <w:rFonts w:ascii="Arial" w:hAnsi="Arial" w:cs="Arial"/>
          <w:i/>
          <w:sz w:val="20"/>
        </w:rPr>
        <w:t xml:space="preserve">Trường hợp dự </w:t>
      </w:r>
      <w:r w:rsidRPr="005713EB">
        <w:rPr>
          <w:rFonts w:ascii="Arial" w:hAnsi="Arial" w:cs="Arial"/>
          <w:i/>
          <w:sz w:val="20"/>
          <w:lang w:val="en-US"/>
        </w:rPr>
        <w:t>á</w:t>
      </w:r>
      <w:r w:rsidRPr="005713EB">
        <w:rPr>
          <w:rFonts w:ascii="Arial" w:hAnsi="Arial" w:cs="Arial"/>
          <w:i/>
          <w:sz w:val="20"/>
        </w:rPr>
        <w:t>n có yêu cầu nhà đầu tư ứng trước kinh phí bồi thường, hỗ trợ, t</w:t>
      </w:r>
      <w:r w:rsidRPr="005713EB">
        <w:rPr>
          <w:rFonts w:ascii="Arial" w:hAnsi="Arial" w:cs="Arial"/>
          <w:i/>
          <w:sz w:val="20"/>
          <w:lang w:val="en-US"/>
        </w:rPr>
        <w:t>á</w:t>
      </w:r>
      <w:r w:rsidRPr="005713EB">
        <w:rPr>
          <w:rFonts w:ascii="Arial" w:hAnsi="Arial" w:cs="Arial"/>
          <w:i/>
          <w:sz w:val="20"/>
        </w:rPr>
        <w:t>i định cư thì HSMT</w:t>
      </w:r>
      <w:r w:rsidRPr="005713EB">
        <w:rPr>
          <w:rFonts w:ascii="Arial" w:hAnsi="Arial" w:cs="Arial"/>
          <w:i/>
          <w:sz w:val="20"/>
          <w:lang w:val="en-US"/>
        </w:rPr>
        <w:t xml:space="preserve"> </w:t>
      </w:r>
      <w:r w:rsidRPr="005713EB">
        <w:rPr>
          <w:rFonts w:ascii="Arial" w:hAnsi="Arial" w:cs="Arial"/>
          <w:i/>
          <w:sz w:val="20"/>
        </w:rPr>
        <w:t>phải quy định nguyên tắc chi trả tiền bồi thường, hỗ trợ, tái định cư theo quy định của pháp luật về đất đai. Nhà đầu tư phải cam kết theo Mẫu số 10 Chương IV- Biểu m</w:t>
      </w:r>
      <w:r w:rsidRPr="005713EB">
        <w:rPr>
          <w:rFonts w:ascii="Arial" w:hAnsi="Arial" w:cs="Arial"/>
          <w:i/>
          <w:sz w:val="20"/>
          <w:lang w:val="en-US"/>
        </w:rPr>
        <w:t>ẫ</w:t>
      </w:r>
      <w:r w:rsidRPr="005713EB">
        <w:rPr>
          <w:rFonts w:ascii="Arial" w:hAnsi="Arial" w:cs="Arial"/>
          <w:i/>
          <w:sz w:val="20"/>
        </w:rPr>
        <w:t>u dự thầu việc tự nguyện ứng trước kinh phí bồi thường, hỗ trợ, tái định cư (ứng v</w:t>
      </w:r>
      <w:r w:rsidRPr="005713EB">
        <w:rPr>
          <w:rFonts w:ascii="Arial" w:hAnsi="Arial" w:cs="Arial"/>
          <w:i/>
          <w:sz w:val="20"/>
          <w:lang w:val="en-US"/>
        </w:rPr>
        <w:t>ố</w:t>
      </w:r>
      <w:r w:rsidRPr="005713EB">
        <w:rPr>
          <w:rFonts w:ascii="Arial" w:hAnsi="Arial" w:cs="Arial"/>
          <w:i/>
          <w:sz w:val="20"/>
        </w:rPr>
        <w:t>n đ</w:t>
      </w:r>
      <w:r w:rsidRPr="005713EB">
        <w:rPr>
          <w:rFonts w:ascii="Arial" w:hAnsi="Arial" w:cs="Arial"/>
          <w:i/>
          <w:sz w:val="20"/>
          <w:lang w:val="en-US"/>
        </w:rPr>
        <w:t>ể</w:t>
      </w:r>
      <w:r w:rsidRPr="005713EB">
        <w:rPr>
          <w:rFonts w:ascii="Arial" w:hAnsi="Arial" w:cs="Arial"/>
          <w:i/>
          <w:sz w:val="20"/>
        </w:rPr>
        <w:t xml:space="preserve"> thực hiện b</w:t>
      </w:r>
      <w:r w:rsidRPr="005713EB">
        <w:rPr>
          <w:rFonts w:ascii="Arial" w:hAnsi="Arial" w:cs="Arial"/>
          <w:i/>
          <w:sz w:val="20"/>
          <w:lang w:val="en-US"/>
        </w:rPr>
        <w:t>ồ</w:t>
      </w:r>
      <w:r w:rsidRPr="005713EB">
        <w:rPr>
          <w:rFonts w:ascii="Arial" w:hAnsi="Arial" w:cs="Arial"/>
          <w:i/>
          <w:sz w:val="20"/>
        </w:rPr>
        <w:t>i thường, hỗ trợ</w:t>
      </w:r>
      <w:r>
        <w:rPr>
          <w:rFonts w:ascii="Arial" w:hAnsi="Arial" w:cs="Arial"/>
          <w:i/>
          <w:sz w:val="20"/>
          <w:lang w:val="en-US"/>
        </w:rPr>
        <w:t>,</w:t>
      </w:r>
      <w:r w:rsidRPr="005713EB">
        <w:rPr>
          <w:rFonts w:ascii="Arial" w:hAnsi="Arial" w:cs="Arial"/>
          <w:i/>
          <w:sz w:val="20"/>
        </w:rPr>
        <w:t xml:space="preserve"> tái định cư) theo yêu cầu HSMT của cơ quan có thẩm quyền trên cơ sở phương </w:t>
      </w:r>
      <w:r w:rsidRPr="005713EB">
        <w:rPr>
          <w:rFonts w:ascii="Arial" w:hAnsi="Arial" w:cs="Arial"/>
          <w:i/>
          <w:sz w:val="20"/>
          <w:lang w:val="en-US"/>
        </w:rPr>
        <w:t>á</w:t>
      </w:r>
      <w:r w:rsidRPr="005713EB">
        <w:rPr>
          <w:rFonts w:ascii="Arial" w:hAnsi="Arial" w:cs="Arial"/>
          <w:i/>
          <w:sz w:val="20"/>
        </w:rPr>
        <w:t>n bồi thường, hỗ trợ tái định cư được phê duyệt theo quy định của pháp luật về đất đai;</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Yêu cầu về khả n</w:t>
      </w:r>
      <w:r w:rsidRPr="005713EB">
        <w:rPr>
          <w:rFonts w:ascii="Arial" w:hAnsi="Arial" w:cs="Arial"/>
          <w:i/>
          <w:sz w:val="20"/>
          <w:lang w:val="en-US"/>
        </w:rPr>
        <w:t>ă</w:t>
      </w:r>
      <w:r w:rsidRPr="005713EB">
        <w:rPr>
          <w:rFonts w:ascii="Arial" w:hAnsi="Arial" w:cs="Arial"/>
          <w:i/>
          <w:sz w:val="20"/>
        </w:rPr>
        <w:t>ng đóng góp phúc lợi xã hội cho người lao động tại địa phương thông qua việc sử dụng lao động địa phương, đào tạo nguồn nhân lực, mức thu nhập bình qu</w:t>
      </w:r>
      <w:r w:rsidRPr="005713EB">
        <w:rPr>
          <w:rFonts w:ascii="Arial" w:hAnsi="Arial" w:cs="Arial"/>
          <w:i/>
          <w:sz w:val="20"/>
          <w:lang w:val="en-US"/>
        </w:rPr>
        <w:t>â</w:t>
      </w:r>
      <w:r w:rsidRPr="005713EB">
        <w:rPr>
          <w:rFonts w:ascii="Arial" w:hAnsi="Arial" w:cs="Arial"/>
          <w:i/>
          <w:sz w:val="20"/>
        </w:rPr>
        <w:t>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 xml:space="preserve">Đối với dự án khuyến khích xã hội hóa thuộc lĩnh vực y tế, giáo dục, tiêu chuẩn đánh giá về xã hội gồm các tiêu chuẩn quy định tại điểm a và điểm b khoản này và yêu cầu đáp ứng nhu cầu và lợi ích chăm sóc sức khỏe, lợi </w:t>
      </w:r>
      <w:r w:rsidRPr="005713EB">
        <w:rPr>
          <w:rFonts w:ascii="Arial" w:hAnsi="Arial" w:cs="Arial"/>
          <w:i/>
          <w:sz w:val="20"/>
          <w:lang w:val="en-US"/>
        </w:rPr>
        <w:t>í</w:t>
      </w:r>
      <w:r w:rsidRPr="005713EB">
        <w:rPr>
          <w:rFonts w:ascii="Arial" w:hAnsi="Arial" w:cs="Arial"/>
          <w:i/>
          <w:sz w:val="20"/>
        </w:rPr>
        <w:t>ch về giáo dục đào tạo cho người dân;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 xml:space="preserve">Đối với dự án đầu tư xây dựng chợ, tiêu chuẩn đánh giá về xã hội gồm tiêu chuẩn quy định tại điểm a khoản này và yêu cầu về đóng góp về mặt phúc </w:t>
      </w:r>
      <w:r w:rsidRPr="005713EB">
        <w:rPr>
          <w:rFonts w:ascii="Arial" w:hAnsi="Arial" w:cs="Arial"/>
          <w:i/>
          <w:sz w:val="20"/>
          <w:lang w:val="en-US"/>
        </w:rPr>
        <w:t>l</w:t>
      </w:r>
      <w:r w:rsidRPr="005713EB">
        <w:rPr>
          <w:rFonts w:ascii="Arial" w:hAnsi="Arial" w:cs="Arial"/>
          <w:i/>
          <w:sz w:val="20"/>
        </w:rPr>
        <w:t>ợi xã hội, an sinh xã hội ph</w:t>
      </w:r>
      <w:r w:rsidRPr="005713EB">
        <w:rPr>
          <w:rFonts w:ascii="Arial" w:hAnsi="Arial" w:cs="Arial"/>
          <w:i/>
          <w:sz w:val="20"/>
          <w:lang w:val="en-US"/>
        </w:rPr>
        <w:t>ù</w:t>
      </w:r>
      <w:r w:rsidRPr="005713EB">
        <w:rPr>
          <w:rFonts w:ascii="Arial" w:hAnsi="Arial" w:cs="Arial"/>
          <w:i/>
          <w:sz w:val="20"/>
        </w:rPr>
        <w:t xml:space="preserve"> hợp với nhu cầu của địa phương (đáp ứng nhu cầu mua bán, tiêu thụ hàng hóa của n</w:t>
      </w:r>
      <w:r w:rsidRPr="005713EB">
        <w:rPr>
          <w:rFonts w:ascii="Arial" w:hAnsi="Arial" w:cs="Arial"/>
          <w:i/>
          <w:sz w:val="20"/>
          <w:lang w:val="en-US"/>
        </w:rPr>
        <w:t>g</w:t>
      </w:r>
      <w:r w:rsidRPr="005713EB">
        <w:rPr>
          <w:rFonts w:ascii="Arial" w:hAnsi="Arial" w:cs="Arial"/>
          <w:i/>
          <w:sz w:val="20"/>
        </w:rPr>
        <w:t>ườ</w:t>
      </w:r>
      <w:r w:rsidRPr="005713EB">
        <w:rPr>
          <w:rFonts w:ascii="Arial" w:hAnsi="Arial" w:cs="Arial"/>
          <w:i/>
          <w:sz w:val="20"/>
          <w:lang w:val="en-US"/>
        </w:rPr>
        <w:t>i</w:t>
      </w:r>
      <w:r w:rsidRPr="005713EB">
        <w:rPr>
          <w:rFonts w:ascii="Arial" w:hAnsi="Arial" w:cs="Arial"/>
          <w:i/>
          <w:sz w:val="20"/>
        </w:rPr>
        <w:t xml:space="preserve"> dân địa phương; tạo công ăn việc làm cho người dân địa phương, </w:t>
      </w:r>
      <w:r w:rsidRPr="005713EB">
        <w:rPr>
          <w:rFonts w:ascii="Arial" w:hAnsi="Arial" w:cs="Arial"/>
          <w:i/>
          <w:sz w:val="20"/>
          <w:lang w:val="en-US"/>
        </w:rPr>
        <w:t>đóng góp</w:t>
      </w:r>
      <w:r w:rsidRPr="005713EB">
        <w:rPr>
          <w:rFonts w:ascii="Arial" w:hAnsi="Arial" w:cs="Arial"/>
          <w:i/>
          <w:sz w:val="20"/>
        </w:rPr>
        <w:t xml:space="preserve"> về mặt tài chính, cam kết về phát triển chợ ở vùng đồng bào dân tộc thi</w:t>
      </w:r>
      <w:r w:rsidRPr="005713EB">
        <w:rPr>
          <w:rFonts w:ascii="Arial" w:hAnsi="Arial" w:cs="Arial"/>
          <w:i/>
          <w:sz w:val="20"/>
          <w:lang w:val="en-US"/>
        </w:rPr>
        <w:t>ể</w:t>
      </w:r>
      <w:r w:rsidRPr="005713EB">
        <w:rPr>
          <w:rFonts w:ascii="Arial" w:hAnsi="Arial" w:cs="Arial"/>
          <w:i/>
          <w:sz w:val="20"/>
        </w:rPr>
        <w:t>u số và miền núi khi được lựa chọn); yêu cầu về phương án, kế hoạch nh</w:t>
      </w:r>
      <w:r w:rsidRPr="005713EB">
        <w:rPr>
          <w:rFonts w:ascii="Arial" w:hAnsi="Arial" w:cs="Arial"/>
          <w:i/>
          <w:sz w:val="20"/>
          <w:lang w:val="en-US"/>
        </w:rPr>
        <w:t>ằ</w:t>
      </w:r>
      <w:r w:rsidRPr="005713EB">
        <w:rPr>
          <w:rFonts w:ascii="Arial" w:hAnsi="Arial" w:cs="Arial"/>
          <w:i/>
          <w:sz w:val="20"/>
        </w:rPr>
        <w:t>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447D57" w:rsidRPr="005713EB" w:rsidRDefault="00447D57" w:rsidP="00447D57">
      <w:pPr>
        <w:spacing w:before="120"/>
        <w:rPr>
          <w:rFonts w:ascii="Arial" w:hAnsi="Arial" w:cs="Arial"/>
          <w:i/>
          <w:sz w:val="20"/>
        </w:rPr>
      </w:pPr>
      <w:r w:rsidRPr="005713EB">
        <w:rPr>
          <w:rFonts w:ascii="Arial" w:hAnsi="Arial" w:cs="Arial"/>
          <w:i/>
          <w:sz w:val="20"/>
        </w:rPr>
        <w:t>đ) Đối với dự án đầu tư cải tạo, xây dựng lại nhà chung cư, tiêu chuẩn đánh giá về xã hội g</w:t>
      </w:r>
      <w:r w:rsidRPr="005713EB">
        <w:rPr>
          <w:rFonts w:ascii="Arial" w:hAnsi="Arial" w:cs="Arial"/>
          <w:i/>
          <w:sz w:val="20"/>
          <w:lang w:val="en-US"/>
        </w:rPr>
        <w:t>ồ</w:t>
      </w:r>
      <w:r w:rsidRPr="005713EB">
        <w:rPr>
          <w:rFonts w:ascii="Arial" w:hAnsi="Arial" w:cs="Arial"/>
          <w:i/>
          <w:sz w:val="20"/>
        </w:rPr>
        <w:t xml:space="preserve">m tiêu chuẩn quy định tại điểm b khoản này và yêu cầu về phương </w:t>
      </w:r>
      <w:r w:rsidRPr="005713EB">
        <w:rPr>
          <w:rFonts w:ascii="Arial" w:hAnsi="Arial" w:cs="Arial"/>
          <w:i/>
          <w:sz w:val="20"/>
          <w:lang w:val="en-US"/>
        </w:rPr>
        <w:t>á</w:t>
      </w:r>
      <w:r w:rsidRPr="005713EB">
        <w:rPr>
          <w:rFonts w:ascii="Arial" w:hAnsi="Arial" w:cs="Arial"/>
          <w:i/>
          <w:sz w:val="20"/>
        </w:rPr>
        <w:t xml:space="preserve">n bồi thường, tái định cư gồm </w:t>
      </w:r>
      <w:r w:rsidRPr="005713EB">
        <w:rPr>
          <w:rFonts w:ascii="Arial" w:hAnsi="Arial" w:cs="Arial"/>
          <w:i/>
          <w:sz w:val="20"/>
        </w:rPr>
        <w:lastRenderedPageBreak/>
        <w:t>một số nội dung được bên mời thầu đề xuất theo quy định của pháp luật về nhà ở căn cứ từng dự án cụ thể, phù hợp với phương án đã được phê duyệt trong hồ sơ mời quan tâm.</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e) </w:t>
      </w:r>
      <w:r w:rsidRPr="005713EB">
        <w:rPr>
          <w:rFonts w:ascii="Arial" w:hAnsi="Arial" w:cs="Arial"/>
          <w:i/>
          <w:sz w:val="20"/>
        </w:rPr>
        <w:t xml:space="preserve">Đối với dự án đầu tư dự kiến triển khai trên quỹ đất có tài sản gắn </w:t>
      </w:r>
      <w:r w:rsidRPr="005713EB">
        <w:rPr>
          <w:rFonts w:ascii="Arial" w:hAnsi="Arial" w:cs="Arial"/>
          <w:i/>
          <w:sz w:val="20"/>
          <w:lang w:val="en-US"/>
        </w:rPr>
        <w:t>l</w:t>
      </w:r>
      <w:r w:rsidRPr="005713EB">
        <w:rPr>
          <w:rFonts w:ascii="Arial" w:hAnsi="Arial" w:cs="Arial"/>
          <w:i/>
          <w:sz w:val="20"/>
        </w:rPr>
        <w:t xml:space="preserve">iền với đất phải xử lý theo </w:t>
      </w:r>
      <w:r w:rsidRPr="005713EB">
        <w:rPr>
          <w:rFonts w:ascii="Arial" w:hAnsi="Arial" w:cs="Arial"/>
          <w:i/>
          <w:sz w:val="20"/>
          <w:lang w:val="en-US"/>
        </w:rPr>
        <w:t>q</w:t>
      </w:r>
      <w:r w:rsidRPr="005713EB">
        <w:rPr>
          <w:rFonts w:ascii="Arial" w:hAnsi="Arial" w:cs="Arial"/>
          <w:i/>
          <w:sz w:val="20"/>
        </w:rPr>
        <w:t>uy định của pháp luật về quản lý, sử dụng tài sản công là tài sản công tại cơ quan, tổ chức, đơn vị theo quy định của pháp luật về quản lý, sử dụng tài sản công (sau đây gọi là tài sản gắn liền với đất) thì việc b</w:t>
      </w:r>
      <w:r w:rsidRPr="005713EB">
        <w:rPr>
          <w:rFonts w:ascii="Arial" w:hAnsi="Arial" w:cs="Arial"/>
          <w:i/>
          <w:sz w:val="20"/>
          <w:lang w:val="en-US"/>
        </w:rPr>
        <w:t>á</w:t>
      </w:r>
      <w:r w:rsidRPr="005713EB">
        <w:rPr>
          <w:rFonts w:ascii="Arial" w:hAnsi="Arial" w:cs="Arial"/>
          <w:i/>
          <w:sz w:val="20"/>
        </w:rPr>
        <w:t>n tài sản gắn liền với đất cho nhà đầu tư hoặc nhà đầu tư phải hoàn trả gi</w:t>
      </w:r>
      <w:r w:rsidRPr="005713EB">
        <w:rPr>
          <w:rFonts w:ascii="Arial" w:hAnsi="Arial" w:cs="Arial"/>
          <w:i/>
          <w:sz w:val="20"/>
          <w:lang w:val="en-US"/>
        </w:rPr>
        <w:t>á</w:t>
      </w:r>
      <w:r w:rsidRPr="005713EB">
        <w:rPr>
          <w:rFonts w:ascii="Arial" w:hAnsi="Arial" w:cs="Arial"/>
          <w:i/>
          <w:sz w:val="20"/>
        </w:rPr>
        <w:t xml:space="preserve"> trị còn lại của tài sản gắn liền với đất bị ph</w:t>
      </w:r>
      <w:r w:rsidRPr="005713EB">
        <w:rPr>
          <w:rFonts w:ascii="Arial" w:hAnsi="Arial" w:cs="Arial"/>
          <w:i/>
          <w:sz w:val="20"/>
          <w:lang w:val="en-US"/>
        </w:rPr>
        <w:t>á</w:t>
      </w:r>
      <w:r w:rsidRPr="005713EB">
        <w:rPr>
          <w:rFonts w:ascii="Arial" w:hAnsi="Arial" w:cs="Arial"/>
          <w:i/>
          <w:sz w:val="20"/>
        </w:rPr>
        <w:t xml:space="preserve"> d</w:t>
      </w:r>
      <w:r>
        <w:rPr>
          <w:rFonts w:ascii="Arial" w:hAnsi="Arial" w:cs="Arial"/>
          <w:i/>
          <w:sz w:val="20"/>
          <w:lang w:val="en-US"/>
        </w:rPr>
        <w:t>ỡ</w:t>
      </w:r>
      <w:r w:rsidRPr="005713EB">
        <w:rPr>
          <w:rFonts w:ascii="Arial" w:hAnsi="Arial" w:cs="Arial"/>
          <w:i/>
          <w:sz w:val="20"/>
        </w:rPr>
        <w:t>, hủy bỏ theo quy định của pháp luật về quản lý, sử dụng tài sản công phả</w:t>
      </w:r>
      <w:r w:rsidRPr="005713EB">
        <w:rPr>
          <w:rFonts w:ascii="Arial" w:hAnsi="Arial" w:cs="Arial"/>
          <w:i/>
          <w:sz w:val="20"/>
          <w:lang w:val="en-US"/>
        </w:rPr>
        <w:t>i</w:t>
      </w:r>
      <w:r w:rsidRPr="005713EB">
        <w:rPr>
          <w:rFonts w:ascii="Arial" w:hAnsi="Arial" w:cs="Arial"/>
          <w:i/>
          <w:sz w:val="20"/>
        </w:rPr>
        <w:t xml:space="preserve"> được quy định trong HSMT. Trong đó:</w:t>
      </w:r>
    </w:p>
    <w:p w:rsidR="00447D57" w:rsidRPr="005713EB" w:rsidRDefault="00447D57" w:rsidP="00447D57">
      <w:pPr>
        <w:spacing w:before="120"/>
        <w:rPr>
          <w:rFonts w:ascii="Arial" w:hAnsi="Arial" w:cs="Arial"/>
          <w:i/>
          <w:sz w:val="20"/>
        </w:rPr>
      </w:pPr>
      <w:r w:rsidRPr="005713EB">
        <w:rPr>
          <w:rFonts w:ascii="Arial" w:hAnsi="Arial" w:cs="Arial"/>
          <w:i/>
          <w:sz w:val="20"/>
        </w:rPr>
        <w:t>- Trường hợp tài sản gắn liền với đất được cấp có thẩm quyền quyết định phá dỡ, hủy bỏ, gi</w:t>
      </w:r>
      <w:r w:rsidRPr="005713EB">
        <w:rPr>
          <w:rFonts w:ascii="Arial" w:hAnsi="Arial" w:cs="Arial"/>
          <w:i/>
          <w:sz w:val="20"/>
          <w:lang w:val="en-US"/>
        </w:rPr>
        <w:t>á</w:t>
      </w:r>
      <w:r w:rsidRPr="005713EB">
        <w:rPr>
          <w:rFonts w:ascii="Arial" w:hAnsi="Arial" w:cs="Arial"/>
          <w:i/>
          <w:sz w:val="20"/>
        </w:rPr>
        <w:t xml:space="preserve"> trị còn lại của tài sản gắn liền với đ</w:t>
      </w:r>
      <w:r w:rsidRPr="005713EB">
        <w:rPr>
          <w:rFonts w:ascii="Arial" w:hAnsi="Arial" w:cs="Arial"/>
          <w:i/>
          <w:sz w:val="20"/>
          <w:lang w:val="en-US"/>
        </w:rPr>
        <w:t>ấ</w:t>
      </w:r>
      <w:r w:rsidRPr="005713EB">
        <w:rPr>
          <w:rFonts w:ascii="Arial" w:hAnsi="Arial" w:cs="Arial"/>
          <w:i/>
          <w:sz w:val="20"/>
        </w:rPr>
        <w:t>t được xác định trên sổ kế toán tại thời điểm cấp có thẩm quyền quyết định phá dỡ, hủy bỏ.</w:t>
      </w:r>
    </w:p>
    <w:p w:rsidR="00447D57" w:rsidRPr="005713EB" w:rsidRDefault="00447D57" w:rsidP="00447D57">
      <w:pPr>
        <w:spacing w:before="120"/>
        <w:rPr>
          <w:rFonts w:ascii="Arial" w:hAnsi="Arial" w:cs="Arial"/>
          <w:i/>
          <w:sz w:val="20"/>
        </w:rPr>
      </w:pPr>
      <w:r w:rsidRPr="005713EB">
        <w:rPr>
          <w:rFonts w:ascii="Arial" w:hAnsi="Arial" w:cs="Arial"/>
          <w:i/>
          <w:sz w:val="20"/>
        </w:rPr>
        <w:t>Trường hợp tại thời điểm lập HSMT chưa xác định được gi</w:t>
      </w:r>
      <w:r w:rsidRPr="005713EB">
        <w:rPr>
          <w:rFonts w:ascii="Arial" w:hAnsi="Arial" w:cs="Arial"/>
          <w:i/>
          <w:sz w:val="20"/>
          <w:lang w:val="en-US"/>
        </w:rPr>
        <w:t>á</w:t>
      </w:r>
      <w:r w:rsidRPr="005713EB">
        <w:rPr>
          <w:rFonts w:ascii="Arial" w:hAnsi="Arial" w:cs="Arial"/>
          <w:i/>
          <w:sz w:val="20"/>
        </w:rPr>
        <w:t xml:space="preserve"> trị của tài s</w:t>
      </w:r>
      <w:r w:rsidRPr="005713EB">
        <w:rPr>
          <w:rFonts w:ascii="Arial" w:hAnsi="Arial" w:cs="Arial"/>
          <w:i/>
          <w:sz w:val="20"/>
          <w:lang w:val="en-US"/>
        </w:rPr>
        <w:t>ả</w:t>
      </w:r>
      <w:r w:rsidRPr="005713EB">
        <w:rPr>
          <w:rFonts w:ascii="Arial" w:hAnsi="Arial" w:cs="Arial"/>
          <w:i/>
          <w:sz w:val="20"/>
        </w:rPr>
        <w:t>n g</w:t>
      </w:r>
      <w:r w:rsidRPr="005713EB">
        <w:rPr>
          <w:rFonts w:ascii="Arial" w:hAnsi="Arial" w:cs="Arial"/>
          <w:i/>
          <w:sz w:val="20"/>
          <w:lang w:val="en-US"/>
        </w:rPr>
        <w:t>ắ</w:t>
      </w:r>
      <w:r w:rsidRPr="005713EB">
        <w:rPr>
          <w:rFonts w:ascii="Arial" w:hAnsi="Arial" w:cs="Arial"/>
          <w:i/>
          <w:sz w:val="20"/>
        </w:rPr>
        <w:t>n liền với đất, HSMT quy định nhà đầu tư phải cam kết nộp giá trị của tài sản g</w:t>
      </w:r>
      <w:r w:rsidRPr="005713EB">
        <w:rPr>
          <w:rFonts w:ascii="Arial" w:hAnsi="Arial" w:cs="Arial"/>
          <w:i/>
          <w:sz w:val="20"/>
          <w:lang w:val="en-US"/>
        </w:rPr>
        <w:t>ắ</w:t>
      </w:r>
      <w:r w:rsidRPr="005713EB">
        <w:rPr>
          <w:rFonts w:ascii="Arial" w:hAnsi="Arial" w:cs="Arial"/>
          <w:i/>
          <w:sz w:val="20"/>
        </w:rPr>
        <w:t>n liền với đất sau khi được cấp có thẩm quyền x</w:t>
      </w:r>
      <w:r w:rsidRPr="005713EB">
        <w:rPr>
          <w:rFonts w:ascii="Arial" w:hAnsi="Arial" w:cs="Arial"/>
          <w:i/>
          <w:sz w:val="20"/>
          <w:lang w:val="en-US"/>
        </w:rPr>
        <w:t>á</w:t>
      </w:r>
      <w:r w:rsidRPr="005713EB">
        <w:rPr>
          <w:rFonts w:ascii="Arial" w:hAnsi="Arial" w:cs="Arial"/>
          <w:i/>
          <w:sz w:val="20"/>
        </w:rPr>
        <w:t>c định theo quy định của pháp luật về quản lý</w:t>
      </w:r>
      <w:r>
        <w:rPr>
          <w:rFonts w:ascii="Arial" w:hAnsi="Arial" w:cs="Arial"/>
          <w:i/>
          <w:sz w:val="20"/>
          <w:lang w:val="en-US"/>
        </w:rPr>
        <w:t>,</w:t>
      </w:r>
      <w:r w:rsidRPr="005713EB">
        <w:rPr>
          <w:rFonts w:ascii="Arial" w:hAnsi="Arial" w:cs="Arial"/>
          <w:i/>
          <w:sz w:val="20"/>
        </w:rPr>
        <w:t xml:space="preserve"> sử dụng tài sản công.</w:t>
      </w:r>
    </w:p>
    <w:p w:rsidR="00447D57" w:rsidRPr="005713EB" w:rsidRDefault="00447D57" w:rsidP="00447D57">
      <w:pPr>
        <w:spacing w:before="120"/>
        <w:rPr>
          <w:rFonts w:ascii="Arial" w:hAnsi="Arial" w:cs="Arial"/>
          <w:i/>
          <w:sz w:val="20"/>
        </w:rPr>
      </w:pPr>
      <w:r w:rsidRPr="005713EB">
        <w:rPr>
          <w:rFonts w:ascii="Arial" w:hAnsi="Arial" w:cs="Arial"/>
          <w:i/>
          <w:sz w:val="20"/>
        </w:rPr>
        <w:t>Trường hợp tài sản gắn liền với đất chưa được theo dõi trên sổ k</w:t>
      </w:r>
      <w:r w:rsidRPr="005713EB">
        <w:rPr>
          <w:rFonts w:ascii="Arial" w:hAnsi="Arial" w:cs="Arial"/>
          <w:i/>
          <w:sz w:val="20"/>
          <w:lang w:val="en-US"/>
        </w:rPr>
        <w:t>ế</w:t>
      </w:r>
      <w:r w:rsidRPr="005713EB">
        <w:rPr>
          <w:rFonts w:ascii="Arial" w:hAnsi="Arial" w:cs="Arial"/>
          <w:i/>
          <w:sz w:val="20"/>
        </w:rPr>
        <w:t xml:space="preserve"> toán thì cơ quan t</w:t>
      </w:r>
      <w:r w:rsidRPr="005713EB">
        <w:rPr>
          <w:rFonts w:ascii="Arial" w:hAnsi="Arial" w:cs="Arial"/>
          <w:i/>
          <w:sz w:val="20"/>
          <w:lang w:val="en-US"/>
        </w:rPr>
        <w:t>iế</w:t>
      </w:r>
      <w:r w:rsidRPr="005713EB">
        <w:rPr>
          <w:rFonts w:ascii="Arial" w:hAnsi="Arial" w:cs="Arial"/>
          <w:i/>
          <w:sz w:val="20"/>
        </w:rPr>
        <w:t>p nhận tài sản có trách nhiệm căn cứ vào hướng dẫn của Bộ Tài chính về chế độ t</w:t>
      </w:r>
      <w:r w:rsidRPr="005713EB">
        <w:rPr>
          <w:rFonts w:ascii="Arial" w:hAnsi="Arial" w:cs="Arial"/>
          <w:i/>
          <w:sz w:val="20"/>
          <w:lang w:val="en-US"/>
        </w:rPr>
        <w:t>í</w:t>
      </w:r>
      <w:r w:rsidRPr="005713EB">
        <w:rPr>
          <w:rFonts w:ascii="Arial" w:hAnsi="Arial" w:cs="Arial"/>
          <w:i/>
          <w:sz w:val="20"/>
        </w:rPr>
        <w:t>nh hao mòn, khấu hao tài sản cố định tại cơ quan, tổ chức, đơn vị để xác định gi</w:t>
      </w:r>
      <w:r w:rsidRPr="005713EB">
        <w:rPr>
          <w:rFonts w:ascii="Arial" w:hAnsi="Arial" w:cs="Arial"/>
          <w:i/>
          <w:sz w:val="20"/>
          <w:lang w:val="en-US"/>
        </w:rPr>
        <w:t>á</w:t>
      </w:r>
      <w:r w:rsidRPr="005713EB">
        <w:rPr>
          <w:rFonts w:ascii="Arial" w:hAnsi="Arial" w:cs="Arial"/>
          <w:i/>
          <w:sz w:val="20"/>
        </w:rPr>
        <w:t xml:space="preserve"> trị còn lại của tài sản tại thời điểm thực hiện phá dỡ hủy bỏ.</w:t>
      </w:r>
    </w:p>
    <w:p w:rsidR="00447D57" w:rsidRPr="005713EB" w:rsidRDefault="00447D57" w:rsidP="00447D57">
      <w:pPr>
        <w:spacing w:before="120"/>
        <w:rPr>
          <w:rFonts w:ascii="Arial" w:hAnsi="Arial" w:cs="Arial"/>
          <w:i/>
          <w:sz w:val="20"/>
        </w:rPr>
      </w:pPr>
      <w:r w:rsidRPr="005713EB">
        <w:rPr>
          <w:rFonts w:ascii="Arial" w:hAnsi="Arial" w:cs="Arial"/>
          <w:i/>
          <w:sz w:val="20"/>
        </w:rPr>
        <w:t>- Trường hợp b</w:t>
      </w:r>
      <w:r w:rsidRPr="005713EB">
        <w:rPr>
          <w:rFonts w:ascii="Arial" w:hAnsi="Arial" w:cs="Arial"/>
          <w:i/>
          <w:sz w:val="20"/>
          <w:lang w:val="en-US"/>
        </w:rPr>
        <w:t>á</w:t>
      </w:r>
      <w:r w:rsidRPr="005713EB">
        <w:rPr>
          <w:rFonts w:ascii="Arial" w:hAnsi="Arial" w:cs="Arial"/>
          <w:i/>
          <w:sz w:val="20"/>
        </w:rPr>
        <w:t>n tài sản gắn liền với đất mà cấp có thẩm quyền đã quyết định giá b</w:t>
      </w:r>
      <w:r w:rsidRPr="005713EB">
        <w:rPr>
          <w:rFonts w:ascii="Arial" w:hAnsi="Arial" w:cs="Arial"/>
          <w:i/>
          <w:sz w:val="20"/>
          <w:lang w:val="en-US"/>
        </w:rPr>
        <w:t>á</w:t>
      </w:r>
      <w:r w:rsidRPr="005713EB">
        <w:rPr>
          <w:rFonts w:ascii="Arial" w:hAnsi="Arial" w:cs="Arial"/>
          <w:i/>
          <w:sz w:val="20"/>
        </w:rPr>
        <w:t>n tài sản theo quy định của pháp luật về quản lý sử dụn</w:t>
      </w:r>
      <w:r w:rsidRPr="005713EB">
        <w:rPr>
          <w:rFonts w:ascii="Arial" w:hAnsi="Arial" w:cs="Arial"/>
          <w:i/>
          <w:sz w:val="20"/>
          <w:lang w:val="en-US"/>
        </w:rPr>
        <w:t>g</w:t>
      </w:r>
      <w:r w:rsidRPr="005713EB">
        <w:rPr>
          <w:rFonts w:ascii="Arial" w:hAnsi="Arial" w:cs="Arial"/>
          <w:i/>
          <w:sz w:val="20"/>
        </w:rPr>
        <w:t xml:space="preserve"> tài s</w:t>
      </w:r>
      <w:r w:rsidRPr="005713EB">
        <w:rPr>
          <w:rFonts w:ascii="Arial" w:hAnsi="Arial" w:cs="Arial"/>
          <w:i/>
          <w:sz w:val="20"/>
          <w:lang w:val="en-US"/>
        </w:rPr>
        <w:t>ả</w:t>
      </w:r>
      <w:r w:rsidRPr="005713EB">
        <w:rPr>
          <w:rFonts w:ascii="Arial" w:hAnsi="Arial" w:cs="Arial"/>
          <w:i/>
          <w:sz w:val="20"/>
        </w:rPr>
        <w:t>n công trước khi lập HSMT thì HSMT</w:t>
      </w:r>
      <w:r w:rsidRPr="005713EB">
        <w:rPr>
          <w:rFonts w:ascii="Arial" w:hAnsi="Arial" w:cs="Arial"/>
          <w:i/>
          <w:sz w:val="20"/>
          <w:lang w:val="en-US"/>
        </w:rPr>
        <w:t xml:space="preserve"> </w:t>
      </w:r>
      <w:r w:rsidRPr="005713EB">
        <w:rPr>
          <w:rFonts w:ascii="Arial" w:hAnsi="Arial" w:cs="Arial"/>
          <w:i/>
          <w:sz w:val="20"/>
        </w:rPr>
        <w:t>ghi rõ thông tin gi</w:t>
      </w:r>
      <w:r w:rsidRPr="005713EB">
        <w:rPr>
          <w:rFonts w:ascii="Arial" w:hAnsi="Arial" w:cs="Arial"/>
          <w:i/>
          <w:sz w:val="20"/>
          <w:lang w:val="en-US"/>
        </w:rPr>
        <w:t>á</w:t>
      </w:r>
      <w:r w:rsidRPr="005713EB">
        <w:rPr>
          <w:rFonts w:ascii="Arial" w:hAnsi="Arial" w:cs="Arial"/>
          <w:i/>
          <w:sz w:val="20"/>
        </w:rPr>
        <w:t xml:space="preserve"> b</w:t>
      </w:r>
      <w:r w:rsidRPr="005713EB">
        <w:rPr>
          <w:rFonts w:ascii="Arial" w:hAnsi="Arial" w:cs="Arial"/>
          <w:i/>
          <w:sz w:val="20"/>
          <w:lang w:val="en-US"/>
        </w:rPr>
        <w:t>á</w:t>
      </w:r>
      <w:r w:rsidRPr="005713EB">
        <w:rPr>
          <w:rFonts w:ascii="Arial" w:hAnsi="Arial" w:cs="Arial"/>
          <w:i/>
          <w:sz w:val="20"/>
        </w:rPr>
        <w:t>n tài sản g</w:t>
      </w:r>
      <w:r w:rsidRPr="005713EB">
        <w:rPr>
          <w:rFonts w:ascii="Arial" w:hAnsi="Arial" w:cs="Arial"/>
          <w:i/>
          <w:sz w:val="20"/>
          <w:lang w:val="en-US"/>
        </w:rPr>
        <w:t>ắ</w:t>
      </w:r>
      <w:r w:rsidRPr="005713EB">
        <w:rPr>
          <w:rFonts w:ascii="Arial" w:hAnsi="Arial" w:cs="Arial"/>
          <w:i/>
          <w:sz w:val="20"/>
        </w:rPr>
        <w:t>n liền với đất.</w:t>
      </w:r>
    </w:p>
    <w:p w:rsidR="00447D57" w:rsidRPr="005713EB" w:rsidRDefault="00447D57" w:rsidP="00447D57">
      <w:pPr>
        <w:spacing w:before="120"/>
        <w:rPr>
          <w:rFonts w:ascii="Arial" w:hAnsi="Arial" w:cs="Arial"/>
          <w:i/>
          <w:sz w:val="20"/>
        </w:rPr>
      </w:pPr>
      <w:r w:rsidRPr="005713EB">
        <w:rPr>
          <w:rFonts w:ascii="Arial" w:hAnsi="Arial" w:cs="Arial"/>
          <w:i/>
          <w:sz w:val="20"/>
        </w:rPr>
        <w:t>Trường hợp tại thời điểm lập HSMT, cấp có thẩm quyền chưa quyết định gi</w:t>
      </w:r>
      <w:r w:rsidRPr="005713EB">
        <w:rPr>
          <w:rFonts w:ascii="Arial" w:hAnsi="Arial" w:cs="Arial"/>
          <w:i/>
          <w:sz w:val="20"/>
          <w:lang w:val="en-US"/>
        </w:rPr>
        <w:t>á</w:t>
      </w:r>
      <w:r w:rsidRPr="005713EB">
        <w:rPr>
          <w:rFonts w:ascii="Arial" w:hAnsi="Arial" w:cs="Arial"/>
          <w:i/>
          <w:sz w:val="20"/>
        </w:rPr>
        <w:t xml:space="preserve"> b</w:t>
      </w:r>
      <w:r w:rsidRPr="005713EB">
        <w:rPr>
          <w:rFonts w:ascii="Arial" w:hAnsi="Arial" w:cs="Arial"/>
          <w:i/>
          <w:sz w:val="20"/>
          <w:lang w:val="en-US"/>
        </w:rPr>
        <w:t>á</w:t>
      </w:r>
      <w:r w:rsidRPr="005713EB">
        <w:rPr>
          <w:rFonts w:ascii="Arial" w:hAnsi="Arial" w:cs="Arial"/>
          <w:i/>
          <w:sz w:val="20"/>
        </w:rPr>
        <w:t>n tài sản thì HSMT quy định nhà đầu tư cam k</w:t>
      </w:r>
      <w:r w:rsidRPr="005713EB">
        <w:rPr>
          <w:rFonts w:ascii="Arial" w:hAnsi="Arial" w:cs="Arial"/>
          <w:i/>
          <w:sz w:val="20"/>
          <w:lang w:val="en-US"/>
        </w:rPr>
        <w:t>ế</w:t>
      </w:r>
      <w:r w:rsidRPr="005713EB">
        <w:rPr>
          <w:rFonts w:ascii="Arial" w:hAnsi="Arial" w:cs="Arial"/>
          <w:i/>
          <w:sz w:val="20"/>
        </w:rPr>
        <w:t>t nộp gi</w:t>
      </w:r>
      <w:r w:rsidRPr="005713EB">
        <w:rPr>
          <w:rFonts w:ascii="Arial" w:hAnsi="Arial" w:cs="Arial"/>
          <w:i/>
          <w:sz w:val="20"/>
          <w:lang w:val="en-US"/>
        </w:rPr>
        <w:t>á</w:t>
      </w:r>
      <w:r w:rsidRPr="005713EB">
        <w:rPr>
          <w:rFonts w:ascii="Arial" w:hAnsi="Arial" w:cs="Arial"/>
          <w:i/>
          <w:sz w:val="20"/>
        </w:rPr>
        <w:t xml:space="preserve"> trị của tài sản g</w:t>
      </w:r>
      <w:r w:rsidRPr="005713EB">
        <w:rPr>
          <w:rFonts w:ascii="Arial" w:hAnsi="Arial" w:cs="Arial"/>
          <w:i/>
          <w:sz w:val="20"/>
          <w:lang w:val="en-US"/>
        </w:rPr>
        <w:t>ắ</w:t>
      </w:r>
      <w:r w:rsidRPr="005713EB">
        <w:rPr>
          <w:rFonts w:ascii="Arial" w:hAnsi="Arial" w:cs="Arial"/>
          <w:i/>
          <w:sz w:val="20"/>
        </w:rPr>
        <w:t>n liền với đất sẽ được cấp có thẩm quyền quyết định theo quy định của pháp luật về qu</w:t>
      </w:r>
      <w:r w:rsidRPr="005713EB">
        <w:rPr>
          <w:rFonts w:ascii="Arial" w:hAnsi="Arial" w:cs="Arial"/>
          <w:i/>
          <w:sz w:val="20"/>
          <w:lang w:val="en-US"/>
        </w:rPr>
        <w:t>ả</w:t>
      </w:r>
      <w:r w:rsidRPr="005713EB">
        <w:rPr>
          <w:rFonts w:ascii="Arial" w:hAnsi="Arial" w:cs="Arial"/>
          <w:i/>
          <w:sz w:val="20"/>
        </w:rPr>
        <w:t>n lý, sử dụng tài sản công.</w:t>
      </w:r>
    </w:p>
    <w:p w:rsidR="00447D57" w:rsidRPr="005713EB" w:rsidRDefault="00447D57" w:rsidP="00447D57">
      <w:pPr>
        <w:spacing w:before="120"/>
        <w:rPr>
          <w:rFonts w:ascii="Arial" w:hAnsi="Arial" w:cs="Arial"/>
          <w:i/>
          <w:sz w:val="20"/>
        </w:rPr>
      </w:pPr>
      <w:r w:rsidRPr="005713EB">
        <w:rPr>
          <w:rFonts w:ascii="Arial" w:hAnsi="Arial" w:cs="Arial"/>
          <w:i/>
          <w:sz w:val="20"/>
        </w:rPr>
        <w:t>- Nhà đầu tư phải cam kết theo M</w:t>
      </w:r>
      <w:r w:rsidRPr="005713EB">
        <w:rPr>
          <w:rFonts w:ascii="Arial" w:hAnsi="Arial" w:cs="Arial"/>
          <w:i/>
          <w:sz w:val="20"/>
          <w:lang w:val="en-US"/>
        </w:rPr>
        <w:t>ẫ</w:t>
      </w:r>
      <w:r w:rsidRPr="005713EB">
        <w:rPr>
          <w:rFonts w:ascii="Arial" w:hAnsi="Arial" w:cs="Arial"/>
          <w:i/>
          <w:sz w:val="20"/>
        </w:rPr>
        <w:t>u s</w:t>
      </w:r>
      <w:r w:rsidRPr="005713EB">
        <w:rPr>
          <w:rFonts w:ascii="Arial" w:hAnsi="Arial" w:cs="Arial"/>
          <w:i/>
          <w:sz w:val="20"/>
          <w:lang w:val="en-US"/>
        </w:rPr>
        <w:t>ố</w:t>
      </w:r>
      <w:r w:rsidRPr="005713EB">
        <w:rPr>
          <w:rFonts w:ascii="Arial" w:hAnsi="Arial" w:cs="Arial"/>
          <w:i/>
          <w:sz w:val="20"/>
        </w:rPr>
        <w:t xml:space="preserve"> 10 Chương </w:t>
      </w:r>
      <w:r w:rsidRPr="005713EB">
        <w:rPr>
          <w:rFonts w:ascii="Arial" w:hAnsi="Arial" w:cs="Arial"/>
          <w:i/>
          <w:sz w:val="20"/>
          <w:lang w:val="en-US"/>
        </w:rPr>
        <w:t>I</w:t>
      </w:r>
      <w:r w:rsidRPr="005713EB">
        <w:rPr>
          <w:rFonts w:ascii="Arial" w:hAnsi="Arial" w:cs="Arial"/>
          <w:i/>
          <w:sz w:val="20"/>
        </w:rPr>
        <w:t>V- Biểu mẫu dự thầu việc nộp giá trị của tài sản gắn liền với đất được xác định tại HSMT này.</w:t>
      </w:r>
    </w:p>
    <w:p w:rsidR="00447D57" w:rsidRPr="00F350D8" w:rsidRDefault="00447D57" w:rsidP="00447D57">
      <w:pPr>
        <w:spacing w:before="120"/>
        <w:rPr>
          <w:rFonts w:ascii="Arial" w:hAnsi="Arial" w:cs="Arial"/>
          <w:i/>
          <w:sz w:val="20"/>
          <w:lang w:val="en-US"/>
        </w:rPr>
      </w:pPr>
      <w:r w:rsidRPr="005713EB">
        <w:rPr>
          <w:rFonts w:ascii="Arial" w:hAnsi="Arial" w:cs="Arial"/>
          <w:i/>
          <w:sz w:val="20"/>
          <w:lang w:val="en-US"/>
        </w:rPr>
        <w:t xml:space="preserve">3.2.2. </w:t>
      </w:r>
      <w:r w:rsidRPr="005713EB">
        <w:rPr>
          <w:rFonts w:ascii="Arial" w:hAnsi="Arial" w:cs="Arial"/>
          <w:i/>
          <w:sz w:val="20"/>
        </w:rPr>
        <w:t>Tiêu chuẩn đánh giá về môi trường:</w:t>
      </w:r>
    </w:p>
    <w:p w:rsidR="00447D57" w:rsidRPr="005713EB" w:rsidRDefault="00447D57" w:rsidP="00447D57">
      <w:pPr>
        <w:spacing w:before="120"/>
        <w:rPr>
          <w:rFonts w:ascii="Arial" w:hAnsi="Arial" w:cs="Arial"/>
          <w:i/>
          <w:sz w:val="20"/>
        </w:rPr>
      </w:pPr>
      <w:r w:rsidRPr="005713EB">
        <w:rPr>
          <w:rFonts w:ascii="Arial" w:hAnsi="Arial" w:cs="Arial"/>
          <w:i/>
          <w:sz w:val="20"/>
        </w:rPr>
        <w:t>Bên mời thầu, t</w:t>
      </w:r>
      <w:r w:rsidRPr="005713EB">
        <w:rPr>
          <w:rFonts w:ascii="Arial" w:hAnsi="Arial" w:cs="Arial"/>
          <w:i/>
          <w:sz w:val="20"/>
          <w:lang w:val="en-US"/>
        </w:rPr>
        <w:t>ổ</w:t>
      </w:r>
      <w:r w:rsidRPr="005713EB">
        <w:rPr>
          <w:rFonts w:ascii="Arial" w:hAnsi="Arial" w:cs="Arial"/>
          <w:i/>
          <w:sz w:val="20"/>
        </w:rPr>
        <w:t xml:space="preserve"> chuyên gia xác định một hoặc các tiêu chí sau đây để xây dựng tiêu chuẩn đánh giá về môi trường trong HSMT</w:t>
      </w:r>
      <w:r w:rsidRPr="005713EB">
        <w:rPr>
          <w:rFonts w:ascii="Arial" w:hAnsi="Arial" w:cs="Arial"/>
          <w:i/>
          <w:sz w:val="20"/>
          <w:lang w:val="en-US"/>
        </w:rPr>
        <w:t xml:space="preserve"> </w:t>
      </w:r>
      <w:r w:rsidRPr="005713EB">
        <w:rPr>
          <w:rFonts w:ascii="Arial" w:hAnsi="Arial" w:cs="Arial"/>
          <w:i/>
          <w:sz w:val="20"/>
        </w:rPr>
        <w:t>phù hợp với yêu cầu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Yêu cầu về sự phù hợp của hàng h</w:t>
      </w:r>
      <w:r w:rsidRPr="005713EB">
        <w:rPr>
          <w:rFonts w:ascii="Arial" w:hAnsi="Arial" w:cs="Arial"/>
          <w:i/>
          <w:sz w:val="20"/>
          <w:lang w:val="en-US"/>
        </w:rPr>
        <w:t>ó</w:t>
      </w:r>
      <w:r w:rsidRPr="005713EB">
        <w:rPr>
          <w:rFonts w:ascii="Arial" w:hAnsi="Arial" w:cs="Arial"/>
          <w:i/>
          <w:sz w:val="20"/>
        </w:rPr>
        <w:t>a, dịch vụ cung cấp với quy định của pháp luật về môi trường; ưu tiên giảm phát sinh chất thải, thúc đẩy sản phẩm, dịch vụ thân thiện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Yêu cầu về bảo vệ môi trường, sản xuất sạch, tiết kiệm năng lượng;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Yêu cầu về ch</w:t>
      </w:r>
      <w:r w:rsidRPr="005713EB">
        <w:rPr>
          <w:rFonts w:ascii="Arial" w:hAnsi="Arial" w:cs="Arial"/>
          <w:i/>
          <w:sz w:val="20"/>
          <w:lang w:val="en-US"/>
        </w:rPr>
        <w:t>ỉ</w:t>
      </w:r>
      <w:r w:rsidRPr="005713EB">
        <w:rPr>
          <w:rFonts w:ascii="Arial" w:hAnsi="Arial" w:cs="Arial"/>
          <w:i/>
          <w:sz w:val="20"/>
        </w:rPr>
        <w:t xml:space="preserve"> tiêu sử dụng đất, hệ s</w:t>
      </w:r>
      <w:r w:rsidRPr="005713EB">
        <w:rPr>
          <w:rFonts w:ascii="Arial" w:hAnsi="Arial" w:cs="Arial"/>
          <w:i/>
          <w:sz w:val="20"/>
          <w:lang w:val="en-US"/>
        </w:rPr>
        <w:t>ố</w:t>
      </w:r>
      <w:r w:rsidRPr="005713EB">
        <w:rPr>
          <w:rFonts w:ascii="Arial" w:hAnsi="Arial" w:cs="Arial"/>
          <w:i/>
          <w:sz w:val="20"/>
        </w:rPr>
        <w:t xml:space="preserve">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Đ</w:t>
      </w:r>
      <w:r w:rsidRPr="005713EB">
        <w:rPr>
          <w:rFonts w:ascii="Arial" w:hAnsi="Arial" w:cs="Arial"/>
          <w:i/>
          <w:sz w:val="20"/>
          <w:lang w:val="en-US"/>
        </w:rPr>
        <w:t>ố</w:t>
      </w:r>
      <w:r w:rsidRPr="005713EB">
        <w:rPr>
          <w:rFonts w:ascii="Arial" w:hAnsi="Arial" w:cs="Arial"/>
          <w:i/>
          <w:sz w:val="20"/>
        </w:rPr>
        <w:t>i với dự án nạo v</w:t>
      </w:r>
      <w:r w:rsidRPr="005713EB">
        <w:rPr>
          <w:rFonts w:ascii="Arial" w:hAnsi="Arial" w:cs="Arial"/>
          <w:i/>
          <w:sz w:val="20"/>
          <w:lang w:val="en-US"/>
        </w:rPr>
        <w:t>é</w:t>
      </w:r>
      <w:r w:rsidRPr="005713EB">
        <w:rPr>
          <w:rFonts w:ascii="Arial" w:hAnsi="Arial" w:cs="Arial"/>
          <w:i/>
          <w:sz w:val="20"/>
        </w:rPr>
        <w:t>t kết hợp thu hồi sản phẩm đối với kết c</w:t>
      </w:r>
      <w:r w:rsidRPr="005713EB">
        <w:rPr>
          <w:rFonts w:ascii="Arial" w:hAnsi="Arial" w:cs="Arial"/>
          <w:i/>
          <w:sz w:val="20"/>
          <w:lang w:val="en-US"/>
        </w:rPr>
        <w:t>ấ</w:t>
      </w:r>
      <w:r w:rsidRPr="005713EB">
        <w:rPr>
          <w:rFonts w:ascii="Arial" w:hAnsi="Arial" w:cs="Arial"/>
          <w:i/>
          <w:sz w:val="20"/>
        </w:rPr>
        <w:t>u hạ tầng hàng hải, kết cấu hạ tầng đường thủy nội địa trong vùng nước cảng biển, vùng nước đường thủy nội địa, tiêu chuẩn đánh giá về môi trường gồm tiêu chuẩn quy định tại điểm a, b, c khoản này và yêu cầu về sự phù hợp của hàng hóa, dịch vụ cung cấp với quy định của pháp luật về môi trường; yêu cầu về giải pháp nạo vét vùng nước cảng bi</w:t>
      </w:r>
      <w:r w:rsidRPr="005713EB">
        <w:rPr>
          <w:rFonts w:ascii="Arial" w:hAnsi="Arial" w:cs="Arial"/>
          <w:i/>
          <w:sz w:val="20"/>
          <w:lang w:val="en-US"/>
        </w:rPr>
        <w:t>ể</w:t>
      </w:r>
      <w:r w:rsidRPr="005713EB">
        <w:rPr>
          <w:rFonts w:ascii="Arial" w:hAnsi="Arial" w:cs="Arial"/>
          <w:i/>
          <w:sz w:val="20"/>
        </w:rPr>
        <w:t>n, vùng nước đường thủy nội địa để hạn chế tận thu sản phẩm ảnh hưởng đến vùng nước cảng biển, vùng nước đường thủy nội địa;</w:t>
      </w:r>
    </w:p>
    <w:p w:rsidR="00447D57" w:rsidRPr="005713EB" w:rsidRDefault="00447D57" w:rsidP="00447D57">
      <w:pPr>
        <w:spacing w:before="120"/>
        <w:rPr>
          <w:rFonts w:ascii="Arial" w:hAnsi="Arial" w:cs="Arial"/>
          <w:i/>
          <w:sz w:val="20"/>
        </w:rPr>
      </w:pPr>
      <w:r w:rsidRPr="005713EB">
        <w:rPr>
          <w:rFonts w:ascii="Arial" w:hAnsi="Arial" w:cs="Arial"/>
          <w:i/>
          <w:sz w:val="20"/>
        </w:rPr>
        <w:t>đ) Yêu cầu áp dụng giải pháp giảm thiểu t</w:t>
      </w:r>
      <w:r w:rsidRPr="005713EB">
        <w:rPr>
          <w:rFonts w:ascii="Arial" w:hAnsi="Arial" w:cs="Arial"/>
          <w:i/>
          <w:sz w:val="20"/>
          <w:lang w:val="en-US"/>
        </w:rPr>
        <w:t>á</w:t>
      </w:r>
      <w:r w:rsidRPr="005713EB">
        <w:rPr>
          <w:rFonts w:ascii="Arial" w:hAnsi="Arial" w:cs="Arial"/>
          <w:i/>
          <w:sz w:val="20"/>
        </w:rPr>
        <w:t>c động xấu tới môi trường, ưu tiên chuyển giao và áp dụng công nghệ tiên tiến, công nghệ cao, công nghệ th</w:t>
      </w:r>
      <w:r w:rsidRPr="005713EB">
        <w:rPr>
          <w:rFonts w:ascii="Arial" w:hAnsi="Arial" w:cs="Arial"/>
          <w:i/>
          <w:sz w:val="20"/>
          <w:lang w:val="en-US"/>
        </w:rPr>
        <w:t>â</w:t>
      </w:r>
      <w:r w:rsidRPr="005713EB">
        <w:rPr>
          <w:rFonts w:ascii="Arial" w:hAnsi="Arial" w:cs="Arial"/>
          <w:i/>
          <w:sz w:val="20"/>
        </w:rPr>
        <w:t>n thiện môi trường, kỹ thuật hiện có tốt nhất (đối với dự án thuộc nhóm có nguy cơ t</w:t>
      </w:r>
      <w:r w:rsidRPr="005713EB">
        <w:rPr>
          <w:rFonts w:ascii="Arial" w:hAnsi="Arial" w:cs="Arial"/>
          <w:i/>
          <w:sz w:val="20"/>
          <w:lang w:val="en-US"/>
        </w:rPr>
        <w:t>á</w:t>
      </w:r>
      <w:r w:rsidRPr="005713EB">
        <w:rPr>
          <w:rFonts w:ascii="Arial" w:hAnsi="Arial" w:cs="Arial"/>
          <w:i/>
          <w:sz w:val="20"/>
        </w:rPr>
        <w:t>c động xấu đến môi trường mức độ cao theo quy định của pháp luật về bảo vệ môi trường).</w:t>
      </w:r>
    </w:p>
    <w:p w:rsidR="00447D57" w:rsidRPr="005713EB" w:rsidRDefault="00447D57" w:rsidP="00447D57">
      <w:pPr>
        <w:spacing w:before="120"/>
        <w:rPr>
          <w:rFonts w:ascii="Arial" w:hAnsi="Arial" w:cs="Arial"/>
          <w:b/>
          <w:sz w:val="20"/>
        </w:rPr>
      </w:pPr>
      <w:r w:rsidRPr="005713EB">
        <w:rPr>
          <w:rFonts w:ascii="Arial" w:hAnsi="Arial" w:cs="Arial"/>
          <w:b/>
          <w:sz w:val="20"/>
        </w:rPr>
        <w:t>B. Đánh giá HSĐXTC</w:t>
      </w:r>
    </w:p>
    <w:p w:rsidR="00447D57" w:rsidRPr="005713EB" w:rsidRDefault="00447D57" w:rsidP="00447D57">
      <w:pPr>
        <w:spacing w:before="120"/>
        <w:rPr>
          <w:rFonts w:ascii="Arial" w:hAnsi="Arial" w:cs="Arial"/>
          <w:b/>
          <w:sz w:val="20"/>
        </w:rPr>
      </w:pPr>
      <w:r w:rsidRPr="005713EB">
        <w:rPr>
          <w:rFonts w:ascii="Arial" w:hAnsi="Arial" w:cs="Arial"/>
          <w:b/>
          <w:sz w:val="20"/>
        </w:rPr>
        <w:t>Mục 1. Kiểm tra và đánh giá tính h</w:t>
      </w:r>
      <w:r w:rsidRPr="005713EB">
        <w:rPr>
          <w:rFonts w:ascii="Arial" w:hAnsi="Arial" w:cs="Arial"/>
          <w:b/>
          <w:sz w:val="20"/>
          <w:lang w:val="en-US"/>
        </w:rPr>
        <w:t>ợ</w:t>
      </w:r>
      <w:r w:rsidRPr="005713EB">
        <w:rPr>
          <w:rFonts w:ascii="Arial" w:hAnsi="Arial" w:cs="Arial"/>
          <w:b/>
          <w:sz w:val="20"/>
        </w:rPr>
        <w:t>p lệ của HSĐXTC:</w:t>
      </w:r>
    </w:p>
    <w:p w:rsidR="00447D57" w:rsidRPr="005713EB" w:rsidRDefault="00447D57" w:rsidP="00447D57">
      <w:pPr>
        <w:spacing w:before="120"/>
        <w:rPr>
          <w:rFonts w:ascii="Arial" w:hAnsi="Arial" w:cs="Arial"/>
          <w:b/>
          <w:sz w:val="20"/>
        </w:rPr>
      </w:pPr>
      <w:bookmarkStart w:id="5" w:name="bookmark117"/>
      <w:r w:rsidRPr="005713EB">
        <w:rPr>
          <w:rFonts w:ascii="Arial" w:hAnsi="Arial" w:cs="Arial"/>
          <w:b/>
          <w:sz w:val="20"/>
          <w:lang w:val="en-US"/>
        </w:rPr>
        <w:lastRenderedPageBreak/>
        <w:t xml:space="preserve">1.1. </w:t>
      </w:r>
      <w:r w:rsidRPr="005713EB">
        <w:rPr>
          <w:rFonts w:ascii="Arial" w:hAnsi="Arial" w:cs="Arial"/>
          <w:b/>
          <w:sz w:val="20"/>
        </w:rPr>
        <w:t>Kiểm tra HSĐXTC</w:t>
      </w:r>
      <w:bookmarkEnd w:id="5"/>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Kiểm tra số lượng bản gốc, bản chụp HSĐXTC;</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Kiểm tra các thành phần của HSĐXTC, bao gồm: Đơn dự thầu thuộc HSĐXTC; các thành phần khác thuộc đề xuất về tài chính theo Mục 14 CDNĐT;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c) </w:t>
      </w:r>
      <w:r w:rsidRPr="005713EB">
        <w:rPr>
          <w:rFonts w:ascii="Arial" w:hAnsi="Arial" w:cs="Arial"/>
          <w:sz w:val="20"/>
        </w:rPr>
        <w:t>Kiểm tra sự thống nhất nội dung giữa bản gốc và bản chụp để phục vụ quá trình đánh giá chi tiết HSĐXTC.</w:t>
      </w:r>
    </w:p>
    <w:p w:rsidR="00447D57" w:rsidRPr="005713EB" w:rsidRDefault="00447D57" w:rsidP="00447D57">
      <w:pPr>
        <w:spacing w:before="120"/>
        <w:rPr>
          <w:rFonts w:ascii="Arial" w:hAnsi="Arial" w:cs="Arial"/>
          <w:b/>
          <w:sz w:val="20"/>
        </w:rPr>
      </w:pPr>
      <w:bookmarkStart w:id="6" w:name="bookmark118"/>
      <w:r w:rsidRPr="005713EB">
        <w:rPr>
          <w:rFonts w:ascii="Arial" w:hAnsi="Arial" w:cs="Arial"/>
          <w:b/>
          <w:sz w:val="20"/>
          <w:lang w:val="en-US"/>
        </w:rPr>
        <w:t xml:space="preserve">1.2. </w:t>
      </w:r>
      <w:r w:rsidRPr="005713EB">
        <w:rPr>
          <w:rFonts w:ascii="Arial" w:hAnsi="Arial" w:cs="Arial"/>
          <w:b/>
          <w:sz w:val="20"/>
        </w:rPr>
        <w:t>Đánh giá tính hợp lệ của HSĐXTC</w:t>
      </w:r>
      <w:bookmarkEnd w:id="6"/>
    </w:p>
    <w:p w:rsidR="00447D57" w:rsidRPr="005713EB" w:rsidRDefault="00447D57" w:rsidP="00447D57">
      <w:pPr>
        <w:spacing w:before="120"/>
        <w:rPr>
          <w:rFonts w:ascii="Arial" w:hAnsi="Arial" w:cs="Arial"/>
          <w:sz w:val="20"/>
        </w:rPr>
      </w:pPr>
      <w:r w:rsidRPr="005713EB">
        <w:rPr>
          <w:rFonts w:ascii="Arial" w:hAnsi="Arial" w:cs="Arial"/>
          <w:sz w:val="20"/>
        </w:rPr>
        <w:t>HSĐXTC của nhà đầu tư được đánh giá là hợp lệ khi đáp ứng đầy đủ các nội dung sau đây: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Có bản gốc HSĐXTC;</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Có đơn dự thầu thuộc HSĐXTC hợp lệ, được đại diện hợp pháp của nhà đầu tư ký tên, đóng dấu (nếu có) theo yêu cầu của HSMT. Đối với nhà đầu tư liên danh, đơn dự thầu phải do đại diện hợp pháp của từng thành viên liên danh hoặc của thành viên được phân công thay mặt liên danh ký đơn dự thầu theo phân công trách nhiệm trong văn bản thỏa thuận liên danh ký tên, đóng dấu (nếu có).</w:t>
      </w:r>
    </w:p>
    <w:p w:rsidR="00447D57" w:rsidRPr="005713EB" w:rsidRDefault="00447D57" w:rsidP="00447D57">
      <w:pPr>
        <w:spacing w:before="120"/>
        <w:rPr>
          <w:rFonts w:ascii="Arial" w:hAnsi="Arial" w:cs="Arial"/>
          <w:sz w:val="20"/>
        </w:rPr>
      </w:pPr>
      <w:r w:rsidRPr="005713EB">
        <w:rPr>
          <w:rFonts w:ascii="Arial" w:hAnsi="Arial" w:cs="Arial"/>
          <w:sz w:val="20"/>
        </w:rPr>
        <w:t>Đơn dự thầu thuộc HSĐXTC được coi là không hợp lệ nếu thuộc một trong các trường hợp sau:</w:t>
      </w:r>
    </w:p>
    <w:p w:rsidR="00447D57" w:rsidRPr="005713EB" w:rsidRDefault="00447D57" w:rsidP="00447D57">
      <w:pPr>
        <w:spacing w:before="120"/>
        <w:rPr>
          <w:rFonts w:ascii="Arial" w:hAnsi="Arial" w:cs="Arial"/>
          <w:sz w:val="20"/>
        </w:rPr>
      </w:pPr>
      <w:r>
        <w:rPr>
          <w:rFonts w:ascii="Arial" w:hAnsi="Arial" w:cs="Arial"/>
          <w:sz w:val="20"/>
          <w:lang w:val="en-US"/>
        </w:rPr>
        <w:t xml:space="preserve">- </w:t>
      </w:r>
      <w:r w:rsidRPr="005713EB">
        <w:rPr>
          <w:rFonts w:ascii="Arial" w:hAnsi="Arial" w:cs="Arial"/>
          <w:sz w:val="20"/>
        </w:rPr>
        <w:t xml:space="preserve">Không được đại diện hợp pháp của nhà đầu tư ký tên, đóng dấu (nếu có), không được đại diện hợp pháp của từng thành viên liên danh hoặc thành viên được phân công thay mặt liên danh ký đơn dự thầu thuộc HSĐXTC theo phân công trách nhiệm </w:t>
      </w:r>
      <w:r w:rsidRPr="005713EB">
        <w:rPr>
          <w:rFonts w:ascii="Arial" w:hAnsi="Arial" w:cs="Arial"/>
          <w:sz w:val="20"/>
          <w:lang w:val="en-US"/>
        </w:rPr>
        <w:t>tro</w:t>
      </w:r>
      <w:r w:rsidRPr="005713EB">
        <w:rPr>
          <w:rFonts w:ascii="Arial" w:hAnsi="Arial" w:cs="Arial"/>
          <w:sz w:val="20"/>
        </w:rPr>
        <w:t>ng văn bản thỏa thuận liên danh ký tên, đóng d</w:t>
      </w:r>
      <w:r w:rsidRPr="005713EB">
        <w:rPr>
          <w:rFonts w:ascii="Arial" w:hAnsi="Arial" w:cs="Arial"/>
          <w:sz w:val="20"/>
          <w:lang w:val="en-US"/>
        </w:rPr>
        <w:t>ấ</w:t>
      </w:r>
      <w:r w:rsidRPr="005713EB">
        <w:rPr>
          <w:rFonts w:ascii="Arial" w:hAnsi="Arial" w:cs="Arial"/>
          <w:sz w:val="20"/>
        </w:rPr>
        <w:t>u (nếu có) đối với trường hợp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Được ký trước khi bên mời thầu phát hành HSMT, ký trước khi có giấy ủy quyền ký đơn dự thầu (nếu có), ký trước khi ký thỏa thuận liên danh đối với trường hợp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Kèm theo điều kiện gây bất lợi cho cơ quan có thẩm quyền, bên mời thầu hoặc bỏ sót các nội dung quan trọng nêu trong Mẫu đơn dự thầu dẫn đến không bảo đảm toàn bộ trách nhiệm và cam kết của nhà đầu tư trong quá trình tham dự thầu và thực hiện hợp đồng nếu được công nhận trúng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c) </w:t>
      </w:r>
      <w:r w:rsidRPr="005713EB">
        <w:rPr>
          <w:rFonts w:ascii="Arial" w:hAnsi="Arial" w:cs="Arial"/>
          <w:sz w:val="20"/>
        </w:rPr>
        <w:t>Giá trị ghi trong đ</w:t>
      </w:r>
      <w:r w:rsidRPr="005713EB">
        <w:rPr>
          <w:rFonts w:ascii="Arial" w:hAnsi="Arial" w:cs="Arial"/>
          <w:sz w:val="20"/>
          <w:lang w:val="en-US"/>
        </w:rPr>
        <w:t>ơ</w:t>
      </w:r>
      <w:r w:rsidRPr="005713EB">
        <w:rPr>
          <w:rFonts w:ascii="Arial" w:hAnsi="Arial" w:cs="Arial"/>
          <w:sz w:val="20"/>
        </w:rPr>
        <w:t>n dự thầu thuộc HSĐXTC phải cụ thể, cố định bằng s</w:t>
      </w:r>
      <w:r w:rsidRPr="005713EB">
        <w:rPr>
          <w:rFonts w:ascii="Arial" w:hAnsi="Arial" w:cs="Arial"/>
          <w:sz w:val="20"/>
          <w:lang w:val="en-US"/>
        </w:rPr>
        <w:t>ố</w:t>
      </w:r>
      <w:r w:rsidRPr="005713EB">
        <w:rPr>
          <w:rFonts w:ascii="Arial" w:hAnsi="Arial" w:cs="Arial"/>
          <w:sz w:val="20"/>
        </w:rPr>
        <w:t>, b</w:t>
      </w:r>
      <w:r w:rsidRPr="005713EB">
        <w:rPr>
          <w:rFonts w:ascii="Arial" w:hAnsi="Arial" w:cs="Arial"/>
          <w:sz w:val="20"/>
          <w:lang w:val="en-US"/>
        </w:rPr>
        <w:t>ằ</w:t>
      </w:r>
      <w:r w:rsidRPr="005713EB">
        <w:rPr>
          <w:rFonts w:ascii="Arial" w:hAnsi="Arial" w:cs="Arial"/>
          <w:sz w:val="20"/>
        </w:rPr>
        <w:t>ng chữ; không đ</w:t>
      </w:r>
      <w:r w:rsidRPr="005713EB">
        <w:rPr>
          <w:rFonts w:ascii="Arial" w:hAnsi="Arial" w:cs="Arial"/>
          <w:sz w:val="20"/>
          <w:lang w:val="en-US"/>
        </w:rPr>
        <w:t>ề</w:t>
      </w:r>
      <w:r w:rsidRPr="005713EB">
        <w:rPr>
          <w:rFonts w:ascii="Arial" w:hAnsi="Arial" w:cs="Arial"/>
          <w:sz w:val="20"/>
        </w:rPr>
        <w:t xml:space="preserve"> xuất giá trị khác nhau về hiệu quả sử dụng đất, hiệu quả đầu tư phát triển ngành, lĩnh vực, địa phương hoặc có kèm theo điều kiện gây bất lợi cho cơ quan có thẩm quyền, bên mời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d) </w:t>
      </w:r>
      <w:r w:rsidRPr="005713EB">
        <w:rPr>
          <w:rFonts w:ascii="Arial" w:hAnsi="Arial" w:cs="Arial"/>
          <w:sz w:val="20"/>
        </w:rPr>
        <w:t>Thời hạn hiệu lực của HSĐXTC đáp ứng yêu cầu theo quy định tại Mục 18 CDNĐT.</w:t>
      </w:r>
    </w:p>
    <w:p w:rsidR="00447D57" w:rsidRPr="005713EB" w:rsidRDefault="00447D57" w:rsidP="00447D57">
      <w:pPr>
        <w:spacing w:before="120"/>
        <w:rPr>
          <w:rFonts w:ascii="Arial" w:hAnsi="Arial" w:cs="Arial"/>
          <w:sz w:val="20"/>
        </w:rPr>
      </w:pPr>
      <w:r w:rsidRPr="005713EB">
        <w:rPr>
          <w:rFonts w:ascii="Arial" w:hAnsi="Arial" w:cs="Arial"/>
          <w:sz w:val="20"/>
        </w:rPr>
        <w:t>Nhà đầu tư có HSĐXTC được coi là “Hợp lệ” khi tất cả các nội dung được đánh giá là “Đáp ứng”. HSĐXTC của nhà đầu tư được coi là “Không hợp lệ” khi có bất kỳ một nội dung được đánh giá là “Không đáp ứng” và khi đó, HSĐXTC của nhà đầu tư đó bị loại. Nhà đầu tư có HSĐXTC hợp lệ sẽ được tiếp tục đánh giá chi tiết về tài chính.</w:t>
      </w:r>
    </w:p>
    <w:p w:rsidR="00447D57" w:rsidRPr="005713EB" w:rsidRDefault="00447D57" w:rsidP="00447D57">
      <w:pPr>
        <w:spacing w:before="120"/>
        <w:rPr>
          <w:rFonts w:ascii="Arial" w:hAnsi="Arial" w:cs="Arial"/>
          <w:b/>
          <w:sz w:val="20"/>
        </w:rPr>
      </w:pPr>
      <w:r w:rsidRPr="005713EB">
        <w:rPr>
          <w:rFonts w:ascii="Arial" w:hAnsi="Arial" w:cs="Arial"/>
          <w:b/>
          <w:sz w:val="20"/>
        </w:rPr>
        <w:t>Mục 2. Đánh g</w:t>
      </w:r>
      <w:r w:rsidRPr="005713EB">
        <w:rPr>
          <w:rFonts w:ascii="Arial" w:hAnsi="Arial" w:cs="Arial"/>
          <w:b/>
          <w:sz w:val="20"/>
          <w:lang w:val="en-US"/>
        </w:rPr>
        <w:t>i</w:t>
      </w:r>
      <w:r w:rsidRPr="005713EB">
        <w:rPr>
          <w:rFonts w:ascii="Arial" w:hAnsi="Arial" w:cs="Arial"/>
          <w:b/>
          <w:sz w:val="20"/>
        </w:rPr>
        <w:t>á về hiệu quả sử dụng đất, hiệu quả đầu tư phát tr</w:t>
      </w:r>
      <w:r w:rsidRPr="005713EB">
        <w:rPr>
          <w:rFonts w:ascii="Arial" w:hAnsi="Arial" w:cs="Arial"/>
          <w:b/>
          <w:sz w:val="20"/>
          <w:lang w:val="en-US"/>
        </w:rPr>
        <w:t>i</w:t>
      </w:r>
      <w:r w:rsidRPr="005713EB">
        <w:rPr>
          <w:rFonts w:ascii="Arial" w:hAnsi="Arial" w:cs="Arial"/>
          <w:b/>
          <w:sz w:val="20"/>
        </w:rPr>
        <w:t>ển ngành, lĩnh vực, địa phương</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2.1. </w:t>
      </w:r>
      <w:r w:rsidRPr="005713EB">
        <w:rPr>
          <w:rFonts w:ascii="Arial" w:hAnsi="Arial" w:cs="Arial"/>
          <w:b/>
          <w:sz w:val="20"/>
        </w:rPr>
        <w:t>Phương pháp đánh g</w:t>
      </w:r>
      <w:r w:rsidRPr="005713EB">
        <w:rPr>
          <w:rFonts w:ascii="Arial" w:hAnsi="Arial" w:cs="Arial"/>
          <w:b/>
          <w:sz w:val="20"/>
          <w:lang w:val="en-US"/>
        </w:rPr>
        <w:t>i</w:t>
      </w:r>
      <w:r w:rsidRPr="005713EB">
        <w:rPr>
          <w:rFonts w:ascii="Arial" w:hAnsi="Arial" w:cs="Arial"/>
          <w:b/>
          <w:sz w:val="20"/>
        </w:rPr>
        <w:t>á</w:t>
      </w:r>
    </w:p>
    <w:p w:rsidR="00447D57" w:rsidRPr="005713EB" w:rsidRDefault="00447D57" w:rsidP="00447D57">
      <w:pPr>
        <w:spacing w:before="120"/>
        <w:rPr>
          <w:rFonts w:ascii="Arial" w:hAnsi="Arial" w:cs="Arial"/>
          <w:sz w:val="20"/>
        </w:rPr>
      </w:pPr>
      <w:r w:rsidRPr="005713EB">
        <w:rPr>
          <w:rFonts w:ascii="Arial" w:hAnsi="Arial" w:cs="Arial"/>
          <w:sz w:val="20"/>
        </w:rPr>
        <w:t>Khi đánh giá HSĐXTC, điểm đánh giá về hiệu quả sử dụng đất, hiệu quả đầu tư phát triển ngành, lĩnh vực, địa phương được xác định như sau:</w:t>
      </w:r>
    </w:p>
    <w:p w:rsidR="00447D57" w:rsidRPr="005713EB" w:rsidRDefault="00447D57" w:rsidP="00447D57">
      <w:pPr>
        <w:spacing w:before="120"/>
        <w:rPr>
          <w:rFonts w:ascii="Arial" w:hAnsi="Arial" w:cs="Arial"/>
          <w:sz w:val="20"/>
        </w:rPr>
      </w:pPr>
      <w:r>
        <w:rPr>
          <w:rFonts w:ascii="Arial" w:hAnsi="Arial" w:cs="Arial"/>
          <w:sz w:val="20"/>
          <w:lang w:val="en-US"/>
        </w:rPr>
        <w:t xml:space="preserve">a) </w:t>
      </w:r>
      <w:r w:rsidRPr="005713EB">
        <w:rPr>
          <w:rFonts w:ascii="Arial" w:hAnsi="Arial" w:cs="Arial"/>
          <w:sz w:val="20"/>
        </w:rPr>
        <w:t>Điểm tối thiểu của tiêu chuẩn, tiêu chuẩn chi tiết về hiệu quả sử dụng đất,</w:t>
      </w:r>
      <w:r w:rsidRPr="005713EB">
        <w:rPr>
          <w:rFonts w:ascii="Arial" w:hAnsi="Arial" w:cs="Arial"/>
          <w:sz w:val="20"/>
          <w:lang w:val="en-US"/>
        </w:rPr>
        <w:t xml:space="preserve"> </w:t>
      </w:r>
      <w:r w:rsidRPr="005713EB">
        <w:rPr>
          <w:rFonts w:ascii="Arial" w:hAnsi="Arial" w:cs="Arial"/>
          <w:sz w:val="20"/>
        </w:rPr>
        <w:t xml:space="preserve">hiệu quả đầu tư phát triển ngành, lĩnh vực, địa phương không thấp hơn </w:t>
      </w:r>
      <w:r w:rsidRPr="005713EB">
        <w:rPr>
          <w:rFonts w:ascii="Arial" w:hAnsi="Arial" w:cs="Arial"/>
          <w:sz w:val="20"/>
          <w:lang w:val="en-US"/>
        </w:rPr>
        <w:t>____</w:t>
      </w:r>
      <w:r w:rsidRPr="005713EB">
        <w:rPr>
          <w:rFonts w:ascii="Arial" w:hAnsi="Arial" w:cs="Arial"/>
          <w:sz w:val="20"/>
        </w:rPr>
        <w:t>%</w:t>
      </w:r>
      <w:r w:rsidRPr="005713EB">
        <w:rPr>
          <w:rFonts w:ascii="Arial" w:hAnsi="Arial" w:cs="Arial"/>
          <w:sz w:val="20"/>
          <w:lang w:val="en-US"/>
        </w:rPr>
        <w:t xml:space="preserve"> </w:t>
      </w:r>
      <w:r w:rsidRPr="005713EB">
        <w:rPr>
          <w:rFonts w:ascii="Arial" w:hAnsi="Arial" w:cs="Arial"/>
          <w:sz w:val="20"/>
        </w:rPr>
        <w:t xml:space="preserve">điểm tối đa của của tiêu chuẩn đó </w:t>
      </w:r>
      <w:r w:rsidRPr="005713EB">
        <w:rPr>
          <w:rFonts w:ascii="Arial" w:hAnsi="Arial" w:cs="Arial"/>
          <w:i/>
          <w:sz w:val="20"/>
        </w:rPr>
        <w:t>[ghi giá trị % nhưng không thấp hơn 60%]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 xml:space="preserve">Điểm tối thiểu của từng tiêu chí không thấp hơn </w:t>
      </w:r>
      <w:r w:rsidRPr="005713EB">
        <w:rPr>
          <w:rFonts w:ascii="Arial" w:hAnsi="Arial" w:cs="Arial"/>
          <w:sz w:val="20"/>
          <w:lang w:val="en-US"/>
        </w:rPr>
        <w:t>___</w:t>
      </w:r>
      <w:r w:rsidRPr="005713EB">
        <w:rPr>
          <w:rFonts w:ascii="Arial" w:hAnsi="Arial" w:cs="Arial"/>
          <w:sz w:val="20"/>
        </w:rPr>
        <w:t>% điểm tối đa của</w:t>
      </w:r>
      <w:r w:rsidRPr="005713EB">
        <w:rPr>
          <w:rFonts w:ascii="Arial" w:hAnsi="Arial" w:cs="Arial"/>
          <w:sz w:val="20"/>
          <w:lang w:val="en-US"/>
        </w:rPr>
        <w:t xml:space="preserve"> </w:t>
      </w:r>
      <w:r w:rsidRPr="005713EB">
        <w:rPr>
          <w:rFonts w:ascii="Arial" w:hAnsi="Arial" w:cs="Arial"/>
          <w:sz w:val="20"/>
        </w:rPr>
        <w:t xml:space="preserve">tiêu chí đó </w:t>
      </w:r>
      <w:r w:rsidRPr="005713EB">
        <w:rPr>
          <w:rFonts w:ascii="Arial" w:hAnsi="Arial" w:cs="Arial"/>
          <w:i/>
          <w:sz w:val="20"/>
        </w:rPr>
        <w:t>[ghi giá trị % nhưng không thấp hơn 50%]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b/>
          <w:sz w:val="20"/>
          <w:lang w:val="en-US"/>
        </w:rPr>
        <w:t xml:space="preserve">2.2. </w:t>
      </w:r>
      <w:r w:rsidRPr="005713EB">
        <w:rPr>
          <w:rFonts w:ascii="Arial" w:hAnsi="Arial" w:cs="Arial"/>
          <w:b/>
          <w:sz w:val="20"/>
        </w:rPr>
        <w:t>Tiêu chuẩn đánh giá về hiệu quả sử dụng đất</w:t>
      </w:r>
      <w:r w:rsidRPr="005713EB">
        <w:rPr>
          <w:rFonts w:ascii="Arial" w:hAnsi="Arial" w:cs="Arial"/>
          <w:sz w:val="20"/>
        </w:rPr>
        <w:t xml:space="preserve"> (áp dụng đối với dự án</w:t>
      </w:r>
      <w:r w:rsidRPr="005713EB">
        <w:rPr>
          <w:rFonts w:ascii="Arial" w:hAnsi="Arial" w:cs="Arial"/>
          <w:sz w:val="20"/>
          <w:lang w:val="en-US"/>
        </w:rPr>
        <w:t xml:space="preserve"> </w:t>
      </w:r>
      <w:r w:rsidRPr="005713EB">
        <w:rPr>
          <w:rFonts w:ascii="Arial" w:hAnsi="Arial" w:cs="Arial"/>
          <w:sz w:val="20"/>
        </w:rPr>
        <w:t>đầu tư xây dựng khu đô thị có công năng phục vụ hỗn hợp, dự án khu dân cư nông thôn)</w:t>
      </w:r>
    </w:p>
    <w:p w:rsidR="00447D57" w:rsidRPr="005713EB" w:rsidRDefault="00447D57" w:rsidP="00447D57">
      <w:pPr>
        <w:spacing w:before="120"/>
        <w:rPr>
          <w:rFonts w:ascii="Arial" w:hAnsi="Arial" w:cs="Arial"/>
          <w:i/>
          <w:sz w:val="20"/>
        </w:rPr>
      </w:pPr>
      <w:r w:rsidRPr="005713EB">
        <w:rPr>
          <w:rFonts w:ascii="Arial" w:hAnsi="Arial" w:cs="Arial"/>
          <w:i/>
          <w:sz w:val="20"/>
        </w:rPr>
        <w:lastRenderedPageBreak/>
        <w:t>[2.2.1. Khi lập HSMT, trường hợp xác định được khu đất, quỹ đất</w:t>
      </w:r>
      <w:r>
        <w:rPr>
          <w:rFonts w:ascii="Arial" w:hAnsi="Arial" w:cs="Arial"/>
          <w:i/>
          <w:sz w:val="20"/>
          <w:lang w:val="en-US"/>
        </w:rPr>
        <w:t>,</w:t>
      </w:r>
      <w:r w:rsidRPr="005713EB">
        <w:rPr>
          <w:rFonts w:ascii="Arial" w:hAnsi="Arial" w:cs="Arial"/>
          <w:i/>
          <w:sz w:val="20"/>
        </w:rPr>
        <w:t xml:space="preserve"> thửa đất tham chi</w:t>
      </w:r>
      <w:r w:rsidRPr="005713EB">
        <w:rPr>
          <w:rFonts w:ascii="Arial" w:hAnsi="Arial" w:cs="Arial"/>
          <w:i/>
          <w:sz w:val="20"/>
          <w:lang w:val="en-US"/>
        </w:rPr>
        <w:t>ế</w:t>
      </w:r>
      <w:r w:rsidRPr="005713EB">
        <w:rPr>
          <w:rFonts w:ascii="Arial" w:hAnsi="Arial" w:cs="Arial"/>
          <w:i/>
          <w:sz w:val="20"/>
        </w:rPr>
        <w:t>u theo quy định tại các Mục 2.2</w:t>
      </w:r>
      <w:r w:rsidRPr="005713EB">
        <w:rPr>
          <w:rFonts w:ascii="Arial" w:hAnsi="Arial" w:cs="Arial"/>
          <w:i/>
          <w:sz w:val="20"/>
          <w:lang w:val="en-US"/>
        </w:rPr>
        <w:t>.</w:t>
      </w:r>
      <w:r w:rsidRPr="005713EB">
        <w:rPr>
          <w:rFonts w:ascii="Arial" w:hAnsi="Arial" w:cs="Arial"/>
          <w:i/>
          <w:sz w:val="20"/>
        </w:rPr>
        <w:t>2, 2.2.3, 2.2.4 Phần này, bên mời thầu, tổ chuyên gia phải x</w:t>
      </w:r>
      <w:r w:rsidRPr="005713EB">
        <w:rPr>
          <w:rFonts w:ascii="Arial" w:hAnsi="Arial" w:cs="Arial"/>
          <w:i/>
          <w:sz w:val="20"/>
          <w:lang w:val="en-US"/>
        </w:rPr>
        <w:t>á</w:t>
      </w:r>
      <w:r w:rsidRPr="005713EB">
        <w:rPr>
          <w:rFonts w:ascii="Arial" w:hAnsi="Arial" w:cs="Arial"/>
          <w:i/>
          <w:sz w:val="20"/>
        </w:rPr>
        <w:t>c định tiêu chuẩn đánh giá về hiệu quả sử dụng đất, tiêu chuẩn áp dụng bổ sung (nếu có), gồm:</w:t>
      </w:r>
    </w:p>
    <w:p w:rsidR="00447D57" w:rsidRPr="005713EB" w:rsidRDefault="00447D57" w:rsidP="00447D57">
      <w:pPr>
        <w:spacing w:before="120"/>
        <w:rPr>
          <w:rFonts w:ascii="Arial" w:hAnsi="Arial" w:cs="Arial"/>
          <w:i/>
          <w:sz w:val="20"/>
        </w:rPr>
      </w:pPr>
      <w:r>
        <w:rPr>
          <w:rFonts w:ascii="Arial" w:hAnsi="Arial" w:cs="Arial"/>
          <w:i/>
          <w:sz w:val="20"/>
          <w:lang w:val="en-US"/>
        </w:rPr>
        <w:t xml:space="preserve">a) </w:t>
      </w:r>
      <w:r w:rsidRPr="005713EB">
        <w:rPr>
          <w:rFonts w:ascii="Arial" w:hAnsi="Arial" w:cs="Arial"/>
          <w:i/>
          <w:sz w:val="20"/>
        </w:rPr>
        <w:t>Tiêu chuẩn đánh giá về hiệu quả sử dụng đất được xác định trên cơ sở tỷ lệ t</w:t>
      </w:r>
      <w:r w:rsidRPr="005713EB">
        <w:rPr>
          <w:rFonts w:ascii="Arial" w:hAnsi="Arial" w:cs="Arial"/>
          <w:i/>
          <w:sz w:val="20"/>
          <w:lang w:val="en-US"/>
        </w:rPr>
        <w:t>ố</w:t>
      </w:r>
      <w:r w:rsidRPr="005713EB">
        <w:rPr>
          <w:rFonts w:ascii="Arial" w:hAnsi="Arial" w:cs="Arial"/>
          <w:i/>
          <w:sz w:val="20"/>
        </w:rPr>
        <w:t>i thiểu nộp ngân sách nhà nước (m) và được xác định theo công thức sau:</w:t>
      </w:r>
    </w:p>
    <w:p w:rsidR="00447D57" w:rsidRPr="005713EB" w:rsidRDefault="00D624D2" w:rsidP="00447D57">
      <w:pPr>
        <w:spacing w:before="120"/>
        <w:jc w:val="center"/>
        <w:rPr>
          <w:rFonts w:ascii="Arial" w:hAnsi="Arial" w:cs="Arial"/>
          <w:sz w:val="20"/>
          <w:lang w:val="en-US"/>
        </w:rPr>
      </w:pPr>
      <w:r w:rsidRPr="005713EB">
        <w:rPr>
          <w:rFonts w:ascii="Arial" w:hAnsi="Arial" w:cs="Arial"/>
          <w:noProof/>
          <w:sz w:val="20"/>
          <w:lang w:val="en-US" w:eastAsia="en-US"/>
        </w:rPr>
        <w:drawing>
          <wp:inline distT="0" distB="0" distL="0" distR="0">
            <wp:extent cx="1647825" cy="504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7825" cy="504825"/>
                    </a:xfrm>
                    <a:prstGeom prst="rect">
                      <a:avLst/>
                    </a:prstGeom>
                    <a:noFill/>
                    <a:ln>
                      <a:noFill/>
                    </a:ln>
                  </pic:spPr>
                </pic:pic>
              </a:graphicData>
            </a:graphic>
          </wp:inline>
        </w:drawing>
      </w:r>
    </w:p>
    <w:p w:rsidR="00447D57" w:rsidRPr="005713EB" w:rsidRDefault="00447D57" w:rsidP="00447D57">
      <w:pPr>
        <w:spacing w:before="120"/>
        <w:rPr>
          <w:rFonts w:ascii="Arial" w:hAnsi="Arial" w:cs="Arial"/>
          <w:i/>
          <w:sz w:val="20"/>
        </w:rPr>
      </w:pPr>
      <w:r w:rsidRPr="005713EB">
        <w:rPr>
          <w:rFonts w:ascii="Arial" w:hAnsi="Arial" w:cs="Arial"/>
          <w:i/>
          <w:sz w:val="20"/>
        </w:rPr>
        <w:t>Trong đó:</w:t>
      </w:r>
    </w:p>
    <w:p w:rsidR="00447D57" w:rsidRPr="005713EB" w:rsidRDefault="00447D57" w:rsidP="00447D57">
      <w:pPr>
        <w:spacing w:before="120"/>
        <w:rPr>
          <w:rFonts w:ascii="Arial" w:hAnsi="Arial" w:cs="Arial"/>
          <w:i/>
          <w:sz w:val="20"/>
        </w:rPr>
      </w:pPr>
      <w:r w:rsidRPr="005713EB">
        <w:rPr>
          <w:rFonts w:ascii="Arial" w:hAnsi="Arial" w:cs="Arial"/>
          <w:i/>
          <w:sz w:val="20"/>
        </w:rPr>
        <w:t>X</w:t>
      </w:r>
      <w:r w:rsidRPr="005713EB">
        <w:rPr>
          <w:rFonts w:ascii="Arial" w:hAnsi="Arial" w:cs="Arial"/>
          <w:i/>
          <w:sz w:val="20"/>
          <w:vertAlign w:val="subscript"/>
          <w:lang w:val="en-US"/>
        </w:rPr>
        <w:t>i</w:t>
      </w:r>
      <w:r>
        <w:rPr>
          <w:rFonts w:ascii="Arial" w:hAnsi="Arial" w:cs="Arial"/>
          <w:i/>
          <w:sz w:val="20"/>
          <w:lang w:val="en-US"/>
        </w:rPr>
        <w:t>:</w:t>
      </w:r>
      <w:r w:rsidRPr="005713EB">
        <w:rPr>
          <w:rFonts w:ascii="Arial" w:hAnsi="Arial" w:cs="Arial"/>
          <w:i/>
          <w:sz w:val="20"/>
        </w:rPr>
        <w:t xml:space="preserve"> là gi</w:t>
      </w:r>
      <w:r w:rsidRPr="005713EB">
        <w:rPr>
          <w:rFonts w:ascii="Arial" w:hAnsi="Arial" w:cs="Arial"/>
          <w:i/>
          <w:sz w:val="20"/>
          <w:lang w:val="en-US"/>
        </w:rPr>
        <w:t>á</w:t>
      </w:r>
      <w:r w:rsidRPr="005713EB">
        <w:rPr>
          <w:rFonts w:ascii="Arial" w:hAnsi="Arial" w:cs="Arial"/>
          <w:i/>
          <w:sz w:val="20"/>
        </w:rPr>
        <w:t xml:space="preserve"> trúng đ</w:t>
      </w:r>
      <w:r w:rsidRPr="005713EB">
        <w:rPr>
          <w:rFonts w:ascii="Arial" w:hAnsi="Arial" w:cs="Arial"/>
          <w:i/>
          <w:sz w:val="20"/>
          <w:lang w:val="en-US"/>
        </w:rPr>
        <w:t>ấ</w:t>
      </w:r>
      <w:r w:rsidRPr="005713EB">
        <w:rPr>
          <w:rFonts w:ascii="Arial" w:hAnsi="Arial" w:cs="Arial"/>
          <w:i/>
          <w:sz w:val="20"/>
        </w:rPr>
        <w:t>u gi</w:t>
      </w:r>
      <w:r w:rsidRPr="005713EB">
        <w:rPr>
          <w:rFonts w:ascii="Arial" w:hAnsi="Arial" w:cs="Arial"/>
          <w:i/>
          <w:sz w:val="20"/>
          <w:lang w:val="en-US"/>
        </w:rPr>
        <w:t>á</w:t>
      </w:r>
      <w:r w:rsidRPr="005713EB">
        <w:rPr>
          <w:rFonts w:ascii="Arial" w:hAnsi="Arial" w:cs="Arial"/>
          <w:i/>
          <w:sz w:val="20"/>
        </w:rPr>
        <w:t xml:space="preserve"> quyền sử dụng đất của khu đất, quỹ đất, thửa đất tham chi</w:t>
      </w:r>
      <w:r w:rsidRPr="005713EB">
        <w:rPr>
          <w:rFonts w:ascii="Arial" w:hAnsi="Arial" w:cs="Arial"/>
          <w:i/>
          <w:sz w:val="20"/>
          <w:lang w:val="en-US"/>
        </w:rPr>
        <w:t>ế</w:t>
      </w:r>
      <w:r w:rsidRPr="005713EB">
        <w:rPr>
          <w:rFonts w:ascii="Arial" w:hAnsi="Arial" w:cs="Arial"/>
          <w:i/>
          <w:sz w:val="20"/>
        </w:rPr>
        <w:t>u thứ i.</w:t>
      </w:r>
    </w:p>
    <w:p w:rsidR="00447D57" w:rsidRPr="005713EB" w:rsidRDefault="00447D57" w:rsidP="00447D57">
      <w:pPr>
        <w:spacing w:before="120"/>
        <w:rPr>
          <w:rFonts w:ascii="Arial" w:hAnsi="Arial" w:cs="Arial"/>
          <w:i/>
          <w:sz w:val="20"/>
        </w:rPr>
      </w:pPr>
      <w:r w:rsidRPr="005713EB">
        <w:rPr>
          <w:rFonts w:ascii="Arial" w:hAnsi="Arial" w:cs="Arial"/>
          <w:i/>
          <w:sz w:val="20"/>
        </w:rPr>
        <w:t>Y</w:t>
      </w:r>
      <w:r w:rsidRPr="005713EB">
        <w:rPr>
          <w:rFonts w:ascii="Arial" w:hAnsi="Arial" w:cs="Arial"/>
          <w:i/>
          <w:sz w:val="20"/>
          <w:vertAlign w:val="subscript"/>
          <w:lang w:val="en-US"/>
        </w:rPr>
        <w:t>i</w:t>
      </w:r>
      <w:r w:rsidRPr="005713EB">
        <w:rPr>
          <w:rFonts w:ascii="Arial" w:hAnsi="Arial" w:cs="Arial"/>
          <w:i/>
          <w:sz w:val="20"/>
        </w:rPr>
        <w:t>: là gi</w:t>
      </w:r>
      <w:r w:rsidRPr="005713EB">
        <w:rPr>
          <w:rFonts w:ascii="Arial" w:hAnsi="Arial" w:cs="Arial"/>
          <w:i/>
          <w:sz w:val="20"/>
          <w:lang w:val="en-US"/>
        </w:rPr>
        <w:t>á</w:t>
      </w:r>
      <w:r w:rsidRPr="005713EB">
        <w:rPr>
          <w:rFonts w:ascii="Arial" w:hAnsi="Arial" w:cs="Arial"/>
          <w:i/>
          <w:sz w:val="20"/>
        </w:rPr>
        <w:t xml:space="preserve"> khởi điểm để đấu gi</w:t>
      </w:r>
      <w:r w:rsidRPr="005713EB">
        <w:rPr>
          <w:rFonts w:ascii="Arial" w:hAnsi="Arial" w:cs="Arial"/>
          <w:i/>
          <w:sz w:val="20"/>
          <w:lang w:val="en-US"/>
        </w:rPr>
        <w:t>á</w:t>
      </w:r>
      <w:r w:rsidRPr="005713EB">
        <w:rPr>
          <w:rFonts w:ascii="Arial" w:hAnsi="Arial" w:cs="Arial"/>
          <w:i/>
          <w:sz w:val="20"/>
        </w:rPr>
        <w:t xml:space="preserve"> quyền sử dụng đất của khu đất, quỹ đất, th</w:t>
      </w:r>
      <w:r w:rsidRPr="005713EB">
        <w:rPr>
          <w:rFonts w:ascii="Arial" w:hAnsi="Arial" w:cs="Arial"/>
          <w:i/>
          <w:sz w:val="20"/>
          <w:lang w:val="en-US"/>
        </w:rPr>
        <w:t>ử</w:t>
      </w:r>
      <w:r w:rsidRPr="005713EB">
        <w:rPr>
          <w:rFonts w:ascii="Arial" w:hAnsi="Arial" w:cs="Arial"/>
          <w:i/>
          <w:sz w:val="20"/>
        </w:rPr>
        <w:t>a đất tham chiếu thứ i.</w:t>
      </w:r>
    </w:p>
    <w:p w:rsidR="00447D57" w:rsidRPr="005713EB" w:rsidRDefault="00447D57" w:rsidP="00447D57">
      <w:pPr>
        <w:spacing w:before="120"/>
        <w:rPr>
          <w:rFonts w:ascii="Arial" w:hAnsi="Arial" w:cs="Arial"/>
          <w:i/>
          <w:sz w:val="20"/>
        </w:rPr>
      </w:pPr>
      <w:r w:rsidRPr="005713EB">
        <w:rPr>
          <w:rFonts w:ascii="Arial" w:hAnsi="Arial" w:cs="Arial"/>
          <w:i/>
          <w:sz w:val="20"/>
        </w:rPr>
        <w:t>n: là số khu đất, quỹ đất, thửa đất tham chiếu.</w:t>
      </w:r>
    </w:p>
    <w:p w:rsidR="00447D57" w:rsidRPr="005713EB" w:rsidRDefault="00447D57" w:rsidP="00447D57">
      <w:pPr>
        <w:spacing w:before="120"/>
        <w:rPr>
          <w:rFonts w:ascii="Arial" w:hAnsi="Arial" w:cs="Arial"/>
          <w:i/>
          <w:sz w:val="20"/>
        </w:rPr>
      </w:pPr>
      <w:r w:rsidRPr="005713EB">
        <w:rPr>
          <w:rFonts w:ascii="Arial" w:hAnsi="Arial" w:cs="Arial"/>
          <w:i/>
          <w:sz w:val="20"/>
        </w:rPr>
        <w:t>Nhà đầu tư đề xuất tỷ lệ nộp ngân sách nhà nước trong HSDT (M) căn cứ tỷ lệ tối thiểu nộp ngân sách nhà nước (m) quy định tại HSMT, trong đ</w:t>
      </w:r>
      <w:r w:rsidRPr="005713EB">
        <w:rPr>
          <w:rFonts w:ascii="Arial" w:hAnsi="Arial" w:cs="Arial"/>
          <w:i/>
          <w:sz w:val="20"/>
          <w:lang w:val="en-US"/>
        </w:rPr>
        <w:t>ó</w:t>
      </w:r>
      <w:r w:rsidRPr="005713EB">
        <w:rPr>
          <w:rFonts w:ascii="Arial" w:hAnsi="Arial" w:cs="Arial"/>
          <w:i/>
          <w:sz w:val="20"/>
        </w:rPr>
        <w:t xml:space="preserve"> M</w:t>
      </w:r>
      <w:r>
        <w:rPr>
          <w:rFonts w:ascii="Arial" w:hAnsi="Arial" w:cs="Arial"/>
          <w:i/>
          <w:sz w:val="20"/>
          <w:lang w:val="en-US"/>
        </w:rPr>
        <w:t xml:space="preserve"> </w:t>
      </w:r>
      <w:r w:rsidRPr="005713EB">
        <w:rPr>
          <w:rFonts w:ascii="Arial" w:hAnsi="Arial" w:cs="Arial"/>
          <w:i/>
          <w:sz w:val="20"/>
        </w:rPr>
        <w:t>≥</w:t>
      </w:r>
      <w:r>
        <w:rPr>
          <w:rFonts w:ascii="Arial" w:hAnsi="Arial" w:cs="Arial"/>
          <w:i/>
          <w:sz w:val="20"/>
          <w:lang w:val="en-US"/>
        </w:rPr>
        <w:t xml:space="preserve"> </w:t>
      </w:r>
      <w:r w:rsidRPr="005713EB">
        <w:rPr>
          <w:rFonts w:ascii="Arial" w:hAnsi="Arial" w:cs="Arial"/>
          <w:i/>
          <w:sz w:val="20"/>
        </w:rPr>
        <w:t>m. Việc nộp gi</w:t>
      </w:r>
      <w:r w:rsidRPr="005713EB">
        <w:rPr>
          <w:rFonts w:ascii="Arial" w:hAnsi="Arial" w:cs="Arial"/>
          <w:i/>
          <w:sz w:val="20"/>
          <w:lang w:val="en-US"/>
        </w:rPr>
        <w:t>á</w:t>
      </w:r>
      <w:r w:rsidRPr="005713EB">
        <w:rPr>
          <w:rFonts w:ascii="Arial" w:hAnsi="Arial" w:cs="Arial"/>
          <w:i/>
          <w:sz w:val="20"/>
        </w:rPr>
        <w:t xml:space="preserve"> trị M vào ngân sách nhà nước được thực hiện theo hướng dẫn tại Mục 2.2.6 Phần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Ngoài tiêu chuẩn tại điểm a mục này, bên mời thầu, tổ chuyên gia được bổ sung tiêu chuẩn về số lượng tối thiểu công trình công cộng không có mục đích kinh doanh căn cứ danh mục dự án, công trình cần đầu tư của địa phương nơi thực hiện dự án hoặc</w:t>
      </w:r>
      <w:r w:rsidRPr="005713EB">
        <w:rPr>
          <w:rFonts w:ascii="Arial" w:hAnsi="Arial" w:cs="Arial"/>
          <w:i/>
          <w:sz w:val="20"/>
          <w:lang w:val="en-US"/>
        </w:rPr>
        <w:t xml:space="preserve"> </w:t>
      </w:r>
      <w:r w:rsidRPr="005713EB">
        <w:rPr>
          <w:rFonts w:ascii="Arial" w:hAnsi="Arial" w:cs="Arial"/>
          <w:i/>
          <w:sz w:val="20"/>
        </w:rPr>
        <w:t>gi</w:t>
      </w:r>
      <w:r w:rsidRPr="005713EB">
        <w:rPr>
          <w:rFonts w:ascii="Arial" w:hAnsi="Arial" w:cs="Arial"/>
          <w:i/>
          <w:sz w:val="20"/>
          <w:lang w:val="en-US"/>
        </w:rPr>
        <w:t>á</w:t>
      </w:r>
      <w:r w:rsidRPr="005713EB">
        <w:rPr>
          <w:rFonts w:ascii="Arial" w:hAnsi="Arial" w:cs="Arial"/>
          <w:i/>
          <w:sz w:val="20"/>
        </w:rPr>
        <w:t xml:space="preserve"> trị t</w:t>
      </w:r>
      <w:r w:rsidRPr="005713EB">
        <w:rPr>
          <w:rFonts w:ascii="Arial" w:hAnsi="Arial" w:cs="Arial"/>
          <w:i/>
          <w:sz w:val="20"/>
          <w:lang w:val="en-US"/>
        </w:rPr>
        <w:t>ố</w:t>
      </w:r>
      <w:r w:rsidRPr="005713EB">
        <w:rPr>
          <w:rFonts w:ascii="Arial" w:hAnsi="Arial" w:cs="Arial"/>
          <w:i/>
          <w:sz w:val="20"/>
        </w:rPr>
        <w:t>i thiểu của hoạt động trợ giúp xã hội hoặc hoạt động phúc lợi xã hội khác dành cho đối tượng bảo trợ xã hội, được xác định theo giá trị b</w:t>
      </w:r>
      <w:r w:rsidRPr="005713EB">
        <w:rPr>
          <w:rFonts w:ascii="Arial" w:hAnsi="Arial" w:cs="Arial"/>
          <w:i/>
          <w:sz w:val="20"/>
          <w:lang w:val="en-US"/>
        </w:rPr>
        <w:t>ằ</w:t>
      </w:r>
      <w:r w:rsidRPr="005713EB">
        <w:rPr>
          <w:rFonts w:ascii="Arial" w:hAnsi="Arial" w:cs="Arial"/>
          <w:i/>
          <w:sz w:val="20"/>
        </w:rPr>
        <w:t>ng tiền hoặc số lượng người được h</w:t>
      </w:r>
      <w:r w:rsidRPr="005713EB">
        <w:rPr>
          <w:rFonts w:ascii="Arial" w:hAnsi="Arial" w:cs="Arial"/>
          <w:i/>
          <w:sz w:val="20"/>
          <w:lang w:val="en-US"/>
        </w:rPr>
        <w:t>ỗ</w:t>
      </w:r>
      <w:r w:rsidRPr="005713EB">
        <w:rPr>
          <w:rFonts w:ascii="Arial" w:hAnsi="Arial" w:cs="Arial"/>
          <w:i/>
          <w:sz w:val="20"/>
        </w:rPr>
        <w:t xml:space="preserve"> trợ căn cứ danh sách đối tượng bảo trợ xã hội hoặc hoạt động trợ giúp xã hội của địa phương nơi thực hiện dự án. Trong trường hợp này, bên mời thầu, t</w:t>
      </w:r>
      <w:r w:rsidRPr="005713EB">
        <w:rPr>
          <w:rFonts w:ascii="Arial" w:hAnsi="Arial" w:cs="Arial"/>
          <w:i/>
          <w:sz w:val="20"/>
          <w:lang w:val="en-US"/>
        </w:rPr>
        <w:t>ổ</w:t>
      </w:r>
      <w:r w:rsidRPr="005713EB">
        <w:rPr>
          <w:rFonts w:ascii="Arial" w:hAnsi="Arial" w:cs="Arial"/>
          <w:i/>
          <w:sz w:val="20"/>
        </w:rPr>
        <w:t xml:space="preserve"> chuyên gia phải xác định tỷ trọng tương ứng của tiêu chuẩn áp dụng bổ sung nhưng không qu</w:t>
      </w:r>
      <w:r w:rsidRPr="005713EB">
        <w:rPr>
          <w:rFonts w:ascii="Arial" w:hAnsi="Arial" w:cs="Arial"/>
          <w:i/>
          <w:sz w:val="20"/>
          <w:lang w:val="en-US"/>
        </w:rPr>
        <w:t>á</w:t>
      </w:r>
      <w:r w:rsidRPr="005713EB">
        <w:rPr>
          <w:rFonts w:ascii="Arial" w:hAnsi="Arial" w:cs="Arial"/>
          <w:i/>
          <w:sz w:val="20"/>
        </w:rPr>
        <w:t xml:space="preserve"> 10% s</w:t>
      </w:r>
      <w:r w:rsidRPr="005713EB">
        <w:rPr>
          <w:rFonts w:ascii="Arial" w:hAnsi="Arial" w:cs="Arial"/>
          <w:i/>
          <w:sz w:val="20"/>
          <w:lang w:val="en-US"/>
        </w:rPr>
        <w:t>ố</w:t>
      </w:r>
      <w:r w:rsidRPr="005713EB">
        <w:rPr>
          <w:rFonts w:ascii="Arial" w:hAnsi="Arial" w:cs="Arial"/>
          <w:i/>
          <w:sz w:val="20"/>
        </w:rPr>
        <w:t xml:space="preserve"> điểm hiệu qu</w:t>
      </w:r>
      <w:r w:rsidRPr="005713EB">
        <w:rPr>
          <w:rFonts w:ascii="Arial" w:hAnsi="Arial" w:cs="Arial"/>
          <w:i/>
          <w:sz w:val="20"/>
          <w:lang w:val="en-US"/>
        </w:rPr>
        <w:t>ả</w:t>
      </w:r>
      <w:r w:rsidRPr="005713EB">
        <w:rPr>
          <w:rFonts w:ascii="Arial" w:hAnsi="Arial" w:cs="Arial"/>
          <w:i/>
          <w:sz w:val="20"/>
        </w:rPr>
        <w:t xml:space="preserve"> sử dụng đất.</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2.2.2. </w:t>
      </w:r>
      <w:r w:rsidRPr="005713EB">
        <w:rPr>
          <w:rFonts w:ascii="Arial" w:hAnsi="Arial" w:cs="Arial"/>
          <w:i/>
          <w:sz w:val="20"/>
        </w:rPr>
        <w:t>Khu đất, quỹ đất, thửa đất được sử dụng để tham chiếu phải đáp ứng các điều kiện sau đây: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Tất cả các khu đất, quỹ đất, th</w:t>
      </w:r>
      <w:r w:rsidRPr="005713EB">
        <w:rPr>
          <w:rFonts w:ascii="Arial" w:hAnsi="Arial" w:cs="Arial"/>
          <w:i/>
          <w:sz w:val="20"/>
          <w:lang w:val="en-US"/>
        </w:rPr>
        <w:t>ử</w:t>
      </w:r>
      <w:r w:rsidRPr="005713EB">
        <w:rPr>
          <w:rFonts w:ascii="Arial" w:hAnsi="Arial" w:cs="Arial"/>
          <w:i/>
          <w:sz w:val="20"/>
        </w:rPr>
        <w:t>a đất đã đ</w:t>
      </w:r>
      <w:r w:rsidRPr="005713EB">
        <w:rPr>
          <w:rFonts w:ascii="Arial" w:hAnsi="Arial" w:cs="Arial"/>
          <w:i/>
          <w:sz w:val="20"/>
          <w:lang w:val="en-US"/>
        </w:rPr>
        <w:t>ấ</w:t>
      </w:r>
      <w:r w:rsidRPr="005713EB">
        <w:rPr>
          <w:rFonts w:ascii="Arial" w:hAnsi="Arial" w:cs="Arial"/>
          <w:i/>
          <w:sz w:val="20"/>
        </w:rPr>
        <w:t>u gi</w:t>
      </w:r>
      <w:r w:rsidRPr="005713EB">
        <w:rPr>
          <w:rFonts w:ascii="Arial" w:hAnsi="Arial" w:cs="Arial"/>
          <w:i/>
          <w:sz w:val="20"/>
          <w:lang w:val="en-US"/>
        </w:rPr>
        <w:t>á</w:t>
      </w:r>
      <w:r w:rsidRPr="005713EB">
        <w:rPr>
          <w:rFonts w:ascii="Arial" w:hAnsi="Arial" w:cs="Arial"/>
          <w:i/>
          <w:sz w:val="20"/>
        </w:rPr>
        <w:t xml:space="preserve"> quyền sử dụng đất đ</w:t>
      </w:r>
      <w:r w:rsidRPr="005713EB">
        <w:rPr>
          <w:rFonts w:ascii="Arial" w:hAnsi="Arial" w:cs="Arial"/>
          <w:i/>
          <w:sz w:val="20"/>
          <w:lang w:val="en-US"/>
        </w:rPr>
        <w:t>ể</w:t>
      </w:r>
      <w:r w:rsidRPr="005713EB">
        <w:rPr>
          <w:rFonts w:ascii="Arial" w:hAnsi="Arial" w:cs="Arial"/>
          <w:i/>
          <w:sz w:val="20"/>
        </w:rPr>
        <w:t xml:space="preserve"> thực hiện dự án đầu tư có c</w:t>
      </w:r>
      <w:r w:rsidRPr="005713EB">
        <w:rPr>
          <w:rFonts w:ascii="Arial" w:hAnsi="Arial" w:cs="Arial"/>
          <w:i/>
          <w:sz w:val="20"/>
          <w:lang w:val="en-US"/>
        </w:rPr>
        <w:t>ù</w:t>
      </w:r>
      <w:r w:rsidRPr="005713EB">
        <w:rPr>
          <w:rFonts w:ascii="Arial" w:hAnsi="Arial" w:cs="Arial"/>
          <w:i/>
          <w:sz w:val="20"/>
        </w:rPr>
        <w:t>ng mục đích sử dụng đất với quỹ đất dự kiến thực hiện dự án đang tổ chức đ</w:t>
      </w:r>
      <w:r w:rsidRPr="005713EB">
        <w:rPr>
          <w:rFonts w:ascii="Arial" w:hAnsi="Arial" w:cs="Arial"/>
          <w:i/>
          <w:sz w:val="20"/>
          <w:lang w:val="en-US"/>
        </w:rPr>
        <w:t>ấ</w:t>
      </w:r>
      <w:r w:rsidRPr="005713EB">
        <w:rPr>
          <w:rFonts w:ascii="Arial" w:hAnsi="Arial" w:cs="Arial"/>
          <w:i/>
          <w:sz w:val="20"/>
        </w:rPr>
        <w:t>u thầu. Trường hợp quỹ đất dự kiến thực hiện dự án có nhiều mục đích sử dụng thì được tham chiếu tất cả các khu đất, quỹ đất, thửa đ</w:t>
      </w:r>
      <w:r w:rsidRPr="005713EB">
        <w:rPr>
          <w:rFonts w:ascii="Arial" w:hAnsi="Arial" w:cs="Arial"/>
          <w:i/>
          <w:sz w:val="20"/>
          <w:lang w:val="en-US"/>
        </w:rPr>
        <w:t>ấ</w:t>
      </w:r>
      <w:r w:rsidRPr="005713EB">
        <w:rPr>
          <w:rFonts w:ascii="Arial" w:hAnsi="Arial" w:cs="Arial"/>
          <w:i/>
          <w:sz w:val="20"/>
        </w:rPr>
        <w:t>t đã đấu giá quyền sử dụng đất để thực hiện dự án đầu tư có cùng mục đích sử dụng đất với toàn bộ quỹ đất dự kiến thực hiện dự án (nếu có) và có cùng mục đích sử dụng đất với phần đất có diện tích l</w:t>
      </w:r>
      <w:r w:rsidRPr="005713EB">
        <w:rPr>
          <w:rFonts w:ascii="Arial" w:hAnsi="Arial" w:cs="Arial"/>
          <w:i/>
          <w:sz w:val="20"/>
          <w:lang w:val="en-US"/>
        </w:rPr>
        <w:t>ớ</w:t>
      </w:r>
      <w:r w:rsidRPr="005713EB">
        <w:rPr>
          <w:rFonts w:ascii="Arial" w:hAnsi="Arial" w:cs="Arial"/>
          <w:i/>
          <w:sz w:val="20"/>
        </w:rPr>
        <w:t>n nhất thuộc quỹ đất dự kiến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 xml:space="preserve">Có kết quả đấu giá thành công mà tổ chức trúng đấu giá đã hoàn thành nghĩa vụ tài chính với Nhà nước theo quy định của pháp luật về đất đai trong thời gian 03 năm </w:t>
      </w:r>
      <w:r w:rsidRPr="005713EB">
        <w:rPr>
          <w:rFonts w:ascii="Arial" w:hAnsi="Arial" w:cs="Arial"/>
          <w:i/>
          <w:sz w:val="20"/>
          <w:lang w:val="en-US"/>
        </w:rPr>
        <w:t>liề</w:t>
      </w:r>
      <w:r w:rsidRPr="005713EB">
        <w:rPr>
          <w:rFonts w:ascii="Arial" w:hAnsi="Arial" w:cs="Arial"/>
          <w:i/>
          <w:sz w:val="20"/>
        </w:rPr>
        <w:t>n kề gần nhất trước ngày có quyết định chấp thuận chủ trương đầu tư hoặc có văn bản phê duyệt thông tin dự án của dự án đang tổ chức đấu thầu;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Tương đ</w:t>
      </w:r>
      <w:r w:rsidRPr="005713EB">
        <w:rPr>
          <w:rFonts w:ascii="Arial" w:hAnsi="Arial" w:cs="Arial"/>
          <w:i/>
          <w:sz w:val="20"/>
          <w:lang w:val="en-US"/>
        </w:rPr>
        <w:t>ồ</w:t>
      </w:r>
      <w:r w:rsidRPr="005713EB">
        <w:rPr>
          <w:rFonts w:ascii="Arial" w:hAnsi="Arial" w:cs="Arial"/>
          <w:i/>
          <w:sz w:val="20"/>
        </w:rPr>
        <w:t>ng về địa điểm với khu đất, quỹ đất, thửa đất thực hiện dự án đang tổ chức đấu thầu theo quy định tại Mục 2.2.3 Phần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Trường hợp bên mời thầu xác định có diễn bi</w:t>
      </w:r>
      <w:r w:rsidRPr="005713EB">
        <w:rPr>
          <w:rFonts w:ascii="Arial" w:hAnsi="Arial" w:cs="Arial"/>
          <w:i/>
          <w:sz w:val="20"/>
          <w:lang w:val="en-US"/>
        </w:rPr>
        <w:t>ế</w:t>
      </w:r>
      <w:r w:rsidRPr="005713EB">
        <w:rPr>
          <w:rFonts w:ascii="Arial" w:hAnsi="Arial" w:cs="Arial"/>
          <w:i/>
          <w:sz w:val="20"/>
        </w:rPr>
        <w:t>n bất thường của giá đất khi xác định khu đất, quỹ đất, thửa đất tham chiếu quy định tại Mục 2.2.2 và Mục</w:t>
      </w:r>
      <w:r w:rsidRPr="005713EB">
        <w:rPr>
          <w:rFonts w:ascii="Arial" w:hAnsi="Arial" w:cs="Arial"/>
          <w:i/>
          <w:sz w:val="20"/>
          <w:lang w:val="en-US"/>
        </w:rPr>
        <w:t xml:space="preserve"> 2.2.3 </w:t>
      </w:r>
      <w:r w:rsidRPr="005713EB">
        <w:rPr>
          <w:rFonts w:ascii="Arial" w:hAnsi="Arial" w:cs="Arial"/>
          <w:i/>
          <w:sz w:val="20"/>
        </w:rPr>
        <w:t>Phần này, bên mời thầu báo c</w:t>
      </w:r>
      <w:r w:rsidRPr="005713EB">
        <w:rPr>
          <w:rFonts w:ascii="Arial" w:hAnsi="Arial" w:cs="Arial"/>
          <w:i/>
          <w:sz w:val="20"/>
          <w:lang w:val="en-US"/>
        </w:rPr>
        <w:t>á</w:t>
      </w:r>
      <w:r w:rsidRPr="005713EB">
        <w:rPr>
          <w:rFonts w:ascii="Arial" w:hAnsi="Arial" w:cs="Arial"/>
          <w:i/>
          <w:sz w:val="20"/>
        </w:rPr>
        <w:t>o người có thẩm quyền xem xét, quyết định việc không tham chiếu các khu đất, quỹ đất, thửa đất có tỷ lệ t</w:t>
      </w:r>
      <w:r w:rsidRPr="005713EB">
        <w:rPr>
          <w:rFonts w:ascii="Arial" w:hAnsi="Arial" w:cs="Arial"/>
          <w:i/>
          <w:sz w:val="20"/>
          <w:lang w:val="en-US"/>
        </w:rPr>
        <w:t>ă</w:t>
      </w:r>
      <w:r w:rsidRPr="005713EB">
        <w:rPr>
          <w:rFonts w:ascii="Arial" w:hAnsi="Arial" w:cs="Arial"/>
          <w:i/>
          <w:sz w:val="20"/>
        </w:rPr>
        <w:t>ng qua đấu giá cao hơn 20% so với mức tăng bình quân sau trúng đ</w:t>
      </w:r>
      <w:r w:rsidRPr="005713EB">
        <w:rPr>
          <w:rFonts w:ascii="Arial" w:hAnsi="Arial" w:cs="Arial"/>
          <w:i/>
          <w:sz w:val="20"/>
          <w:lang w:val="en-US"/>
        </w:rPr>
        <w:t>ấ</w:t>
      </w:r>
      <w:r w:rsidRPr="005713EB">
        <w:rPr>
          <w:rFonts w:ascii="Arial" w:hAnsi="Arial" w:cs="Arial"/>
          <w:i/>
          <w:sz w:val="20"/>
        </w:rPr>
        <w:t>u gi</w:t>
      </w:r>
      <w:r w:rsidRPr="005713EB">
        <w:rPr>
          <w:rFonts w:ascii="Arial" w:hAnsi="Arial" w:cs="Arial"/>
          <w:i/>
          <w:sz w:val="20"/>
          <w:lang w:val="en-US"/>
        </w:rPr>
        <w:t>á</w:t>
      </w:r>
      <w:r w:rsidRPr="005713EB">
        <w:rPr>
          <w:rFonts w:ascii="Arial" w:hAnsi="Arial" w:cs="Arial"/>
          <w:i/>
          <w:sz w:val="20"/>
        </w:rPr>
        <w:t xml:space="preserve"> của các khu đất, quỹ đất, thửa đất tham chiếu.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2.2.3. </w:t>
      </w:r>
      <w:r w:rsidRPr="005713EB">
        <w:rPr>
          <w:rFonts w:ascii="Arial" w:hAnsi="Arial" w:cs="Arial"/>
          <w:i/>
          <w:sz w:val="20"/>
        </w:rPr>
        <w:t>Khu đất, quỹ đất, thửa đất tương đồng về địa điểm được xác định như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Cùng địa bàn đơn vị hành chính cấp xã nơi triển khai thực hiện dự án đang tổ chức đ</w:t>
      </w:r>
      <w:r w:rsidRPr="005713EB">
        <w:rPr>
          <w:rFonts w:ascii="Arial" w:hAnsi="Arial" w:cs="Arial"/>
          <w:i/>
          <w:sz w:val="20"/>
          <w:lang w:val="en-US"/>
        </w:rPr>
        <w:t>ấ</w:t>
      </w:r>
      <w:r w:rsidRPr="005713EB">
        <w:rPr>
          <w:rFonts w:ascii="Arial" w:hAnsi="Arial" w:cs="Arial"/>
          <w:i/>
          <w:sz w:val="20"/>
        </w:rPr>
        <w:t>u thầu. Trường hợp dự án thuộc từ hai đơn vị hành chính c</w:t>
      </w:r>
      <w:r w:rsidRPr="005713EB">
        <w:rPr>
          <w:rFonts w:ascii="Arial" w:hAnsi="Arial" w:cs="Arial"/>
          <w:i/>
          <w:sz w:val="20"/>
          <w:lang w:val="en-US"/>
        </w:rPr>
        <w:t>ấ</w:t>
      </w:r>
      <w:r w:rsidRPr="005713EB">
        <w:rPr>
          <w:rFonts w:ascii="Arial" w:hAnsi="Arial" w:cs="Arial"/>
          <w:i/>
          <w:sz w:val="20"/>
        </w:rPr>
        <w:t>p xã trở lên, khu đất, quỹ đất, thửa đất tham chiếu được xác định trên địa bàn của tất cả các đơn vị hành chính này. Đối với dự án có công trình, hạng mục công trình theo tuy</w:t>
      </w:r>
      <w:r w:rsidRPr="005713EB">
        <w:rPr>
          <w:rFonts w:ascii="Arial" w:hAnsi="Arial" w:cs="Arial"/>
          <w:i/>
          <w:sz w:val="20"/>
          <w:lang w:val="en-US"/>
        </w:rPr>
        <w:t>ế</w:t>
      </w:r>
      <w:r w:rsidRPr="005713EB">
        <w:rPr>
          <w:rFonts w:ascii="Arial" w:hAnsi="Arial" w:cs="Arial"/>
          <w:i/>
          <w:sz w:val="20"/>
        </w:rPr>
        <w:t>n, khu đất, quỹ đất, thửa đất tham chi</w:t>
      </w:r>
      <w:r w:rsidRPr="005713EB">
        <w:rPr>
          <w:rFonts w:ascii="Arial" w:hAnsi="Arial" w:cs="Arial"/>
          <w:i/>
          <w:sz w:val="20"/>
          <w:lang w:val="en-US"/>
        </w:rPr>
        <w:t>ế</w:t>
      </w:r>
      <w:r w:rsidRPr="005713EB">
        <w:rPr>
          <w:rFonts w:ascii="Arial" w:hAnsi="Arial" w:cs="Arial"/>
          <w:i/>
          <w:sz w:val="20"/>
        </w:rPr>
        <w:t>u được xác định theo địa bàn đơn vị hành chính cấp xã nơi đầu tư xây dựng công trình ch</w:t>
      </w:r>
      <w:r w:rsidRPr="005713EB">
        <w:rPr>
          <w:rFonts w:ascii="Arial" w:hAnsi="Arial" w:cs="Arial"/>
          <w:i/>
          <w:sz w:val="20"/>
          <w:lang w:val="en-US"/>
        </w:rPr>
        <w:t>í</w:t>
      </w:r>
      <w:r w:rsidRPr="005713EB">
        <w:rPr>
          <w:rFonts w:ascii="Arial" w:hAnsi="Arial" w:cs="Arial"/>
          <w:i/>
          <w:sz w:val="20"/>
        </w:rPr>
        <w:t>nh của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lastRenderedPageBreak/>
        <w:t xml:space="preserve">b) </w:t>
      </w:r>
      <w:r w:rsidRPr="005713EB">
        <w:rPr>
          <w:rFonts w:ascii="Arial" w:hAnsi="Arial" w:cs="Arial"/>
          <w:i/>
          <w:sz w:val="20"/>
        </w:rPr>
        <w:t>Trường hợp đơn vị hành chính cấp xã nơi thực hiện dự án không có khu đ</w:t>
      </w:r>
      <w:r w:rsidRPr="005713EB">
        <w:rPr>
          <w:rFonts w:ascii="Arial" w:hAnsi="Arial" w:cs="Arial"/>
          <w:i/>
          <w:sz w:val="20"/>
          <w:lang w:val="en-US"/>
        </w:rPr>
        <w:t>ấ</w:t>
      </w:r>
      <w:r w:rsidRPr="005713EB">
        <w:rPr>
          <w:rFonts w:ascii="Arial" w:hAnsi="Arial" w:cs="Arial"/>
          <w:i/>
          <w:sz w:val="20"/>
        </w:rPr>
        <w:t>t, quỹ đất, thửa đất đáp ứng điều kiện quy định tại điểm b Mục 2.2.2 Phần này thì sử dụng khu đất, quỹ đất, thửa đất thuộc đơn vị hành chính cấp xã khác của t</w:t>
      </w:r>
      <w:r w:rsidRPr="005713EB">
        <w:rPr>
          <w:rFonts w:ascii="Arial" w:hAnsi="Arial" w:cs="Arial"/>
          <w:i/>
          <w:sz w:val="20"/>
          <w:lang w:val="en-US"/>
        </w:rPr>
        <w:t>ỉ</w:t>
      </w:r>
      <w:r w:rsidRPr="005713EB">
        <w:rPr>
          <w:rFonts w:ascii="Arial" w:hAnsi="Arial" w:cs="Arial"/>
          <w:i/>
          <w:sz w:val="20"/>
        </w:rPr>
        <w:t>nh, thành phố trực thuộc trung ương có vị trí giáp ranh với đơn vị hành chính cấp xã nơi thực hiện dự án để tham chiếu. Trường hợp gi</w:t>
      </w:r>
      <w:r w:rsidRPr="005713EB">
        <w:rPr>
          <w:rFonts w:ascii="Arial" w:hAnsi="Arial" w:cs="Arial"/>
          <w:i/>
          <w:sz w:val="20"/>
          <w:lang w:val="en-US"/>
        </w:rPr>
        <w:t>á</w:t>
      </w:r>
      <w:r w:rsidRPr="005713EB">
        <w:rPr>
          <w:rFonts w:ascii="Arial" w:hAnsi="Arial" w:cs="Arial"/>
          <w:i/>
          <w:sz w:val="20"/>
        </w:rPr>
        <w:t>p ranh với nhiều đơn vị hành chính cấp xã, việc xác định đơn vị hành chính cấp xã khác do người có thẩm quyền xem xét, quyết định cụ thể.</w:t>
      </w:r>
    </w:p>
    <w:p w:rsidR="00447D57" w:rsidRPr="005713EB" w:rsidRDefault="00447D57" w:rsidP="00447D57">
      <w:pPr>
        <w:spacing w:before="120"/>
        <w:rPr>
          <w:rFonts w:ascii="Arial" w:hAnsi="Arial" w:cs="Arial"/>
          <w:i/>
          <w:sz w:val="20"/>
        </w:rPr>
      </w:pPr>
      <w:r w:rsidRPr="005713EB">
        <w:rPr>
          <w:rFonts w:ascii="Arial" w:hAnsi="Arial" w:cs="Arial"/>
          <w:i/>
          <w:sz w:val="20"/>
        </w:rPr>
        <w:t>Trường hợp đơn vị hành chính c</w:t>
      </w:r>
      <w:r w:rsidRPr="005713EB">
        <w:rPr>
          <w:rFonts w:ascii="Arial" w:hAnsi="Arial" w:cs="Arial"/>
          <w:i/>
          <w:sz w:val="20"/>
          <w:lang w:val="en-US"/>
        </w:rPr>
        <w:t>ấ</w:t>
      </w:r>
      <w:r w:rsidRPr="005713EB">
        <w:rPr>
          <w:rFonts w:ascii="Arial" w:hAnsi="Arial" w:cs="Arial"/>
          <w:i/>
          <w:sz w:val="20"/>
        </w:rPr>
        <w:t>p xã giáp ranh không có khu đất, quỹ đất, th</w:t>
      </w:r>
      <w:r w:rsidRPr="005713EB">
        <w:rPr>
          <w:rFonts w:ascii="Arial" w:hAnsi="Arial" w:cs="Arial"/>
          <w:i/>
          <w:sz w:val="20"/>
          <w:lang w:val="en-US"/>
        </w:rPr>
        <w:t>ử</w:t>
      </w:r>
      <w:r w:rsidRPr="005713EB">
        <w:rPr>
          <w:rFonts w:ascii="Arial" w:hAnsi="Arial" w:cs="Arial"/>
          <w:i/>
          <w:sz w:val="20"/>
        </w:rPr>
        <w:t>a đất tham chiếu thì sử dụng khu đất, quỹ đất, thửa đất của các đơn vị hành chính cấp xã còn lại của tỉnh, thành phố trực thuộc trung ương;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Trường hợp đơn vị hành chính cấp tỉnh nơi thực hiện dự án không c</w:t>
      </w:r>
      <w:r w:rsidRPr="005713EB">
        <w:rPr>
          <w:rFonts w:ascii="Arial" w:hAnsi="Arial" w:cs="Arial"/>
          <w:i/>
          <w:sz w:val="20"/>
          <w:lang w:val="en-US"/>
        </w:rPr>
        <w:t>ó</w:t>
      </w:r>
      <w:r w:rsidRPr="005713EB">
        <w:rPr>
          <w:rFonts w:ascii="Arial" w:hAnsi="Arial" w:cs="Arial"/>
          <w:i/>
          <w:sz w:val="20"/>
        </w:rPr>
        <w:t xml:space="preserve"> khu đất, quỹ đất, th</w:t>
      </w:r>
      <w:r w:rsidRPr="005713EB">
        <w:rPr>
          <w:rFonts w:ascii="Arial" w:hAnsi="Arial" w:cs="Arial"/>
          <w:i/>
          <w:sz w:val="20"/>
          <w:lang w:val="en-US"/>
        </w:rPr>
        <w:t>ử</w:t>
      </w:r>
      <w:r w:rsidRPr="005713EB">
        <w:rPr>
          <w:rFonts w:ascii="Arial" w:hAnsi="Arial" w:cs="Arial"/>
          <w:i/>
          <w:sz w:val="20"/>
        </w:rPr>
        <w:t>a đất đáp ứng điều kiện quy định tại điểm b Mục 2.2.2 Phần này và điểm b Mục này thì sử dụng khu đất, quỹ đất, thửa đất có kết quả đấu giá để thực hiện dự án trong thời gian từ 04 đến 07 năm liền kề gần nhất trước ngày có văn bản phê duyệt b</w:t>
      </w:r>
      <w:r w:rsidRPr="005713EB">
        <w:rPr>
          <w:rFonts w:ascii="Arial" w:hAnsi="Arial" w:cs="Arial"/>
          <w:i/>
          <w:sz w:val="20"/>
          <w:lang w:val="en-US"/>
        </w:rPr>
        <w:t>ả</w:t>
      </w:r>
      <w:r w:rsidRPr="005713EB">
        <w:rPr>
          <w:rFonts w:ascii="Arial" w:hAnsi="Arial" w:cs="Arial"/>
          <w:i/>
          <w:sz w:val="20"/>
        </w:rPr>
        <w:t>ng theo dõi tiến độ thực hiện các hoạt độn</w:t>
      </w:r>
      <w:r w:rsidRPr="005713EB">
        <w:rPr>
          <w:rFonts w:ascii="Arial" w:hAnsi="Arial" w:cs="Arial"/>
          <w:i/>
          <w:sz w:val="20"/>
          <w:lang w:val="en-US"/>
        </w:rPr>
        <w:t>g</w:t>
      </w:r>
      <w:r w:rsidRPr="005713EB">
        <w:rPr>
          <w:rFonts w:ascii="Arial" w:hAnsi="Arial" w:cs="Arial"/>
          <w:i/>
          <w:sz w:val="20"/>
        </w:rPr>
        <w:t xml:space="preserve"> lựa chọn nhà đầu tư, bảo đảm t</w:t>
      </w:r>
      <w:r w:rsidRPr="005713EB">
        <w:rPr>
          <w:rFonts w:ascii="Arial" w:hAnsi="Arial" w:cs="Arial"/>
          <w:i/>
          <w:sz w:val="20"/>
          <w:lang w:val="en-US"/>
        </w:rPr>
        <w:t>í</w:t>
      </w:r>
      <w:r w:rsidRPr="005713EB">
        <w:rPr>
          <w:rFonts w:ascii="Arial" w:hAnsi="Arial" w:cs="Arial"/>
          <w:i/>
          <w:sz w:val="20"/>
        </w:rPr>
        <w:t>nh tương đồng về địa điểm theo quy định tại điểm a hoặc điểm b Mục này để tham chiếu. Thời gian tham chiếu do người có thẩm quyền xem xét, quyết định cụ thể;</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Trường hợp trong thời gian quy định tại điểm c Mục này có sự thay đ</w:t>
      </w:r>
      <w:r w:rsidRPr="005713EB">
        <w:rPr>
          <w:rFonts w:ascii="Arial" w:hAnsi="Arial" w:cs="Arial"/>
          <w:i/>
          <w:sz w:val="20"/>
          <w:lang w:val="en-US"/>
        </w:rPr>
        <w:t>ổ</w:t>
      </w:r>
      <w:r w:rsidRPr="005713EB">
        <w:rPr>
          <w:rFonts w:ascii="Arial" w:hAnsi="Arial" w:cs="Arial"/>
          <w:i/>
          <w:sz w:val="20"/>
        </w:rPr>
        <w:t>i mô hình tổ chức chính quyền địa phương thì khu đất, quỹ đất, thửa đất tham chi</w:t>
      </w:r>
      <w:r w:rsidRPr="005713EB">
        <w:rPr>
          <w:rFonts w:ascii="Arial" w:hAnsi="Arial" w:cs="Arial"/>
          <w:i/>
          <w:sz w:val="20"/>
          <w:lang w:val="en-US"/>
        </w:rPr>
        <w:t>ế</w:t>
      </w:r>
      <w:r w:rsidRPr="005713EB">
        <w:rPr>
          <w:rFonts w:ascii="Arial" w:hAnsi="Arial" w:cs="Arial"/>
          <w:i/>
          <w:sz w:val="20"/>
        </w:rPr>
        <w:t>u được xác định tại tất c</w:t>
      </w:r>
      <w:r w:rsidRPr="005713EB">
        <w:rPr>
          <w:rFonts w:ascii="Arial" w:hAnsi="Arial" w:cs="Arial"/>
          <w:i/>
          <w:sz w:val="20"/>
          <w:lang w:val="en-US"/>
        </w:rPr>
        <w:t>ả</w:t>
      </w:r>
      <w:r w:rsidRPr="005713EB">
        <w:rPr>
          <w:rFonts w:ascii="Arial" w:hAnsi="Arial" w:cs="Arial"/>
          <w:i/>
          <w:sz w:val="20"/>
        </w:rPr>
        <w:t xml:space="preserve"> các địa bàn đơn vị hành chính cấp xã có công trình, hạng mục của dự án (trong thời gian sau thời điểm thực hiện mô hình tổ chức chính quyền địa phương hai cấp) và khu đất, quỹ đất, thửa đất tại địa bàn đơn vị hành chính cấp huyện (trong thời gian tham chiếu trước thời điểm thực hiện mô hình tổ chức ch</w:t>
      </w:r>
      <w:r w:rsidRPr="005713EB">
        <w:rPr>
          <w:rFonts w:ascii="Arial" w:hAnsi="Arial" w:cs="Arial"/>
          <w:i/>
          <w:sz w:val="20"/>
          <w:lang w:val="en-US"/>
        </w:rPr>
        <w:t>í</w:t>
      </w:r>
      <w:r w:rsidRPr="005713EB">
        <w:rPr>
          <w:rFonts w:ascii="Arial" w:hAnsi="Arial" w:cs="Arial"/>
          <w:i/>
          <w:sz w:val="20"/>
        </w:rPr>
        <w:t>nh quy</w:t>
      </w:r>
      <w:r w:rsidRPr="005713EB">
        <w:rPr>
          <w:rFonts w:ascii="Arial" w:hAnsi="Arial" w:cs="Arial"/>
          <w:i/>
          <w:sz w:val="20"/>
          <w:lang w:val="en-US"/>
        </w:rPr>
        <w:t>ề</w:t>
      </w:r>
      <w:r w:rsidRPr="005713EB">
        <w:rPr>
          <w:rFonts w:ascii="Arial" w:hAnsi="Arial" w:cs="Arial"/>
          <w:i/>
          <w:sz w:val="20"/>
        </w:rPr>
        <w:t>n địa phương 02 cấp).</w:t>
      </w:r>
    </w:p>
    <w:p w:rsidR="00447D57" w:rsidRPr="005713EB" w:rsidRDefault="00447D57" w:rsidP="00447D57">
      <w:pPr>
        <w:spacing w:before="120"/>
        <w:rPr>
          <w:rFonts w:ascii="Arial" w:hAnsi="Arial" w:cs="Arial"/>
          <w:i/>
          <w:sz w:val="20"/>
        </w:rPr>
      </w:pPr>
      <w:r w:rsidRPr="005713EB">
        <w:rPr>
          <w:rFonts w:ascii="Arial" w:hAnsi="Arial" w:cs="Arial"/>
          <w:i/>
          <w:color w:val="auto"/>
          <w:sz w:val="20"/>
          <w:lang w:val="en-US"/>
        </w:rPr>
        <w:t xml:space="preserve">2.2.4. </w:t>
      </w:r>
      <w:r w:rsidRPr="005713EB">
        <w:rPr>
          <w:rFonts w:ascii="Arial" w:hAnsi="Arial" w:cs="Arial"/>
          <w:i/>
          <w:color w:val="auto"/>
          <w:sz w:val="20"/>
        </w:rPr>
        <w:t>Trường hợp không có khu đất, quỹ đất, thửa đất đã đấu giá để tham chiếu theo quy định tại Mục</w:t>
      </w:r>
      <w:r w:rsidRPr="005713EB">
        <w:rPr>
          <w:rFonts w:ascii="Arial" w:hAnsi="Arial" w:cs="Arial"/>
          <w:i/>
          <w:sz w:val="20"/>
        </w:rPr>
        <w:t xml:space="preserve"> 2.2.2 và Mục 2.2.3 Phần này thì sử dụng tỷ lệ t</w:t>
      </w:r>
      <w:r w:rsidRPr="005713EB">
        <w:rPr>
          <w:rFonts w:ascii="Arial" w:hAnsi="Arial" w:cs="Arial"/>
          <w:i/>
          <w:sz w:val="20"/>
          <w:lang w:val="en-US"/>
        </w:rPr>
        <w:t>ă</w:t>
      </w:r>
      <w:r w:rsidRPr="005713EB">
        <w:rPr>
          <w:rFonts w:ascii="Arial" w:hAnsi="Arial" w:cs="Arial"/>
          <w:i/>
          <w:sz w:val="20"/>
        </w:rPr>
        <w:t>ng bình quân của giá trị nộp ngân s</w:t>
      </w:r>
      <w:r w:rsidRPr="005713EB">
        <w:rPr>
          <w:rFonts w:ascii="Arial" w:hAnsi="Arial" w:cs="Arial"/>
          <w:i/>
          <w:sz w:val="20"/>
          <w:lang w:val="en-US"/>
        </w:rPr>
        <w:t>á</w:t>
      </w:r>
      <w:r w:rsidRPr="005713EB">
        <w:rPr>
          <w:rFonts w:ascii="Arial" w:hAnsi="Arial" w:cs="Arial"/>
          <w:i/>
          <w:sz w:val="20"/>
        </w:rPr>
        <w:t>ch nhà nước của t</w:t>
      </w:r>
      <w:r w:rsidRPr="005713EB">
        <w:rPr>
          <w:rFonts w:ascii="Arial" w:hAnsi="Arial" w:cs="Arial"/>
          <w:i/>
          <w:sz w:val="20"/>
          <w:lang w:val="en-US"/>
        </w:rPr>
        <w:t>ấ</w:t>
      </w:r>
      <w:r w:rsidRPr="005713EB">
        <w:rPr>
          <w:rFonts w:ascii="Arial" w:hAnsi="Arial" w:cs="Arial"/>
          <w:i/>
          <w:sz w:val="20"/>
        </w:rPr>
        <w:t>t cả các dự án đầu tư có sử dụng đất có cùng mục đích sử dụng đất với mục đích sử dụng đất của quỹ đất dự kiến thực hiện dự án đã có kết quả đấu thầu trên địa bàn hành chính cấp tỉnh trong thời gian 05 năm liền kề gần nhất trước ngày có văn bản phê duyệt bảng theo d</w:t>
      </w:r>
      <w:r w:rsidRPr="005713EB">
        <w:rPr>
          <w:rFonts w:ascii="Arial" w:hAnsi="Arial" w:cs="Arial"/>
          <w:i/>
          <w:sz w:val="20"/>
          <w:lang w:val="en-US"/>
        </w:rPr>
        <w:t>õ</w:t>
      </w:r>
      <w:r w:rsidRPr="005713EB">
        <w:rPr>
          <w:rFonts w:ascii="Arial" w:hAnsi="Arial" w:cs="Arial"/>
          <w:i/>
          <w:sz w:val="20"/>
        </w:rPr>
        <w:t>i tiến độ thực hiện các hoạt động lựa chọn nhà đầu tư.</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2.2.5. </w:t>
      </w:r>
      <w:r w:rsidRPr="005713EB">
        <w:rPr>
          <w:rFonts w:ascii="Arial" w:hAnsi="Arial" w:cs="Arial"/>
          <w:i/>
          <w:sz w:val="20"/>
        </w:rPr>
        <w:t>Trường hợp không xác định được khu đất, quỹ đất, thửa đất tham chiếu theo quy định tại các Mục 2.2.2, 2.2.3, 2.2.4 Phần này để t</w:t>
      </w:r>
      <w:r w:rsidRPr="005713EB">
        <w:rPr>
          <w:rFonts w:ascii="Arial" w:hAnsi="Arial" w:cs="Arial"/>
          <w:i/>
          <w:sz w:val="20"/>
          <w:lang w:val="en-US"/>
        </w:rPr>
        <w:t>í</w:t>
      </w:r>
      <w:r w:rsidRPr="005713EB">
        <w:rPr>
          <w:rFonts w:ascii="Arial" w:hAnsi="Arial" w:cs="Arial"/>
          <w:i/>
          <w:sz w:val="20"/>
        </w:rPr>
        <w:t>nh tỷ lệ tối thiểu nộp ngân sách nhà nước (m), HSMT không quy định tỷ lệ này. Nhà đầu tư tự đề xuất tỷ lệ nộp ngân sách nhà nước trong HSDT (M) làm cơ sở đánh giá HSDT của nhà đầu tư và nộp ngân sách nhà nước. Việc nộp gi</w:t>
      </w:r>
      <w:r w:rsidRPr="005713EB">
        <w:rPr>
          <w:rFonts w:ascii="Arial" w:hAnsi="Arial" w:cs="Arial"/>
          <w:i/>
          <w:sz w:val="20"/>
          <w:lang w:val="en-US"/>
        </w:rPr>
        <w:t>á</w:t>
      </w:r>
      <w:r w:rsidRPr="005713EB">
        <w:rPr>
          <w:rFonts w:ascii="Arial" w:hAnsi="Arial" w:cs="Arial"/>
          <w:i/>
          <w:sz w:val="20"/>
        </w:rPr>
        <w:t xml:space="preserve"> trị M vào ngân sách nhà nước được thực hiện theo hướng dẫn tại Mục 2.2.6 Phần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2.2.6. </w:t>
      </w:r>
      <w:r w:rsidRPr="005713EB">
        <w:rPr>
          <w:rFonts w:ascii="Arial" w:hAnsi="Arial" w:cs="Arial"/>
          <w:i/>
          <w:sz w:val="20"/>
        </w:rPr>
        <w:t>Việc nộp giá trị M vào ng</w:t>
      </w:r>
      <w:r w:rsidRPr="005713EB">
        <w:rPr>
          <w:rFonts w:ascii="Arial" w:hAnsi="Arial" w:cs="Arial"/>
          <w:i/>
          <w:sz w:val="20"/>
          <w:lang w:val="en-US"/>
        </w:rPr>
        <w:t>â</w:t>
      </w:r>
      <w:r w:rsidRPr="005713EB">
        <w:rPr>
          <w:rFonts w:ascii="Arial" w:hAnsi="Arial" w:cs="Arial"/>
          <w:i/>
          <w:sz w:val="20"/>
        </w:rPr>
        <w:t>n sách nhà nước được thực hiện như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Gi</w:t>
      </w:r>
      <w:r w:rsidRPr="005713EB">
        <w:rPr>
          <w:rFonts w:ascii="Arial" w:hAnsi="Arial" w:cs="Arial"/>
          <w:i/>
          <w:sz w:val="20"/>
          <w:lang w:val="en-US"/>
        </w:rPr>
        <w:t>á</w:t>
      </w:r>
      <w:r w:rsidRPr="005713EB">
        <w:rPr>
          <w:rFonts w:ascii="Arial" w:hAnsi="Arial" w:cs="Arial"/>
          <w:i/>
          <w:sz w:val="20"/>
        </w:rPr>
        <w:t xml:space="preserve"> trị nộp ngân sách nhà nước được xác định căn cứ tỷ lệ M do nhà đầu tư đề xuất tại HSDT và tiền sử dụng đất, tiền thuê đ</w:t>
      </w:r>
      <w:r w:rsidRPr="005713EB">
        <w:rPr>
          <w:rFonts w:ascii="Arial" w:hAnsi="Arial" w:cs="Arial"/>
          <w:i/>
          <w:sz w:val="20"/>
          <w:lang w:val="en-US"/>
        </w:rPr>
        <w:t>ấ</w:t>
      </w:r>
      <w:r w:rsidRPr="005713EB">
        <w:rPr>
          <w:rFonts w:ascii="Arial" w:hAnsi="Arial" w:cs="Arial"/>
          <w:i/>
          <w:sz w:val="20"/>
        </w:rPr>
        <w:t>t nhà đầu tư trúng thầu phải nộp theo quy định của pháp luật về đất đai, trên cơ sở công thức sau đây:</w:t>
      </w:r>
    </w:p>
    <w:p w:rsidR="00447D57" w:rsidRPr="005713EB" w:rsidRDefault="00447D57" w:rsidP="00447D57">
      <w:pPr>
        <w:spacing w:before="120"/>
        <w:rPr>
          <w:rFonts w:ascii="Arial" w:hAnsi="Arial" w:cs="Arial"/>
          <w:i/>
          <w:sz w:val="20"/>
        </w:rPr>
      </w:pPr>
      <w:r w:rsidRPr="005713EB">
        <w:rPr>
          <w:rFonts w:ascii="Arial" w:hAnsi="Arial" w:cs="Arial"/>
          <w:i/>
          <w:sz w:val="20"/>
        </w:rPr>
        <w:t>Giá trị nộp ngân sách nhà nước tại thời điểm nộp tiền sử dụng đất, tiền thuê đất = M</w:t>
      </w:r>
      <w:r w:rsidRPr="005713EB">
        <w:rPr>
          <w:rFonts w:ascii="Arial" w:hAnsi="Arial" w:cs="Arial"/>
          <w:i/>
          <w:sz w:val="20"/>
          <w:lang w:val="en-US"/>
        </w:rPr>
        <w:t xml:space="preserve"> </w:t>
      </w:r>
      <w:r w:rsidRPr="005713EB">
        <w:rPr>
          <w:rFonts w:ascii="Arial" w:hAnsi="Arial" w:cs="Arial"/>
          <w:i/>
          <w:sz w:val="20"/>
        </w:rPr>
        <w:t>x Tiền sử dụng đất, tiền thuê đất nhà đầu tư phải nộp tại thời điểm nộp tiền sử dụng đất, tiền thuê đất</w:t>
      </w:r>
    </w:p>
    <w:p w:rsidR="00447D57" w:rsidRPr="005713EB" w:rsidRDefault="00447D57" w:rsidP="00447D57">
      <w:pPr>
        <w:spacing w:before="120"/>
        <w:rPr>
          <w:rFonts w:ascii="Arial" w:hAnsi="Arial" w:cs="Arial"/>
          <w:i/>
          <w:sz w:val="20"/>
          <w:lang w:val="en-US"/>
        </w:rPr>
      </w:pPr>
      <w:r w:rsidRPr="005713EB">
        <w:rPr>
          <w:rFonts w:ascii="Arial" w:hAnsi="Arial" w:cs="Arial"/>
          <w:i/>
          <w:sz w:val="20"/>
          <w:lang w:val="en-US"/>
        </w:rPr>
        <w:t xml:space="preserve">b) </w:t>
      </w:r>
      <w:r w:rsidRPr="005713EB">
        <w:rPr>
          <w:rFonts w:ascii="Arial" w:hAnsi="Arial" w:cs="Arial"/>
          <w:i/>
          <w:sz w:val="20"/>
        </w:rPr>
        <w:t>Gi</w:t>
      </w:r>
      <w:r w:rsidRPr="005713EB">
        <w:rPr>
          <w:rFonts w:ascii="Arial" w:hAnsi="Arial" w:cs="Arial"/>
          <w:i/>
          <w:sz w:val="20"/>
          <w:lang w:val="en-US"/>
        </w:rPr>
        <w:t>á</w:t>
      </w:r>
      <w:r w:rsidRPr="005713EB">
        <w:rPr>
          <w:rFonts w:ascii="Arial" w:hAnsi="Arial" w:cs="Arial"/>
          <w:i/>
          <w:sz w:val="20"/>
        </w:rPr>
        <w:t xml:space="preserve"> trị quy định tại đi</w:t>
      </w:r>
      <w:r w:rsidRPr="005713EB">
        <w:rPr>
          <w:rFonts w:ascii="Arial" w:hAnsi="Arial" w:cs="Arial"/>
          <w:i/>
          <w:sz w:val="20"/>
          <w:lang w:val="en-US"/>
        </w:rPr>
        <w:t>ể</w:t>
      </w:r>
      <w:r w:rsidRPr="005713EB">
        <w:rPr>
          <w:rFonts w:ascii="Arial" w:hAnsi="Arial" w:cs="Arial"/>
          <w:i/>
          <w:sz w:val="20"/>
        </w:rPr>
        <w:t>m a Mục này được nộp vào ngân sách nhà nước theo hình thức, trình tự, thủ tục và thời hạn nộp tiền sử dụng đất, tiền thuê đất theo quy định của pháp luật về đất đai. Giá trị này độc lập với nghĩa vụ nộp tiền sử dụng đất, tiền thuê đất và các nghĩa vụ tài chính khác của nhà đầu tư đối với ngân sách nhà nước theo quy định của pháp luật</w:t>
      </w:r>
      <w:r w:rsidRPr="005713EB">
        <w:rPr>
          <w:rFonts w:ascii="Arial" w:hAnsi="Arial" w:cs="Arial"/>
          <w:i/>
          <w:sz w:val="20"/>
          <w:lang w:val="en-US"/>
        </w:rPr>
        <w:t>;</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Hình thức, tiến độ và thời hạn nộp gi</w:t>
      </w:r>
      <w:r w:rsidRPr="005713EB">
        <w:rPr>
          <w:rFonts w:ascii="Arial" w:hAnsi="Arial" w:cs="Arial"/>
          <w:i/>
          <w:sz w:val="20"/>
          <w:lang w:val="en-US"/>
        </w:rPr>
        <w:t>á</w:t>
      </w:r>
      <w:r w:rsidRPr="005713EB">
        <w:rPr>
          <w:rFonts w:ascii="Arial" w:hAnsi="Arial" w:cs="Arial"/>
          <w:i/>
          <w:sz w:val="20"/>
        </w:rPr>
        <w:t xml:space="preserve"> trị quy định tại điểm a Mục này phải được quy định cụ thể tại hợp đồng.</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2.3. </w:t>
      </w:r>
      <w:r w:rsidRPr="005713EB">
        <w:rPr>
          <w:rFonts w:ascii="Arial" w:hAnsi="Arial" w:cs="Arial"/>
          <w:b/>
          <w:sz w:val="20"/>
        </w:rPr>
        <w:t>Tiêu chuẩn đánh giá về hiệu quả đầu tư phát triển ngành, lĩnh vực, địa phương</w:t>
      </w:r>
    </w:p>
    <w:p w:rsidR="00447D57" w:rsidRPr="005713EB" w:rsidRDefault="00447D57" w:rsidP="00447D57">
      <w:pPr>
        <w:spacing w:before="120"/>
        <w:rPr>
          <w:rFonts w:ascii="Arial" w:hAnsi="Arial" w:cs="Arial"/>
          <w:i/>
          <w:sz w:val="20"/>
        </w:rPr>
      </w:pPr>
      <w:r w:rsidRPr="005713EB">
        <w:rPr>
          <w:rFonts w:ascii="Arial" w:hAnsi="Arial" w:cs="Arial"/>
          <w:i/>
          <w:sz w:val="20"/>
        </w:rPr>
        <w:t>[2.3.1. Đối với dự án đầu tư kinh doanh điện lực, tiêu chuẩn đánh giá về hiệu quả đầu tư phát triển ngành, lĩnh vực, địa phương thực hiện theo quy định của pháp luật về điện lực.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2.3.2. </w:t>
      </w:r>
      <w:r w:rsidRPr="005713EB">
        <w:rPr>
          <w:rFonts w:ascii="Arial" w:hAnsi="Arial" w:cs="Arial"/>
          <w:i/>
          <w:sz w:val="20"/>
        </w:rPr>
        <w:t>Đối với dự án đầu tư xây dựng c</w:t>
      </w:r>
      <w:r w:rsidRPr="005713EB">
        <w:rPr>
          <w:rFonts w:ascii="Arial" w:hAnsi="Arial" w:cs="Arial"/>
          <w:i/>
          <w:sz w:val="20"/>
          <w:lang w:val="en-US"/>
        </w:rPr>
        <w:t>ô</w:t>
      </w:r>
      <w:r w:rsidRPr="005713EB">
        <w:rPr>
          <w:rFonts w:ascii="Arial" w:hAnsi="Arial" w:cs="Arial"/>
          <w:i/>
          <w:sz w:val="20"/>
        </w:rPr>
        <w:t xml:space="preserve">ng trình dịch vụ hàng không tại cảng hàng không, sân </w:t>
      </w:r>
      <w:r w:rsidRPr="005713EB">
        <w:rPr>
          <w:rFonts w:ascii="Arial" w:hAnsi="Arial" w:cs="Arial"/>
          <w:i/>
          <w:sz w:val="20"/>
        </w:rPr>
        <w:lastRenderedPageBreak/>
        <w:t>bay, tiêu chuẩn đánh giá về hiệu quả đầu tư phát triển ngành, lĩnh vực, địa phương là mức tối thiểu nộp ngân sách nhà nước được quy định trong HSMT và được xác định như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Trong 05 năm đầu kể từ khi dự án được đưa vào khai thác và cung cấp dịch vụ hàng không, HSMT</w:t>
      </w:r>
      <w:r w:rsidRPr="005713EB">
        <w:rPr>
          <w:rFonts w:ascii="Arial" w:hAnsi="Arial" w:cs="Arial"/>
          <w:i/>
          <w:sz w:val="20"/>
          <w:lang w:val="en-US"/>
        </w:rPr>
        <w:t xml:space="preserve"> </w:t>
      </w:r>
      <w:r w:rsidRPr="005713EB">
        <w:rPr>
          <w:rFonts w:ascii="Arial" w:hAnsi="Arial" w:cs="Arial"/>
          <w:i/>
          <w:sz w:val="20"/>
        </w:rPr>
        <w:t>không quy định mức t</w:t>
      </w:r>
      <w:r w:rsidRPr="005713EB">
        <w:rPr>
          <w:rFonts w:ascii="Arial" w:hAnsi="Arial" w:cs="Arial"/>
          <w:i/>
          <w:sz w:val="20"/>
          <w:lang w:val="en-US"/>
        </w:rPr>
        <w:t>ố</w:t>
      </w:r>
      <w:r w:rsidRPr="005713EB">
        <w:rPr>
          <w:rFonts w:ascii="Arial" w:hAnsi="Arial" w:cs="Arial"/>
          <w:i/>
          <w:sz w:val="20"/>
        </w:rPr>
        <w:t>i thiểu nộp ngân sách nhà nước. Nhà đầu tư đề xuất mức nộp ngân sách nhà nước theo đơn vị tính quy định tại khung gi</w:t>
      </w:r>
      <w:r w:rsidRPr="005713EB">
        <w:rPr>
          <w:rFonts w:ascii="Arial" w:hAnsi="Arial" w:cs="Arial"/>
          <w:i/>
          <w:sz w:val="20"/>
          <w:lang w:val="en-US"/>
        </w:rPr>
        <w:t>á</w:t>
      </w:r>
      <w:r w:rsidRPr="005713EB">
        <w:rPr>
          <w:rFonts w:ascii="Arial" w:hAnsi="Arial" w:cs="Arial"/>
          <w:i/>
          <w:sz w:val="20"/>
        </w:rPr>
        <w:t xml:space="preserve"> nhượng quyền khai thác dịch vụ hàng không tương ứng với từng dịch vụ.</w:t>
      </w:r>
    </w:p>
    <w:p w:rsidR="00447D57" w:rsidRPr="005713EB" w:rsidRDefault="00447D57" w:rsidP="00447D57">
      <w:pPr>
        <w:spacing w:before="120"/>
        <w:rPr>
          <w:rFonts w:ascii="Arial" w:hAnsi="Arial" w:cs="Arial"/>
          <w:i/>
          <w:sz w:val="20"/>
        </w:rPr>
      </w:pPr>
      <w:r w:rsidRPr="005713EB">
        <w:rPr>
          <w:rFonts w:ascii="Arial" w:hAnsi="Arial" w:cs="Arial"/>
          <w:i/>
          <w:sz w:val="20"/>
        </w:rPr>
        <w:t>Giá trị nộp ngân sách nhà nước bằng tiền được xác định căn cứ mức nhà đầu tư đ</w:t>
      </w:r>
      <w:r w:rsidRPr="005713EB">
        <w:rPr>
          <w:rFonts w:ascii="Arial" w:hAnsi="Arial" w:cs="Arial"/>
          <w:i/>
          <w:sz w:val="20"/>
          <w:lang w:val="en-US"/>
        </w:rPr>
        <w:t>ề</w:t>
      </w:r>
      <w:r w:rsidRPr="005713EB">
        <w:rPr>
          <w:rFonts w:ascii="Arial" w:hAnsi="Arial" w:cs="Arial"/>
          <w:i/>
          <w:sz w:val="20"/>
        </w:rPr>
        <w:t xml:space="preserve"> xuất trong HSDT quy định tại điểm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Từ năm thứ 06 trở đi, HSMT quy định mức tối thiểu nộp ngân sách nhà nước được xác định b</w:t>
      </w:r>
      <w:r w:rsidRPr="005713EB">
        <w:rPr>
          <w:rFonts w:ascii="Arial" w:hAnsi="Arial" w:cs="Arial"/>
          <w:i/>
          <w:sz w:val="20"/>
          <w:lang w:val="en-US"/>
        </w:rPr>
        <w:t>ằ</w:t>
      </w:r>
      <w:r w:rsidRPr="005713EB">
        <w:rPr>
          <w:rFonts w:ascii="Arial" w:hAnsi="Arial" w:cs="Arial"/>
          <w:i/>
          <w:sz w:val="20"/>
        </w:rPr>
        <w:t>ng giá trị trung bình của mức tối thiểu và mức t</w:t>
      </w:r>
      <w:r w:rsidRPr="005713EB">
        <w:rPr>
          <w:rFonts w:ascii="Arial" w:hAnsi="Arial" w:cs="Arial"/>
          <w:i/>
          <w:sz w:val="20"/>
          <w:lang w:val="en-US"/>
        </w:rPr>
        <w:t>ố</w:t>
      </w:r>
      <w:r w:rsidRPr="005713EB">
        <w:rPr>
          <w:rFonts w:ascii="Arial" w:hAnsi="Arial" w:cs="Arial"/>
          <w:i/>
          <w:sz w:val="20"/>
        </w:rPr>
        <w:t>i đa trong khung giá nhượng quyền khai thác dịch vụ hàng không tương ứng với từng dịch vụ được công b</w:t>
      </w:r>
      <w:r w:rsidRPr="005713EB">
        <w:rPr>
          <w:rFonts w:ascii="Arial" w:hAnsi="Arial" w:cs="Arial"/>
          <w:i/>
          <w:sz w:val="20"/>
          <w:lang w:val="en-US"/>
        </w:rPr>
        <w:t>ố</w:t>
      </w:r>
      <w:r w:rsidRPr="005713EB">
        <w:rPr>
          <w:rFonts w:ascii="Arial" w:hAnsi="Arial" w:cs="Arial"/>
          <w:i/>
          <w:sz w:val="20"/>
        </w:rPr>
        <w:t xml:space="preserve"> theo quy định của pháp luật về hàng không dân dụng. Nhà đầu tư đ</w:t>
      </w:r>
      <w:r w:rsidRPr="005713EB">
        <w:rPr>
          <w:rFonts w:ascii="Arial" w:hAnsi="Arial" w:cs="Arial"/>
          <w:i/>
          <w:sz w:val="20"/>
          <w:lang w:val="en-US"/>
        </w:rPr>
        <w:t>ề</w:t>
      </w:r>
      <w:r w:rsidRPr="005713EB">
        <w:rPr>
          <w:rFonts w:ascii="Arial" w:hAnsi="Arial" w:cs="Arial"/>
          <w:i/>
          <w:sz w:val="20"/>
        </w:rPr>
        <w:t xml:space="preserve"> xuất tỷ lệ tăng thêm của mức tối thiểu nộp ngân sách nhà nước.</w:t>
      </w:r>
    </w:p>
    <w:p w:rsidR="00447D57" w:rsidRPr="005713EB" w:rsidRDefault="00447D57" w:rsidP="00447D57">
      <w:pPr>
        <w:spacing w:before="120"/>
        <w:rPr>
          <w:rFonts w:ascii="Arial" w:hAnsi="Arial" w:cs="Arial"/>
          <w:i/>
          <w:sz w:val="20"/>
        </w:rPr>
      </w:pPr>
      <w:r w:rsidRPr="005713EB">
        <w:rPr>
          <w:rFonts w:ascii="Arial" w:hAnsi="Arial" w:cs="Arial"/>
          <w:i/>
          <w:sz w:val="20"/>
        </w:rPr>
        <w:t>Giá trị nộp ngân sách nhà nước bằng tiền được xác định căn cứ mức tối thiểu quy định tại HSMT cộng với tỷ lệ tăng thêm mà nhà đầu tư đề xuất trong HSDT quy định tại điểm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Bên mời thầu xác định tỷ trọng điểm tương ứng với các tiêu ch</w:t>
      </w:r>
      <w:r w:rsidRPr="005713EB">
        <w:rPr>
          <w:rFonts w:ascii="Arial" w:hAnsi="Arial" w:cs="Arial"/>
          <w:i/>
          <w:sz w:val="20"/>
          <w:lang w:val="en-US"/>
        </w:rPr>
        <w:t>í</w:t>
      </w:r>
      <w:r w:rsidRPr="005713EB">
        <w:rPr>
          <w:rFonts w:ascii="Arial" w:hAnsi="Arial" w:cs="Arial"/>
          <w:i/>
          <w:sz w:val="20"/>
        </w:rPr>
        <w:t xml:space="preserve"> quy định tại điểm a và điểm b mục này;</w:t>
      </w:r>
    </w:p>
    <w:p w:rsidR="00447D57" w:rsidRPr="005713EB" w:rsidRDefault="00447D57" w:rsidP="00447D57">
      <w:pPr>
        <w:spacing w:before="120"/>
        <w:rPr>
          <w:rFonts w:ascii="Arial" w:hAnsi="Arial" w:cs="Arial"/>
          <w:i/>
          <w:sz w:val="20"/>
        </w:rPr>
      </w:pPr>
      <w:r>
        <w:rPr>
          <w:rFonts w:ascii="Arial" w:hAnsi="Arial" w:cs="Arial"/>
          <w:i/>
          <w:sz w:val="20"/>
          <w:lang w:val="en-US"/>
        </w:rPr>
        <w:t xml:space="preserve">d) </w:t>
      </w:r>
      <w:r w:rsidRPr="005713EB">
        <w:rPr>
          <w:rFonts w:ascii="Arial" w:hAnsi="Arial" w:cs="Arial"/>
          <w:i/>
          <w:sz w:val="20"/>
        </w:rPr>
        <w:t>Trong quá trình thực hiện hợp đồng, trường hợp Nhà nước thay đổi khung giá nhượng quyền khai thác dịch vụ hàng không, mức tối thiểu quy định tại điểm b mục này được thay đổi tương ứng theo khung giá nhượng quy</w:t>
      </w:r>
      <w:r w:rsidRPr="005713EB">
        <w:rPr>
          <w:rFonts w:ascii="Arial" w:hAnsi="Arial" w:cs="Arial"/>
          <w:i/>
          <w:sz w:val="20"/>
          <w:lang w:val="en-US"/>
        </w:rPr>
        <w:t>ề</w:t>
      </w:r>
      <w:r w:rsidRPr="005713EB">
        <w:rPr>
          <w:rFonts w:ascii="Arial" w:hAnsi="Arial" w:cs="Arial"/>
          <w:i/>
          <w:sz w:val="20"/>
        </w:rPr>
        <w:t>n mới; tỷ lệ tăng thêm mà nhà đầu tư đã đề xuất trong HSDT không thay đổi.</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2.3.3. </w:t>
      </w:r>
      <w:r w:rsidRPr="005713EB">
        <w:rPr>
          <w:rFonts w:ascii="Arial" w:hAnsi="Arial" w:cs="Arial"/>
          <w:i/>
          <w:sz w:val="20"/>
        </w:rPr>
        <w:t>Đ</w:t>
      </w:r>
      <w:r w:rsidRPr="005713EB">
        <w:rPr>
          <w:rFonts w:ascii="Arial" w:hAnsi="Arial" w:cs="Arial"/>
          <w:i/>
          <w:sz w:val="20"/>
          <w:lang w:val="en-US"/>
        </w:rPr>
        <w:t>ố</w:t>
      </w:r>
      <w:r w:rsidRPr="005713EB">
        <w:rPr>
          <w:rFonts w:ascii="Arial" w:hAnsi="Arial" w:cs="Arial"/>
          <w:i/>
          <w:sz w:val="20"/>
        </w:rPr>
        <w:t>i vớ</w:t>
      </w:r>
      <w:r w:rsidRPr="005713EB">
        <w:rPr>
          <w:rFonts w:ascii="Arial" w:hAnsi="Arial" w:cs="Arial"/>
          <w:i/>
          <w:sz w:val="20"/>
          <w:lang w:val="en-US"/>
        </w:rPr>
        <w:t>i</w:t>
      </w:r>
      <w:r w:rsidRPr="005713EB">
        <w:rPr>
          <w:rFonts w:ascii="Arial" w:hAnsi="Arial" w:cs="Arial"/>
          <w:i/>
          <w:sz w:val="20"/>
        </w:rPr>
        <w:t xml:space="preserve"> dự án cải tạo, xây dựng lại nhà chung cư, tiêu chuẩn đánh giá về hiệu quả đầu tư phát triển ngành, lĩnh vực, địa phương là thời gian t</w:t>
      </w:r>
      <w:r w:rsidRPr="005713EB">
        <w:rPr>
          <w:rFonts w:ascii="Arial" w:hAnsi="Arial" w:cs="Arial"/>
          <w:i/>
          <w:sz w:val="20"/>
          <w:lang w:val="en-US"/>
        </w:rPr>
        <w:t>ố</w:t>
      </w:r>
      <w:r w:rsidRPr="005713EB">
        <w:rPr>
          <w:rFonts w:ascii="Arial" w:hAnsi="Arial" w:cs="Arial"/>
          <w:i/>
          <w:sz w:val="20"/>
        </w:rPr>
        <w:t>i đa để nhà đầu tư bàn giao nhà ở phục vụ tái định cư theo quy định của pháp luật về nhà ở.</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2.3.4. </w:t>
      </w:r>
      <w:r w:rsidRPr="005713EB">
        <w:rPr>
          <w:rFonts w:ascii="Arial" w:hAnsi="Arial" w:cs="Arial"/>
          <w:i/>
          <w:sz w:val="20"/>
        </w:rPr>
        <w:t>Đ</w:t>
      </w:r>
      <w:r w:rsidRPr="005713EB">
        <w:rPr>
          <w:rFonts w:ascii="Arial" w:hAnsi="Arial" w:cs="Arial"/>
          <w:i/>
          <w:sz w:val="20"/>
          <w:lang w:val="en-US"/>
        </w:rPr>
        <w:t>ố</w:t>
      </w:r>
      <w:r w:rsidRPr="005713EB">
        <w:rPr>
          <w:rFonts w:ascii="Arial" w:hAnsi="Arial" w:cs="Arial"/>
          <w:i/>
          <w:sz w:val="20"/>
        </w:rPr>
        <w:t>i với dự án nạo vét kết hợp thu hồi sản phẩm đối với kết c</w:t>
      </w:r>
      <w:r w:rsidRPr="005713EB">
        <w:rPr>
          <w:rFonts w:ascii="Arial" w:hAnsi="Arial" w:cs="Arial"/>
          <w:i/>
          <w:sz w:val="20"/>
          <w:lang w:val="en-US"/>
        </w:rPr>
        <w:t>ấ</w:t>
      </w:r>
      <w:r w:rsidRPr="005713EB">
        <w:rPr>
          <w:rFonts w:ascii="Arial" w:hAnsi="Arial" w:cs="Arial"/>
          <w:i/>
          <w:sz w:val="20"/>
        </w:rPr>
        <w:t>u hạ tầng hàng hải, kết cấu hạ tầng đường thủy nội địa trong vùng nước cảng biển, vùng nước đường thủy nội địa, khi lập HSMT, bên mời thầu, t</w:t>
      </w:r>
      <w:r w:rsidRPr="005713EB">
        <w:rPr>
          <w:rFonts w:ascii="Arial" w:hAnsi="Arial" w:cs="Arial"/>
          <w:i/>
          <w:sz w:val="20"/>
          <w:lang w:val="en-US"/>
        </w:rPr>
        <w:t>ổ</w:t>
      </w:r>
      <w:r w:rsidRPr="005713EB">
        <w:rPr>
          <w:rFonts w:ascii="Arial" w:hAnsi="Arial" w:cs="Arial"/>
          <w:i/>
          <w:sz w:val="20"/>
        </w:rPr>
        <w:t xml:space="preserve"> chuyên gia </w:t>
      </w:r>
      <w:r w:rsidRPr="005713EB">
        <w:rPr>
          <w:rFonts w:ascii="Arial" w:hAnsi="Arial" w:cs="Arial"/>
          <w:i/>
          <w:sz w:val="20"/>
          <w:lang w:val="en-US"/>
        </w:rPr>
        <w:t>á</w:t>
      </w:r>
      <w:r w:rsidRPr="005713EB">
        <w:rPr>
          <w:rFonts w:ascii="Arial" w:hAnsi="Arial" w:cs="Arial"/>
          <w:i/>
          <w:sz w:val="20"/>
        </w:rPr>
        <w:t>p dụng tiêu chuẩn giá trị bằng tiền nộp ngân sách nhà nước như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Giá trị tối thiểu phần chênh lệch giữa k</w:t>
      </w:r>
      <w:r w:rsidRPr="005713EB">
        <w:rPr>
          <w:rFonts w:ascii="Arial" w:hAnsi="Arial" w:cs="Arial"/>
          <w:i/>
          <w:sz w:val="20"/>
          <w:lang w:val="en-US"/>
        </w:rPr>
        <w:t>i</w:t>
      </w:r>
      <w:r w:rsidRPr="005713EB">
        <w:rPr>
          <w:rFonts w:ascii="Arial" w:hAnsi="Arial" w:cs="Arial"/>
          <w:i/>
          <w:sz w:val="20"/>
        </w:rPr>
        <w:t>nh ph</w:t>
      </w:r>
      <w:r w:rsidRPr="005713EB">
        <w:rPr>
          <w:rFonts w:ascii="Arial" w:hAnsi="Arial" w:cs="Arial"/>
          <w:i/>
          <w:sz w:val="20"/>
          <w:lang w:val="en-US"/>
        </w:rPr>
        <w:t>í</w:t>
      </w:r>
      <w:r w:rsidRPr="005713EB">
        <w:rPr>
          <w:rFonts w:ascii="Arial" w:hAnsi="Arial" w:cs="Arial"/>
          <w:i/>
          <w:sz w:val="20"/>
        </w:rPr>
        <w:t xml:space="preserve"> nạo vét và giá trị sản phẩm tận thu trong trường hợp k</w:t>
      </w:r>
      <w:r w:rsidRPr="005713EB">
        <w:rPr>
          <w:rFonts w:ascii="Arial" w:hAnsi="Arial" w:cs="Arial"/>
          <w:i/>
          <w:sz w:val="20"/>
          <w:lang w:val="en-US"/>
        </w:rPr>
        <w:t>i</w:t>
      </w:r>
      <w:r w:rsidRPr="005713EB">
        <w:rPr>
          <w:rFonts w:ascii="Arial" w:hAnsi="Arial" w:cs="Arial"/>
          <w:i/>
          <w:sz w:val="20"/>
        </w:rPr>
        <w:t>nh ph</w:t>
      </w:r>
      <w:r w:rsidRPr="005713EB">
        <w:rPr>
          <w:rFonts w:ascii="Arial" w:hAnsi="Arial" w:cs="Arial"/>
          <w:i/>
          <w:sz w:val="20"/>
          <w:lang w:val="en-US"/>
        </w:rPr>
        <w:t>í</w:t>
      </w:r>
      <w:r w:rsidRPr="005713EB">
        <w:rPr>
          <w:rFonts w:ascii="Arial" w:hAnsi="Arial" w:cs="Arial"/>
          <w:i/>
          <w:sz w:val="20"/>
        </w:rPr>
        <w:t xml:space="preserve"> nạo vét của dự án nh</w:t>
      </w:r>
      <w:r w:rsidRPr="005713EB">
        <w:rPr>
          <w:rFonts w:ascii="Arial" w:hAnsi="Arial" w:cs="Arial"/>
          <w:i/>
          <w:sz w:val="20"/>
          <w:lang w:val="en-US"/>
        </w:rPr>
        <w:t>ỏ</w:t>
      </w:r>
      <w:r w:rsidRPr="005713EB">
        <w:rPr>
          <w:rFonts w:ascii="Arial" w:hAnsi="Arial" w:cs="Arial"/>
          <w:i/>
          <w:sz w:val="20"/>
        </w:rPr>
        <w:t xml:space="preserve"> hơn hoặc b</w:t>
      </w:r>
      <w:r w:rsidRPr="005713EB">
        <w:rPr>
          <w:rFonts w:ascii="Arial" w:hAnsi="Arial" w:cs="Arial"/>
          <w:i/>
          <w:sz w:val="20"/>
          <w:lang w:val="en-US"/>
        </w:rPr>
        <w:t>ằ</w:t>
      </w:r>
      <w:r w:rsidRPr="005713EB">
        <w:rPr>
          <w:rFonts w:ascii="Arial" w:hAnsi="Arial" w:cs="Arial"/>
          <w:i/>
          <w:sz w:val="20"/>
        </w:rPr>
        <w:t>ng giá trị sản phẩm tận thu;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Giá trị tối đa phần chênh lệch giữa kinh phí nạo vét và giá trị sản phẩm tận thu trong trường hợp kinh phí nạo vét của dự án lớn hơn giá trị sản phẩm tận thu.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2.3.5. </w:t>
      </w:r>
      <w:r w:rsidRPr="005713EB">
        <w:rPr>
          <w:rFonts w:ascii="Arial" w:hAnsi="Arial" w:cs="Arial"/>
          <w:i/>
          <w:sz w:val="20"/>
        </w:rPr>
        <w:t>Đối với dự án không thuộc trường hợp quy định tại các Mục 2.3.</w:t>
      </w:r>
      <w:r w:rsidRPr="005713EB">
        <w:rPr>
          <w:rFonts w:ascii="Arial" w:hAnsi="Arial" w:cs="Arial"/>
          <w:i/>
          <w:sz w:val="20"/>
          <w:lang w:val="en-US"/>
        </w:rPr>
        <w:t>1</w:t>
      </w:r>
      <w:r w:rsidRPr="005713EB">
        <w:rPr>
          <w:rFonts w:ascii="Arial" w:hAnsi="Arial" w:cs="Arial"/>
          <w:i/>
          <w:sz w:val="20"/>
        </w:rPr>
        <w:t>,</w:t>
      </w:r>
      <w:r w:rsidRPr="005713EB">
        <w:rPr>
          <w:rFonts w:ascii="Arial" w:hAnsi="Arial" w:cs="Arial"/>
          <w:i/>
          <w:sz w:val="20"/>
          <w:lang w:val="en-US"/>
        </w:rPr>
        <w:t xml:space="preserve"> </w:t>
      </w:r>
      <w:r w:rsidRPr="005713EB">
        <w:rPr>
          <w:rFonts w:ascii="Arial" w:hAnsi="Arial" w:cs="Arial"/>
          <w:i/>
          <w:sz w:val="20"/>
        </w:rPr>
        <w:t xml:space="preserve">2.3.3 và 2.3.4 nêu trên khi lập HSMT, bên mời thầu, tổ chuyên gia phải xác định tiêu chuẩn đánh giá về hiệu quả đầu tư phát triển ngành, lĩnh vực, địa phương căn cứ yêu cầu phát triển ngành, lĩnh vực, </w:t>
      </w:r>
      <w:r w:rsidRPr="005713EB">
        <w:rPr>
          <w:rFonts w:ascii="Arial" w:hAnsi="Arial" w:cs="Arial"/>
          <w:i/>
          <w:sz w:val="20"/>
          <w:lang w:val="en-US"/>
        </w:rPr>
        <w:t>địa</w:t>
      </w:r>
      <w:r w:rsidRPr="005713EB">
        <w:rPr>
          <w:rFonts w:ascii="Arial" w:hAnsi="Arial" w:cs="Arial"/>
          <w:i/>
          <w:sz w:val="20"/>
        </w:rPr>
        <w:t xml:space="preserve"> phương, gồm một trong các tiêu chuẩn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Giá trị tối thiểu bằng tiền nộp ngân sách nhà nước;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Tỷ lệ doanh thu t</w:t>
      </w:r>
      <w:r w:rsidRPr="005713EB">
        <w:rPr>
          <w:rFonts w:ascii="Arial" w:hAnsi="Arial" w:cs="Arial"/>
          <w:i/>
          <w:sz w:val="20"/>
          <w:lang w:val="en-US"/>
        </w:rPr>
        <w:t>ố</w:t>
      </w:r>
      <w:r w:rsidRPr="005713EB">
        <w:rPr>
          <w:rFonts w:ascii="Arial" w:hAnsi="Arial" w:cs="Arial"/>
          <w:i/>
          <w:sz w:val="20"/>
        </w:rPr>
        <w:t>i thiểu nộp ngân sách nhà nước;</w:t>
      </w:r>
    </w:p>
    <w:p w:rsidR="00447D57" w:rsidRPr="007B6721" w:rsidRDefault="00447D57" w:rsidP="00447D57">
      <w:pPr>
        <w:spacing w:before="120"/>
        <w:rPr>
          <w:rFonts w:ascii="Arial" w:hAnsi="Arial" w:cs="Arial"/>
          <w:i/>
          <w:sz w:val="20"/>
        </w:rPr>
      </w:pPr>
      <w:r w:rsidRPr="007B6721">
        <w:rPr>
          <w:rFonts w:ascii="Arial" w:hAnsi="Arial" w:cs="Arial"/>
          <w:i/>
          <w:sz w:val="20"/>
          <w:lang w:val="en-US"/>
        </w:rPr>
        <w:t xml:space="preserve">c) </w:t>
      </w:r>
      <w:r w:rsidRPr="007B6721">
        <w:rPr>
          <w:rFonts w:ascii="Arial" w:hAnsi="Arial" w:cs="Arial"/>
          <w:i/>
          <w:sz w:val="20"/>
        </w:rPr>
        <w:t>Khung giá, giá tối đa theo quy định của pháp luật về giá, pháp luật quản lý ngành, lĩnh vực;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S</w:t>
      </w:r>
      <w:r w:rsidRPr="005713EB">
        <w:rPr>
          <w:rFonts w:ascii="Arial" w:hAnsi="Arial" w:cs="Arial"/>
          <w:i/>
          <w:sz w:val="20"/>
          <w:lang w:val="en-US"/>
        </w:rPr>
        <w:t>ố</w:t>
      </w:r>
      <w:r w:rsidRPr="005713EB">
        <w:rPr>
          <w:rFonts w:ascii="Arial" w:hAnsi="Arial" w:cs="Arial"/>
          <w:i/>
          <w:sz w:val="20"/>
        </w:rPr>
        <w:t xml:space="preserve"> lượng t</w:t>
      </w:r>
      <w:r w:rsidRPr="005713EB">
        <w:rPr>
          <w:rFonts w:ascii="Arial" w:hAnsi="Arial" w:cs="Arial"/>
          <w:i/>
          <w:sz w:val="20"/>
          <w:lang w:val="en-US"/>
        </w:rPr>
        <w:t>ố</w:t>
      </w:r>
      <w:r w:rsidRPr="005713EB">
        <w:rPr>
          <w:rFonts w:ascii="Arial" w:hAnsi="Arial" w:cs="Arial"/>
          <w:i/>
          <w:sz w:val="20"/>
        </w:rPr>
        <w:t xml:space="preserve">i thiểu công trình công cộng không có mục đích </w:t>
      </w:r>
      <w:r>
        <w:rPr>
          <w:rFonts w:ascii="Arial" w:hAnsi="Arial" w:cs="Arial"/>
          <w:i/>
          <w:sz w:val="20"/>
        </w:rPr>
        <w:t xml:space="preserve">kinh doanh căn </w:t>
      </w:r>
      <w:r w:rsidRPr="005713EB">
        <w:rPr>
          <w:rFonts w:ascii="Arial" w:hAnsi="Arial" w:cs="Arial"/>
          <w:i/>
          <w:sz w:val="20"/>
        </w:rPr>
        <w:t>cứ danh mục dự án, công trình cần đầu tư của địa phương nơi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rPr>
        <w:t>đ) Giá trị tối thiểu của hoạt động trợ giúp xã hội hoặc hoạt động phúc lợi xã hội khác dành cho đối tượng bảo trợ xã hội, được xác định theo giá trị bằng tiền hoặc số lượng người được h</w:t>
      </w:r>
      <w:r w:rsidRPr="005713EB">
        <w:rPr>
          <w:rFonts w:ascii="Arial" w:hAnsi="Arial" w:cs="Arial"/>
          <w:i/>
          <w:sz w:val="20"/>
          <w:lang w:val="en-US"/>
        </w:rPr>
        <w:t>ỗ</w:t>
      </w:r>
      <w:r w:rsidRPr="005713EB">
        <w:rPr>
          <w:rFonts w:ascii="Arial" w:hAnsi="Arial" w:cs="Arial"/>
          <w:i/>
          <w:sz w:val="20"/>
        </w:rPr>
        <w:t xml:space="preserve"> trợ căn cứ danh sách đối tượng bảo trợ xã hội hoặc hoạt động trợ giúp xã hội của địa phương nơi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e) </w:t>
      </w:r>
      <w:r w:rsidRPr="005713EB">
        <w:rPr>
          <w:rFonts w:ascii="Arial" w:hAnsi="Arial" w:cs="Arial"/>
          <w:i/>
          <w:sz w:val="20"/>
        </w:rPr>
        <w:t>Ngưỡng tối đa loại, mức độ độc hại và tổng lượng chất ô nhiễm thải vào môi trường theo quy định của pháp luật về bảo vệ môi trường;</w:t>
      </w:r>
    </w:p>
    <w:p w:rsidR="00447D57" w:rsidRPr="005713EB" w:rsidRDefault="00447D57" w:rsidP="00447D57">
      <w:pPr>
        <w:spacing w:before="120"/>
        <w:rPr>
          <w:rFonts w:ascii="Arial" w:hAnsi="Arial" w:cs="Arial"/>
          <w:i/>
          <w:sz w:val="20"/>
        </w:rPr>
      </w:pPr>
      <w:r w:rsidRPr="005713EB">
        <w:rPr>
          <w:rFonts w:ascii="Arial" w:hAnsi="Arial" w:cs="Arial"/>
          <w:i/>
          <w:sz w:val="20"/>
        </w:rPr>
        <w:lastRenderedPageBreak/>
        <w:t>g) Diện tích sử dụng đất, hệ s</w:t>
      </w:r>
      <w:r w:rsidRPr="005713EB">
        <w:rPr>
          <w:rFonts w:ascii="Arial" w:hAnsi="Arial" w:cs="Arial"/>
          <w:i/>
          <w:sz w:val="20"/>
          <w:lang w:val="en-US"/>
        </w:rPr>
        <w:t>ố</w:t>
      </w:r>
      <w:r w:rsidRPr="005713EB">
        <w:rPr>
          <w:rFonts w:ascii="Arial" w:hAnsi="Arial" w:cs="Arial"/>
          <w:i/>
          <w:sz w:val="20"/>
        </w:rPr>
        <w:t xml:space="preserve"> sử dụng đất tối đa.</w:t>
      </w:r>
    </w:p>
    <w:p w:rsidR="00447D57" w:rsidRPr="005713EB" w:rsidRDefault="00447D57" w:rsidP="00447D57">
      <w:pPr>
        <w:spacing w:before="120"/>
        <w:rPr>
          <w:rFonts w:ascii="Arial" w:hAnsi="Arial" w:cs="Arial"/>
          <w:sz w:val="20"/>
        </w:rPr>
      </w:pPr>
      <w:r w:rsidRPr="005713EB">
        <w:rPr>
          <w:rFonts w:ascii="Arial" w:hAnsi="Arial" w:cs="Arial"/>
          <w:sz w:val="20"/>
        </w:rPr>
        <w:t>Giá trị, tỷ lệ quy định tại các Mục 2.3.2, 2.3.4, 2.3.5 độc lập với nghĩa vụ của nhà đầu tư đối với ngân sách nhà nước theo quy định của pháp luật.</w:t>
      </w:r>
    </w:p>
    <w:p w:rsidR="00447D57" w:rsidRPr="005713EB" w:rsidRDefault="00447D57" w:rsidP="00447D57">
      <w:pPr>
        <w:spacing w:before="120"/>
        <w:rPr>
          <w:rFonts w:ascii="Arial" w:hAnsi="Arial" w:cs="Arial"/>
          <w:sz w:val="20"/>
        </w:rPr>
      </w:pPr>
      <w:r w:rsidRPr="005713EB">
        <w:rPr>
          <w:rFonts w:ascii="Arial" w:hAnsi="Arial" w:cs="Arial"/>
          <w:sz w:val="20"/>
        </w:rPr>
        <w:t>Việc nộp vào ngân sách nhà nước được thực hiện như sau: Giá trị nộp ngân sách nhà nước được xác định căn cứ giá trị do nhà đầu tư đề xuất tại HSDT. Hình thức, tiến độ và thời hạn nộp giá trị nộp phải được quy định cụ thể tại hợp đồng</w:t>
      </w:r>
      <w:r w:rsidRPr="005713EB">
        <w:rPr>
          <w:rFonts w:ascii="Arial" w:hAnsi="Arial" w:cs="Arial"/>
          <w:i/>
          <w:sz w:val="20"/>
          <w:lang w:val="en-US"/>
        </w:rPr>
        <w:t>]</w:t>
      </w:r>
      <w:r w:rsidRPr="005713EB">
        <w:rPr>
          <w:rFonts w:ascii="Arial" w:hAnsi="Arial" w:cs="Arial"/>
          <w:sz w:val="20"/>
        </w:rPr>
        <w:t>.</w:t>
      </w:r>
    </w:p>
    <w:p w:rsidR="00447D57" w:rsidRPr="005713EB" w:rsidRDefault="00447D57" w:rsidP="00447D57">
      <w:pPr>
        <w:spacing w:before="120"/>
        <w:rPr>
          <w:rFonts w:ascii="Arial" w:hAnsi="Arial" w:cs="Arial"/>
          <w:b/>
          <w:sz w:val="20"/>
        </w:rPr>
      </w:pPr>
      <w:r w:rsidRPr="005713EB">
        <w:rPr>
          <w:rFonts w:ascii="Arial" w:hAnsi="Arial" w:cs="Arial"/>
          <w:b/>
          <w:sz w:val="20"/>
          <w:lang w:val="en-US"/>
        </w:rPr>
        <w:t>C</w:t>
      </w:r>
      <w:r w:rsidRPr="005713EB">
        <w:rPr>
          <w:rFonts w:ascii="Arial" w:hAnsi="Arial" w:cs="Arial"/>
          <w:b/>
          <w:sz w:val="20"/>
        </w:rPr>
        <w:t>. Điểm tổng hợp</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Điểm tổng hợp được xác định trên cơ sở t</w:t>
      </w:r>
      <w:r w:rsidRPr="005713EB">
        <w:rPr>
          <w:rFonts w:ascii="Arial" w:hAnsi="Arial" w:cs="Arial"/>
          <w:sz w:val="20"/>
          <w:lang w:val="en-US"/>
        </w:rPr>
        <w:t>ổng</w:t>
      </w:r>
      <w:r w:rsidRPr="005713EB">
        <w:rPr>
          <w:rFonts w:ascii="Arial" w:hAnsi="Arial" w:cs="Arial"/>
          <w:sz w:val="20"/>
        </w:rPr>
        <w:t xml:space="preserve"> số điểm về năng lực, phương án đầu tư kinh doanh, hiệu quả sử dụng đất (đối với dự án đầu tư xây dựng khu đô thị có công năng phục vụ hỗn hợp, dự án khu dân cư nông thôn), hiệu quả đầu tư phát triển ngành, lĩnh vực, địa phương (đối với dự án đầu tư kinh doanh còn lại) theo tỷ trọng tương ứng của từng tiêu chuẩn được quy định tại HSMT, bảo đảm tổng tỷ trọng là 100%.</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Điểm tổng hợp được xác định theo công thức sau:</w:t>
      </w:r>
    </w:p>
    <w:p w:rsidR="00447D57" w:rsidRPr="005713EB" w:rsidRDefault="00447D57" w:rsidP="00447D57">
      <w:pPr>
        <w:spacing w:before="120"/>
        <w:jc w:val="center"/>
        <w:rPr>
          <w:rFonts w:ascii="Arial" w:hAnsi="Arial" w:cs="Arial"/>
          <w:sz w:val="20"/>
        </w:rPr>
      </w:pPr>
      <w:r w:rsidRPr="005713EB">
        <w:rPr>
          <w:rFonts w:ascii="Arial" w:hAnsi="Arial" w:cs="Arial"/>
          <w:sz w:val="20"/>
        </w:rPr>
        <w:t>T = T</w:t>
      </w:r>
      <w:r w:rsidRPr="005713EB">
        <w:rPr>
          <w:rFonts w:ascii="Arial" w:hAnsi="Arial" w:cs="Arial"/>
          <w:sz w:val="20"/>
          <w:vertAlign w:val="subscript"/>
          <w:lang w:val="en-US"/>
        </w:rPr>
        <w:t>1</w:t>
      </w:r>
      <w:r w:rsidRPr="005713EB">
        <w:rPr>
          <w:rFonts w:ascii="Arial" w:hAnsi="Arial" w:cs="Arial"/>
          <w:sz w:val="20"/>
        </w:rPr>
        <w:t xml:space="preserve"> +</w:t>
      </w:r>
      <w:r>
        <w:rPr>
          <w:rFonts w:ascii="Arial" w:hAnsi="Arial" w:cs="Arial"/>
          <w:sz w:val="20"/>
          <w:lang w:val="en-US"/>
        </w:rPr>
        <w:t xml:space="preserve"> </w:t>
      </w:r>
      <w:r w:rsidRPr="005713EB">
        <w:rPr>
          <w:rFonts w:ascii="Arial" w:hAnsi="Arial" w:cs="Arial"/>
          <w:sz w:val="20"/>
        </w:rPr>
        <w:t>T</w:t>
      </w:r>
      <w:r w:rsidRPr="005713EB">
        <w:rPr>
          <w:rFonts w:ascii="Arial" w:hAnsi="Arial" w:cs="Arial"/>
          <w:sz w:val="20"/>
          <w:vertAlign w:val="subscript"/>
        </w:rPr>
        <w:t>2</w:t>
      </w:r>
      <w:r w:rsidRPr="005713EB">
        <w:rPr>
          <w:rFonts w:ascii="Arial" w:hAnsi="Arial" w:cs="Arial"/>
          <w:sz w:val="20"/>
          <w:lang w:val="en-US"/>
        </w:rPr>
        <w:t xml:space="preserve"> </w:t>
      </w:r>
      <w:r w:rsidRPr="005713EB">
        <w:rPr>
          <w:rFonts w:ascii="Arial" w:hAnsi="Arial" w:cs="Arial"/>
          <w:sz w:val="20"/>
        </w:rPr>
        <w:t>+</w:t>
      </w:r>
      <w:r w:rsidRPr="005713EB">
        <w:rPr>
          <w:rFonts w:ascii="Arial" w:hAnsi="Arial" w:cs="Arial"/>
          <w:sz w:val="20"/>
          <w:lang w:val="en-US"/>
        </w:rPr>
        <w:t xml:space="preserve"> </w:t>
      </w:r>
      <w:r w:rsidRPr="005713EB">
        <w:rPr>
          <w:rFonts w:ascii="Arial" w:hAnsi="Arial" w:cs="Arial"/>
          <w:sz w:val="20"/>
        </w:rPr>
        <w:t>T</w:t>
      </w:r>
      <w:r w:rsidRPr="005713EB">
        <w:rPr>
          <w:rFonts w:ascii="Arial" w:hAnsi="Arial" w:cs="Arial"/>
          <w:sz w:val="20"/>
          <w:vertAlign w:val="subscript"/>
        </w:rPr>
        <w:t>3</w:t>
      </w:r>
    </w:p>
    <w:p w:rsidR="00447D57" w:rsidRPr="005713EB" w:rsidRDefault="00447D57" w:rsidP="00447D57">
      <w:pPr>
        <w:spacing w:before="120"/>
        <w:rPr>
          <w:rFonts w:ascii="Arial" w:hAnsi="Arial" w:cs="Arial"/>
          <w:sz w:val="20"/>
        </w:rPr>
      </w:pPr>
      <w:r w:rsidRPr="005713EB">
        <w:rPr>
          <w:rFonts w:ascii="Arial" w:hAnsi="Arial" w:cs="Arial"/>
          <w:sz w:val="20"/>
        </w:rPr>
        <w:t>Trong đó:</w:t>
      </w:r>
    </w:p>
    <w:p w:rsidR="00447D57" w:rsidRPr="005713EB" w:rsidRDefault="00447D57" w:rsidP="00447D57">
      <w:pPr>
        <w:spacing w:before="120"/>
        <w:rPr>
          <w:rFonts w:ascii="Arial" w:hAnsi="Arial" w:cs="Arial"/>
          <w:sz w:val="20"/>
        </w:rPr>
      </w:pPr>
      <w:r w:rsidRPr="005713EB">
        <w:rPr>
          <w:rFonts w:ascii="Arial" w:hAnsi="Arial" w:cs="Arial"/>
          <w:sz w:val="20"/>
        </w:rPr>
        <w:t>T</w:t>
      </w:r>
      <w:r w:rsidRPr="005713EB">
        <w:rPr>
          <w:rFonts w:ascii="Arial" w:hAnsi="Arial" w:cs="Arial"/>
          <w:sz w:val="20"/>
          <w:vertAlign w:val="subscript"/>
        </w:rPr>
        <w:t>1</w:t>
      </w:r>
      <w:r w:rsidRPr="005713EB">
        <w:rPr>
          <w:rFonts w:ascii="Arial" w:hAnsi="Arial" w:cs="Arial"/>
          <w:sz w:val="20"/>
        </w:rPr>
        <w:t xml:space="preserve"> = điểm năng lực</w:t>
      </w:r>
    </w:p>
    <w:p w:rsidR="00447D57" w:rsidRPr="005713EB" w:rsidRDefault="00447D57" w:rsidP="00447D57">
      <w:pPr>
        <w:spacing w:before="120"/>
        <w:rPr>
          <w:rFonts w:ascii="Arial" w:hAnsi="Arial" w:cs="Arial"/>
          <w:sz w:val="20"/>
        </w:rPr>
      </w:pPr>
      <w:r w:rsidRPr="005713EB">
        <w:rPr>
          <w:rFonts w:ascii="Arial" w:hAnsi="Arial" w:cs="Arial"/>
          <w:sz w:val="20"/>
        </w:rPr>
        <w:t>T</w:t>
      </w:r>
      <w:r w:rsidRPr="005713EB">
        <w:rPr>
          <w:rFonts w:ascii="Arial" w:hAnsi="Arial" w:cs="Arial"/>
          <w:sz w:val="20"/>
          <w:vertAlign w:val="subscript"/>
        </w:rPr>
        <w:t>2</w:t>
      </w:r>
      <w:r w:rsidRPr="005713EB">
        <w:rPr>
          <w:rFonts w:ascii="Arial" w:hAnsi="Arial" w:cs="Arial"/>
          <w:sz w:val="20"/>
        </w:rPr>
        <w:t xml:space="preserve"> = điểm phương án đầu tư kinh doanh</w:t>
      </w:r>
    </w:p>
    <w:p w:rsidR="00447D57" w:rsidRPr="005713EB" w:rsidRDefault="00447D57" w:rsidP="00447D57">
      <w:pPr>
        <w:spacing w:before="120"/>
        <w:rPr>
          <w:rFonts w:ascii="Arial" w:hAnsi="Arial" w:cs="Arial"/>
          <w:sz w:val="20"/>
        </w:rPr>
      </w:pPr>
      <w:r w:rsidRPr="005713EB">
        <w:rPr>
          <w:rFonts w:ascii="Arial" w:hAnsi="Arial" w:cs="Arial"/>
          <w:sz w:val="20"/>
        </w:rPr>
        <w:t>T</w:t>
      </w:r>
      <w:r w:rsidRPr="005713EB">
        <w:rPr>
          <w:rFonts w:ascii="Arial" w:hAnsi="Arial" w:cs="Arial"/>
          <w:sz w:val="20"/>
          <w:vertAlign w:val="subscript"/>
        </w:rPr>
        <w:t>3</w:t>
      </w:r>
      <w:r w:rsidRPr="005713EB">
        <w:rPr>
          <w:rFonts w:ascii="Arial" w:hAnsi="Arial" w:cs="Arial"/>
          <w:sz w:val="20"/>
        </w:rPr>
        <w:t xml:space="preserve"> = điểm hiệu quả sử dụng đất hoặc hiệu quả đầu tư phát triển ngành, lĩnh vực, địa phương</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Nhà đầu tư phải đáp ứng điểm tối thiểu sau đây để được đánh giá, xếp hạng:</w:t>
      </w:r>
    </w:p>
    <w:p w:rsidR="00447D57" w:rsidRPr="005713EB" w:rsidRDefault="00447D57" w:rsidP="00447D57">
      <w:pPr>
        <w:spacing w:before="120"/>
        <w:rPr>
          <w:rFonts w:ascii="Arial" w:hAnsi="Arial" w:cs="Arial"/>
          <w:i/>
          <w:sz w:val="20"/>
        </w:rPr>
      </w:pPr>
      <w:r w:rsidRPr="00554C85">
        <w:rPr>
          <w:rFonts w:ascii="Arial" w:hAnsi="Arial" w:cs="Arial"/>
          <w:sz w:val="20"/>
          <w:lang w:val="en-US"/>
        </w:rPr>
        <w:t xml:space="preserve">a) </w:t>
      </w:r>
      <w:r w:rsidRPr="00554C85">
        <w:rPr>
          <w:rFonts w:ascii="Arial" w:hAnsi="Arial" w:cs="Arial"/>
          <w:sz w:val="20"/>
        </w:rPr>
        <w:t xml:space="preserve">Điểm tổng hợp tối thiểu không được thấp hơn </w:t>
      </w:r>
      <w:r w:rsidRPr="00554C85">
        <w:rPr>
          <w:rFonts w:ascii="Arial" w:hAnsi="Arial" w:cs="Arial"/>
          <w:sz w:val="20"/>
          <w:lang w:val="en-US"/>
        </w:rPr>
        <w:t>____</w:t>
      </w:r>
      <w:r w:rsidRPr="00554C85">
        <w:rPr>
          <w:rFonts w:ascii="Arial" w:hAnsi="Arial" w:cs="Arial"/>
          <w:sz w:val="20"/>
        </w:rPr>
        <w:t>% tổng số điểm</w:t>
      </w:r>
      <w:r w:rsidRPr="005713EB">
        <w:rPr>
          <w:rFonts w:ascii="Arial" w:hAnsi="Arial" w:cs="Arial"/>
          <w:i/>
          <w:sz w:val="20"/>
        </w:rPr>
        <w:t xml:space="preserve"> [ghi</w:t>
      </w:r>
      <w:r w:rsidRPr="005713EB">
        <w:rPr>
          <w:rFonts w:ascii="Arial" w:hAnsi="Arial" w:cs="Arial"/>
          <w:i/>
          <w:sz w:val="20"/>
          <w:lang w:val="en-US"/>
        </w:rPr>
        <w:t xml:space="preserve"> </w:t>
      </w:r>
      <w:r w:rsidRPr="005713EB">
        <w:rPr>
          <w:rFonts w:ascii="Arial" w:hAnsi="Arial" w:cs="Arial"/>
          <w:i/>
          <w:sz w:val="20"/>
        </w:rPr>
        <w:t>giá trị % nh</w:t>
      </w:r>
      <w:r w:rsidRPr="005713EB">
        <w:rPr>
          <w:rFonts w:ascii="Arial" w:hAnsi="Arial" w:cs="Arial"/>
          <w:i/>
          <w:sz w:val="20"/>
          <w:lang w:val="en-US"/>
        </w:rPr>
        <w:t>ưn</w:t>
      </w:r>
      <w:r w:rsidRPr="005713EB">
        <w:rPr>
          <w:rFonts w:ascii="Arial" w:hAnsi="Arial" w:cs="Arial"/>
          <w:i/>
          <w:sz w:val="20"/>
        </w:rPr>
        <w:t>g không thấp hơn 70%];</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b) </w:t>
      </w:r>
      <w:r w:rsidRPr="005713EB">
        <w:rPr>
          <w:rFonts w:ascii="Arial" w:hAnsi="Arial" w:cs="Arial"/>
          <w:sz w:val="20"/>
        </w:rPr>
        <w:t>Điểm tối thiểu của tiêu chuẩn, tiêu chuẩn chi tiết về năng lực không thấp</w:t>
      </w:r>
      <w:r w:rsidRPr="005713EB">
        <w:rPr>
          <w:rFonts w:ascii="Arial" w:hAnsi="Arial" w:cs="Arial"/>
          <w:sz w:val="20"/>
          <w:lang w:val="en-US"/>
        </w:rPr>
        <w:t xml:space="preserve"> </w:t>
      </w:r>
      <w:r w:rsidRPr="005713EB">
        <w:rPr>
          <w:rFonts w:ascii="Arial" w:hAnsi="Arial" w:cs="Arial"/>
          <w:sz w:val="20"/>
        </w:rPr>
        <w:t xml:space="preserve">hơn </w:t>
      </w:r>
      <w:r w:rsidRPr="005713EB">
        <w:rPr>
          <w:rFonts w:ascii="Arial" w:hAnsi="Arial" w:cs="Arial"/>
          <w:sz w:val="20"/>
          <w:lang w:val="en-US"/>
        </w:rPr>
        <w:t>___</w:t>
      </w:r>
      <w:r w:rsidRPr="005713EB">
        <w:rPr>
          <w:rFonts w:ascii="Arial" w:hAnsi="Arial" w:cs="Arial"/>
          <w:sz w:val="20"/>
        </w:rPr>
        <w:t xml:space="preserve">% điểm tối đa của tiêu chuẩn đó </w:t>
      </w:r>
      <w:r w:rsidRPr="005713EB">
        <w:rPr>
          <w:rFonts w:ascii="Arial" w:hAnsi="Arial" w:cs="Arial"/>
          <w:i/>
          <w:sz w:val="20"/>
        </w:rPr>
        <w:t>[gh</w:t>
      </w:r>
      <w:r w:rsidRPr="005713EB">
        <w:rPr>
          <w:rFonts w:ascii="Arial" w:hAnsi="Arial" w:cs="Arial"/>
          <w:i/>
          <w:sz w:val="20"/>
          <w:lang w:val="en-US"/>
        </w:rPr>
        <w:t>i</w:t>
      </w:r>
      <w:r w:rsidRPr="005713EB">
        <w:rPr>
          <w:rFonts w:ascii="Arial" w:hAnsi="Arial" w:cs="Arial"/>
          <w:i/>
          <w:sz w:val="20"/>
        </w:rPr>
        <w:t xml:space="preserve"> giá trị % nhưng không thấp hơn 70%]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c) </w:t>
      </w:r>
      <w:r w:rsidRPr="005713EB">
        <w:rPr>
          <w:rFonts w:ascii="Arial" w:hAnsi="Arial" w:cs="Arial"/>
          <w:sz w:val="20"/>
        </w:rPr>
        <w:t>Điểm tối thiểu của tiêu chuẩn, tiêu chuẩn chi tiết về phương án đầu tư</w:t>
      </w:r>
      <w:r w:rsidRPr="005713EB">
        <w:rPr>
          <w:rFonts w:ascii="Arial" w:hAnsi="Arial" w:cs="Arial"/>
          <w:sz w:val="20"/>
          <w:lang w:val="en-US"/>
        </w:rPr>
        <w:t xml:space="preserve"> </w:t>
      </w:r>
      <w:r w:rsidRPr="005713EB">
        <w:rPr>
          <w:rFonts w:ascii="Arial" w:hAnsi="Arial" w:cs="Arial"/>
          <w:sz w:val="20"/>
        </w:rPr>
        <w:t>kinh doanh không thấp hơn</w:t>
      </w:r>
      <w:r w:rsidRPr="005713EB">
        <w:rPr>
          <w:rFonts w:ascii="Arial" w:hAnsi="Arial" w:cs="Arial"/>
          <w:sz w:val="20"/>
          <w:lang w:val="en-US"/>
        </w:rPr>
        <w:t xml:space="preserve"> ____</w:t>
      </w:r>
      <w:r w:rsidRPr="005713EB">
        <w:rPr>
          <w:rFonts w:ascii="Arial" w:hAnsi="Arial" w:cs="Arial"/>
          <w:sz w:val="20"/>
        </w:rPr>
        <w:t xml:space="preserve">% điểm tối đa của tiêu chuẩn đó </w:t>
      </w:r>
      <w:r w:rsidRPr="005713EB">
        <w:rPr>
          <w:rFonts w:ascii="Arial" w:hAnsi="Arial" w:cs="Arial"/>
          <w:i/>
          <w:sz w:val="20"/>
        </w:rPr>
        <w:t>[ghi giá trị %</w:t>
      </w:r>
      <w:r w:rsidRPr="005713EB">
        <w:rPr>
          <w:rFonts w:ascii="Arial" w:hAnsi="Arial" w:cs="Arial"/>
          <w:i/>
          <w:sz w:val="20"/>
          <w:lang w:val="en-US"/>
        </w:rPr>
        <w:t xml:space="preserve"> </w:t>
      </w:r>
      <w:r w:rsidRPr="005713EB">
        <w:rPr>
          <w:rFonts w:ascii="Arial" w:hAnsi="Arial" w:cs="Arial"/>
          <w:i/>
          <w:sz w:val="20"/>
        </w:rPr>
        <w:t>nhưng không th</w:t>
      </w:r>
      <w:r>
        <w:rPr>
          <w:rFonts w:ascii="Arial" w:hAnsi="Arial" w:cs="Arial"/>
          <w:i/>
          <w:sz w:val="20"/>
          <w:lang w:val="en-US"/>
        </w:rPr>
        <w:t>ấ</w:t>
      </w:r>
      <w:r w:rsidRPr="005713EB">
        <w:rPr>
          <w:rFonts w:ascii="Arial" w:hAnsi="Arial" w:cs="Arial"/>
          <w:i/>
          <w:sz w:val="20"/>
        </w:rPr>
        <w:t>p hơn 70%]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d) </w:t>
      </w:r>
      <w:r w:rsidRPr="005713EB">
        <w:rPr>
          <w:rFonts w:ascii="Arial" w:hAnsi="Arial" w:cs="Arial"/>
          <w:sz w:val="20"/>
        </w:rPr>
        <w:t>Điểm tối thiểu của tiêu chuẩn, tiêu chuẩn chi tiết về hiệu quả sử dụng đất</w:t>
      </w:r>
      <w:r w:rsidRPr="005713EB">
        <w:rPr>
          <w:rFonts w:ascii="Arial" w:hAnsi="Arial" w:cs="Arial"/>
          <w:sz w:val="20"/>
          <w:lang w:val="en-US"/>
        </w:rPr>
        <w:t xml:space="preserve"> </w:t>
      </w:r>
      <w:r w:rsidRPr="005713EB">
        <w:rPr>
          <w:rFonts w:ascii="Arial" w:hAnsi="Arial" w:cs="Arial"/>
          <w:sz w:val="20"/>
        </w:rPr>
        <w:t xml:space="preserve">hoặc hiệu quả đầu tư phát triển ngành, lĩnh vực, địa phương không thấp hơn </w:t>
      </w:r>
      <w:r w:rsidRPr="005713EB">
        <w:rPr>
          <w:rFonts w:ascii="Arial" w:hAnsi="Arial" w:cs="Arial"/>
          <w:sz w:val="20"/>
          <w:lang w:val="en-US"/>
        </w:rPr>
        <w:t>___</w:t>
      </w:r>
      <w:r w:rsidRPr="005713EB">
        <w:rPr>
          <w:rFonts w:ascii="Arial" w:hAnsi="Arial" w:cs="Arial"/>
          <w:sz w:val="20"/>
        </w:rPr>
        <w:t xml:space="preserve">% điểm tối đa của của tiêu chuẩn đó </w:t>
      </w:r>
      <w:r w:rsidRPr="005713EB">
        <w:rPr>
          <w:rFonts w:ascii="Arial" w:hAnsi="Arial" w:cs="Arial"/>
          <w:i/>
          <w:sz w:val="20"/>
        </w:rPr>
        <w:t>[ghi giá trị % nhưng không th</w:t>
      </w:r>
      <w:r w:rsidRPr="005713EB">
        <w:rPr>
          <w:rFonts w:ascii="Arial" w:hAnsi="Arial" w:cs="Arial"/>
          <w:i/>
          <w:sz w:val="20"/>
          <w:lang w:val="en-US"/>
        </w:rPr>
        <w:t>ấ</w:t>
      </w:r>
      <w:r w:rsidRPr="005713EB">
        <w:rPr>
          <w:rFonts w:ascii="Arial" w:hAnsi="Arial" w:cs="Arial"/>
          <w:i/>
          <w:sz w:val="20"/>
        </w:rPr>
        <w:t>p hơn 60%]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 xml:space="preserve">đ) Điểm tối thiểu của từng tiêu chí không thấp hơn </w:t>
      </w:r>
      <w:r w:rsidRPr="005713EB">
        <w:rPr>
          <w:rFonts w:ascii="Arial" w:hAnsi="Arial" w:cs="Arial"/>
          <w:sz w:val="20"/>
          <w:lang w:val="en-US"/>
        </w:rPr>
        <w:t>____</w:t>
      </w:r>
      <w:r w:rsidRPr="005713EB">
        <w:rPr>
          <w:rFonts w:ascii="Arial" w:hAnsi="Arial" w:cs="Arial"/>
          <w:sz w:val="20"/>
        </w:rPr>
        <w:t>% điểm tối đa của</w:t>
      </w:r>
      <w:r w:rsidRPr="005713EB">
        <w:rPr>
          <w:rFonts w:ascii="Arial" w:hAnsi="Arial" w:cs="Arial"/>
          <w:sz w:val="20"/>
          <w:lang w:val="en-US"/>
        </w:rPr>
        <w:t xml:space="preserve"> </w:t>
      </w:r>
      <w:r w:rsidRPr="005713EB">
        <w:rPr>
          <w:rFonts w:ascii="Arial" w:hAnsi="Arial" w:cs="Arial"/>
          <w:sz w:val="20"/>
        </w:rPr>
        <w:t xml:space="preserve">tiêu chí đó </w:t>
      </w:r>
      <w:r w:rsidRPr="005713EB">
        <w:rPr>
          <w:rFonts w:ascii="Arial" w:hAnsi="Arial" w:cs="Arial"/>
          <w:i/>
          <w:sz w:val="20"/>
        </w:rPr>
        <w:t>[ghi giá trị % nhưng không thấp hơn 50%]</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Nhà đầu tư đáp ứng điểm tối thiểu của từng tiêu chuẩn quy định tại khoản 3 Mục này và có điểm tổng hợp cao nhất được xếp hạng thứ nhất.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5. </w:t>
      </w:r>
      <w:r w:rsidRPr="005713EB">
        <w:rPr>
          <w:rFonts w:ascii="Arial" w:hAnsi="Arial" w:cs="Arial"/>
          <w:sz w:val="20"/>
        </w:rPr>
        <w:t>Trường hợp sau khi đánh giá HSDT mà có từ hai nhà đầu tư trở lên có điểm tổng hợp ngang nhau thì ưu tiên nhà đầu tư có kinh nghiệm thực hiện các dự án tương tự theo nguyên tắc xử lý sau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a) </w:t>
      </w:r>
      <w:r w:rsidRPr="005713EB">
        <w:rPr>
          <w:rFonts w:ascii="Arial" w:hAnsi="Arial" w:cs="Arial"/>
          <w:sz w:val="20"/>
        </w:rPr>
        <w:t>Bên mời thầu yêu cầu các nhà đầu tư nộp tài liệu chứng minh kinh nghiệm thực hiện các dự án tương tự. Trường hợp nhà đầu tư đã nộp tài liệu chứng minh kinh nghiệm kèm theo HSDT thì cập nhật hoặc bổ sung tài liệu.</w:t>
      </w:r>
    </w:p>
    <w:p w:rsidR="00447D57" w:rsidRPr="005713EB" w:rsidRDefault="00447D57" w:rsidP="00447D57">
      <w:pPr>
        <w:spacing w:before="120"/>
        <w:rPr>
          <w:rFonts w:ascii="Arial" w:hAnsi="Arial" w:cs="Arial"/>
          <w:sz w:val="20"/>
        </w:rPr>
      </w:pPr>
      <w:r w:rsidRPr="005713EB">
        <w:rPr>
          <w:rFonts w:ascii="Arial" w:hAnsi="Arial" w:cs="Arial"/>
          <w:sz w:val="20"/>
        </w:rPr>
        <w:t>Các nhà đầu tư là doanh nghiệp khoa học và công nghệ, doanh nghiệp kh</w:t>
      </w:r>
      <w:r w:rsidRPr="005713EB">
        <w:rPr>
          <w:rFonts w:ascii="Arial" w:hAnsi="Arial" w:cs="Arial"/>
          <w:sz w:val="20"/>
          <w:lang w:val="en-US"/>
        </w:rPr>
        <w:t>ở</w:t>
      </w:r>
      <w:r w:rsidRPr="005713EB">
        <w:rPr>
          <w:rFonts w:ascii="Arial" w:hAnsi="Arial" w:cs="Arial"/>
          <w:sz w:val="20"/>
        </w:rPr>
        <w:t>i nghiệp sáng tạo, trung tâm đổi mới sáng tạo, tổ chức hỗ trợ khởi nghiệp sáng tạo theo quy định của pháp luật về khoa học, công nghệ và đổi mới sáng tạo; cơ sở ươm tạo công nghệ cao, ươm tạo doanh nghiệp côn</w:t>
      </w:r>
      <w:r w:rsidRPr="005713EB">
        <w:rPr>
          <w:rFonts w:ascii="Arial" w:hAnsi="Arial" w:cs="Arial"/>
          <w:sz w:val="20"/>
          <w:lang w:val="en-US"/>
        </w:rPr>
        <w:t>g</w:t>
      </w:r>
      <w:r w:rsidRPr="005713EB">
        <w:rPr>
          <w:rFonts w:ascii="Arial" w:hAnsi="Arial" w:cs="Arial"/>
          <w:sz w:val="20"/>
        </w:rPr>
        <w:t xml:space="preserve"> nghệ cao, doanh nghiệp công nghệ cao, doanh nghiệp thành lập mới từ dự án đầu tư sản xuất sản phẩm công nghệ cao theo quy định của pháp luật về công nghệ cao được sử dụng dự án, công trình do mình trực tiếp thực hiện mà công nghệ đã được đưa vào vận hành thử nghiệm thành công để chứng minh kinh nghiệm thực hiện dự án tương tự khi tham dự thầu.</w:t>
      </w:r>
    </w:p>
    <w:p w:rsidR="00447D57" w:rsidRPr="005713EB" w:rsidRDefault="00447D57" w:rsidP="00447D57">
      <w:pPr>
        <w:spacing w:before="120"/>
        <w:rPr>
          <w:rFonts w:ascii="Arial" w:hAnsi="Arial" w:cs="Arial"/>
          <w:sz w:val="20"/>
        </w:rPr>
      </w:pPr>
      <w:r w:rsidRPr="005713EB">
        <w:rPr>
          <w:rFonts w:ascii="Arial" w:hAnsi="Arial" w:cs="Arial"/>
          <w:sz w:val="20"/>
          <w:lang w:val="en-US"/>
        </w:rPr>
        <w:lastRenderedPageBreak/>
        <w:t xml:space="preserve">b) </w:t>
      </w:r>
      <w:r w:rsidRPr="005713EB">
        <w:rPr>
          <w:rFonts w:ascii="Arial" w:hAnsi="Arial" w:cs="Arial"/>
          <w:sz w:val="20"/>
        </w:rPr>
        <w:t>Bên mời thầu xem xét, đánh giá để x</w:t>
      </w:r>
      <w:r w:rsidRPr="005713EB">
        <w:rPr>
          <w:rFonts w:ascii="Arial" w:hAnsi="Arial" w:cs="Arial"/>
          <w:sz w:val="20"/>
          <w:lang w:val="en-US"/>
        </w:rPr>
        <w:t>á</w:t>
      </w:r>
      <w:r w:rsidRPr="005713EB">
        <w:rPr>
          <w:rFonts w:ascii="Arial" w:hAnsi="Arial" w:cs="Arial"/>
          <w:sz w:val="20"/>
        </w:rPr>
        <w:t>c định nhà đầu tư có kinh nghiệm thực hiện các dự án tương tự cao hơn.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c) </w:t>
      </w:r>
      <w:r w:rsidRPr="005713EB">
        <w:rPr>
          <w:rFonts w:ascii="Arial" w:hAnsi="Arial" w:cs="Arial"/>
          <w:sz w:val="20"/>
        </w:rPr>
        <w:t>Nhà đầu tư có kinh nghiệm thực hiện các dự án tương tự cao hơn được xem xét, đề nghị trúng thầu.</w:t>
      </w:r>
    </w:p>
    <w:p w:rsidR="00447D57" w:rsidRDefault="00447D57" w:rsidP="00447D57">
      <w:pPr>
        <w:spacing w:before="120"/>
        <w:rPr>
          <w:rFonts w:ascii="Arial" w:hAnsi="Arial" w:cs="Arial"/>
          <w:sz w:val="20"/>
          <w:lang w:val="en-US"/>
        </w:rPr>
      </w:pPr>
      <w:r w:rsidRPr="005713EB">
        <w:rPr>
          <w:rFonts w:ascii="Arial" w:hAnsi="Arial" w:cs="Arial"/>
          <w:sz w:val="20"/>
          <w:lang w:val="en-US"/>
        </w:rPr>
        <w:t xml:space="preserve">6. </w:t>
      </w:r>
      <w:r w:rsidRPr="005713EB">
        <w:rPr>
          <w:rFonts w:ascii="Arial" w:hAnsi="Arial" w:cs="Arial"/>
          <w:sz w:val="20"/>
        </w:rPr>
        <w:t>Trường hợp xem xét, đánh giá kinh nghiệm thực hiện dự án tương tự theo khoản 5 Mục này mà các nhà đầu tư có kinh nghiệm thực hiện dự án tương tự được đánh giá ngang nhau thì nhà đầu tư có điểm cao hơn về hiệu quả sử dụng đất, hiệu quả đầu tư phát triển ngành, lĩnh vực, địa phương được xem xét, đề nghị trúng thầu.</w:t>
      </w:r>
    </w:p>
    <w:p w:rsidR="00DA7331" w:rsidRPr="00DA7331" w:rsidRDefault="00DA7331" w:rsidP="00447D57">
      <w:pPr>
        <w:spacing w:before="120"/>
        <w:rPr>
          <w:rFonts w:ascii="Arial" w:hAnsi="Arial" w:cs="Arial"/>
          <w:sz w:val="20"/>
          <w:lang w:val="en-US"/>
        </w:rPr>
      </w:pPr>
    </w:p>
    <w:p w:rsidR="00447D57" w:rsidRPr="00AE48F5" w:rsidRDefault="00447D57" w:rsidP="00447D57">
      <w:pPr>
        <w:spacing w:before="120"/>
        <w:jc w:val="center"/>
        <w:rPr>
          <w:rFonts w:ascii="Arial" w:hAnsi="Arial" w:cs="Arial"/>
          <w:b/>
          <w:sz w:val="20"/>
        </w:rPr>
      </w:pPr>
      <w:r>
        <w:rPr>
          <w:rFonts w:ascii="Arial" w:hAnsi="Arial" w:cs="Arial"/>
          <w:b/>
          <w:sz w:val="20"/>
        </w:rPr>
        <w:t>CHƯƠNG IV. BIỂU MẪU DỰ THẦU</w:t>
      </w:r>
    </w:p>
    <w:p w:rsidR="00447D57" w:rsidRPr="005713EB" w:rsidRDefault="00447D57" w:rsidP="00447D57">
      <w:pPr>
        <w:spacing w:before="120"/>
        <w:rPr>
          <w:rFonts w:ascii="Arial" w:hAnsi="Arial" w:cs="Arial"/>
          <w:b/>
          <w:sz w:val="20"/>
        </w:rPr>
      </w:pPr>
      <w:bookmarkStart w:id="7" w:name="bookmark120"/>
      <w:r>
        <w:rPr>
          <w:rFonts w:ascii="Arial" w:hAnsi="Arial" w:cs="Arial"/>
          <w:b/>
          <w:sz w:val="20"/>
          <w:lang w:val="en-US"/>
        </w:rPr>
        <w:t>A</w:t>
      </w:r>
      <w:r w:rsidRPr="005713EB">
        <w:rPr>
          <w:rFonts w:ascii="Arial" w:hAnsi="Arial" w:cs="Arial"/>
          <w:b/>
          <w:sz w:val="20"/>
          <w:lang w:val="en-US"/>
        </w:rPr>
        <w:t xml:space="preserve">. </w:t>
      </w:r>
      <w:r w:rsidRPr="005713EB">
        <w:rPr>
          <w:rFonts w:ascii="Arial" w:hAnsi="Arial" w:cs="Arial"/>
          <w:b/>
          <w:sz w:val="20"/>
        </w:rPr>
        <w:t>Biểu mẫu dự thầu thuộc HSĐXKT</w:t>
      </w:r>
      <w:bookmarkEnd w:id="7"/>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Mẫu số</w:t>
      </w:r>
      <w:r>
        <w:rPr>
          <w:rFonts w:ascii="Arial" w:hAnsi="Arial" w:cs="Arial"/>
          <w:sz w:val="20"/>
        </w:rPr>
        <w:t xml:space="preserve"> 01</w:t>
      </w:r>
      <w:r w:rsidRPr="005713EB">
        <w:rPr>
          <w:rFonts w:ascii="Arial" w:hAnsi="Arial" w:cs="Arial"/>
          <w:sz w:val="20"/>
        </w:rPr>
        <w:t>: Đơn dự thầu thuộc HSĐXKT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Mẫu số 02: Giấy ủy quyền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Mẫu số 03: Thoả thuận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Mẫu số 04: Thông tin về nhà đầu tư</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5. </w:t>
      </w:r>
      <w:r w:rsidRPr="005713EB">
        <w:rPr>
          <w:rFonts w:ascii="Arial" w:hAnsi="Arial" w:cs="Arial"/>
          <w:sz w:val="20"/>
        </w:rPr>
        <w:t>Mẫu số 05: Các đối tác cùng thực hiện dự án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6. </w:t>
      </w:r>
      <w:r w:rsidRPr="005713EB">
        <w:rPr>
          <w:rFonts w:ascii="Arial" w:hAnsi="Arial" w:cs="Arial"/>
          <w:sz w:val="20"/>
        </w:rPr>
        <w:t>Mẫu số 06: Năng lực tài chính của nhà đầu tư</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7. </w:t>
      </w:r>
      <w:r w:rsidRPr="005713EB">
        <w:rPr>
          <w:rFonts w:ascii="Arial" w:hAnsi="Arial" w:cs="Arial"/>
          <w:sz w:val="20"/>
        </w:rPr>
        <w:t>Mẫu số 07: Cam kết nguồn cung cấp tài chính, tín dụng cho nhà đầu tư</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8. </w:t>
      </w:r>
      <w:r w:rsidRPr="005713EB">
        <w:rPr>
          <w:rFonts w:ascii="Arial" w:hAnsi="Arial" w:cs="Arial"/>
          <w:sz w:val="20"/>
        </w:rPr>
        <w:t>Mẫu số 08: Đề xuất về kỹ thuật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9. </w:t>
      </w:r>
      <w:r w:rsidRPr="005713EB">
        <w:rPr>
          <w:rFonts w:ascii="Arial" w:hAnsi="Arial" w:cs="Arial"/>
          <w:sz w:val="20"/>
        </w:rPr>
        <w:t>Mẫu số 09: Bảo lãnh dự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10. </w:t>
      </w:r>
      <w:r w:rsidRPr="005713EB">
        <w:rPr>
          <w:rFonts w:ascii="Arial" w:hAnsi="Arial" w:cs="Arial"/>
          <w:sz w:val="20"/>
        </w:rPr>
        <w:t>Mẫu số 10: Cam kết tự nguyện ứng trước kinh phí bồi thường, hỗ trợ, tái định cư, nộp giá trị của tài sản gắn liền với đất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11. </w:t>
      </w:r>
      <w:r w:rsidRPr="005713EB">
        <w:rPr>
          <w:rFonts w:ascii="Arial" w:hAnsi="Arial" w:cs="Arial"/>
          <w:sz w:val="20"/>
        </w:rPr>
        <w:t>Mẫu số 11: Lịch sử tranh chấp, khiếu kiện đối với các dự án đã và đang thực hiện</w:t>
      </w:r>
    </w:p>
    <w:p w:rsidR="00447D57" w:rsidRPr="005713EB" w:rsidRDefault="00447D57" w:rsidP="00447D57">
      <w:pPr>
        <w:spacing w:before="120"/>
        <w:rPr>
          <w:rFonts w:ascii="Arial" w:hAnsi="Arial" w:cs="Arial"/>
          <w:b/>
          <w:sz w:val="20"/>
        </w:rPr>
      </w:pPr>
      <w:bookmarkStart w:id="8" w:name="bookmark121"/>
      <w:r>
        <w:rPr>
          <w:rFonts w:ascii="Arial" w:hAnsi="Arial" w:cs="Arial"/>
          <w:b/>
          <w:sz w:val="20"/>
          <w:lang w:val="en-US"/>
        </w:rPr>
        <w:t>B</w:t>
      </w:r>
      <w:r w:rsidRPr="005713EB">
        <w:rPr>
          <w:rFonts w:ascii="Arial" w:hAnsi="Arial" w:cs="Arial"/>
          <w:b/>
          <w:sz w:val="20"/>
          <w:lang w:val="en-US"/>
        </w:rPr>
        <w:t xml:space="preserve">. </w:t>
      </w:r>
      <w:r>
        <w:rPr>
          <w:rFonts w:ascii="Arial" w:hAnsi="Arial" w:cs="Arial"/>
          <w:b/>
          <w:sz w:val="20"/>
        </w:rPr>
        <w:t xml:space="preserve">Biểu </w:t>
      </w:r>
      <w:r w:rsidRPr="005713EB">
        <w:rPr>
          <w:rFonts w:ascii="Arial" w:hAnsi="Arial" w:cs="Arial"/>
          <w:b/>
          <w:sz w:val="20"/>
        </w:rPr>
        <w:t>mẫu dự thầu thuộc HSĐXTC</w:t>
      </w:r>
      <w:bookmarkEnd w:id="8"/>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Mẫu số 12: Đơn dự thầu thuộc HSĐXTC</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2. </w:t>
      </w:r>
      <w:r w:rsidRPr="005713EB">
        <w:rPr>
          <w:rFonts w:ascii="Arial" w:hAnsi="Arial" w:cs="Arial"/>
          <w:sz w:val="20"/>
        </w:rPr>
        <w:t>Mẫu số 13: Đề xuất về tài chính</w:t>
      </w:r>
    </w:p>
    <w:p w:rsidR="00447D57" w:rsidRPr="005713EB" w:rsidRDefault="00447D57" w:rsidP="00447D57">
      <w:pPr>
        <w:spacing w:before="120"/>
        <w:rPr>
          <w:rFonts w:ascii="Arial" w:hAnsi="Arial" w:cs="Arial"/>
          <w:sz w:val="20"/>
          <w:lang w:val="en-US"/>
        </w:rPr>
      </w:pPr>
      <w:bookmarkStart w:id="9" w:name="bookmark122"/>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01</w:t>
      </w:r>
    </w:p>
    <w:bookmarkEnd w:id="9"/>
    <w:p w:rsidR="00447D57" w:rsidRPr="005713EB" w:rsidRDefault="00447D57" w:rsidP="00447D57">
      <w:pPr>
        <w:spacing w:before="120"/>
        <w:jc w:val="center"/>
        <w:rPr>
          <w:rFonts w:ascii="Arial" w:hAnsi="Arial" w:cs="Arial"/>
          <w:b/>
          <w:sz w:val="20"/>
        </w:rPr>
      </w:pPr>
      <w:r w:rsidRPr="005713EB">
        <w:rPr>
          <w:rFonts w:ascii="Arial" w:hAnsi="Arial" w:cs="Arial"/>
          <w:b/>
          <w:sz w:val="20"/>
        </w:rPr>
        <w:t>ĐƠN DỰ THẦU</w:t>
      </w:r>
    </w:p>
    <w:p w:rsidR="00447D57" w:rsidRPr="005713EB" w:rsidRDefault="00447D57" w:rsidP="00447D57">
      <w:pPr>
        <w:spacing w:before="120"/>
        <w:jc w:val="center"/>
        <w:rPr>
          <w:rFonts w:ascii="Arial" w:hAnsi="Arial" w:cs="Arial"/>
          <w:b/>
          <w:sz w:val="20"/>
          <w:lang w:val="en-US"/>
        </w:rPr>
      </w:pPr>
      <w:r w:rsidRPr="005713EB">
        <w:rPr>
          <w:rFonts w:ascii="Arial" w:hAnsi="Arial" w:cs="Arial"/>
          <w:b/>
          <w:sz w:val="20"/>
        </w:rPr>
        <w:t>(THUỘC HỒ SƠ ĐỀ XUẤT KỸ THUẬT)</w:t>
      </w:r>
      <w:r>
        <w:rPr>
          <w:rFonts w:ascii="Arial" w:hAnsi="Arial" w:cs="Arial"/>
          <w:b/>
          <w:sz w:val="20"/>
          <w:lang w:val="en-US"/>
        </w:rPr>
        <w:t xml:space="preserve"> </w:t>
      </w:r>
      <w:r w:rsidRPr="005713EB">
        <w:rPr>
          <w:rFonts w:ascii="Arial" w:hAnsi="Arial" w:cs="Arial"/>
          <w:b/>
          <w:sz w:val="20"/>
          <w:vertAlign w:val="superscript"/>
          <w:lang w:val="en-US"/>
        </w:rPr>
        <w:t>(1)</w:t>
      </w:r>
    </w:p>
    <w:p w:rsidR="00447D57" w:rsidRPr="005713EB" w:rsidRDefault="00447D57" w:rsidP="00447D57">
      <w:pPr>
        <w:spacing w:before="120"/>
        <w:jc w:val="right"/>
        <w:rPr>
          <w:rFonts w:ascii="Arial" w:hAnsi="Arial" w:cs="Arial"/>
          <w:sz w:val="20"/>
          <w:lang w:val="en-US"/>
        </w:rPr>
      </w:pPr>
      <w:r w:rsidRPr="005713EB">
        <w:rPr>
          <w:rFonts w:ascii="Arial" w:hAnsi="Arial" w:cs="Arial"/>
          <w:sz w:val="20"/>
        </w:rPr>
        <w:t xml:space="preserve">(Địa điểm), ngày </w:t>
      </w:r>
      <w:r w:rsidRPr="005713EB">
        <w:rPr>
          <w:rFonts w:ascii="Arial" w:hAnsi="Arial" w:cs="Arial"/>
          <w:sz w:val="20"/>
          <w:lang w:val="en-US"/>
        </w:rPr>
        <w:t xml:space="preserve">___ </w:t>
      </w:r>
      <w:r w:rsidRPr="005713EB">
        <w:rPr>
          <w:rFonts w:ascii="Arial" w:hAnsi="Arial" w:cs="Arial"/>
          <w:sz w:val="20"/>
        </w:rPr>
        <w:t xml:space="preserve">tháng </w:t>
      </w:r>
      <w:r w:rsidRPr="005713EB">
        <w:rPr>
          <w:rFonts w:ascii="Arial" w:hAnsi="Arial" w:cs="Arial"/>
          <w:sz w:val="20"/>
          <w:lang w:val="en-US"/>
        </w:rPr>
        <w:t xml:space="preserve">___ </w:t>
      </w:r>
      <w:r w:rsidRPr="005713EB">
        <w:rPr>
          <w:rFonts w:ascii="Arial" w:hAnsi="Arial" w:cs="Arial"/>
          <w:sz w:val="20"/>
        </w:rPr>
        <w:t>năm</w:t>
      </w:r>
      <w:r w:rsidRPr="005713EB">
        <w:rPr>
          <w:rFonts w:ascii="Arial" w:hAnsi="Arial" w:cs="Arial"/>
          <w:sz w:val="20"/>
          <w:lang w:val="en-US"/>
        </w:rPr>
        <w:t xml:space="preserve"> ___</w:t>
      </w:r>
    </w:p>
    <w:p w:rsidR="00447D57" w:rsidRPr="005713EB" w:rsidRDefault="00447D57" w:rsidP="00447D57">
      <w:pPr>
        <w:spacing w:before="120"/>
        <w:jc w:val="center"/>
        <w:rPr>
          <w:rFonts w:ascii="Arial" w:hAnsi="Arial" w:cs="Arial"/>
          <w:b/>
          <w:sz w:val="20"/>
          <w:lang w:val="en-US"/>
        </w:rPr>
      </w:pPr>
      <w:r w:rsidRPr="005713EB">
        <w:rPr>
          <w:rFonts w:ascii="Arial" w:hAnsi="Arial" w:cs="Arial"/>
          <w:b/>
          <w:sz w:val="20"/>
        </w:rPr>
        <w:t xml:space="preserve">Kính gửi: </w:t>
      </w:r>
      <w:r w:rsidRPr="005713EB">
        <w:rPr>
          <w:rFonts w:ascii="Arial" w:hAnsi="Arial" w:cs="Arial"/>
          <w:b/>
          <w:sz w:val="20"/>
          <w:lang w:val="en-US"/>
        </w:rPr>
        <w:t>____</w:t>
      </w:r>
      <w:r w:rsidRPr="005713EB">
        <w:rPr>
          <w:rFonts w:ascii="Arial" w:hAnsi="Arial" w:cs="Arial"/>
          <w:b/>
          <w:i/>
          <w:sz w:val="20"/>
        </w:rPr>
        <w:t>[ghi tên bên mời thầu</w:t>
      </w:r>
      <w:r w:rsidRPr="005713EB">
        <w:rPr>
          <w:rFonts w:ascii="Arial" w:hAnsi="Arial" w:cs="Arial"/>
          <w:b/>
          <w:i/>
          <w:sz w:val="20"/>
          <w:lang w:val="en-US"/>
        </w:rPr>
        <w:t>]</w:t>
      </w:r>
    </w:p>
    <w:p w:rsidR="00447D57" w:rsidRPr="005713EB" w:rsidRDefault="00447D57" w:rsidP="00447D57">
      <w:pPr>
        <w:spacing w:before="120"/>
        <w:rPr>
          <w:rFonts w:ascii="Arial" w:hAnsi="Arial" w:cs="Arial"/>
          <w:sz w:val="20"/>
        </w:rPr>
      </w:pPr>
      <w:r w:rsidRPr="005713EB">
        <w:rPr>
          <w:rFonts w:ascii="Arial" w:hAnsi="Arial" w:cs="Arial"/>
          <w:sz w:val="20"/>
        </w:rPr>
        <w:t>Sau khi nghiên cứu hồ sơ mời thầu của dự án</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[ghi tên dự án</w:t>
      </w:r>
      <w:r w:rsidRPr="005713EB">
        <w:rPr>
          <w:rFonts w:ascii="Arial" w:hAnsi="Arial" w:cs="Arial"/>
          <w:i/>
          <w:sz w:val="20"/>
          <w:lang w:val="en-US"/>
        </w:rPr>
        <w:t>]</w:t>
      </w:r>
      <w:r w:rsidRPr="005713EB">
        <w:rPr>
          <w:rFonts w:ascii="Arial" w:hAnsi="Arial" w:cs="Arial"/>
          <w:sz w:val="20"/>
        </w:rPr>
        <w:t xml:space="preserve"> do</w:t>
      </w:r>
      <w:r w:rsidRPr="005713EB">
        <w:rPr>
          <w:rFonts w:ascii="Arial" w:hAnsi="Arial" w:cs="Arial"/>
          <w:sz w:val="20"/>
          <w:lang w:val="en-US"/>
        </w:rPr>
        <w:t>_</w:t>
      </w:r>
      <w:r>
        <w:rPr>
          <w:rFonts w:ascii="Arial" w:hAnsi="Arial" w:cs="Arial"/>
          <w:sz w:val="20"/>
          <w:lang w:val="en-US"/>
        </w:rPr>
        <w:t>____</w:t>
      </w:r>
      <w:r w:rsidRPr="005713EB">
        <w:rPr>
          <w:rFonts w:ascii="Arial" w:hAnsi="Arial" w:cs="Arial"/>
          <w:sz w:val="20"/>
          <w:lang w:val="en-US"/>
        </w:rPr>
        <w:t>_</w:t>
      </w:r>
      <w:r w:rsidRPr="005713EB">
        <w:rPr>
          <w:rFonts w:ascii="Arial" w:hAnsi="Arial" w:cs="Arial"/>
          <w:sz w:val="20"/>
        </w:rPr>
        <w:t xml:space="preserve"> </w:t>
      </w:r>
      <w:r w:rsidRPr="005713EB">
        <w:rPr>
          <w:rFonts w:ascii="Arial" w:hAnsi="Arial" w:cs="Arial"/>
          <w:i/>
          <w:sz w:val="20"/>
        </w:rPr>
        <w:t xml:space="preserve">[ghi tên bên mời thầu] </w:t>
      </w:r>
      <w:r w:rsidRPr="005713EB">
        <w:rPr>
          <w:rFonts w:ascii="Arial" w:hAnsi="Arial" w:cs="Arial"/>
          <w:sz w:val="20"/>
        </w:rPr>
        <w:t>(sau đây gọi tắt là Bên mời thầu) phát hành</w:t>
      </w:r>
      <w:r w:rsidRPr="005713EB">
        <w:rPr>
          <w:rFonts w:ascii="Arial" w:hAnsi="Arial" w:cs="Arial"/>
          <w:sz w:val="20"/>
          <w:lang w:val="en-US"/>
        </w:rPr>
        <w:t xml:space="preserve"> </w:t>
      </w:r>
      <w:r w:rsidRPr="005713EB">
        <w:rPr>
          <w:rFonts w:ascii="Arial" w:hAnsi="Arial" w:cs="Arial"/>
          <w:sz w:val="20"/>
        </w:rPr>
        <w:t>ngày</w:t>
      </w:r>
      <w:r w:rsidRPr="005713EB">
        <w:rPr>
          <w:rFonts w:ascii="Arial" w:hAnsi="Arial" w:cs="Arial"/>
          <w:sz w:val="20"/>
          <w:lang w:val="en-US"/>
        </w:rPr>
        <w:t>____</w:t>
      </w:r>
      <w:r w:rsidRPr="005713EB">
        <w:rPr>
          <w:rFonts w:ascii="Arial" w:hAnsi="Arial" w:cs="Arial"/>
          <w:sz w:val="20"/>
        </w:rPr>
        <w:t xml:space="preserve"> </w:t>
      </w:r>
      <w:r w:rsidRPr="005713EB">
        <w:rPr>
          <w:rFonts w:ascii="Arial" w:hAnsi="Arial" w:cs="Arial"/>
          <w:i/>
          <w:sz w:val="20"/>
        </w:rPr>
        <w:t>[ghi ngày bắt đầu phát hành hồ sơ mời thầu cho nhà đầu tư]</w:t>
      </w:r>
      <w:r w:rsidRPr="005713EB">
        <w:rPr>
          <w:rFonts w:ascii="Arial" w:hAnsi="Arial" w:cs="Arial"/>
          <w:sz w:val="20"/>
        </w:rPr>
        <w:t xml:space="preserve"> và văn bản</w:t>
      </w:r>
      <w:r w:rsidRPr="005713EB">
        <w:rPr>
          <w:rFonts w:ascii="Arial" w:hAnsi="Arial" w:cs="Arial"/>
          <w:sz w:val="20"/>
          <w:lang w:val="en-US"/>
        </w:rPr>
        <w:t xml:space="preserve"> </w:t>
      </w:r>
      <w:r w:rsidRPr="005713EB">
        <w:rPr>
          <w:rFonts w:ascii="Arial" w:hAnsi="Arial" w:cs="Arial"/>
          <w:sz w:val="20"/>
        </w:rPr>
        <w:t>sửa đổi hồ sơ mời thầu số</w:t>
      </w:r>
      <w:r w:rsidRPr="005713EB">
        <w:rPr>
          <w:rFonts w:ascii="Arial" w:hAnsi="Arial" w:cs="Arial"/>
          <w:sz w:val="20"/>
          <w:lang w:val="en-US"/>
        </w:rPr>
        <w:t>___</w:t>
      </w:r>
      <w:r w:rsidRPr="005713EB">
        <w:rPr>
          <w:rFonts w:ascii="Arial" w:hAnsi="Arial" w:cs="Arial"/>
          <w:sz w:val="20"/>
        </w:rPr>
        <w:t xml:space="preserve"> ngày</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[ghi s</w:t>
      </w:r>
      <w:r w:rsidRPr="005713EB">
        <w:rPr>
          <w:rFonts w:ascii="Arial" w:hAnsi="Arial" w:cs="Arial"/>
          <w:i/>
          <w:sz w:val="20"/>
          <w:lang w:val="en-US"/>
        </w:rPr>
        <w:t>ố</w:t>
      </w:r>
      <w:r w:rsidRPr="005713EB">
        <w:rPr>
          <w:rFonts w:ascii="Arial" w:hAnsi="Arial" w:cs="Arial"/>
          <w:i/>
          <w:sz w:val="20"/>
        </w:rPr>
        <w:t>, ngày của văn bản sửa đổi (nếu</w:t>
      </w:r>
      <w:r w:rsidRPr="005713EB">
        <w:rPr>
          <w:rFonts w:ascii="Arial" w:hAnsi="Arial" w:cs="Arial"/>
          <w:i/>
          <w:sz w:val="20"/>
          <w:lang w:val="en-US"/>
        </w:rPr>
        <w:t xml:space="preserve"> </w:t>
      </w:r>
      <w:r w:rsidRPr="005713EB">
        <w:rPr>
          <w:rFonts w:ascii="Arial" w:hAnsi="Arial" w:cs="Arial"/>
          <w:i/>
          <w:sz w:val="20"/>
        </w:rPr>
        <w:t>có)</w:t>
      </w:r>
      <w:r w:rsidRPr="005713EB">
        <w:rPr>
          <w:rFonts w:ascii="Arial" w:hAnsi="Arial" w:cs="Arial"/>
          <w:sz w:val="20"/>
        </w:rPr>
        <w:t>], chúng tôi,</w:t>
      </w:r>
      <w:r>
        <w:rPr>
          <w:rFonts w:ascii="Arial" w:hAnsi="Arial" w:cs="Arial"/>
          <w:sz w:val="20"/>
          <w:lang w:val="en-US"/>
        </w:rPr>
        <w:t xml:space="preserve"> __</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[ghi tên nhà đầu tư]</w:t>
      </w:r>
      <w:r w:rsidRPr="005713EB">
        <w:rPr>
          <w:rFonts w:ascii="Arial" w:hAnsi="Arial" w:cs="Arial"/>
          <w:sz w:val="20"/>
        </w:rPr>
        <w:t xml:space="preserve"> nộp hồ sơ đề xuất về kỹ thuật đối với dự</w:t>
      </w:r>
      <w:r w:rsidRPr="005713EB">
        <w:rPr>
          <w:rFonts w:ascii="Arial" w:hAnsi="Arial" w:cs="Arial"/>
          <w:sz w:val="20"/>
          <w:lang w:val="en-US"/>
        </w:rPr>
        <w:t xml:space="preserve"> </w:t>
      </w:r>
      <w:r w:rsidRPr="005713EB">
        <w:rPr>
          <w:rFonts w:ascii="Arial" w:hAnsi="Arial" w:cs="Arial"/>
          <w:sz w:val="20"/>
        </w:rPr>
        <w:t>án nê</w:t>
      </w:r>
      <w:r w:rsidRPr="005713EB">
        <w:rPr>
          <w:rFonts w:ascii="Arial" w:hAnsi="Arial" w:cs="Arial"/>
          <w:sz w:val="20"/>
          <w:lang w:val="en-US"/>
        </w:rPr>
        <w:t>u</w:t>
      </w:r>
      <w:r w:rsidRPr="005713EB">
        <w:rPr>
          <w:rFonts w:ascii="Arial" w:hAnsi="Arial" w:cs="Arial"/>
          <w:sz w:val="20"/>
        </w:rPr>
        <w:t xml:space="preserve"> trên và cam kết thực hiện dự án nêu trên theo đúng yêu cầu của hồ sơ mời thầu. Hồ sơ đề xuất về kỹ thuật này được nộp không có điều kiện và ràng buộc kèm theo.</w:t>
      </w:r>
    </w:p>
    <w:p w:rsidR="00447D57" w:rsidRPr="005713EB" w:rsidRDefault="00447D57" w:rsidP="00447D57">
      <w:pPr>
        <w:spacing w:before="120"/>
        <w:rPr>
          <w:rFonts w:ascii="Arial" w:hAnsi="Arial" w:cs="Arial"/>
          <w:sz w:val="20"/>
        </w:rPr>
      </w:pPr>
      <w:r w:rsidRPr="005713EB">
        <w:rPr>
          <w:rFonts w:ascii="Arial" w:hAnsi="Arial" w:cs="Arial"/>
          <w:sz w:val="20"/>
        </w:rPr>
        <w:t>Chúng tôi sẵn sàng cung cấp cho Bên mời thầu bất kỳ thông tin bổ sung, làm rõ c</w:t>
      </w:r>
      <w:r w:rsidRPr="005713EB">
        <w:rPr>
          <w:rFonts w:ascii="Arial" w:hAnsi="Arial" w:cs="Arial"/>
          <w:sz w:val="20"/>
          <w:lang w:val="en-US"/>
        </w:rPr>
        <w:t>ầ</w:t>
      </w:r>
      <w:r w:rsidRPr="005713EB">
        <w:rPr>
          <w:rFonts w:ascii="Arial" w:hAnsi="Arial" w:cs="Arial"/>
          <w:sz w:val="20"/>
        </w:rPr>
        <w:t>n thiết nào khác theo yêu cầu của Bên mời thầu.</w:t>
      </w:r>
    </w:p>
    <w:p w:rsidR="00447D57" w:rsidRPr="005713EB" w:rsidRDefault="00447D57" w:rsidP="00447D57">
      <w:pPr>
        <w:spacing w:before="120"/>
        <w:rPr>
          <w:rFonts w:ascii="Arial" w:hAnsi="Arial" w:cs="Arial"/>
          <w:sz w:val="20"/>
        </w:rPr>
      </w:pPr>
      <w:r w:rsidRPr="005713EB">
        <w:rPr>
          <w:rFonts w:ascii="Arial" w:hAnsi="Arial" w:cs="Arial"/>
          <w:sz w:val="20"/>
        </w:rPr>
        <w:t>Chúng tôi cam kết</w:t>
      </w:r>
      <w:r w:rsidRPr="005713EB">
        <w:rPr>
          <w:rFonts w:ascii="Arial" w:hAnsi="Arial" w:cs="Arial"/>
          <w:sz w:val="20"/>
          <w:vertAlign w:val="superscript"/>
        </w:rPr>
        <w:t>(2)</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lastRenderedPageBreak/>
        <w:t xml:space="preserve">1. </w:t>
      </w:r>
      <w:r w:rsidRPr="005713EB">
        <w:rPr>
          <w:rFonts w:ascii="Arial" w:hAnsi="Arial" w:cs="Arial"/>
          <w:sz w:val="20"/>
        </w:rPr>
        <w:t>Chỉ tham gia trong một về hồ sơ đề xuất về kỹ thuật đối với dự án này với tư cách là nhà đầu tư độc lập, thành viên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Không đang trong quá trình giải th</w:t>
      </w:r>
      <w:r w:rsidRPr="005713EB">
        <w:rPr>
          <w:rFonts w:ascii="Arial" w:hAnsi="Arial" w:cs="Arial"/>
          <w:sz w:val="20"/>
          <w:lang w:val="en-US"/>
        </w:rPr>
        <w:t>ể</w:t>
      </w:r>
      <w:r w:rsidRPr="005713EB">
        <w:rPr>
          <w:rFonts w:ascii="Arial" w:hAnsi="Arial" w:cs="Arial"/>
          <w:sz w:val="20"/>
        </w:rPr>
        <w:t>; không bị kết luận đang lâm vào tình trạng phá sản hoặc nợ không có khả năng chi trả theo quy định của pháp luật.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Không vi phạm quy định về bảo đảm cạnh tranh trong đấu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Không thực hiện các hành vi tham nhũng, hối lộ, thông thầu, cản trở các hành vi vi phạm khác của pháp luật đấu thầu khi tham dự dự án này.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5. </w:t>
      </w:r>
      <w:r w:rsidRPr="005713EB">
        <w:rPr>
          <w:rFonts w:ascii="Arial" w:hAnsi="Arial" w:cs="Arial"/>
          <w:sz w:val="20"/>
        </w:rPr>
        <w:t>Những thông tin kê khai trong hồ sơ đề xuất về kỹ thuật là chính xác, trung thực.</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6. </w:t>
      </w:r>
      <w:r w:rsidRPr="005713EB">
        <w:rPr>
          <w:rFonts w:ascii="Arial" w:hAnsi="Arial" w:cs="Arial"/>
          <w:sz w:val="20"/>
        </w:rPr>
        <w:t>Tổ chức kinh tế được chúng tôi thành lập để thực hiện dự án sau khi trúng thầu sẽ kế thừa quyền và nghĩa vụ của nhà đầu tư trúng thầu theo cam kết tại h</w:t>
      </w:r>
      <w:r w:rsidRPr="005713EB">
        <w:rPr>
          <w:rFonts w:ascii="Arial" w:hAnsi="Arial" w:cs="Arial"/>
          <w:sz w:val="20"/>
          <w:lang w:val="en-US"/>
        </w:rPr>
        <w:t>ồ</w:t>
      </w:r>
      <w:r w:rsidRPr="005713EB">
        <w:rPr>
          <w:rFonts w:ascii="Arial" w:hAnsi="Arial" w:cs="Arial"/>
          <w:sz w:val="20"/>
        </w:rPr>
        <w:t xml:space="preserve"> sơ dự thầu và </w:t>
      </w:r>
      <w:r w:rsidRPr="005713EB">
        <w:rPr>
          <w:rFonts w:ascii="Arial" w:hAnsi="Arial" w:cs="Arial"/>
          <w:sz w:val="20"/>
          <w:lang w:val="en-US"/>
        </w:rPr>
        <w:t>q</w:t>
      </w:r>
      <w:r w:rsidRPr="005713EB">
        <w:rPr>
          <w:rFonts w:ascii="Arial" w:hAnsi="Arial" w:cs="Arial"/>
          <w:sz w:val="20"/>
        </w:rPr>
        <w:t>uy định tại hợp đồng dự án và thực hiện nghĩa vụ tài chính về nộp tiền sử dụng đ</w:t>
      </w:r>
      <w:r w:rsidRPr="005713EB">
        <w:rPr>
          <w:rFonts w:ascii="Arial" w:hAnsi="Arial" w:cs="Arial"/>
          <w:sz w:val="20"/>
          <w:lang w:val="en-US"/>
        </w:rPr>
        <w:t>ấ</w:t>
      </w:r>
      <w:r w:rsidRPr="005713EB">
        <w:rPr>
          <w:rFonts w:ascii="Arial" w:hAnsi="Arial" w:cs="Arial"/>
          <w:sz w:val="20"/>
        </w:rPr>
        <w:t>t, tiền thuê đất theo quy định của pháp luật về đất đai</w:t>
      </w:r>
      <w:r w:rsidRPr="005713EB">
        <w:rPr>
          <w:rFonts w:ascii="Arial" w:hAnsi="Arial" w:cs="Arial"/>
          <w:sz w:val="20"/>
          <w:vertAlign w:val="superscript"/>
        </w:rPr>
        <w:t>(3)</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7. </w:t>
      </w:r>
      <w:r w:rsidRPr="005713EB">
        <w:rPr>
          <w:rFonts w:ascii="Arial" w:hAnsi="Arial" w:cs="Arial"/>
          <w:sz w:val="20"/>
        </w:rPr>
        <w:t xml:space="preserve">Chúng tôi đồng ý và cam kết chịu mọi trách nhiệm liên quan đối với tất cả các nghĩa vụ của nhà đầu tư </w:t>
      </w:r>
      <w:r w:rsidRPr="005713EB">
        <w:rPr>
          <w:rFonts w:ascii="Arial" w:hAnsi="Arial" w:cs="Arial"/>
          <w:sz w:val="20"/>
          <w:lang w:val="en-US"/>
        </w:rPr>
        <w:t>tro</w:t>
      </w:r>
      <w:r w:rsidRPr="005713EB">
        <w:rPr>
          <w:rFonts w:ascii="Arial" w:hAnsi="Arial" w:cs="Arial"/>
          <w:sz w:val="20"/>
        </w:rPr>
        <w:t>ng quá trình đấu thầu.</w:t>
      </w:r>
    </w:p>
    <w:p w:rsidR="00447D57" w:rsidRDefault="00447D57" w:rsidP="00447D57">
      <w:pPr>
        <w:spacing w:before="120"/>
        <w:rPr>
          <w:rFonts w:ascii="Arial" w:hAnsi="Arial" w:cs="Arial"/>
          <w:sz w:val="20"/>
          <w:lang w:val="en-US"/>
        </w:rPr>
      </w:pPr>
      <w:r w:rsidRPr="005713EB">
        <w:rPr>
          <w:rFonts w:ascii="Arial" w:hAnsi="Arial" w:cs="Arial"/>
          <w:sz w:val="20"/>
        </w:rPr>
        <w:t>Hồ sơ đề xuất về kỹ thuật này có hiệu lực trong thời gian</w:t>
      </w:r>
      <w:r>
        <w:rPr>
          <w:rFonts w:ascii="Arial" w:hAnsi="Arial" w:cs="Arial"/>
          <w:sz w:val="20"/>
          <w:lang w:val="en-US"/>
        </w:rPr>
        <w:t xml:space="preserve"> ___</w:t>
      </w:r>
      <w:r w:rsidRPr="005713EB">
        <w:rPr>
          <w:rFonts w:ascii="Arial" w:hAnsi="Arial" w:cs="Arial"/>
          <w:sz w:val="20"/>
        </w:rPr>
        <w:t xml:space="preserve"> ngày </w:t>
      </w:r>
      <w:r w:rsidRPr="005713EB">
        <w:rPr>
          <w:rFonts w:ascii="Arial" w:hAnsi="Arial" w:cs="Arial"/>
          <w:i/>
          <w:sz w:val="20"/>
        </w:rPr>
        <w:t>[ghi số</w:t>
      </w:r>
      <w:r w:rsidRPr="005713EB">
        <w:rPr>
          <w:rFonts w:ascii="Arial" w:hAnsi="Arial" w:cs="Arial"/>
          <w:i/>
          <w:sz w:val="20"/>
          <w:lang w:val="en-US"/>
        </w:rPr>
        <w:t xml:space="preserve"> </w:t>
      </w:r>
      <w:r w:rsidRPr="005713EB">
        <w:rPr>
          <w:rFonts w:ascii="Arial" w:hAnsi="Arial" w:cs="Arial"/>
          <w:i/>
          <w:sz w:val="20"/>
        </w:rPr>
        <w:t>ngày]</w:t>
      </w:r>
      <w:r w:rsidRPr="005713EB">
        <w:rPr>
          <w:rFonts w:ascii="Arial" w:hAnsi="Arial" w:cs="Arial"/>
          <w:i/>
          <w:sz w:val="20"/>
          <w:vertAlign w:val="superscript"/>
        </w:rPr>
        <w:t>(4</w:t>
      </w:r>
      <w:r w:rsidRPr="005713EB">
        <w:rPr>
          <w:rFonts w:ascii="Arial" w:hAnsi="Arial" w:cs="Arial"/>
          <w:i/>
          <w:sz w:val="20"/>
          <w:vertAlign w:val="superscript"/>
          <w:lang w:val="en-US"/>
        </w:rPr>
        <w:t>)</w:t>
      </w:r>
      <w:r>
        <w:rPr>
          <w:rFonts w:ascii="Arial" w:hAnsi="Arial" w:cs="Arial"/>
          <w:sz w:val="20"/>
          <w:lang w:val="en-US"/>
        </w:rPr>
        <w:t xml:space="preserve">, </w:t>
      </w:r>
      <w:r w:rsidRPr="005713EB">
        <w:rPr>
          <w:rFonts w:ascii="Arial" w:hAnsi="Arial" w:cs="Arial"/>
          <w:sz w:val="20"/>
        </w:rPr>
        <w:t>kể từ ngày có thời điểm đóng thầu.</w:t>
      </w:r>
    </w:p>
    <w:p w:rsidR="00DA7331" w:rsidRPr="00DA7331" w:rsidRDefault="00DA7331" w:rsidP="00447D57">
      <w:pPr>
        <w:spacing w:before="120"/>
        <w:rPr>
          <w:rFonts w:ascii="Arial" w:hAnsi="Arial" w:cs="Arial"/>
          <w:sz w:val="20"/>
          <w:lang w:val="en-US"/>
        </w:rPr>
      </w:pPr>
    </w:p>
    <w:p w:rsidR="00447D57" w:rsidRPr="005713EB" w:rsidRDefault="00447D57" w:rsidP="00447D57">
      <w:pPr>
        <w:spacing w:before="120"/>
        <w:jc w:val="center"/>
        <w:rPr>
          <w:rFonts w:ascii="Arial" w:hAnsi="Arial" w:cs="Arial"/>
          <w:i/>
          <w:sz w:val="20"/>
        </w:rPr>
      </w:pPr>
      <w:bookmarkStart w:id="10" w:name="bookmark124"/>
      <w:r w:rsidRPr="005713EB">
        <w:rPr>
          <w:rFonts w:ascii="Arial" w:hAnsi="Arial" w:cs="Arial"/>
          <w:b/>
          <w:sz w:val="20"/>
        </w:rPr>
        <w:t>Đại diện hợp pháp của nhà đầu tư</w:t>
      </w:r>
      <w:r>
        <w:rPr>
          <w:rFonts w:ascii="Arial" w:hAnsi="Arial" w:cs="Arial"/>
          <w:b/>
          <w:sz w:val="20"/>
          <w:lang w:val="en-US"/>
        </w:rPr>
        <w:t xml:space="preserve"> </w:t>
      </w:r>
      <w:r w:rsidRPr="00431B5C">
        <w:rPr>
          <w:rFonts w:ascii="Arial" w:hAnsi="Arial" w:cs="Arial"/>
          <w:b/>
          <w:sz w:val="20"/>
          <w:vertAlign w:val="superscript"/>
        </w:rPr>
        <w:t>(5)</w:t>
      </w:r>
      <w:bookmarkEnd w:id="10"/>
      <w:r w:rsidR="00DA7331">
        <w:rPr>
          <w:rFonts w:ascii="Arial" w:hAnsi="Arial" w:cs="Arial"/>
          <w:b/>
          <w:sz w:val="20"/>
          <w:lang w:val="en-US"/>
        </w:rPr>
        <w:br/>
      </w:r>
      <w:r w:rsidRPr="005713EB">
        <w:rPr>
          <w:rFonts w:ascii="Arial" w:hAnsi="Arial" w:cs="Arial"/>
          <w:i/>
          <w:sz w:val="20"/>
        </w:rPr>
        <w:t>[ghi tên, chức danh, k</w:t>
      </w:r>
      <w:r w:rsidRPr="005713EB">
        <w:rPr>
          <w:rFonts w:ascii="Arial" w:hAnsi="Arial" w:cs="Arial"/>
          <w:i/>
          <w:sz w:val="20"/>
          <w:lang w:val="en-US"/>
        </w:rPr>
        <w:t>ý</w:t>
      </w:r>
      <w:r w:rsidRPr="005713EB">
        <w:rPr>
          <w:rFonts w:ascii="Arial" w:hAnsi="Arial" w:cs="Arial"/>
          <w:i/>
          <w:sz w:val="20"/>
        </w:rPr>
        <w:t xml:space="preserve"> tên và đóng dấu (nếu c</w:t>
      </w:r>
      <w:r w:rsidRPr="005713EB">
        <w:rPr>
          <w:rFonts w:ascii="Arial" w:hAnsi="Arial" w:cs="Arial"/>
          <w:i/>
          <w:sz w:val="20"/>
          <w:lang w:val="en-US"/>
        </w:rPr>
        <w:t>ó)</w:t>
      </w:r>
      <w:r w:rsidRPr="005713EB">
        <w:rPr>
          <w:rFonts w:ascii="Arial" w:hAnsi="Arial" w:cs="Arial"/>
          <w:i/>
          <w:sz w:val="20"/>
          <w:vertAlign w:val="superscript"/>
          <w:lang w:val="en-US"/>
        </w:rPr>
        <w:t>(</w:t>
      </w:r>
      <w:r w:rsidRPr="005713EB">
        <w:rPr>
          <w:rFonts w:ascii="Arial" w:hAnsi="Arial" w:cs="Arial"/>
          <w:i/>
          <w:sz w:val="20"/>
          <w:vertAlign w:val="superscript"/>
        </w:rPr>
        <w:t>6)</w:t>
      </w:r>
      <w:r w:rsidRPr="005713EB">
        <w:rPr>
          <w:rFonts w:ascii="Arial" w:hAnsi="Arial" w:cs="Arial"/>
          <w:i/>
          <w:sz w:val="20"/>
        </w:rPr>
        <w:t>]</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Nhà đầu tư lưu ý ghi đầy đủ và chính xác các thông tin về tên của bên mời thầu, nhà đầu tư, thời gian có hiệu lực của HSĐXKT.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Trường hợp phát hiện nhà đầu tư vi phạm các cam k</w:t>
      </w:r>
      <w:r w:rsidRPr="005713EB">
        <w:rPr>
          <w:rFonts w:ascii="Arial" w:hAnsi="Arial" w:cs="Arial"/>
          <w:sz w:val="20"/>
          <w:lang w:val="en-US"/>
        </w:rPr>
        <w:t>ế</w:t>
      </w:r>
      <w:r w:rsidRPr="005713EB">
        <w:rPr>
          <w:rFonts w:ascii="Arial" w:hAnsi="Arial" w:cs="Arial"/>
          <w:sz w:val="20"/>
        </w:rPr>
        <w:t>t này thì nhà đầu tư bị coi là có hành vi gian lận, HSĐXKT bị loại và nhà đầu tư sẽ bị xử lý vi phạm theo quy định.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 xml:space="preserve">Không áp dụng </w:t>
      </w:r>
      <w:r w:rsidRPr="005713EB">
        <w:rPr>
          <w:rFonts w:ascii="Arial" w:hAnsi="Arial" w:cs="Arial"/>
          <w:sz w:val="20"/>
          <w:lang w:val="en-US"/>
        </w:rPr>
        <w:t>đ</w:t>
      </w:r>
      <w:r w:rsidRPr="005713EB">
        <w:rPr>
          <w:rFonts w:ascii="Arial" w:hAnsi="Arial" w:cs="Arial"/>
          <w:sz w:val="20"/>
        </w:rPr>
        <w:t xml:space="preserve">ối với trường hợp nhà đầu tư không thành lập tổ chức kinh tế </w:t>
      </w:r>
      <w:r w:rsidRPr="005713EB">
        <w:rPr>
          <w:rFonts w:ascii="Arial" w:hAnsi="Arial" w:cs="Arial"/>
          <w:sz w:val="20"/>
          <w:lang w:val="en-US"/>
        </w:rPr>
        <w:t>đ</w:t>
      </w:r>
      <w:r w:rsidRPr="005713EB">
        <w:rPr>
          <w:rFonts w:ascii="Arial" w:hAnsi="Arial" w:cs="Arial"/>
          <w:sz w:val="20"/>
        </w:rPr>
        <w:t xml:space="preserve">ể </w:t>
      </w:r>
      <w:r w:rsidRPr="005713EB">
        <w:rPr>
          <w:rFonts w:ascii="Arial" w:hAnsi="Arial" w:cs="Arial"/>
          <w:sz w:val="20"/>
          <w:lang w:val="en-US"/>
        </w:rPr>
        <w:t>tr</w:t>
      </w:r>
      <w:r w:rsidRPr="005713EB">
        <w:rPr>
          <w:rFonts w:ascii="Arial" w:hAnsi="Arial" w:cs="Arial"/>
          <w:sz w:val="20"/>
        </w:rPr>
        <w:t>iển khai dự án.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Thời gian có hiệu lực của HSĐXKT được tính kể từ ngày có th</w:t>
      </w:r>
      <w:r w:rsidRPr="005713EB">
        <w:rPr>
          <w:rFonts w:ascii="Arial" w:hAnsi="Arial" w:cs="Arial"/>
          <w:sz w:val="20"/>
          <w:lang w:val="en-US"/>
        </w:rPr>
        <w:t>ờ</w:t>
      </w:r>
      <w:r w:rsidRPr="005713EB">
        <w:rPr>
          <w:rFonts w:ascii="Arial" w:hAnsi="Arial" w:cs="Arial"/>
          <w:sz w:val="20"/>
        </w:rPr>
        <w:t xml:space="preserve">i </w:t>
      </w:r>
      <w:r w:rsidRPr="005713EB">
        <w:rPr>
          <w:rFonts w:ascii="Arial" w:hAnsi="Arial" w:cs="Arial"/>
          <w:sz w:val="20"/>
          <w:lang w:val="en-US"/>
        </w:rPr>
        <w:t>đ</w:t>
      </w:r>
      <w:r w:rsidRPr="005713EB">
        <w:rPr>
          <w:rFonts w:ascii="Arial" w:hAnsi="Arial" w:cs="Arial"/>
          <w:sz w:val="20"/>
        </w:rPr>
        <w:t>iểm đóng thầu đến ngày cuối cùng có hiệu lực theo quy định trong HSMT. Từ thời điểm đóng thầu đến hết 24 giờ của ngày có thời điểm đóng thầu được tính là 01 ngày.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(5) </w:t>
      </w:r>
      <w:r w:rsidRPr="005713EB">
        <w:rPr>
          <w:rFonts w:ascii="Arial" w:hAnsi="Arial" w:cs="Arial"/>
          <w:sz w:val="20"/>
        </w:rPr>
        <w:t xml:space="preserve">Đối với nhà đầu tư độc lập, đơn dự thầu phải được đại diện hợp pháp của nhà đầu tư ký tên, đóng dấu. Đối với nhà đầu tư liên danh, đơn dự thầu phải được </w:t>
      </w:r>
      <w:r w:rsidRPr="005713EB">
        <w:rPr>
          <w:rFonts w:ascii="Arial" w:hAnsi="Arial" w:cs="Arial"/>
          <w:sz w:val="20"/>
          <w:lang w:val="en-US"/>
        </w:rPr>
        <w:t>đ</w:t>
      </w:r>
      <w:r w:rsidRPr="005713EB">
        <w:rPr>
          <w:rFonts w:ascii="Arial" w:hAnsi="Arial" w:cs="Arial"/>
          <w:sz w:val="20"/>
        </w:rPr>
        <w:t>ại diện hợp pháp của từng thành viên liên danh hoặc của thành viên liên danh theo phân công trách nhiệm trong văn bản thỏa thuận liên danh ký tên, đóng dấu (nếu có).</w:t>
      </w:r>
    </w:p>
    <w:p w:rsidR="00447D57" w:rsidRPr="005713EB" w:rsidRDefault="00447D57" w:rsidP="00447D57">
      <w:pPr>
        <w:spacing w:before="120"/>
        <w:rPr>
          <w:rFonts w:ascii="Arial" w:hAnsi="Arial" w:cs="Arial"/>
          <w:sz w:val="20"/>
        </w:rPr>
      </w:pPr>
      <w:r w:rsidRPr="005713EB">
        <w:rPr>
          <w:rFonts w:ascii="Arial" w:hAnsi="Arial" w:cs="Arial"/>
          <w:sz w:val="20"/>
        </w:rPr>
        <w:t>Đại diện hợp pháp của nhà đầu tư/thành viên liên danh được xác định theo quy định tại Mục 11 CDNĐT.</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(6) </w:t>
      </w:r>
      <w:r w:rsidRPr="005713EB">
        <w:rPr>
          <w:rFonts w:ascii="Arial" w:hAnsi="Arial" w:cs="Arial"/>
          <w:sz w:val="20"/>
        </w:rPr>
        <w:t>Trường hợp nhà đầu tư nước ngoài không có con dấu thì phải cung cấp xác nhận của tổ chức có thẩm quyền về việc chữ ký trong đơn dự thầu và các tài liệu khác trong HSDT là của người đại diện hợp pháp của nhà đầu tư.</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02</w:t>
      </w:r>
    </w:p>
    <w:p w:rsidR="00447D57" w:rsidRPr="00D66031" w:rsidRDefault="00447D57" w:rsidP="00447D57">
      <w:pPr>
        <w:spacing w:before="120"/>
        <w:jc w:val="center"/>
        <w:rPr>
          <w:rFonts w:ascii="Arial" w:hAnsi="Arial" w:cs="Arial"/>
          <w:b/>
          <w:sz w:val="20"/>
        </w:rPr>
      </w:pPr>
      <w:r>
        <w:rPr>
          <w:rFonts w:ascii="Arial" w:hAnsi="Arial" w:cs="Arial"/>
          <w:b/>
          <w:sz w:val="20"/>
        </w:rPr>
        <w:t>GIẤY ỦY QUYỀN</w:t>
      </w:r>
    </w:p>
    <w:p w:rsidR="00447D57" w:rsidRPr="005713EB" w:rsidRDefault="00447D57" w:rsidP="00447D57">
      <w:pPr>
        <w:spacing w:before="120"/>
        <w:rPr>
          <w:rFonts w:ascii="Arial" w:hAnsi="Arial" w:cs="Arial"/>
          <w:sz w:val="20"/>
          <w:lang w:val="en-US"/>
        </w:rPr>
      </w:pPr>
      <w:r w:rsidRPr="005713EB">
        <w:rPr>
          <w:rFonts w:ascii="Arial" w:hAnsi="Arial" w:cs="Arial"/>
          <w:sz w:val="20"/>
        </w:rPr>
        <w:t>Hôm nay, ngày</w:t>
      </w:r>
      <w:r w:rsidRPr="005713EB">
        <w:rPr>
          <w:rFonts w:ascii="Arial" w:hAnsi="Arial" w:cs="Arial"/>
          <w:sz w:val="20"/>
          <w:lang w:val="en-US"/>
        </w:rPr>
        <w:t>___</w:t>
      </w:r>
      <w:r w:rsidRPr="005713EB">
        <w:rPr>
          <w:rFonts w:ascii="Arial" w:hAnsi="Arial" w:cs="Arial"/>
          <w:sz w:val="20"/>
        </w:rPr>
        <w:t>tháng</w:t>
      </w:r>
      <w:r w:rsidRPr="005713EB">
        <w:rPr>
          <w:rFonts w:ascii="Arial" w:hAnsi="Arial" w:cs="Arial"/>
          <w:sz w:val="20"/>
          <w:lang w:val="en-US"/>
        </w:rPr>
        <w:t>___</w:t>
      </w:r>
      <w:r w:rsidRPr="005713EB">
        <w:rPr>
          <w:rFonts w:ascii="Arial" w:hAnsi="Arial" w:cs="Arial"/>
          <w:sz w:val="20"/>
        </w:rPr>
        <w:t xml:space="preserve">năm </w:t>
      </w:r>
      <w:r w:rsidRPr="005713EB">
        <w:rPr>
          <w:rFonts w:ascii="Arial" w:hAnsi="Arial" w:cs="Arial"/>
          <w:sz w:val="20"/>
          <w:lang w:val="en-US"/>
        </w:rPr>
        <w:t>___</w:t>
      </w:r>
      <w:r w:rsidRPr="005713EB">
        <w:rPr>
          <w:rFonts w:ascii="Arial" w:hAnsi="Arial" w:cs="Arial"/>
          <w:sz w:val="20"/>
        </w:rPr>
        <w:t xml:space="preserve">, tại </w:t>
      </w:r>
      <w:r w:rsidRPr="005713EB">
        <w:rPr>
          <w:rFonts w:ascii="Arial" w:hAnsi="Arial" w:cs="Arial"/>
          <w:sz w:val="20"/>
          <w:lang w:val="en-US"/>
        </w:rPr>
        <w:t>_______</w:t>
      </w:r>
    </w:p>
    <w:p w:rsidR="00447D57" w:rsidRPr="005713EB" w:rsidRDefault="00447D57" w:rsidP="00447D57">
      <w:pPr>
        <w:spacing w:before="120"/>
        <w:rPr>
          <w:rFonts w:ascii="Arial" w:hAnsi="Arial" w:cs="Arial"/>
          <w:sz w:val="20"/>
        </w:rPr>
      </w:pPr>
      <w:r w:rsidRPr="005713EB">
        <w:rPr>
          <w:rFonts w:ascii="Arial" w:hAnsi="Arial" w:cs="Arial"/>
          <w:sz w:val="20"/>
        </w:rPr>
        <w:t xml:space="preserve">Tôi là </w:t>
      </w:r>
      <w:r w:rsidRPr="005713EB">
        <w:rPr>
          <w:rFonts w:ascii="Arial" w:hAnsi="Arial" w:cs="Arial"/>
          <w:sz w:val="20"/>
          <w:lang w:val="en-US"/>
        </w:rPr>
        <w:t xml:space="preserve">___ </w:t>
      </w:r>
      <w:r w:rsidRPr="005713EB">
        <w:rPr>
          <w:rFonts w:ascii="Arial" w:hAnsi="Arial" w:cs="Arial"/>
          <w:i/>
          <w:sz w:val="20"/>
        </w:rPr>
        <w:t>[ghi tên, số CMND/CCCD hoặc s</w:t>
      </w:r>
      <w:r w:rsidRPr="005713EB">
        <w:rPr>
          <w:rFonts w:ascii="Arial" w:hAnsi="Arial" w:cs="Arial"/>
          <w:i/>
          <w:sz w:val="20"/>
          <w:lang w:val="en-US"/>
        </w:rPr>
        <w:t>ố</w:t>
      </w:r>
      <w:r w:rsidRPr="005713EB">
        <w:rPr>
          <w:rFonts w:ascii="Arial" w:hAnsi="Arial" w:cs="Arial"/>
          <w:i/>
          <w:sz w:val="20"/>
        </w:rPr>
        <w:t xml:space="preserve"> hộ chiếu, chức danh của người</w:t>
      </w:r>
      <w:r w:rsidRPr="005713EB">
        <w:rPr>
          <w:rFonts w:ascii="Arial" w:hAnsi="Arial" w:cs="Arial"/>
          <w:i/>
          <w:sz w:val="20"/>
          <w:lang w:val="en-US"/>
        </w:rPr>
        <w:t xml:space="preserve"> </w:t>
      </w:r>
      <w:r w:rsidRPr="005713EB">
        <w:rPr>
          <w:rFonts w:ascii="Arial" w:hAnsi="Arial" w:cs="Arial"/>
          <w:i/>
          <w:sz w:val="20"/>
        </w:rPr>
        <w:t xml:space="preserve">đại diện theo pháp </w:t>
      </w:r>
      <w:r w:rsidRPr="005713EB">
        <w:rPr>
          <w:rFonts w:ascii="Arial" w:hAnsi="Arial" w:cs="Arial"/>
          <w:i/>
          <w:sz w:val="20"/>
        </w:rPr>
        <w:lastRenderedPageBreak/>
        <w:t>luật của nhà đầu tư]</w:t>
      </w:r>
      <w:r w:rsidRPr="005713EB">
        <w:rPr>
          <w:rFonts w:ascii="Arial" w:hAnsi="Arial" w:cs="Arial"/>
          <w:sz w:val="20"/>
        </w:rPr>
        <w:t>, là người đại diện theo pháp luật của</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[ghi tên nhà đầu tư]</w:t>
      </w:r>
      <w:r w:rsidRPr="005713EB">
        <w:rPr>
          <w:rFonts w:ascii="Arial" w:hAnsi="Arial" w:cs="Arial"/>
          <w:sz w:val="20"/>
        </w:rPr>
        <w:t xml:space="preserve"> có địa chỉ tại </w:t>
      </w:r>
      <w:r w:rsidRPr="005713EB">
        <w:rPr>
          <w:rFonts w:ascii="Arial" w:hAnsi="Arial" w:cs="Arial"/>
          <w:sz w:val="20"/>
          <w:lang w:val="en-US"/>
        </w:rPr>
        <w:t xml:space="preserve">_____ </w:t>
      </w:r>
      <w:r w:rsidRPr="005713EB">
        <w:rPr>
          <w:rFonts w:ascii="Arial" w:hAnsi="Arial" w:cs="Arial"/>
          <w:i/>
          <w:sz w:val="20"/>
        </w:rPr>
        <w:t>[ghi địa chỉ của nhà đầu tư]</w:t>
      </w:r>
      <w:r w:rsidRPr="005713EB">
        <w:rPr>
          <w:rFonts w:ascii="Arial" w:hAnsi="Arial" w:cs="Arial"/>
          <w:sz w:val="20"/>
        </w:rPr>
        <w:t>, bằng văn bản</w:t>
      </w:r>
      <w:r w:rsidRPr="005713EB">
        <w:rPr>
          <w:rFonts w:ascii="Arial" w:hAnsi="Arial" w:cs="Arial"/>
          <w:sz w:val="20"/>
          <w:lang w:val="en-US"/>
        </w:rPr>
        <w:t xml:space="preserve"> </w:t>
      </w:r>
      <w:r w:rsidRPr="005713EB">
        <w:rPr>
          <w:rFonts w:ascii="Arial" w:hAnsi="Arial" w:cs="Arial"/>
          <w:sz w:val="20"/>
        </w:rPr>
        <w:t xml:space="preserve">này ủy quyền cho: </w:t>
      </w:r>
      <w:r w:rsidRPr="005713EB">
        <w:rPr>
          <w:rFonts w:ascii="Arial" w:hAnsi="Arial" w:cs="Arial"/>
          <w:sz w:val="20"/>
          <w:lang w:val="en-US"/>
        </w:rPr>
        <w:t xml:space="preserve">_____ </w:t>
      </w:r>
      <w:r w:rsidRPr="005713EB">
        <w:rPr>
          <w:rFonts w:ascii="Arial" w:hAnsi="Arial" w:cs="Arial"/>
          <w:i/>
          <w:sz w:val="20"/>
        </w:rPr>
        <w:t>[ghi tên, số CMND/CCCD hoặc số hộ chiếu, chức danh</w:t>
      </w:r>
      <w:r w:rsidRPr="005713EB">
        <w:rPr>
          <w:rFonts w:ascii="Arial" w:hAnsi="Arial" w:cs="Arial"/>
          <w:i/>
          <w:sz w:val="20"/>
          <w:lang w:val="en-US"/>
        </w:rPr>
        <w:t xml:space="preserve"> </w:t>
      </w:r>
      <w:r w:rsidRPr="005713EB">
        <w:rPr>
          <w:rFonts w:ascii="Arial" w:hAnsi="Arial" w:cs="Arial"/>
          <w:i/>
          <w:sz w:val="20"/>
        </w:rPr>
        <w:t>của người được ủy quy</w:t>
      </w:r>
      <w:r w:rsidRPr="005713EB">
        <w:rPr>
          <w:rFonts w:ascii="Arial" w:hAnsi="Arial" w:cs="Arial"/>
          <w:i/>
          <w:sz w:val="20"/>
          <w:lang w:val="en-US"/>
        </w:rPr>
        <w:t>ề</w:t>
      </w:r>
      <w:r w:rsidRPr="005713EB">
        <w:rPr>
          <w:rFonts w:ascii="Arial" w:hAnsi="Arial" w:cs="Arial"/>
          <w:i/>
          <w:sz w:val="20"/>
        </w:rPr>
        <w:t>n]</w:t>
      </w:r>
      <w:r w:rsidRPr="005713EB">
        <w:rPr>
          <w:rFonts w:ascii="Arial" w:hAnsi="Arial" w:cs="Arial"/>
          <w:sz w:val="20"/>
        </w:rPr>
        <w:t xml:space="preserve"> thực hiện các công việc sau đây trong quá trình tham gia đấu thầu dự án</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[ghi tên dự án]</w:t>
      </w:r>
      <w:r w:rsidRPr="005713EB">
        <w:rPr>
          <w:rFonts w:ascii="Arial" w:hAnsi="Arial" w:cs="Arial"/>
          <w:sz w:val="20"/>
        </w:rPr>
        <w:t xml:space="preserve"> do</w:t>
      </w:r>
      <w:r w:rsidRPr="005713EB">
        <w:rPr>
          <w:rFonts w:ascii="Arial" w:hAnsi="Arial" w:cs="Arial"/>
          <w:sz w:val="20"/>
          <w:lang w:val="en-US"/>
        </w:rPr>
        <w:t>____</w:t>
      </w:r>
      <w:r w:rsidRPr="005713EB">
        <w:rPr>
          <w:rFonts w:ascii="Arial" w:hAnsi="Arial" w:cs="Arial"/>
          <w:sz w:val="20"/>
        </w:rPr>
        <w:t xml:space="preserve"> </w:t>
      </w:r>
      <w:r w:rsidRPr="005713EB">
        <w:rPr>
          <w:rFonts w:ascii="Arial" w:hAnsi="Arial" w:cs="Arial"/>
          <w:i/>
          <w:sz w:val="20"/>
        </w:rPr>
        <w:t>[ghi tên bên mời thầu]</w:t>
      </w:r>
      <w:r w:rsidRPr="005713EB">
        <w:rPr>
          <w:rFonts w:ascii="Arial" w:hAnsi="Arial" w:cs="Arial"/>
          <w:sz w:val="20"/>
        </w:rPr>
        <w:t xml:space="preserve"> tổ chức:</w:t>
      </w:r>
    </w:p>
    <w:p w:rsidR="00447D57" w:rsidRPr="005713EB" w:rsidRDefault="00447D57" w:rsidP="00447D57">
      <w:pPr>
        <w:spacing w:before="120"/>
        <w:rPr>
          <w:rFonts w:ascii="Arial" w:hAnsi="Arial" w:cs="Arial"/>
          <w:i/>
          <w:sz w:val="20"/>
        </w:rPr>
      </w:pPr>
      <w:r w:rsidRPr="005713EB">
        <w:rPr>
          <w:rFonts w:ascii="Arial" w:hAnsi="Arial" w:cs="Arial"/>
          <w:i/>
          <w:sz w:val="20"/>
        </w:rPr>
        <w:t>[Phạm vi ủy quyền gồm một hoặc một số công việc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K</w:t>
      </w:r>
      <w:r w:rsidRPr="005713EB">
        <w:rPr>
          <w:rFonts w:ascii="Arial" w:hAnsi="Arial" w:cs="Arial"/>
          <w:i/>
          <w:sz w:val="20"/>
          <w:lang w:val="en-US"/>
        </w:rPr>
        <w:t>ý</w:t>
      </w:r>
      <w:r w:rsidRPr="005713EB">
        <w:rPr>
          <w:rFonts w:ascii="Arial" w:hAnsi="Arial" w:cs="Arial"/>
          <w:i/>
          <w:sz w:val="20"/>
        </w:rPr>
        <w:t xml:space="preserve"> đơn dự thầu;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Ký các văn bản, tài liệu đ</w:t>
      </w:r>
      <w:r w:rsidRPr="005713EB">
        <w:rPr>
          <w:rFonts w:ascii="Arial" w:hAnsi="Arial" w:cs="Arial"/>
          <w:i/>
          <w:sz w:val="20"/>
          <w:lang w:val="en-US"/>
        </w:rPr>
        <w:t>ể</w:t>
      </w:r>
      <w:r w:rsidRPr="005713EB">
        <w:rPr>
          <w:rFonts w:ascii="Arial" w:hAnsi="Arial" w:cs="Arial"/>
          <w:i/>
          <w:sz w:val="20"/>
        </w:rPr>
        <w:t xml:space="preserve"> giao dịch với bên mời thầu trong quá trình tham gia dự thầu, kể cả văn bản đề nghị làm rõ hồ sơ mời thầu, văn bản giải trình, làm rõ h</w:t>
      </w:r>
      <w:r w:rsidRPr="005713EB">
        <w:rPr>
          <w:rFonts w:ascii="Arial" w:hAnsi="Arial" w:cs="Arial"/>
          <w:i/>
          <w:sz w:val="20"/>
          <w:lang w:val="en-US"/>
        </w:rPr>
        <w:t>ồ</w:t>
      </w:r>
      <w:r w:rsidRPr="005713EB">
        <w:rPr>
          <w:rFonts w:ascii="Arial" w:hAnsi="Arial" w:cs="Arial"/>
          <w:i/>
          <w:sz w:val="20"/>
        </w:rPr>
        <w:t xml:space="preserve"> sơ dự thầu;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Ký các văn bản kiến nghị trong lựa chọn nhà đầu tư (nếu có);</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Các công việc khác [ghi r</w:t>
      </w:r>
      <w:r w:rsidRPr="005713EB">
        <w:rPr>
          <w:rFonts w:ascii="Arial" w:hAnsi="Arial" w:cs="Arial"/>
          <w:i/>
          <w:sz w:val="20"/>
          <w:lang w:val="en-US"/>
        </w:rPr>
        <w:t>õ</w:t>
      </w:r>
      <w:r w:rsidRPr="005713EB">
        <w:rPr>
          <w:rFonts w:ascii="Arial" w:hAnsi="Arial" w:cs="Arial"/>
          <w:i/>
          <w:sz w:val="20"/>
        </w:rPr>
        <w:t xml:space="preserve"> nộ</w:t>
      </w:r>
      <w:r w:rsidRPr="005713EB">
        <w:rPr>
          <w:rFonts w:ascii="Arial" w:hAnsi="Arial" w:cs="Arial"/>
          <w:i/>
          <w:sz w:val="20"/>
          <w:lang w:val="en-US"/>
        </w:rPr>
        <w:t>i</w:t>
      </w:r>
      <w:r w:rsidRPr="005713EB">
        <w:rPr>
          <w:rFonts w:ascii="Arial" w:hAnsi="Arial" w:cs="Arial"/>
          <w:i/>
          <w:sz w:val="20"/>
        </w:rPr>
        <w:t xml:space="preserve"> dung các công việc (nếu có)].</w:t>
      </w:r>
    </w:p>
    <w:p w:rsidR="00447D57" w:rsidRPr="005713EB" w:rsidRDefault="00447D57" w:rsidP="00447D57">
      <w:pPr>
        <w:spacing w:before="120"/>
        <w:rPr>
          <w:rFonts w:ascii="Arial" w:hAnsi="Arial" w:cs="Arial"/>
          <w:sz w:val="20"/>
        </w:rPr>
      </w:pPr>
      <w:r w:rsidRPr="005713EB">
        <w:rPr>
          <w:rFonts w:ascii="Arial" w:hAnsi="Arial" w:cs="Arial"/>
          <w:sz w:val="20"/>
        </w:rPr>
        <w:t>Người được ủy quyền nêu trên chỉ thực hiện các công việc trong phạm vi được</w:t>
      </w:r>
      <w:r w:rsidRPr="005713EB">
        <w:rPr>
          <w:rFonts w:ascii="Arial" w:hAnsi="Arial" w:cs="Arial"/>
          <w:sz w:val="20"/>
          <w:lang w:val="en-US"/>
        </w:rPr>
        <w:t xml:space="preserve"> </w:t>
      </w:r>
      <w:r w:rsidRPr="005713EB">
        <w:rPr>
          <w:rFonts w:ascii="Arial" w:hAnsi="Arial" w:cs="Arial"/>
          <w:sz w:val="20"/>
        </w:rPr>
        <w:t xml:space="preserve">ủy quyền với tư cách là đại diện hợp pháp của </w:t>
      </w:r>
      <w:r w:rsidRPr="005713EB">
        <w:rPr>
          <w:rFonts w:ascii="Arial" w:hAnsi="Arial" w:cs="Arial"/>
          <w:sz w:val="20"/>
          <w:lang w:val="en-US"/>
        </w:rPr>
        <w:t xml:space="preserve">___ </w:t>
      </w:r>
      <w:r w:rsidRPr="005713EB">
        <w:rPr>
          <w:rFonts w:ascii="Arial" w:hAnsi="Arial" w:cs="Arial"/>
          <w:i/>
          <w:sz w:val="20"/>
        </w:rPr>
        <w:t>[ghi tên nhà đầu tư]</w:t>
      </w:r>
      <w:r w:rsidRPr="005713EB">
        <w:rPr>
          <w:rFonts w:ascii="Arial" w:hAnsi="Arial" w:cs="Arial"/>
          <w:sz w:val="20"/>
        </w:rPr>
        <w:t>.</w:t>
      </w:r>
      <w:r w:rsidRPr="005713EB">
        <w:rPr>
          <w:rFonts w:ascii="Arial" w:hAnsi="Arial" w:cs="Arial"/>
          <w:sz w:val="20"/>
          <w:lang w:val="en-US"/>
        </w:rPr>
        <w:t xml:space="preserve"> ______________</w:t>
      </w:r>
      <w:r w:rsidRPr="005713EB">
        <w:rPr>
          <w:rFonts w:ascii="Arial" w:hAnsi="Arial" w:cs="Arial"/>
          <w:sz w:val="20"/>
        </w:rPr>
        <w:t xml:space="preserve"> </w:t>
      </w:r>
      <w:r w:rsidRPr="005713EB">
        <w:rPr>
          <w:rFonts w:ascii="Arial" w:hAnsi="Arial" w:cs="Arial"/>
          <w:i/>
          <w:sz w:val="20"/>
        </w:rPr>
        <w:t>[ghi tên người đại diện theo pháp luật của nhà đầu tư]</w:t>
      </w:r>
      <w:r w:rsidRPr="005713EB">
        <w:rPr>
          <w:rFonts w:ascii="Arial" w:hAnsi="Arial" w:cs="Arial"/>
          <w:sz w:val="20"/>
        </w:rPr>
        <w:t xml:space="preserve"> chịu trách</w:t>
      </w:r>
      <w:r w:rsidRPr="005713EB">
        <w:rPr>
          <w:rFonts w:ascii="Arial" w:hAnsi="Arial" w:cs="Arial"/>
          <w:sz w:val="20"/>
          <w:lang w:val="en-US"/>
        </w:rPr>
        <w:t xml:space="preserve"> </w:t>
      </w:r>
      <w:r w:rsidRPr="005713EB">
        <w:rPr>
          <w:rFonts w:ascii="Arial" w:hAnsi="Arial" w:cs="Arial"/>
          <w:sz w:val="20"/>
        </w:rPr>
        <w:t>nhiệm hoàn toàn về những công việc do</w:t>
      </w:r>
      <w:r w:rsidRPr="005713EB">
        <w:rPr>
          <w:rFonts w:ascii="Arial" w:hAnsi="Arial" w:cs="Arial"/>
          <w:sz w:val="20"/>
          <w:lang w:val="en-US"/>
        </w:rPr>
        <w:t xml:space="preserve"> ___________</w:t>
      </w:r>
      <w:r w:rsidRPr="005713EB">
        <w:rPr>
          <w:rFonts w:ascii="Arial" w:hAnsi="Arial" w:cs="Arial"/>
          <w:sz w:val="20"/>
        </w:rPr>
        <w:t xml:space="preserve"> </w:t>
      </w:r>
      <w:r w:rsidRPr="005713EB">
        <w:rPr>
          <w:rFonts w:ascii="Arial" w:hAnsi="Arial" w:cs="Arial"/>
          <w:i/>
          <w:sz w:val="20"/>
        </w:rPr>
        <w:t>[ghi tên người được ủy quyền]</w:t>
      </w:r>
      <w:r w:rsidRPr="005713EB">
        <w:rPr>
          <w:rFonts w:ascii="Arial" w:hAnsi="Arial" w:cs="Arial"/>
          <w:sz w:val="20"/>
          <w:lang w:val="en-US"/>
        </w:rPr>
        <w:t xml:space="preserve"> </w:t>
      </w:r>
      <w:r w:rsidRPr="005713EB">
        <w:rPr>
          <w:rFonts w:ascii="Arial" w:hAnsi="Arial" w:cs="Arial"/>
          <w:sz w:val="20"/>
        </w:rPr>
        <w:t>thực hiện trong phạm vi ủy quyền.</w:t>
      </w:r>
    </w:p>
    <w:p w:rsidR="00447D57" w:rsidRPr="005713EB" w:rsidRDefault="00447D57" w:rsidP="00447D57">
      <w:pPr>
        <w:spacing w:before="120"/>
        <w:rPr>
          <w:rFonts w:ascii="Arial" w:hAnsi="Arial" w:cs="Arial"/>
          <w:sz w:val="20"/>
          <w:lang w:val="en-US"/>
        </w:rPr>
      </w:pPr>
      <w:r w:rsidRPr="005713EB">
        <w:rPr>
          <w:rFonts w:ascii="Arial" w:hAnsi="Arial" w:cs="Arial"/>
          <w:sz w:val="20"/>
        </w:rPr>
        <w:t xml:space="preserve">Giấy ủy quyền có hiệu lực kể từ ngày </w:t>
      </w:r>
      <w:r w:rsidRPr="005713EB">
        <w:rPr>
          <w:rFonts w:ascii="Arial" w:hAnsi="Arial" w:cs="Arial"/>
          <w:sz w:val="20"/>
          <w:lang w:val="en-US"/>
        </w:rPr>
        <w:t xml:space="preserve">___ </w:t>
      </w:r>
      <w:r w:rsidRPr="005713EB">
        <w:rPr>
          <w:rFonts w:ascii="Arial" w:hAnsi="Arial" w:cs="Arial"/>
          <w:sz w:val="20"/>
        </w:rPr>
        <w:t>đến ngày</w:t>
      </w:r>
      <w:r w:rsidRPr="005713EB">
        <w:rPr>
          <w:rFonts w:ascii="Arial" w:hAnsi="Arial" w:cs="Arial"/>
          <w:sz w:val="20"/>
          <w:lang w:val="en-US"/>
        </w:rPr>
        <w:t xml:space="preserve"> ___</w:t>
      </w:r>
      <w:r w:rsidRPr="005713EB">
        <w:rPr>
          <w:rFonts w:ascii="Arial" w:hAnsi="Arial" w:cs="Arial"/>
          <w:sz w:val="20"/>
        </w:rPr>
        <w:t xml:space="preserve"> </w:t>
      </w:r>
      <w:r w:rsidRPr="005713EB">
        <w:rPr>
          <w:rFonts w:ascii="Arial" w:hAnsi="Arial" w:cs="Arial"/>
          <w:sz w:val="20"/>
          <w:vertAlign w:val="superscript"/>
        </w:rPr>
        <w:t>(</w:t>
      </w:r>
      <w:r w:rsidRPr="005713EB">
        <w:rPr>
          <w:rFonts w:ascii="Arial" w:hAnsi="Arial" w:cs="Arial"/>
          <w:sz w:val="20"/>
          <w:vertAlign w:val="superscript"/>
          <w:lang w:val="en-US"/>
        </w:rPr>
        <w:t>1</w:t>
      </w:r>
      <w:r w:rsidRPr="005713EB">
        <w:rPr>
          <w:rFonts w:ascii="Arial" w:hAnsi="Arial" w:cs="Arial"/>
          <w:sz w:val="20"/>
          <w:vertAlign w:val="superscript"/>
        </w:rPr>
        <w:t>)</w:t>
      </w:r>
      <w:r w:rsidRPr="005713EB">
        <w:rPr>
          <w:rFonts w:ascii="Arial" w:hAnsi="Arial" w:cs="Arial"/>
          <w:sz w:val="20"/>
        </w:rPr>
        <w:t>. Giấy ủy quyền</w:t>
      </w:r>
      <w:r w:rsidRPr="005713EB">
        <w:rPr>
          <w:rFonts w:ascii="Arial" w:hAnsi="Arial" w:cs="Arial"/>
          <w:sz w:val="20"/>
          <w:lang w:val="en-US"/>
        </w:rPr>
        <w:t xml:space="preserve"> </w:t>
      </w:r>
      <w:r w:rsidRPr="005713EB">
        <w:rPr>
          <w:rFonts w:ascii="Arial" w:hAnsi="Arial" w:cs="Arial"/>
          <w:sz w:val="20"/>
        </w:rPr>
        <w:t xml:space="preserve">này được lập thành </w:t>
      </w:r>
      <w:r w:rsidRPr="005713EB">
        <w:rPr>
          <w:rFonts w:ascii="Arial" w:hAnsi="Arial" w:cs="Arial"/>
          <w:sz w:val="20"/>
          <w:lang w:val="en-US"/>
        </w:rPr>
        <w:t xml:space="preserve">___ </w:t>
      </w:r>
      <w:r w:rsidRPr="005713EB">
        <w:rPr>
          <w:rFonts w:ascii="Arial" w:hAnsi="Arial" w:cs="Arial"/>
          <w:sz w:val="20"/>
        </w:rPr>
        <w:t>bản có giá trị pháp lý như nhau. Người ủy quyền giữ</w:t>
      </w:r>
      <w:r w:rsidRPr="005713EB">
        <w:rPr>
          <w:rFonts w:ascii="Arial" w:hAnsi="Arial" w:cs="Arial"/>
          <w:sz w:val="20"/>
          <w:lang w:val="en-US"/>
        </w:rPr>
        <w:t xml:space="preserve"> ___</w:t>
      </w:r>
      <w:r w:rsidRPr="005713EB">
        <w:rPr>
          <w:rFonts w:ascii="Arial" w:hAnsi="Arial" w:cs="Arial"/>
          <w:sz w:val="20"/>
        </w:rPr>
        <w:t xml:space="preserve"> bản. Người được ủy quyền giữ </w:t>
      </w:r>
      <w:r w:rsidRPr="005713EB">
        <w:rPr>
          <w:rFonts w:ascii="Arial" w:hAnsi="Arial" w:cs="Arial"/>
          <w:sz w:val="20"/>
          <w:lang w:val="en-US"/>
        </w:rPr>
        <w:t xml:space="preserve">___ </w:t>
      </w:r>
      <w:r w:rsidRPr="005713EB">
        <w:rPr>
          <w:rFonts w:ascii="Arial" w:hAnsi="Arial" w:cs="Arial"/>
          <w:sz w:val="20"/>
        </w:rPr>
        <w:t>bản. Đính kèm theo bản gốc của hồ sơ</w:t>
      </w:r>
      <w:r w:rsidRPr="005713EB">
        <w:rPr>
          <w:rFonts w:ascii="Arial" w:hAnsi="Arial" w:cs="Arial"/>
          <w:sz w:val="20"/>
          <w:lang w:val="en-US"/>
        </w:rPr>
        <w:t xml:space="preserve"> </w:t>
      </w:r>
      <w:r w:rsidRPr="005713EB">
        <w:rPr>
          <w:rFonts w:ascii="Arial" w:hAnsi="Arial" w:cs="Arial"/>
          <w:sz w:val="20"/>
        </w:rPr>
        <w:t>đề xuất về kỹ thuật một (01) bản gốc.</w:t>
      </w:r>
    </w:p>
    <w:p w:rsidR="00447D57" w:rsidRPr="005713EB" w:rsidRDefault="00447D57" w:rsidP="00447D57">
      <w:pPr>
        <w:spacing w:before="120"/>
        <w:rPr>
          <w:rFonts w:ascii="Arial" w:hAnsi="Arial" w:cs="Arial"/>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320"/>
        <w:gridCol w:w="4320"/>
      </w:tblGrid>
      <w:tr w:rsidR="00447D57" w:rsidRPr="005713EB">
        <w:tc>
          <w:tcPr>
            <w:tcW w:w="2500" w:type="pct"/>
          </w:tcPr>
          <w:p w:rsidR="00447D57" w:rsidRPr="005713EB" w:rsidRDefault="00447D57" w:rsidP="00EE53C3">
            <w:pPr>
              <w:spacing w:before="120"/>
              <w:jc w:val="center"/>
              <w:rPr>
                <w:rFonts w:ascii="Arial" w:hAnsi="Arial" w:cs="Arial"/>
                <w:sz w:val="20"/>
                <w:lang w:val="en-US"/>
              </w:rPr>
            </w:pPr>
            <w:r w:rsidRPr="005713EB">
              <w:rPr>
                <w:rFonts w:ascii="Arial" w:hAnsi="Arial" w:cs="Arial"/>
                <w:b/>
                <w:sz w:val="20"/>
              </w:rPr>
              <w:t>Người được ủy quyền</w:t>
            </w:r>
            <w:r w:rsidRPr="005713EB">
              <w:rPr>
                <w:rFonts w:ascii="Arial" w:hAnsi="Arial" w:cs="Arial"/>
                <w:b/>
                <w:sz w:val="20"/>
              </w:rPr>
              <w:br/>
            </w:r>
            <w:r w:rsidRPr="005713EB">
              <w:rPr>
                <w:rFonts w:ascii="Arial" w:hAnsi="Arial" w:cs="Arial"/>
                <w:i/>
                <w:sz w:val="20"/>
              </w:rPr>
              <w:t>[Ghi tên, chức danh, k</w:t>
            </w:r>
            <w:r w:rsidRPr="005713EB">
              <w:rPr>
                <w:rFonts w:ascii="Arial" w:hAnsi="Arial" w:cs="Arial"/>
                <w:i/>
                <w:sz w:val="20"/>
                <w:lang w:val="en-US"/>
              </w:rPr>
              <w:t>ý</w:t>
            </w:r>
            <w:r w:rsidRPr="005713EB">
              <w:rPr>
                <w:rFonts w:ascii="Arial" w:hAnsi="Arial" w:cs="Arial"/>
                <w:i/>
                <w:sz w:val="20"/>
              </w:rPr>
              <w:t xml:space="preserve"> tên và </w:t>
            </w:r>
            <w:r w:rsidRPr="005713EB">
              <w:rPr>
                <w:rFonts w:ascii="Arial" w:hAnsi="Arial" w:cs="Arial"/>
                <w:i/>
                <w:sz w:val="20"/>
                <w:lang w:val="en-US"/>
              </w:rPr>
              <w:br/>
            </w:r>
            <w:r w:rsidRPr="005713EB">
              <w:rPr>
                <w:rFonts w:ascii="Arial" w:hAnsi="Arial" w:cs="Arial"/>
                <w:i/>
                <w:sz w:val="20"/>
              </w:rPr>
              <w:t>đóng dấu (nếu có)</w:t>
            </w:r>
            <w:r w:rsidRPr="005713EB">
              <w:rPr>
                <w:rFonts w:ascii="Arial" w:hAnsi="Arial" w:cs="Arial"/>
                <w:i/>
                <w:sz w:val="20"/>
                <w:vertAlign w:val="superscript"/>
              </w:rPr>
              <w:t>(2)</w:t>
            </w:r>
            <w:r w:rsidRPr="005713EB">
              <w:rPr>
                <w:rFonts w:ascii="Arial" w:hAnsi="Arial" w:cs="Arial"/>
                <w:i/>
                <w:sz w:val="20"/>
              </w:rPr>
              <w:t>]</w:t>
            </w:r>
          </w:p>
        </w:tc>
        <w:tc>
          <w:tcPr>
            <w:tcW w:w="2500" w:type="pct"/>
          </w:tcPr>
          <w:p w:rsidR="00447D57" w:rsidRPr="005713EB" w:rsidRDefault="00447D57" w:rsidP="00EE53C3">
            <w:pPr>
              <w:spacing w:before="120"/>
              <w:jc w:val="center"/>
              <w:rPr>
                <w:rFonts w:ascii="Arial" w:hAnsi="Arial" w:cs="Arial"/>
                <w:sz w:val="20"/>
                <w:lang w:val="en-US"/>
              </w:rPr>
            </w:pPr>
            <w:r w:rsidRPr="005713EB">
              <w:rPr>
                <w:rFonts w:ascii="Arial" w:hAnsi="Arial" w:cs="Arial"/>
                <w:b/>
                <w:sz w:val="20"/>
              </w:rPr>
              <w:t>Ngư</w:t>
            </w:r>
            <w:r w:rsidRPr="005713EB">
              <w:rPr>
                <w:rFonts w:ascii="Arial" w:hAnsi="Arial" w:cs="Arial"/>
                <w:b/>
                <w:sz w:val="20"/>
                <w:lang w:val="en-US"/>
              </w:rPr>
              <w:t>ờ</w:t>
            </w:r>
            <w:r w:rsidRPr="005713EB">
              <w:rPr>
                <w:rFonts w:ascii="Arial" w:hAnsi="Arial" w:cs="Arial"/>
                <w:b/>
                <w:sz w:val="20"/>
              </w:rPr>
              <w:t>i ủy quyền</w:t>
            </w:r>
            <w:r w:rsidRPr="005713EB">
              <w:rPr>
                <w:rFonts w:ascii="Arial" w:hAnsi="Arial" w:cs="Arial"/>
                <w:b/>
                <w:sz w:val="20"/>
              </w:rPr>
              <w:br/>
            </w:r>
            <w:r w:rsidRPr="005713EB">
              <w:rPr>
                <w:rFonts w:ascii="Arial" w:hAnsi="Arial" w:cs="Arial"/>
                <w:i/>
                <w:sz w:val="20"/>
              </w:rPr>
              <w:t xml:space="preserve">[Ghi tên người đại diện theo pháp luật </w:t>
            </w:r>
            <w:r w:rsidRPr="005713EB">
              <w:rPr>
                <w:rFonts w:ascii="Arial" w:hAnsi="Arial" w:cs="Arial"/>
                <w:i/>
                <w:sz w:val="20"/>
                <w:lang w:val="en-US"/>
              </w:rPr>
              <w:br/>
            </w:r>
            <w:r w:rsidRPr="005713EB">
              <w:rPr>
                <w:rFonts w:ascii="Arial" w:hAnsi="Arial" w:cs="Arial"/>
                <w:i/>
                <w:sz w:val="20"/>
              </w:rPr>
              <w:t>của nhà đầu tư, chức danh, ký tên và</w:t>
            </w:r>
            <w:r w:rsidRPr="005713EB">
              <w:rPr>
                <w:rFonts w:ascii="Arial" w:hAnsi="Arial" w:cs="Arial"/>
                <w:i/>
                <w:sz w:val="20"/>
                <w:lang w:val="en-US"/>
              </w:rPr>
              <w:br/>
            </w:r>
            <w:r w:rsidRPr="005713EB">
              <w:rPr>
                <w:rFonts w:ascii="Arial" w:hAnsi="Arial" w:cs="Arial"/>
                <w:i/>
                <w:sz w:val="20"/>
              </w:rPr>
              <w:t>đóng dấu (nếu có)</w:t>
            </w:r>
            <w:r w:rsidRPr="005713EB">
              <w:rPr>
                <w:rFonts w:ascii="Arial" w:hAnsi="Arial" w:cs="Arial"/>
                <w:i/>
                <w:sz w:val="20"/>
                <w:vertAlign w:val="superscript"/>
              </w:rPr>
              <w:t>(3)</w:t>
            </w:r>
            <w:r w:rsidRPr="005713EB">
              <w:rPr>
                <w:rFonts w:ascii="Arial" w:hAnsi="Arial" w:cs="Arial"/>
                <w:i/>
                <w:sz w:val="20"/>
              </w:rPr>
              <w:t>]</w:t>
            </w:r>
          </w:p>
        </w:tc>
      </w:tr>
    </w:tbl>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Ghi ngày có hiệu lực và ngày hết hiệu lực của giấy ủy quyền phù hợp với quá trình tham dự thầu.</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(2), </w:t>
      </w:r>
      <w:r w:rsidRPr="005713EB">
        <w:rPr>
          <w:rFonts w:ascii="Arial" w:hAnsi="Arial" w:cs="Arial"/>
          <w:sz w:val="20"/>
        </w:rPr>
        <w:t>(3) Việc sử dụng con dấu trong trường hợp được ủy quyền có thể là dấu của nhà đầu tư hoặc dấu của đơn vị mà cá nhân liên quan được ủy quyền.</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 xml:space="preserve">Mẫu số 03 </w:t>
      </w:r>
    </w:p>
    <w:p w:rsidR="00447D57" w:rsidRPr="00D66031" w:rsidRDefault="00447D57" w:rsidP="00447D57">
      <w:pPr>
        <w:spacing w:before="120"/>
        <w:jc w:val="center"/>
        <w:rPr>
          <w:rFonts w:ascii="Arial" w:hAnsi="Arial" w:cs="Arial"/>
          <w:b/>
          <w:sz w:val="20"/>
        </w:rPr>
      </w:pPr>
      <w:r>
        <w:rPr>
          <w:rFonts w:ascii="Arial" w:hAnsi="Arial" w:cs="Arial"/>
          <w:b/>
          <w:sz w:val="20"/>
        </w:rPr>
        <w:t>THỎA THUẬN LIÊN DANH</w:t>
      </w:r>
    </w:p>
    <w:p w:rsidR="00447D57" w:rsidRPr="005713EB" w:rsidRDefault="00447D57" w:rsidP="00447D57">
      <w:pPr>
        <w:spacing w:before="120"/>
        <w:jc w:val="right"/>
        <w:rPr>
          <w:rFonts w:ascii="Arial" w:hAnsi="Arial" w:cs="Arial"/>
          <w:sz w:val="20"/>
          <w:lang w:val="en-US"/>
        </w:rPr>
      </w:pPr>
      <w:r w:rsidRPr="005713EB">
        <w:rPr>
          <w:rFonts w:ascii="Arial" w:hAnsi="Arial" w:cs="Arial"/>
          <w:sz w:val="20"/>
        </w:rPr>
        <w:t>(Địa điểm), ngày</w:t>
      </w:r>
      <w:r w:rsidRPr="005713EB">
        <w:rPr>
          <w:rFonts w:ascii="Arial" w:hAnsi="Arial" w:cs="Arial"/>
          <w:sz w:val="20"/>
          <w:lang w:val="en-US"/>
        </w:rPr>
        <w:t xml:space="preserve"> ___</w:t>
      </w:r>
      <w:r w:rsidRPr="005713EB">
        <w:rPr>
          <w:rFonts w:ascii="Arial" w:hAnsi="Arial" w:cs="Arial"/>
          <w:sz w:val="20"/>
        </w:rPr>
        <w:t xml:space="preserve"> tháng </w:t>
      </w:r>
      <w:r w:rsidRPr="005713EB">
        <w:rPr>
          <w:rFonts w:ascii="Arial" w:hAnsi="Arial" w:cs="Arial"/>
          <w:sz w:val="20"/>
          <w:lang w:val="en-US"/>
        </w:rPr>
        <w:t xml:space="preserve">___ </w:t>
      </w:r>
      <w:r w:rsidRPr="005713EB">
        <w:rPr>
          <w:rFonts w:ascii="Arial" w:hAnsi="Arial" w:cs="Arial"/>
          <w:sz w:val="20"/>
        </w:rPr>
        <w:t xml:space="preserve">năm </w:t>
      </w:r>
      <w:r w:rsidRPr="005713EB">
        <w:rPr>
          <w:rFonts w:ascii="Arial" w:hAnsi="Arial" w:cs="Arial"/>
          <w:sz w:val="20"/>
          <w:lang w:val="en-US"/>
        </w:rPr>
        <w:t>_____</w:t>
      </w:r>
    </w:p>
    <w:p w:rsidR="00447D57" w:rsidRPr="005713EB" w:rsidRDefault="00447D57" w:rsidP="00447D57">
      <w:pPr>
        <w:spacing w:before="120"/>
        <w:rPr>
          <w:rFonts w:ascii="Arial" w:hAnsi="Arial" w:cs="Arial"/>
          <w:sz w:val="20"/>
        </w:rPr>
      </w:pPr>
      <w:r w:rsidRPr="005713EB">
        <w:rPr>
          <w:rFonts w:ascii="Arial" w:hAnsi="Arial" w:cs="Arial"/>
          <w:sz w:val="20"/>
        </w:rPr>
        <w:t>Chúng tôi, đại diện cho các bên ký thỏa thuận liên danh, gồm có:</w:t>
      </w:r>
    </w:p>
    <w:p w:rsidR="00447D57" w:rsidRPr="005713EB" w:rsidRDefault="00447D57" w:rsidP="00447D57">
      <w:pPr>
        <w:spacing w:before="120"/>
        <w:rPr>
          <w:rFonts w:ascii="Arial" w:hAnsi="Arial" w:cs="Arial"/>
          <w:i/>
          <w:sz w:val="20"/>
        </w:rPr>
      </w:pPr>
      <w:r w:rsidRPr="005713EB">
        <w:rPr>
          <w:rFonts w:ascii="Arial" w:hAnsi="Arial" w:cs="Arial"/>
          <w:b/>
          <w:sz w:val="20"/>
        </w:rPr>
        <w:t>Tên thành viên liên danh:</w:t>
      </w:r>
      <w:r w:rsidRPr="005713EB">
        <w:rPr>
          <w:rFonts w:ascii="Arial" w:hAnsi="Arial" w:cs="Arial"/>
          <w:sz w:val="20"/>
        </w:rPr>
        <w:t xml:space="preserve"> </w:t>
      </w:r>
      <w:r w:rsidRPr="005713EB">
        <w:rPr>
          <w:rFonts w:ascii="Arial" w:hAnsi="Arial" w:cs="Arial"/>
          <w:sz w:val="20"/>
          <w:lang w:val="en-US"/>
        </w:rPr>
        <w:t xml:space="preserve">____ </w:t>
      </w:r>
      <w:r w:rsidRPr="005713EB">
        <w:rPr>
          <w:rFonts w:ascii="Arial" w:hAnsi="Arial" w:cs="Arial"/>
          <w:i/>
          <w:sz w:val="20"/>
        </w:rPr>
        <w:t>[Ghi tên từng thành viên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Quốc gia nơi đăng ký hoạt động:</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Mã số thuế:</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Địa chỉ:</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Điện thoại:</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Fax:</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Email:</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Người đại diện theo pháp luật: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Chức vụ:</w:t>
      </w:r>
    </w:p>
    <w:p w:rsidR="00447D57" w:rsidRPr="005713EB" w:rsidRDefault="00447D57" w:rsidP="00447D57">
      <w:pPr>
        <w:spacing w:before="120"/>
        <w:rPr>
          <w:rFonts w:ascii="Arial" w:hAnsi="Arial" w:cs="Arial"/>
          <w:sz w:val="20"/>
        </w:rPr>
      </w:pPr>
      <w:r w:rsidRPr="005713EB">
        <w:rPr>
          <w:rFonts w:ascii="Arial" w:hAnsi="Arial" w:cs="Arial"/>
          <w:sz w:val="20"/>
        </w:rPr>
        <w:lastRenderedPageBreak/>
        <w:t xml:space="preserve">Giấy ủy quyền số </w:t>
      </w:r>
      <w:r w:rsidRPr="005713EB">
        <w:rPr>
          <w:rFonts w:ascii="Arial" w:hAnsi="Arial" w:cs="Arial"/>
          <w:sz w:val="20"/>
          <w:lang w:val="en-US"/>
        </w:rPr>
        <w:t xml:space="preserve">___ </w:t>
      </w:r>
      <w:r w:rsidRPr="005713EB">
        <w:rPr>
          <w:rFonts w:ascii="Arial" w:hAnsi="Arial" w:cs="Arial"/>
          <w:sz w:val="20"/>
        </w:rPr>
        <w:t xml:space="preserve">ngày </w:t>
      </w:r>
      <w:r w:rsidRPr="005713EB">
        <w:rPr>
          <w:rFonts w:ascii="Arial" w:hAnsi="Arial" w:cs="Arial"/>
          <w:sz w:val="20"/>
          <w:lang w:val="en-US"/>
        </w:rPr>
        <w:t xml:space="preserve">___ </w:t>
      </w:r>
      <w:r w:rsidRPr="005713EB">
        <w:rPr>
          <w:rFonts w:ascii="Arial" w:hAnsi="Arial" w:cs="Arial"/>
          <w:sz w:val="20"/>
        </w:rPr>
        <w:t xml:space="preserve">tháng </w:t>
      </w:r>
      <w:r w:rsidRPr="005713EB">
        <w:rPr>
          <w:rFonts w:ascii="Arial" w:hAnsi="Arial" w:cs="Arial"/>
          <w:sz w:val="20"/>
          <w:lang w:val="en-US"/>
        </w:rPr>
        <w:t xml:space="preserve">___ </w:t>
      </w:r>
      <w:r w:rsidRPr="005713EB">
        <w:rPr>
          <w:rFonts w:ascii="Arial" w:hAnsi="Arial" w:cs="Arial"/>
          <w:sz w:val="20"/>
        </w:rPr>
        <w:t xml:space="preserve">năm </w:t>
      </w:r>
      <w:r w:rsidRPr="005713EB">
        <w:rPr>
          <w:rFonts w:ascii="Arial" w:hAnsi="Arial" w:cs="Arial"/>
          <w:sz w:val="20"/>
          <w:lang w:val="en-US"/>
        </w:rPr>
        <w:t xml:space="preserve">_____ </w:t>
      </w:r>
      <w:r w:rsidRPr="005713EB">
        <w:rPr>
          <w:rFonts w:ascii="Arial" w:hAnsi="Arial" w:cs="Arial"/>
          <w:i/>
          <w:sz w:val="20"/>
        </w:rPr>
        <w:t>(trường hợp được ủy quyền).</w:t>
      </w:r>
    </w:p>
    <w:p w:rsidR="00447D57" w:rsidRPr="005713EB" w:rsidRDefault="00447D57" w:rsidP="00447D57">
      <w:pPr>
        <w:spacing w:before="120"/>
        <w:rPr>
          <w:rFonts w:ascii="Arial" w:hAnsi="Arial" w:cs="Arial"/>
          <w:sz w:val="20"/>
        </w:rPr>
      </w:pPr>
      <w:r w:rsidRPr="005713EB">
        <w:rPr>
          <w:rFonts w:ascii="Arial" w:hAnsi="Arial" w:cs="Arial"/>
          <w:sz w:val="20"/>
        </w:rPr>
        <w:t>Các bên (sau đây gọi là thành viên) thống nhất ký kết thỏa thuận liên danh với các nội dung sau:</w:t>
      </w:r>
    </w:p>
    <w:p w:rsidR="00447D57" w:rsidRPr="005713EB" w:rsidRDefault="00447D57" w:rsidP="00447D57">
      <w:pPr>
        <w:spacing w:before="120"/>
        <w:rPr>
          <w:rFonts w:ascii="Arial" w:hAnsi="Arial" w:cs="Arial"/>
          <w:b/>
          <w:sz w:val="20"/>
        </w:rPr>
      </w:pPr>
      <w:r w:rsidRPr="005713EB">
        <w:rPr>
          <w:rFonts w:ascii="Arial" w:hAnsi="Arial" w:cs="Arial"/>
          <w:b/>
          <w:sz w:val="20"/>
        </w:rPr>
        <w:t>Điều 1. Nguyên tắc chung</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Các thành viên tự nguyện h</w:t>
      </w:r>
      <w:r w:rsidRPr="005713EB">
        <w:rPr>
          <w:rFonts w:ascii="Arial" w:hAnsi="Arial" w:cs="Arial"/>
          <w:sz w:val="20"/>
          <w:lang w:val="en-US"/>
        </w:rPr>
        <w:t>ì</w:t>
      </w:r>
      <w:r w:rsidRPr="005713EB">
        <w:rPr>
          <w:rFonts w:ascii="Arial" w:hAnsi="Arial" w:cs="Arial"/>
          <w:sz w:val="20"/>
        </w:rPr>
        <w:t xml:space="preserve">nh thành liên danh để tham gia đấu thầu dự án </w:t>
      </w:r>
      <w:r w:rsidRPr="005713EB">
        <w:rPr>
          <w:rFonts w:ascii="Arial" w:hAnsi="Arial" w:cs="Arial"/>
          <w:sz w:val="20"/>
          <w:lang w:val="en-US"/>
        </w:rPr>
        <w:t xml:space="preserve">___ </w:t>
      </w:r>
      <w:r w:rsidRPr="005713EB">
        <w:rPr>
          <w:rFonts w:ascii="Arial" w:hAnsi="Arial" w:cs="Arial"/>
          <w:i/>
          <w:sz w:val="20"/>
        </w:rPr>
        <w:t>[ghi tên dự án]</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Các thành viên thống nhất tên gọi của liên danh cho mọi giao dịch liên</w:t>
      </w:r>
      <w:r w:rsidRPr="005713EB">
        <w:rPr>
          <w:rFonts w:ascii="Arial" w:hAnsi="Arial" w:cs="Arial"/>
          <w:sz w:val="20"/>
          <w:lang w:val="en-US"/>
        </w:rPr>
        <w:t xml:space="preserve"> </w:t>
      </w:r>
      <w:r w:rsidRPr="005713EB">
        <w:rPr>
          <w:rFonts w:ascii="Arial" w:hAnsi="Arial" w:cs="Arial"/>
          <w:sz w:val="20"/>
        </w:rPr>
        <w:t>quan đến dự án là:</w:t>
      </w:r>
      <w:r w:rsidRPr="005713EB">
        <w:rPr>
          <w:rFonts w:ascii="Arial" w:hAnsi="Arial" w:cs="Arial"/>
          <w:sz w:val="20"/>
          <w:lang w:val="en-US"/>
        </w:rPr>
        <w:t xml:space="preserve"> ___</w:t>
      </w:r>
      <w:r w:rsidRPr="005713EB">
        <w:rPr>
          <w:rFonts w:ascii="Arial" w:hAnsi="Arial" w:cs="Arial"/>
          <w:sz w:val="20"/>
        </w:rPr>
        <w:t xml:space="preserve"> </w:t>
      </w:r>
      <w:r w:rsidRPr="005713EB">
        <w:rPr>
          <w:rFonts w:ascii="Arial" w:hAnsi="Arial" w:cs="Arial"/>
          <w:i/>
          <w:sz w:val="20"/>
        </w:rPr>
        <w:t>[ghi tên của liên danh theo thỏa thuận]</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Địa chỉ giao dịch của Liên danh:</w:t>
      </w:r>
    </w:p>
    <w:p w:rsidR="00447D57" w:rsidRPr="005713EB" w:rsidRDefault="00447D57" w:rsidP="00447D57">
      <w:pPr>
        <w:spacing w:before="120"/>
        <w:rPr>
          <w:rFonts w:ascii="Arial" w:hAnsi="Arial" w:cs="Arial"/>
          <w:sz w:val="20"/>
        </w:rPr>
      </w:pPr>
      <w:r w:rsidRPr="005713EB">
        <w:rPr>
          <w:rFonts w:ascii="Arial" w:hAnsi="Arial" w:cs="Arial"/>
          <w:sz w:val="20"/>
        </w:rPr>
        <w:t>Điện thoại:</w:t>
      </w:r>
    </w:p>
    <w:p w:rsidR="00447D57" w:rsidRPr="005713EB" w:rsidRDefault="00447D57" w:rsidP="00447D57">
      <w:pPr>
        <w:spacing w:before="120"/>
        <w:rPr>
          <w:rFonts w:ascii="Arial" w:hAnsi="Arial" w:cs="Arial"/>
          <w:sz w:val="20"/>
        </w:rPr>
      </w:pPr>
      <w:r w:rsidRPr="005713EB">
        <w:rPr>
          <w:rFonts w:ascii="Arial" w:hAnsi="Arial" w:cs="Arial"/>
          <w:sz w:val="20"/>
        </w:rPr>
        <w:t>Fax:</w:t>
      </w:r>
    </w:p>
    <w:p w:rsidR="00447D57" w:rsidRPr="005713EB" w:rsidRDefault="00447D57" w:rsidP="00447D57">
      <w:pPr>
        <w:spacing w:before="120"/>
        <w:rPr>
          <w:rFonts w:ascii="Arial" w:hAnsi="Arial" w:cs="Arial"/>
          <w:sz w:val="20"/>
        </w:rPr>
      </w:pPr>
      <w:r w:rsidRPr="005713EB">
        <w:rPr>
          <w:rFonts w:ascii="Arial" w:hAnsi="Arial" w:cs="Arial"/>
          <w:sz w:val="20"/>
        </w:rPr>
        <w:t>Email:</w:t>
      </w:r>
    </w:p>
    <w:p w:rsidR="00447D57" w:rsidRPr="005713EB" w:rsidRDefault="00447D57" w:rsidP="00447D57">
      <w:pPr>
        <w:spacing w:before="120"/>
        <w:rPr>
          <w:rFonts w:ascii="Arial" w:hAnsi="Arial" w:cs="Arial"/>
          <w:sz w:val="20"/>
        </w:rPr>
      </w:pPr>
      <w:r w:rsidRPr="005713EB">
        <w:rPr>
          <w:rFonts w:ascii="Arial" w:hAnsi="Arial" w:cs="Arial"/>
          <w:sz w:val="20"/>
        </w:rPr>
        <w:t>Người đại diện của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Các thành viên cam kết không thành viên nào được tự ý tham gia độc lập hoặc liên danh với nhà đầu tư khác để tham gia đấu thầu dự án.</w:t>
      </w:r>
    </w:p>
    <w:p w:rsidR="00447D57" w:rsidRPr="005713EB" w:rsidRDefault="00447D57" w:rsidP="00447D57">
      <w:pPr>
        <w:spacing w:before="120"/>
        <w:rPr>
          <w:rFonts w:ascii="Arial" w:hAnsi="Arial" w:cs="Arial"/>
          <w:b/>
          <w:sz w:val="20"/>
        </w:rPr>
      </w:pPr>
      <w:r w:rsidRPr="005713EB">
        <w:rPr>
          <w:rFonts w:ascii="Arial" w:hAnsi="Arial" w:cs="Arial"/>
          <w:b/>
          <w:sz w:val="20"/>
        </w:rPr>
        <w:t>Điều 2. Phân công trách nhiệm</w:t>
      </w:r>
    </w:p>
    <w:p w:rsidR="00447D57" w:rsidRPr="005713EB" w:rsidRDefault="00447D57" w:rsidP="00447D57">
      <w:pPr>
        <w:spacing w:before="120"/>
        <w:rPr>
          <w:rFonts w:ascii="Arial" w:hAnsi="Arial" w:cs="Arial"/>
          <w:sz w:val="20"/>
        </w:rPr>
      </w:pPr>
      <w:r w:rsidRPr="005713EB">
        <w:rPr>
          <w:rFonts w:ascii="Arial" w:hAnsi="Arial" w:cs="Arial"/>
          <w:sz w:val="20"/>
        </w:rPr>
        <w:t>Các thành viên thống nhất phân công trách nhiệm để thực hiện các công việc trong quá trình đấu thầu lựa chọn nhà đầu tư cho dự án như sau:</w:t>
      </w:r>
    </w:p>
    <w:p w:rsidR="00447D57" w:rsidRPr="005713EB" w:rsidRDefault="00447D57" w:rsidP="00447D57">
      <w:pPr>
        <w:spacing w:before="120"/>
        <w:rPr>
          <w:rFonts w:ascii="Arial" w:hAnsi="Arial" w:cs="Arial"/>
          <w:sz w:val="20"/>
        </w:rPr>
      </w:pPr>
      <w:r w:rsidRPr="005713EB">
        <w:rPr>
          <w:rFonts w:ascii="Arial" w:hAnsi="Arial" w:cs="Arial"/>
          <w:sz w:val="20"/>
        </w:rPr>
        <w:t>1. Các bên nhất trí thỏa thuận cho</w:t>
      </w:r>
      <w:r w:rsidRPr="005713EB">
        <w:rPr>
          <w:rFonts w:ascii="Arial" w:hAnsi="Arial" w:cs="Arial"/>
          <w:sz w:val="20"/>
          <w:lang w:val="en-US"/>
        </w:rPr>
        <w:t xml:space="preserve"> ___</w:t>
      </w:r>
      <w:r w:rsidRPr="005713EB">
        <w:rPr>
          <w:rFonts w:ascii="Arial" w:hAnsi="Arial" w:cs="Arial"/>
          <w:sz w:val="20"/>
        </w:rPr>
        <w:t xml:space="preserve"> </w:t>
      </w:r>
      <w:r w:rsidRPr="005713EB">
        <w:rPr>
          <w:rFonts w:ascii="Arial" w:hAnsi="Arial" w:cs="Arial"/>
          <w:i/>
          <w:sz w:val="20"/>
        </w:rPr>
        <w:t>[</w:t>
      </w:r>
      <w:r w:rsidRPr="005713EB">
        <w:rPr>
          <w:rFonts w:ascii="Arial" w:hAnsi="Arial" w:cs="Arial"/>
          <w:i/>
          <w:sz w:val="20"/>
          <w:lang w:val="en-US"/>
        </w:rPr>
        <w:t>ghi</w:t>
      </w:r>
      <w:r w:rsidRPr="005713EB">
        <w:rPr>
          <w:rFonts w:ascii="Arial" w:hAnsi="Arial" w:cs="Arial"/>
          <w:i/>
          <w:sz w:val="20"/>
        </w:rPr>
        <w:t xml:space="preserve"> tên một thành viên]</w:t>
      </w:r>
      <w:r w:rsidRPr="005713EB">
        <w:rPr>
          <w:rFonts w:ascii="Arial" w:hAnsi="Arial" w:cs="Arial"/>
          <w:sz w:val="20"/>
        </w:rPr>
        <w:t xml:space="preserve"> là thành viên</w:t>
      </w:r>
      <w:r w:rsidRPr="005713EB">
        <w:rPr>
          <w:rFonts w:ascii="Arial" w:hAnsi="Arial" w:cs="Arial"/>
          <w:sz w:val="20"/>
          <w:lang w:val="en-US"/>
        </w:rPr>
        <w:t xml:space="preserve"> </w:t>
      </w:r>
      <w:r w:rsidRPr="005713EB">
        <w:rPr>
          <w:rFonts w:ascii="Arial" w:hAnsi="Arial" w:cs="Arial"/>
          <w:sz w:val="20"/>
        </w:rPr>
        <w:t>đứng đ</w:t>
      </w:r>
      <w:r w:rsidRPr="005713EB">
        <w:rPr>
          <w:rFonts w:ascii="Arial" w:hAnsi="Arial" w:cs="Arial"/>
          <w:sz w:val="20"/>
          <w:lang w:val="en-US"/>
        </w:rPr>
        <w:t>ầ</w:t>
      </w:r>
      <w:r w:rsidRPr="005713EB">
        <w:rPr>
          <w:rFonts w:ascii="Arial" w:hAnsi="Arial" w:cs="Arial"/>
          <w:sz w:val="20"/>
        </w:rPr>
        <w:t xml:space="preserve">u liên danh, đại diện cho liên danh để thực hiện các công việc sau </w:t>
      </w:r>
      <w:r w:rsidRPr="005713EB">
        <w:rPr>
          <w:rFonts w:ascii="Arial" w:hAnsi="Arial" w:cs="Arial"/>
          <w:i/>
          <w:sz w:val="20"/>
        </w:rPr>
        <w:t>(có thể điều chỉnh, bổ sung theo th</w:t>
      </w:r>
      <w:r w:rsidRPr="005713EB">
        <w:rPr>
          <w:rFonts w:ascii="Arial" w:hAnsi="Arial" w:cs="Arial"/>
          <w:i/>
          <w:sz w:val="20"/>
          <w:lang w:val="en-US"/>
        </w:rPr>
        <w:t>ỏa</w:t>
      </w:r>
      <w:r w:rsidRPr="005713EB">
        <w:rPr>
          <w:rFonts w:ascii="Arial" w:hAnsi="Arial" w:cs="Arial"/>
          <w:i/>
          <w:sz w:val="20"/>
        </w:rPr>
        <w:t xml:space="preserve"> thuận của các bên)</w:t>
      </w:r>
      <w:r w:rsidRPr="005713EB">
        <w:rPr>
          <w:rFonts w:ascii="Arial" w:hAnsi="Arial" w:cs="Arial"/>
          <w:sz w:val="20"/>
        </w:rPr>
        <w:t>:</w:t>
      </w:r>
    </w:p>
    <w:p w:rsidR="00447D57" w:rsidRPr="005713EB" w:rsidRDefault="00447D57" w:rsidP="00447D57">
      <w:pPr>
        <w:spacing w:before="120"/>
        <w:rPr>
          <w:rFonts w:ascii="Arial" w:hAnsi="Arial" w:cs="Arial"/>
          <w:i/>
          <w:sz w:val="20"/>
        </w:rPr>
      </w:pPr>
      <w:r w:rsidRPr="005713EB">
        <w:rPr>
          <w:rFonts w:ascii="Arial" w:hAnsi="Arial" w:cs="Arial"/>
          <w:i/>
          <w:sz w:val="20"/>
        </w:rPr>
        <w:t>[Thành viên đứng đầu liên danh có thể đại diện cho liên danh để thực hiện một hoặc một số công việc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Ký đơn dự thầu;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K</w:t>
      </w:r>
      <w:r w:rsidRPr="005713EB">
        <w:rPr>
          <w:rFonts w:ascii="Arial" w:hAnsi="Arial" w:cs="Arial"/>
          <w:i/>
          <w:sz w:val="20"/>
          <w:lang w:val="en-US"/>
        </w:rPr>
        <w:t>ý</w:t>
      </w:r>
      <w:r w:rsidRPr="005713EB">
        <w:rPr>
          <w:rFonts w:ascii="Arial" w:hAnsi="Arial" w:cs="Arial"/>
          <w:i/>
          <w:sz w:val="20"/>
        </w:rPr>
        <w:t xml:space="preserve"> các văn bản, tài </w:t>
      </w:r>
      <w:r w:rsidRPr="005713EB">
        <w:rPr>
          <w:rFonts w:ascii="Arial" w:hAnsi="Arial" w:cs="Arial"/>
          <w:i/>
          <w:sz w:val="20"/>
          <w:lang w:val="en-US"/>
        </w:rPr>
        <w:t>li</w:t>
      </w:r>
      <w:r w:rsidRPr="005713EB">
        <w:rPr>
          <w:rFonts w:ascii="Arial" w:hAnsi="Arial" w:cs="Arial"/>
          <w:i/>
          <w:sz w:val="20"/>
        </w:rPr>
        <w:t>ệu để giao dịch với bên mời thầu trong quá trình tham gia dự thầu, kể cả văn bản đề nghị làm r</w:t>
      </w:r>
      <w:r w:rsidRPr="005713EB">
        <w:rPr>
          <w:rFonts w:ascii="Arial" w:hAnsi="Arial" w:cs="Arial"/>
          <w:i/>
          <w:sz w:val="20"/>
          <w:lang w:val="en-US"/>
        </w:rPr>
        <w:t>õ</w:t>
      </w:r>
      <w:r w:rsidRPr="005713EB">
        <w:rPr>
          <w:rFonts w:ascii="Arial" w:hAnsi="Arial" w:cs="Arial"/>
          <w:i/>
          <w:sz w:val="20"/>
        </w:rPr>
        <w:t xml:space="preserve"> hồ sơ mời thầu, văn bản giải trình, làm rõ hồ sơ dự thầu;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Ký các văn bản kiến nghị trong lựa chọn nhà đầu tư (nếu có);</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Các công việc kh</w:t>
      </w:r>
      <w:r w:rsidRPr="005713EB">
        <w:rPr>
          <w:rFonts w:ascii="Arial" w:hAnsi="Arial" w:cs="Arial"/>
          <w:i/>
          <w:sz w:val="20"/>
          <w:lang w:val="en-US"/>
        </w:rPr>
        <w:t>á</w:t>
      </w:r>
      <w:r w:rsidRPr="005713EB">
        <w:rPr>
          <w:rFonts w:ascii="Arial" w:hAnsi="Arial" w:cs="Arial"/>
          <w:i/>
          <w:sz w:val="20"/>
        </w:rPr>
        <w:t>c, trừ việc ký kết hợp đồng (ghi rõ nội dung các công việc, nếu có)].</w:t>
      </w:r>
    </w:p>
    <w:p w:rsidR="00447D57" w:rsidRPr="005713EB" w:rsidRDefault="00447D57" w:rsidP="00447D57">
      <w:pPr>
        <w:spacing w:before="120"/>
        <w:rPr>
          <w:rFonts w:ascii="Arial" w:hAnsi="Arial" w:cs="Arial"/>
          <w:sz w:val="20"/>
        </w:rPr>
      </w:pPr>
      <w:r w:rsidRPr="005713EB">
        <w:rPr>
          <w:rFonts w:ascii="Arial" w:hAnsi="Arial" w:cs="Arial"/>
          <w:sz w:val="20"/>
        </w:rPr>
        <w:t>2. Vai trò, trách nhiệm c</w:t>
      </w:r>
      <w:r w:rsidRPr="005713EB">
        <w:rPr>
          <w:rFonts w:ascii="Arial" w:hAnsi="Arial" w:cs="Arial"/>
          <w:sz w:val="20"/>
          <w:lang w:val="en-US"/>
        </w:rPr>
        <w:t>ủ</w:t>
      </w:r>
      <w:r w:rsidRPr="005713EB">
        <w:rPr>
          <w:rFonts w:ascii="Arial" w:hAnsi="Arial" w:cs="Arial"/>
          <w:sz w:val="20"/>
        </w:rPr>
        <w:t xml:space="preserve">a các thành viên liên danh </w:t>
      </w:r>
      <w:r w:rsidRPr="005713EB">
        <w:rPr>
          <w:rFonts w:ascii="Arial" w:hAnsi="Arial" w:cs="Arial"/>
          <w:sz w:val="20"/>
          <w:vertAlign w:val="superscript"/>
        </w:rPr>
        <w:t>(</w:t>
      </w:r>
      <w:r w:rsidRPr="005713EB">
        <w:rPr>
          <w:rFonts w:ascii="Arial" w:hAnsi="Arial" w:cs="Arial"/>
          <w:sz w:val="20"/>
          <w:vertAlign w:val="superscript"/>
          <w:lang w:val="en-US"/>
        </w:rPr>
        <w:t>1</w:t>
      </w:r>
      <w:r w:rsidRPr="005713EB">
        <w:rPr>
          <w:rFonts w:ascii="Arial" w:hAnsi="Arial" w:cs="Arial"/>
          <w:i/>
          <w:sz w:val="20"/>
          <w:vertAlign w:val="superscript"/>
        </w:rPr>
        <w:t>)</w:t>
      </w:r>
      <w:r w:rsidRPr="005713EB">
        <w:rPr>
          <w:rFonts w:ascii="Arial" w:hAnsi="Arial" w:cs="Arial"/>
          <w:i/>
          <w:sz w:val="20"/>
        </w:rPr>
        <w:t>[ghi cụ thể vai trò, trách nhiệm của từng thành viên liên danh và ghi tỷ lệ phần trăm góp vốn chủ sở hữu trong liên danh]</w:t>
      </w:r>
      <w:r w:rsidRPr="005713EB">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806"/>
        <w:gridCol w:w="2616"/>
        <w:gridCol w:w="2765"/>
        <w:gridCol w:w="1406"/>
        <w:gridCol w:w="1053"/>
      </w:tblGrid>
      <w:tr w:rsidR="00447D57" w:rsidRPr="005713EB">
        <w:tblPrEx>
          <w:tblCellMar>
            <w:top w:w="0" w:type="dxa"/>
            <w:left w:w="0" w:type="dxa"/>
            <w:bottom w:w="0" w:type="dxa"/>
            <w:right w:w="0" w:type="dxa"/>
          </w:tblCellMar>
        </w:tblPrEx>
        <w:tc>
          <w:tcPr>
            <w:tcW w:w="466" w:type="pct"/>
            <w:vMerge w:val="restar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TT</w:t>
            </w:r>
          </w:p>
        </w:tc>
        <w:tc>
          <w:tcPr>
            <w:tcW w:w="1513" w:type="pct"/>
            <w:vMerge w:val="restar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Tên thành viên</w:t>
            </w:r>
          </w:p>
        </w:tc>
        <w:tc>
          <w:tcPr>
            <w:tcW w:w="1599" w:type="pct"/>
            <w:vMerge w:val="restar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Vai trò tham gia</w:t>
            </w:r>
          </w:p>
          <w:p w:rsidR="00447D57" w:rsidRPr="005713EB" w:rsidRDefault="00447D57" w:rsidP="00EE53C3">
            <w:pPr>
              <w:spacing w:before="120"/>
              <w:jc w:val="center"/>
              <w:rPr>
                <w:rFonts w:ascii="Arial" w:hAnsi="Arial" w:cs="Arial"/>
                <w:i/>
                <w:sz w:val="20"/>
              </w:rPr>
            </w:pPr>
            <w:r w:rsidRPr="005713EB">
              <w:rPr>
                <w:rFonts w:ascii="Arial" w:hAnsi="Arial" w:cs="Arial"/>
                <w:i/>
                <w:sz w:val="20"/>
              </w:rPr>
              <w:t>[Ghi phần công việc mà thành viên đảm nhận (thu xếp tài chính, xây dựng, quản lý, vận hành,...]</w:t>
            </w:r>
          </w:p>
        </w:tc>
        <w:tc>
          <w:tcPr>
            <w:tcW w:w="1422" w:type="pct"/>
            <w:gridSpan w:val="2"/>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Vốn chủ sở hữu</w:t>
            </w:r>
          </w:p>
        </w:tc>
      </w:tr>
      <w:tr w:rsidR="00447D57" w:rsidRPr="005713EB">
        <w:tblPrEx>
          <w:tblCellMar>
            <w:top w:w="0" w:type="dxa"/>
            <w:left w:w="0" w:type="dxa"/>
            <w:bottom w:w="0" w:type="dxa"/>
            <w:right w:w="0" w:type="dxa"/>
          </w:tblCellMar>
        </w:tblPrEx>
        <w:tc>
          <w:tcPr>
            <w:tcW w:w="466" w:type="pct"/>
            <w:vMerge/>
            <w:shd w:val="clear" w:color="auto" w:fill="FFFFFF"/>
            <w:vAlign w:val="center"/>
          </w:tcPr>
          <w:p w:rsidR="00447D57" w:rsidRPr="005713EB" w:rsidRDefault="00447D57" w:rsidP="00EE53C3">
            <w:pPr>
              <w:spacing w:before="120"/>
              <w:jc w:val="center"/>
              <w:rPr>
                <w:rFonts w:ascii="Arial" w:hAnsi="Arial" w:cs="Arial"/>
                <w:sz w:val="20"/>
              </w:rPr>
            </w:pPr>
          </w:p>
        </w:tc>
        <w:tc>
          <w:tcPr>
            <w:tcW w:w="1513" w:type="pct"/>
            <w:vMerge/>
            <w:shd w:val="clear" w:color="auto" w:fill="FFFFFF"/>
            <w:vAlign w:val="center"/>
          </w:tcPr>
          <w:p w:rsidR="00447D57" w:rsidRPr="005713EB" w:rsidRDefault="00447D57" w:rsidP="00EE53C3">
            <w:pPr>
              <w:spacing w:before="120"/>
              <w:jc w:val="center"/>
              <w:rPr>
                <w:rFonts w:ascii="Arial" w:hAnsi="Arial" w:cs="Arial"/>
                <w:sz w:val="20"/>
              </w:rPr>
            </w:pPr>
          </w:p>
        </w:tc>
        <w:tc>
          <w:tcPr>
            <w:tcW w:w="1599" w:type="pct"/>
            <w:vMerge/>
            <w:shd w:val="clear" w:color="auto" w:fill="FFFFFF"/>
            <w:vAlign w:val="center"/>
          </w:tcPr>
          <w:p w:rsidR="00447D57" w:rsidRPr="005713EB" w:rsidRDefault="00447D57" w:rsidP="00EE53C3">
            <w:pPr>
              <w:spacing w:before="120"/>
              <w:jc w:val="center"/>
              <w:rPr>
                <w:rFonts w:ascii="Arial" w:hAnsi="Arial" w:cs="Arial"/>
                <w:sz w:val="20"/>
              </w:rPr>
            </w:pPr>
          </w:p>
        </w:tc>
        <w:tc>
          <w:tcPr>
            <w:tcW w:w="813" w:type="pct"/>
            <w:shd w:val="clear" w:color="auto" w:fill="FFFFFF"/>
            <w:vAlign w:val="center"/>
          </w:tcPr>
          <w:p w:rsidR="00447D57" w:rsidRPr="005713EB" w:rsidRDefault="00447D57" w:rsidP="00EE53C3">
            <w:pPr>
              <w:spacing w:before="120"/>
              <w:jc w:val="center"/>
              <w:rPr>
                <w:rFonts w:ascii="Arial" w:hAnsi="Arial" w:cs="Arial"/>
                <w:b/>
                <w:sz w:val="20"/>
                <w:lang w:val="en-US"/>
              </w:rPr>
            </w:pPr>
            <w:r w:rsidRPr="005713EB">
              <w:rPr>
                <w:rFonts w:ascii="Arial" w:hAnsi="Arial" w:cs="Arial"/>
                <w:b/>
                <w:sz w:val="20"/>
              </w:rPr>
              <w:t>G</w:t>
            </w:r>
            <w:r w:rsidRPr="005713EB">
              <w:rPr>
                <w:rFonts w:ascii="Arial" w:hAnsi="Arial" w:cs="Arial"/>
                <w:b/>
                <w:sz w:val="20"/>
                <w:lang w:val="en-US"/>
              </w:rPr>
              <w:t>i</w:t>
            </w:r>
            <w:r w:rsidRPr="005713EB">
              <w:rPr>
                <w:rFonts w:ascii="Arial" w:hAnsi="Arial" w:cs="Arial"/>
                <w:b/>
                <w:sz w:val="20"/>
              </w:rPr>
              <w:t>á tr</w:t>
            </w:r>
            <w:r w:rsidRPr="005713EB">
              <w:rPr>
                <w:rFonts w:ascii="Arial" w:hAnsi="Arial" w:cs="Arial"/>
                <w:b/>
                <w:sz w:val="20"/>
                <w:lang w:val="en-US"/>
              </w:rPr>
              <w:t>ị</w:t>
            </w:r>
          </w:p>
        </w:tc>
        <w:tc>
          <w:tcPr>
            <w:tcW w:w="609" w:type="pct"/>
            <w:shd w:val="clear" w:color="auto" w:fill="FFFFFF"/>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Tỷ lệ %</w:t>
            </w:r>
          </w:p>
        </w:tc>
      </w:tr>
      <w:tr w:rsidR="00447D57" w:rsidRPr="005713EB">
        <w:tblPrEx>
          <w:tblCellMar>
            <w:top w:w="0" w:type="dxa"/>
            <w:left w:w="0" w:type="dxa"/>
            <w:bottom w:w="0" w:type="dxa"/>
            <w:right w:w="0" w:type="dxa"/>
          </w:tblCellMar>
        </w:tblPrEx>
        <w:tc>
          <w:tcPr>
            <w:tcW w:w="466"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1</w:t>
            </w:r>
          </w:p>
        </w:tc>
        <w:tc>
          <w:tcPr>
            <w:tcW w:w="1513"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 xml:space="preserve">Thành viên 1 </w:t>
            </w:r>
            <w:r w:rsidRPr="005713EB">
              <w:rPr>
                <w:rFonts w:ascii="Arial" w:hAnsi="Arial" w:cs="Arial"/>
                <w:i/>
                <w:sz w:val="20"/>
              </w:rPr>
              <w:t>[Đứng đầu liên danh]</w:t>
            </w:r>
          </w:p>
        </w:tc>
        <w:tc>
          <w:tcPr>
            <w:tcW w:w="1599" w:type="pct"/>
            <w:shd w:val="clear" w:color="auto" w:fill="FFFFFF"/>
          </w:tcPr>
          <w:p w:rsidR="00447D57" w:rsidRPr="005713EB" w:rsidRDefault="00447D57" w:rsidP="00EE53C3">
            <w:pPr>
              <w:spacing w:before="120"/>
              <w:rPr>
                <w:rFonts w:ascii="Arial" w:hAnsi="Arial" w:cs="Arial"/>
                <w:sz w:val="20"/>
              </w:rPr>
            </w:pPr>
          </w:p>
        </w:tc>
        <w:tc>
          <w:tcPr>
            <w:tcW w:w="813" w:type="pct"/>
            <w:shd w:val="clear" w:color="auto" w:fill="FFFFFF"/>
          </w:tcPr>
          <w:p w:rsidR="00447D57" w:rsidRPr="005713EB" w:rsidRDefault="00447D57" w:rsidP="00EE53C3">
            <w:pPr>
              <w:spacing w:before="120"/>
              <w:rPr>
                <w:rFonts w:ascii="Arial" w:hAnsi="Arial" w:cs="Arial"/>
                <w:sz w:val="20"/>
              </w:rPr>
            </w:pPr>
          </w:p>
        </w:tc>
        <w:tc>
          <w:tcPr>
            <w:tcW w:w="609"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i/>
                <w:sz w:val="20"/>
              </w:rPr>
              <w:t>[tối</w:t>
            </w:r>
            <w:r w:rsidRPr="005713EB">
              <w:rPr>
                <w:rFonts w:ascii="Arial" w:hAnsi="Arial" w:cs="Arial"/>
                <w:i/>
                <w:sz w:val="20"/>
                <w:lang w:val="en-US"/>
              </w:rPr>
              <w:t xml:space="preserve"> </w:t>
            </w:r>
            <w:r w:rsidRPr="005713EB">
              <w:rPr>
                <w:rFonts w:ascii="Arial" w:hAnsi="Arial" w:cs="Arial"/>
                <w:i/>
                <w:sz w:val="20"/>
              </w:rPr>
              <w:t>thiểu</w:t>
            </w:r>
            <w:r w:rsidRPr="005713EB">
              <w:rPr>
                <w:rFonts w:ascii="Arial" w:hAnsi="Arial" w:cs="Arial"/>
                <w:i/>
                <w:sz w:val="20"/>
                <w:lang w:val="en-US"/>
              </w:rPr>
              <w:t xml:space="preserve"> </w:t>
            </w:r>
            <w:r w:rsidRPr="005713EB">
              <w:rPr>
                <w:rFonts w:ascii="Arial" w:hAnsi="Arial" w:cs="Arial"/>
                <w:i/>
                <w:sz w:val="20"/>
              </w:rPr>
              <w:t>30%]</w:t>
            </w:r>
          </w:p>
        </w:tc>
      </w:tr>
      <w:tr w:rsidR="00447D57" w:rsidRPr="005713EB">
        <w:tblPrEx>
          <w:tblCellMar>
            <w:top w:w="0" w:type="dxa"/>
            <w:left w:w="0" w:type="dxa"/>
            <w:bottom w:w="0" w:type="dxa"/>
            <w:right w:w="0" w:type="dxa"/>
          </w:tblCellMar>
        </w:tblPrEx>
        <w:tc>
          <w:tcPr>
            <w:tcW w:w="466"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2</w:t>
            </w:r>
          </w:p>
        </w:tc>
        <w:tc>
          <w:tcPr>
            <w:tcW w:w="1513"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Thành viên 2</w:t>
            </w:r>
          </w:p>
        </w:tc>
        <w:tc>
          <w:tcPr>
            <w:tcW w:w="1599" w:type="pct"/>
            <w:shd w:val="clear" w:color="auto" w:fill="FFFFFF"/>
          </w:tcPr>
          <w:p w:rsidR="00447D57" w:rsidRPr="005713EB" w:rsidRDefault="00447D57" w:rsidP="00EE53C3">
            <w:pPr>
              <w:spacing w:before="120"/>
              <w:rPr>
                <w:rFonts w:ascii="Arial" w:hAnsi="Arial" w:cs="Arial"/>
                <w:sz w:val="20"/>
              </w:rPr>
            </w:pPr>
          </w:p>
        </w:tc>
        <w:tc>
          <w:tcPr>
            <w:tcW w:w="813" w:type="pct"/>
            <w:shd w:val="clear" w:color="auto" w:fill="FFFFFF"/>
          </w:tcPr>
          <w:p w:rsidR="00447D57" w:rsidRPr="005713EB" w:rsidRDefault="00447D57" w:rsidP="00EE53C3">
            <w:pPr>
              <w:spacing w:before="120"/>
              <w:rPr>
                <w:rFonts w:ascii="Arial" w:hAnsi="Arial" w:cs="Arial"/>
                <w:sz w:val="20"/>
              </w:rPr>
            </w:pPr>
          </w:p>
        </w:tc>
        <w:tc>
          <w:tcPr>
            <w:tcW w:w="609" w:type="pct"/>
            <w:shd w:val="clear" w:color="auto" w:fill="FFFFFF"/>
          </w:tcPr>
          <w:p w:rsidR="00447D57" w:rsidRPr="005713EB" w:rsidRDefault="00447D57" w:rsidP="00EE53C3">
            <w:pPr>
              <w:spacing w:before="120"/>
              <w:rPr>
                <w:rFonts w:ascii="Arial" w:hAnsi="Arial" w:cs="Arial"/>
                <w:i/>
                <w:sz w:val="20"/>
              </w:rPr>
            </w:pPr>
            <w:r w:rsidRPr="005713EB">
              <w:rPr>
                <w:rFonts w:ascii="Arial" w:hAnsi="Arial" w:cs="Arial"/>
                <w:i/>
                <w:sz w:val="20"/>
              </w:rPr>
              <w:t>[tối</w:t>
            </w:r>
            <w:r w:rsidRPr="005713EB">
              <w:rPr>
                <w:rFonts w:ascii="Arial" w:hAnsi="Arial" w:cs="Arial"/>
                <w:i/>
                <w:sz w:val="20"/>
                <w:lang w:val="en-US"/>
              </w:rPr>
              <w:t xml:space="preserve"> </w:t>
            </w:r>
            <w:r w:rsidRPr="005713EB">
              <w:rPr>
                <w:rFonts w:ascii="Arial" w:hAnsi="Arial" w:cs="Arial"/>
                <w:i/>
                <w:sz w:val="20"/>
              </w:rPr>
              <w:t>thiểu</w:t>
            </w:r>
            <w:r w:rsidRPr="005713EB">
              <w:rPr>
                <w:rFonts w:ascii="Arial" w:hAnsi="Arial" w:cs="Arial"/>
                <w:i/>
                <w:sz w:val="20"/>
                <w:lang w:val="en-US"/>
              </w:rPr>
              <w:t xml:space="preserve"> </w:t>
            </w:r>
            <w:r w:rsidRPr="005713EB">
              <w:rPr>
                <w:rFonts w:ascii="Arial" w:hAnsi="Arial" w:cs="Arial"/>
                <w:i/>
                <w:sz w:val="20"/>
              </w:rPr>
              <w:t>15%]</w:t>
            </w:r>
          </w:p>
        </w:tc>
      </w:tr>
      <w:tr w:rsidR="00447D57" w:rsidRPr="005713EB">
        <w:tblPrEx>
          <w:tblCellMar>
            <w:top w:w="0" w:type="dxa"/>
            <w:left w:w="0" w:type="dxa"/>
            <w:bottom w:w="0" w:type="dxa"/>
            <w:right w:w="0" w:type="dxa"/>
          </w:tblCellMar>
        </w:tblPrEx>
        <w:tc>
          <w:tcPr>
            <w:tcW w:w="466"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w:t>
            </w:r>
          </w:p>
        </w:tc>
        <w:tc>
          <w:tcPr>
            <w:tcW w:w="1513" w:type="pct"/>
            <w:shd w:val="clear" w:color="auto" w:fill="FFFFFF"/>
          </w:tcPr>
          <w:p w:rsidR="00447D57" w:rsidRPr="005713EB" w:rsidRDefault="00447D57" w:rsidP="00EE53C3">
            <w:pPr>
              <w:spacing w:before="120"/>
              <w:rPr>
                <w:rFonts w:ascii="Arial" w:hAnsi="Arial" w:cs="Arial"/>
                <w:sz w:val="20"/>
              </w:rPr>
            </w:pPr>
          </w:p>
        </w:tc>
        <w:tc>
          <w:tcPr>
            <w:tcW w:w="1599" w:type="pct"/>
            <w:shd w:val="clear" w:color="auto" w:fill="FFFFFF"/>
          </w:tcPr>
          <w:p w:rsidR="00447D57" w:rsidRPr="005713EB" w:rsidRDefault="00447D57" w:rsidP="00EE53C3">
            <w:pPr>
              <w:spacing w:before="120"/>
              <w:rPr>
                <w:rFonts w:ascii="Arial" w:hAnsi="Arial" w:cs="Arial"/>
                <w:sz w:val="20"/>
              </w:rPr>
            </w:pPr>
          </w:p>
        </w:tc>
        <w:tc>
          <w:tcPr>
            <w:tcW w:w="813" w:type="pct"/>
            <w:shd w:val="clear" w:color="auto" w:fill="FFFFFF"/>
          </w:tcPr>
          <w:p w:rsidR="00447D57" w:rsidRPr="005713EB" w:rsidRDefault="00447D57" w:rsidP="00EE53C3">
            <w:pPr>
              <w:spacing w:before="120"/>
              <w:rPr>
                <w:rFonts w:ascii="Arial" w:hAnsi="Arial" w:cs="Arial"/>
                <w:sz w:val="20"/>
              </w:rPr>
            </w:pPr>
          </w:p>
        </w:tc>
        <w:tc>
          <w:tcPr>
            <w:tcW w:w="609"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578" w:type="pct"/>
            <w:gridSpan w:val="3"/>
            <w:shd w:val="clear" w:color="auto" w:fill="FFFFFF"/>
          </w:tcPr>
          <w:p w:rsidR="00447D57" w:rsidRPr="005713EB" w:rsidRDefault="00447D57" w:rsidP="00EE53C3">
            <w:pPr>
              <w:spacing w:before="120"/>
              <w:jc w:val="right"/>
              <w:rPr>
                <w:rFonts w:ascii="Arial" w:hAnsi="Arial" w:cs="Arial"/>
                <w:b/>
                <w:sz w:val="20"/>
              </w:rPr>
            </w:pPr>
            <w:r w:rsidRPr="005713EB">
              <w:rPr>
                <w:rFonts w:ascii="Arial" w:hAnsi="Arial" w:cs="Arial"/>
                <w:b/>
                <w:sz w:val="20"/>
              </w:rPr>
              <w:t>Tổng</w:t>
            </w:r>
          </w:p>
        </w:tc>
        <w:tc>
          <w:tcPr>
            <w:tcW w:w="813"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w:t>
            </w:r>
          </w:p>
        </w:tc>
        <w:tc>
          <w:tcPr>
            <w:tcW w:w="609"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100%</w:t>
            </w:r>
          </w:p>
        </w:tc>
      </w:tr>
    </w:tbl>
    <w:p w:rsidR="00447D57" w:rsidRPr="005713EB" w:rsidRDefault="00447D57" w:rsidP="00447D57">
      <w:pPr>
        <w:spacing w:before="120"/>
        <w:rPr>
          <w:rFonts w:ascii="Arial" w:hAnsi="Arial" w:cs="Arial"/>
          <w:sz w:val="20"/>
        </w:rPr>
      </w:pPr>
      <w:r w:rsidRPr="005713EB">
        <w:rPr>
          <w:rFonts w:ascii="Arial" w:hAnsi="Arial" w:cs="Arial"/>
          <w:sz w:val="20"/>
        </w:rPr>
        <w:t xml:space="preserve">3. Các thành viên cam kết không thành viên nào được tự ý tham gia độc lập hoặc liên danh với nhà đầu tư khác để tham gia lựa chọn nhà đầu tư dự án này. Trường hợp trúng thầu, không </w:t>
      </w:r>
      <w:r w:rsidRPr="005713EB">
        <w:rPr>
          <w:rFonts w:ascii="Arial" w:hAnsi="Arial" w:cs="Arial"/>
          <w:sz w:val="20"/>
        </w:rPr>
        <w:lastRenderedPageBreak/>
        <w:t>thành viên nào có quyền từ chối thực hiện các trách nhiệm và nghĩa vụ đã quy định trong hợp đồng. Trường hợp thành viên của liên</w:t>
      </w:r>
      <w:r w:rsidRPr="005713EB">
        <w:rPr>
          <w:rFonts w:ascii="Arial" w:hAnsi="Arial" w:cs="Arial"/>
          <w:sz w:val="20"/>
          <w:lang w:val="en-US"/>
        </w:rPr>
        <w:t xml:space="preserve"> </w:t>
      </w:r>
      <w:r w:rsidRPr="005713EB">
        <w:rPr>
          <w:rFonts w:ascii="Arial" w:hAnsi="Arial" w:cs="Arial"/>
          <w:sz w:val="20"/>
        </w:rPr>
        <w:t>danh từ chối hoàn thành trách nhiệm riêng của mình như đã thỏa thuận th</w:t>
      </w:r>
      <w:r w:rsidRPr="005713EB">
        <w:rPr>
          <w:rFonts w:ascii="Arial" w:hAnsi="Arial" w:cs="Arial"/>
          <w:sz w:val="20"/>
          <w:lang w:val="en-US"/>
        </w:rPr>
        <w:t>ì</w:t>
      </w:r>
      <w:r w:rsidRPr="005713EB">
        <w:rPr>
          <w:rFonts w:ascii="Arial" w:hAnsi="Arial" w:cs="Arial"/>
          <w:sz w:val="20"/>
        </w:rPr>
        <w:t xml:space="preserve"> thành viên đó bị xử lý như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w:t>
      </w:r>
      <w:r w:rsidRPr="005713EB">
        <w:rPr>
          <w:rFonts w:ascii="Arial" w:hAnsi="Arial" w:cs="Arial"/>
          <w:i/>
          <w:sz w:val="20"/>
        </w:rPr>
        <w:t>- Bồi thường thiệt hại cho các bên trong liên danh;</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Bồi thường thiệt h</w:t>
      </w:r>
      <w:r w:rsidRPr="005713EB">
        <w:rPr>
          <w:rFonts w:ascii="Arial" w:hAnsi="Arial" w:cs="Arial"/>
          <w:i/>
          <w:sz w:val="20"/>
          <w:lang w:val="en-US"/>
        </w:rPr>
        <w:t>ạ</w:t>
      </w:r>
      <w:r w:rsidRPr="005713EB">
        <w:rPr>
          <w:rFonts w:ascii="Arial" w:hAnsi="Arial" w:cs="Arial"/>
          <w:i/>
          <w:sz w:val="20"/>
        </w:rPr>
        <w:t>i cho cơ quan có thẩm quyền theo quy định nêu trong hợp đ</w:t>
      </w:r>
      <w:r w:rsidRPr="005713EB">
        <w:rPr>
          <w:rFonts w:ascii="Arial" w:hAnsi="Arial" w:cs="Arial"/>
          <w:i/>
          <w:sz w:val="20"/>
          <w:lang w:val="en-US"/>
        </w:rPr>
        <w:t>ồ</w:t>
      </w:r>
      <w:r w:rsidRPr="005713EB">
        <w:rPr>
          <w:rFonts w:ascii="Arial" w:hAnsi="Arial" w:cs="Arial"/>
          <w:i/>
          <w:sz w:val="20"/>
        </w:rPr>
        <w:t>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 xml:space="preserve">Hình thức xử lý khác </w:t>
      </w:r>
      <w:r w:rsidRPr="005713EB">
        <w:rPr>
          <w:rFonts w:ascii="Arial" w:hAnsi="Arial" w:cs="Arial"/>
          <w:i/>
          <w:sz w:val="20"/>
          <w:lang w:val="en-US"/>
        </w:rPr>
        <w:t xml:space="preserve">____ </w:t>
      </w:r>
      <w:r w:rsidRPr="005713EB">
        <w:rPr>
          <w:rFonts w:ascii="Arial" w:hAnsi="Arial" w:cs="Arial"/>
          <w:i/>
          <w:sz w:val="20"/>
        </w:rPr>
        <w:t>[ghi rõ hình thức xử lý khác].</w:t>
      </w:r>
    </w:p>
    <w:p w:rsidR="00447D57" w:rsidRPr="005713EB" w:rsidRDefault="00447D57" w:rsidP="00447D57">
      <w:pPr>
        <w:spacing w:before="120"/>
        <w:rPr>
          <w:rFonts w:ascii="Arial" w:hAnsi="Arial" w:cs="Arial"/>
          <w:b/>
          <w:sz w:val="20"/>
        </w:rPr>
      </w:pPr>
      <w:r w:rsidRPr="005713EB">
        <w:rPr>
          <w:rFonts w:ascii="Arial" w:hAnsi="Arial" w:cs="Arial"/>
          <w:b/>
          <w:sz w:val="20"/>
        </w:rPr>
        <w:t>Điều 3. Hiệu lực của thỏa thuận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Thỏa thuận liên danh có hiệu lực kể từ ngày ký.</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Thỏa thuận liên danh chấm dứt hiệu lực trong các trường hợp sau: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Các bên thỏa thuận cùng chấm dứt;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Có sự thay đổi thành viên liên danh. Trong trường hợp này, nếu sự thay đổi thành viên liên danh được bên mời thầu chấp thuận thì các bên phải thành lập thỏa thuận liên danh mới;</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Liên danh không trúng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Hủy thầu theo thông báo của bên mời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Các bên hoàn thành trách nhiệm, nghĩa vụ của mình và tiến hành thanh lý hợp đồng.</w:t>
      </w:r>
    </w:p>
    <w:p w:rsidR="00447D57" w:rsidRDefault="00447D57" w:rsidP="00447D57">
      <w:pPr>
        <w:spacing w:before="120"/>
        <w:rPr>
          <w:rFonts w:ascii="Arial" w:hAnsi="Arial" w:cs="Arial"/>
          <w:sz w:val="20"/>
          <w:lang w:val="en-US"/>
        </w:rPr>
      </w:pPr>
      <w:r w:rsidRPr="005713EB">
        <w:rPr>
          <w:rFonts w:ascii="Arial" w:hAnsi="Arial" w:cs="Arial"/>
          <w:sz w:val="20"/>
        </w:rPr>
        <w:t xml:space="preserve">Thỏa thuận liên danh này được lập thành </w:t>
      </w:r>
      <w:r w:rsidRPr="005713EB">
        <w:rPr>
          <w:rFonts w:ascii="Arial" w:hAnsi="Arial" w:cs="Arial"/>
          <w:sz w:val="20"/>
          <w:lang w:val="en-US"/>
        </w:rPr>
        <w:t xml:space="preserve">___ </w:t>
      </w:r>
      <w:r w:rsidRPr="005713EB">
        <w:rPr>
          <w:rFonts w:ascii="Arial" w:hAnsi="Arial" w:cs="Arial"/>
          <w:sz w:val="20"/>
        </w:rPr>
        <w:t>bản gốc, mỗi thành viên liên</w:t>
      </w:r>
      <w:r w:rsidRPr="005713EB">
        <w:rPr>
          <w:rFonts w:ascii="Arial" w:hAnsi="Arial" w:cs="Arial"/>
          <w:sz w:val="20"/>
          <w:lang w:val="en-US"/>
        </w:rPr>
        <w:t xml:space="preserve"> </w:t>
      </w:r>
      <w:r w:rsidRPr="005713EB">
        <w:rPr>
          <w:rFonts w:ascii="Arial" w:hAnsi="Arial" w:cs="Arial"/>
          <w:sz w:val="20"/>
        </w:rPr>
        <w:t xml:space="preserve">danh giữ </w:t>
      </w:r>
      <w:r w:rsidRPr="005713EB">
        <w:rPr>
          <w:rFonts w:ascii="Arial" w:hAnsi="Arial" w:cs="Arial"/>
          <w:sz w:val="20"/>
          <w:lang w:val="en-US"/>
        </w:rPr>
        <w:t xml:space="preserve">___ </w:t>
      </w:r>
      <w:r w:rsidRPr="005713EB">
        <w:rPr>
          <w:rFonts w:ascii="Arial" w:hAnsi="Arial" w:cs="Arial"/>
          <w:sz w:val="20"/>
        </w:rPr>
        <w:t>bản, nộp kèm theo hồ sơ dự thầu 01 bản gốc. Các bản có giá trị pháp</w:t>
      </w:r>
      <w:r w:rsidRPr="005713EB">
        <w:rPr>
          <w:rFonts w:ascii="Arial" w:hAnsi="Arial" w:cs="Arial"/>
          <w:sz w:val="20"/>
          <w:lang w:val="en-US"/>
        </w:rPr>
        <w:t xml:space="preserve"> </w:t>
      </w:r>
      <w:r w:rsidRPr="005713EB">
        <w:rPr>
          <w:rFonts w:ascii="Arial" w:hAnsi="Arial" w:cs="Arial"/>
          <w:sz w:val="20"/>
        </w:rPr>
        <w:t>lý như nhau.</w:t>
      </w:r>
    </w:p>
    <w:p w:rsidR="00DA7331" w:rsidRPr="00DA7331" w:rsidRDefault="00DA7331" w:rsidP="00447D57">
      <w:pPr>
        <w:spacing w:before="120"/>
        <w:rPr>
          <w:rFonts w:ascii="Arial" w:hAnsi="Arial" w:cs="Arial"/>
          <w:sz w:val="20"/>
          <w:lang w:val="en-US"/>
        </w:rPr>
      </w:pPr>
    </w:p>
    <w:p w:rsidR="00447D57" w:rsidRDefault="00447D57" w:rsidP="00447D57">
      <w:pPr>
        <w:spacing w:before="120"/>
        <w:jc w:val="center"/>
        <w:rPr>
          <w:rFonts w:ascii="Arial" w:hAnsi="Arial" w:cs="Arial"/>
          <w:i/>
          <w:sz w:val="20"/>
          <w:lang w:val="en-US"/>
        </w:rPr>
      </w:pPr>
      <w:r w:rsidRPr="005713EB">
        <w:rPr>
          <w:rFonts w:ascii="Arial" w:hAnsi="Arial" w:cs="Arial"/>
          <w:b/>
          <w:sz w:val="20"/>
        </w:rPr>
        <w:t xml:space="preserve">Đại diện hợp pháp của từng thành viên liên danh </w:t>
      </w:r>
      <w:r w:rsidRPr="005713EB">
        <w:rPr>
          <w:rFonts w:ascii="Arial" w:hAnsi="Arial" w:cs="Arial"/>
          <w:b/>
          <w:sz w:val="20"/>
          <w:vertAlign w:val="superscript"/>
        </w:rPr>
        <w:t>(2)</w:t>
      </w:r>
      <w:r w:rsidR="00DA7331">
        <w:rPr>
          <w:rFonts w:ascii="Arial" w:hAnsi="Arial" w:cs="Arial"/>
          <w:b/>
          <w:sz w:val="20"/>
          <w:vertAlign w:val="superscript"/>
          <w:lang w:val="en-US"/>
        </w:rPr>
        <w:br/>
      </w:r>
      <w:r w:rsidRPr="005713EB">
        <w:rPr>
          <w:rFonts w:ascii="Arial" w:hAnsi="Arial" w:cs="Arial"/>
          <w:i/>
          <w:sz w:val="20"/>
        </w:rPr>
        <w:t>[ghi tên đại diện hợp pháp của từng thành viên, chức danh, ký tên và đóng dấu (nếu c</w:t>
      </w:r>
      <w:r w:rsidRPr="005713EB">
        <w:rPr>
          <w:rFonts w:ascii="Arial" w:hAnsi="Arial" w:cs="Arial"/>
          <w:i/>
          <w:sz w:val="20"/>
          <w:lang w:val="en-US"/>
        </w:rPr>
        <w:t>ó</w:t>
      </w:r>
      <w:r w:rsidRPr="005713EB">
        <w:rPr>
          <w:rFonts w:ascii="Arial" w:hAnsi="Arial" w:cs="Arial"/>
          <w:i/>
          <w:sz w:val="20"/>
        </w:rPr>
        <w:t>)</w:t>
      </w:r>
      <w:r w:rsidRPr="005713EB">
        <w:rPr>
          <w:rFonts w:ascii="Arial" w:hAnsi="Arial" w:cs="Arial"/>
          <w:i/>
          <w:sz w:val="20"/>
          <w:vertAlign w:val="superscript"/>
          <w:lang w:val="en-US"/>
        </w:rPr>
        <w:t>(3)</w:t>
      </w:r>
      <w:r w:rsidRPr="005713EB">
        <w:rPr>
          <w:rFonts w:ascii="Arial" w:hAnsi="Arial" w:cs="Arial"/>
          <w:i/>
          <w:sz w:val="20"/>
        </w:rPr>
        <w:t>]</w:t>
      </w:r>
    </w:p>
    <w:p w:rsidR="00DA7331" w:rsidRPr="00DA7331" w:rsidRDefault="00DA7331"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Nhà đầu tư phải liệt kê vai trò tham gia và tỷ lệ góp vốn chủ sở hữu của từng thành viên liên danh. Từng thành viên liên danh phải đáp ứng yêu cầu tương ứng với phần góp vốn chủ sở h</w:t>
      </w:r>
      <w:r w:rsidRPr="005713EB">
        <w:rPr>
          <w:rFonts w:ascii="Arial" w:hAnsi="Arial" w:cs="Arial"/>
          <w:sz w:val="20"/>
          <w:lang w:val="en-US"/>
        </w:rPr>
        <w:t>ữ</w:t>
      </w:r>
      <w:r w:rsidRPr="005713EB">
        <w:rPr>
          <w:rFonts w:ascii="Arial" w:hAnsi="Arial" w:cs="Arial"/>
          <w:sz w:val="20"/>
        </w:rPr>
        <w:t>u theo thỏa thuận liên danh.</w:t>
      </w:r>
    </w:p>
    <w:p w:rsidR="00447D57" w:rsidRPr="005713EB" w:rsidRDefault="00447D57" w:rsidP="00447D57">
      <w:pPr>
        <w:spacing w:before="120"/>
        <w:rPr>
          <w:rFonts w:ascii="Arial" w:hAnsi="Arial" w:cs="Arial"/>
          <w:sz w:val="20"/>
        </w:rPr>
      </w:pPr>
      <w:r w:rsidRPr="005713EB">
        <w:rPr>
          <w:rFonts w:ascii="Arial" w:hAnsi="Arial" w:cs="Arial"/>
          <w:sz w:val="20"/>
        </w:rPr>
        <w:t>Trường hợp nhà đầu tư dự kiến không thành lập tổ chức kinh tế sau khi trúng thầu, các thành viên liên danh thỏa thuận về việc giao một thành vi</w:t>
      </w:r>
      <w:r w:rsidRPr="005713EB">
        <w:rPr>
          <w:rFonts w:ascii="Arial" w:hAnsi="Arial" w:cs="Arial"/>
          <w:sz w:val="20"/>
          <w:lang w:val="en-US"/>
        </w:rPr>
        <w:t>ê</w:t>
      </w:r>
      <w:r w:rsidRPr="005713EB">
        <w:rPr>
          <w:rFonts w:ascii="Arial" w:hAnsi="Arial" w:cs="Arial"/>
          <w:sz w:val="20"/>
        </w:rPr>
        <w:t xml:space="preserve">n liên danh thực hiện các thủ tục để được giao đất, cho thuê đất và thực hiện các nghĩa vụ tài chính về đất </w:t>
      </w:r>
      <w:r w:rsidRPr="005713EB">
        <w:rPr>
          <w:rFonts w:ascii="Arial" w:hAnsi="Arial" w:cs="Arial"/>
          <w:sz w:val="20"/>
          <w:lang w:val="en-US"/>
        </w:rPr>
        <w:t>đ</w:t>
      </w:r>
      <w:r w:rsidRPr="005713EB">
        <w:rPr>
          <w:rFonts w:ascii="Arial" w:hAnsi="Arial" w:cs="Arial"/>
          <w:sz w:val="20"/>
        </w:rPr>
        <w:t>ai, bảo đảm phù hợp với pháp luật về đất đai. Trong trường hợp này, thỏa thuậ</w:t>
      </w:r>
      <w:r w:rsidRPr="005713EB">
        <w:rPr>
          <w:rFonts w:ascii="Arial" w:hAnsi="Arial" w:cs="Arial"/>
          <w:sz w:val="20"/>
          <w:lang w:val="en-US"/>
        </w:rPr>
        <w:t>n</w:t>
      </w:r>
      <w:r w:rsidRPr="005713EB">
        <w:rPr>
          <w:rFonts w:ascii="Arial" w:hAnsi="Arial" w:cs="Arial"/>
          <w:sz w:val="20"/>
        </w:rPr>
        <w:t xml:space="preserve"> liên danh phải có các điều khoản cam kết ràng buộc trách nhiệm, nghĩa vụ liên quan đến giao đất, cho thuê đất, nộp tiền sử dụng đất, tiền thuê đất và nghĩa vụ tài chính khác liên quan đến đất đai của từng thành viên liên danh.</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(2) </w:t>
      </w:r>
      <w:r w:rsidRPr="005713EB">
        <w:rPr>
          <w:rFonts w:ascii="Arial" w:hAnsi="Arial" w:cs="Arial"/>
          <w:sz w:val="20"/>
        </w:rPr>
        <w:t>Đại diện hợp pháp của từng thành viên li</w:t>
      </w:r>
      <w:r w:rsidRPr="005713EB">
        <w:rPr>
          <w:rFonts w:ascii="Arial" w:hAnsi="Arial" w:cs="Arial"/>
          <w:sz w:val="20"/>
          <w:lang w:val="en-US"/>
        </w:rPr>
        <w:t>ê</w:t>
      </w:r>
      <w:r w:rsidRPr="005713EB">
        <w:rPr>
          <w:rFonts w:ascii="Arial" w:hAnsi="Arial" w:cs="Arial"/>
          <w:sz w:val="20"/>
        </w:rPr>
        <w:t>n danh được xác định theo quy định tại Mục 11 CDNĐT.</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(3) </w:t>
      </w:r>
      <w:r w:rsidRPr="005713EB">
        <w:rPr>
          <w:rFonts w:ascii="Arial" w:hAnsi="Arial" w:cs="Arial"/>
          <w:sz w:val="20"/>
        </w:rPr>
        <w:t>Trường hợp thành viên liên danh là nhà đầu tư nước ngoài không có con dấu thì phải cung cấp xác nhận của tổ chức có thẩm quyền về việc ch</w:t>
      </w:r>
      <w:r w:rsidRPr="005713EB">
        <w:rPr>
          <w:rFonts w:ascii="Arial" w:hAnsi="Arial" w:cs="Arial"/>
          <w:sz w:val="20"/>
          <w:lang w:val="en-US"/>
        </w:rPr>
        <w:t>ữ</w:t>
      </w:r>
      <w:r w:rsidRPr="005713EB">
        <w:rPr>
          <w:rFonts w:ascii="Arial" w:hAnsi="Arial" w:cs="Arial"/>
          <w:sz w:val="20"/>
        </w:rPr>
        <w:t xml:space="preserve"> ký trong thỏa thuận li</w:t>
      </w:r>
      <w:r w:rsidRPr="005713EB">
        <w:rPr>
          <w:rFonts w:ascii="Arial" w:hAnsi="Arial" w:cs="Arial"/>
          <w:sz w:val="20"/>
          <w:lang w:val="en-US"/>
        </w:rPr>
        <w:t>ê</w:t>
      </w:r>
      <w:r w:rsidRPr="005713EB">
        <w:rPr>
          <w:rFonts w:ascii="Arial" w:hAnsi="Arial" w:cs="Arial"/>
          <w:sz w:val="20"/>
        </w:rPr>
        <w:t>n danh là của người đại diện hợp pháp của thành viên liên danh.</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04</w:t>
      </w:r>
    </w:p>
    <w:p w:rsidR="00447D57" w:rsidRPr="00C17966" w:rsidRDefault="00447D57" w:rsidP="00447D57">
      <w:pPr>
        <w:spacing w:before="120"/>
        <w:jc w:val="center"/>
        <w:rPr>
          <w:rFonts w:ascii="Arial" w:hAnsi="Arial" w:cs="Arial"/>
          <w:b/>
          <w:sz w:val="20"/>
        </w:rPr>
      </w:pPr>
      <w:r>
        <w:rPr>
          <w:rFonts w:ascii="Arial" w:hAnsi="Arial" w:cs="Arial"/>
          <w:b/>
          <w:sz w:val="20"/>
        </w:rPr>
        <w:t>THÔNG TIN VỀ NHÀ ĐẦU TƯ</w:t>
      </w:r>
    </w:p>
    <w:p w:rsidR="00447D57" w:rsidRPr="005713EB" w:rsidRDefault="00447D57" w:rsidP="00447D57">
      <w:pPr>
        <w:spacing w:before="120"/>
        <w:jc w:val="right"/>
        <w:rPr>
          <w:rFonts w:ascii="Arial" w:hAnsi="Arial" w:cs="Arial"/>
          <w:sz w:val="20"/>
          <w:lang w:val="en-US"/>
        </w:rPr>
      </w:pPr>
      <w:r w:rsidRPr="005713EB">
        <w:rPr>
          <w:rFonts w:ascii="Arial" w:hAnsi="Arial" w:cs="Arial"/>
          <w:sz w:val="20"/>
        </w:rPr>
        <w:t xml:space="preserve">(Địa điểm), ngày </w:t>
      </w:r>
      <w:r w:rsidRPr="005713EB">
        <w:rPr>
          <w:rFonts w:ascii="Arial" w:hAnsi="Arial" w:cs="Arial"/>
          <w:sz w:val="20"/>
          <w:lang w:val="en-US"/>
        </w:rPr>
        <w:t xml:space="preserve">___ </w:t>
      </w:r>
      <w:r w:rsidRPr="005713EB">
        <w:rPr>
          <w:rFonts w:ascii="Arial" w:hAnsi="Arial" w:cs="Arial"/>
          <w:sz w:val="20"/>
        </w:rPr>
        <w:t xml:space="preserve">tháng </w:t>
      </w:r>
      <w:r w:rsidRPr="005713EB">
        <w:rPr>
          <w:rFonts w:ascii="Arial" w:hAnsi="Arial" w:cs="Arial"/>
          <w:sz w:val="20"/>
          <w:lang w:val="en-US"/>
        </w:rPr>
        <w:t xml:space="preserve">___ </w:t>
      </w:r>
      <w:r w:rsidRPr="005713EB">
        <w:rPr>
          <w:rFonts w:ascii="Arial" w:hAnsi="Arial" w:cs="Arial"/>
          <w:sz w:val="20"/>
        </w:rPr>
        <w:t>năm</w:t>
      </w:r>
      <w:r w:rsidRPr="005713EB">
        <w:rPr>
          <w:rFonts w:ascii="Arial" w:hAnsi="Arial" w:cs="Arial"/>
          <w:sz w:val="20"/>
          <w:lang w:val="en-US"/>
        </w:rPr>
        <w:t xml:space="preserve"> ____</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Tên nhà đầu tư/thành viên liên danh:</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Quốc gia nơi đăng ký hoạt động của nhà đầu tư:</w:t>
      </w:r>
    </w:p>
    <w:p w:rsidR="00447D57" w:rsidRPr="005713EB" w:rsidRDefault="00447D57" w:rsidP="00447D57">
      <w:pPr>
        <w:spacing w:before="120"/>
        <w:rPr>
          <w:rFonts w:ascii="Arial" w:hAnsi="Arial" w:cs="Arial"/>
          <w:sz w:val="20"/>
        </w:rPr>
      </w:pPr>
      <w:r w:rsidRPr="005713EB">
        <w:rPr>
          <w:rFonts w:ascii="Arial" w:hAnsi="Arial" w:cs="Arial"/>
          <w:sz w:val="20"/>
          <w:lang w:val="en-US"/>
        </w:rPr>
        <w:lastRenderedPageBreak/>
        <w:t xml:space="preserve">3. </w:t>
      </w:r>
      <w:r w:rsidRPr="005713EB">
        <w:rPr>
          <w:rFonts w:ascii="Arial" w:hAnsi="Arial" w:cs="Arial"/>
          <w:sz w:val="20"/>
        </w:rPr>
        <w:t>Năm thành lập công ty: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Địa chỉ hợp pháp của nhà đầu tư tại quốc gia đăng ký:</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5. </w:t>
      </w:r>
      <w:r w:rsidRPr="005713EB">
        <w:rPr>
          <w:rFonts w:ascii="Arial" w:hAnsi="Arial" w:cs="Arial"/>
          <w:sz w:val="20"/>
        </w:rPr>
        <w:t>Thông tin về đại diện hợp pháp của nhà đầu tư:</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Tên: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Địa chỉ:</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Số điện thoại/fax:</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Địa chỉ e-mail:</w:t>
      </w:r>
    </w:p>
    <w:p w:rsidR="00447D57" w:rsidRDefault="00447D57" w:rsidP="00447D57">
      <w:pPr>
        <w:spacing w:before="120"/>
        <w:rPr>
          <w:rFonts w:ascii="Arial" w:hAnsi="Arial" w:cs="Arial"/>
          <w:sz w:val="20"/>
          <w:lang w:val="en-US"/>
        </w:rPr>
      </w:pPr>
      <w:r w:rsidRPr="005713EB">
        <w:rPr>
          <w:rFonts w:ascii="Arial" w:hAnsi="Arial" w:cs="Arial"/>
          <w:sz w:val="20"/>
          <w:lang w:val="en-US"/>
        </w:rPr>
        <w:t xml:space="preserve">6. </w:t>
      </w:r>
      <w:r w:rsidRPr="005713EB">
        <w:rPr>
          <w:rFonts w:ascii="Arial" w:hAnsi="Arial" w:cs="Arial"/>
          <w:sz w:val="20"/>
        </w:rPr>
        <w:t>Sơ đồ tổ chức của nhà đầu tư.</w:t>
      </w:r>
    </w:p>
    <w:p w:rsidR="00DA7331" w:rsidRPr="00DA7331" w:rsidRDefault="00DA7331" w:rsidP="00447D57">
      <w:pPr>
        <w:spacing w:before="120"/>
        <w:rPr>
          <w:rFonts w:ascii="Arial" w:hAnsi="Arial" w:cs="Arial"/>
          <w:sz w:val="20"/>
          <w:lang w:val="en-US"/>
        </w:rPr>
      </w:pPr>
    </w:p>
    <w:p w:rsidR="00447D57" w:rsidRDefault="00447D57" w:rsidP="00447D57">
      <w:pPr>
        <w:spacing w:before="120"/>
        <w:jc w:val="center"/>
        <w:rPr>
          <w:rFonts w:ascii="Arial" w:hAnsi="Arial" w:cs="Arial"/>
          <w:i/>
          <w:sz w:val="20"/>
          <w:lang w:val="en-US"/>
        </w:rPr>
      </w:pPr>
      <w:r w:rsidRPr="005713EB">
        <w:rPr>
          <w:rFonts w:ascii="Arial" w:hAnsi="Arial" w:cs="Arial"/>
          <w:b/>
          <w:sz w:val="20"/>
        </w:rPr>
        <w:t>Đại d</w:t>
      </w:r>
      <w:r w:rsidR="00DA7331">
        <w:rPr>
          <w:rFonts w:ascii="Arial" w:hAnsi="Arial" w:cs="Arial"/>
          <w:b/>
          <w:sz w:val="20"/>
          <w:lang w:val="en-US"/>
        </w:rPr>
        <w:t>i</w:t>
      </w:r>
      <w:r w:rsidRPr="005713EB">
        <w:rPr>
          <w:rFonts w:ascii="Arial" w:hAnsi="Arial" w:cs="Arial"/>
          <w:b/>
          <w:sz w:val="20"/>
        </w:rPr>
        <w:t>ện hợp pháp của nhà đầu tư</w:t>
      </w:r>
      <w:r w:rsidR="00DA7331">
        <w:rPr>
          <w:rFonts w:ascii="Arial" w:hAnsi="Arial" w:cs="Arial"/>
          <w:b/>
          <w:sz w:val="20"/>
        </w:rPr>
        <w:br/>
      </w:r>
      <w:r w:rsidRPr="005713EB">
        <w:rPr>
          <w:rFonts w:ascii="Arial" w:hAnsi="Arial" w:cs="Arial"/>
          <w:i/>
          <w:sz w:val="20"/>
        </w:rPr>
        <w:t>[ghi tên, chức danh, k</w:t>
      </w:r>
      <w:r w:rsidRPr="005713EB">
        <w:rPr>
          <w:rFonts w:ascii="Arial" w:hAnsi="Arial" w:cs="Arial"/>
          <w:i/>
          <w:sz w:val="20"/>
          <w:lang w:val="en-US"/>
        </w:rPr>
        <w:t>ý</w:t>
      </w:r>
      <w:r w:rsidRPr="005713EB">
        <w:rPr>
          <w:rFonts w:ascii="Arial" w:hAnsi="Arial" w:cs="Arial"/>
          <w:i/>
          <w:sz w:val="20"/>
        </w:rPr>
        <w:t xml:space="preserve"> tên và đóng dấu (nếu có)]</w:t>
      </w:r>
    </w:p>
    <w:p w:rsidR="00DA7331" w:rsidRPr="00DA7331" w:rsidRDefault="00DA7331"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rPr>
        <w:t>Trường hợp nhà đầu tư liên danh thì từng thành viên liên danh phải kê khai theo Mẫu này. Nhà đầu tư/liên danh c</w:t>
      </w:r>
      <w:r w:rsidRPr="005713EB">
        <w:rPr>
          <w:rFonts w:ascii="Arial" w:hAnsi="Arial" w:cs="Arial"/>
          <w:sz w:val="20"/>
          <w:lang w:val="en-US"/>
        </w:rPr>
        <w:t>ầ</w:t>
      </w:r>
      <w:r w:rsidRPr="005713EB">
        <w:rPr>
          <w:rFonts w:ascii="Arial" w:hAnsi="Arial" w:cs="Arial"/>
          <w:sz w:val="20"/>
        </w:rPr>
        <w:t xml:space="preserve">n nộp kèm theo bản chụp một trong các tài liệu sau đây: Giấy chứng nhận </w:t>
      </w:r>
      <w:r w:rsidRPr="005713EB">
        <w:rPr>
          <w:rFonts w:ascii="Arial" w:hAnsi="Arial" w:cs="Arial"/>
          <w:sz w:val="20"/>
          <w:lang w:val="en-US"/>
        </w:rPr>
        <w:t>đ</w:t>
      </w:r>
      <w:r w:rsidRPr="005713EB">
        <w:rPr>
          <w:rFonts w:ascii="Arial" w:hAnsi="Arial" w:cs="Arial"/>
          <w:sz w:val="20"/>
        </w:rPr>
        <w:t xml:space="preserve">ăng ký doanh nghiệp hoặc quyết định thành lập hoặc tài liệu có giá trị đương do cơ quan có thẩm quyền cấp; </w:t>
      </w:r>
      <w:r w:rsidRPr="005713EB">
        <w:rPr>
          <w:rFonts w:ascii="Arial" w:hAnsi="Arial" w:cs="Arial"/>
          <w:sz w:val="20"/>
          <w:lang w:val="en-US"/>
        </w:rPr>
        <w:t>đ</w:t>
      </w:r>
      <w:r w:rsidRPr="005713EB">
        <w:rPr>
          <w:rFonts w:ascii="Arial" w:hAnsi="Arial" w:cs="Arial"/>
          <w:sz w:val="20"/>
        </w:rPr>
        <w:t>ối với nhà đầu tư nước ngoài: có tài liệu chứng minh đăng ký thành lập, hoạt động theo pháp luật nước ngoài.</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rPr>
      </w:pPr>
      <w:r w:rsidRPr="005713EB">
        <w:rPr>
          <w:rFonts w:ascii="Arial" w:hAnsi="Arial" w:cs="Arial"/>
          <w:b/>
          <w:sz w:val="20"/>
        </w:rPr>
        <w:t>M</w:t>
      </w:r>
      <w:r w:rsidRPr="005713EB">
        <w:rPr>
          <w:rFonts w:ascii="Arial" w:hAnsi="Arial" w:cs="Arial"/>
          <w:b/>
          <w:sz w:val="20"/>
          <w:lang w:val="en-US"/>
        </w:rPr>
        <w:t>ẫ</w:t>
      </w:r>
      <w:r w:rsidRPr="005713EB">
        <w:rPr>
          <w:rFonts w:ascii="Arial" w:hAnsi="Arial" w:cs="Arial"/>
          <w:b/>
          <w:sz w:val="20"/>
        </w:rPr>
        <w:t>u số 05</w:t>
      </w:r>
    </w:p>
    <w:p w:rsidR="00447D57" w:rsidRPr="005713EB" w:rsidRDefault="00447D57" w:rsidP="00447D57">
      <w:pPr>
        <w:spacing w:before="120"/>
        <w:jc w:val="center"/>
        <w:rPr>
          <w:rFonts w:ascii="Arial" w:hAnsi="Arial" w:cs="Arial"/>
          <w:b/>
          <w:sz w:val="20"/>
        </w:rPr>
      </w:pPr>
      <w:r>
        <w:rPr>
          <w:rFonts w:ascii="Arial" w:hAnsi="Arial" w:cs="Arial"/>
          <w:b/>
          <w:sz w:val="20"/>
        </w:rPr>
        <w:t xml:space="preserve">THÔNG TIN CÁC ĐỐI TÁC CÙNG THỰC HIỆN DỰ </w:t>
      </w:r>
      <w:r w:rsidRPr="005713EB">
        <w:rPr>
          <w:rFonts w:ascii="Arial" w:hAnsi="Arial" w:cs="Arial"/>
          <w:b/>
          <w:sz w:val="20"/>
        </w:rPr>
        <w:t xml:space="preserve">ÁN </w:t>
      </w:r>
      <w:r w:rsidRPr="005713EB">
        <w:rPr>
          <w:rFonts w:ascii="Arial" w:hAnsi="Arial" w:cs="Arial"/>
          <w:b/>
          <w:sz w:val="20"/>
          <w:vertAlign w:val="superscript"/>
        </w:rPr>
        <w:t>(</w:t>
      </w:r>
      <w:r w:rsidRPr="005713EB">
        <w:rPr>
          <w:rFonts w:ascii="Arial" w:hAnsi="Arial" w:cs="Arial"/>
          <w:b/>
          <w:sz w:val="20"/>
          <w:vertAlign w:val="superscript"/>
          <w:lang w:val="en-US"/>
        </w:rPr>
        <w:t>1</w:t>
      </w:r>
      <w:r w:rsidRPr="005713EB">
        <w:rPr>
          <w:rFonts w:ascii="Arial" w:hAnsi="Arial" w:cs="Arial"/>
          <w:b/>
          <w:sz w:val="20"/>
          <w:vertAlign w:val="superscript"/>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80"/>
        <w:gridCol w:w="1344"/>
        <w:gridCol w:w="1807"/>
        <w:gridCol w:w="1976"/>
        <w:gridCol w:w="1243"/>
        <w:gridCol w:w="1696"/>
      </w:tblGrid>
      <w:tr w:rsidR="00447D57" w:rsidRPr="005713EB">
        <w:tblPrEx>
          <w:tblCellMar>
            <w:top w:w="0" w:type="dxa"/>
            <w:left w:w="0" w:type="dxa"/>
            <w:bottom w:w="0" w:type="dxa"/>
            <w:right w:w="0" w:type="dxa"/>
          </w:tblCellMar>
        </w:tblPrEx>
        <w:tc>
          <w:tcPr>
            <w:tcW w:w="335" w:type="pct"/>
            <w:shd w:val="clear" w:color="auto" w:fill="auto"/>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TT</w:t>
            </w:r>
          </w:p>
        </w:tc>
        <w:tc>
          <w:tcPr>
            <w:tcW w:w="777" w:type="pct"/>
            <w:shd w:val="clear" w:color="auto" w:fill="auto"/>
            <w:vAlign w:val="center"/>
          </w:tcPr>
          <w:p w:rsidR="00447D57" w:rsidRPr="005713EB" w:rsidRDefault="00447D57" w:rsidP="00EE53C3">
            <w:pPr>
              <w:spacing w:before="120"/>
              <w:jc w:val="center"/>
              <w:rPr>
                <w:rFonts w:ascii="Arial" w:hAnsi="Arial" w:cs="Arial"/>
                <w:b/>
                <w:sz w:val="20"/>
                <w:lang w:val="en-US"/>
              </w:rPr>
            </w:pPr>
            <w:r w:rsidRPr="005713EB">
              <w:rPr>
                <w:rFonts w:ascii="Arial" w:hAnsi="Arial" w:cs="Arial"/>
                <w:b/>
                <w:sz w:val="20"/>
              </w:rPr>
              <w:t>Tên đối tác</w:t>
            </w:r>
            <w:r w:rsidRPr="005713EB">
              <w:rPr>
                <w:rFonts w:ascii="Arial" w:hAnsi="Arial" w:cs="Arial"/>
                <w:b/>
                <w:sz w:val="20"/>
                <w:vertAlign w:val="superscript"/>
                <w:lang w:val="en-US"/>
              </w:rPr>
              <w:t>(2)</w:t>
            </w:r>
          </w:p>
        </w:tc>
        <w:tc>
          <w:tcPr>
            <w:tcW w:w="1045" w:type="pct"/>
            <w:shd w:val="clear" w:color="auto" w:fill="auto"/>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Quốc gia nơi đăng ký hoạt động</w:t>
            </w:r>
          </w:p>
        </w:tc>
        <w:tc>
          <w:tcPr>
            <w:tcW w:w="1143" w:type="pct"/>
            <w:shd w:val="clear" w:color="auto" w:fill="auto"/>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Vai trò tham gia</w:t>
            </w:r>
            <w:r w:rsidRPr="005713EB">
              <w:rPr>
                <w:rFonts w:ascii="Arial" w:hAnsi="Arial" w:cs="Arial"/>
                <w:b/>
                <w:sz w:val="20"/>
                <w:vertAlign w:val="superscript"/>
              </w:rPr>
              <w:t>(3)</w:t>
            </w:r>
          </w:p>
        </w:tc>
        <w:tc>
          <w:tcPr>
            <w:tcW w:w="719" w:type="pct"/>
            <w:shd w:val="clear" w:color="auto" w:fill="auto"/>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Người đại diện theo pháp luật</w:t>
            </w:r>
          </w:p>
        </w:tc>
        <w:tc>
          <w:tcPr>
            <w:tcW w:w="981" w:type="pct"/>
            <w:shd w:val="clear" w:color="auto" w:fill="auto"/>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Hợp đồng với đố</w:t>
            </w:r>
            <w:r w:rsidRPr="005713EB">
              <w:rPr>
                <w:rFonts w:ascii="Arial" w:hAnsi="Arial" w:cs="Arial"/>
                <w:b/>
                <w:sz w:val="20"/>
                <w:lang w:val="en-US"/>
              </w:rPr>
              <w:t>i</w:t>
            </w:r>
            <w:r w:rsidRPr="005713EB">
              <w:rPr>
                <w:rFonts w:ascii="Arial" w:hAnsi="Arial" w:cs="Arial"/>
                <w:b/>
                <w:sz w:val="20"/>
              </w:rPr>
              <w:t xml:space="preserve"> tác</w:t>
            </w:r>
            <w:r w:rsidRPr="005713EB">
              <w:rPr>
                <w:rFonts w:ascii="Arial" w:hAnsi="Arial" w:cs="Arial"/>
                <w:b/>
                <w:sz w:val="20"/>
                <w:vertAlign w:val="superscript"/>
              </w:rPr>
              <w:t>(4)</w:t>
            </w:r>
          </w:p>
          <w:p w:rsidR="00447D57" w:rsidRPr="005713EB" w:rsidRDefault="00447D57" w:rsidP="00EE53C3">
            <w:pPr>
              <w:spacing w:before="120"/>
              <w:jc w:val="center"/>
              <w:rPr>
                <w:rFonts w:ascii="Arial" w:hAnsi="Arial" w:cs="Arial"/>
                <w:b/>
                <w:sz w:val="20"/>
              </w:rPr>
            </w:pPr>
            <w:r w:rsidRPr="005713EB">
              <w:rPr>
                <w:rFonts w:ascii="Arial" w:hAnsi="Arial" w:cs="Arial"/>
                <w:b/>
                <w:sz w:val="20"/>
              </w:rPr>
              <w:t>(nếu có)</w:t>
            </w:r>
          </w:p>
        </w:tc>
      </w:tr>
      <w:tr w:rsidR="00447D57" w:rsidRPr="005713EB">
        <w:tblPrEx>
          <w:tblCellMar>
            <w:top w:w="0" w:type="dxa"/>
            <w:left w:w="0" w:type="dxa"/>
            <w:bottom w:w="0" w:type="dxa"/>
            <w:right w:w="0" w:type="dxa"/>
          </w:tblCellMar>
        </w:tblPrEx>
        <w:tc>
          <w:tcPr>
            <w:tcW w:w="335" w:type="pct"/>
            <w:shd w:val="clear" w:color="auto" w:fill="auto"/>
            <w:vAlign w:val="center"/>
          </w:tcPr>
          <w:p w:rsidR="00447D57" w:rsidRPr="005713EB" w:rsidRDefault="00447D57" w:rsidP="00EE53C3">
            <w:pPr>
              <w:spacing w:before="120"/>
              <w:jc w:val="center"/>
              <w:rPr>
                <w:rFonts w:ascii="Arial" w:hAnsi="Arial" w:cs="Arial"/>
                <w:sz w:val="20"/>
              </w:rPr>
            </w:pPr>
            <w:r w:rsidRPr="005713EB">
              <w:rPr>
                <w:rFonts w:ascii="Arial" w:hAnsi="Arial" w:cs="Arial"/>
                <w:sz w:val="20"/>
              </w:rPr>
              <w:t>1</w:t>
            </w:r>
          </w:p>
        </w:tc>
        <w:tc>
          <w:tcPr>
            <w:tcW w:w="777" w:type="pct"/>
            <w:shd w:val="clear" w:color="auto" w:fill="auto"/>
            <w:vAlign w:val="center"/>
          </w:tcPr>
          <w:p w:rsidR="00447D57" w:rsidRPr="005713EB" w:rsidRDefault="00447D57" w:rsidP="00EE53C3">
            <w:pPr>
              <w:spacing w:before="120"/>
              <w:rPr>
                <w:rFonts w:ascii="Arial" w:hAnsi="Arial" w:cs="Arial"/>
                <w:i/>
                <w:sz w:val="20"/>
                <w:lang w:val="en-US"/>
              </w:rPr>
            </w:pPr>
            <w:r w:rsidRPr="005713EB">
              <w:rPr>
                <w:rFonts w:ascii="Arial" w:hAnsi="Arial" w:cs="Arial"/>
                <w:i/>
                <w:sz w:val="20"/>
              </w:rPr>
              <w:t xml:space="preserve">Công ty </w:t>
            </w:r>
            <w:r w:rsidRPr="005713EB">
              <w:rPr>
                <w:rFonts w:ascii="Arial" w:hAnsi="Arial" w:cs="Arial"/>
                <w:i/>
                <w:sz w:val="20"/>
                <w:lang w:val="en-US"/>
              </w:rPr>
              <w:t>1</w:t>
            </w:r>
          </w:p>
        </w:tc>
        <w:tc>
          <w:tcPr>
            <w:tcW w:w="1045" w:type="pct"/>
            <w:shd w:val="clear" w:color="auto" w:fill="auto"/>
          </w:tcPr>
          <w:p w:rsidR="00447D57" w:rsidRPr="005713EB" w:rsidRDefault="00447D57" w:rsidP="00EE53C3">
            <w:pPr>
              <w:spacing w:before="120"/>
              <w:rPr>
                <w:rFonts w:ascii="Arial" w:hAnsi="Arial" w:cs="Arial"/>
                <w:i/>
                <w:sz w:val="20"/>
              </w:rPr>
            </w:pPr>
          </w:p>
        </w:tc>
        <w:tc>
          <w:tcPr>
            <w:tcW w:w="1143" w:type="pct"/>
            <w:shd w:val="clear" w:color="auto" w:fill="auto"/>
            <w:vAlign w:val="center"/>
          </w:tcPr>
          <w:p w:rsidR="00447D57" w:rsidRPr="005713EB" w:rsidRDefault="00447D57" w:rsidP="00EE53C3">
            <w:pPr>
              <w:spacing w:before="120"/>
              <w:rPr>
                <w:rFonts w:ascii="Arial" w:hAnsi="Arial" w:cs="Arial"/>
                <w:i/>
                <w:sz w:val="20"/>
              </w:rPr>
            </w:pPr>
            <w:r w:rsidRPr="005713EB">
              <w:rPr>
                <w:rFonts w:ascii="Arial" w:hAnsi="Arial" w:cs="Arial"/>
                <w:i/>
                <w:sz w:val="20"/>
              </w:rPr>
              <w:t>[Tổ chức cung cấp tài chính]</w:t>
            </w:r>
          </w:p>
        </w:tc>
        <w:tc>
          <w:tcPr>
            <w:tcW w:w="719" w:type="pct"/>
            <w:shd w:val="clear" w:color="auto" w:fill="auto"/>
          </w:tcPr>
          <w:p w:rsidR="00447D57" w:rsidRPr="005713EB" w:rsidRDefault="00447D57" w:rsidP="00EE53C3">
            <w:pPr>
              <w:spacing w:before="120"/>
              <w:rPr>
                <w:rFonts w:ascii="Arial" w:hAnsi="Arial" w:cs="Arial"/>
                <w:sz w:val="20"/>
              </w:rPr>
            </w:pPr>
          </w:p>
        </w:tc>
        <w:tc>
          <w:tcPr>
            <w:tcW w:w="981" w:type="pct"/>
            <w:shd w:val="clear" w:color="auto" w:fill="auto"/>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35" w:type="pct"/>
            <w:shd w:val="clear" w:color="auto" w:fill="auto"/>
            <w:vAlign w:val="bottom"/>
          </w:tcPr>
          <w:p w:rsidR="00447D57" w:rsidRPr="005713EB" w:rsidRDefault="00447D57" w:rsidP="00EE53C3">
            <w:pPr>
              <w:spacing w:before="120"/>
              <w:jc w:val="center"/>
              <w:rPr>
                <w:rFonts w:ascii="Arial" w:hAnsi="Arial" w:cs="Arial"/>
                <w:sz w:val="20"/>
              </w:rPr>
            </w:pPr>
            <w:r w:rsidRPr="005713EB">
              <w:rPr>
                <w:rFonts w:ascii="Arial" w:hAnsi="Arial" w:cs="Arial"/>
                <w:sz w:val="20"/>
              </w:rPr>
              <w:t>2</w:t>
            </w:r>
          </w:p>
        </w:tc>
        <w:tc>
          <w:tcPr>
            <w:tcW w:w="777" w:type="pct"/>
            <w:shd w:val="clear" w:color="auto" w:fill="auto"/>
            <w:vAlign w:val="center"/>
          </w:tcPr>
          <w:p w:rsidR="00447D57" w:rsidRPr="005713EB" w:rsidRDefault="00447D57" w:rsidP="00EE53C3">
            <w:pPr>
              <w:spacing w:before="120"/>
              <w:rPr>
                <w:rFonts w:ascii="Arial" w:hAnsi="Arial" w:cs="Arial"/>
                <w:i/>
                <w:sz w:val="20"/>
              </w:rPr>
            </w:pPr>
            <w:r w:rsidRPr="005713EB">
              <w:rPr>
                <w:rFonts w:ascii="Arial" w:hAnsi="Arial" w:cs="Arial"/>
                <w:i/>
                <w:sz w:val="20"/>
              </w:rPr>
              <w:t>C</w:t>
            </w:r>
            <w:r w:rsidRPr="005713EB">
              <w:rPr>
                <w:rFonts w:ascii="Arial" w:hAnsi="Arial" w:cs="Arial"/>
                <w:i/>
                <w:sz w:val="20"/>
                <w:lang w:val="en-US"/>
              </w:rPr>
              <w:t>ô</w:t>
            </w:r>
            <w:r w:rsidRPr="005713EB">
              <w:rPr>
                <w:rFonts w:ascii="Arial" w:hAnsi="Arial" w:cs="Arial"/>
                <w:i/>
                <w:sz w:val="20"/>
              </w:rPr>
              <w:t>ng ty 2</w:t>
            </w:r>
          </w:p>
        </w:tc>
        <w:tc>
          <w:tcPr>
            <w:tcW w:w="1045" w:type="pct"/>
            <w:shd w:val="clear" w:color="auto" w:fill="auto"/>
          </w:tcPr>
          <w:p w:rsidR="00447D57" w:rsidRPr="005713EB" w:rsidRDefault="00447D57" w:rsidP="00EE53C3">
            <w:pPr>
              <w:spacing w:before="120"/>
              <w:rPr>
                <w:rFonts w:ascii="Arial" w:hAnsi="Arial" w:cs="Arial"/>
                <w:i/>
                <w:sz w:val="20"/>
              </w:rPr>
            </w:pPr>
          </w:p>
        </w:tc>
        <w:tc>
          <w:tcPr>
            <w:tcW w:w="1143" w:type="pct"/>
            <w:shd w:val="clear" w:color="auto" w:fill="auto"/>
            <w:vAlign w:val="center"/>
          </w:tcPr>
          <w:p w:rsidR="00447D57" w:rsidRPr="005713EB" w:rsidRDefault="00447D57" w:rsidP="00EE53C3">
            <w:pPr>
              <w:spacing w:before="120"/>
              <w:rPr>
                <w:rFonts w:ascii="Arial" w:hAnsi="Arial" w:cs="Arial"/>
                <w:i/>
                <w:sz w:val="20"/>
              </w:rPr>
            </w:pPr>
            <w:r w:rsidRPr="005713EB">
              <w:rPr>
                <w:rFonts w:ascii="Arial" w:hAnsi="Arial" w:cs="Arial"/>
                <w:i/>
                <w:sz w:val="20"/>
              </w:rPr>
              <w:t xml:space="preserve">[Nhà thầu xây </w:t>
            </w:r>
            <w:r w:rsidRPr="005713EB">
              <w:rPr>
                <w:rFonts w:ascii="Arial" w:hAnsi="Arial" w:cs="Arial"/>
                <w:i/>
                <w:sz w:val="20"/>
                <w:lang w:val="en-US"/>
              </w:rPr>
              <w:t>l</w:t>
            </w:r>
            <w:r w:rsidRPr="005713EB">
              <w:rPr>
                <w:rFonts w:ascii="Arial" w:hAnsi="Arial" w:cs="Arial"/>
                <w:i/>
                <w:sz w:val="20"/>
              </w:rPr>
              <w:t>ắp]</w:t>
            </w:r>
          </w:p>
        </w:tc>
        <w:tc>
          <w:tcPr>
            <w:tcW w:w="719" w:type="pct"/>
            <w:shd w:val="clear" w:color="auto" w:fill="auto"/>
          </w:tcPr>
          <w:p w:rsidR="00447D57" w:rsidRPr="005713EB" w:rsidRDefault="00447D57" w:rsidP="00EE53C3">
            <w:pPr>
              <w:spacing w:before="120"/>
              <w:rPr>
                <w:rFonts w:ascii="Arial" w:hAnsi="Arial" w:cs="Arial"/>
                <w:sz w:val="20"/>
                <w:lang w:val="en-US"/>
              </w:rPr>
            </w:pPr>
          </w:p>
        </w:tc>
        <w:tc>
          <w:tcPr>
            <w:tcW w:w="981" w:type="pct"/>
            <w:shd w:val="clear" w:color="auto" w:fill="auto"/>
          </w:tcPr>
          <w:p w:rsidR="00447D57" w:rsidRPr="005713EB" w:rsidRDefault="00447D57" w:rsidP="00EE53C3">
            <w:pPr>
              <w:spacing w:before="120"/>
              <w:rPr>
                <w:rFonts w:ascii="Arial" w:hAnsi="Arial" w:cs="Arial"/>
                <w:sz w:val="20"/>
                <w:lang w:val="en-US"/>
              </w:rPr>
            </w:pPr>
          </w:p>
        </w:tc>
      </w:tr>
      <w:tr w:rsidR="00447D57" w:rsidRPr="005713EB">
        <w:tblPrEx>
          <w:tblCellMar>
            <w:top w:w="0" w:type="dxa"/>
            <w:left w:w="0" w:type="dxa"/>
            <w:bottom w:w="0" w:type="dxa"/>
            <w:right w:w="0" w:type="dxa"/>
          </w:tblCellMar>
        </w:tblPrEx>
        <w:tc>
          <w:tcPr>
            <w:tcW w:w="335" w:type="pct"/>
            <w:shd w:val="clear" w:color="auto" w:fill="auto"/>
            <w:vAlign w:val="center"/>
          </w:tcPr>
          <w:p w:rsidR="00447D57" w:rsidRPr="005713EB" w:rsidRDefault="00447D57" w:rsidP="00EE53C3">
            <w:pPr>
              <w:spacing w:before="120"/>
              <w:jc w:val="center"/>
              <w:rPr>
                <w:rFonts w:ascii="Arial" w:hAnsi="Arial" w:cs="Arial"/>
                <w:sz w:val="20"/>
              </w:rPr>
            </w:pPr>
            <w:r w:rsidRPr="005713EB">
              <w:rPr>
                <w:rFonts w:ascii="Arial" w:hAnsi="Arial" w:cs="Arial"/>
                <w:sz w:val="20"/>
              </w:rPr>
              <w:t>3</w:t>
            </w:r>
          </w:p>
        </w:tc>
        <w:tc>
          <w:tcPr>
            <w:tcW w:w="777" w:type="pct"/>
            <w:shd w:val="clear" w:color="auto" w:fill="auto"/>
            <w:vAlign w:val="center"/>
          </w:tcPr>
          <w:p w:rsidR="00447D57" w:rsidRPr="005713EB" w:rsidRDefault="00447D57" w:rsidP="00EE53C3">
            <w:pPr>
              <w:spacing w:before="120"/>
              <w:rPr>
                <w:rFonts w:ascii="Arial" w:hAnsi="Arial" w:cs="Arial"/>
                <w:i/>
                <w:sz w:val="20"/>
              </w:rPr>
            </w:pPr>
            <w:r w:rsidRPr="005713EB">
              <w:rPr>
                <w:rFonts w:ascii="Arial" w:hAnsi="Arial" w:cs="Arial"/>
                <w:i/>
                <w:sz w:val="20"/>
              </w:rPr>
              <w:t>Công ty 3</w:t>
            </w:r>
          </w:p>
        </w:tc>
        <w:tc>
          <w:tcPr>
            <w:tcW w:w="1045" w:type="pct"/>
            <w:shd w:val="clear" w:color="auto" w:fill="auto"/>
          </w:tcPr>
          <w:p w:rsidR="00447D57" w:rsidRPr="005713EB" w:rsidRDefault="00447D57" w:rsidP="00EE53C3">
            <w:pPr>
              <w:spacing w:before="120"/>
              <w:rPr>
                <w:rFonts w:ascii="Arial" w:hAnsi="Arial" w:cs="Arial"/>
                <w:i/>
                <w:sz w:val="20"/>
              </w:rPr>
            </w:pPr>
          </w:p>
        </w:tc>
        <w:tc>
          <w:tcPr>
            <w:tcW w:w="1143" w:type="pct"/>
            <w:shd w:val="clear" w:color="auto" w:fill="auto"/>
            <w:vAlign w:val="bottom"/>
          </w:tcPr>
          <w:p w:rsidR="00447D57" w:rsidRPr="005713EB" w:rsidRDefault="00447D57" w:rsidP="00EE53C3">
            <w:pPr>
              <w:spacing w:before="120"/>
              <w:rPr>
                <w:rFonts w:ascii="Arial" w:hAnsi="Arial" w:cs="Arial"/>
                <w:i/>
                <w:sz w:val="20"/>
              </w:rPr>
            </w:pPr>
            <w:r w:rsidRPr="005713EB">
              <w:rPr>
                <w:rFonts w:ascii="Arial" w:hAnsi="Arial" w:cs="Arial"/>
                <w:i/>
                <w:sz w:val="20"/>
              </w:rPr>
              <w:t>[Nhà thầu vận hành/Quản lý]</w:t>
            </w:r>
          </w:p>
        </w:tc>
        <w:tc>
          <w:tcPr>
            <w:tcW w:w="719" w:type="pct"/>
            <w:shd w:val="clear" w:color="auto" w:fill="auto"/>
          </w:tcPr>
          <w:p w:rsidR="00447D57" w:rsidRPr="005713EB" w:rsidRDefault="00447D57" w:rsidP="00EE53C3">
            <w:pPr>
              <w:spacing w:before="120"/>
              <w:rPr>
                <w:rFonts w:ascii="Arial" w:hAnsi="Arial" w:cs="Arial"/>
                <w:sz w:val="20"/>
              </w:rPr>
            </w:pPr>
          </w:p>
        </w:tc>
        <w:tc>
          <w:tcPr>
            <w:tcW w:w="981" w:type="pct"/>
            <w:shd w:val="clear" w:color="auto" w:fill="auto"/>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35" w:type="pct"/>
            <w:shd w:val="clear" w:color="auto" w:fill="auto"/>
          </w:tcPr>
          <w:p w:rsidR="00447D57" w:rsidRPr="005713EB" w:rsidRDefault="00447D57" w:rsidP="00EE53C3">
            <w:pPr>
              <w:spacing w:before="120"/>
              <w:jc w:val="center"/>
              <w:rPr>
                <w:rFonts w:ascii="Arial" w:hAnsi="Arial" w:cs="Arial"/>
                <w:sz w:val="20"/>
              </w:rPr>
            </w:pPr>
          </w:p>
        </w:tc>
        <w:tc>
          <w:tcPr>
            <w:tcW w:w="777" w:type="pct"/>
            <w:shd w:val="clear" w:color="auto" w:fill="auto"/>
          </w:tcPr>
          <w:p w:rsidR="00447D57" w:rsidRPr="005713EB" w:rsidRDefault="00447D57" w:rsidP="00EE53C3">
            <w:pPr>
              <w:spacing w:before="120"/>
              <w:rPr>
                <w:rFonts w:ascii="Arial" w:hAnsi="Arial" w:cs="Arial"/>
                <w:sz w:val="20"/>
                <w:lang w:val="en-US"/>
              </w:rPr>
            </w:pPr>
            <w:r w:rsidRPr="005713EB">
              <w:rPr>
                <w:rFonts w:ascii="Arial" w:hAnsi="Arial" w:cs="Arial"/>
                <w:sz w:val="20"/>
                <w:lang w:val="en-US"/>
              </w:rPr>
              <w:t>.....</w:t>
            </w:r>
          </w:p>
        </w:tc>
        <w:tc>
          <w:tcPr>
            <w:tcW w:w="1045" w:type="pct"/>
            <w:shd w:val="clear" w:color="auto" w:fill="auto"/>
          </w:tcPr>
          <w:p w:rsidR="00447D57" w:rsidRPr="005713EB" w:rsidRDefault="00447D57" w:rsidP="00EE53C3">
            <w:pPr>
              <w:spacing w:before="120"/>
              <w:rPr>
                <w:rFonts w:ascii="Arial" w:hAnsi="Arial" w:cs="Arial"/>
                <w:sz w:val="20"/>
              </w:rPr>
            </w:pPr>
          </w:p>
        </w:tc>
        <w:tc>
          <w:tcPr>
            <w:tcW w:w="1143" w:type="pct"/>
            <w:shd w:val="clear" w:color="auto" w:fill="auto"/>
          </w:tcPr>
          <w:p w:rsidR="00447D57" w:rsidRPr="005713EB" w:rsidRDefault="00447D57" w:rsidP="00EE53C3">
            <w:pPr>
              <w:spacing w:before="120"/>
              <w:rPr>
                <w:rFonts w:ascii="Arial" w:hAnsi="Arial" w:cs="Arial"/>
                <w:sz w:val="20"/>
              </w:rPr>
            </w:pPr>
          </w:p>
        </w:tc>
        <w:tc>
          <w:tcPr>
            <w:tcW w:w="719" w:type="pct"/>
            <w:shd w:val="clear" w:color="auto" w:fill="auto"/>
          </w:tcPr>
          <w:p w:rsidR="00447D57" w:rsidRPr="005713EB" w:rsidRDefault="00447D57" w:rsidP="00EE53C3">
            <w:pPr>
              <w:spacing w:before="120"/>
              <w:rPr>
                <w:rFonts w:ascii="Arial" w:hAnsi="Arial" w:cs="Arial"/>
                <w:sz w:val="20"/>
              </w:rPr>
            </w:pPr>
          </w:p>
        </w:tc>
        <w:tc>
          <w:tcPr>
            <w:tcW w:w="981" w:type="pct"/>
            <w:shd w:val="clear" w:color="auto" w:fill="auto"/>
          </w:tcPr>
          <w:p w:rsidR="00447D57" w:rsidRPr="005713EB" w:rsidRDefault="00447D57" w:rsidP="00EE53C3">
            <w:pPr>
              <w:spacing w:before="120"/>
              <w:rPr>
                <w:rFonts w:ascii="Arial" w:hAnsi="Arial" w:cs="Arial"/>
                <w:sz w:val="20"/>
              </w:rPr>
            </w:pPr>
          </w:p>
        </w:tc>
      </w:tr>
    </w:tbl>
    <w:p w:rsidR="00447D57" w:rsidRDefault="00447D57" w:rsidP="00447D57">
      <w:pPr>
        <w:spacing w:before="120"/>
        <w:jc w:val="center"/>
        <w:rPr>
          <w:rFonts w:ascii="Arial" w:hAnsi="Arial" w:cs="Arial"/>
          <w:i/>
          <w:sz w:val="20"/>
          <w:lang w:val="en-US"/>
        </w:rPr>
      </w:pPr>
      <w:r w:rsidRPr="005713EB">
        <w:rPr>
          <w:rFonts w:ascii="Arial" w:hAnsi="Arial" w:cs="Arial"/>
          <w:b/>
          <w:sz w:val="20"/>
        </w:rPr>
        <w:t>Đại d</w:t>
      </w:r>
      <w:r w:rsidRPr="005713EB">
        <w:rPr>
          <w:rFonts w:ascii="Arial" w:hAnsi="Arial" w:cs="Arial"/>
          <w:b/>
          <w:sz w:val="20"/>
          <w:lang w:val="en-US"/>
        </w:rPr>
        <w:t>i</w:t>
      </w:r>
      <w:r w:rsidRPr="005713EB">
        <w:rPr>
          <w:rFonts w:ascii="Arial" w:hAnsi="Arial" w:cs="Arial"/>
          <w:b/>
          <w:sz w:val="20"/>
        </w:rPr>
        <w:t>ện hợp pháp của nhà đầu tư</w:t>
      </w:r>
      <w:r w:rsidRPr="005713EB">
        <w:rPr>
          <w:rFonts w:ascii="Arial" w:hAnsi="Arial" w:cs="Arial"/>
          <w:b/>
          <w:sz w:val="20"/>
        </w:rPr>
        <w:br/>
      </w:r>
      <w:r w:rsidRPr="005713EB">
        <w:rPr>
          <w:rFonts w:ascii="Arial" w:hAnsi="Arial" w:cs="Arial"/>
          <w:i/>
          <w:sz w:val="20"/>
        </w:rPr>
        <w:t>[ghi tên, chức danh, k</w:t>
      </w:r>
      <w:r w:rsidRPr="005713EB">
        <w:rPr>
          <w:rFonts w:ascii="Arial" w:hAnsi="Arial" w:cs="Arial"/>
          <w:i/>
          <w:sz w:val="20"/>
          <w:lang w:val="en-US"/>
        </w:rPr>
        <w:t>ý</w:t>
      </w:r>
      <w:r w:rsidRPr="005713EB">
        <w:rPr>
          <w:rFonts w:ascii="Arial" w:hAnsi="Arial" w:cs="Arial"/>
          <w:i/>
          <w:sz w:val="20"/>
        </w:rPr>
        <w:t xml:space="preserve"> tên và đóng dấu (nếu có)]</w:t>
      </w:r>
    </w:p>
    <w:p w:rsidR="00DA7331" w:rsidRPr="00DA7331" w:rsidRDefault="00DA7331"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Kê khai Mẫu này trong trường hợp dự án áp dụng hình thức đấu thầu trong nước nhưng c</w:t>
      </w:r>
      <w:r w:rsidRPr="005713EB">
        <w:rPr>
          <w:rFonts w:ascii="Arial" w:hAnsi="Arial" w:cs="Arial"/>
          <w:sz w:val="20"/>
          <w:lang w:val="en-US"/>
        </w:rPr>
        <w:t>ầ</w:t>
      </w:r>
      <w:r w:rsidRPr="005713EB">
        <w:rPr>
          <w:rFonts w:ascii="Arial" w:hAnsi="Arial" w:cs="Arial"/>
          <w:sz w:val="20"/>
        </w:rPr>
        <w:t>n sử dụng công nghệ, kỹ thuật tiên tiến, kinh nghiệm quốc tế, nhà đầu tư trong nước sử dụng đối tác là nhà thầu nước ngoài.</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Nhà đầu tư ghi cụ thể tên của các đối tác tham gia thực hiện dự án. Trường hợp khi tham dự thầu chưa xác định được cụ th</w:t>
      </w:r>
      <w:r w:rsidRPr="005713EB">
        <w:rPr>
          <w:rFonts w:ascii="Arial" w:hAnsi="Arial" w:cs="Arial"/>
          <w:sz w:val="20"/>
          <w:lang w:val="en-US"/>
        </w:rPr>
        <w:t>ể</w:t>
      </w:r>
      <w:r w:rsidRPr="005713EB">
        <w:rPr>
          <w:rFonts w:ascii="Arial" w:hAnsi="Arial" w:cs="Arial"/>
          <w:sz w:val="20"/>
        </w:rPr>
        <w:t xml:space="preserve"> tên của các đối tác thì không phải kê khai vào cột nà</w:t>
      </w:r>
      <w:r w:rsidRPr="005713EB">
        <w:rPr>
          <w:rFonts w:ascii="Arial" w:hAnsi="Arial" w:cs="Arial"/>
          <w:sz w:val="20"/>
          <w:lang w:val="en-US"/>
        </w:rPr>
        <w:t>y</w:t>
      </w:r>
      <w:r w:rsidRPr="005713EB">
        <w:rPr>
          <w:rFonts w:ascii="Arial" w:hAnsi="Arial" w:cs="Arial"/>
          <w:sz w:val="20"/>
        </w:rPr>
        <w:t xml:space="preserve"> mà chỉ k</w:t>
      </w:r>
      <w:r w:rsidRPr="005713EB">
        <w:rPr>
          <w:rFonts w:ascii="Arial" w:hAnsi="Arial" w:cs="Arial"/>
          <w:sz w:val="20"/>
          <w:lang w:val="en-US"/>
        </w:rPr>
        <w:t>ê</w:t>
      </w:r>
      <w:r w:rsidRPr="005713EB">
        <w:rPr>
          <w:rFonts w:ascii="Arial" w:hAnsi="Arial" w:cs="Arial"/>
          <w:sz w:val="20"/>
        </w:rPr>
        <w:t xml:space="preserve"> khai vào cột “vai trò tham gia”. Sau đó, n</w:t>
      </w:r>
      <w:r w:rsidRPr="005713EB">
        <w:rPr>
          <w:rFonts w:ascii="Arial" w:hAnsi="Arial" w:cs="Arial"/>
          <w:sz w:val="20"/>
          <w:lang w:val="en-US"/>
        </w:rPr>
        <w:t>ế</w:t>
      </w:r>
      <w:r w:rsidRPr="005713EB">
        <w:rPr>
          <w:rFonts w:ascii="Arial" w:hAnsi="Arial" w:cs="Arial"/>
          <w:sz w:val="20"/>
        </w:rPr>
        <w:t>u trúng thầu thì khi huy động các đối tác thực hiện công việc đã kê khai thì phải thông báo cho bên mời thầu. Trường hợp kê khai, sau khi trúng th</w:t>
      </w:r>
      <w:r w:rsidRPr="005713EB">
        <w:rPr>
          <w:rFonts w:ascii="Arial" w:hAnsi="Arial" w:cs="Arial"/>
          <w:sz w:val="20"/>
          <w:lang w:val="en-US"/>
        </w:rPr>
        <w:t>ầ</w:t>
      </w:r>
      <w:r w:rsidRPr="005713EB">
        <w:rPr>
          <w:rFonts w:ascii="Arial" w:hAnsi="Arial" w:cs="Arial"/>
          <w:sz w:val="20"/>
        </w:rPr>
        <w:t xml:space="preserve">u, nhà </w:t>
      </w:r>
      <w:r w:rsidRPr="005713EB">
        <w:rPr>
          <w:rFonts w:ascii="Arial" w:hAnsi="Arial" w:cs="Arial"/>
          <w:sz w:val="20"/>
          <w:lang w:val="en-US"/>
        </w:rPr>
        <w:t>đầ</w:t>
      </w:r>
      <w:r w:rsidRPr="005713EB">
        <w:rPr>
          <w:rFonts w:ascii="Arial" w:hAnsi="Arial" w:cs="Arial"/>
          <w:sz w:val="20"/>
        </w:rPr>
        <w:t>u tư, tổ chức kinh tế do nhà đầu tư thành lập thay đổi tên đối tác thực hiện th</w:t>
      </w:r>
      <w:r w:rsidRPr="005713EB">
        <w:rPr>
          <w:rFonts w:ascii="Arial" w:hAnsi="Arial" w:cs="Arial"/>
          <w:sz w:val="20"/>
          <w:lang w:val="en-US"/>
        </w:rPr>
        <w:t>ì</w:t>
      </w:r>
      <w:r w:rsidRPr="005713EB">
        <w:rPr>
          <w:rFonts w:ascii="Arial" w:hAnsi="Arial" w:cs="Arial"/>
          <w:sz w:val="20"/>
        </w:rPr>
        <w:t xml:space="preserve"> thông báo cho </w:t>
      </w:r>
      <w:r w:rsidRPr="005713EB">
        <w:rPr>
          <w:rFonts w:ascii="Arial" w:hAnsi="Arial" w:cs="Arial"/>
          <w:sz w:val="20"/>
        </w:rPr>
        <w:lastRenderedPageBreak/>
        <w:t>b</w:t>
      </w:r>
      <w:r w:rsidRPr="005713EB">
        <w:rPr>
          <w:rFonts w:ascii="Arial" w:hAnsi="Arial" w:cs="Arial"/>
          <w:sz w:val="20"/>
          <w:lang w:val="en-US"/>
        </w:rPr>
        <w:t>ê</w:t>
      </w:r>
      <w:r w:rsidRPr="005713EB">
        <w:rPr>
          <w:rFonts w:ascii="Arial" w:hAnsi="Arial" w:cs="Arial"/>
          <w:sz w:val="20"/>
        </w:rPr>
        <w:t>n mời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Nhà đầu tư ghi cụ thể vai trò tham gia của từng đối tác.</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(4) </w:t>
      </w:r>
      <w:r w:rsidRPr="005713EB">
        <w:rPr>
          <w:rFonts w:ascii="Arial" w:hAnsi="Arial" w:cs="Arial"/>
          <w:sz w:val="20"/>
        </w:rPr>
        <w:t xml:space="preserve">Nhà đầu tư ghi cụ thể số hợp </w:t>
      </w:r>
      <w:r w:rsidRPr="005713EB">
        <w:rPr>
          <w:rFonts w:ascii="Arial" w:hAnsi="Arial" w:cs="Arial"/>
          <w:sz w:val="20"/>
          <w:lang w:val="en-US"/>
        </w:rPr>
        <w:t>đ</w:t>
      </w:r>
      <w:r w:rsidRPr="005713EB">
        <w:rPr>
          <w:rFonts w:ascii="Arial" w:hAnsi="Arial" w:cs="Arial"/>
          <w:sz w:val="20"/>
        </w:rPr>
        <w:t xml:space="preserve">ồng (nếu có) kèm theo bản chụp được chứng thực tài liệu đó. Hợp đồng hoặc văn bản thỏa thuận với đối tác phải được ký bởi </w:t>
      </w:r>
      <w:r w:rsidRPr="005713EB">
        <w:rPr>
          <w:rFonts w:ascii="Arial" w:hAnsi="Arial" w:cs="Arial"/>
          <w:sz w:val="20"/>
          <w:lang w:val="en-US"/>
        </w:rPr>
        <w:t>đ</w:t>
      </w:r>
      <w:r w:rsidRPr="005713EB">
        <w:rPr>
          <w:rFonts w:ascii="Arial" w:hAnsi="Arial" w:cs="Arial"/>
          <w:sz w:val="20"/>
        </w:rPr>
        <w:t>ại diện hợp pháp của các bên. Đại diện hợp pháp của các bên là người đại diện theo pháp luật của các bên hoặc người được người đại diện theo pháp luật của các bên ủy quyền.</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06</w:t>
      </w:r>
    </w:p>
    <w:p w:rsidR="00447D57" w:rsidRPr="005713EB" w:rsidRDefault="00447D57" w:rsidP="00447D57">
      <w:pPr>
        <w:spacing w:before="120"/>
        <w:jc w:val="center"/>
        <w:rPr>
          <w:rFonts w:ascii="Arial" w:hAnsi="Arial" w:cs="Arial"/>
          <w:b/>
          <w:sz w:val="20"/>
          <w:lang w:val="en-US"/>
        </w:rPr>
      </w:pPr>
      <w:r w:rsidRPr="005713EB">
        <w:rPr>
          <w:rFonts w:ascii="Arial" w:hAnsi="Arial" w:cs="Arial"/>
          <w:b/>
          <w:sz w:val="20"/>
        </w:rPr>
        <w:t>NĂNG LỰC TÀI CHÍNH CỦA NHÀ ĐẦU TƯ</w:t>
      </w:r>
      <w:r w:rsidRPr="005713EB">
        <w:rPr>
          <w:rFonts w:ascii="Arial" w:hAnsi="Arial" w:cs="Arial"/>
          <w:b/>
          <w:sz w:val="20"/>
          <w:vertAlign w:val="superscript"/>
          <w:lang w:val="en-US"/>
        </w:rPr>
        <w:t>(1)</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1. </w:t>
      </w:r>
      <w:r w:rsidRPr="005713EB">
        <w:rPr>
          <w:rFonts w:ascii="Arial" w:hAnsi="Arial" w:cs="Arial"/>
          <w:b/>
          <w:sz w:val="20"/>
        </w:rPr>
        <w:t>Tên nhà đầu tư/thành viên liên danh:</w:t>
      </w:r>
    </w:p>
    <w:p w:rsidR="00447D57" w:rsidRPr="005713EB" w:rsidRDefault="00447D57" w:rsidP="00447D57">
      <w:pPr>
        <w:spacing w:before="120"/>
        <w:rPr>
          <w:rFonts w:ascii="Arial" w:hAnsi="Arial" w:cs="Arial"/>
          <w:b/>
          <w:sz w:val="20"/>
        </w:rPr>
      </w:pPr>
      <w:r w:rsidRPr="005713EB">
        <w:rPr>
          <w:rFonts w:ascii="Arial" w:hAnsi="Arial" w:cs="Arial"/>
          <w:b/>
          <w:sz w:val="20"/>
          <w:lang w:val="en-US"/>
        </w:rPr>
        <w:t xml:space="preserve">2. </w:t>
      </w:r>
      <w:r w:rsidRPr="005713EB">
        <w:rPr>
          <w:rFonts w:ascii="Arial" w:hAnsi="Arial" w:cs="Arial"/>
          <w:b/>
          <w:sz w:val="20"/>
        </w:rPr>
        <w:t>Thông tin về năng lực tà</w:t>
      </w:r>
      <w:r w:rsidRPr="005713EB">
        <w:rPr>
          <w:rFonts w:ascii="Arial" w:hAnsi="Arial" w:cs="Arial"/>
          <w:b/>
          <w:sz w:val="20"/>
          <w:lang w:val="en-US"/>
        </w:rPr>
        <w:t>i</w:t>
      </w:r>
      <w:r w:rsidRPr="005713EB">
        <w:rPr>
          <w:rFonts w:ascii="Arial" w:hAnsi="Arial" w:cs="Arial"/>
          <w:b/>
          <w:sz w:val="20"/>
        </w:rPr>
        <w:t xml:space="preserve"> chính của nhà đầu tư/thành viên liên danh</w:t>
      </w:r>
      <w:r w:rsidRPr="005713EB">
        <w:rPr>
          <w:rFonts w:ascii="Arial" w:hAnsi="Arial" w:cs="Arial"/>
          <w:b/>
          <w:sz w:val="20"/>
          <w:vertAlign w:val="superscript"/>
        </w:rPr>
        <w:t>(2</w:t>
      </w:r>
      <w:r w:rsidRPr="005713EB">
        <w:rPr>
          <w:rFonts w:ascii="Arial" w:hAnsi="Arial" w:cs="Arial"/>
          <w:b/>
          <w:sz w:val="20"/>
          <w:vertAlign w:val="superscript"/>
          <w:lang w:val="en-US"/>
        </w:rPr>
        <w:t>)</w:t>
      </w:r>
      <w:r w:rsidRPr="005713EB">
        <w:rPr>
          <w:rFonts w:ascii="Arial" w:hAnsi="Arial" w:cs="Arial"/>
          <w:b/>
          <w:sz w:val="20"/>
        </w:rPr>
        <w:t>:</w:t>
      </w:r>
    </w:p>
    <w:p w:rsidR="00447D57" w:rsidRPr="005713EB" w:rsidRDefault="00447D57" w:rsidP="00447D57">
      <w:pPr>
        <w:spacing w:before="120"/>
        <w:rPr>
          <w:rFonts w:ascii="Arial" w:hAnsi="Arial" w:cs="Arial"/>
          <w:sz w:val="20"/>
        </w:rPr>
      </w:pPr>
      <w:r w:rsidRPr="005713EB">
        <w:rPr>
          <w:rFonts w:ascii="Arial" w:hAnsi="Arial" w:cs="Arial"/>
          <w:sz w:val="20"/>
        </w:rPr>
        <w:t>a) Tóm tắt các số liệu về tài chính</w:t>
      </w:r>
      <w:r>
        <w:rPr>
          <w:rFonts w:ascii="Arial" w:hAnsi="Arial" w:cs="Arial"/>
          <w:sz w:val="20"/>
          <w:lang w:val="en-US"/>
        </w:rPr>
        <w:t xml:space="preserve"> </w:t>
      </w:r>
      <w:r w:rsidRPr="005713EB">
        <w:rPr>
          <w:rFonts w:ascii="Arial" w:hAnsi="Arial" w:cs="Arial"/>
          <w:sz w:val="20"/>
          <w:vertAlign w:val="superscript"/>
        </w:rPr>
        <w:t>(3)</w:t>
      </w:r>
      <w:r w:rsidRPr="005713EB">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73"/>
        <w:gridCol w:w="4890"/>
        <w:gridCol w:w="2983"/>
      </w:tblGrid>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STT</w:t>
            </w:r>
          </w:p>
        </w:tc>
        <w:tc>
          <w:tcPr>
            <w:tcW w:w="2828"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Nộ</w:t>
            </w:r>
            <w:r w:rsidRPr="005713EB">
              <w:rPr>
                <w:rFonts w:ascii="Arial" w:hAnsi="Arial" w:cs="Arial"/>
                <w:b/>
                <w:sz w:val="20"/>
                <w:lang w:val="en-US"/>
              </w:rPr>
              <w:t>i</w:t>
            </w:r>
            <w:r w:rsidRPr="005713EB">
              <w:rPr>
                <w:rFonts w:ascii="Arial" w:hAnsi="Arial" w:cs="Arial"/>
                <w:b/>
                <w:sz w:val="20"/>
              </w:rPr>
              <w:t xml:space="preserve"> dung</w:t>
            </w:r>
          </w:p>
        </w:tc>
        <w:tc>
          <w:tcPr>
            <w:tcW w:w="1725" w:type="pct"/>
            <w:shd w:val="clear" w:color="auto" w:fill="FFFFFF"/>
          </w:tcPr>
          <w:p w:rsidR="00447D57" w:rsidRPr="00505AB2" w:rsidRDefault="00447D57" w:rsidP="00EE53C3">
            <w:pPr>
              <w:spacing w:before="120"/>
              <w:jc w:val="center"/>
              <w:rPr>
                <w:rFonts w:ascii="Arial" w:hAnsi="Arial" w:cs="Arial"/>
                <w:b/>
                <w:sz w:val="20"/>
                <w:lang w:val="en-US"/>
              </w:rPr>
            </w:pPr>
            <w:r>
              <w:rPr>
                <w:rFonts w:ascii="Arial" w:hAnsi="Arial" w:cs="Arial"/>
                <w:b/>
                <w:sz w:val="20"/>
              </w:rPr>
              <w:t>Giá tr</w:t>
            </w:r>
            <w:r>
              <w:rPr>
                <w:rFonts w:ascii="Arial" w:hAnsi="Arial" w:cs="Arial"/>
                <w:b/>
                <w:sz w:val="20"/>
                <w:lang w:val="en-US"/>
              </w:rPr>
              <w:t>ị</w:t>
            </w: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I</w:t>
            </w:r>
          </w:p>
        </w:tc>
        <w:tc>
          <w:tcPr>
            <w:tcW w:w="2828" w:type="pct"/>
            <w:shd w:val="clear" w:color="auto" w:fill="FFFFFF"/>
          </w:tcPr>
          <w:p w:rsidR="00447D57" w:rsidRPr="005713EB" w:rsidRDefault="00447D57" w:rsidP="00EE53C3">
            <w:pPr>
              <w:spacing w:before="120"/>
              <w:rPr>
                <w:rFonts w:ascii="Arial" w:hAnsi="Arial" w:cs="Arial"/>
                <w:b/>
                <w:sz w:val="20"/>
              </w:rPr>
            </w:pPr>
            <w:r w:rsidRPr="005713EB">
              <w:rPr>
                <w:rFonts w:ascii="Arial" w:hAnsi="Arial" w:cs="Arial"/>
                <w:b/>
                <w:sz w:val="20"/>
              </w:rPr>
              <w:t>Vốn chủ sở hữu cam kết sử dụng cho dự án</w:t>
            </w:r>
          </w:p>
        </w:tc>
        <w:tc>
          <w:tcPr>
            <w:tcW w:w="1725"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II</w:t>
            </w:r>
          </w:p>
        </w:tc>
        <w:tc>
          <w:tcPr>
            <w:tcW w:w="2828" w:type="pct"/>
            <w:shd w:val="clear" w:color="auto" w:fill="FFFFFF"/>
          </w:tcPr>
          <w:p w:rsidR="00447D57" w:rsidRPr="005713EB" w:rsidRDefault="00447D57" w:rsidP="00EE53C3">
            <w:pPr>
              <w:spacing w:before="120"/>
              <w:rPr>
                <w:rFonts w:ascii="Arial" w:hAnsi="Arial" w:cs="Arial"/>
                <w:b/>
                <w:sz w:val="20"/>
              </w:rPr>
            </w:pPr>
            <w:r w:rsidRPr="005713EB">
              <w:rPr>
                <w:rFonts w:ascii="Arial" w:hAnsi="Arial" w:cs="Arial"/>
                <w:b/>
                <w:sz w:val="20"/>
              </w:rPr>
              <w:t>Các số liệu về vốn chủ sở hữu của nhà đầu tư</w:t>
            </w:r>
          </w:p>
        </w:tc>
        <w:tc>
          <w:tcPr>
            <w:tcW w:w="1725"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1</w:t>
            </w:r>
          </w:p>
        </w:tc>
        <w:tc>
          <w:tcPr>
            <w:tcW w:w="282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Tổng vốn chủ sở hữu</w:t>
            </w:r>
          </w:p>
        </w:tc>
        <w:tc>
          <w:tcPr>
            <w:tcW w:w="1725"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2</w:t>
            </w:r>
          </w:p>
        </w:tc>
        <w:tc>
          <w:tcPr>
            <w:tcW w:w="282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Chi phí liên quan đến tranh chấp, khiếu kiện (nếu có)</w:t>
            </w:r>
          </w:p>
        </w:tc>
        <w:tc>
          <w:tcPr>
            <w:tcW w:w="1725"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3</w:t>
            </w:r>
          </w:p>
        </w:tc>
        <w:tc>
          <w:tcPr>
            <w:tcW w:w="282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Vốn chủ sở hữu cam kết cho các dự án đang thực hiện</w:t>
            </w:r>
            <w:r w:rsidRPr="005713EB">
              <w:rPr>
                <w:rFonts w:ascii="Arial" w:hAnsi="Arial" w:cs="Arial"/>
                <w:sz w:val="20"/>
                <w:vertAlign w:val="superscript"/>
              </w:rPr>
              <w:t>(4)</w:t>
            </w:r>
            <w:r w:rsidRPr="005713EB">
              <w:rPr>
                <w:rFonts w:ascii="Arial" w:hAnsi="Arial" w:cs="Arial"/>
                <w:sz w:val="20"/>
              </w:rPr>
              <w:t xml:space="preserve"> (không gồm vốn đã được giải ngân cho các dự án đang thực hiện) và các khoản đầu tư tài chính dài hạn khác (nếu có)</w:t>
            </w:r>
          </w:p>
        </w:tc>
        <w:tc>
          <w:tcPr>
            <w:tcW w:w="1725"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4</w:t>
            </w:r>
          </w:p>
        </w:tc>
        <w:tc>
          <w:tcPr>
            <w:tcW w:w="282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Vốn chủ sở hữu phải giữ lại theo quy định</w:t>
            </w:r>
          </w:p>
        </w:tc>
        <w:tc>
          <w:tcPr>
            <w:tcW w:w="1725"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447" w:type="pct"/>
            <w:shd w:val="clear" w:color="auto" w:fill="FFFFFF"/>
          </w:tcPr>
          <w:p w:rsidR="00447D57" w:rsidRPr="005713EB" w:rsidRDefault="00447D57" w:rsidP="00EE53C3">
            <w:pPr>
              <w:spacing w:before="120"/>
              <w:jc w:val="center"/>
              <w:rPr>
                <w:rFonts w:ascii="Arial" w:hAnsi="Arial" w:cs="Arial"/>
                <w:sz w:val="20"/>
              </w:rPr>
            </w:pPr>
            <w:r w:rsidRPr="005713EB">
              <w:rPr>
                <w:rFonts w:ascii="Arial" w:hAnsi="Arial" w:cs="Arial"/>
                <w:sz w:val="20"/>
              </w:rPr>
              <w:t>5</w:t>
            </w:r>
          </w:p>
        </w:tc>
        <w:tc>
          <w:tcPr>
            <w:tcW w:w="2828" w:type="pct"/>
            <w:shd w:val="clear" w:color="auto" w:fill="FFFFFF"/>
          </w:tcPr>
          <w:p w:rsidR="00447D57" w:rsidRPr="005713EB" w:rsidRDefault="00447D57" w:rsidP="00EE53C3">
            <w:pPr>
              <w:spacing w:before="120"/>
              <w:rPr>
                <w:rFonts w:ascii="Arial" w:hAnsi="Arial" w:cs="Arial"/>
                <w:sz w:val="20"/>
              </w:rPr>
            </w:pPr>
            <w:r w:rsidRPr="005713EB">
              <w:rPr>
                <w:rFonts w:ascii="Arial" w:hAnsi="Arial" w:cs="Arial"/>
                <w:sz w:val="20"/>
              </w:rPr>
              <w:t>Vốn chủ sở hữu còn lại của nhà đầu tư</w:t>
            </w:r>
          </w:p>
        </w:tc>
        <w:tc>
          <w:tcPr>
            <w:tcW w:w="1725" w:type="pct"/>
            <w:shd w:val="clear" w:color="auto" w:fill="FFFFFF"/>
          </w:tcPr>
          <w:p w:rsidR="00447D57" w:rsidRPr="005713EB" w:rsidRDefault="00447D57" w:rsidP="00EE53C3">
            <w:pPr>
              <w:spacing w:before="120"/>
              <w:jc w:val="center"/>
              <w:rPr>
                <w:rFonts w:ascii="Arial" w:hAnsi="Arial" w:cs="Arial"/>
                <w:b/>
                <w:sz w:val="20"/>
              </w:rPr>
            </w:pPr>
            <w:r w:rsidRPr="005713EB">
              <w:rPr>
                <w:rFonts w:ascii="Arial" w:hAnsi="Arial" w:cs="Arial"/>
                <w:b/>
                <w:sz w:val="20"/>
              </w:rPr>
              <w:t>(5) = (1) - (2) - (3) - (4)</w:t>
            </w:r>
          </w:p>
        </w:tc>
      </w:tr>
    </w:tbl>
    <w:p w:rsidR="00447D57" w:rsidRPr="005713EB" w:rsidRDefault="00447D57" w:rsidP="00447D57">
      <w:pPr>
        <w:spacing w:before="120"/>
        <w:rPr>
          <w:rFonts w:ascii="Arial" w:hAnsi="Arial" w:cs="Arial"/>
          <w:sz w:val="20"/>
          <w:lang w:val="en-US"/>
        </w:rPr>
      </w:pPr>
      <w:r w:rsidRPr="005713EB">
        <w:rPr>
          <w:rFonts w:ascii="Arial" w:hAnsi="Arial" w:cs="Arial"/>
          <w:sz w:val="20"/>
        </w:rPr>
        <w:t>b) Tài liệu đính kèm</w:t>
      </w:r>
      <w:r w:rsidRPr="005713EB">
        <w:rPr>
          <w:rFonts w:ascii="Arial" w:hAnsi="Arial" w:cs="Arial"/>
          <w:sz w:val="20"/>
          <w:vertAlign w:val="superscript"/>
          <w:lang w:val="en-US"/>
        </w:rPr>
        <w:t>(5)</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Báo cáo tài chính hoặc báo cáo đối với các khoản, mục vốn chủ sở hữu đã được kiểm toán thực hiện trong năm; trường hợp không có báo cáo tài chính hoặc báo cáo đối với các khoản, mục vốn ch</w:t>
      </w:r>
      <w:r w:rsidRPr="005713EB">
        <w:rPr>
          <w:rFonts w:ascii="Arial" w:hAnsi="Arial" w:cs="Arial"/>
          <w:sz w:val="20"/>
          <w:lang w:val="en-US"/>
        </w:rPr>
        <w:t>ủ</w:t>
      </w:r>
      <w:r w:rsidRPr="005713EB">
        <w:rPr>
          <w:rFonts w:ascii="Arial" w:hAnsi="Arial" w:cs="Arial"/>
          <w:sz w:val="20"/>
        </w:rPr>
        <w:t xml:space="preserve"> sở hữu đã được kiểm toán thực hiện trong năm thì nộp báo cáo tài chính hoặc báo cáo đối với khoản, mục vốn chủ sở hữu đã được kiểm toán của năm liền trước theo quy định của pháp luật về doanh nghiệp, pháp luật về kiểm toán, pháp luật về kế toán.</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Đối với doanh nghiệp thành lập và hoạt động chưa đủ 12 tháng thì vốn chủ sở hữu được xác định theo vốn điều lệ đã góp theo quy định của pháp luật về doanh nghiệp. Trong trường hợp này, phải đính kèm tài liệu chứng minh vốn điều lệ của doanh nghiệp.</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Các báo cáo do nhà đầu tư cung cấp phải bảo đảm tuân thủ các quy định pháp luật về tài chính, kế toán, phản ánh tình hình tài chính riêng của nhà đầu tư</w:t>
      </w:r>
      <w:r w:rsidRPr="005713EB">
        <w:rPr>
          <w:rFonts w:ascii="Arial" w:hAnsi="Arial" w:cs="Arial"/>
          <w:sz w:val="20"/>
          <w:lang w:val="en-US"/>
        </w:rPr>
        <w:t xml:space="preserve"> </w:t>
      </w:r>
      <w:r w:rsidRPr="005713EB">
        <w:rPr>
          <w:rFonts w:ascii="Arial" w:hAnsi="Arial" w:cs="Arial"/>
          <w:sz w:val="20"/>
        </w:rPr>
        <w:t>hoặc thành viên liên danh (nếu là nhà đầu tư liên danh) mà không phải tình hình tài chính của một chủ thể liên kết như công ty mẹ hoặc công ty con hoặc công ty liên kết với nhà đầu tư hoặc thành viên liên danh.</w:t>
      </w:r>
    </w:p>
    <w:p w:rsidR="00447D57" w:rsidRDefault="00447D57" w:rsidP="00447D57">
      <w:pPr>
        <w:spacing w:before="120"/>
        <w:rPr>
          <w:rFonts w:ascii="Arial" w:hAnsi="Arial" w:cs="Arial"/>
          <w:sz w:val="20"/>
          <w:lang w:val="en-US"/>
        </w:rPr>
      </w:pPr>
      <w:r w:rsidRPr="005713EB">
        <w:rPr>
          <w:rFonts w:ascii="Arial" w:hAnsi="Arial" w:cs="Arial"/>
          <w:sz w:val="20"/>
        </w:rPr>
        <w:t>- Danh sách dự án đang thực hiện và các khoản đầu tư tài chính dài hạn khác trong trường h</w:t>
      </w:r>
      <w:r w:rsidRPr="005713EB">
        <w:rPr>
          <w:rFonts w:ascii="Arial" w:hAnsi="Arial" w:cs="Arial"/>
          <w:sz w:val="20"/>
          <w:lang w:val="en-US"/>
        </w:rPr>
        <w:t>ợ</w:t>
      </w:r>
      <w:r w:rsidRPr="005713EB">
        <w:rPr>
          <w:rFonts w:ascii="Arial" w:hAnsi="Arial" w:cs="Arial"/>
          <w:sz w:val="20"/>
        </w:rPr>
        <w:t>p tại cùng một thời điểm nhà đầu tư tham gia đầu tư nhiều dự án và các khoản đầu tư tài chính dài hạn khác (nếu có).</w:t>
      </w:r>
    </w:p>
    <w:p w:rsidR="00DA7331" w:rsidRPr="00DA7331" w:rsidRDefault="00DA7331" w:rsidP="00447D57">
      <w:pPr>
        <w:spacing w:before="120"/>
        <w:rPr>
          <w:rFonts w:ascii="Arial" w:hAnsi="Arial" w:cs="Arial"/>
          <w:sz w:val="20"/>
          <w:lang w:val="en-US"/>
        </w:rPr>
      </w:pPr>
    </w:p>
    <w:p w:rsidR="00447D57" w:rsidRPr="005713EB" w:rsidRDefault="00447D57" w:rsidP="00447D57">
      <w:pPr>
        <w:spacing w:before="120"/>
        <w:jc w:val="center"/>
        <w:rPr>
          <w:rFonts w:ascii="Arial" w:hAnsi="Arial" w:cs="Arial"/>
          <w:i/>
          <w:sz w:val="20"/>
        </w:rPr>
      </w:pPr>
      <w:r w:rsidRPr="005713EB">
        <w:rPr>
          <w:rFonts w:ascii="Arial" w:hAnsi="Arial" w:cs="Arial"/>
          <w:b/>
          <w:sz w:val="20"/>
        </w:rPr>
        <w:t>Đạ</w:t>
      </w:r>
      <w:r w:rsidRPr="005713EB">
        <w:rPr>
          <w:rFonts w:ascii="Arial" w:hAnsi="Arial" w:cs="Arial"/>
          <w:b/>
          <w:sz w:val="20"/>
          <w:lang w:val="en-US"/>
        </w:rPr>
        <w:t>i</w:t>
      </w:r>
      <w:r w:rsidRPr="005713EB">
        <w:rPr>
          <w:rFonts w:ascii="Arial" w:hAnsi="Arial" w:cs="Arial"/>
          <w:b/>
          <w:sz w:val="20"/>
        </w:rPr>
        <w:t xml:space="preserve"> diện hợp pháp của nhà đầu tư</w:t>
      </w:r>
      <w:r w:rsidRPr="005713EB">
        <w:rPr>
          <w:rFonts w:ascii="Arial" w:hAnsi="Arial" w:cs="Arial"/>
          <w:b/>
          <w:sz w:val="20"/>
        </w:rPr>
        <w:br/>
      </w:r>
      <w:r w:rsidRPr="005713EB">
        <w:rPr>
          <w:rFonts w:ascii="Arial" w:hAnsi="Arial" w:cs="Arial"/>
          <w:i/>
          <w:sz w:val="20"/>
        </w:rPr>
        <w:t>[ghi tên, chức danh, ký tên và đóng dấu (nếu có)]</w:t>
      </w: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lastRenderedPageBreak/>
        <w:t xml:space="preserve">(1) </w:t>
      </w:r>
      <w:r w:rsidRPr="005713EB">
        <w:rPr>
          <w:rFonts w:ascii="Arial" w:hAnsi="Arial" w:cs="Arial"/>
          <w:sz w:val="20"/>
        </w:rPr>
        <w:t>Trường hợp nhà đầu tư liên danh thì từng thành viên liên danh phải kê khai theo Mẫu này.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Nhà đầu tư chịu trách nhiệm trước pháp luật về tính chính xác, hợp pháp của các số liệu, tài liệu cung cấp liên quan đến vốn chủ sở hữu, phân bổ vốn chủ sở hữu cho các dự án đang thực hiện và các khoản đầu tư tài chính dài hạn khác (nếu có). Trường hợp phát hiện thông tin k</w:t>
      </w:r>
      <w:r w:rsidRPr="005713EB">
        <w:rPr>
          <w:rFonts w:ascii="Arial" w:hAnsi="Arial" w:cs="Arial"/>
          <w:sz w:val="20"/>
          <w:lang w:val="en-US"/>
        </w:rPr>
        <w:t>ê</w:t>
      </w:r>
      <w:r w:rsidRPr="005713EB">
        <w:rPr>
          <w:rFonts w:ascii="Arial" w:hAnsi="Arial" w:cs="Arial"/>
          <w:sz w:val="20"/>
        </w:rPr>
        <w:t xml:space="preserve"> khai là không chính xác, làm sai lệch kết quả đánh giá thì sẽ bị coi là gian lận theo quy định tại khoản 4 Điều 16 Luật Đấu thầu và bị loại.</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 xml:space="preserve">Căn cứ tiêu chuẩn </w:t>
      </w:r>
      <w:r w:rsidRPr="005713EB">
        <w:rPr>
          <w:rFonts w:ascii="Arial" w:hAnsi="Arial" w:cs="Arial"/>
          <w:sz w:val="20"/>
          <w:lang w:val="en-US"/>
        </w:rPr>
        <w:t>đ</w:t>
      </w:r>
      <w:r w:rsidRPr="005713EB">
        <w:rPr>
          <w:rFonts w:ascii="Arial" w:hAnsi="Arial" w:cs="Arial"/>
          <w:sz w:val="20"/>
        </w:rPr>
        <w:t>ánh giá, bên mời thầu, tổ chuyên gia bổ sung các thông tin phù hợp.</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 xml:space="preserve">Trường hợp tại cùng một thời điểm nhà đầu tư tham gia đầu tư nhiều dự án và các khoản đầu tư tài chính dài hạn khác (nếu có), nhà đầu tư kê khai danh sách các dự án đang được đầu tư và các khoản đầu tư tài chính dài hạn khác (nếu có), bảo đảm đáp ứng </w:t>
      </w:r>
      <w:r w:rsidRPr="005713EB">
        <w:rPr>
          <w:rFonts w:ascii="Arial" w:hAnsi="Arial" w:cs="Arial"/>
          <w:sz w:val="20"/>
          <w:lang w:val="en-US"/>
        </w:rPr>
        <w:t>đ</w:t>
      </w:r>
      <w:r w:rsidRPr="005713EB">
        <w:rPr>
          <w:rFonts w:ascii="Arial" w:hAnsi="Arial" w:cs="Arial"/>
          <w:sz w:val="20"/>
        </w:rPr>
        <w:t>ủ toàn bộ số vốn chủ sở hữu nhà đầu tư cam kết thực hiện cho tất cả các dự án và khoản đầu tư tài chính dài hạn khác theo quy định.</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(5) </w:t>
      </w:r>
      <w:r w:rsidRPr="005713EB">
        <w:rPr>
          <w:rFonts w:ascii="Arial" w:hAnsi="Arial" w:cs="Arial"/>
          <w:sz w:val="20"/>
        </w:rPr>
        <w:t>Căn cứ tiêu chuẩn đánh giá, bên mời thầu, tổ chuyên gia có thể bổ sung các tài liệu nhà đầu tư</w:t>
      </w:r>
      <w:r w:rsidRPr="005713EB">
        <w:rPr>
          <w:rFonts w:ascii="Arial" w:hAnsi="Arial" w:cs="Arial"/>
          <w:sz w:val="20"/>
          <w:lang w:val="en-US"/>
        </w:rPr>
        <w:t xml:space="preserve"> </w:t>
      </w:r>
      <w:r w:rsidRPr="005713EB">
        <w:rPr>
          <w:rFonts w:ascii="Arial" w:hAnsi="Arial" w:cs="Arial"/>
          <w:sz w:val="20"/>
        </w:rPr>
        <w:t xml:space="preserve">phải nộp để chứng minh năng lực tài chính (ví dụ như: biên bản kiểm tra quyết toán thuế, tờ khai tự quyết toán thuế; tài liệu chứng minh việc nhà đầu tư </w:t>
      </w:r>
      <w:r w:rsidRPr="005713EB">
        <w:rPr>
          <w:rFonts w:ascii="Arial" w:hAnsi="Arial" w:cs="Arial"/>
          <w:sz w:val="20"/>
          <w:lang w:val="en-US"/>
        </w:rPr>
        <w:t>đ</w:t>
      </w:r>
      <w:r w:rsidRPr="005713EB">
        <w:rPr>
          <w:rFonts w:ascii="Arial" w:hAnsi="Arial" w:cs="Arial"/>
          <w:sz w:val="20"/>
        </w:rPr>
        <w:t>ã kê khai quyết toán thuế điện tử; văn bản xác nhận của cơ quan quản lý thuế;...).</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7</w:t>
      </w:r>
    </w:p>
    <w:p w:rsidR="00447D57" w:rsidRPr="007433C7" w:rsidRDefault="00447D57" w:rsidP="00447D57">
      <w:pPr>
        <w:spacing w:before="120"/>
        <w:jc w:val="center"/>
        <w:rPr>
          <w:rFonts w:ascii="Arial" w:hAnsi="Arial" w:cs="Arial"/>
          <w:b/>
          <w:sz w:val="20"/>
        </w:rPr>
      </w:pPr>
      <w:r>
        <w:rPr>
          <w:rFonts w:ascii="Arial" w:hAnsi="Arial" w:cs="Arial"/>
          <w:b/>
          <w:sz w:val="20"/>
        </w:rPr>
        <w:t>CAM KẾT NGUỒN CUNG CẤP TÀI CHÍNH,</w:t>
      </w:r>
      <w:r>
        <w:rPr>
          <w:rFonts w:ascii="Arial" w:hAnsi="Arial" w:cs="Arial"/>
          <w:b/>
          <w:sz w:val="20"/>
        </w:rPr>
        <w:br/>
        <w:t>TÍN DỤNG CHO NHÀ ĐẦU TƯ</w:t>
      </w:r>
    </w:p>
    <w:p w:rsidR="00447D57" w:rsidRPr="005713EB" w:rsidRDefault="00447D57" w:rsidP="00447D57">
      <w:pPr>
        <w:spacing w:before="120"/>
        <w:jc w:val="right"/>
        <w:rPr>
          <w:rFonts w:ascii="Arial" w:hAnsi="Arial" w:cs="Arial"/>
          <w:sz w:val="20"/>
          <w:lang w:val="en-US"/>
        </w:rPr>
      </w:pPr>
      <w:r w:rsidRPr="005713EB">
        <w:rPr>
          <w:rFonts w:ascii="Arial" w:hAnsi="Arial" w:cs="Arial"/>
          <w:sz w:val="20"/>
        </w:rPr>
        <w:t xml:space="preserve">(Địa điểm), ngày </w:t>
      </w:r>
      <w:r w:rsidRPr="005713EB">
        <w:rPr>
          <w:rFonts w:ascii="Arial" w:hAnsi="Arial" w:cs="Arial"/>
          <w:sz w:val="20"/>
          <w:lang w:val="en-US"/>
        </w:rPr>
        <w:t xml:space="preserve">___ </w:t>
      </w:r>
      <w:r w:rsidRPr="005713EB">
        <w:rPr>
          <w:rFonts w:ascii="Arial" w:hAnsi="Arial" w:cs="Arial"/>
          <w:sz w:val="20"/>
        </w:rPr>
        <w:t xml:space="preserve">tháng </w:t>
      </w:r>
      <w:r w:rsidRPr="005713EB">
        <w:rPr>
          <w:rFonts w:ascii="Arial" w:hAnsi="Arial" w:cs="Arial"/>
          <w:sz w:val="20"/>
          <w:lang w:val="en-US"/>
        </w:rPr>
        <w:t xml:space="preserve">___ </w:t>
      </w:r>
      <w:r w:rsidRPr="005713EB">
        <w:rPr>
          <w:rFonts w:ascii="Arial" w:hAnsi="Arial" w:cs="Arial"/>
          <w:sz w:val="20"/>
        </w:rPr>
        <w:t>năm</w:t>
      </w:r>
      <w:r w:rsidRPr="005713EB">
        <w:rPr>
          <w:rFonts w:ascii="Arial" w:hAnsi="Arial" w:cs="Arial"/>
          <w:sz w:val="20"/>
          <w:lang w:val="en-US"/>
        </w:rPr>
        <w:t xml:space="preserve"> ___ </w:t>
      </w:r>
    </w:p>
    <w:p w:rsidR="00447D57" w:rsidRPr="005713EB" w:rsidRDefault="00447D57" w:rsidP="00447D57">
      <w:pPr>
        <w:spacing w:before="120"/>
        <w:rPr>
          <w:rFonts w:ascii="Arial" w:hAnsi="Arial" w:cs="Arial"/>
          <w:sz w:val="20"/>
        </w:rPr>
      </w:pPr>
      <w:r w:rsidRPr="005713EB">
        <w:rPr>
          <w:rFonts w:ascii="Arial" w:hAnsi="Arial" w:cs="Arial"/>
          <w:sz w:val="20"/>
          <w:lang w:val="en-US"/>
        </w:rPr>
        <w:t>1.</w:t>
      </w:r>
      <w:r w:rsidRPr="005713EB">
        <w:rPr>
          <w:rFonts w:ascii="Arial" w:hAnsi="Arial" w:cs="Arial"/>
          <w:sz w:val="20"/>
        </w:rPr>
        <w:t xml:space="preserve"> T</w:t>
      </w:r>
      <w:r w:rsidRPr="005713EB">
        <w:rPr>
          <w:rFonts w:ascii="Arial" w:hAnsi="Arial" w:cs="Arial"/>
          <w:sz w:val="20"/>
          <w:lang w:val="en-US"/>
        </w:rPr>
        <w:t>ô</w:t>
      </w:r>
      <w:r w:rsidRPr="005713EB">
        <w:rPr>
          <w:rFonts w:ascii="Arial" w:hAnsi="Arial" w:cs="Arial"/>
          <w:sz w:val="20"/>
        </w:rPr>
        <w:t>i là</w:t>
      </w:r>
      <w:r w:rsidRPr="005713EB">
        <w:rPr>
          <w:rFonts w:ascii="Arial" w:hAnsi="Arial" w:cs="Arial"/>
          <w:sz w:val="20"/>
          <w:lang w:val="en-US"/>
        </w:rPr>
        <w:t xml:space="preserve"> ___</w:t>
      </w:r>
      <w:r w:rsidRPr="005713EB">
        <w:rPr>
          <w:rFonts w:ascii="Arial" w:hAnsi="Arial" w:cs="Arial"/>
          <w:sz w:val="20"/>
        </w:rPr>
        <w:t xml:space="preserve"> </w:t>
      </w:r>
      <w:r w:rsidRPr="005713EB">
        <w:rPr>
          <w:rFonts w:ascii="Arial" w:hAnsi="Arial" w:cs="Arial"/>
          <w:i/>
          <w:sz w:val="20"/>
        </w:rPr>
        <w:t>[ghi tên</w:t>
      </w:r>
      <w:r w:rsidRPr="005713EB">
        <w:rPr>
          <w:rFonts w:ascii="Arial" w:hAnsi="Arial" w:cs="Arial"/>
          <w:i/>
          <w:sz w:val="20"/>
          <w:lang w:val="en-US"/>
        </w:rPr>
        <w:t>]</w:t>
      </w:r>
      <w:r w:rsidRPr="005713EB">
        <w:rPr>
          <w:rFonts w:ascii="Arial" w:hAnsi="Arial" w:cs="Arial"/>
          <w:sz w:val="20"/>
        </w:rPr>
        <w:t>,</w:t>
      </w:r>
      <w:r>
        <w:rPr>
          <w:rFonts w:ascii="Arial" w:hAnsi="Arial" w:cs="Arial"/>
          <w:sz w:val="20"/>
          <w:lang w:val="en-US"/>
        </w:rPr>
        <w:t xml:space="preserve"> </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[ghi chức vụ]</w:t>
      </w:r>
      <w:r w:rsidRPr="005713EB">
        <w:rPr>
          <w:rFonts w:ascii="Arial" w:hAnsi="Arial" w:cs="Arial"/>
          <w:sz w:val="20"/>
        </w:rPr>
        <w:t xml:space="preserve">, là đại diện hợp pháp của </w:t>
      </w:r>
      <w:r w:rsidRPr="005713EB">
        <w:rPr>
          <w:rFonts w:ascii="Arial" w:hAnsi="Arial" w:cs="Arial"/>
          <w:sz w:val="20"/>
          <w:lang w:val="en-US"/>
        </w:rPr>
        <w:t xml:space="preserve">___ </w:t>
      </w:r>
      <w:r w:rsidRPr="005713EB">
        <w:rPr>
          <w:rFonts w:ascii="Arial" w:hAnsi="Arial" w:cs="Arial"/>
          <w:i/>
          <w:sz w:val="20"/>
        </w:rPr>
        <w:t>[ghi</w:t>
      </w:r>
      <w:r w:rsidRPr="005713EB">
        <w:rPr>
          <w:rFonts w:ascii="Arial" w:hAnsi="Arial" w:cs="Arial"/>
          <w:i/>
          <w:sz w:val="20"/>
          <w:lang w:val="en-US"/>
        </w:rPr>
        <w:t xml:space="preserve"> </w:t>
      </w:r>
      <w:r w:rsidRPr="005713EB">
        <w:rPr>
          <w:rFonts w:ascii="Arial" w:hAnsi="Arial" w:cs="Arial"/>
          <w:i/>
          <w:sz w:val="20"/>
        </w:rPr>
        <w:t>tên nhà đầu tư/tên liên danh nhà đầu tư]</w:t>
      </w:r>
      <w:r w:rsidRPr="005713EB">
        <w:rPr>
          <w:rFonts w:ascii="Arial" w:hAnsi="Arial" w:cs="Arial"/>
          <w:sz w:val="20"/>
        </w:rPr>
        <w:t>, xác nhận và cam kết rằng những thông tin được cung cấp trong văn bản này là đúng sự thật và các tài liệu kèm theo là bản sao chính xác với tài liệu gốc.</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Các nguồn tài chính, tín dụng sau đây đã được cam kết và sẽ được huy động để thực hiện dự 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04"/>
        <w:gridCol w:w="2642"/>
      </w:tblGrid>
      <w:tr w:rsidR="00447D57" w:rsidRPr="005713EB">
        <w:tblPrEx>
          <w:tblCellMar>
            <w:top w:w="0" w:type="dxa"/>
            <w:left w:w="0" w:type="dxa"/>
            <w:bottom w:w="0" w:type="dxa"/>
            <w:right w:w="0" w:type="dxa"/>
          </w:tblCellMar>
        </w:tblPrEx>
        <w:tc>
          <w:tcPr>
            <w:tcW w:w="3472" w:type="pct"/>
            <w:shd w:val="clear" w:color="auto" w:fill="FFFFFF"/>
            <w:vAlign w:val="bottom"/>
          </w:tcPr>
          <w:p w:rsidR="00447D57" w:rsidRPr="005713EB" w:rsidRDefault="00447D57" w:rsidP="00EE53C3">
            <w:pPr>
              <w:spacing w:before="120"/>
              <w:jc w:val="center"/>
              <w:rPr>
                <w:rFonts w:ascii="Arial" w:hAnsi="Arial" w:cs="Arial"/>
                <w:b/>
                <w:sz w:val="20"/>
              </w:rPr>
            </w:pPr>
            <w:r w:rsidRPr="005713EB">
              <w:rPr>
                <w:rFonts w:ascii="Arial" w:hAnsi="Arial" w:cs="Arial"/>
                <w:b/>
                <w:sz w:val="20"/>
              </w:rPr>
              <w:t>Nguồn tài chính</w:t>
            </w:r>
          </w:p>
        </w:tc>
        <w:tc>
          <w:tcPr>
            <w:tcW w:w="1528" w:type="pct"/>
            <w:shd w:val="clear" w:color="auto" w:fill="FFFFFF"/>
            <w:vAlign w:val="bottom"/>
          </w:tcPr>
          <w:p w:rsidR="00447D57" w:rsidRPr="005713EB" w:rsidRDefault="00447D57" w:rsidP="00EE53C3">
            <w:pPr>
              <w:spacing w:before="120"/>
              <w:jc w:val="center"/>
              <w:rPr>
                <w:rFonts w:ascii="Arial" w:hAnsi="Arial" w:cs="Arial"/>
                <w:b/>
                <w:sz w:val="20"/>
              </w:rPr>
            </w:pPr>
            <w:r w:rsidRPr="005713EB">
              <w:rPr>
                <w:rFonts w:ascii="Arial" w:hAnsi="Arial" w:cs="Arial"/>
                <w:b/>
                <w:sz w:val="20"/>
              </w:rPr>
              <w:t>Giá trị</w:t>
            </w:r>
            <w:r w:rsidRPr="006F1767">
              <w:rPr>
                <w:rFonts w:ascii="Arial" w:hAnsi="Arial" w:cs="Arial"/>
                <w:b/>
                <w:sz w:val="20"/>
                <w:vertAlign w:val="superscript"/>
              </w:rPr>
              <w:t>(</w:t>
            </w:r>
            <w:r>
              <w:rPr>
                <w:rFonts w:ascii="Arial" w:hAnsi="Arial" w:cs="Arial"/>
                <w:b/>
                <w:sz w:val="20"/>
                <w:vertAlign w:val="superscript"/>
                <w:lang w:val="en-US"/>
              </w:rPr>
              <w:t>1</w:t>
            </w:r>
            <w:r w:rsidRPr="006F1767">
              <w:rPr>
                <w:rFonts w:ascii="Arial" w:hAnsi="Arial" w:cs="Arial"/>
                <w:b/>
                <w:sz w:val="20"/>
                <w:vertAlign w:val="superscript"/>
              </w:rPr>
              <w:t>)</w:t>
            </w:r>
          </w:p>
        </w:tc>
      </w:tr>
      <w:tr w:rsidR="00447D57" w:rsidRPr="005713EB">
        <w:tblPrEx>
          <w:tblCellMar>
            <w:top w:w="0" w:type="dxa"/>
            <w:left w:w="0" w:type="dxa"/>
            <w:bottom w:w="0" w:type="dxa"/>
            <w:right w:w="0" w:type="dxa"/>
          </w:tblCellMar>
        </w:tblPrEx>
        <w:tc>
          <w:tcPr>
            <w:tcW w:w="3472" w:type="pct"/>
            <w:shd w:val="clear" w:color="auto" w:fill="FFFFFF"/>
            <w:vAlign w:val="bottom"/>
          </w:tcPr>
          <w:p w:rsidR="00447D57" w:rsidRPr="005713EB" w:rsidRDefault="00447D57" w:rsidP="00EE53C3">
            <w:pPr>
              <w:spacing w:before="120"/>
              <w:rPr>
                <w:rFonts w:ascii="Arial" w:hAnsi="Arial" w:cs="Arial"/>
                <w:b/>
                <w:sz w:val="20"/>
              </w:rPr>
            </w:pPr>
            <w:r w:rsidRPr="005713EB">
              <w:rPr>
                <w:rFonts w:ascii="Arial" w:hAnsi="Arial" w:cs="Arial"/>
                <w:b/>
                <w:sz w:val="20"/>
              </w:rPr>
              <w:t>I. Vốn chủ sở hữu cam kết góp vào dự án:</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center"/>
          </w:tcPr>
          <w:p w:rsidR="00447D57" w:rsidRPr="005713EB" w:rsidRDefault="00447D57" w:rsidP="00EE53C3">
            <w:pPr>
              <w:spacing w:before="120"/>
              <w:rPr>
                <w:rFonts w:ascii="Arial" w:hAnsi="Arial" w:cs="Arial"/>
                <w:sz w:val="20"/>
              </w:rPr>
            </w:pPr>
            <w:r w:rsidRPr="005713EB">
              <w:rPr>
                <w:rFonts w:ascii="Arial" w:hAnsi="Arial" w:cs="Arial"/>
                <w:sz w:val="20"/>
              </w:rPr>
              <w:t>1.</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center"/>
          </w:tcPr>
          <w:p w:rsidR="00447D57" w:rsidRPr="005713EB" w:rsidRDefault="00447D57" w:rsidP="00EE53C3">
            <w:pPr>
              <w:spacing w:before="120"/>
              <w:rPr>
                <w:rFonts w:ascii="Arial" w:hAnsi="Arial" w:cs="Arial"/>
                <w:sz w:val="20"/>
              </w:rPr>
            </w:pPr>
            <w:r w:rsidRPr="005713EB">
              <w:rPr>
                <w:rFonts w:ascii="Arial" w:hAnsi="Arial" w:cs="Arial"/>
                <w:sz w:val="20"/>
              </w:rPr>
              <w:t>2.</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center"/>
          </w:tcPr>
          <w:p w:rsidR="00447D57" w:rsidRPr="005713EB" w:rsidRDefault="00447D57" w:rsidP="00EE53C3">
            <w:pPr>
              <w:spacing w:before="120"/>
              <w:rPr>
                <w:rFonts w:ascii="Arial" w:hAnsi="Arial" w:cs="Arial"/>
                <w:sz w:val="20"/>
              </w:rPr>
            </w:pPr>
            <w:r w:rsidRPr="005713EB">
              <w:rPr>
                <w:rFonts w:ascii="Arial" w:hAnsi="Arial" w:cs="Arial"/>
                <w:sz w:val="20"/>
              </w:rPr>
              <w:t>...</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bottom"/>
          </w:tcPr>
          <w:p w:rsidR="00447D57" w:rsidRPr="005713EB" w:rsidRDefault="00447D57" w:rsidP="00EE53C3">
            <w:pPr>
              <w:spacing w:before="120"/>
              <w:rPr>
                <w:rFonts w:ascii="Arial" w:hAnsi="Arial" w:cs="Arial"/>
                <w:b/>
                <w:sz w:val="20"/>
              </w:rPr>
            </w:pPr>
            <w:r w:rsidRPr="005713EB">
              <w:rPr>
                <w:rFonts w:ascii="Arial" w:hAnsi="Arial" w:cs="Arial"/>
                <w:b/>
                <w:sz w:val="20"/>
                <w:lang w:val="en-US"/>
              </w:rPr>
              <w:t>II.</w:t>
            </w:r>
            <w:r w:rsidRPr="005713EB">
              <w:rPr>
                <w:rFonts w:ascii="Arial" w:hAnsi="Arial" w:cs="Arial"/>
                <w:b/>
                <w:sz w:val="20"/>
              </w:rPr>
              <w:t xml:space="preserve"> Vốn vay nhà đầu tư phải huy động:</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center"/>
          </w:tcPr>
          <w:p w:rsidR="00447D57" w:rsidRPr="005713EB" w:rsidRDefault="00447D57" w:rsidP="00EE53C3">
            <w:pPr>
              <w:spacing w:before="120"/>
              <w:rPr>
                <w:rFonts w:ascii="Arial" w:hAnsi="Arial" w:cs="Arial"/>
                <w:sz w:val="20"/>
              </w:rPr>
            </w:pPr>
            <w:r w:rsidRPr="005713EB">
              <w:rPr>
                <w:rFonts w:ascii="Arial" w:hAnsi="Arial" w:cs="Arial"/>
                <w:sz w:val="20"/>
              </w:rPr>
              <w:t>1.</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bottom"/>
          </w:tcPr>
          <w:p w:rsidR="00447D57" w:rsidRPr="005713EB" w:rsidRDefault="00447D57" w:rsidP="00EE53C3">
            <w:pPr>
              <w:spacing w:before="120"/>
              <w:rPr>
                <w:rFonts w:ascii="Arial" w:hAnsi="Arial" w:cs="Arial"/>
                <w:sz w:val="20"/>
              </w:rPr>
            </w:pPr>
            <w:r w:rsidRPr="005713EB">
              <w:rPr>
                <w:rFonts w:ascii="Arial" w:hAnsi="Arial" w:cs="Arial"/>
                <w:sz w:val="20"/>
              </w:rPr>
              <w:t>2.</w:t>
            </w:r>
          </w:p>
        </w:tc>
        <w:tc>
          <w:tcPr>
            <w:tcW w:w="1528" w:type="pct"/>
            <w:shd w:val="clear" w:color="auto" w:fill="FFFFFF"/>
          </w:tcPr>
          <w:p w:rsidR="00447D57" w:rsidRPr="005713EB" w:rsidRDefault="00447D57" w:rsidP="00EE53C3">
            <w:pPr>
              <w:spacing w:before="120"/>
              <w:rPr>
                <w:rFonts w:ascii="Arial" w:hAnsi="Arial" w:cs="Arial"/>
                <w:sz w:val="20"/>
              </w:rPr>
            </w:pPr>
          </w:p>
        </w:tc>
      </w:tr>
      <w:tr w:rsidR="00447D57" w:rsidRPr="005713EB">
        <w:tblPrEx>
          <w:tblCellMar>
            <w:top w:w="0" w:type="dxa"/>
            <w:left w:w="0" w:type="dxa"/>
            <w:bottom w:w="0" w:type="dxa"/>
            <w:right w:w="0" w:type="dxa"/>
          </w:tblCellMar>
        </w:tblPrEx>
        <w:tc>
          <w:tcPr>
            <w:tcW w:w="3472" w:type="pct"/>
            <w:shd w:val="clear" w:color="auto" w:fill="FFFFFF"/>
            <w:vAlign w:val="center"/>
          </w:tcPr>
          <w:p w:rsidR="00447D57" w:rsidRPr="005713EB" w:rsidRDefault="00447D57" w:rsidP="00EE53C3">
            <w:pPr>
              <w:spacing w:before="120"/>
              <w:rPr>
                <w:rFonts w:ascii="Arial" w:hAnsi="Arial" w:cs="Arial"/>
                <w:sz w:val="20"/>
              </w:rPr>
            </w:pPr>
            <w:r w:rsidRPr="005713EB">
              <w:rPr>
                <w:rFonts w:ascii="Arial" w:hAnsi="Arial" w:cs="Arial"/>
                <w:sz w:val="20"/>
              </w:rPr>
              <w:t>...</w:t>
            </w:r>
          </w:p>
        </w:tc>
        <w:tc>
          <w:tcPr>
            <w:tcW w:w="1528" w:type="pct"/>
            <w:shd w:val="clear" w:color="auto" w:fill="FFFFFF"/>
          </w:tcPr>
          <w:p w:rsidR="00447D57" w:rsidRPr="005713EB" w:rsidRDefault="00447D57" w:rsidP="00EE53C3">
            <w:pPr>
              <w:spacing w:before="120"/>
              <w:rPr>
                <w:rFonts w:ascii="Arial" w:hAnsi="Arial" w:cs="Arial"/>
                <w:sz w:val="20"/>
              </w:rPr>
            </w:pPr>
          </w:p>
        </w:tc>
      </w:tr>
    </w:tbl>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Tài liệu kèm theo:</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 </w:t>
      </w:r>
      <w:r w:rsidRPr="005713EB">
        <w:rPr>
          <w:rFonts w:ascii="Arial" w:hAnsi="Arial" w:cs="Arial"/>
          <w:sz w:val="20"/>
        </w:rPr>
        <w:t>Đối với vốn chủ sở hữu: Văn bản cam kết bảo đảm đủ vốn chủ sở hữu theo phươ</w:t>
      </w:r>
      <w:r w:rsidRPr="005713EB">
        <w:rPr>
          <w:rFonts w:ascii="Arial" w:hAnsi="Arial" w:cs="Arial"/>
          <w:sz w:val="20"/>
          <w:lang w:val="en-US"/>
        </w:rPr>
        <w:t>n</w:t>
      </w:r>
      <w:r w:rsidRPr="005713EB">
        <w:rPr>
          <w:rFonts w:ascii="Arial" w:hAnsi="Arial" w:cs="Arial"/>
          <w:sz w:val="20"/>
        </w:rPr>
        <w:t>g án tài chính cho dự án của đại diện chủ sở hữu, chủ sở hữu hoặc công ty mẹ kèm theo các tài liệu chứng minh về thẩm quyền ký cam kết.</w:t>
      </w:r>
    </w:p>
    <w:p w:rsidR="00447D57" w:rsidRPr="005713EB" w:rsidRDefault="00447D57" w:rsidP="00447D57">
      <w:pPr>
        <w:spacing w:before="120"/>
        <w:rPr>
          <w:rFonts w:ascii="Arial" w:hAnsi="Arial" w:cs="Arial"/>
          <w:sz w:val="20"/>
        </w:rPr>
      </w:pPr>
      <w:r>
        <w:rPr>
          <w:rFonts w:ascii="Arial" w:hAnsi="Arial" w:cs="Arial"/>
          <w:sz w:val="20"/>
          <w:lang w:val="en-US"/>
        </w:rPr>
        <w:t xml:space="preserve">- </w:t>
      </w:r>
      <w:r w:rsidRPr="005713EB">
        <w:rPr>
          <w:rFonts w:ascii="Arial" w:hAnsi="Arial" w:cs="Arial"/>
          <w:sz w:val="20"/>
        </w:rPr>
        <w:t>Đối với vốn vay: Văn bản cam kết cung cấp tài chính của ngân hàng, tổ chức tín dụng hoặc bên cho vay khác theo quy định của pháp luật kèm theo các tài liệu chứng minh thẩm quyền của người ký cam kết.</w:t>
      </w:r>
    </w:p>
    <w:p w:rsidR="00447D57" w:rsidRPr="005713EB" w:rsidRDefault="00447D57" w:rsidP="00447D57">
      <w:pPr>
        <w:spacing w:before="120"/>
        <w:rPr>
          <w:rFonts w:ascii="Arial" w:hAnsi="Arial" w:cs="Arial"/>
          <w:sz w:val="20"/>
        </w:rPr>
      </w:pPr>
      <w:r>
        <w:rPr>
          <w:rFonts w:ascii="Arial" w:hAnsi="Arial" w:cs="Arial"/>
          <w:sz w:val="20"/>
          <w:lang w:val="en-US"/>
        </w:rPr>
        <w:t xml:space="preserve">- </w:t>
      </w:r>
      <w:r w:rsidRPr="005713EB">
        <w:rPr>
          <w:rFonts w:ascii="Arial" w:hAnsi="Arial" w:cs="Arial"/>
          <w:sz w:val="20"/>
        </w:rPr>
        <w:t>Tài liệu liên quan khác.</w:t>
      </w:r>
    </w:p>
    <w:p w:rsidR="00447D57" w:rsidRDefault="00447D57" w:rsidP="00447D57">
      <w:pPr>
        <w:spacing w:before="120"/>
        <w:jc w:val="center"/>
        <w:rPr>
          <w:rFonts w:ascii="Arial" w:hAnsi="Arial" w:cs="Arial"/>
          <w:i/>
          <w:sz w:val="20"/>
          <w:lang w:val="en-US"/>
        </w:rPr>
      </w:pPr>
      <w:bookmarkStart w:id="11" w:name="bookmark127"/>
      <w:r w:rsidRPr="005713EB">
        <w:rPr>
          <w:rFonts w:ascii="Arial" w:hAnsi="Arial" w:cs="Arial"/>
          <w:b/>
          <w:sz w:val="20"/>
        </w:rPr>
        <w:lastRenderedPageBreak/>
        <w:t>Đại diện hợp pháp của nhà đầu tư</w:t>
      </w:r>
      <w:bookmarkEnd w:id="11"/>
      <w:r w:rsidRPr="005713EB">
        <w:rPr>
          <w:rFonts w:ascii="Arial" w:hAnsi="Arial" w:cs="Arial"/>
          <w:b/>
          <w:sz w:val="20"/>
        </w:rPr>
        <w:br/>
      </w:r>
      <w:r w:rsidRPr="005713EB">
        <w:rPr>
          <w:rFonts w:ascii="Arial" w:hAnsi="Arial" w:cs="Arial"/>
          <w:i/>
          <w:sz w:val="20"/>
        </w:rPr>
        <w:t>[ghi tên, chức danh, ký tên và đóng dấu (nếu có)]</w:t>
      </w:r>
    </w:p>
    <w:p w:rsidR="00DA7331" w:rsidRPr="00DA7331" w:rsidRDefault="00DA7331"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lang w:val="en-US"/>
        </w:rPr>
      </w:pPr>
      <w:r w:rsidRPr="005713EB">
        <w:rPr>
          <w:rFonts w:ascii="Arial" w:hAnsi="Arial" w:cs="Arial"/>
          <w:sz w:val="20"/>
        </w:rPr>
        <w:t>(1) Ghi số tiền bằng số, bằng chữ theo đồng tiền dự thầu.</w:t>
      </w:r>
    </w:p>
    <w:p w:rsidR="00447D57" w:rsidRPr="005713EB"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08</w:t>
      </w:r>
    </w:p>
    <w:p w:rsidR="00447D57" w:rsidRPr="005713EB" w:rsidRDefault="00447D57" w:rsidP="00447D57">
      <w:pPr>
        <w:spacing w:before="120"/>
        <w:jc w:val="center"/>
        <w:rPr>
          <w:rFonts w:ascii="Arial" w:hAnsi="Arial" w:cs="Arial"/>
          <w:b/>
          <w:sz w:val="20"/>
        </w:rPr>
      </w:pPr>
      <w:r w:rsidRPr="005713EB">
        <w:rPr>
          <w:rFonts w:ascii="Arial" w:hAnsi="Arial" w:cs="Arial"/>
          <w:b/>
          <w:sz w:val="20"/>
        </w:rPr>
        <w:t>ĐỀ XUẤT VỀ KỸ THUẬT</w:t>
      </w:r>
    </w:p>
    <w:p w:rsidR="00447D57" w:rsidRPr="005713EB" w:rsidRDefault="00447D57" w:rsidP="00447D57">
      <w:pPr>
        <w:spacing w:before="120"/>
        <w:rPr>
          <w:rFonts w:ascii="Arial" w:hAnsi="Arial" w:cs="Arial"/>
          <w:i/>
          <w:sz w:val="20"/>
        </w:rPr>
      </w:pPr>
      <w:r w:rsidRPr="005713EB">
        <w:rPr>
          <w:rFonts w:ascii="Arial" w:hAnsi="Arial" w:cs="Arial"/>
          <w:i/>
          <w:sz w:val="20"/>
        </w:rPr>
        <w:t>Căn cứ quy mô, t</w:t>
      </w:r>
      <w:r w:rsidRPr="005713EB">
        <w:rPr>
          <w:rFonts w:ascii="Arial" w:hAnsi="Arial" w:cs="Arial"/>
          <w:i/>
          <w:sz w:val="20"/>
          <w:lang w:val="en-US"/>
        </w:rPr>
        <w:t>í</w:t>
      </w:r>
      <w:r w:rsidRPr="005713EB">
        <w:rPr>
          <w:rFonts w:ascii="Arial" w:hAnsi="Arial" w:cs="Arial"/>
          <w:i/>
          <w:sz w:val="20"/>
        </w:rPr>
        <w:t>nh chất, lĩnh vực của dự án và tiêu chuẩn đánh giá HSĐXKT, HSMT</w:t>
      </w:r>
      <w:r w:rsidRPr="005713EB">
        <w:rPr>
          <w:rFonts w:ascii="Arial" w:hAnsi="Arial" w:cs="Arial"/>
          <w:i/>
          <w:sz w:val="20"/>
          <w:lang w:val="en-US"/>
        </w:rPr>
        <w:t xml:space="preserve"> </w:t>
      </w:r>
      <w:r w:rsidRPr="005713EB">
        <w:rPr>
          <w:rFonts w:ascii="Arial" w:hAnsi="Arial" w:cs="Arial"/>
          <w:i/>
          <w:sz w:val="20"/>
        </w:rPr>
        <w:t>yêu cầu nhà đầu tư chuẩn bị các nội dung, biểu m</w:t>
      </w:r>
      <w:r w:rsidRPr="005713EB">
        <w:rPr>
          <w:rFonts w:ascii="Arial" w:hAnsi="Arial" w:cs="Arial"/>
          <w:i/>
          <w:sz w:val="20"/>
          <w:lang w:val="en-US"/>
        </w:rPr>
        <w:t>ẫ</w:t>
      </w:r>
      <w:r w:rsidRPr="005713EB">
        <w:rPr>
          <w:rFonts w:ascii="Arial" w:hAnsi="Arial" w:cs="Arial"/>
          <w:i/>
          <w:sz w:val="20"/>
        </w:rPr>
        <w:t>u đề xuất về kỹ thuật và các tài liệu thuyết minh đ</w:t>
      </w:r>
      <w:r w:rsidRPr="005713EB">
        <w:rPr>
          <w:rFonts w:ascii="Arial" w:hAnsi="Arial" w:cs="Arial"/>
          <w:i/>
          <w:sz w:val="20"/>
          <w:lang w:val="en-US"/>
        </w:rPr>
        <w:t>í</w:t>
      </w:r>
      <w:r w:rsidRPr="005713EB">
        <w:rPr>
          <w:rFonts w:ascii="Arial" w:hAnsi="Arial" w:cs="Arial"/>
          <w:i/>
          <w:sz w:val="20"/>
        </w:rPr>
        <w:t>nh kèm (nếu c</w:t>
      </w:r>
      <w:r w:rsidRPr="005713EB">
        <w:rPr>
          <w:rFonts w:ascii="Arial" w:hAnsi="Arial" w:cs="Arial"/>
          <w:i/>
          <w:sz w:val="20"/>
          <w:lang w:val="en-US"/>
        </w:rPr>
        <w:t>ó</w:t>
      </w:r>
      <w:r w:rsidRPr="005713EB">
        <w:rPr>
          <w:rFonts w:ascii="Arial" w:hAnsi="Arial" w:cs="Arial"/>
          <w:i/>
          <w:sz w:val="20"/>
        </w:rPr>
        <w:t>) làm cơ sở để đánh giá HSĐXKT, gồm các nội dung sau đây:</w:t>
      </w:r>
    </w:p>
    <w:p w:rsidR="00447D57" w:rsidRPr="005713EB" w:rsidRDefault="00447D57" w:rsidP="00447D57">
      <w:pPr>
        <w:spacing w:before="120"/>
        <w:rPr>
          <w:rFonts w:ascii="Arial" w:hAnsi="Arial" w:cs="Arial"/>
          <w:i/>
          <w:sz w:val="20"/>
        </w:rPr>
      </w:pPr>
      <w:r w:rsidRPr="005713EB">
        <w:rPr>
          <w:rFonts w:ascii="Arial" w:hAnsi="Arial" w:cs="Arial"/>
          <w:i/>
          <w:sz w:val="20"/>
          <w:lang w:val="en-US"/>
        </w:rPr>
        <w:t>I</w:t>
      </w:r>
      <w:r w:rsidRPr="005713EB">
        <w:rPr>
          <w:rFonts w:ascii="Arial" w:hAnsi="Arial" w:cs="Arial"/>
          <w:i/>
          <w:sz w:val="20"/>
        </w:rPr>
        <w:t xml:space="preserve">. </w:t>
      </w:r>
      <w:r w:rsidRPr="005713EB">
        <w:rPr>
          <w:rFonts w:ascii="Arial" w:hAnsi="Arial" w:cs="Arial"/>
          <w:i/>
          <w:sz w:val="20"/>
          <w:lang w:val="en-US"/>
        </w:rPr>
        <w:t>V</w:t>
      </w:r>
      <w:r w:rsidRPr="005713EB">
        <w:rPr>
          <w:rFonts w:ascii="Arial" w:hAnsi="Arial" w:cs="Arial"/>
          <w:i/>
          <w:sz w:val="20"/>
        </w:rPr>
        <w:t>ề kỹ thuật</w:t>
      </w:r>
    </w:p>
    <w:p w:rsidR="00447D57" w:rsidRPr="005713EB" w:rsidRDefault="00447D57" w:rsidP="00447D57">
      <w:pPr>
        <w:spacing w:before="120"/>
        <w:rPr>
          <w:rFonts w:ascii="Arial" w:hAnsi="Arial" w:cs="Arial"/>
          <w:i/>
          <w:sz w:val="20"/>
        </w:rPr>
      </w:pPr>
      <w:r w:rsidRPr="005713EB">
        <w:rPr>
          <w:rFonts w:ascii="Arial" w:hAnsi="Arial" w:cs="Arial"/>
          <w:i/>
          <w:sz w:val="20"/>
          <w:lang w:val="en-US"/>
        </w:rPr>
        <w:t>1.</w:t>
      </w:r>
      <w:r w:rsidRPr="005713EB">
        <w:rPr>
          <w:rFonts w:ascii="Arial" w:hAnsi="Arial" w:cs="Arial"/>
          <w:i/>
          <w:sz w:val="20"/>
        </w:rPr>
        <w:t xml:space="preserve"> Phương </w:t>
      </w:r>
      <w:r w:rsidRPr="005713EB">
        <w:rPr>
          <w:rFonts w:ascii="Arial" w:hAnsi="Arial" w:cs="Arial"/>
          <w:i/>
          <w:sz w:val="20"/>
          <w:lang w:val="en-US"/>
        </w:rPr>
        <w:t>á</w:t>
      </w:r>
      <w:r w:rsidRPr="005713EB">
        <w:rPr>
          <w:rFonts w:ascii="Arial" w:hAnsi="Arial" w:cs="Arial"/>
          <w:i/>
          <w:sz w:val="20"/>
        </w:rPr>
        <w:t>n đầu tư công trình dự án đối với dự án đầu tư có sử dụng đất (gồm phạm vi, quy mô, sơ bộ t</w:t>
      </w:r>
      <w:r w:rsidRPr="005713EB">
        <w:rPr>
          <w:rFonts w:ascii="Arial" w:hAnsi="Arial" w:cs="Arial"/>
          <w:i/>
          <w:sz w:val="20"/>
          <w:lang w:val="en-US"/>
        </w:rPr>
        <w:t>ổ</w:t>
      </w:r>
      <w:r w:rsidRPr="005713EB">
        <w:rPr>
          <w:rFonts w:ascii="Arial" w:hAnsi="Arial" w:cs="Arial"/>
          <w:i/>
          <w:sz w:val="20"/>
        </w:rPr>
        <w:t>ng chi phí thực hiện dự án, thời gian, tiến độ, phân kỳ đầu tư xây dựng công trình, sơ đồ tổ chức không gian và kiến trúc, cảnh quan đảm bảo đồng bộ với tổng thể công trình);</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 </w:t>
      </w:r>
      <w:r w:rsidRPr="005713EB">
        <w:rPr>
          <w:rFonts w:ascii="Arial" w:hAnsi="Arial" w:cs="Arial"/>
          <w:i/>
          <w:sz w:val="20"/>
        </w:rPr>
        <w:t>Giải pháp ứng dụng công nghệ, phương án chuyển giao công nghệ (nếu có);</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 </w:t>
      </w:r>
      <w:r w:rsidRPr="005713EB">
        <w:rPr>
          <w:rFonts w:ascii="Arial" w:hAnsi="Arial" w:cs="Arial"/>
          <w:i/>
          <w:sz w:val="20"/>
        </w:rPr>
        <w:t>Đi</w:t>
      </w:r>
      <w:r w:rsidRPr="005713EB">
        <w:rPr>
          <w:rFonts w:ascii="Arial" w:hAnsi="Arial" w:cs="Arial"/>
          <w:i/>
          <w:sz w:val="20"/>
          <w:lang w:val="en-US"/>
        </w:rPr>
        <w:t>ều</w:t>
      </w:r>
      <w:r w:rsidRPr="005713EB">
        <w:rPr>
          <w:rFonts w:ascii="Arial" w:hAnsi="Arial" w:cs="Arial"/>
          <w:i/>
          <w:sz w:val="20"/>
        </w:rPr>
        <w:t xml:space="preserve"> kiện kinh doanh, khai thác theo quy định của pháp luật về đầu tư, pháp luật quản lý ngành, lĩnh vực (nếu có); phương án tổ chức vận hành, kinh doanh;</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4. </w:t>
      </w:r>
      <w:r w:rsidRPr="005713EB">
        <w:rPr>
          <w:rFonts w:ascii="Arial" w:hAnsi="Arial" w:cs="Arial"/>
          <w:i/>
          <w:sz w:val="20"/>
        </w:rPr>
        <w:t>Thuyết minh về về sự đồng bộ của hệ thống hạ tầng kỹ thuật, hạ tầng xã hội với nhà ở theo quy định của pháp luật về xây dựng, quản lý đô thị, nhà ở để xây dựng mới hoặc cải tạo, chỉnh trang đô thị; thuyết minh về sự ph</w:t>
      </w:r>
      <w:r w:rsidRPr="005713EB">
        <w:rPr>
          <w:rFonts w:ascii="Arial" w:hAnsi="Arial" w:cs="Arial"/>
          <w:i/>
          <w:sz w:val="20"/>
          <w:lang w:val="en-US"/>
        </w:rPr>
        <w:t>ù</w:t>
      </w:r>
      <w:r w:rsidRPr="005713EB">
        <w:rPr>
          <w:rFonts w:ascii="Arial" w:hAnsi="Arial" w:cs="Arial"/>
          <w:i/>
          <w:sz w:val="20"/>
        </w:rPr>
        <w:t xml:space="preserve"> hợp của phương án đầu tư do nhà đầu tư đề xuất với chương trình, kế hoạch phát triển nhà ở (đối với dự án đầu tư xây dựng khu đô thị có công năng phục vụ h</w:t>
      </w:r>
      <w:r w:rsidRPr="005713EB">
        <w:rPr>
          <w:rFonts w:ascii="Arial" w:hAnsi="Arial" w:cs="Arial"/>
          <w:i/>
          <w:sz w:val="20"/>
          <w:lang w:val="en-US"/>
        </w:rPr>
        <w:t>ỗ</w:t>
      </w:r>
      <w:r w:rsidRPr="005713EB">
        <w:rPr>
          <w:rFonts w:ascii="Arial" w:hAnsi="Arial" w:cs="Arial"/>
          <w:i/>
          <w:sz w:val="20"/>
        </w:rPr>
        <w:t>n hợp);</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5. </w:t>
      </w:r>
      <w:r w:rsidRPr="005713EB">
        <w:rPr>
          <w:rFonts w:ascii="Arial" w:hAnsi="Arial" w:cs="Arial"/>
          <w:i/>
          <w:sz w:val="20"/>
        </w:rPr>
        <w:t>Thuy</w:t>
      </w:r>
      <w:r w:rsidRPr="005713EB">
        <w:rPr>
          <w:rFonts w:ascii="Arial" w:hAnsi="Arial" w:cs="Arial"/>
          <w:i/>
          <w:sz w:val="20"/>
          <w:lang w:val="en-US"/>
        </w:rPr>
        <w:t>ế</w:t>
      </w:r>
      <w:r w:rsidRPr="005713EB">
        <w:rPr>
          <w:rFonts w:ascii="Arial" w:hAnsi="Arial" w:cs="Arial"/>
          <w:i/>
          <w:sz w:val="20"/>
        </w:rPr>
        <w:t>t minh về thời gian thực hiện dự án, thời gian hoàn thành việc bồi thường, hỗ trợ, tái định cư và bố trí ch</w:t>
      </w:r>
      <w:r w:rsidRPr="005713EB">
        <w:rPr>
          <w:rFonts w:ascii="Arial" w:hAnsi="Arial" w:cs="Arial"/>
          <w:i/>
          <w:sz w:val="20"/>
          <w:lang w:val="en-US"/>
        </w:rPr>
        <w:t>ỗ</w:t>
      </w:r>
      <w:r w:rsidRPr="005713EB">
        <w:rPr>
          <w:rFonts w:ascii="Arial" w:hAnsi="Arial" w:cs="Arial"/>
          <w:i/>
          <w:sz w:val="20"/>
        </w:rPr>
        <w:t xml:space="preserve"> ở tạm thời, về sự phù hợp của phương án đầu tư do nhà đầu tư đ</w:t>
      </w:r>
      <w:r w:rsidRPr="005713EB">
        <w:rPr>
          <w:rFonts w:ascii="Arial" w:hAnsi="Arial" w:cs="Arial"/>
          <w:i/>
          <w:sz w:val="20"/>
          <w:lang w:val="en-US"/>
        </w:rPr>
        <w:t>ề</w:t>
      </w:r>
      <w:r w:rsidRPr="005713EB">
        <w:rPr>
          <w:rFonts w:ascii="Arial" w:hAnsi="Arial" w:cs="Arial"/>
          <w:i/>
          <w:sz w:val="20"/>
        </w:rPr>
        <w:t xml:space="preserve"> xuất với chương trình, kế hoạch phát triển nhà ở, kế hoạch cải tạo, xây dựng lại nhà chung cư (đối với dự án cải tạo, xây dựng lại nhà chung cư);</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6. </w:t>
      </w:r>
      <w:r w:rsidRPr="005713EB">
        <w:rPr>
          <w:rFonts w:ascii="Arial" w:hAnsi="Arial" w:cs="Arial"/>
          <w:i/>
          <w:sz w:val="20"/>
        </w:rPr>
        <w:t>Thuyết minh về sự phù hợp của công nghệ do nhà đầu tư đề xuất với quy định về tiêu ch</w:t>
      </w:r>
      <w:r w:rsidRPr="005713EB">
        <w:rPr>
          <w:rFonts w:ascii="Arial" w:hAnsi="Arial" w:cs="Arial"/>
          <w:i/>
          <w:sz w:val="20"/>
          <w:lang w:val="en-US"/>
        </w:rPr>
        <w:t>í</w:t>
      </w:r>
      <w:r w:rsidRPr="005713EB">
        <w:rPr>
          <w:rFonts w:ascii="Arial" w:hAnsi="Arial" w:cs="Arial"/>
          <w:i/>
          <w:sz w:val="20"/>
        </w:rPr>
        <w:t xml:space="preserve"> công nghệ xử lý chất thải rắn sinh hoạt và sự phù hợp của chất lượng x</w:t>
      </w:r>
      <w:r w:rsidRPr="005713EB">
        <w:rPr>
          <w:rFonts w:ascii="Arial" w:hAnsi="Arial" w:cs="Arial"/>
          <w:i/>
          <w:sz w:val="20"/>
          <w:lang w:val="en-US"/>
        </w:rPr>
        <w:t>ử</w:t>
      </w:r>
      <w:r w:rsidRPr="005713EB">
        <w:rPr>
          <w:rFonts w:ascii="Arial" w:hAnsi="Arial" w:cs="Arial"/>
          <w:i/>
          <w:sz w:val="20"/>
        </w:rPr>
        <w:t xml:space="preserve"> l</w:t>
      </w:r>
      <w:r w:rsidRPr="005713EB">
        <w:rPr>
          <w:rFonts w:ascii="Arial" w:hAnsi="Arial" w:cs="Arial"/>
          <w:i/>
          <w:sz w:val="20"/>
          <w:lang w:val="en-US"/>
        </w:rPr>
        <w:t>ý</w:t>
      </w:r>
      <w:r w:rsidRPr="005713EB">
        <w:rPr>
          <w:rFonts w:ascii="Arial" w:hAnsi="Arial" w:cs="Arial"/>
          <w:i/>
          <w:sz w:val="20"/>
        </w:rPr>
        <w:t xml:space="preserve"> ch</w:t>
      </w:r>
      <w:r w:rsidRPr="005713EB">
        <w:rPr>
          <w:rFonts w:ascii="Arial" w:hAnsi="Arial" w:cs="Arial"/>
          <w:i/>
          <w:sz w:val="20"/>
          <w:lang w:val="en-US"/>
        </w:rPr>
        <w:t>ấ</w:t>
      </w:r>
      <w:r w:rsidRPr="005713EB">
        <w:rPr>
          <w:rFonts w:ascii="Arial" w:hAnsi="Arial" w:cs="Arial"/>
          <w:i/>
          <w:sz w:val="20"/>
        </w:rPr>
        <w:t>t thải rắn mà nhà đầu tư cung cấp theo quy định của pháp luật về bảo vệ môi trường (đối với dự án đầu tư xây dựng công trình xử lý chất thải rắn sinh hoạt);</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7. </w:t>
      </w:r>
      <w:r w:rsidRPr="005713EB">
        <w:rPr>
          <w:rFonts w:ascii="Arial" w:hAnsi="Arial" w:cs="Arial"/>
          <w:i/>
          <w:sz w:val="20"/>
        </w:rPr>
        <w:t>Thuyết minh về sự phù hợp của phương án đầu tư hệ thống đặt cược, phương án kinh doanh đặt cược với quy định của pháp luật về kinh doanh đặt cược đua ngựa, đua chó và b</w:t>
      </w:r>
      <w:r w:rsidRPr="005713EB">
        <w:rPr>
          <w:rFonts w:ascii="Arial" w:hAnsi="Arial" w:cs="Arial"/>
          <w:i/>
          <w:sz w:val="20"/>
          <w:lang w:val="en-US"/>
        </w:rPr>
        <w:t>ó</w:t>
      </w:r>
      <w:r w:rsidRPr="005713EB">
        <w:rPr>
          <w:rFonts w:ascii="Arial" w:hAnsi="Arial" w:cs="Arial"/>
          <w:i/>
          <w:sz w:val="20"/>
        </w:rPr>
        <w:t>ng đ</w:t>
      </w:r>
      <w:r w:rsidRPr="005713EB">
        <w:rPr>
          <w:rFonts w:ascii="Arial" w:hAnsi="Arial" w:cs="Arial"/>
          <w:i/>
          <w:sz w:val="20"/>
          <w:lang w:val="en-US"/>
        </w:rPr>
        <w:t>á</w:t>
      </w:r>
      <w:r w:rsidRPr="005713EB">
        <w:rPr>
          <w:rFonts w:ascii="Arial" w:hAnsi="Arial" w:cs="Arial"/>
          <w:i/>
          <w:sz w:val="20"/>
        </w:rPr>
        <w:t xml:space="preserve"> quốc tế (đối với dự án c</w:t>
      </w:r>
      <w:r w:rsidRPr="005713EB">
        <w:rPr>
          <w:rFonts w:ascii="Arial" w:hAnsi="Arial" w:cs="Arial"/>
          <w:i/>
          <w:sz w:val="20"/>
          <w:lang w:val="en-US"/>
        </w:rPr>
        <w:t>á</w:t>
      </w:r>
      <w:r w:rsidRPr="005713EB">
        <w:rPr>
          <w:rFonts w:ascii="Arial" w:hAnsi="Arial" w:cs="Arial"/>
          <w:i/>
          <w:sz w:val="20"/>
        </w:rPr>
        <w:t xml:space="preserve"> cược bóng đ</w:t>
      </w:r>
      <w:r w:rsidRPr="005713EB">
        <w:rPr>
          <w:rFonts w:ascii="Arial" w:hAnsi="Arial" w:cs="Arial"/>
          <w:i/>
          <w:sz w:val="20"/>
          <w:lang w:val="en-US"/>
        </w:rPr>
        <w:t>á</w:t>
      </w:r>
      <w:r w:rsidRPr="005713EB">
        <w:rPr>
          <w:rFonts w:ascii="Arial" w:hAnsi="Arial" w:cs="Arial"/>
          <w:i/>
          <w:sz w:val="20"/>
        </w:rPr>
        <w:t xml:space="preserve"> quốc tế, dự án đầu tư trường đua ngựa, đua chó, trong đ</w:t>
      </w:r>
      <w:r w:rsidRPr="005713EB">
        <w:rPr>
          <w:rFonts w:ascii="Arial" w:hAnsi="Arial" w:cs="Arial"/>
          <w:i/>
          <w:sz w:val="20"/>
          <w:lang w:val="en-US"/>
        </w:rPr>
        <w:t>ó</w:t>
      </w:r>
      <w:r w:rsidRPr="005713EB">
        <w:rPr>
          <w:rFonts w:ascii="Arial" w:hAnsi="Arial" w:cs="Arial"/>
          <w:i/>
          <w:sz w:val="20"/>
        </w:rPr>
        <w:t xml:space="preserve"> có hoạt động kinh doanh đặt cược đua ngựa, đặt cược đua chó);</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8. </w:t>
      </w:r>
      <w:r w:rsidRPr="005713EB">
        <w:rPr>
          <w:rFonts w:ascii="Arial" w:hAnsi="Arial" w:cs="Arial"/>
          <w:i/>
          <w:sz w:val="20"/>
        </w:rPr>
        <w:t>Thuyết minh về chất lượng nước sạch, mức giảm tỷ lệ thất thoát nước và bảo đảm cấp nước an toàn, liên tục, ổn định (đối với dự án đầu tư xây dựng công trình c</w:t>
      </w:r>
      <w:r w:rsidRPr="005713EB">
        <w:rPr>
          <w:rFonts w:ascii="Arial" w:hAnsi="Arial" w:cs="Arial"/>
          <w:i/>
          <w:sz w:val="20"/>
          <w:lang w:val="en-US"/>
        </w:rPr>
        <w:t>ấ</w:t>
      </w:r>
      <w:r w:rsidRPr="005713EB">
        <w:rPr>
          <w:rFonts w:ascii="Arial" w:hAnsi="Arial" w:cs="Arial"/>
          <w:i/>
          <w:sz w:val="20"/>
        </w:rPr>
        <w:t>p nước);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9. </w:t>
      </w:r>
      <w:r w:rsidRPr="005713EB">
        <w:rPr>
          <w:rFonts w:ascii="Arial" w:hAnsi="Arial" w:cs="Arial"/>
          <w:i/>
          <w:sz w:val="20"/>
        </w:rPr>
        <w:t>Thuyết minh về công năng chính của công trình, hạ tầng kỹ thuật, cảnh quan bảo đ</w:t>
      </w:r>
      <w:r w:rsidRPr="005713EB">
        <w:rPr>
          <w:rFonts w:ascii="Arial" w:hAnsi="Arial" w:cs="Arial"/>
          <w:i/>
          <w:sz w:val="20"/>
          <w:lang w:val="en-US"/>
        </w:rPr>
        <w:t>ả</w:t>
      </w:r>
      <w:r w:rsidRPr="005713EB">
        <w:rPr>
          <w:rFonts w:ascii="Arial" w:hAnsi="Arial" w:cs="Arial"/>
          <w:i/>
          <w:sz w:val="20"/>
        </w:rPr>
        <w:t>m đồng bộ với tổng thể công trình, về việc cung cấp dịch vụ bảo đảm t</w:t>
      </w:r>
      <w:r w:rsidRPr="005713EB">
        <w:rPr>
          <w:rFonts w:ascii="Arial" w:hAnsi="Arial" w:cs="Arial"/>
          <w:i/>
          <w:sz w:val="20"/>
          <w:lang w:val="en-US"/>
        </w:rPr>
        <w:t>í</w:t>
      </w:r>
      <w:r w:rsidRPr="005713EB">
        <w:rPr>
          <w:rFonts w:ascii="Arial" w:hAnsi="Arial" w:cs="Arial"/>
          <w:i/>
          <w:sz w:val="20"/>
        </w:rPr>
        <w:t>nh liên tục (nếu có) (đối với dự án đầu tư xây dựng công trình dịch vụ hàng không tại c</w:t>
      </w:r>
      <w:r w:rsidRPr="005713EB">
        <w:rPr>
          <w:rFonts w:ascii="Arial" w:hAnsi="Arial" w:cs="Arial"/>
          <w:i/>
          <w:sz w:val="20"/>
          <w:lang w:val="en-US"/>
        </w:rPr>
        <w:t>ả</w:t>
      </w:r>
      <w:r w:rsidRPr="005713EB">
        <w:rPr>
          <w:rFonts w:ascii="Arial" w:hAnsi="Arial" w:cs="Arial"/>
          <w:i/>
          <w:sz w:val="20"/>
        </w:rPr>
        <w:t>ng hàng không, sân bay);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10. </w:t>
      </w:r>
      <w:r w:rsidRPr="005713EB">
        <w:rPr>
          <w:rFonts w:ascii="Arial" w:hAnsi="Arial" w:cs="Arial"/>
          <w:i/>
          <w:sz w:val="20"/>
        </w:rPr>
        <w:t>Thuyết minh về chất lượng hàng h</w:t>
      </w:r>
      <w:r w:rsidRPr="005713EB">
        <w:rPr>
          <w:rFonts w:ascii="Arial" w:hAnsi="Arial" w:cs="Arial"/>
          <w:i/>
          <w:sz w:val="20"/>
          <w:lang w:val="en-US"/>
        </w:rPr>
        <w:t>ó</w:t>
      </w:r>
      <w:r w:rsidRPr="005713EB">
        <w:rPr>
          <w:rFonts w:ascii="Arial" w:hAnsi="Arial" w:cs="Arial"/>
          <w:i/>
          <w:sz w:val="20"/>
        </w:rPr>
        <w:t>a, dịch vụ mà nhà đầu tư cung cấp, sự phù hợp của phương án đầu tư do nhà đầu tư đề xuất với quy định về loại hình, tiêu chí, quy mô, tiêu chuẩn của các cơ sở thực hiện xã hội hóa (đối với dự án thuộc lĩnh vực khuyến khích xã hội hóa); yêu cầu về giải pháp áp dụng các thiết bị phục vụ công tác kh</w:t>
      </w:r>
      <w:r w:rsidRPr="005713EB">
        <w:rPr>
          <w:rFonts w:ascii="Arial" w:hAnsi="Arial" w:cs="Arial"/>
          <w:i/>
          <w:sz w:val="20"/>
          <w:lang w:val="en-US"/>
        </w:rPr>
        <w:t>á</w:t>
      </w:r>
      <w:r w:rsidRPr="005713EB">
        <w:rPr>
          <w:rFonts w:ascii="Arial" w:hAnsi="Arial" w:cs="Arial"/>
          <w:i/>
          <w:sz w:val="20"/>
        </w:rPr>
        <w:t>m, chữa bệnh tiên tiến, hiện đại, công nghệ cao (đối với dự án thuộc lĩnh vực y tế);</w:t>
      </w:r>
    </w:p>
    <w:p w:rsidR="00447D57" w:rsidRPr="005713EB" w:rsidRDefault="00447D57" w:rsidP="00447D57">
      <w:pPr>
        <w:spacing w:before="120"/>
        <w:rPr>
          <w:rFonts w:ascii="Arial" w:hAnsi="Arial" w:cs="Arial"/>
          <w:i/>
          <w:sz w:val="20"/>
        </w:rPr>
      </w:pPr>
      <w:r w:rsidRPr="005713EB">
        <w:rPr>
          <w:rFonts w:ascii="Arial" w:hAnsi="Arial" w:cs="Arial"/>
          <w:i/>
          <w:sz w:val="20"/>
          <w:lang w:val="en-US"/>
        </w:rPr>
        <w:t>11</w:t>
      </w:r>
      <w:r w:rsidRPr="005713EB">
        <w:rPr>
          <w:rFonts w:ascii="Arial" w:hAnsi="Arial" w:cs="Arial"/>
          <w:i/>
          <w:sz w:val="20"/>
        </w:rPr>
        <w:t>. Thuyết minh về sự ph</w:t>
      </w:r>
      <w:r w:rsidRPr="005713EB">
        <w:rPr>
          <w:rFonts w:ascii="Arial" w:hAnsi="Arial" w:cs="Arial"/>
          <w:i/>
          <w:sz w:val="20"/>
          <w:lang w:val="en-US"/>
        </w:rPr>
        <w:t>ù</w:t>
      </w:r>
      <w:r w:rsidRPr="005713EB">
        <w:rPr>
          <w:rFonts w:ascii="Arial" w:hAnsi="Arial" w:cs="Arial"/>
          <w:i/>
          <w:sz w:val="20"/>
        </w:rPr>
        <w:t xml:space="preserve"> hợp của phương án đầu tư do nhà đầu tư đề xuất với tiêu ch</w:t>
      </w:r>
      <w:r w:rsidRPr="005713EB">
        <w:rPr>
          <w:rFonts w:ascii="Arial" w:hAnsi="Arial" w:cs="Arial"/>
          <w:i/>
          <w:sz w:val="20"/>
          <w:lang w:val="en-US"/>
        </w:rPr>
        <w:t>í</w:t>
      </w:r>
      <w:r w:rsidRPr="005713EB">
        <w:rPr>
          <w:rFonts w:ascii="Arial" w:hAnsi="Arial" w:cs="Arial"/>
          <w:i/>
          <w:sz w:val="20"/>
        </w:rPr>
        <w:t xml:space="preserve">, tiêu </w:t>
      </w:r>
      <w:r w:rsidRPr="005713EB">
        <w:rPr>
          <w:rFonts w:ascii="Arial" w:hAnsi="Arial" w:cs="Arial"/>
          <w:i/>
          <w:sz w:val="20"/>
        </w:rPr>
        <w:lastRenderedPageBreak/>
        <w:t>chuẩn, quy chuẩn về chợ, yêu cầu kỹ thuật, giải pháp bảo đảm an ninh trật tự, phòng cháy, chữa cháy, an toàn thực phẩm, vệ sinh môi trường; (đối với dự án đầu tư xây dựng chợ;</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12. </w:t>
      </w:r>
      <w:r w:rsidRPr="005713EB">
        <w:rPr>
          <w:rFonts w:ascii="Arial" w:hAnsi="Arial" w:cs="Arial"/>
          <w:i/>
          <w:sz w:val="20"/>
        </w:rPr>
        <w:t>Thuyết minh về tính đáp ứn</w:t>
      </w:r>
      <w:r w:rsidRPr="005713EB">
        <w:rPr>
          <w:rFonts w:ascii="Arial" w:hAnsi="Arial" w:cs="Arial"/>
          <w:i/>
          <w:sz w:val="20"/>
          <w:lang w:val="en-US"/>
        </w:rPr>
        <w:t>g</w:t>
      </w:r>
      <w:r w:rsidRPr="005713EB">
        <w:rPr>
          <w:rFonts w:ascii="Arial" w:hAnsi="Arial" w:cs="Arial"/>
          <w:i/>
          <w:sz w:val="20"/>
        </w:rPr>
        <w:t xml:space="preserve"> đ</w:t>
      </w:r>
      <w:r w:rsidRPr="005713EB">
        <w:rPr>
          <w:rFonts w:ascii="Arial" w:hAnsi="Arial" w:cs="Arial"/>
          <w:i/>
          <w:sz w:val="20"/>
          <w:lang w:val="en-US"/>
        </w:rPr>
        <w:t>ố</w:t>
      </w:r>
      <w:r w:rsidRPr="005713EB">
        <w:rPr>
          <w:rFonts w:ascii="Arial" w:hAnsi="Arial" w:cs="Arial"/>
          <w:i/>
          <w:sz w:val="20"/>
        </w:rPr>
        <w:t>i với các tiêu chuẩn khác theo hướng dẫn của Bộ Công Thương (nếu có) (đối với dự án đầu tư kinh doanh điện lực).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13. </w:t>
      </w:r>
      <w:r w:rsidRPr="005713EB">
        <w:rPr>
          <w:rFonts w:ascii="Arial" w:hAnsi="Arial" w:cs="Arial"/>
          <w:i/>
          <w:sz w:val="20"/>
        </w:rPr>
        <w:t>Phương án đầu tư hệ thống đặt cược, phương án k</w:t>
      </w:r>
      <w:r w:rsidRPr="005713EB">
        <w:rPr>
          <w:rFonts w:ascii="Arial" w:hAnsi="Arial" w:cs="Arial"/>
          <w:i/>
          <w:sz w:val="20"/>
          <w:lang w:val="en-US"/>
        </w:rPr>
        <w:t>i</w:t>
      </w:r>
      <w:r w:rsidRPr="005713EB">
        <w:rPr>
          <w:rFonts w:ascii="Arial" w:hAnsi="Arial" w:cs="Arial"/>
          <w:i/>
          <w:sz w:val="20"/>
        </w:rPr>
        <w:t>nh doanh đặt cược (đối với dự án kinh doanh đặt cược bóng đá quốc tế);</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14. </w:t>
      </w:r>
      <w:r w:rsidRPr="005713EB">
        <w:rPr>
          <w:rFonts w:ascii="Arial" w:hAnsi="Arial" w:cs="Arial"/>
          <w:i/>
          <w:sz w:val="20"/>
        </w:rPr>
        <w:t>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biển, vùng nước đường thủy nội địa).</w:t>
      </w:r>
    </w:p>
    <w:p w:rsidR="00447D57" w:rsidRPr="005713EB" w:rsidRDefault="00447D57" w:rsidP="00447D57">
      <w:pPr>
        <w:spacing w:before="120"/>
        <w:rPr>
          <w:rFonts w:ascii="Arial" w:hAnsi="Arial" w:cs="Arial"/>
          <w:i/>
          <w:sz w:val="20"/>
        </w:rPr>
      </w:pPr>
      <w:bookmarkStart w:id="12" w:name="bookmark128"/>
      <w:r w:rsidRPr="005713EB">
        <w:rPr>
          <w:rFonts w:ascii="Arial" w:hAnsi="Arial" w:cs="Arial"/>
          <w:i/>
          <w:sz w:val="20"/>
          <w:lang w:val="en-US"/>
        </w:rPr>
        <w:t>II. V</w:t>
      </w:r>
      <w:r w:rsidRPr="005713EB">
        <w:rPr>
          <w:rFonts w:ascii="Arial" w:hAnsi="Arial" w:cs="Arial"/>
          <w:i/>
          <w:sz w:val="20"/>
        </w:rPr>
        <w:t>ề xã hội</w:t>
      </w:r>
      <w:bookmarkEnd w:id="12"/>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 </w:t>
      </w:r>
      <w:r w:rsidRPr="005713EB">
        <w:rPr>
          <w:rFonts w:ascii="Arial" w:hAnsi="Arial" w:cs="Arial"/>
          <w:i/>
          <w:sz w:val="20"/>
        </w:rPr>
        <w:t>Phương án, chi phí bồi thường, hỗ trợ, tái định cư (nếu có). Trường hợp dự án có yêu cầu nhà đầu tư ứng trước kinh phí bồi thường, h</w:t>
      </w:r>
      <w:r w:rsidRPr="005713EB">
        <w:rPr>
          <w:rFonts w:ascii="Arial" w:hAnsi="Arial" w:cs="Arial"/>
          <w:i/>
          <w:sz w:val="20"/>
          <w:lang w:val="en-US"/>
        </w:rPr>
        <w:t>ỗ</w:t>
      </w:r>
      <w:r w:rsidRPr="005713EB">
        <w:rPr>
          <w:rFonts w:ascii="Arial" w:hAnsi="Arial" w:cs="Arial"/>
          <w:i/>
          <w:sz w:val="20"/>
        </w:rPr>
        <w:t xml:space="preserve"> trợ, tái định cư thì hồ sơ mời thầu phải quy định nguyên tắc chi trả tiền bồi thường, h</w:t>
      </w:r>
      <w:r w:rsidRPr="005713EB">
        <w:rPr>
          <w:rFonts w:ascii="Arial" w:hAnsi="Arial" w:cs="Arial"/>
          <w:i/>
          <w:sz w:val="20"/>
          <w:lang w:val="en-US"/>
        </w:rPr>
        <w:t>ỗ</w:t>
      </w:r>
      <w:r w:rsidRPr="005713EB">
        <w:rPr>
          <w:rFonts w:ascii="Arial" w:hAnsi="Arial" w:cs="Arial"/>
          <w:i/>
          <w:sz w:val="20"/>
        </w:rPr>
        <w:t xml:space="preserve"> trợ, tái định cư theo quy định của pháp luật về đất đai. Nhà đầu tư phải cam kết trong hồ sơ dự thầu việc ứng vốn đ</w:t>
      </w:r>
      <w:r w:rsidRPr="005713EB">
        <w:rPr>
          <w:rFonts w:ascii="Arial" w:hAnsi="Arial" w:cs="Arial"/>
          <w:i/>
          <w:sz w:val="20"/>
          <w:lang w:val="en-US"/>
        </w:rPr>
        <w:t>ể</w:t>
      </w:r>
      <w:r w:rsidRPr="005713EB">
        <w:rPr>
          <w:rFonts w:ascii="Arial" w:hAnsi="Arial" w:cs="Arial"/>
          <w:i/>
          <w:sz w:val="20"/>
        </w:rPr>
        <w:t xml:space="preserve"> thực hiện bồi thường, hỗ trợ, tái định cư theo yêu cầu trong hồ sơ mời thầu của cơ quan có thẩm quyền trên cơ sở phương án bồi thường, hỗ trợ tái định cư được phê duyệt theo quy định của pháp luật về đất đai;</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 </w:t>
      </w:r>
      <w:r w:rsidRPr="005713EB">
        <w:rPr>
          <w:rFonts w:ascii="Arial" w:hAnsi="Arial" w:cs="Arial"/>
          <w:i/>
          <w:sz w:val="20"/>
        </w:rPr>
        <w:t>Phương án sử dụng lao động tại địa phương, đào tạo nguồn nhân lực, phương án mức thu nhập bình quân và tốc độ tăng thu nhập bình qu</w:t>
      </w:r>
      <w:r w:rsidRPr="005713EB">
        <w:rPr>
          <w:rFonts w:ascii="Arial" w:hAnsi="Arial" w:cs="Arial"/>
          <w:i/>
          <w:sz w:val="20"/>
          <w:lang w:val="en-US"/>
        </w:rPr>
        <w:t>â</w:t>
      </w:r>
      <w:r w:rsidRPr="005713EB">
        <w:rPr>
          <w:rFonts w:ascii="Arial" w:hAnsi="Arial" w:cs="Arial"/>
          <w:i/>
          <w:sz w:val="20"/>
        </w:rPr>
        <w:t>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 </w:t>
      </w:r>
      <w:r w:rsidRPr="005713EB">
        <w:rPr>
          <w:rFonts w:ascii="Arial" w:hAnsi="Arial" w:cs="Arial"/>
          <w:i/>
          <w:sz w:val="20"/>
        </w:rPr>
        <w:t xml:space="preserve">Phương án đáp ứng nhu cầu và lợi </w:t>
      </w:r>
      <w:r w:rsidRPr="005713EB">
        <w:rPr>
          <w:rFonts w:ascii="Arial" w:hAnsi="Arial" w:cs="Arial"/>
          <w:i/>
          <w:sz w:val="20"/>
          <w:lang w:val="en-US"/>
        </w:rPr>
        <w:t>í</w:t>
      </w:r>
      <w:r w:rsidRPr="005713EB">
        <w:rPr>
          <w:rFonts w:ascii="Arial" w:hAnsi="Arial" w:cs="Arial"/>
          <w:i/>
          <w:sz w:val="20"/>
        </w:rPr>
        <w:t>ch chăm sóc sức khỏe, lợi ích về giáo dục đào tạo cho người dân (đối với dự án khuyến khích xã hội hóa thuộc lĩnh vực y tế, giáo dục);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4. </w:t>
      </w:r>
      <w:r w:rsidRPr="005713EB">
        <w:rPr>
          <w:rFonts w:ascii="Arial" w:hAnsi="Arial" w:cs="Arial"/>
          <w:i/>
          <w:sz w:val="20"/>
        </w:rPr>
        <w:t>Đối với dự án đầu tư xây dựng chợ, thuyết minh về phương án, chi phí bồi thường, h</w:t>
      </w:r>
      <w:r w:rsidRPr="005713EB">
        <w:rPr>
          <w:rFonts w:ascii="Arial" w:hAnsi="Arial" w:cs="Arial"/>
          <w:i/>
          <w:sz w:val="20"/>
          <w:lang w:val="en-US"/>
        </w:rPr>
        <w:t>ỗ</w:t>
      </w:r>
      <w:r w:rsidRPr="005713EB">
        <w:rPr>
          <w:rFonts w:ascii="Arial" w:hAnsi="Arial" w:cs="Arial"/>
          <w:i/>
          <w:sz w:val="20"/>
        </w:rPr>
        <w:t xml:space="preserve"> trợ, tái định cư (nếu có); đ</w:t>
      </w:r>
      <w:r w:rsidRPr="005713EB">
        <w:rPr>
          <w:rFonts w:ascii="Arial" w:hAnsi="Arial" w:cs="Arial"/>
          <w:i/>
          <w:sz w:val="20"/>
          <w:lang w:val="en-US"/>
        </w:rPr>
        <w:t>ó</w:t>
      </w:r>
      <w:r w:rsidRPr="005713EB">
        <w:rPr>
          <w:rFonts w:ascii="Arial" w:hAnsi="Arial" w:cs="Arial"/>
          <w:i/>
          <w:sz w:val="20"/>
        </w:rPr>
        <w:t xml:space="preserve">ng góp về mặt phúc </w:t>
      </w:r>
      <w:r w:rsidRPr="005713EB">
        <w:rPr>
          <w:rFonts w:ascii="Arial" w:hAnsi="Arial" w:cs="Arial"/>
          <w:i/>
          <w:sz w:val="20"/>
          <w:lang w:val="en-US"/>
        </w:rPr>
        <w:t>l</w:t>
      </w:r>
      <w:r w:rsidRPr="005713EB">
        <w:rPr>
          <w:rFonts w:ascii="Arial" w:hAnsi="Arial" w:cs="Arial"/>
          <w:i/>
          <w:sz w:val="20"/>
        </w:rPr>
        <w:t>ợi xã hội, an sinh xã hội phù hợp với nhu cầu của địa phương (đáp ứng nhu cầu mua b</w:t>
      </w:r>
      <w:r w:rsidRPr="005713EB">
        <w:rPr>
          <w:rFonts w:ascii="Arial" w:hAnsi="Arial" w:cs="Arial"/>
          <w:i/>
          <w:sz w:val="20"/>
          <w:lang w:val="en-US"/>
        </w:rPr>
        <w:t>á</w:t>
      </w:r>
      <w:r w:rsidRPr="005713EB">
        <w:rPr>
          <w:rFonts w:ascii="Arial" w:hAnsi="Arial" w:cs="Arial"/>
          <w:i/>
          <w:sz w:val="20"/>
        </w:rPr>
        <w:t>n tiêu thụ hàng h</w:t>
      </w:r>
      <w:r w:rsidRPr="005713EB">
        <w:rPr>
          <w:rFonts w:ascii="Arial" w:hAnsi="Arial" w:cs="Arial"/>
          <w:i/>
          <w:sz w:val="20"/>
          <w:lang w:val="en-US"/>
        </w:rPr>
        <w:t>ó</w:t>
      </w:r>
      <w:r w:rsidRPr="005713EB">
        <w:rPr>
          <w:rFonts w:ascii="Arial" w:hAnsi="Arial" w:cs="Arial"/>
          <w:i/>
          <w:sz w:val="20"/>
        </w:rPr>
        <w:t xml:space="preserve">a của người dân địa phương; tạo công ăn việc làm cho người dân địa phương; đóng </w:t>
      </w:r>
      <w:r w:rsidRPr="005713EB">
        <w:rPr>
          <w:rFonts w:ascii="Arial" w:hAnsi="Arial" w:cs="Arial"/>
          <w:i/>
          <w:sz w:val="20"/>
          <w:lang w:val="en-US"/>
        </w:rPr>
        <w:t>gó</w:t>
      </w:r>
      <w:r w:rsidRPr="005713EB">
        <w:rPr>
          <w:rFonts w:ascii="Arial" w:hAnsi="Arial" w:cs="Arial"/>
          <w:i/>
          <w:sz w:val="20"/>
        </w:rPr>
        <w:t>p về mặt tài chính cam kết về phát triển chợ ở, v</w:t>
      </w:r>
      <w:r>
        <w:rPr>
          <w:rFonts w:ascii="Arial" w:hAnsi="Arial" w:cs="Arial"/>
          <w:i/>
          <w:sz w:val="20"/>
          <w:lang w:val="en-US"/>
        </w:rPr>
        <w:t>ù</w:t>
      </w:r>
      <w:r w:rsidRPr="005713EB">
        <w:rPr>
          <w:rFonts w:ascii="Arial" w:hAnsi="Arial" w:cs="Arial"/>
          <w:i/>
          <w:sz w:val="20"/>
        </w:rPr>
        <w:t>ng đ</w:t>
      </w:r>
      <w:r w:rsidRPr="005713EB">
        <w:rPr>
          <w:rFonts w:ascii="Arial" w:hAnsi="Arial" w:cs="Arial"/>
          <w:i/>
          <w:sz w:val="20"/>
          <w:lang w:val="en-US"/>
        </w:rPr>
        <w:t>ồ</w:t>
      </w:r>
      <w:r w:rsidRPr="005713EB">
        <w:rPr>
          <w:rFonts w:ascii="Arial" w:hAnsi="Arial" w:cs="Arial"/>
          <w:i/>
          <w:sz w:val="20"/>
        </w:rPr>
        <w:t xml:space="preserve">ng bào dân tộc thiểu số và miền núi khi được lựa chọn); phương </w:t>
      </w:r>
      <w:r w:rsidRPr="005713EB">
        <w:rPr>
          <w:rFonts w:ascii="Arial" w:hAnsi="Arial" w:cs="Arial"/>
          <w:i/>
          <w:sz w:val="20"/>
          <w:lang w:val="en-US"/>
        </w:rPr>
        <w:t>á</w:t>
      </w:r>
      <w:r w:rsidRPr="005713EB">
        <w:rPr>
          <w:rFonts w:ascii="Arial" w:hAnsi="Arial" w:cs="Arial"/>
          <w:i/>
          <w:sz w:val="20"/>
        </w:rPr>
        <w:t>n, kế hoạch nhằm nâng cao chất lượng dịch vụ tại chợ (đào tạo cho người lao động t</w:t>
      </w:r>
      <w:r w:rsidRPr="005713EB">
        <w:rPr>
          <w:rFonts w:ascii="Arial" w:hAnsi="Arial" w:cs="Arial"/>
          <w:i/>
          <w:sz w:val="20"/>
          <w:lang w:val="en-US"/>
        </w:rPr>
        <w:t>ại</w:t>
      </w:r>
      <w:r w:rsidRPr="005713EB">
        <w:rPr>
          <w:rFonts w:ascii="Arial" w:hAnsi="Arial" w:cs="Arial"/>
          <w:i/>
          <w:sz w:val="20"/>
        </w:rPr>
        <w:t xml:space="preserve"> chợ, các đối tượng kinh doanh tại chợ, hộ kinh doanh tại chợ về an toàn thực phẩm, văn minh thươn</w:t>
      </w:r>
      <w:r w:rsidRPr="005713EB">
        <w:rPr>
          <w:rFonts w:ascii="Arial" w:hAnsi="Arial" w:cs="Arial"/>
          <w:i/>
          <w:sz w:val="20"/>
          <w:lang w:val="en-US"/>
        </w:rPr>
        <w:t>g</w:t>
      </w:r>
      <w:r w:rsidRPr="005713EB">
        <w:rPr>
          <w:rFonts w:ascii="Arial" w:hAnsi="Arial" w:cs="Arial"/>
          <w:i/>
          <w:sz w:val="20"/>
        </w:rPr>
        <w:t xml:space="preserve"> mại, kỹ năng b</w:t>
      </w:r>
      <w:r w:rsidRPr="005713EB">
        <w:rPr>
          <w:rFonts w:ascii="Arial" w:hAnsi="Arial" w:cs="Arial"/>
          <w:i/>
          <w:sz w:val="20"/>
          <w:lang w:val="en-US"/>
        </w:rPr>
        <w:t>á</w:t>
      </w:r>
      <w:r w:rsidRPr="005713EB">
        <w:rPr>
          <w:rFonts w:ascii="Arial" w:hAnsi="Arial" w:cs="Arial"/>
          <w:i/>
          <w:sz w:val="20"/>
        </w:rPr>
        <w:t>n hàng, ứng dụng kỹ năng số trong b</w:t>
      </w:r>
      <w:r w:rsidRPr="005713EB">
        <w:rPr>
          <w:rFonts w:ascii="Arial" w:hAnsi="Arial" w:cs="Arial"/>
          <w:i/>
          <w:sz w:val="20"/>
          <w:lang w:val="en-US"/>
        </w:rPr>
        <w:t>á</w:t>
      </w:r>
      <w:r w:rsidRPr="005713EB">
        <w:rPr>
          <w:rFonts w:ascii="Arial" w:hAnsi="Arial" w:cs="Arial"/>
          <w:i/>
          <w:sz w:val="20"/>
        </w:rPr>
        <w:t>n hàng nhằm nâng cao ch</w:t>
      </w:r>
      <w:r w:rsidRPr="005713EB">
        <w:rPr>
          <w:rFonts w:ascii="Arial" w:hAnsi="Arial" w:cs="Arial"/>
          <w:i/>
          <w:sz w:val="20"/>
          <w:lang w:val="en-US"/>
        </w:rPr>
        <w:t>ấ</w:t>
      </w:r>
      <w:r w:rsidRPr="005713EB">
        <w:rPr>
          <w:rFonts w:ascii="Arial" w:hAnsi="Arial" w:cs="Arial"/>
          <w:i/>
          <w:sz w:val="20"/>
        </w:rPr>
        <w:t>t lượng dịch vụ tại chợ);</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5. </w:t>
      </w:r>
      <w:r w:rsidRPr="005713EB">
        <w:rPr>
          <w:rFonts w:ascii="Arial" w:hAnsi="Arial" w:cs="Arial"/>
          <w:i/>
          <w:sz w:val="20"/>
        </w:rPr>
        <w:t>Đối với dự án đầu tư cải tạo, xây dựng lại nhà chung cư, phương án sử dụng lao động tại địa phương, đào tạo nguồn nhân lực, phương án tăng mức thu nhập bình qu</w:t>
      </w:r>
      <w:r w:rsidRPr="005713EB">
        <w:rPr>
          <w:rFonts w:ascii="Arial" w:hAnsi="Arial" w:cs="Arial"/>
          <w:i/>
          <w:sz w:val="20"/>
          <w:lang w:val="en-US"/>
        </w:rPr>
        <w:t>â</w:t>
      </w:r>
      <w:r w:rsidRPr="005713EB">
        <w:rPr>
          <w:rFonts w:ascii="Arial" w:hAnsi="Arial" w:cs="Arial"/>
          <w:i/>
          <w:sz w:val="20"/>
        </w:rPr>
        <w:t>n và t</w:t>
      </w:r>
      <w:r>
        <w:rPr>
          <w:rFonts w:ascii="Arial" w:hAnsi="Arial" w:cs="Arial"/>
          <w:i/>
          <w:sz w:val="20"/>
          <w:lang w:val="en-US"/>
        </w:rPr>
        <w:t>ố</w:t>
      </w:r>
      <w:r w:rsidRPr="005713EB">
        <w:rPr>
          <w:rFonts w:ascii="Arial" w:hAnsi="Arial" w:cs="Arial"/>
          <w:i/>
          <w:sz w:val="20"/>
        </w:rPr>
        <w:t>c độ tăng thu nhập bình quân;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 phương án bồi thường, tái định cư gồm một số nội dung được bên mời thầu đề xuất theo quy định của pháp luật về nhà ở căn cứ từng dự án cụ thể, phù hợp với phương án đã được phê d</w:t>
      </w:r>
      <w:r w:rsidRPr="005713EB">
        <w:rPr>
          <w:rFonts w:ascii="Arial" w:hAnsi="Arial" w:cs="Arial"/>
          <w:i/>
          <w:sz w:val="20"/>
          <w:lang w:val="en-US"/>
        </w:rPr>
        <w:t>u</w:t>
      </w:r>
      <w:r w:rsidRPr="005713EB">
        <w:rPr>
          <w:rFonts w:ascii="Arial" w:hAnsi="Arial" w:cs="Arial"/>
          <w:i/>
          <w:sz w:val="20"/>
        </w:rPr>
        <w:t>yệt trong hồ sơ mời quan tâm).</w:t>
      </w:r>
    </w:p>
    <w:p w:rsidR="00447D57" w:rsidRPr="00324A1F" w:rsidRDefault="00447D57" w:rsidP="00447D57">
      <w:pPr>
        <w:spacing w:before="120"/>
        <w:rPr>
          <w:rFonts w:ascii="Arial" w:hAnsi="Arial" w:cs="Arial"/>
          <w:i/>
          <w:sz w:val="20"/>
        </w:rPr>
      </w:pPr>
      <w:r w:rsidRPr="00324A1F">
        <w:rPr>
          <w:rFonts w:ascii="Arial" w:hAnsi="Arial" w:cs="Arial"/>
          <w:i/>
          <w:sz w:val="20"/>
          <w:lang w:val="en-US"/>
        </w:rPr>
        <w:t xml:space="preserve">6. </w:t>
      </w:r>
      <w:r w:rsidRPr="00324A1F">
        <w:rPr>
          <w:rFonts w:ascii="Arial" w:hAnsi="Arial" w:cs="Arial"/>
          <w:i/>
          <w:sz w:val="20"/>
        </w:rPr>
        <w:t>Đối với dự án đầu tư dự kiến triển khai trên quỹ đất có tài sản gắn liền với đất, yêu cầu về việc b</w:t>
      </w:r>
      <w:r w:rsidRPr="00324A1F">
        <w:rPr>
          <w:rFonts w:ascii="Arial" w:hAnsi="Arial" w:cs="Arial"/>
          <w:i/>
          <w:sz w:val="20"/>
          <w:lang w:val="en-US"/>
        </w:rPr>
        <w:t>á</w:t>
      </w:r>
      <w:r w:rsidRPr="00324A1F">
        <w:rPr>
          <w:rFonts w:ascii="Arial" w:hAnsi="Arial" w:cs="Arial"/>
          <w:i/>
          <w:sz w:val="20"/>
        </w:rPr>
        <w:t>n tài sản gắn liền với đất cho nh</w:t>
      </w:r>
      <w:r w:rsidRPr="00324A1F">
        <w:rPr>
          <w:rFonts w:ascii="Arial" w:hAnsi="Arial" w:cs="Arial"/>
          <w:i/>
          <w:sz w:val="20"/>
          <w:lang w:val="en-US"/>
        </w:rPr>
        <w:t xml:space="preserve">à </w:t>
      </w:r>
      <w:r w:rsidRPr="00324A1F">
        <w:rPr>
          <w:rFonts w:ascii="Arial" w:hAnsi="Arial" w:cs="Arial"/>
          <w:i/>
          <w:sz w:val="20"/>
        </w:rPr>
        <w:t>đầu tư hoặc nhà đầu tư phải hoàn trả giá trị còn lại của tài sản g</w:t>
      </w:r>
      <w:r w:rsidRPr="00324A1F">
        <w:rPr>
          <w:rFonts w:ascii="Arial" w:hAnsi="Arial" w:cs="Arial"/>
          <w:i/>
          <w:sz w:val="20"/>
          <w:lang w:val="en-US"/>
        </w:rPr>
        <w:t>ắ</w:t>
      </w:r>
      <w:r w:rsidRPr="00324A1F">
        <w:rPr>
          <w:rFonts w:ascii="Arial" w:hAnsi="Arial" w:cs="Arial"/>
          <w:i/>
          <w:sz w:val="20"/>
        </w:rPr>
        <w:t>n liền với đất đã bị phá dỡ, hủy bỏ theo quy định của pháp luật về quản lý, sử dụng tài s</w:t>
      </w:r>
      <w:r w:rsidRPr="00324A1F">
        <w:rPr>
          <w:rFonts w:ascii="Arial" w:hAnsi="Arial" w:cs="Arial"/>
          <w:i/>
          <w:sz w:val="20"/>
          <w:lang w:val="en-US"/>
        </w:rPr>
        <w:t>ả</w:t>
      </w:r>
      <w:r w:rsidRPr="00324A1F">
        <w:rPr>
          <w:rFonts w:ascii="Arial" w:hAnsi="Arial" w:cs="Arial"/>
          <w:i/>
          <w:sz w:val="20"/>
        </w:rPr>
        <w:t>n công.</w:t>
      </w:r>
    </w:p>
    <w:p w:rsidR="00447D57" w:rsidRPr="005713EB" w:rsidRDefault="00447D57" w:rsidP="00447D57">
      <w:pPr>
        <w:spacing w:before="120"/>
        <w:rPr>
          <w:rFonts w:ascii="Arial" w:hAnsi="Arial" w:cs="Arial"/>
          <w:i/>
          <w:sz w:val="20"/>
        </w:rPr>
      </w:pPr>
      <w:r w:rsidRPr="005713EB">
        <w:rPr>
          <w:rFonts w:ascii="Arial" w:hAnsi="Arial" w:cs="Arial"/>
          <w:i/>
          <w:sz w:val="20"/>
        </w:rPr>
        <w:t>Nhà đầu tư phải cam kết trong hồ sơ dự thầu việc nộp số tiền với giá trị của t</w:t>
      </w:r>
      <w:r w:rsidRPr="005713EB">
        <w:rPr>
          <w:rFonts w:ascii="Arial" w:hAnsi="Arial" w:cs="Arial"/>
          <w:i/>
          <w:sz w:val="20"/>
          <w:lang w:val="en-US"/>
        </w:rPr>
        <w:t>à</w:t>
      </w:r>
      <w:r w:rsidRPr="005713EB">
        <w:rPr>
          <w:rFonts w:ascii="Arial" w:hAnsi="Arial" w:cs="Arial"/>
          <w:i/>
          <w:sz w:val="20"/>
        </w:rPr>
        <w:t>i sản được x</w:t>
      </w:r>
      <w:r w:rsidRPr="005713EB">
        <w:rPr>
          <w:rFonts w:ascii="Arial" w:hAnsi="Arial" w:cs="Arial"/>
          <w:i/>
          <w:sz w:val="20"/>
          <w:lang w:val="en-US"/>
        </w:rPr>
        <w:t>á</w:t>
      </w:r>
      <w:r w:rsidRPr="005713EB">
        <w:rPr>
          <w:rFonts w:ascii="Arial" w:hAnsi="Arial" w:cs="Arial"/>
          <w:i/>
          <w:sz w:val="20"/>
        </w:rPr>
        <w:t>c định tại hồ sơ mời thầu. Giá trị này độc lập với nghĩa vụ nộp ngân sách nhà nước nhà đầu tư đề xuất trong hồ sơ dự thầu, nghĩa vụ nộp tiền sử dụng đất, tiền thuê đất và các nghĩa vụ tài chính khác của nhà đầu tư đối với ngân sách nhà nước theo quy định của pháp luật.</w:t>
      </w:r>
    </w:p>
    <w:p w:rsidR="00447D57" w:rsidRPr="005713EB" w:rsidRDefault="00447D57" w:rsidP="00447D57">
      <w:pPr>
        <w:spacing w:before="120"/>
        <w:rPr>
          <w:rFonts w:ascii="Arial" w:hAnsi="Arial" w:cs="Arial"/>
          <w:i/>
          <w:sz w:val="20"/>
        </w:rPr>
      </w:pPr>
      <w:r w:rsidRPr="005713EB">
        <w:rPr>
          <w:rFonts w:ascii="Arial" w:hAnsi="Arial" w:cs="Arial"/>
          <w:i/>
          <w:sz w:val="20"/>
          <w:lang w:val="en-US"/>
        </w:rPr>
        <w:t>III</w:t>
      </w:r>
      <w:r w:rsidRPr="005713EB">
        <w:rPr>
          <w:rFonts w:ascii="Arial" w:hAnsi="Arial" w:cs="Arial"/>
          <w:i/>
          <w:sz w:val="20"/>
        </w:rPr>
        <w:t xml:space="preserve">. </w:t>
      </w:r>
      <w:r w:rsidRPr="005713EB">
        <w:rPr>
          <w:rFonts w:ascii="Arial" w:hAnsi="Arial" w:cs="Arial"/>
          <w:i/>
          <w:sz w:val="20"/>
          <w:lang w:val="en-US"/>
        </w:rPr>
        <w:t>V</w:t>
      </w:r>
      <w:r w:rsidRPr="005713EB">
        <w:rPr>
          <w:rFonts w:ascii="Arial" w:hAnsi="Arial" w:cs="Arial"/>
          <w:i/>
          <w:sz w:val="20"/>
        </w:rPr>
        <w:t>ề môi trường</w:t>
      </w:r>
    </w:p>
    <w:p w:rsidR="00447D57" w:rsidRPr="005713EB" w:rsidRDefault="00447D57" w:rsidP="00447D57">
      <w:pPr>
        <w:spacing w:before="120"/>
        <w:rPr>
          <w:rFonts w:ascii="Arial" w:hAnsi="Arial" w:cs="Arial"/>
          <w:i/>
          <w:sz w:val="20"/>
        </w:rPr>
      </w:pPr>
      <w:r w:rsidRPr="005713EB">
        <w:rPr>
          <w:rFonts w:ascii="Arial" w:hAnsi="Arial" w:cs="Arial"/>
          <w:i/>
          <w:sz w:val="20"/>
        </w:rPr>
        <w:t>Căn cứ yêu cầu tại HSMT</w:t>
      </w:r>
      <w:r w:rsidRPr="005713EB">
        <w:rPr>
          <w:rFonts w:ascii="Arial" w:hAnsi="Arial" w:cs="Arial"/>
          <w:i/>
          <w:sz w:val="20"/>
          <w:lang w:val="en-US"/>
        </w:rPr>
        <w:t>,</w:t>
      </w:r>
      <w:r w:rsidRPr="005713EB">
        <w:rPr>
          <w:rFonts w:ascii="Arial" w:hAnsi="Arial" w:cs="Arial"/>
          <w:i/>
          <w:sz w:val="20"/>
        </w:rPr>
        <w:t xml:space="preserve"> nhà đầu tư đề xuất một hoặc các nội dung sau phù hợp với yêu c</w:t>
      </w:r>
      <w:r w:rsidRPr="005713EB">
        <w:rPr>
          <w:rFonts w:ascii="Arial" w:hAnsi="Arial" w:cs="Arial"/>
          <w:i/>
          <w:sz w:val="20"/>
          <w:lang w:val="en-US"/>
        </w:rPr>
        <w:t>ầ</w:t>
      </w:r>
      <w:r w:rsidRPr="005713EB">
        <w:rPr>
          <w:rFonts w:ascii="Arial" w:hAnsi="Arial" w:cs="Arial"/>
          <w:i/>
          <w:sz w:val="20"/>
        </w:rPr>
        <w:t>u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1</w:t>
      </w:r>
      <w:r w:rsidRPr="005713EB">
        <w:rPr>
          <w:rFonts w:ascii="Arial" w:hAnsi="Arial" w:cs="Arial"/>
          <w:i/>
          <w:sz w:val="20"/>
        </w:rPr>
        <w:t>. Thuy</w:t>
      </w:r>
      <w:r w:rsidRPr="005713EB">
        <w:rPr>
          <w:rFonts w:ascii="Arial" w:hAnsi="Arial" w:cs="Arial"/>
          <w:i/>
          <w:sz w:val="20"/>
          <w:lang w:val="en-US"/>
        </w:rPr>
        <w:t>ế</w:t>
      </w:r>
      <w:r w:rsidRPr="005713EB">
        <w:rPr>
          <w:rFonts w:ascii="Arial" w:hAnsi="Arial" w:cs="Arial"/>
          <w:i/>
          <w:sz w:val="20"/>
        </w:rPr>
        <w:t xml:space="preserve">t minh về sự phù hợp của hàng hóa, dịch vụ cung cấp với quy định của pháp luật về môi </w:t>
      </w:r>
      <w:r w:rsidRPr="005713EB">
        <w:rPr>
          <w:rFonts w:ascii="Arial" w:hAnsi="Arial" w:cs="Arial"/>
          <w:i/>
          <w:sz w:val="20"/>
        </w:rPr>
        <w:lastRenderedPageBreak/>
        <w:t>trường; phương án giảm phát sinh chất thải, thúc đẩy sản phẩm, dịch vụ thân thiện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 </w:t>
      </w:r>
      <w:r w:rsidRPr="005713EB">
        <w:rPr>
          <w:rFonts w:ascii="Arial" w:hAnsi="Arial" w:cs="Arial"/>
          <w:i/>
          <w:sz w:val="20"/>
        </w:rPr>
        <w:t>Giải pháp về bảo vệ môi trường, sản xuất sạch, tiết kiệm năng lượng;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 </w:t>
      </w:r>
      <w:r w:rsidRPr="005713EB">
        <w:rPr>
          <w:rFonts w:ascii="Arial" w:hAnsi="Arial" w:cs="Arial"/>
          <w:i/>
          <w:sz w:val="20"/>
        </w:rPr>
        <w:t>Phương án sử dụng đất (gồm ch</w:t>
      </w:r>
      <w:r w:rsidRPr="005713EB">
        <w:rPr>
          <w:rFonts w:ascii="Arial" w:hAnsi="Arial" w:cs="Arial"/>
          <w:i/>
          <w:sz w:val="20"/>
          <w:lang w:val="en-US"/>
        </w:rPr>
        <w:t>ỉ</w:t>
      </w:r>
      <w:r w:rsidRPr="005713EB">
        <w:rPr>
          <w:rFonts w:ascii="Arial" w:hAnsi="Arial" w:cs="Arial"/>
          <w:i/>
          <w:sz w:val="20"/>
        </w:rPr>
        <w:t xml:space="preserve"> tiêu, hệ số sử dụng đất theo quy định của pháp luật về đất đai, xây dựng đối với dự án đầu tư có sử dụng đất), sử dụng tài nguyên; phương án bảo tồn đa dạng sinh học, cải thiện đất, tài nguyên, hệ sinh th</w:t>
      </w:r>
      <w:r w:rsidRPr="005713EB">
        <w:rPr>
          <w:rFonts w:ascii="Arial" w:hAnsi="Arial" w:cs="Arial"/>
          <w:i/>
          <w:sz w:val="20"/>
          <w:lang w:val="en-US"/>
        </w:rPr>
        <w:t>á</w:t>
      </w:r>
      <w:r w:rsidRPr="005713EB">
        <w:rPr>
          <w:rFonts w:ascii="Arial" w:hAnsi="Arial" w:cs="Arial"/>
          <w:i/>
          <w:sz w:val="20"/>
        </w:rPr>
        <w:t>i tự nhiên tại khu vực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4. </w:t>
      </w:r>
      <w:r w:rsidRPr="005713EB">
        <w:rPr>
          <w:rFonts w:ascii="Arial" w:hAnsi="Arial" w:cs="Arial"/>
          <w:i/>
          <w:sz w:val="20"/>
        </w:rPr>
        <w:t>Giải pháp giảm thiểu tác động x</w:t>
      </w:r>
      <w:r w:rsidRPr="005713EB">
        <w:rPr>
          <w:rFonts w:ascii="Arial" w:hAnsi="Arial" w:cs="Arial"/>
          <w:i/>
          <w:sz w:val="20"/>
          <w:lang w:val="en-US"/>
        </w:rPr>
        <w:t>ấ</w:t>
      </w:r>
      <w:r w:rsidRPr="005713EB">
        <w:rPr>
          <w:rFonts w:ascii="Arial" w:hAnsi="Arial" w:cs="Arial"/>
          <w:i/>
          <w:sz w:val="20"/>
        </w:rPr>
        <w:t xml:space="preserve">u tới môi trường, công nghệ tiên tiến, công nghệ cao, công nghệ thân thiện môi trường, kỹ thuật hiện có tốt nhất được chuyển giao và </w:t>
      </w:r>
      <w:r w:rsidRPr="005713EB">
        <w:rPr>
          <w:rFonts w:ascii="Arial" w:hAnsi="Arial" w:cs="Arial"/>
          <w:i/>
          <w:sz w:val="20"/>
          <w:lang w:val="en-US"/>
        </w:rPr>
        <w:t>á</w:t>
      </w:r>
      <w:r w:rsidRPr="005713EB">
        <w:rPr>
          <w:rFonts w:ascii="Arial" w:hAnsi="Arial" w:cs="Arial"/>
          <w:i/>
          <w:sz w:val="20"/>
        </w:rPr>
        <w:t>p dụng (đối với dự án thuộc nhóm có nguy cơ t</w:t>
      </w:r>
      <w:r w:rsidRPr="005713EB">
        <w:rPr>
          <w:rFonts w:ascii="Arial" w:hAnsi="Arial" w:cs="Arial"/>
          <w:i/>
          <w:sz w:val="20"/>
          <w:lang w:val="en-US"/>
        </w:rPr>
        <w:t>á</w:t>
      </w:r>
      <w:r w:rsidRPr="005713EB">
        <w:rPr>
          <w:rFonts w:ascii="Arial" w:hAnsi="Arial" w:cs="Arial"/>
          <w:i/>
          <w:sz w:val="20"/>
        </w:rPr>
        <w:t>c động x</w:t>
      </w:r>
      <w:r w:rsidRPr="005713EB">
        <w:rPr>
          <w:rFonts w:ascii="Arial" w:hAnsi="Arial" w:cs="Arial"/>
          <w:i/>
          <w:sz w:val="20"/>
          <w:lang w:val="en-US"/>
        </w:rPr>
        <w:t>ấ</w:t>
      </w:r>
      <w:r w:rsidRPr="005713EB">
        <w:rPr>
          <w:rFonts w:ascii="Arial" w:hAnsi="Arial" w:cs="Arial"/>
          <w:i/>
          <w:sz w:val="20"/>
        </w:rPr>
        <w:t>u đến môi trường mức độ cao theo quy định của pháp luật về bảo vệ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5. </w:t>
      </w:r>
      <w:r w:rsidRPr="005713EB">
        <w:rPr>
          <w:rFonts w:ascii="Arial" w:hAnsi="Arial" w:cs="Arial"/>
          <w:i/>
          <w:sz w:val="20"/>
        </w:rPr>
        <w:t>Đối với dự án nạo vét kết hợp thu hồi sản phẩm đối với kết cấu hạ tầng hàng hải, kết cấu hạ tầng đường thủy nội địa trong v</w:t>
      </w:r>
      <w:r w:rsidRPr="005713EB">
        <w:rPr>
          <w:rFonts w:ascii="Arial" w:hAnsi="Arial" w:cs="Arial"/>
          <w:i/>
          <w:sz w:val="20"/>
          <w:lang w:val="en-US"/>
        </w:rPr>
        <w:t>ù</w:t>
      </w:r>
      <w:r w:rsidRPr="005713EB">
        <w:rPr>
          <w:rFonts w:ascii="Arial" w:hAnsi="Arial" w:cs="Arial"/>
          <w:i/>
          <w:sz w:val="20"/>
        </w:rPr>
        <w:t>ng nước cảng bi</w:t>
      </w:r>
      <w:r w:rsidRPr="005713EB">
        <w:rPr>
          <w:rFonts w:ascii="Arial" w:hAnsi="Arial" w:cs="Arial"/>
          <w:i/>
          <w:sz w:val="20"/>
          <w:lang w:val="en-US"/>
        </w:rPr>
        <w:t>ể</w:t>
      </w:r>
      <w:r w:rsidRPr="005713EB">
        <w:rPr>
          <w:rFonts w:ascii="Arial" w:hAnsi="Arial" w:cs="Arial"/>
          <w:i/>
          <w:sz w:val="20"/>
        </w:rPr>
        <w:t>n, v</w:t>
      </w:r>
      <w:r w:rsidRPr="005713EB">
        <w:rPr>
          <w:rFonts w:ascii="Arial" w:hAnsi="Arial" w:cs="Arial"/>
          <w:i/>
          <w:sz w:val="20"/>
          <w:lang w:val="en-US"/>
        </w:rPr>
        <w:t>ù</w:t>
      </w:r>
      <w:r w:rsidRPr="005713EB">
        <w:rPr>
          <w:rFonts w:ascii="Arial" w:hAnsi="Arial" w:cs="Arial"/>
          <w:i/>
          <w:sz w:val="20"/>
        </w:rPr>
        <w:t>ng nước đường thủy nội địa, thuy</w:t>
      </w:r>
      <w:r w:rsidRPr="005713EB">
        <w:rPr>
          <w:rFonts w:ascii="Arial" w:hAnsi="Arial" w:cs="Arial"/>
          <w:i/>
          <w:sz w:val="20"/>
          <w:lang w:val="en-US"/>
        </w:rPr>
        <w:t>ế</w:t>
      </w:r>
      <w:r w:rsidRPr="005713EB">
        <w:rPr>
          <w:rFonts w:ascii="Arial" w:hAnsi="Arial" w:cs="Arial"/>
          <w:i/>
          <w:sz w:val="20"/>
        </w:rPr>
        <w:t>t minh về:</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Sự phù hợp của hàng hóa, dịch vụ cung cấp với quy định của pháp luật về môi trường; ưu tiên giảm phát sinh chất thải, thúc đ</w:t>
      </w:r>
      <w:r w:rsidRPr="005713EB">
        <w:rPr>
          <w:rFonts w:ascii="Arial" w:hAnsi="Arial" w:cs="Arial"/>
          <w:i/>
          <w:sz w:val="20"/>
          <w:lang w:val="en-US"/>
        </w:rPr>
        <w:t>ẩ</w:t>
      </w:r>
      <w:r w:rsidRPr="005713EB">
        <w:rPr>
          <w:rFonts w:ascii="Arial" w:hAnsi="Arial" w:cs="Arial"/>
          <w:i/>
          <w:sz w:val="20"/>
        </w:rPr>
        <w:t>y sản phẩm, dịch vụ thân thiện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Giải pháp về bảo vệ môi trường, sản xuất sạch, tiết kiệm năng lượng;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Phương án sử dụng tài nguyên thiên nhiên, khả năng bảo tồn đa dạng sinh học, hoặc cải tạo tài nguyên, hệ sinh th</w:t>
      </w:r>
      <w:r w:rsidRPr="005713EB">
        <w:rPr>
          <w:rFonts w:ascii="Arial" w:hAnsi="Arial" w:cs="Arial"/>
          <w:i/>
          <w:sz w:val="20"/>
          <w:lang w:val="en-US"/>
        </w:rPr>
        <w:t>á</w:t>
      </w:r>
      <w:r w:rsidRPr="005713EB">
        <w:rPr>
          <w:rFonts w:ascii="Arial" w:hAnsi="Arial" w:cs="Arial"/>
          <w:i/>
          <w:sz w:val="20"/>
        </w:rPr>
        <w:t>i tự nhiên tại khu vực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Sự phù hợp của hàng hóa, dịch vụ cung cấp với quy định của pháp luật về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Giải pháp nạo vét vùng nước cảng biển, v</w:t>
      </w:r>
      <w:r w:rsidRPr="005713EB">
        <w:rPr>
          <w:rFonts w:ascii="Arial" w:hAnsi="Arial" w:cs="Arial"/>
          <w:i/>
          <w:sz w:val="20"/>
          <w:lang w:val="en-US"/>
        </w:rPr>
        <w:t>ù</w:t>
      </w:r>
      <w:r w:rsidRPr="005713EB">
        <w:rPr>
          <w:rFonts w:ascii="Arial" w:hAnsi="Arial" w:cs="Arial"/>
          <w:i/>
          <w:sz w:val="20"/>
        </w:rPr>
        <w:t>ng nước đường thủy nội địa để hạn ch</w:t>
      </w:r>
      <w:r w:rsidRPr="005713EB">
        <w:rPr>
          <w:rFonts w:ascii="Arial" w:hAnsi="Arial" w:cs="Arial"/>
          <w:i/>
          <w:sz w:val="20"/>
          <w:lang w:val="en-US"/>
        </w:rPr>
        <w:t>ế</w:t>
      </w:r>
      <w:r w:rsidRPr="005713EB">
        <w:rPr>
          <w:rFonts w:ascii="Arial" w:hAnsi="Arial" w:cs="Arial"/>
          <w:i/>
          <w:sz w:val="20"/>
        </w:rPr>
        <w:t xml:space="preserve"> tận thu sản phẩm ảnh hưởng đến vùng nước cảng bi</w:t>
      </w:r>
      <w:r w:rsidRPr="005713EB">
        <w:rPr>
          <w:rFonts w:ascii="Arial" w:hAnsi="Arial" w:cs="Arial"/>
          <w:i/>
          <w:sz w:val="20"/>
          <w:lang w:val="en-US"/>
        </w:rPr>
        <w:t>ể</w:t>
      </w:r>
      <w:r w:rsidRPr="005713EB">
        <w:rPr>
          <w:rFonts w:ascii="Arial" w:hAnsi="Arial" w:cs="Arial"/>
          <w:i/>
          <w:sz w:val="20"/>
        </w:rPr>
        <w:t>n, v</w:t>
      </w:r>
      <w:r w:rsidRPr="005713EB">
        <w:rPr>
          <w:rFonts w:ascii="Arial" w:hAnsi="Arial" w:cs="Arial"/>
          <w:i/>
          <w:sz w:val="20"/>
          <w:lang w:val="en-US"/>
        </w:rPr>
        <w:t>ù</w:t>
      </w:r>
      <w:r w:rsidRPr="005713EB">
        <w:rPr>
          <w:rFonts w:ascii="Arial" w:hAnsi="Arial" w:cs="Arial"/>
          <w:i/>
          <w:sz w:val="20"/>
        </w:rPr>
        <w:t>ng nước đường thủy nội địa.]</w:t>
      </w:r>
    </w:p>
    <w:p w:rsidR="00447D57" w:rsidRPr="005713EB" w:rsidRDefault="00447D57" w:rsidP="00447D57">
      <w:pPr>
        <w:spacing w:before="120"/>
        <w:rPr>
          <w:rFonts w:ascii="Arial" w:hAnsi="Arial" w:cs="Arial"/>
          <w:i/>
          <w:sz w:val="20"/>
        </w:rPr>
      </w:pPr>
      <w:r w:rsidRPr="005713EB">
        <w:rPr>
          <w:rFonts w:ascii="Arial" w:hAnsi="Arial" w:cs="Arial"/>
          <w:i/>
          <w:sz w:val="20"/>
          <w:lang w:val="en-US"/>
        </w:rPr>
        <w:t>I</w:t>
      </w:r>
      <w:r w:rsidRPr="005713EB">
        <w:rPr>
          <w:rFonts w:ascii="Arial" w:hAnsi="Arial" w:cs="Arial"/>
          <w:i/>
          <w:sz w:val="20"/>
        </w:rPr>
        <w:t xml:space="preserve">V. </w:t>
      </w:r>
      <w:r w:rsidRPr="005713EB">
        <w:rPr>
          <w:rFonts w:ascii="Arial" w:hAnsi="Arial" w:cs="Arial"/>
          <w:i/>
          <w:sz w:val="20"/>
          <w:lang w:val="en-US"/>
        </w:rPr>
        <w:t>V</w:t>
      </w:r>
      <w:r w:rsidRPr="005713EB">
        <w:rPr>
          <w:rFonts w:ascii="Arial" w:hAnsi="Arial" w:cs="Arial"/>
          <w:i/>
          <w:sz w:val="20"/>
        </w:rPr>
        <w:t>ề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rPr>
        <w:t>Nhà đầu tư phải đề xuất hình thức quản lý thực hiện dự án (thành lập tổ chức kinh tế để thực hiện dự án hoặc trực tiếp thực hiện dự án) và cam kết triển khai thực hiện dự án đầu tư kinh doanh theo quy định tại hợp đồng, pháp luật về doanh nghiệp, đầu tư, xây dựng, đất đai, kinh doanh bất động sản, pháp luật có liên quan.</w:t>
      </w:r>
    </w:p>
    <w:p w:rsidR="00447D57" w:rsidRPr="005713EB" w:rsidRDefault="00447D57" w:rsidP="00447D57">
      <w:pPr>
        <w:spacing w:before="120"/>
        <w:rPr>
          <w:rFonts w:ascii="Arial" w:hAnsi="Arial" w:cs="Arial"/>
          <w:i/>
          <w:sz w:val="20"/>
          <w:lang w:val="en-US"/>
        </w:rPr>
      </w:pPr>
      <w:r w:rsidRPr="005713EB">
        <w:rPr>
          <w:rFonts w:ascii="Arial" w:hAnsi="Arial" w:cs="Arial"/>
          <w:i/>
          <w:sz w:val="20"/>
        </w:rPr>
        <w:t>Đối với dự án đầu tư có sử dụng đất, nhà đầu tư nước ngoài trúng thầu phải thành lập tổ chức kinh tế để được giao đất, cho thuê đất thực hiện dự án theo quy định của pháp luật về đất đai.</w:t>
      </w:r>
    </w:p>
    <w:p w:rsidR="00447D57" w:rsidRPr="005713EB" w:rsidRDefault="00447D57" w:rsidP="00447D57">
      <w:pPr>
        <w:spacing w:before="120"/>
        <w:rPr>
          <w:rFonts w:ascii="Arial" w:hAnsi="Arial" w:cs="Arial"/>
          <w:sz w:val="20"/>
          <w:lang w:val="en-US"/>
        </w:rPr>
      </w:pPr>
      <w:bookmarkStart w:id="13" w:name="bookmark129"/>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09</w:t>
      </w:r>
    </w:p>
    <w:p w:rsidR="00447D57" w:rsidRPr="005713EB" w:rsidRDefault="00447D57" w:rsidP="00447D57">
      <w:pPr>
        <w:spacing w:before="120"/>
        <w:jc w:val="center"/>
        <w:rPr>
          <w:rFonts w:ascii="Arial" w:hAnsi="Arial" w:cs="Arial"/>
          <w:b/>
          <w:sz w:val="20"/>
          <w:lang w:val="en-US"/>
        </w:rPr>
      </w:pPr>
      <w:r w:rsidRPr="005713EB">
        <w:rPr>
          <w:rFonts w:ascii="Arial" w:hAnsi="Arial" w:cs="Arial"/>
          <w:b/>
          <w:sz w:val="20"/>
        </w:rPr>
        <w:t>BẢO LÃNH D</w:t>
      </w:r>
      <w:r w:rsidRPr="005713EB">
        <w:rPr>
          <w:rFonts w:ascii="Arial" w:hAnsi="Arial" w:cs="Arial"/>
          <w:b/>
          <w:sz w:val="20"/>
          <w:lang w:val="en-US"/>
        </w:rPr>
        <w:t>Ự</w:t>
      </w:r>
      <w:r w:rsidRPr="005713EB">
        <w:rPr>
          <w:rFonts w:ascii="Arial" w:hAnsi="Arial" w:cs="Arial"/>
          <w:b/>
          <w:sz w:val="20"/>
        </w:rPr>
        <w:t xml:space="preserve"> THẦU</w:t>
      </w:r>
      <w:bookmarkEnd w:id="13"/>
      <w:r>
        <w:rPr>
          <w:rFonts w:ascii="Arial" w:hAnsi="Arial" w:cs="Arial"/>
          <w:b/>
          <w:sz w:val="20"/>
          <w:lang w:val="en-US"/>
        </w:rPr>
        <w:t xml:space="preserve"> </w:t>
      </w:r>
      <w:r w:rsidRPr="005713EB">
        <w:rPr>
          <w:rFonts w:ascii="Arial" w:hAnsi="Arial" w:cs="Arial"/>
          <w:b/>
          <w:sz w:val="20"/>
          <w:vertAlign w:val="superscript"/>
          <w:lang w:val="en-US"/>
        </w:rPr>
        <w:t>(1)</w:t>
      </w:r>
    </w:p>
    <w:p w:rsidR="00447D57" w:rsidRPr="005713EB" w:rsidRDefault="00447D57" w:rsidP="00447D57">
      <w:pPr>
        <w:spacing w:before="120"/>
        <w:rPr>
          <w:rFonts w:ascii="Arial" w:hAnsi="Arial" w:cs="Arial"/>
          <w:i/>
          <w:sz w:val="20"/>
        </w:rPr>
      </w:pPr>
      <w:r w:rsidRPr="005713EB">
        <w:rPr>
          <w:rFonts w:ascii="Arial" w:hAnsi="Arial" w:cs="Arial"/>
          <w:b/>
          <w:sz w:val="20"/>
        </w:rPr>
        <w:t>Bên thụ hưởng:</w:t>
      </w:r>
      <w:r w:rsidRPr="005713EB">
        <w:rPr>
          <w:rFonts w:ascii="Arial" w:hAnsi="Arial" w:cs="Arial"/>
          <w:sz w:val="20"/>
        </w:rPr>
        <w:t xml:space="preserve"> </w:t>
      </w:r>
      <w:r w:rsidRPr="005713EB">
        <w:rPr>
          <w:rFonts w:ascii="Arial" w:hAnsi="Arial" w:cs="Arial"/>
          <w:sz w:val="20"/>
          <w:lang w:val="en-US"/>
        </w:rPr>
        <w:t xml:space="preserve">______ </w:t>
      </w:r>
      <w:r w:rsidRPr="005713EB">
        <w:rPr>
          <w:rFonts w:ascii="Arial" w:hAnsi="Arial" w:cs="Arial"/>
          <w:i/>
          <w:sz w:val="20"/>
        </w:rPr>
        <w:t>[gh</w:t>
      </w:r>
      <w:r w:rsidRPr="005713EB">
        <w:rPr>
          <w:rFonts w:ascii="Arial" w:hAnsi="Arial" w:cs="Arial"/>
          <w:i/>
          <w:sz w:val="20"/>
          <w:lang w:val="en-US"/>
        </w:rPr>
        <w:t>i</w:t>
      </w:r>
      <w:r w:rsidRPr="005713EB">
        <w:rPr>
          <w:rFonts w:ascii="Arial" w:hAnsi="Arial" w:cs="Arial"/>
          <w:i/>
          <w:sz w:val="20"/>
        </w:rPr>
        <w:t xml:space="preserve"> tên và địa chỉ của bên mời thầu]</w:t>
      </w:r>
    </w:p>
    <w:p w:rsidR="00447D57" w:rsidRPr="005713EB" w:rsidRDefault="00447D57" w:rsidP="00447D57">
      <w:pPr>
        <w:spacing w:before="120"/>
        <w:rPr>
          <w:rFonts w:ascii="Arial" w:hAnsi="Arial" w:cs="Arial"/>
          <w:i/>
          <w:sz w:val="20"/>
        </w:rPr>
      </w:pPr>
      <w:r w:rsidRPr="005713EB">
        <w:rPr>
          <w:rFonts w:ascii="Arial" w:hAnsi="Arial" w:cs="Arial"/>
          <w:b/>
          <w:sz w:val="20"/>
        </w:rPr>
        <w:t>Ngày phát hành bảo lãnh:</w:t>
      </w:r>
      <w:r w:rsidRPr="005713EB">
        <w:rPr>
          <w:rFonts w:ascii="Arial" w:hAnsi="Arial" w:cs="Arial"/>
          <w:sz w:val="20"/>
        </w:rPr>
        <w:t xml:space="preserve"> </w:t>
      </w:r>
      <w:r w:rsidRPr="005713EB">
        <w:rPr>
          <w:rFonts w:ascii="Arial" w:hAnsi="Arial" w:cs="Arial"/>
          <w:sz w:val="20"/>
          <w:lang w:val="en-US"/>
        </w:rPr>
        <w:t xml:space="preserve">_____ </w:t>
      </w:r>
      <w:r w:rsidRPr="005713EB">
        <w:rPr>
          <w:rFonts w:ascii="Arial" w:hAnsi="Arial" w:cs="Arial"/>
          <w:i/>
          <w:sz w:val="20"/>
        </w:rPr>
        <w:t>[ghi ngày phát hành b</w:t>
      </w:r>
      <w:r w:rsidRPr="005713EB">
        <w:rPr>
          <w:rFonts w:ascii="Arial" w:hAnsi="Arial" w:cs="Arial"/>
          <w:i/>
          <w:sz w:val="20"/>
          <w:lang w:val="en-US"/>
        </w:rPr>
        <w:t>ả</w:t>
      </w:r>
      <w:r w:rsidRPr="005713EB">
        <w:rPr>
          <w:rFonts w:ascii="Arial" w:hAnsi="Arial" w:cs="Arial"/>
          <w:i/>
          <w:sz w:val="20"/>
        </w:rPr>
        <w:t>o lãnh]</w:t>
      </w:r>
    </w:p>
    <w:p w:rsidR="00447D57" w:rsidRPr="005713EB" w:rsidRDefault="00447D57" w:rsidP="00447D57">
      <w:pPr>
        <w:spacing w:before="120"/>
        <w:rPr>
          <w:rFonts w:ascii="Arial" w:hAnsi="Arial" w:cs="Arial"/>
          <w:i/>
          <w:sz w:val="20"/>
        </w:rPr>
      </w:pPr>
      <w:r w:rsidRPr="005713EB">
        <w:rPr>
          <w:rFonts w:ascii="Arial" w:hAnsi="Arial" w:cs="Arial"/>
          <w:b/>
          <w:sz w:val="20"/>
        </w:rPr>
        <w:t>Bảo lãnh dự thầu số:</w:t>
      </w:r>
      <w:r w:rsidRPr="005713EB">
        <w:rPr>
          <w:rFonts w:ascii="Arial" w:hAnsi="Arial" w:cs="Arial"/>
          <w:sz w:val="20"/>
        </w:rPr>
        <w:t xml:space="preserve"> </w:t>
      </w:r>
      <w:r w:rsidRPr="005713EB">
        <w:rPr>
          <w:rFonts w:ascii="Arial" w:hAnsi="Arial" w:cs="Arial"/>
          <w:sz w:val="20"/>
          <w:lang w:val="en-US"/>
        </w:rPr>
        <w:t>________</w:t>
      </w:r>
      <w:r w:rsidRPr="005713EB">
        <w:rPr>
          <w:rFonts w:ascii="Arial" w:hAnsi="Arial" w:cs="Arial"/>
          <w:i/>
          <w:sz w:val="20"/>
        </w:rPr>
        <w:t>[ghi số trích yếu của Bảo lãnh dự thầu]</w:t>
      </w:r>
    </w:p>
    <w:p w:rsidR="00447D57" w:rsidRPr="005713EB" w:rsidRDefault="00447D57" w:rsidP="00447D57">
      <w:pPr>
        <w:spacing w:before="120"/>
        <w:rPr>
          <w:rFonts w:ascii="Arial" w:hAnsi="Arial" w:cs="Arial"/>
          <w:i/>
          <w:sz w:val="20"/>
        </w:rPr>
      </w:pPr>
      <w:r w:rsidRPr="005713EB">
        <w:rPr>
          <w:rFonts w:ascii="Arial" w:hAnsi="Arial" w:cs="Arial"/>
          <w:b/>
          <w:sz w:val="20"/>
        </w:rPr>
        <w:t>Bên bảo lãnh:</w:t>
      </w:r>
      <w:r w:rsidRPr="005713EB">
        <w:rPr>
          <w:rFonts w:ascii="Arial" w:hAnsi="Arial" w:cs="Arial"/>
          <w:sz w:val="20"/>
        </w:rPr>
        <w:t xml:space="preserve"> </w:t>
      </w:r>
      <w:r w:rsidRPr="005713EB">
        <w:rPr>
          <w:rFonts w:ascii="Arial" w:hAnsi="Arial" w:cs="Arial"/>
          <w:sz w:val="20"/>
          <w:lang w:val="en-US"/>
        </w:rPr>
        <w:t xml:space="preserve">____ </w:t>
      </w:r>
      <w:r w:rsidRPr="005713EB">
        <w:rPr>
          <w:rFonts w:ascii="Arial" w:hAnsi="Arial" w:cs="Arial"/>
          <w:i/>
          <w:sz w:val="20"/>
        </w:rPr>
        <w:t>[ghi tên và địa chỉ nơi phát hành, nếu những thông tin</w:t>
      </w:r>
      <w:r w:rsidRPr="005713EB">
        <w:rPr>
          <w:rFonts w:ascii="Arial" w:hAnsi="Arial" w:cs="Arial"/>
          <w:i/>
          <w:sz w:val="20"/>
          <w:lang w:val="en-US"/>
        </w:rPr>
        <w:t xml:space="preserve"> </w:t>
      </w:r>
      <w:r w:rsidRPr="005713EB">
        <w:rPr>
          <w:rFonts w:ascii="Arial" w:hAnsi="Arial" w:cs="Arial"/>
          <w:i/>
          <w:sz w:val="20"/>
        </w:rPr>
        <w:t>này chưa được th</w:t>
      </w:r>
      <w:r w:rsidRPr="005713EB">
        <w:rPr>
          <w:rFonts w:ascii="Arial" w:hAnsi="Arial" w:cs="Arial"/>
          <w:i/>
          <w:sz w:val="20"/>
          <w:lang w:val="en-US"/>
        </w:rPr>
        <w:t>ể</w:t>
      </w:r>
      <w:r w:rsidRPr="005713EB">
        <w:rPr>
          <w:rFonts w:ascii="Arial" w:hAnsi="Arial" w:cs="Arial"/>
          <w:i/>
          <w:sz w:val="20"/>
        </w:rPr>
        <w:t xml:space="preserve"> hiện </w:t>
      </w:r>
      <w:r w:rsidRPr="005713EB">
        <w:rPr>
          <w:rFonts w:ascii="Arial" w:hAnsi="Arial" w:cs="Arial"/>
          <w:i/>
          <w:sz w:val="20"/>
          <w:lang w:val="en-US"/>
        </w:rPr>
        <w:t>ở</w:t>
      </w:r>
      <w:r w:rsidRPr="005713EB">
        <w:rPr>
          <w:rFonts w:ascii="Arial" w:hAnsi="Arial" w:cs="Arial"/>
          <w:i/>
          <w:sz w:val="20"/>
        </w:rPr>
        <w:t xml:space="preserve"> phần tiêu đề trên giấy </w:t>
      </w:r>
      <w:r w:rsidRPr="005713EB">
        <w:rPr>
          <w:rFonts w:ascii="Arial" w:hAnsi="Arial" w:cs="Arial"/>
          <w:i/>
          <w:sz w:val="20"/>
          <w:lang w:val="en-US"/>
        </w:rPr>
        <w:t>i</w:t>
      </w:r>
      <w:r w:rsidRPr="005713EB">
        <w:rPr>
          <w:rFonts w:ascii="Arial" w:hAnsi="Arial" w:cs="Arial"/>
          <w:i/>
          <w:sz w:val="20"/>
        </w:rPr>
        <w:t>n]</w:t>
      </w:r>
    </w:p>
    <w:p w:rsidR="00447D57" w:rsidRPr="005713EB" w:rsidRDefault="00447D57" w:rsidP="00447D57">
      <w:pPr>
        <w:spacing w:before="120"/>
        <w:rPr>
          <w:rFonts w:ascii="Arial" w:hAnsi="Arial" w:cs="Arial"/>
          <w:sz w:val="20"/>
        </w:rPr>
      </w:pPr>
      <w:r w:rsidRPr="005713EB">
        <w:rPr>
          <w:rFonts w:ascii="Arial" w:hAnsi="Arial" w:cs="Arial"/>
          <w:sz w:val="20"/>
        </w:rPr>
        <w:t>Chúng tôi được thông báo rằng</w:t>
      </w:r>
      <w:r w:rsidRPr="005713EB">
        <w:rPr>
          <w:rFonts w:ascii="Arial" w:hAnsi="Arial" w:cs="Arial"/>
          <w:sz w:val="20"/>
          <w:lang w:val="en-US"/>
        </w:rPr>
        <w:t xml:space="preserve"> ______</w:t>
      </w:r>
      <w:r w:rsidRPr="005713EB">
        <w:rPr>
          <w:rFonts w:ascii="Arial" w:hAnsi="Arial" w:cs="Arial"/>
          <w:sz w:val="20"/>
        </w:rPr>
        <w:t xml:space="preserve"> </w:t>
      </w:r>
      <w:r w:rsidRPr="005713EB">
        <w:rPr>
          <w:rFonts w:ascii="Arial" w:hAnsi="Arial" w:cs="Arial"/>
          <w:i/>
          <w:sz w:val="20"/>
        </w:rPr>
        <w:t>[ghi tên nhà đầu tư theo đ</w:t>
      </w:r>
      <w:r w:rsidRPr="005713EB">
        <w:rPr>
          <w:rFonts w:ascii="Arial" w:hAnsi="Arial" w:cs="Arial"/>
          <w:i/>
          <w:sz w:val="20"/>
          <w:lang w:val="en-US"/>
        </w:rPr>
        <w:t>ú</w:t>
      </w:r>
      <w:r w:rsidRPr="005713EB">
        <w:rPr>
          <w:rFonts w:ascii="Arial" w:hAnsi="Arial" w:cs="Arial"/>
          <w:i/>
          <w:sz w:val="20"/>
        </w:rPr>
        <w:t>ng đơn dự</w:t>
      </w:r>
      <w:r w:rsidRPr="005713EB">
        <w:rPr>
          <w:rFonts w:ascii="Arial" w:hAnsi="Arial" w:cs="Arial"/>
          <w:i/>
          <w:sz w:val="20"/>
          <w:lang w:val="en-US"/>
        </w:rPr>
        <w:t xml:space="preserve"> </w:t>
      </w:r>
      <w:r w:rsidRPr="005713EB">
        <w:rPr>
          <w:rFonts w:ascii="Arial" w:hAnsi="Arial" w:cs="Arial"/>
          <w:i/>
          <w:sz w:val="20"/>
        </w:rPr>
        <w:t>thầu]</w:t>
      </w:r>
      <w:r w:rsidRPr="005713EB">
        <w:rPr>
          <w:rFonts w:ascii="Arial" w:hAnsi="Arial" w:cs="Arial"/>
          <w:sz w:val="20"/>
        </w:rPr>
        <w:t xml:space="preserve"> (sau đây gọi là “Bên yêu cầu bảo lãnh”) sẽ tham gia đấu thầu dự</w:t>
      </w:r>
      <w:r w:rsidRPr="005713EB">
        <w:rPr>
          <w:rFonts w:ascii="Arial" w:hAnsi="Arial" w:cs="Arial"/>
          <w:sz w:val="20"/>
          <w:lang w:val="en-US"/>
        </w:rPr>
        <w:t xml:space="preserve"> </w:t>
      </w:r>
      <w:r w:rsidRPr="005713EB">
        <w:rPr>
          <w:rFonts w:ascii="Arial" w:hAnsi="Arial" w:cs="Arial"/>
          <w:sz w:val="20"/>
        </w:rPr>
        <w:t>án</w:t>
      </w:r>
      <w:r w:rsidRPr="005713EB">
        <w:rPr>
          <w:rFonts w:ascii="Arial" w:hAnsi="Arial" w:cs="Arial"/>
          <w:sz w:val="20"/>
          <w:lang w:val="en-US"/>
        </w:rPr>
        <w:t xml:space="preserve"> ____</w:t>
      </w:r>
      <w:r w:rsidRPr="005713EB">
        <w:rPr>
          <w:rFonts w:ascii="Arial" w:hAnsi="Arial" w:cs="Arial"/>
          <w:sz w:val="20"/>
        </w:rPr>
        <w:t xml:space="preserve"> </w:t>
      </w:r>
      <w:r w:rsidRPr="005713EB">
        <w:rPr>
          <w:rFonts w:ascii="Arial" w:hAnsi="Arial" w:cs="Arial"/>
          <w:i/>
          <w:sz w:val="20"/>
        </w:rPr>
        <w:t>[ghi tên dự án]</w:t>
      </w:r>
      <w:r w:rsidRPr="005713EB">
        <w:rPr>
          <w:rFonts w:ascii="Arial" w:hAnsi="Arial" w:cs="Arial"/>
          <w:sz w:val="20"/>
        </w:rPr>
        <w:t xml:space="preserve"> theo Thông báo mời thầu số</w:t>
      </w:r>
      <w:r w:rsidRPr="005713EB">
        <w:rPr>
          <w:rFonts w:ascii="Arial" w:hAnsi="Arial" w:cs="Arial"/>
          <w:sz w:val="20"/>
          <w:lang w:val="en-US"/>
        </w:rPr>
        <w:t xml:space="preserve"> _____</w:t>
      </w:r>
      <w:r w:rsidRPr="005713EB">
        <w:rPr>
          <w:rFonts w:ascii="Arial" w:hAnsi="Arial" w:cs="Arial"/>
          <w:sz w:val="20"/>
        </w:rPr>
        <w:t xml:space="preserve"> </w:t>
      </w:r>
      <w:r w:rsidRPr="005713EB">
        <w:rPr>
          <w:rFonts w:ascii="Arial" w:hAnsi="Arial" w:cs="Arial"/>
          <w:i/>
          <w:sz w:val="20"/>
        </w:rPr>
        <w:t>[ghi s</w:t>
      </w:r>
      <w:r w:rsidRPr="005713EB">
        <w:rPr>
          <w:rFonts w:ascii="Arial" w:hAnsi="Arial" w:cs="Arial"/>
          <w:i/>
          <w:sz w:val="20"/>
          <w:lang w:val="en-US"/>
        </w:rPr>
        <w:t>ố</w:t>
      </w:r>
      <w:r w:rsidRPr="005713EB">
        <w:rPr>
          <w:rFonts w:ascii="Arial" w:hAnsi="Arial" w:cs="Arial"/>
          <w:i/>
          <w:sz w:val="20"/>
        </w:rPr>
        <w:t xml:space="preserve"> tr</w:t>
      </w:r>
      <w:r w:rsidRPr="005713EB">
        <w:rPr>
          <w:rFonts w:ascii="Arial" w:hAnsi="Arial" w:cs="Arial"/>
          <w:i/>
          <w:sz w:val="20"/>
          <w:lang w:val="en-US"/>
        </w:rPr>
        <w:t>í</w:t>
      </w:r>
      <w:r w:rsidRPr="005713EB">
        <w:rPr>
          <w:rFonts w:ascii="Arial" w:hAnsi="Arial" w:cs="Arial"/>
          <w:i/>
          <w:sz w:val="20"/>
        </w:rPr>
        <w:t>ch yếu của</w:t>
      </w:r>
      <w:r w:rsidRPr="005713EB">
        <w:rPr>
          <w:rFonts w:ascii="Arial" w:hAnsi="Arial" w:cs="Arial"/>
          <w:i/>
          <w:sz w:val="20"/>
          <w:lang w:val="en-US"/>
        </w:rPr>
        <w:t xml:space="preserve"> </w:t>
      </w:r>
      <w:r w:rsidRPr="005713EB">
        <w:rPr>
          <w:rFonts w:ascii="Arial" w:hAnsi="Arial" w:cs="Arial"/>
          <w:i/>
          <w:sz w:val="20"/>
        </w:rPr>
        <w:t>Thông báo mời thầu được đ</w:t>
      </w:r>
      <w:r w:rsidRPr="005713EB">
        <w:rPr>
          <w:rFonts w:ascii="Arial" w:hAnsi="Arial" w:cs="Arial"/>
          <w:i/>
          <w:sz w:val="20"/>
          <w:lang w:val="en-US"/>
        </w:rPr>
        <w:t>ă</w:t>
      </w:r>
      <w:r w:rsidRPr="005713EB">
        <w:rPr>
          <w:rFonts w:ascii="Arial" w:hAnsi="Arial" w:cs="Arial"/>
          <w:i/>
          <w:sz w:val="20"/>
        </w:rPr>
        <w:t>ng tải trên Hệ thống]</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Chúng tôi cam kết với Bên thụ hưởng bảo lãnh cho nhà đầu tư tham gia đấu</w:t>
      </w:r>
      <w:r w:rsidRPr="005713EB">
        <w:rPr>
          <w:rFonts w:ascii="Arial" w:hAnsi="Arial" w:cs="Arial"/>
          <w:sz w:val="20"/>
          <w:lang w:val="en-US"/>
        </w:rPr>
        <w:t xml:space="preserve"> </w:t>
      </w:r>
      <w:r w:rsidRPr="005713EB">
        <w:rPr>
          <w:rFonts w:ascii="Arial" w:hAnsi="Arial" w:cs="Arial"/>
          <w:sz w:val="20"/>
        </w:rPr>
        <w:t>thầu dự án bằng một khoản tiền là</w:t>
      </w:r>
      <w:r w:rsidRPr="005713EB">
        <w:rPr>
          <w:rFonts w:ascii="Arial" w:hAnsi="Arial" w:cs="Arial"/>
          <w:sz w:val="20"/>
          <w:lang w:val="en-US"/>
        </w:rPr>
        <w:t xml:space="preserve"> _____</w:t>
      </w:r>
      <w:r w:rsidRPr="005713EB">
        <w:rPr>
          <w:rFonts w:ascii="Arial" w:hAnsi="Arial" w:cs="Arial"/>
          <w:sz w:val="20"/>
        </w:rPr>
        <w:t xml:space="preserve"> </w:t>
      </w:r>
      <w:r w:rsidRPr="005713EB">
        <w:rPr>
          <w:rFonts w:ascii="Arial" w:hAnsi="Arial" w:cs="Arial"/>
          <w:i/>
          <w:sz w:val="20"/>
        </w:rPr>
        <w:t>[ghi rõ giá trị b</w:t>
      </w:r>
      <w:r w:rsidRPr="005713EB">
        <w:rPr>
          <w:rFonts w:ascii="Arial" w:hAnsi="Arial" w:cs="Arial"/>
          <w:i/>
          <w:sz w:val="20"/>
          <w:lang w:val="en-US"/>
        </w:rPr>
        <w:t>ằ</w:t>
      </w:r>
      <w:r w:rsidRPr="005713EB">
        <w:rPr>
          <w:rFonts w:ascii="Arial" w:hAnsi="Arial" w:cs="Arial"/>
          <w:i/>
          <w:sz w:val="20"/>
        </w:rPr>
        <w:t>ng s</w:t>
      </w:r>
      <w:r w:rsidRPr="005713EB">
        <w:rPr>
          <w:rFonts w:ascii="Arial" w:hAnsi="Arial" w:cs="Arial"/>
          <w:i/>
          <w:sz w:val="20"/>
          <w:lang w:val="en-US"/>
        </w:rPr>
        <w:t>ố</w:t>
      </w:r>
      <w:r w:rsidRPr="005713EB">
        <w:rPr>
          <w:rFonts w:ascii="Arial" w:hAnsi="Arial" w:cs="Arial"/>
          <w:i/>
          <w:sz w:val="20"/>
        </w:rPr>
        <w:t>, bằng chữ và đồng</w:t>
      </w:r>
      <w:r w:rsidRPr="005713EB">
        <w:rPr>
          <w:rFonts w:ascii="Arial" w:hAnsi="Arial" w:cs="Arial"/>
          <w:i/>
          <w:sz w:val="20"/>
          <w:lang w:val="en-US"/>
        </w:rPr>
        <w:t xml:space="preserve"> </w:t>
      </w:r>
      <w:r w:rsidRPr="005713EB">
        <w:rPr>
          <w:rFonts w:ascii="Arial" w:hAnsi="Arial" w:cs="Arial"/>
          <w:i/>
          <w:sz w:val="20"/>
        </w:rPr>
        <w:t>tiền sử dụng]</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Bảo lãnh này có hiệu lực trong</w:t>
      </w:r>
      <w:r w:rsidRPr="005713EB">
        <w:rPr>
          <w:rFonts w:ascii="Arial" w:hAnsi="Arial" w:cs="Arial"/>
          <w:sz w:val="20"/>
          <w:lang w:val="en-US"/>
        </w:rPr>
        <w:t xml:space="preserve"> ____</w:t>
      </w:r>
      <w:r w:rsidRPr="005713EB">
        <w:rPr>
          <w:rFonts w:ascii="Arial" w:hAnsi="Arial" w:cs="Arial"/>
          <w:sz w:val="20"/>
        </w:rPr>
        <w:t xml:space="preserve"> </w:t>
      </w:r>
      <w:r w:rsidRPr="005713EB">
        <w:rPr>
          <w:rFonts w:ascii="Arial" w:hAnsi="Arial" w:cs="Arial"/>
          <w:sz w:val="20"/>
          <w:vertAlign w:val="superscript"/>
        </w:rPr>
        <w:t>(2)</w:t>
      </w:r>
      <w:r w:rsidRPr="005713EB">
        <w:rPr>
          <w:rFonts w:ascii="Arial" w:hAnsi="Arial" w:cs="Arial"/>
          <w:sz w:val="20"/>
        </w:rPr>
        <w:t xml:space="preserve"> ngày, kể từ ngày </w:t>
      </w:r>
      <w:r w:rsidRPr="005713EB">
        <w:rPr>
          <w:rFonts w:ascii="Arial" w:hAnsi="Arial" w:cs="Arial"/>
          <w:sz w:val="20"/>
          <w:lang w:val="en-US"/>
        </w:rPr>
        <w:t xml:space="preserve">___ </w:t>
      </w:r>
      <w:r w:rsidRPr="005713EB">
        <w:rPr>
          <w:rFonts w:ascii="Arial" w:hAnsi="Arial" w:cs="Arial"/>
          <w:sz w:val="20"/>
        </w:rPr>
        <w:t xml:space="preserve">tháng </w:t>
      </w:r>
      <w:r w:rsidRPr="005713EB">
        <w:rPr>
          <w:rFonts w:ascii="Arial" w:hAnsi="Arial" w:cs="Arial"/>
          <w:sz w:val="20"/>
          <w:lang w:val="en-US"/>
        </w:rPr>
        <w:t xml:space="preserve">___ </w:t>
      </w:r>
      <w:r w:rsidRPr="005713EB">
        <w:rPr>
          <w:rFonts w:ascii="Arial" w:hAnsi="Arial" w:cs="Arial"/>
          <w:sz w:val="20"/>
        </w:rPr>
        <w:t>năm</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sz w:val="20"/>
          <w:vertAlign w:val="superscript"/>
        </w:rPr>
        <w:t>(3)</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Theo yêu cầu của Bên yêu cầu bảo lãnh, chúng tôi, với tư cách là Bên bảo lãnh, cam kết chắc chắn sẽ thanh toán cho Bên thụ hưởng một khoản tiền hay các khoản tiền với t</w:t>
      </w:r>
      <w:r w:rsidRPr="005713EB">
        <w:rPr>
          <w:rFonts w:ascii="Arial" w:hAnsi="Arial" w:cs="Arial"/>
          <w:sz w:val="20"/>
          <w:lang w:val="en-US"/>
        </w:rPr>
        <w:t>ổ</w:t>
      </w:r>
      <w:r w:rsidRPr="005713EB">
        <w:rPr>
          <w:rFonts w:ascii="Arial" w:hAnsi="Arial" w:cs="Arial"/>
          <w:sz w:val="20"/>
        </w:rPr>
        <w:t>ng số tiền l</w:t>
      </w:r>
      <w:r w:rsidRPr="005713EB">
        <w:rPr>
          <w:rFonts w:ascii="Arial" w:hAnsi="Arial" w:cs="Arial"/>
          <w:sz w:val="20"/>
          <w:lang w:val="en-US"/>
        </w:rPr>
        <w:t>à</w:t>
      </w:r>
      <w:r w:rsidRPr="005713EB">
        <w:rPr>
          <w:rFonts w:ascii="Arial" w:hAnsi="Arial" w:cs="Arial"/>
          <w:sz w:val="20"/>
        </w:rPr>
        <w:t xml:space="preserve"> </w:t>
      </w:r>
      <w:r w:rsidRPr="005713EB">
        <w:rPr>
          <w:rFonts w:ascii="Arial" w:hAnsi="Arial" w:cs="Arial"/>
          <w:sz w:val="20"/>
          <w:lang w:val="en-US"/>
        </w:rPr>
        <w:t xml:space="preserve">____ </w:t>
      </w:r>
      <w:r w:rsidRPr="005713EB">
        <w:rPr>
          <w:rFonts w:ascii="Arial" w:hAnsi="Arial" w:cs="Arial"/>
          <w:i/>
          <w:sz w:val="20"/>
        </w:rPr>
        <w:t>[ghi bằng chữ] [ghi bằng số]</w:t>
      </w:r>
      <w:r w:rsidRPr="005713EB">
        <w:rPr>
          <w:rFonts w:ascii="Arial" w:hAnsi="Arial" w:cs="Arial"/>
          <w:sz w:val="20"/>
        </w:rPr>
        <w:t xml:space="preserve"> khi nhận được văn bản thông báo nhà đầu tư vi phạm từ Bên </w:t>
      </w:r>
      <w:r w:rsidRPr="005713EB">
        <w:rPr>
          <w:rFonts w:ascii="Arial" w:hAnsi="Arial" w:cs="Arial"/>
          <w:sz w:val="20"/>
        </w:rPr>
        <w:lastRenderedPageBreak/>
        <w:t xml:space="preserve">thụ hưởng trong đó nêu rõ </w:t>
      </w:r>
      <w:r w:rsidRPr="005713EB">
        <w:rPr>
          <w:rFonts w:ascii="Arial" w:hAnsi="Arial" w:cs="Arial"/>
          <w:sz w:val="20"/>
          <w:vertAlign w:val="superscript"/>
        </w:rPr>
        <w:t>(4)</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Nhà đầu tư rút hồ sơ dự thầu (hồ sơ đề xuất về kỹ thuật, hồ sơ đề xuất về tài chính) sau thời điểm đóng thầu và trong thời gian có hiệu lực của hồ sơ dự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Nhà đầu tư vi phạm pháp luật về đấu thầu dẫn đến phải hủy thầu.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Nhà đầu tư được lựa chọn không thực hiện biện pháp bảo đảm thực hiện hợp đồng theo quy định tại Mục 38.1 CDNĐT của hồ sơ mời th</w:t>
      </w:r>
      <w:r w:rsidRPr="005713EB">
        <w:rPr>
          <w:rFonts w:ascii="Arial" w:hAnsi="Arial" w:cs="Arial"/>
          <w:sz w:val="20"/>
          <w:lang w:val="en-US"/>
        </w:rPr>
        <w:t>ầ</w:t>
      </w:r>
      <w:r w:rsidRPr="005713EB">
        <w:rPr>
          <w:rFonts w:ascii="Arial" w:hAnsi="Arial" w:cs="Arial"/>
          <w:sz w:val="20"/>
        </w:rPr>
        <w:t>u;</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Nhà đầu tư không tiến hành hoặc từ chối tiến hành đàm phán, hoàn thiện, ký kết hợp đồng trong thời gian quy định tại Thông báo chấp thuận hồ sơ dự thầu và trao hợp đồng của bên mời thầu, trừ trường hợp bất khả kháng.</w:t>
      </w:r>
    </w:p>
    <w:p w:rsidR="00447D57" w:rsidRPr="005713EB" w:rsidRDefault="00447D57" w:rsidP="00447D57">
      <w:pPr>
        <w:spacing w:before="120"/>
        <w:rPr>
          <w:rFonts w:ascii="Arial" w:hAnsi="Arial" w:cs="Arial"/>
          <w:sz w:val="20"/>
        </w:rPr>
      </w:pPr>
      <w:r w:rsidRPr="005713EB">
        <w:rPr>
          <w:rFonts w:ascii="Arial" w:hAnsi="Arial" w:cs="Arial"/>
          <w:sz w:val="20"/>
        </w:rPr>
        <w:t>Nếu bất kỳ thành viên nào trong liên danh vi phạm quy định của pháp luật dẫn đến không được hoàn trả bảo đ</w:t>
      </w:r>
      <w:r w:rsidRPr="005713EB">
        <w:rPr>
          <w:rFonts w:ascii="Arial" w:hAnsi="Arial" w:cs="Arial"/>
          <w:sz w:val="20"/>
          <w:lang w:val="en-US"/>
        </w:rPr>
        <w:t>ả</w:t>
      </w:r>
      <w:r w:rsidRPr="005713EB">
        <w:rPr>
          <w:rFonts w:ascii="Arial" w:hAnsi="Arial" w:cs="Arial"/>
          <w:sz w:val="20"/>
        </w:rPr>
        <w:t>m dự thầu theo quy định tại Mục 16.5 CDNĐT của hồ sơ mời thầu thì bảo đảm dự thầu của tất cả thành viên liên danh sẽ không được hoàn trả</w:t>
      </w:r>
      <w:r w:rsidRPr="005713EB">
        <w:rPr>
          <w:rFonts w:ascii="Arial" w:hAnsi="Arial" w:cs="Arial"/>
          <w:sz w:val="20"/>
          <w:vertAlign w:val="superscript"/>
        </w:rPr>
        <w:t>(5)</w:t>
      </w:r>
      <w:r w:rsidRPr="005713EB">
        <w:rPr>
          <w:rFonts w:ascii="Arial" w:hAnsi="Arial" w:cs="Arial"/>
          <w:sz w:val="20"/>
        </w:rPr>
        <w:t>.</w:t>
      </w:r>
    </w:p>
    <w:p w:rsidR="00447D57" w:rsidRPr="005713EB" w:rsidRDefault="00447D57" w:rsidP="00447D57">
      <w:pPr>
        <w:spacing w:before="120"/>
        <w:rPr>
          <w:rFonts w:ascii="Arial" w:hAnsi="Arial" w:cs="Arial"/>
          <w:sz w:val="20"/>
        </w:rPr>
      </w:pPr>
      <w:r w:rsidRPr="005713EB">
        <w:rPr>
          <w:rFonts w:ascii="Arial" w:hAnsi="Arial" w:cs="Arial"/>
          <w:sz w:val="20"/>
        </w:rPr>
        <w:t>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rsidR="00447D57" w:rsidRPr="005713EB" w:rsidRDefault="00447D57" w:rsidP="00447D57">
      <w:pPr>
        <w:spacing w:before="120"/>
        <w:rPr>
          <w:rFonts w:ascii="Arial" w:hAnsi="Arial" w:cs="Arial"/>
          <w:sz w:val="20"/>
        </w:rPr>
      </w:pPr>
      <w:r w:rsidRPr="005713EB">
        <w:rPr>
          <w:rFonts w:ascii="Arial" w:hAnsi="Arial" w:cs="Arial"/>
          <w:sz w:val="20"/>
        </w:rPr>
        <w:t>Nếu Bên yêu cầu bảo lãnh không được lựa chọn: bảo lãnh này sẽ hết hiệu lực ngay sau khi chúng tôi nhận được bản chụp văn bản thông báo kết qu</w:t>
      </w:r>
      <w:r w:rsidRPr="005713EB">
        <w:rPr>
          <w:rFonts w:ascii="Arial" w:hAnsi="Arial" w:cs="Arial"/>
          <w:sz w:val="20"/>
          <w:lang w:val="en-US"/>
        </w:rPr>
        <w:t>ả</w:t>
      </w:r>
      <w:r w:rsidRPr="005713EB">
        <w:rPr>
          <w:rFonts w:ascii="Arial" w:hAnsi="Arial" w:cs="Arial"/>
          <w:sz w:val="20"/>
        </w:rPr>
        <w:t xml:space="preserve"> lựa chọn nhà đầu tư từ Bên thụ hư</w:t>
      </w:r>
      <w:r w:rsidRPr="005713EB">
        <w:rPr>
          <w:rFonts w:ascii="Arial" w:hAnsi="Arial" w:cs="Arial"/>
          <w:sz w:val="20"/>
          <w:lang w:val="en-US"/>
        </w:rPr>
        <w:t>ở</w:t>
      </w:r>
      <w:r w:rsidRPr="005713EB">
        <w:rPr>
          <w:rFonts w:ascii="Arial" w:hAnsi="Arial" w:cs="Arial"/>
          <w:sz w:val="20"/>
        </w:rPr>
        <w:t>ng gửi cho Bên yêu cầu bảo lãnh; trong vòng 30 ngày sau khi hết thời hạn hiệu lực của hồ sơ dự thầu.</w:t>
      </w:r>
    </w:p>
    <w:p w:rsidR="00447D57" w:rsidRDefault="00447D57" w:rsidP="00447D57">
      <w:pPr>
        <w:spacing w:before="120"/>
        <w:rPr>
          <w:rFonts w:ascii="Arial" w:hAnsi="Arial" w:cs="Arial"/>
          <w:sz w:val="20"/>
          <w:lang w:val="en-US"/>
        </w:rPr>
      </w:pPr>
      <w:r w:rsidRPr="005713EB">
        <w:rPr>
          <w:rFonts w:ascii="Arial" w:hAnsi="Arial" w:cs="Arial"/>
          <w:sz w:val="20"/>
        </w:rPr>
        <w:t>Bất cứ yêu cầu bồi thường nào theo bảo lãnh này đều phải được gửi đến văn phòng chúng tôi trước hoặc trong ngày đó.</w:t>
      </w:r>
    </w:p>
    <w:p w:rsidR="00DA7331" w:rsidRPr="00DA7331" w:rsidRDefault="00DA7331" w:rsidP="00447D57">
      <w:pPr>
        <w:spacing w:before="120"/>
        <w:rPr>
          <w:rFonts w:ascii="Arial" w:hAnsi="Arial" w:cs="Arial"/>
          <w:sz w:val="20"/>
          <w:lang w:val="en-US"/>
        </w:rPr>
      </w:pPr>
    </w:p>
    <w:p w:rsidR="00447D57" w:rsidRDefault="00447D57" w:rsidP="00447D57">
      <w:pPr>
        <w:spacing w:before="120"/>
        <w:jc w:val="center"/>
        <w:rPr>
          <w:rFonts w:ascii="Arial" w:hAnsi="Arial" w:cs="Arial"/>
          <w:i/>
          <w:sz w:val="20"/>
          <w:lang w:val="en-US"/>
        </w:rPr>
      </w:pPr>
      <w:r w:rsidRPr="005713EB">
        <w:rPr>
          <w:rFonts w:ascii="Arial" w:hAnsi="Arial" w:cs="Arial"/>
          <w:b/>
          <w:sz w:val="20"/>
        </w:rPr>
        <w:t>Đại diện hợp pháp của ngân hàng</w:t>
      </w:r>
      <w:r w:rsidRPr="005713EB">
        <w:rPr>
          <w:rFonts w:ascii="Arial" w:hAnsi="Arial" w:cs="Arial"/>
          <w:b/>
          <w:sz w:val="20"/>
        </w:rPr>
        <w:br/>
      </w:r>
      <w:r w:rsidRPr="005713EB">
        <w:rPr>
          <w:rFonts w:ascii="Arial" w:hAnsi="Arial" w:cs="Arial"/>
          <w:i/>
          <w:sz w:val="20"/>
        </w:rPr>
        <w:t>[ghi tên, chức danh, ký tên và đóng dấu]</w:t>
      </w:r>
    </w:p>
    <w:p w:rsidR="00DA7331" w:rsidRPr="00DA7331" w:rsidRDefault="00DA7331"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Áp dụng trong trường hợp biện pháp bảo đảm dự thầu là thư bảo lãnh của tổ chức tín dụng hoặc chi nhánh ngân hàng nước ngoài hoạt động hợp pháp tại Việt Nam.</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 xml:space="preserve">Ghi theo quy định tại Mục 16.1 </w:t>
      </w:r>
      <w:r w:rsidRPr="005713EB">
        <w:rPr>
          <w:rFonts w:ascii="Arial" w:hAnsi="Arial" w:cs="Arial"/>
          <w:b/>
          <w:sz w:val="20"/>
        </w:rPr>
        <w:t>BDL.</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 xml:space="preserve">Ghi ngày có thời điểm </w:t>
      </w:r>
      <w:r w:rsidRPr="005713EB">
        <w:rPr>
          <w:rFonts w:ascii="Arial" w:hAnsi="Arial" w:cs="Arial"/>
          <w:sz w:val="20"/>
          <w:lang w:val="en-US"/>
        </w:rPr>
        <w:t>đ</w:t>
      </w:r>
      <w:r w:rsidRPr="005713EB">
        <w:rPr>
          <w:rFonts w:ascii="Arial" w:hAnsi="Arial" w:cs="Arial"/>
          <w:sz w:val="20"/>
        </w:rPr>
        <w:t xml:space="preserve">óng thầu theo quy định tại Mục 20.1 </w:t>
      </w:r>
      <w:r w:rsidRPr="005713EB">
        <w:rPr>
          <w:rFonts w:ascii="Arial" w:hAnsi="Arial" w:cs="Arial"/>
          <w:b/>
          <w:sz w:val="20"/>
        </w:rPr>
        <w:t>BDL.</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(4) </w:t>
      </w:r>
      <w:r w:rsidRPr="005713EB">
        <w:rPr>
          <w:rFonts w:ascii="Arial" w:hAnsi="Arial" w:cs="Arial"/>
          <w:sz w:val="20"/>
        </w:rPr>
        <w:t>Trường hợp nội dung thư bảo l</w:t>
      </w:r>
      <w:r w:rsidRPr="005713EB">
        <w:rPr>
          <w:rFonts w:ascii="Arial" w:hAnsi="Arial" w:cs="Arial"/>
          <w:sz w:val="20"/>
          <w:lang w:val="en-US"/>
        </w:rPr>
        <w:t>ã</w:t>
      </w:r>
      <w:r w:rsidRPr="005713EB">
        <w:rPr>
          <w:rFonts w:ascii="Arial" w:hAnsi="Arial" w:cs="Arial"/>
          <w:sz w:val="20"/>
        </w:rPr>
        <w:t>nh liệt kê thi</w:t>
      </w:r>
      <w:r w:rsidRPr="005713EB">
        <w:rPr>
          <w:rFonts w:ascii="Arial" w:hAnsi="Arial" w:cs="Arial"/>
          <w:sz w:val="20"/>
          <w:lang w:val="en-US"/>
        </w:rPr>
        <w:t>ế</w:t>
      </w:r>
      <w:r w:rsidRPr="005713EB">
        <w:rPr>
          <w:rFonts w:ascii="Arial" w:hAnsi="Arial" w:cs="Arial"/>
          <w:sz w:val="20"/>
        </w:rPr>
        <w:t>u một trong các hành vi vi phạm thì bị coi là điều kiện gây bất lợi cho bên mời thầu theo quy định tại Mục 16.3 CDNĐT.</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(5) </w:t>
      </w:r>
      <w:r w:rsidRPr="005713EB">
        <w:rPr>
          <w:rFonts w:ascii="Arial" w:hAnsi="Arial" w:cs="Arial"/>
          <w:sz w:val="20"/>
        </w:rPr>
        <w:t>Áp dụng trong trường hợp nhà đầu tư liên danh.</w:t>
      </w:r>
    </w:p>
    <w:p w:rsidR="00447D57" w:rsidRPr="005713EB" w:rsidRDefault="00447D57" w:rsidP="00447D57">
      <w:pPr>
        <w:spacing w:before="120"/>
        <w:rPr>
          <w:rFonts w:ascii="Arial" w:hAnsi="Arial" w:cs="Arial"/>
          <w:sz w:val="20"/>
          <w:lang w:val="en-US"/>
        </w:rPr>
      </w:pPr>
      <w:bookmarkStart w:id="14" w:name="bookmark130"/>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10</w:t>
      </w:r>
    </w:p>
    <w:bookmarkEnd w:id="14"/>
    <w:p w:rsidR="00447D57" w:rsidRPr="005713EB" w:rsidRDefault="00447D57" w:rsidP="00447D57">
      <w:pPr>
        <w:spacing w:before="120"/>
        <w:jc w:val="center"/>
        <w:rPr>
          <w:rFonts w:ascii="Arial" w:hAnsi="Arial" w:cs="Arial"/>
          <w:b/>
          <w:sz w:val="20"/>
          <w:lang w:val="en-US"/>
        </w:rPr>
      </w:pPr>
      <w:r>
        <w:rPr>
          <w:rFonts w:ascii="Arial" w:hAnsi="Arial" w:cs="Arial"/>
          <w:b/>
          <w:sz w:val="20"/>
        </w:rPr>
        <w:t xml:space="preserve">CAM KẾT TỰ NGUYỆN ỨNG TRƯỚC KINH PHÍ BỒI THƯỜNG, HỖ TRỢ, TÁI ĐỊNH CƯ, NỘP GIÁ TRỊ CỦA TÀI SẢN GẮN LIỀN VỚI </w:t>
      </w:r>
      <w:r w:rsidRPr="005713EB">
        <w:rPr>
          <w:rFonts w:ascii="Arial" w:hAnsi="Arial" w:cs="Arial"/>
          <w:b/>
          <w:sz w:val="20"/>
        </w:rPr>
        <w:t>ĐẤT</w:t>
      </w:r>
      <w:r w:rsidRPr="005713EB">
        <w:rPr>
          <w:rFonts w:ascii="Arial" w:hAnsi="Arial" w:cs="Arial"/>
          <w:b/>
          <w:sz w:val="20"/>
          <w:vertAlign w:val="superscript"/>
        </w:rPr>
        <w:t>(1)</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 xml:space="preserve">Sau khi nghiên cứu hồ sơ mời thầu của dự án </w:t>
      </w:r>
      <w:r w:rsidRPr="005713EB">
        <w:rPr>
          <w:rFonts w:ascii="Arial" w:hAnsi="Arial" w:cs="Arial"/>
          <w:sz w:val="20"/>
          <w:lang w:val="en-US"/>
        </w:rPr>
        <w:t xml:space="preserve">____ </w:t>
      </w:r>
      <w:r w:rsidRPr="005713EB">
        <w:rPr>
          <w:rFonts w:ascii="Arial" w:hAnsi="Arial" w:cs="Arial"/>
          <w:i/>
          <w:sz w:val="20"/>
        </w:rPr>
        <w:t>[ghi tên dự án</w:t>
      </w:r>
      <w:r w:rsidRPr="005713EB">
        <w:rPr>
          <w:rFonts w:ascii="Arial" w:hAnsi="Arial" w:cs="Arial"/>
          <w:i/>
          <w:sz w:val="20"/>
          <w:lang w:val="en-US"/>
        </w:rPr>
        <w:t>]</w:t>
      </w:r>
      <w:r w:rsidRPr="005713EB">
        <w:rPr>
          <w:rFonts w:ascii="Arial" w:hAnsi="Arial" w:cs="Arial"/>
          <w:sz w:val="20"/>
        </w:rPr>
        <w:t>, chúng</w:t>
      </w:r>
      <w:r w:rsidRPr="005713EB">
        <w:rPr>
          <w:rFonts w:ascii="Arial" w:hAnsi="Arial" w:cs="Arial"/>
          <w:sz w:val="20"/>
          <w:lang w:val="en-US"/>
        </w:rPr>
        <w:t xml:space="preserve"> </w:t>
      </w:r>
      <w:r w:rsidRPr="005713EB">
        <w:rPr>
          <w:rFonts w:ascii="Arial" w:hAnsi="Arial" w:cs="Arial"/>
          <w:sz w:val="20"/>
        </w:rPr>
        <w:t>tôi,</w:t>
      </w:r>
      <w:r>
        <w:rPr>
          <w:rFonts w:ascii="Arial" w:hAnsi="Arial" w:cs="Arial"/>
          <w:sz w:val="20"/>
          <w:lang w:val="en-US"/>
        </w:rPr>
        <w:t xml:space="preserve"> </w:t>
      </w:r>
      <w:r w:rsidRPr="005713EB">
        <w:rPr>
          <w:rFonts w:ascii="Arial" w:hAnsi="Arial" w:cs="Arial"/>
          <w:sz w:val="20"/>
          <w:lang w:val="en-US"/>
        </w:rPr>
        <w:t>___</w:t>
      </w:r>
      <w:r w:rsidRPr="005713EB">
        <w:rPr>
          <w:rFonts w:ascii="Arial" w:hAnsi="Arial" w:cs="Arial"/>
          <w:sz w:val="20"/>
        </w:rPr>
        <w:t xml:space="preserve"> </w:t>
      </w:r>
      <w:r w:rsidRPr="005713EB">
        <w:rPr>
          <w:rFonts w:ascii="Arial" w:hAnsi="Arial" w:cs="Arial"/>
          <w:i/>
          <w:sz w:val="20"/>
        </w:rPr>
        <w:t xml:space="preserve">[ghi tên nhà đầu tư] </w:t>
      </w:r>
      <w:r w:rsidRPr="005713EB">
        <w:rPr>
          <w:rFonts w:ascii="Arial" w:hAnsi="Arial" w:cs="Arial"/>
          <w:sz w:val="20"/>
        </w:rPr>
        <w:t>cam kết:</w:t>
      </w:r>
    </w:p>
    <w:p w:rsidR="00447D57" w:rsidRPr="005713EB" w:rsidRDefault="00447D57" w:rsidP="00447D57">
      <w:pPr>
        <w:spacing w:before="120"/>
        <w:rPr>
          <w:rFonts w:ascii="Arial" w:hAnsi="Arial" w:cs="Arial"/>
          <w:i/>
          <w:sz w:val="20"/>
        </w:rPr>
      </w:pPr>
      <w:r w:rsidRPr="005713EB">
        <w:rPr>
          <w:rFonts w:ascii="Arial" w:hAnsi="Arial" w:cs="Arial"/>
          <w:i/>
          <w:sz w:val="20"/>
        </w:rPr>
        <w:t>[Cam kết gồm một hoặc các nội dung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a) </w:t>
      </w:r>
      <w:r w:rsidRPr="005713EB">
        <w:rPr>
          <w:rFonts w:ascii="Arial" w:hAnsi="Arial" w:cs="Arial"/>
          <w:i/>
          <w:sz w:val="20"/>
        </w:rPr>
        <w:t>Tự nguyện ứng trước kinh phí bồi thường, hỗ trợ</w:t>
      </w:r>
      <w:r w:rsidRPr="005713EB">
        <w:rPr>
          <w:rFonts w:ascii="Arial" w:hAnsi="Arial" w:cs="Arial"/>
          <w:i/>
          <w:sz w:val="20"/>
          <w:lang w:val="en-US"/>
        </w:rPr>
        <w:t>,</w:t>
      </w:r>
      <w:r w:rsidRPr="005713EB">
        <w:rPr>
          <w:rFonts w:ascii="Arial" w:hAnsi="Arial" w:cs="Arial"/>
          <w:i/>
          <w:sz w:val="20"/>
        </w:rPr>
        <w:t xml:space="preserve"> tái định cư;</w:t>
      </w:r>
    </w:p>
    <w:p w:rsidR="00447D57" w:rsidRPr="005713EB" w:rsidRDefault="00447D57" w:rsidP="00447D57">
      <w:pPr>
        <w:spacing w:before="120"/>
        <w:rPr>
          <w:rFonts w:ascii="Arial" w:hAnsi="Arial" w:cs="Arial"/>
          <w:i/>
          <w:sz w:val="20"/>
        </w:rPr>
      </w:pPr>
      <w:r w:rsidRPr="005713EB">
        <w:rPr>
          <w:rFonts w:ascii="Arial" w:hAnsi="Arial" w:cs="Arial"/>
          <w:i/>
          <w:sz w:val="20"/>
          <w:lang w:val="en-US"/>
        </w:rPr>
        <w:t>b)</w:t>
      </w:r>
      <w:r w:rsidRPr="005713EB">
        <w:rPr>
          <w:rFonts w:ascii="Arial" w:hAnsi="Arial" w:cs="Arial"/>
          <w:i/>
          <w:sz w:val="20"/>
        </w:rPr>
        <w:t xml:space="preserve"> Nộp giá trị của tài sản gắn liền với đất với giá trị </w:t>
      </w:r>
      <w:r w:rsidRPr="005713EB">
        <w:rPr>
          <w:rFonts w:ascii="Arial" w:hAnsi="Arial" w:cs="Arial"/>
          <w:i/>
          <w:sz w:val="20"/>
          <w:lang w:val="en-US"/>
        </w:rPr>
        <w:t xml:space="preserve">___ </w:t>
      </w:r>
      <w:r w:rsidRPr="005713EB">
        <w:rPr>
          <w:rFonts w:ascii="Arial" w:hAnsi="Arial" w:cs="Arial"/>
          <w:i/>
          <w:sz w:val="20"/>
        </w:rPr>
        <w:t>[ghi cụ thể giá trị</w:t>
      </w:r>
      <w:r w:rsidRPr="005713EB">
        <w:rPr>
          <w:rFonts w:ascii="Arial" w:hAnsi="Arial" w:cs="Arial"/>
          <w:i/>
          <w:sz w:val="20"/>
          <w:lang w:val="en-US"/>
        </w:rPr>
        <w:t xml:space="preserve"> </w:t>
      </w:r>
      <w:r w:rsidRPr="005713EB">
        <w:rPr>
          <w:rFonts w:ascii="Arial" w:hAnsi="Arial" w:cs="Arial"/>
          <w:i/>
          <w:sz w:val="20"/>
        </w:rPr>
        <w:t>còn lại của tài sản (đối với tài s</w:t>
      </w:r>
      <w:r w:rsidRPr="005713EB">
        <w:rPr>
          <w:rFonts w:ascii="Arial" w:hAnsi="Arial" w:cs="Arial"/>
          <w:i/>
          <w:sz w:val="20"/>
          <w:lang w:val="en-US"/>
        </w:rPr>
        <w:t>ả</w:t>
      </w:r>
      <w:r w:rsidRPr="005713EB">
        <w:rPr>
          <w:rFonts w:ascii="Arial" w:hAnsi="Arial" w:cs="Arial"/>
          <w:i/>
          <w:sz w:val="20"/>
        </w:rPr>
        <w:t>n bị phá dỡ, hủy b</w:t>
      </w:r>
      <w:r w:rsidRPr="005713EB">
        <w:rPr>
          <w:rFonts w:ascii="Arial" w:hAnsi="Arial" w:cs="Arial"/>
          <w:i/>
          <w:sz w:val="20"/>
          <w:lang w:val="en-US"/>
        </w:rPr>
        <w:t>ỏ</w:t>
      </w:r>
      <w:r w:rsidRPr="005713EB">
        <w:rPr>
          <w:rFonts w:ascii="Arial" w:hAnsi="Arial" w:cs="Arial"/>
          <w:i/>
          <w:sz w:val="20"/>
        </w:rPr>
        <w:t>) hoặc giá bán tài sản gắn liền với đất (đối với b</w:t>
      </w:r>
      <w:r w:rsidRPr="005713EB">
        <w:rPr>
          <w:rFonts w:ascii="Arial" w:hAnsi="Arial" w:cs="Arial"/>
          <w:i/>
          <w:sz w:val="20"/>
          <w:lang w:val="en-US"/>
        </w:rPr>
        <w:t>á</w:t>
      </w:r>
      <w:r w:rsidRPr="005713EB">
        <w:rPr>
          <w:rFonts w:ascii="Arial" w:hAnsi="Arial" w:cs="Arial"/>
          <w:i/>
          <w:sz w:val="20"/>
        </w:rPr>
        <w:t xml:space="preserve">n tài sản) trường </w:t>
      </w:r>
      <w:r w:rsidRPr="005713EB">
        <w:rPr>
          <w:rFonts w:ascii="Arial" w:hAnsi="Arial" w:cs="Arial"/>
          <w:i/>
          <w:sz w:val="20"/>
        </w:rPr>
        <w:lastRenderedPageBreak/>
        <w:t>hợp tại thời điểm lập hồ sơ mời thầu, cấp có thẩm quyền đã xác định cụ thể giá trị của tài sản gắn liền với đất] hoặc [gh</w:t>
      </w:r>
      <w:r w:rsidRPr="005713EB">
        <w:rPr>
          <w:rFonts w:ascii="Arial" w:hAnsi="Arial" w:cs="Arial"/>
          <w:i/>
          <w:sz w:val="20"/>
          <w:lang w:val="en-US"/>
        </w:rPr>
        <w:t>i</w:t>
      </w:r>
      <w:r w:rsidRPr="005713EB">
        <w:rPr>
          <w:rFonts w:ascii="Arial" w:hAnsi="Arial" w:cs="Arial"/>
          <w:i/>
          <w:sz w:val="20"/>
        </w:rPr>
        <w:t xml:space="preserve"> </w:t>
      </w:r>
      <w:r w:rsidRPr="005713EB">
        <w:rPr>
          <w:rFonts w:ascii="Arial" w:hAnsi="Arial" w:cs="Arial"/>
          <w:i/>
          <w:sz w:val="20"/>
          <w:lang w:val="en-US"/>
        </w:rPr>
        <w:t>"</w:t>
      </w:r>
      <w:r w:rsidRPr="005713EB">
        <w:rPr>
          <w:rFonts w:ascii="Arial" w:hAnsi="Arial" w:cs="Arial"/>
          <w:i/>
          <w:sz w:val="20"/>
        </w:rPr>
        <w:t>được cấp có thẩm quyền xác định theo quy định của pháp luật về quản lý, sử dụng tài sản công</w:t>
      </w:r>
      <w:r w:rsidRPr="005713EB">
        <w:rPr>
          <w:rFonts w:ascii="Arial" w:hAnsi="Arial" w:cs="Arial"/>
          <w:i/>
          <w:sz w:val="20"/>
          <w:lang w:val="en-US"/>
        </w:rPr>
        <w:t>"</w:t>
      </w:r>
      <w:r w:rsidRPr="005713EB">
        <w:rPr>
          <w:rFonts w:ascii="Arial" w:hAnsi="Arial" w:cs="Arial"/>
          <w:i/>
          <w:sz w:val="20"/>
        </w:rPr>
        <w:t xml:space="preserve"> trường hợp tại thời điểm lập hồ sơ mời thầu, cấp có thẩm quyền chưa xác định cụ thể giá trị của tài sản gắn liền với đất]].</w:t>
      </w:r>
    </w:p>
    <w:p w:rsidR="00447D57" w:rsidRDefault="00447D57" w:rsidP="00447D57">
      <w:pPr>
        <w:spacing w:before="120"/>
        <w:rPr>
          <w:rFonts w:ascii="Arial" w:hAnsi="Arial" w:cs="Arial"/>
          <w:sz w:val="20"/>
          <w:lang w:val="en-US"/>
        </w:rPr>
      </w:pPr>
      <w:r w:rsidRPr="005713EB">
        <w:rPr>
          <w:rFonts w:ascii="Arial" w:hAnsi="Arial" w:cs="Arial"/>
          <w:sz w:val="20"/>
          <w:lang w:val="en-US"/>
        </w:rPr>
        <w:t xml:space="preserve">2. </w:t>
      </w:r>
      <w:r w:rsidRPr="005713EB">
        <w:rPr>
          <w:rFonts w:ascii="Arial" w:hAnsi="Arial" w:cs="Arial"/>
          <w:sz w:val="20"/>
        </w:rPr>
        <w:t xml:space="preserve">Sau khi trúng thầu, chúng tôi cam kết sẽ nộp đầy đủ giá </w:t>
      </w:r>
      <w:r w:rsidRPr="005713EB">
        <w:rPr>
          <w:rFonts w:ascii="Arial" w:hAnsi="Arial" w:cs="Arial"/>
          <w:sz w:val="20"/>
          <w:lang w:val="en-US"/>
        </w:rPr>
        <w:t>tr</w:t>
      </w:r>
      <w:r w:rsidRPr="005713EB">
        <w:rPr>
          <w:rFonts w:ascii="Arial" w:hAnsi="Arial" w:cs="Arial"/>
          <w:sz w:val="20"/>
        </w:rPr>
        <w:t>ị quy định tại Mục 1 nêu trên theo tiến độ, yêu cầu quy định tại hợp đồng dự án với giá trị tương ứng được cấp có thẩm quyền xác định theo quy định của pháp luật về đất đai, pháp luật về quản lý, sử dụng tài sản công.</w:t>
      </w:r>
    </w:p>
    <w:p w:rsidR="00DA7331" w:rsidRPr="00DA7331" w:rsidRDefault="00DA7331" w:rsidP="00447D57">
      <w:pPr>
        <w:spacing w:before="120"/>
        <w:rPr>
          <w:rFonts w:ascii="Arial" w:hAnsi="Arial" w:cs="Arial"/>
          <w:sz w:val="20"/>
          <w:lang w:val="en-US"/>
        </w:rPr>
      </w:pPr>
    </w:p>
    <w:p w:rsidR="00447D57" w:rsidRDefault="00447D57" w:rsidP="00447D57">
      <w:pPr>
        <w:spacing w:before="120"/>
        <w:jc w:val="center"/>
        <w:rPr>
          <w:rFonts w:ascii="Arial" w:hAnsi="Arial" w:cs="Arial"/>
          <w:i/>
          <w:sz w:val="20"/>
          <w:lang w:val="en-US"/>
        </w:rPr>
      </w:pPr>
      <w:r w:rsidRPr="005713EB">
        <w:rPr>
          <w:rFonts w:ascii="Arial" w:hAnsi="Arial" w:cs="Arial"/>
          <w:b/>
          <w:sz w:val="20"/>
        </w:rPr>
        <w:t>Đại diện hợp pháp của nhà đầu tư</w:t>
      </w:r>
      <w:r w:rsidRPr="005713EB">
        <w:rPr>
          <w:rFonts w:ascii="Arial" w:hAnsi="Arial" w:cs="Arial"/>
          <w:b/>
          <w:sz w:val="20"/>
        </w:rPr>
        <w:br/>
      </w:r>
      <w:r w:rsidRPr="005713EB">
        <w:rPr>
          <w:rFonts w:ascii="Arial" w:hAnsi="Arial" w:cs="Arial"/>
          <w:i/>
          <w:sz w:val="20"/>
        </w:rPr>
        <w:t>[ghi tên, chức danh, ký tên và đóng dấu (nếu có)]</w:t>
      </w:r>
    </w:p>
    <w:p w:rsidR="00DA7331" w:rsidRPr="00DA7331" w:rsidRDefault="00DA7331"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Default="00447D57" w:rsidP="00447D57">
      <w:pPr>
        <w:spacing w:before="120"/>
        <w:rPr>
          <w:rFonts w:ascii="Arial" w:hAnsi="Arial" w:cs="Arial"/>
          <w:sz w:val="20"/>
          <w:lang w:val="en-US"/>
        </w:rPr>
      </w:pPr>
      <w:r w:rsidRPr="005713EB">
        <w:rPr>
          <w:rFonts w:ascii="Arial" w:hAnsi="Arial" w:cs="Arial"/>
          <w:sz w:val="20"/>
          <w:lang w:val="en-US"/>
        </w:rPr>
        <w:t xml:space="preserve">(1) </w:t>
      </w:r>
      <w:r w:rsidRPr="005713EB">
        <w:rPr>
          <w:rFonts w:ascii="Arial" w:hAnsi="Arial" w:cs="Arial"/>
          <w:sz w:val="20"/>
        </w:rPr>
        <w:t>Áp dụng Mẫu này nếu dự án đầu tư dự kiến triển khai trên quỹ đất tron</w:t>
      </w:r>
      <w:r w:rsidRPr="005713EB">
        <w:rPr>
          <w:rFonts w:ascii="Arial" w:hAnsi="Arial" w:cs="Arial"/>
          <w:sz w:val="20"/>
          <w:lang w:val="en-US"/>
        </w:rPr>
        <w:t>g</w:t>
      </w:r>
      <w:r w:rsidRPr="005713EB">
        <w:rPr>
          <w:rFonts w:ascii="Arial" w:hAnsi="Arial" w:cs="Arial"/>
          <w:sz w:val="20"/>
        </w:rPr>
        <w:t xml:space="preserve"> trường hợp thu hồi, cần bồi thường, hỗ trợ, tái định cư theo quy định của pháp luật về đất đai hoặc trên quỹ đất có tài sản g</w:t>
      </w:r>
      <w:r w:rsidRPr="005713EB">
        <w:rPr>
          <w:rFonts w:ascii="Arial" w:hAnsi="Arial" w:cs="Arial"/>
          <w:sz w:val="20"/>
          <w:lang w:val="en-US"/>
        </w:rPr>
        <w:t>ắ</w:t>
      </w:r>
      <w:r w:rsidRPr="005713EB">
        <w:rPr>
          <w:rFonts w:ascii="Arial" w:hAnsi="Arial" w:cs="Arial"/>
          <w:sz w:val="20"/>
        </w:rPr>
        <w:t>n li</w:t>
      </w:r>
      <w:r w:rsidRPr="005713EB">
        <w:rPr>
          <w:rFonts w:ascii="Arial" w:hAnsi="Arial" w:cs="Arial"/>
          <w:sz w:val="20"/>
          <w:lang w:val="en-US"/>
        </w:rPr>
        <w:t>ề</w:t>
      </w:r>
      <w:r w:rsidRPr="005713EB">
        <w:rPr>
          <w:rFonts w:ascii="Arial" w:hAnsi="Arial" w:cs="Arial"/>
          <w:sz w:val="20"/>
        </w:rPr>
        <w:t>n với đất theo quy định của pháp luật về quản lý, sử dụng tài s</w:t>
      </w:r>
      <w:r w:rsidRPr="005713EB">
        <w:rPr>
          <w:rFonts w:ascii="Arial" w:hAnsi="Arial" w:cs="Arial"/>
          <w:sz w:val="20"/>
          <w:lang w:val="en-US"/>
        </w:rPr>
        <w:t>ả</w:t>
      </w:r>
      <w:r w:rsidRPr="005713EB">
        <w:rPr>
          <w:rFonts w:ascii="Arial" w:hAnsi="Arial" w:cs="Arial"/>
          <w:sz w:val="20"/>
        </w:rPr>
        <w:t>n công.</w:t>
      </w:r>
    </w:p>
    <w:p w:rsidR="00447D57" w:rsidRPr="00E37701" w:rsidRDefault="00447D57" w:rsidP="00447D57">
      <w:pPr>
        <w:spacing w:before="120"/>
        <w:rPr>
          <w:rFonts w:ascii="Arial" w:hAnsi="Arial" w:cs="Arial"/>
          <w:sz w:val="20"/>
          <w:lang w:val="en-US"/>
        </w:rPr>
      </w:pPr>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11</w:t>
      </w:r>
    </w:p>
    <w:p w:rsidR="00447D57" w:rsidRPr="005713EB" w:rsidRDefault="00447D57" w:rsidP="00447D57">
      <w:pPr>
        <w:spacing w:before="120"/>
        <w:jc w:val="center"/>
        <w:rPr>
          <w:rFonts w:ascii="Arial" w:hAnsi="Arial" w:cs="Arial"/>
          <w:b/>
          <w:sz w:val="20"/>
          <w:lang w:val="en-US"/>
        </w:rPr>
      </w:pPr>
      <w:r>
        <w:rPr>
          <w:rFonts w:ascii="Arial" w:hAnsi="Arial" w:cs="Arial"/>
          <w:b/>
          <w:sz w:val="20"/>
        </w:rPr>
        <w:t>LỊCH SỬ TRANH CHẤP, KHIẾU KIỆN ĐỐI VỚI CÁC DỰ ÁN ĐÃ VÀ ĐANG THỰC HIỆN</w:t>
      </w:r>
      <w:r w:rsidRPr="005713EB">
        <w:rPr>
          <w:rFonts w:ascii="Arial" w:hAnsi="Arial" w:cs="Arial"/>
          <w:sz w:val="20"/>
          <w:vertAlign w:val="superscript"/>
          <w:lang w:val="en-US"/>
        </w:rPr>
        <w:t>(1)</w:t>
      </w:r>
    </w:p>
    <w:p w:rsidR="00447D57" w:rsidRPr="005713EB" w:rsidRDefault="00447D57" w:rsidP="00447D57">
      <w:pPr>
        <w:spacing w:before="120"/>
        <w:jc w:val="right"/>
        <w:rPr>
          <w:rFonts w:ascii="Arial" w:hAnsi="Arial" w:cs="Arial"/>
          <w:sz w:val="20"/>
          <w:lang w:val="en-US"/>
        </w:rPr>
      </w:pPr>
      <w:r w:rsidRPr="005713EB">
        <w:rPr>
          <w:rFonts w:ascii="Arial" w:hAnsi="Arial" w:cs="Arial"/>
          <w:sz w:val="20"/>
        </w:rPr>
        <w:t xml:space="preserve">Tên nhà đầu tư: </w:t>
      </w:r>
      <w:r w:rsidRPr="005713EB">
        <w:rPr>
          <w:rFonts w:ascii="Arial" w:hAnsi="Arial" w:cs="Arial"/>
          <w:sz w:val="20"/>
          <w:lang w:val="en-US"/>
        </w:rPr>
        <w:t>_______________</w:t>
      </w:r>
    </w:p>
    <w:p w:rsidR="00447D57" w:rsidRPr="005713EB" w:rsidRDefault="00447D57" w:rsidP="00447D57">
      <w:pPr>
        <w:spacing w:before="120"/>
        <w:jc w:val="right"/>
        <w:rPr>
          <w:rFonts w:ascii="Arial" w:hAnsi="Arial" w:cs="Arial"/>
          <w:sz w:val="20"/>
        </w:rPr>
      </w:pPr>
      <w:r w:rsidRPr="005713EB">
        <w:rPr>
          <w:rFonts w:ascii="Arial" w:hAnsi="Arial" w:cs="Arial"/>
          <w:sz w:val="20"/>
        </w:rPr>
        <w:t>Ngày:</w:t>
      </w:r>
      <w:r w:rsidRPr="005713EB">
        <w:rPr>
          <w:rFonts w:ascii="Arial" w:hAnsi="Arial" w:cs="Arial"/>
          <w:sz w:val="20"/>
          <w:lang w:val="en-US"/>
        </w:rPr>
        <w:t>___________________</w:t>
      </w:r>
      <w:r w:rsidRPr="005713EB">
        <w:rPr>
          <w:rFonts w:ascii="Arial" w:hAnsi="Arial" w:cs="Arial"/>
          <w:sz w:val="20"/>
        </w:rPr>
        <w:t xml:space="preserve"> </w:t>
      </w:r>
    </w:p>
    <w:p w:rsidR="00447D57" w:rsidRPr="005713EB" w:rsidRDefault="00447D57" w:rsidP="00447D57">
      <w:pPr>
        <w:spacing w:before="120"/>
        <w:jc w:val="right"/>
        <w:rPr>
          <w:rFonts w:ascii="Arial" w:hAnsi="Arial" w:cs="Arial"/>
          <w:sz w:val="20"/>
          <w:lang w:val="en-US"/>
        </w:rPr>
      </w:pPr>
      <w:r w:rsidRPr="005713EB">
        <w:rPr>
          <w:rFonts w:ascii="Arial" w:hAnsi="Arial" w:cs="Arial"/>
          <w:sz w:val="20"/>
        </w:rPr>
        <w:t xml:space="preserve">Tên thành viên của nhà đầu tư liên danh (nếu có): </w:t>
      </w:r>
      <w:r w:rsidRPr="005713EB">
        <w:rPr>
          <w:rFonts w:ascii="Arial" w:hAnsi="Arial" w:cs="Arial"/>
          <w:sz w:val="20"/>
          <w:lang w:val="en-US"/>
        </w:rPr>
        <w:t>_______________________</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851"/>
        <w:gridCol w:w="4616"/>
        <w:gridCol w:w="988"/>
        <w:gridCol w:w="1069"/>
        <w:gridCol w:w="1126"/>
      </w:tblGrid>
      <w:tr w:rsidR="00447D57" w:rsidRPr="005713EB">
        <w:tblPrEx>
          <w:tblCellMar>
            <w:top w:w="0" w:type="dxa"/>
            <w:left w:w="0" w:type="dxa"/>
            <w:bottom w:w="0" w:type="dxa"/>
            <w:right w:w="0" w:type="dxa"/>
          </w:tblCellMar>
        </w:tblPrEx>
        <w:tc>
          <w:tcPr>
            <w:tcW w:w="5000" w:type="pct"/>
            <w:gridSpan w:val="5"/>
            <w:tcBorders>
              <w:top w:val="single" w:sz="4" w:space="0" w:color="auto"/>
              <w:left w:val="single" w:sz="4" w:space="0" w:color="auto"/>
              <w:bottom w:val="single" w:sz="4" w:space="0" w:color="auto"/>
              <w:right w:val="single" w:sz="4" w:space="0" w:color="auto"/>
            </w:tcBorders>
            <w:vAlign w:val="bottom"/>
          </w:tcPr>
          <w:p w:rsidR="00447D57" w:rsidRPr="005713EB" w:rsidRDefault="00447D57" w:rsidP="00EE53C3">
            <w:pPr>
              <w:spacing w:before="120"/>
              <w:rPr>
                <w:rFonts w:ascii="Arial" w:hAnsi="Arial" w:cs="Arial"/>
                <w:b/>
                <w:sz w:val="20"/>
              </w:rPr>
            </w:pPr>
            <w:r w:rsidRPr="005713EB">
              <w:rPr>
                <w:rFonts w:ascii="Arial" w:hAnsi="Arial" w:cs="Arial"/>
                <w:b/>
                <w:sz w:val="20"/>
              </w:rPr>
              <w:t>Các vụ tranh chấp, khiếu kiện đ</w:t>
            </w:r>
            <w:r w:rsidRPr="005713EB">
              <w:rPr>
                <w:rFonts w:ascii="Arial" w:hAnsi="Arial" w:cs="Arial"/>
                <w:b/>
                <w:sz w:val="20"/>
                <w:lang w:val="en-US"/>
              </w:rPr>
              <w:t>ối</w:t>
            </w:r>
            <w:r w:rsidRPr="005713EB">
              <w:rPr>
                <w:rFonts w:ascii="Arial" w:hAnsi="Arial" w:cs="Arial"/>
                <w:b/>
                <w:sz w:val="20"/>
              </w:rPr>
              <w:t xml:space="preserve"> với các dự án/hợp đồng đã và đang thực hiện</w:t>
            </w:r>
          </w:p>
        </w:tc>
      </w:tr>
      <w:tr w:rsidR="00447D57" w:rsidRPr="005713EB">
        <w:tblPrEx>
          <w:tblCellMar>
            <w:top w:w="0" w:type="dxa"/>
            <w:left w:w="0" w:type="dxa"/>
            <w:bottom w:w="0" w:type="dxa"/>
            <w:right w:w="0" w:type="dxa"/>
          </w:tblCellMar>
        </w:tblPrEx>
        <w:tc>
          <w:tcPr>
            <w:tcW w:w="5000" w:type="pct"/>
            <w:gridSpan w:val="5"/>
            <w:tcBorders>
              <w:top w:val="single" w:sz="4" w:space="0" w:color="auto"/>
              <w:left w:val="single" w:sz="4" w:space="0" w:color="auto"/>
              <w:bottom w:val="single" w:sz="4" w:space="0" w:color="auto"/>
              <w:right w:val="single" w:sz="4" w:space="0" w:color="auto"/>
            </w:tcBorders>
            <w:vAlign w:val="bottom"/>
          </w:tcPr>
          <w:p w:rsidR="00447D57" w:rsidRPr="005713EB" w:rsidRDefault="00447D57" w:rsidP="00EE53C3">
            <w:pPr>
              <w:spacing w:before="120"/>
              <w:rPr>
                <w:rFonts w:ascii="Arial" w:hAnsi="Arial" w:cs="Arial"/>
                <w:b/>
                <w:sz w:val="20"/>
              </w:rPr>
            </w:pPr>
            <w:r w:rsidRPr="005713EB">
              <w:rPr>
                <w:rFonts w:ascii="Arial" w:hAnsi="Arial" w:cs="Arial"/>
                <w:b/>
                <w:sz w:val="20"/>
              </w:rPr>
              <w:t>Chọn một trong các thông t</w:t>
            </w:r>
            <w:r w:rsidRPr="005713EB">
              <w:rPr>
                <w:rFonts w:ascii="Arial" w:hAnsi="Arial" w:cs="Arial"/>
                <w:b/>
                <w:sz w:val="20"/>
                <w:lang w:val="en-US"/>
              </w:rPr>
              <w:t>i</w:t>
            </w:r>
            <w:r w:rsidRPr="005713EB">
              <w:rPr>
                <w:rFonts w:ascii="Arial" w:hAnsi="Arial" w:cs="Arial"/>
                <w:b/>
                <w:sz w:val="20"/>
              </w:rPr>
              <w:t>n mô tả dưới đây:</w:t>
            </w:r>
          </w:p>
          <w:p w:rsidR="00447D57" w:rsidRPr="005713EB" w:rsidRDefault="00447D57" w:rsidP="00EE53C3">
            <w:pPr>
              <w:spacing w:before="120"/>
              <w:rPr>
                <w:rFonts w:ascii="Arial" w:hAnsi="Arial" w:cs="Arial"/>
                <w:sz w:val="20"/>
              </w:rPr>
            </w:pPr>
            <w:r w:rsidRPr="005713EB">
              <w:rPr>
                <w:rFonts w:ascii="Arial" w:hAnsi="Arial" w:cs="Arial"/>
                <w:sz w:val="20"/>
              </w:rPr>
              <w:t>□</w:t>
            </w:r>
            <w:r w:rsidRPr="005713EB">
              <w:rPr>
                <w:rFonts w:ascii="Arial" w:hAnsi="Arial" w:cs="Arial"/>
                <w:sz w:val="20"/>
                <w:lang w:val="en-US"/>
              </w:rPr>
              <w:t xml:space="preserve"> </w:t>
            </w:r>
            <w:r w:rsidRPr="005713EB">
              <w:rPr>
                <w:rFonts w:ascii="Arial" w:hAnsi="Arial" w:cs="Arial"/>
                <w:sz w:val="20"/>
              </w:rPr>
              <w:t>Không có tranh chấp, khiếu kiện đối với các dự án/hợp đồng đã và đang thực hiện.</w:t>
            </w:r>
          </w:p>
          <w:p w:rsidR="00447D57" w:rsidRPr="005713EB" w:rsidRDefault="00447D57" w:rsidP="00EE53C3">
            <w:pPr>
              <w:spacing w:before="120"/>
              <w:rPr>
                <w:rFonts w:ascii="Arial" w:hAnsi="Arial" w:cs="Arial"/>
                <w:sz w:val="20"/>
              </w:rPr>
            </w:pPr>
            <w:r w:rsidRPr="005713EB">
              <w:rPr>
                <w:rFonts w:ascii="Arial" w:hAnsi="Arial" w:cs="Arial"/>
                <w:sz w:val="20"/>
              </w:rPr>
              <w:t>□</w:t>
            </w:r>
            <w:r w:rsidRPr="005713EB">
              <w:rPr>
                <w:rFonts w:ascii="Arial" w:hAnsi="Arial" w:cs="Arial"/>
                <w:sz w:val="20"/>
                <w:lang w:val="en-US"/>
              </w:rPr>
              <w:t xml:space="preserve"> </w:t>
            </w:r>
            <w:r w:rsidRPr="005713EB">
              <w:rPr>
                <w:rFonts w:ascii="Arial" w:hAnsi="Arial" w:cs="Arial"/>
                <w:sz w:val="20"/>
              </w:rPr>
              <w:t>Dưới đây là mô tả về các vụ tranh chấp, khiếu kiện đối với các dự án/hợp đồng đã và đang thực hiện mà nhà đầu tư là một bên đương sự (hoặc mỗi thành viên của liên danh nếu là nhà đầu tư liên danh).</w:t>
            </w:r>
          </w:p>
        </w:tc>
      </w:tr>
      <w:tr w:rsidR="00447D57" w:rsidRPr="005713EB">
        <w:tblPrEx>
          <w:tblCellMar>
            <w:top w:w="0" w:type="dxa"/>
            <w:left w:w="0" w:type="dxa"/>
            <w:bottom w:w="0" w:type="dxa"/>
            <w:right w:w="0" w:type="dxa"/>
          </w:tblCellMar>
        </w:tblPrEx>
        <w:tc>
          <w:tcPr>
            <w:tcW w:w="492" w:type="pct"/>
            <w:tcBorders>
              <w:top w:val="single" w:sz="4" w:space="0" w:color="auto"/>
              <w:left w:val="single" w:sz="4" w:space="0" w:color="auto"/>
              <w:bottom w:val="single" w:sz="4" w:space="0" w:color="auto"/>
              <w:right w:val="single" w:sz="4" w:space="0" w:color="auto"/>
            </w:tcBorders>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Năm</w:t>
            </w:r>
          </w:p>
        </w:tc>
        <w:tc>
          <w:tcPr>
            <w:tcW w:w="2668" w:type="pct"/>
            <w:tcBorders>
              <w:top w:val="single" w:sz="4" w:space="0" w:color="auto"/>
              <w:left w:val="single" w:sz="4" w:space="0" w:color="auto"/>
              <w:bottom w:val="single" w:sz="4" w:space="0" w:color="auto"/>
              <w:right w:val="single" w:sz="4" w:space="0" w:color="auto"/>
            </w:tcBorders>
            <w:vAlign w:val="center"/>
          </w:tcPr>
          <w:p w:rsidR="00447D57" w:rsidRPr="005713EB" w:rsidRDefault="00447D57" w:rsidP="00EE53C3">
            <w:pPr>
              <w:spacing w:before="120"/>
              <w:jc w:val="center"/>
              <w:rPr>
                <w:rFonts w:ascii="Arial" w:hAnsi="Arial" w:cs="Arial"/>
                <w:b/>
                <w:sz w:val="20"/>
                <w:lang w:val="en-US"/>
              </w:rPr>
            </w:pPr>
            <w:r w:rsidRPr="005713EB">
              <w:rPr>
                <w:rFonts w:ascii="Arial" w:hAnsi="Arial" w:cs="Arial"/>
                <w:b/>
                <w:sz w:val="20"/>
              </w:rPr>
              <w:t>Mô tả dự án</w:t>
            </w:r>
          </w:p>
        </w:tc>
        <w:tc>
          <w:tcPr>
            <w:tcW w:w="571" w:type="pct"/>
            <w:tcBorders>
              <w:top w:val="single" w:sz="4" w:space="0" w:color="auto"/>
              <w:left w:val="single" w:sz="4" w:space="0" w:color="auto"/>
              <w:bottom w:val="single" w:sz="4" w:space="0" w:color="auto"/>
              <w:right w:val="single" w:sz="4" w:space="0" w:color="auto"/>
            </w:tcBorders>
            <w:vAlign w:val="center"/>
          </w:tcPr>
          <w:p w:rsidR="00447D57" w:rsidRPr="005713EB" w:rsidRDefault="00447D57" w:rsidP="00EE53C3">
            <w:pPr>
              <w:spacing w:before="120"/>
              <w:jc w:val="center"/>
              <w:rPr>
                <w:rFonts w:ascii="Arial" w:hAnsi="Arial" w:cs="Arial"/>
                <w:b/>
                <w:sz w:val="20"/>
                <w:lang w:val="en-US"/>
              </w:rPr>
            </w:pPr>
            <w:r w:rsidRPr="005713EB">
              <w:rPr>
                <w:rFonts w:ascii="Arial" w:hAnsi="Arial" w:cs="Arial"/>
                <w:b/>
                <w:sz w:val="20"/>
              </w:rPr>
              <w:t>Vấn đề tranh chấp, khiếu k</w:t>
            </w:r>
            <w:r w:rsidRPr="005713EB">
              <w:rPr>
                <w:rFonts w:ascii="Arial" w:hAnsi="Arial" w:cs="Arial"/>
                <w:b/>
                <w:sz w:val="20"/>
                <w:lang w:val="en-US"/>
              </w:rPr>
              <w:t>iện</w:t>
            </w:r>
          </w:p>
        </w:tc>
        <w:tc>
          <w:tcPr>
            <w:tcW w:w="618" w:type="pct"/>
            <w:tcBorders>
              <w:top w:val="single" w:sz="4" w:space="0" w:color="auto"/>
              <w:left w:val="single" w:sz="4" w:space="0" w:color="auto"/>
              <w:bottom w:val="single" w:sz="4" w:space="0" w:color="auto"/>
              <w:right w:val="single" w:sz="4" w:space="0" w:color="auto"/>
            </w:tcBorders>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Giá trị</w:t>
            </w:r>
            <w:r w:rsidRPr="005713EB">
              <w:rPr>
                <w:rFonts w:ascii="Arial" w:hAnsi="Arial" w:cs="Arial"/>
                <w:b/>
                <w:sz w:val="20"/>
                <w:lang w:val="en-US"/>
              </w:rPr>
              <w:t xml:space="preserve"> </w:t>
            </w:r>
            <w:r w:rsidRPr="005713EB">
              <w:rPr>
                <w:rFonts w:ascii="Arial" w:hAnsi="Arial" w:cs="Arial"/>
                <w:b/>
                <w:sz w:val="20"/>
              </w:rPr>
              <w:t>tranh</w:t>
            </w:r>
            <w:r w:rsidRPr="005713EB">
              <w:rPr>
                <w:rFonts w:ascii="Arial" w:hAnsi="Arial" w:cs="Arial"/>
                <w:b/>
                <w:sz w:val="20"/>
                <w:lang w:val="en-US"/>
              </w:rPr>
              <w:t xml:space="preserve"> </w:t>
            </w:r>
            <w:r w:rsidRPr="005713EB">
              <w:rPr>
                <w:rFonts w:ascii="Arial" w:hAnsi="Arial" w:cs="Arial"/>
                <w:b/>
                <w:sz w:val="20"/>
              </w:rPr>
              <w:t>chấp,</w:t>
            </w:r>
            <w:r w:rsidRPr="005713EB">
              <w:rPr>
                <w:rFonts w:ascii="Arial" w:hAnsi="Arial" w:cs="Arial"/>
                <w:b/>
                <w:sz w:val="20"/>
                <w:lang w:val="en-US"/>
              </w:rPr>
              <w:t xml:space="preserve"> </w:t>
            </w:r>
            <w:r w:rsidRPr="005713EB">
              <w:rPr>
                <w:rFonts w:ascii="Arial" w:hAnsi="Arial" w:cs="Arial"/>
                <w:b/>
                <w:sz w:val="20"/>
              </w:rPr>
              <w:t>kh</w:t>
            </w:r>
            <w:r w:rsidRPr="005713EB">
              <w:rPr>
                <w:rFonts w:ascii="Arial" w:hAnsi="Arial" w:cs="Arial"/>
                <w:b/>
                <w:sz w:val="20"/>
                <w:lang w:val="en-US"/>
              </w:rPr>
              <w:t xml:space="preserve">iếu </w:t>
            </w:r>
            <w:r w:rsidRPr="005713EB">
              <w:rPr>
                <w:rFonts w:ascii="Arial" w:hAnsi="Arial" w:cs="Arial"/>
                <w:b/>
                <w:sz w:val="20"/>
              </w:rPr>
              <w:t>kiện</w:t>
            </w:r>
            <w:r w:rsidRPr="005713EB">
              <w:rPr>
                <w:rFonts w:ascii="Arial" w:hAnsi="Arial" w:cs="Arial"/>
                <w:sz w:val="20"/>
                <w:vertAlign w:val="superscript"/>
              </w:rPr>
              <w:t>(2)</w:t>
            </w:r>
            <w:r w:rsidRPr="005713EB">
              <w:rPr>
                <w:rFonts w:ascii="Arial" w:hAnsi="Arial" w:cs="Arial"/>
                <w:b/>
                <w:sz w:val="20"/>
                <w:lang w:val="en-US"/>
              </w:rPr>
              <w:t xml:space="preserve"> </w:t>
            </w:r>
            <w:r w:rsidRPr="005713EB">
              <w:rPr>
                <w:rFonts w:ascii="Arial" w:hAnsi="Arial" w:cs="Arial"/>
                <w:b/>
                <w:sz w:val="20"/>
              </w:rPr>
              <w:t>(VND)</w:t>
            </w:r>
          </w:p>
        </w:tc>
        <w:tc>
          <w:tcPr>
            <w:tcW w:w="651" w:type="pct"/>
            <w:tcBorders>
              <w:top w:val="single" w:sz="4" w:space="0" w:color="auto"/>
              <w:left w:val="single" w:sz="4" w:space="0" w:color="auto"/>
              <w:bottom w:val="single" w:sz="4" w:space="0" w:color="auto"/>
              <w:right w:val="single" w:sz="4" w:space="0" w:color="auto"/>
            </w:tcBorders>
            <w:vAlign w:val="center"/>
          </w:tcPr>
          <w:p w:rsidR="00447D57" w:rsidRPr="005713EB" w:rsidRDefault="00447D57" w:rsidP="00EE53C3">
            <w:pPr>
              <w:spacing w:before="120"/>
              <w:jc w:val="center"/>
              <w:rPr>
                <w:rFonts w:ascii="Arial" w:hAnsi="Arial" w:cs="Arial"/>
                <w:b/>
                <w:sz w:val="20"/>
              </w:rPr>
            </w:pPr>
            <w:r w:rsidRPr="005713EB">
              <w:rPr>
                <w:rFonts w:ascii="Arial" w:hAnsi="Arial" w:cs="Arial"/>
                <w:b/>
                <w:sz w:val="20"/>
              </w:rPr>
              <w:t>Tỷ lệ tương ứng với vốn chủ sở hữu</w:t>
            </w:r>
          </w:p>
        </w:tc>
      </w:tr>
      <w:tr w:rsidR="00447D57" w:rsidRPr="005713EB">
        <w:tblPrEx>
          <w:tblCellMar>
            <w:top w:w="0" w:type="dxa"/>
            <w:left w:w="0" w:type="dxa"/>
            <w:bottom w:w="0" w:type="dxa"/>
            <w:right w:w="0" w:type="dxa"/>
          </w:tblCellMar>
        </w:tblPrEx>
        <w:tc>
          <w:tcPr>
            <w:tcW w:w="492" w:type="pct"/>
            <w:tcBorders>
              <w:top w:val="single" w:sz="4" w:space="0" w:color="auto"/>
              <w:left w:val="single" w:sz="4" w:space="0" w:color="auto"/>
              <w:bottom w:val="single" w:sz="4" w:space="0" w:color="auto"/>
              <w:right w:val="single" w:sz="4" w:space="0" w:color="auto"/>
            </w:tcBorders>
          </w:tcPr>
          <w:p w:rsidR="00447D57" w:rsidRPr="005713EB" w:rsidRDefault="00447D57" w:rsidP="00EE53C3">
            <w:pPr>
              <w:spacing w:before="120"/>
              <w:rPr>
                <w:rFonts w:ascii="Arial" w:hAnsi="Arial" w:cs="Arial"/>
                <w:sz w:val="20"/>
              </w:rPr>
            </w:pPr>
          </w:p>
        </w:tc>
        <w:tc>
          <w:tcPr>
            <w:tcW w:w="2668" w:type="pct"/>
            <w:tcBorders>
              <w:top w:val="single" w:sz="4" w:space="0" w:color="auto"/>
              <w:left w:val="single" w:sz="4" w:space="0" w:color="auto"/>
              <w:bottom w:val="single" w:sz="4" w:space="0" w:color="auto"/>
              <w:right w:val="single" w:sz="4" w:space="0" w:color="auto"/>
            </w:tcBorders>
            <w:vAlign w:val="center"/>
          </w:tcPr>
          <w:p w:rsidR="00447D57" w:rsidRPr="005713EB" w:rsidRDefault="00447D57" w:rsidP="00EE53C3">
            <w:pPr>
              <w:spacing w:before="120"/>
              <w:rPr>
                <w:rFonts w:ascii="Arial" w:hAnsi="Arial" w:cs="Arial"/>
                <w:sz w:val="20"/>
                <w:lang w:val="en-US"/>
              </w:rPr>
            </w:pPr>
            <w:r w:rsidRPr="005713EB">
              <w:rPr>
                <w:rFonts w:ascii="Arial" w:hAnsi="Arial" w:cs="Arial"/>
                <w:sz w:val="20"/>
              </w:rPr>
              <w:t>Mô tả dự án/hợp đồng:</w:t>
            </w:r>
            <w:r w:rsidRPr="005713EB">
              <w:rPr>
                <w:rFonts w:ascii="Arial" w:hAnsi="Arial" w:cs="Arial"/>
                <w:sz w:val="20"/>
                <w:lang w:val="en-US"/>
              </w:rPr>
              <w:t xml:space="preserve"> __________________</w:t>
            </w:r>
          </w:p>
          <w:p w:rsidR="00447D57" w:rsidRPr="005713EB" w:rsidRDefault="00447D57" w:rsidP="00EE53C3">
            <w:pPr>
              <w:spacing w:before="120"/>
              <w:rPr>
                <w:rFonts w:ascii="Arial" w:hAnsi="Arial" w:cs="Arial"/>
                <w:sz w:val="20"/>
                <w:lang w:val="en-US"/>
              </w:rPr>
            </w:pPr>
            <w:r w:rsidRPr="005713EB">
              <w:rPr>
                <w:rFonts w:ascii="Arial" w:hAnsi="Arial" w:cs="Arial"/>
                <w:sz w:val="20"/>
              </w:rPr>
              <w:t>Tên cơ quan có thẩm quyền:</w:t>
            </w:r>
            <w:r w:rsidRPr="005713EB">
              <w:rPr>
                <w:rFonts w:ascii="Arial" w:hAnsi="Arial" w:cs="Arial"/>
                <w:sz w:val="20"/>
                <w:lang w:val="en-US"/>
              </w:rPr>
              <w:t xml:space="preserve"> _____________</w:t>
            </w:r>
          </w:p>
          <w:p w:rsidR="00447D57" w:rsidRPr="005713EB" w:rsidRDefault="00447D57" w:rsidP="00EE53C3">
            <w:pPr>
              <w:spacing w:before="120"/>
              <w:rPr>
                <w:rFonts w:ascii="Arial" w:hAnsi="Arial" w:cs="Arial"/>
                <w:sz w:val="20"/>
                <w:lang w:val="en-US"/>
              </w:rPr>
            </w:pPr>
            <w:r w:rsidRPr="005713EB">
              <w:rPr>
                <w:rFonts w:ascii="Arial" w:hAnsi="Arial" w:cs="Arial"/>
                <w:sz w:val="20"/>
              </w:rPr>
              <w:t>Tên cơ quan ký kết hợp đồng (nếu có):</w:t>
            </w:r>
            <w:r w:rsidRPr="005713EB">
              <w:rPr>
                <w:rFonts w:ascii="Arial" w:hAnsi="Arial" w:cs="Arial"/>
                <w:sz w:val="20"/>
                <w:lang w:val="en-US"/>
              </w:rPr>
              <w:t xml:space="preserve"> ______</w:t>
            </w:r>
          </w:p>
          <w:p w:rsidR="00447D57" w:rsidRPr="005713EB" w:rsidRDefault="00447D57" w:rsidP="00EE53C3">
            <w:pPr>
              <w:spacing w:before="120"/>
              <w:rPr>
                <w:rFonts w:ascii="Arial" w:hAnsi="Arial" w:cs="Arial"/>
                <w:sz w:val="20"/>
                <w:lang w:val="en-US"/>
              </w:rPr>
            </w:pPr>
            <w:r w:rsidRPr="005713EB">
              <w:rPr>
                <w:rFonts w:ascii="Arial" w:hAnsi="Arial" w:cs="Arial"/>
                <w:sz w:val="20"/>
              </w:rPr>
              <w:t>Địa chỉ:</w:t>
            </w:r>
            <w:r w:rsidRPr="005713EB">
              <w:rPr>
                <w:rFonts w:ascii="Arial" w:hAnsi="Arial" w:cs="Arial"/>
                <w:sz w:val="20"/>
                <w:lang w:val="en-US"/>
              </w:rPr>
              <w:t xml:space="preserve"> ________________________________</w:t>
            </w:r>
          </w:p>
        </w:tc>
        <w:tc>
          <w:tcPr>
            <w:tcW w:w="571" w:type="pct"/>
            <w:tcBorders>
              <w:top w:val="single" w:sz="4" w:space="0" w:color="auto"/>
              <w:left w:val="single" w:sz="4" w:space="0" w:color="auto"/>
              <w:bottom w:val="single" w:sz="4" w:space="0" w:color="auto"/>
              <w:right w:val="single" w:sz="4" w:space="0" w:color="auto"/>
            </w:tcBorders>
          </w:tcPr>
          <w:p w:rsidR="00447D57" w:rsidRPr="005713EB" w:rsidRDefault="00447D57" w:rsidP="00EE53C3">
            <w:pPr>
              <w:spacing w:before="120"/>
              <w:rPr>
                <w:rFonts w:ascii="Arial" w:hAnsi="Arial" w:cs="Arial"/>
                <w:sz w:val="20"/>
              </w:rPr>
            </w:pPr>
          </w:p>
        </w:tc>
        <w:tc>
          <w:tcPr>
            <w:tcW w:w="618" w:type="pct"/>
            <w:tcBorders>
              <w:top w:val="single" w:sz="4" w:space="0" w:color="auto"/>
              <w:left w:val="single" w:sz="4" w:space="0" w:color="auto"/>
              <w:bottom w:val="single" w:sz="4" w:space="0" w:color="auto"/>
              <w:right w:val="single" w:sz="4" w:space="0" w:color="auto"/>
            </w:tcBorders>
          </w:tcPr>
          <w:p w:rsidR="00447D57" w:rsidRPr="005713EB" w:rsidRDefault="00447D57" w:rsidP="00EE53C3">
            <w:pPr>
              <w:spacing w:before="120"/>
              <w:rPr>
                <w:rFonts w:ascii="Arial" w:hAnsi="Arial" w:cs="Arial"/>
                <w:sz w:val="20"/>
              </w:rPr>
            </w:pPr>
          </w:p>
        </w:tc>
        <w:tc>
          <w:tcPr>
            <w:tcW w:w="651" w:type="pct"/>
            <w:tcBorders>
              <w:top w:val="single" w:sz="4" w:space="0" w:color="auto"/>
              <w:left w:val="single" w:sz="4" w:space="0" w:color="auto"/>
              <w:bottom w:val="single" w:sz="4" w:space="0" w:color="auto"/>
              <w:right w:val="single" w:sz="4" w:space="0" w:color="auto"/>
            </w:tcBorders>
          </w:tcPr>
          <w:p w:rsidR="00447D57" w:rsidRPr="005713EB" w:rsidRDefault="00447D57" w:rsidP="00EE53C3">
            <w:pPr>
              <w:spacing w:before="120"/>
              <w:rPr>
                <w:rFonts w:ascii="Arial" w:hAnsi="Arial" w:cs="Arial"/>
                <w:sz w:val="20"/>
              </w:rPr>
            </w:pPr>
          </w:p>
        </w:tc>
      </w:tr>
    </w:tbl>
    <w:p w:rsidR="00447D57" w:rsidRPr="005713EB" w:rsidRDefault="00447D57" w:rsidP="00447D57">
      <w:pPr>
        <w:spacing w:before="120"/>
        <w:rPr>
          <w:rFonts w:ascii="Arial" w:hAnsi="Arial" w:cs="Arial"/>
          <w:b/>
          <w:i/>
          <w:sz w:val="20"/>
          <w:lang w:val="en-US"/>
        </w:rPr>
      </w:pPr>
      <w:r w:rsidRPr="005713EB">
        <w:rPr>
          <w:rFonts w:ascii="Arial" w:hAnsi="Arial" w:cs="Arial"/>
          <w:b/>
          <w:i/>
          <w:sz w:val="20"/>
        </w:rPr>
        <w:t>Ghi ch</w:t>
      </w:r>
      <w:r w:rsidRPr="005713EB">
        <w:rPr>
          <w:rFonts w:ascii="Arial" w:hAnsi="Arial" w:cs="Arial"/>
          <w:b/>
          <w:i/>
          <w:sz w:val="20"/>
          <w:lang w:val="en-US"/>
        </w:rPr>
        <w:t>ú</w:t>
      </w:r>
      <w:r w:rsidRPr="005713EB">
        <w:rPr>
          <w:rFonts w:ascii="Arial" w:hAnsi="Arial" w:cs="Arial"/>
          <w:b/>
          <w:i/>
          <w:sz w:val="20"/>
        </w:rPr>
        <w:t>:</w:t>
      </w:r>
    </w:p>
    <w:p w:rsidR="00447D57" w:rsidRPr="005713EB" w:rsidRDefault="00447D57" w:rsidP="00447D57">
      <w:pPr>
        <w:pStyle w:val="Ghichcuitrang20"/>
        <w:shd w:val="clear" w:color="auto" w:fill="auto"/>
        <w:spacing w:before="120" w:after="0" w:line="240" w:lineRule="auto"/>
        <w:ind w:firstLine="0"/>
        <w:rPr>
          <w:rFonts w:ascii="Arial" w:hAnsi="Arial" w:cs="Arial"/>
          <w:sz w:val="20"/>
          <w:szCs w:val="20"/>
        </w:rPr>
      </w:pPr>
      <w:r>
        <w:rPr>
          <w:rStyle w:val="Ghichcuitrang2"/>
          <w:rFonts w:ascii="Arial" w:hAnsi="Arial" w:cs="Arial"/>
          <w:color w:val="000000"/>
          <w:sz w:val="20"/>
          <w:szCs w:val="20"/>
          <w:lang w:val="en-US" w:eastAsia="vi-VN"/>
        </w:rPr>
        <w:t xml:space="preserve">(1) </w:t>
      </w:r>
      <w:r w:rsidRPr="005713EB">
        <w:rPr>
          <w:rStyle w:val="Ghichcuitrang2"/>
          <w:rFonts w:ascii="Arial" w:hAnsi="Arial" w:cs="Arial"/>
          <w:color w:val="000000"/>
          <w:sz w:val="20"/>
          <w:szCs w:val="20"/>
          <w:lang w:eastAsia="vi-VN"/>
        </w:rPr>
        <w:t xml:space="preserve">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4 Điều 16 Luật Đấu thầu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w:t>
      </w:r>
      <w:r w:rsidRPr="005713EB">
        <w:rPr>
          <w:rStyle w:val="Ghichcuitrang2"/>
          <w:rFonts w:ascii="Arial" w:hAnsi="Arial" w:cs="Arial"/>
          <w:color w:val="000000"/>
          <w:sz w:val="20"/>
          <w:szCs w:val="20"/>
          <w:lang w:val="en-US" w:eastAsia="vi-VN"/>
        </w:rPr>
        <w:t>đ</w:t>
      </w:r>
      <w:r w:rsidRPr="005713EB">
        <w:rPr>
          <w:rStyle w:val="Ghichcuitrang2"/>
          <w:rFonts w:ascii="Arial" w:hAnsi="Arial" w:cs="Arial"/>
          <w:color w:val="000000"/>
          <w:sz w:val="20"/>
          <w:szCs w:val="20"/>
          <w:lang w:eastAsia="vi-VN"/>
        </w:rPr>
        <w:t>áp ứng sẽ bị loại.</w:t>
      </w:r>
    </w:p>
    <w:p w:rsidR="00447D57" w:rsidRPr="005713EB" w:rsidRDefault="00447D57" w:rsidP="00447D57">
      <w:pPr>
        <w:spacing w:before="120"/>
        <w:rPr>
          <w:rFonts w:ascii="Arial" w:hAnsi="Arial" w:cs="Arial"/>
          <w:sz w:val="20"/>
        </w:rPr>
      </w:pPr>
      <w:r w:rsidRPr="005713EB">
        <w:rPr>
          <w:rStyle w:val="Ghichcuitrang2"/>
          <w:rFonts w:ascii="Arial" w:hAnsi="Arial" w:cs="Arial"/>
          <w:sz w:val="20"/>
          <w:szCs w:val="20"/>
        </w:rPr>
        <w:lastRenderedPageBreak/>
        <w:t>Trường hợp nhà đầu tư liên danh thì từng thành viên của nhà đầu tư liên danh phải</w:t>
      </w:r>
      <w:r w:rsidRPr="005713EB">
        <w:rPr>
          <w:rStyle w:val="Ghichcuitrang2"/>
          <w:rFonts w:ascii="Arial" w:hAnsi="Arial" w:cs="Arial"/>
          <w:sz w:val="20"/>
          <w:szCs w:val="20"/>
          <w:lang w:val="en-US"/>
        </w:rPr>
        <w:t xml:space="preserve"> </w:t>
      </w:r>
      <w:r w:rsidRPr="005713EB">
        <w:rPr>
          <w:rFonts w:ascii="Arial" w:hAnsi="Arial" w:cs="Arial"/>
          <w:sz w:val="20"/>
        </w:rPr>
        <w:t>kê khai theo Mẫu này.</w:t>
      </w:r>
    </w:p>
    <w:p w:rsidR="00447D57" w:rsidRPr="005713EB" w:rsidRDefault="00447D57" w:rsidP="00447D57">
      <w:pPr>
        <w:spacing w:before="120"/>
        <w:rPr>
          <w:rFonts w:ascii="Arial" w:hAnsi="Arial" w:cs="Arial"/>
          <w:b/>
          <w:sz w:val="20"/>
          <w:lang w:val="en-US"/>
        </w:rPr>
      </w:pPr>
      <w:r w:rsidRPr="005713EB">
        <w:rPr>
          <w:rFonts w:ascii="Arial" w:hAnsi="Arial" w:cs="Arial"/>
          <w:sz w:val="20"/>
          <w:lang w:val="en-US"/>
        </w:rPr>
        <w:t>(</w:t>
      </w:r>
      <w:r>
        <w:rPr>
          <w:rFonts w:ascii="Arial" w:hAnsi="Arial" w:cs="Arial"/>
          <w:sz w:val="20"/>
          <w:lang w:val="en-US"/>
        </w:rPr>
        <w:t>2</w:t>
      </w:r>
      <w:r w:rsidRPr="005713EB">
        <w:rPr>
          <w:rFonts w:ascii="Arial" w:hAnsi="Arial" w:cs="Arial"/>
          <w:sz w:val="20"/>
          <w:lang w:val="en-US"/>
        </w:rPr>
        <w:t xml:space="preserve">) </w:t>
      </w:r>
      <w:r w:rsidRPr="005713EB">
        <w:rPr>
          <w:rFonts w:ascii="Arial" w:hAnsi="Arial" w:cs="Arial"/>
          <w:sz w:val="20"/>
        </w:rPr>
        <w:t>Trường hợp giá trị tranh chấp, khiếu kiện không phải là Đồng Việt Nam thì nhà đầu tư phải quy đ</w:t>
      </w:r>
      <w:r w:rsidRPr="005713EB">
        <w:rPr>
          <w:rFonts w:ascii="Arial" w:hAnsi="Arial" w:cs="Arial"/>
          <w:sz w:val="20"/>
          <w:lang w:val="en-US"/>
        </w:rPr>
        <w:t>ổ</w:t>
      </w:r>
      <w:r w:rsidRPr="005713EB">
        <w:rPr>
          <w:rFonts w:ascii="Arial" w:hAnsi="Arial" w:cs="Arial"/>
          <w:sz w:val="20"/>
        </w:rPr>
        <w:t xml:space="preserve">i theo quy định tại Mục 15.1 </w:t>
      </w:r>
      <w:r w:rsidRPr="005713EB">
        <w:rPr>
          <w:rFonts w:ascii="Arial" w:hAnsi="Arial" w:cs="Arial"/>
          <w:b/>
          <w:sz w:val="20"/>
        </w:rPr>
        <w:t>BDL.</w:t>
      </w:r>
    </w:p>
    <w:p w:rsidR="00447D57" w:rsidRPr="005713EB" w:rsidRDefault="00447D57" w:rsidP="00447D57">
      <w:pPr>
        <w:spacing w:before="120"/>
        <w:rPr>
          <w:rFonts w:ascii="Arial" w:hAnsi="Arial" w:cs="Arial"/>
          <w:sz w:val="20"/>
          <w:lang w:val="en-US"/>
        </w:rPr>
      </w:pPr>
      <w:bookmarkStart w:id="15" w:name="bookmark131"/>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12</w:t>
      </w:r>
    </w:p>
    <w:bookmarkEnd w:id="15"/>
    <w:p w:rsidR="00447D57" w:rsidRPr="009C7EDB" w:rsidRDefault="00447D57" w:rsidP="00447D57">
      <w:pPr>
        <w:spacing w:before="120"/>
        <w:jc w:val="center"/>
        <w:rPr>
          <w:rFonts w:ascii="Arial" w:hAnsi="Arial" w:cs="Arial"/>
          <w:b/>
          <w:sz w:val="20"/>
        </w:rPr>
      </w:pPr>
      <w:r>
        <w:rPr>
          <w:rFonts w:ascii="Arial" w:hAnsi="Arial" w:cs="Arial"/>
          <w:b/>
          <w:sz w:val="20"/>
        </w:rPr>
        <w:t>ĐƠN DỰ THẦU</w:t>
      </w:r>
    </w:p>
    <w:p w:rsidR="00447D57" w:rsidRPr="009C7EDB" w:rsidRDefault="00447D57" w:rsidP="00447D57">
      <w:pPr>
        <w:spacing w:before="120"/>
        <w:jc w:val="center"/>
        <w:rPr>
          <w:rFonts w:ascii="Arial" w:hAnsi="Arial" w:cs="Arial"/>
          <w:b/>
          <w:sz w:val="20"/>
        </w:rPr>
      </w:pPr>
      <w:r>
        <w:rPr>
          <w:rFonts w:ascii="Arial" w:hAnsi="Arial" w:cs="Arial"/>
          <w:b/>
          <w:sz w:val="20"/>
        </w:rPr>
        <w:t>THUỘC HỒ SƠ ĐỀ XUẤT VỀ TÀI CHÍNH</w:t>
      </w:r>
    </w:p>
    <w:p w:rsidR="00447D57" w:rsidRPr="005713EB" w:rsidRDefault="00447D57" w:rsidP="00447D57">
      <w:pPr>
        <w:spacing w:before="120"/>
        <w:jc w:val="center"/>
        <w:rPr>
          <w:rFonts w:ascii="Arial" w:hAnsi="Arial" w:cs="Arial"/>
          <w:sz w:val="20"/>
          <w:lang w:val="en-US"/>
        </w:rPr>
      </w:pPr>
      <w:r w:rsidRPr="005713EB">
        <w:rPr>
          <w:rFonts w:ascii="Arial" w:hAnsi="Arial" w:cs="Arial"/>
          <w:sz w:val="20"/>
        </w:rPr>
        <w:t>(Địa điểm), ngày</w:t>
      </w:r>
      <w:r w:rsidRPr="005713EB">
        <w:rPr>
          <w:rFonts w:ascii="Arial" w:hAnsi="Arial" w:cs="Arial"/>
          <w:sz w:val="20"/>
          <w:lang w:val="en-US"/>
        </w:rPr>
        <w:t xml:space="preserve"> ___</w:t>
      </w:r>
      <w:r w:rsidRPr="005713EB">
        <w:rPr>
          <w:rFonts w:ascii="Arial" w:hAnsi="Arial" w:cs="Arial"/>
          <w:sz w:val="20"/>
        </w:rPr>
        <w:t xml:space="preserve"> tháng </w:t>
      </w:r>
      <w:r w:rsidRPr="005713EB">
        <w:rPr>
          <w:rFonts w:ascii="Arial" w:hAnsi="Arial" w:cs="Arial"/>
          <w:sz w:val="20"/>
          <w:lang w:val="en-US"/>
        </w:rPr>
        <w:t xml:space="preserve">___ </w:t>
      </w:r>
      <w:r w:rsidRPr="005713EB">
        <w:rPr>
          <w:rFonts w:ascii="Arial" w:hAnsi="Arial" w:cs="Arial"/>
          <w:sz w:val="20"/>
        </w:rPr>
        <w:t>năm</w:t>
      </w:r>
      <w:r w:rsidRPr="005713EB">
        <w:rPr>
          <w:rFonts w:ascii="Arial" w:hAnsi="Arial" w:cs="Arial"/>
          <w:sz w:val="20"/>
          <w:lang w:val="en-US"/>
        </w:rPr>
        <w:t xml:space="preserve"> ___</w:t>
      </w:r>
    </w:p>
    <w:p w:rsidR="00447D57" w:rsidRPr="005713EB" w:rsidRDefault="00447D57" w:rsidP="00447D57">
      <w:pPr>
        <w:spacing w:before="120"/>
        <w:jc w:val="center"/>
        <w:rPr>
          <w:rFonts w:ascii="Arial" w:hAnsi="Arial" w:cs="Arial"/>
          <w:b/>
          <w:i/>
          <w:sz w:val="20"/>
        </w:rPr>
      </w:pPr>
      <w:r w:rsidRPr="005713EB">
        <w:rPr>
          <w:rFonts w:ascii="Arial" w:hAnsi="Arial" w:cs="Arial"/>
          <w:b/>
          <w:sz w:val="20"/>
        </w:rPr>
        <w:t>Kính gử</w:t>
      </w:r>
      <w:r w:rsidRPr="005713EB">
        <w:rPr>
          <w:rFonts w:ascii="Arial" w:hAnsi="Arial" w:cs="Arial"/>
          <w:b/>
          <w:sz w:val="20"/>
          <w:lang w:val="en-US"/>
        </w:rPr>
        <w:t>i</w:t>
      </w:r>
      <w:r w:rsidRPr="005713EB">
        <w:rPr>
          <w:rFonts w:ascii="Arial" w:hAnsi="Arial" w:cs="Arial"/>
          <w:b/>
          <w:sz w:val="20"/>
        </w:rPr>
        <w:t>:</w:t>
      </w:r>
      <w:r w:rsidRPr="005713EB">
        <w:rPr>
          <w:rFonts w:ascii="Arial" w:hAnsi="Arial" w:cs="Arial"/>
          <w:b/>
          <w:i/>
          <w:sz w:val="20"/>
        </w:rPr>
        <w:t xml:space="preserve"> </w:t>
      </w:r>
      <w:r w:rsidRPr="005713EB">
        <w:rPr>
          <w:rFonts w:ascii="Arial" w:hAnsi="Arial" w:cs="Arial"/>
          <w:b/>
          <w:i/>
          <w:sz w:val="20"/>
          <w:lang w:val="en-US"/>
        </w:rPr>
        <w:t xml:space="preserve">____ </w:t>
      </w:r>
      <w:r w:rsidRPr="005713EB">
        <w:rPr>
          <w:rFonts w:ascii="Arial" w:hAnsi="Arial" w:cs="Arial"/>
          <w:b/>
          <w:i/>
          <w:sz w:val="20"/>
        </w:rPr>
        <w:t>[ghi tên bên mời thầu]</w:t>
      </w:r>
    </w:p>
    <w:p w:rsidR="00447D57" w:rsidRPr="005713EB" w:rsidRDefault="00447D57" w:rsidP="00447D57">
      <w:pPr>
        <w:spacing w:before="120"/>
        <w:rPr>
          <w:rFonts w:ascii="Arial" w:hAnsi="Arial" w:cs="Arial"/>
          <w:sz w:val="20"/>
        </w:rPr>
      </w:pPr>
      <w:r w:rsidRPr="005713EB">
        <w:rPr>
          <w:rFonts w:ascii="Arial" w:hAnsi="Arial" w:cs="Arial"/>
          <w:sz w:val="20"/>
        </w:rPr>
        <w:t xml:space="preserve">Sau khi nghiên cứu hồ sơ mời thầu của dự án </w:t>
      </w:r>
      <w:r w:rsidRPr="005713EB">
        <w:rPr>
          <w:rFonts w:ascii="Arial" w:hAnsi="Arial" w:cs="Arial"/>
          <w:sz w:val="20"/>
          <w:lang w:val="en-US"/>
        </w:rPr>
        <w:t xml:space="preserve">___ </w:t>
      </w:r>
      <w:r w:rsidRPr="005713EB">
        <w:rPr>
          <w:rFonts w:ascii="Arial" w:hAnsi="Arial" w:cs="Arial"/>
          <w:i/>
          <w:sz w:val="20"/>
        </w:rPr>
        <w:t xml:space="preserve">[ghi tên dự </w:t>
      </w:r>
      <w:r w:rsidRPr="005713EB">
        <w:rPr>
          <w:rFonts w:ascii="Arial" w:hAnsi="Arial" w:cs="Arial"/>
          <w:i/>
          <w:sz w:val="20"/>
          <w:lang w:val="en-US"/>
        </w:rPr>
        <w:t>á</w:t>
      </w:r>
      <w:r w:rsidRPr="005713EB">
        <w:rPr>
          <w:rFonts w:ascii="Arial" w:hAnsi="Arial" w:cs="Arial"/>
          <w:i/>
          <w:sz w:val="20"/>
        </w:rPr>
        <w:t>n]</w:t>
      </w:r>
      <w:r w:rsidRPr="005713EB">
        <w:rPr>
          <w:rFonts w:ascii="Arial" w:hAnsi="Arial" w:cs="Arial"/>
          <w:sz w:val="20"/>
        </w:rPr>
        <w:t xml:space="preserve"> do</w:t>
      </w:r>
      <w:r w:rsidRPr="005713EB">
        <w:rPr>
          <w:rFonts w:ascii="Arial" w:hAnsi="Arial" w:cs="Arial"/>
          <w:sz w:val="20"/>
          <w:lang w:val="en-US"/>
        </w:rPr>
        <w:t xml:space="preserve"> ___ </w:t>
      </w:r>
      <w:r w:rsidRPr="005713EB">
        <w:rPr>
          <w:rFonts w:ascii="Arial" w:hAnsi="Arial" w:cs="Arial"/>
          <w:i/>
          <w:sz w:val="20"/>
        </w:rPr>
        <w:t>[ghi tên bên mời thầu]</w:t>
      </w:r>
      <w:r w:rsidRPr="005713EB">
        <w:rPr>
          <w:rFonts w:ascii="Arial" w:hAnsi="Arial" w:cs="Arial"/>
          <w:sz w:val="20"/>
        </w:rPr>
        <w:t xml:space="preserve"> phát hành ngày </w:t>
      </w:r>
      <w:r w:rsidRPr="005713EB">
        <w:rPr>
          <w:rFonts w:ascii="Arial" w:hAnsi="Arial" w:cs="Arial"/>
          <w:sz w:val="20"/>
          <w:lang w:val="en-US"/>
        </w:rPr>
        <w:t xml:space="preserve">___ </w:t>
      </w:r>
      <w:r w:rsidRPr="005713EB">
        <w:rPr>
          <w:rFonts w:ascii="Arial" w:hAnsi="Arial" w:cs="Arial"/>
          <w:sz w:val="20"/>
        </w:rPr>
        <w:t>và văn bản sửa đổi hồ sơ mời thầu số</w:t>
      </w:r>
      <w:r w:rsidRPr="005713EB">
        <w:rPr>
          <w:rFonts w:ascii="Arial" w:hAnsi="Arial" w:cs="Arial"/>
          <w:sz w:val="20"/>
          <w:lang w:val="en-US"/>
        </w:rPr>
        <w:t xml:space="preserve"> ___</w:t>
      </w:r>
      <w:r w:rsidRPr="005713EB">
        <w:rPr>
          <w:rFonts w:ascii="Arial" w:hAnsi="Arial" w:cs="Arial"/>
          <w:sz w:val="20"/>
        </w:rPr>
        <w:t xml:space="preserve"> ngày </w:t>
      </w:r>
      <w:r w:rsidRPr="005713EB">
        <w:rPr>
          <w:rFonts w:ascii="Arial" w:hAnsi="Arial" w:cs="Arial"/>
          <w:sz w:val="20"/>
          <w:lang w:val="en-US"/>
        </w:rPr>
        <w:t xml:space="preserve">___ </w:t>
      </w:r>
      <w:r w:rsidRPr="005713EB">
        <w:rPr>
          <w:rFonts w:ascii="Arial" w:hAnsi="Arial" w:cs="Arial"/>
          <w:i/>
          <w:sz w:val="20"/>
        </w:rPr>
        <w:t>[ghi số, ngày của v</w:t>
      </w:r>
      <w:r w:rsidRPr="005713EB">
        <w:rPr>
          <w:rFonts w:ascii="Arial" w:hAnsi="Arial" w:cs="Arial"/>
          <w:i/>
          <w:sz w:val="20"/>
          <w:lang w:val="en-US"/>
        </w:rPr>
        <w:t>ă</w:t>
      </w:r>
      <w:r w:rsidRPr="005713EB">
        <w:rPr>
          <w:rFonts w:ascii="Arial" w:hAnsi="Arial" w:cs="Arial"/>
          <w:i/>
          <w:sz w:val="20"/>
        </w:rPr>
        <w:t>n bản sửa đổi, nếu có],</w:t>
      </w:r>
      <w:r w:rsidRPr="005713EB">
        <w:rPr>
          <w:rFonts w:ascii="Arial" w:hAnsi="Arial" w:cs="Arial"/>
          <w:sz w:val="20"/>
        </w:rPr>
        <w:t xml:space="preserve"> chúng tôi, </w:t>
      </w:r>
      <w:r w:rsidRPr="005713EB">
        <w:rPr>
          <w:rFonts w:ascii="Arial" w:hAnsi="Arial" w:cs="Arial"/>
          <w:sz w:val="20"/>
          <w:lang w:val="en-US"/>
        </w:rPr>
        <w:t xml:space="preserve">____ </w:t>
      </w:r>
      <w:r w:rsidRPr="005713EB">
        <w:rPr>
          <w:rFonts w:ascii="Arial" w:hAnsi="Arial" w:cs="Arial"/>
          <w:i/>
          <w:sz w:val="20"/>
        </w:rPr>
        <w:t>[ghi tên</w:t>
      </w:r>
      <w:r w:rsidRPr="005713EB">
        <w:rPr>
          <w:rFonts w:ascii="Arial" w:hAnsi="Arial" w:cs="Arial"/>
          <w:i/>
          <w:sz w:val="20"/>
          <w:lang w:val="en-US"/>
        </w:rPr>
        <w:t xml:space="preserve"> </w:t>
      </w:r>
      <w:r w:rsidRPr="005713EB">
        <w:rPr>
          <w:rFonts w:ascii="Arial" w:hAnsi="Arial" w:cs="Arial"/>
          <w:i/>
          <w:sz w:val="20"/>
        </w:rPr>
        <w:t>nhà đầu tư]</w:t>
      </w:r>
      <w:r w:rsidRPr="005713EB">
        <w:rPr>
          <w:rFonts w:ascii="Arial" w:hAnsi="Arial" w:cs="Arial"/>
          <w:sz w:val="20"/>
        </w:rPr>
        <w:t>, cam kết thực hiện dự án nêu trên theo đúng yêu cầu của hồ sơ mời thầu. Cùng với hồ sơ đề xuất về kỹ thuật, chúng tôi xin g</w:t>
      </w:r>
      <w:r w:rsidRPr="005713EB">
        <w:rPr>
          <w:rFonts w:ascii="Arial" w:hAnsi="Arial" w:cs="Arial"/>
          <w:sz w:val="20"/>
          <w:lang w:val="en-US"/>
        </w:rPr>
        <w:t>ử</w:t>
      </w:r>
      <w:r w:rsidRPr="005713EB">
        <w:rPr>
          <w:rFonts w:ascii="Arial" w:hAnsi="Arial" w:cs="Arial"/>
          <w:sz w:val="20"/>
        </w:rPr>
        <w:t>i kèm đơn này đề xuất về tài chính với nội dung như sau:</w:t>
      </w:r>
    </w:p>
    <w:p w:rsidR="00447D57" w:rsidRPr="005713EB" w:rsidRDefault="00447D57" w:rsidP="00447D57">
      <w:pPr>
        <w:spacing w:before="120"/>
        <w:rPr>
          <w:rFonts w:ascii="Arial" w:hAnsi="Arial" w:cs="Arial"/>
          <w:i/>
          <w:sz w:val="20"/>
        </w:rPr>
      </w:pPr>
      <w:r w:rsidRPr="005713EB">
        <w:rPr>
          <w:rFonts w:ascii="Arial" w:hAnsi="Arial" w:cs="Arial"/>
          <w:sz w:val="20"/>
          <w:lang w:val="en-US"/>
        </w:rPr>
        <w:t>-</w:t>
      </w:r>
      <w:r w:rsidRPr="005713EB">
        <w:rPr>
          <w:rFonts w:ascii="Arial" w:hAnsi="Arial" w:cs="Arial"/>
          <w:sz w:val="20"/>
        </w:rPr>
        <w:t xml:space="preserve"> </w:t>
      </w:r>
      <w:r w:rsidRPr="005713EB">
        <w:rPr>
          <w:rFonts w:ascii="Arial" w:hAnsi="Arial" w:cs="Arial"/>
          <w:sz w:val="20"/>
          <w:lang w:val="en-US"/>
        </w:rPr>
        <w:t xml:space="preserve">_________________ </w:t>
      </w:r>
      <w:r w:rsidRPr="005713EB">
        <w:rPr>
          <w:rFonts w:ascii="Arial" w:hAnsi="Arial" w:cs="Arial"/>
          <w:i/>
          <w:sz w:val="20"/>
        </w:rPr>
        <w:t>[ghi nội dung thông tin đề xuất:</w:t>
      </w:r>
    </w:p>
    <w:p w:rsidR="00447D57" w:rsidRPr="005713EB" w:rsidRDefault="00447D57" w:rsidP="00447D57">
      <w:pPr>
        <w:spacing w:before="120"/>
        <w:rPr>
          <w:rFonts w:ascii="Arial" w:hAnsi="Arial" w:cs="Arial"/>
          <w:i/>
          <w:sz w:val="20"/>
        </w:rPr>
      </w:pPr>
      <w:r w:rsidRPr="005713EB">
        <w:rPr>
          <w:rFonts w:ascii="Arial" w:hAnsi="Arial" w:cs="Arial"/>
          <w:i/>
          <w:sz w:val="20"/>
        </w:rPr>
        <w:t>[a) Đối với dự án dự án đầu tư xây dựng khu đô thị có công năng phục vụ h</w:t>
      </w:r>
      <w:r w:rsidRPr="005713EB">
        <w:rPr>
          <w:rFonts w:ascii="Arial" w:hAnsi="Arial" w:cs="Arial"/>
          <w:i/>
          <w:sz w:val="20"/>
          <w:lang w:val="en-US"/>
        </w:rPr>
        <w:t>ỗ</w:t>
      </w:r>
      <w:r w:rsidRPr="005713EB">
        <w:rPr>
          <w:rFonts w:ascii="Arial" w:hAnsi="Arial" w:cs="Arial"/>
          <w:i/>
          <w:sz w:val="20"/>
        </w:rPr>
        <w:t>n hợp, dự án khu dân cư nông thôn, ghi các thông tin sau:</w:t>
      </w:r>
    </w:p>
    <w:p w:rsidR="00447D57" w:rsidRPr="005713EB" w:rsidRDefault="00447D57" w:rsidP="00447D57">
      <w:pPr>
        <w:spacing w:before="120"/>
        <w:rPr>
          <w:rFonts w:ascii="Arial" w:hAnsi="Arial" w:cs="Arial"/>
          <w:i/>
          <w:sz w:val="20"/>
        </w:rPr>
      </w:pPr>
      <w:r w:rsidRPr="005713EB">
        <w:rPr>
          <w:rFonts w:ascii="Arial" w:hAnsi="Arial" w:cs="Arial"/>
          <w:i/>
          <w:sz w:val="20"/>
        </w:rPr>
        <w:t>-</w:t>
      </w:r>
      <w:r w:rsidRPr="005713EB">
        <w:rPr>
          <w:rFonts w:ascii="Arial" w:hAnsi="Arial" w:cs="Arial"/>
          <w:i/>
          <w:sz w:val="20"/>
          <w:lang w:val="en-US"/>
        </w:rPr>
        <w:t xml:space="preserve"> </w:t>
      </w:r>
      <w:r w:rsidRPr="005713EB">
        <w:rPr>
          <w:rFonts w:ascii="Arial" w:hAnsi="Arial" w:cs="Arial"/>
          <w:i/>
          <w:sz w:val="20"/>
        </w:rPr>
        <w:t>Tỷ lệ nộp ngân sách nhà nước.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Số lượng công trình công cộng không có mục đích kinh doanh (trường hợp HSMT áp dụng bổ sung).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Giá trị của hoạt động trợ giúp xã hội hoặc hoạt động phúc lợi xã hội khác dành cho đối tượng bảo trợ xã hội, được xác định theo giá trị bằng tiền hoặc số lượng người được hỗ trợ căn cứ danh sách đ</w:t>
      </w:r>
      <w:r w:rsidRPr="005713EB">
        <w:rPr>
          <w:rFonts w:ascii="Arial" w:hAnsi="Arial" w:cs="Arial"/>
          <w:i/>
          <w:sz w:val="20"/>
          <w:lang w:val="en-US"/>
        </w:rPr>
        <w:t>ố</w:t>
      </w:r>
      <w:r w:rsidRPr="005713EB">
        <w:rPr>
          <w:rFonts w:ascii="Arial" w:hAnsi="Arial" w:cs="Arial"/>
          <w:i/>
          <w:sz w:val="20"/>
        </w:rPr>
        <w:t xml:space="preserve">i tượng bảo trợ xã hội hoặc hoạt động trợ giúp xã hội của địa phương nơi thực hiện dự án (trường hợp HSMT </w:t>
      </w:r>
      <w:r w:rsidRPr="005713EB">
        <w:rPr>
          <w:rFonts w:ascii="Arial" w:hAnsi="Arial" w:cs="Arial"/>
          <w:i/>
          <w:sz w:val="20"/>
          <w:lang w:val="en-US"/>
        </w:rPr>
        <w:t>á</w:t>
      </w:r>
      <w:r w:rsidRPr="005713EB">
        <w:rPr>
          <w:rFonts w:ascii="Arial" w:hAnsi="Arial" w:cs="Arial"/>
          <w:i/>
          <w:sz w:val="20"/>
        </w:rPr>
        <w:t>p dụng</w:t>
      </w:r>
      <w:r w:rsidRPr="005713EB">
        <w:rPr>
          <w:rFonts w:ascii="Arial" w:hAnsi="Arial" w:cs="Arial"/>
          <w:i/>
          <w:sz w:val="20"/>
          <w:lang w:val="en-US"/>
        </w:rPr>
        <w:t xml:space="preserve"> </w:t>
      </w:r>
      <w:r w:rsidRPr="005713EB">
        <w:rPr>
          <w:rFonts w:ascii="Arial" w:hAnsi="Arial" w:cs="Arial"/>
          <w:i/>
          <w:sz w:val="20"/>
        </w:rPr>
        <w:t>bổ sung).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b) </w:t>
      </w:r>
      <w:r w:rsidRPr="005713EB">
        <w:rPr>
          <w:rFonts w:ascii="Arial" w:hAnsi="Arial" w:cs="Arial"/>
          <w:i/>
          <w:sz w:val="20"/>
        </w:rPr>
        <w:t>Đối với dự án đầu tư kinh doanh điện lực, ghi thông tin đề xuất của nhà đầu tư về hiệu quả đầu tư phát triển ngành, lĩnh vực theo quy định của pháp luật về điện lực.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c) </w:t>
      </w:r>
      <w:r w:rsidRPr="005713EB">
        <w:rPr>
          <w:rFonts w:ascii="Arial" w:hAnsi="Arial" w:cs="Arial"/>
          <w:i/>
          <w:sz w:val="20"/>
        </w:rPr>
        <w:t>Đối với dự án đầu tư xây dựng công trình dịch vụ hàng không tại cảng hàng không, sân bay, ghi thông tin về mức nộp ngân sách nhà nước và tỷ lệ t</w:t>
      </w:r>
      <w:r w:rsidRPr="005713EB">
        <w:rPr>
          <w:rFonts w:ascii="Arial" w:hAnsi="Arial" w:cs="Arial"/>
          <w:i/>
          <w:sz w:val="20"/>
          <w:lang w:val="en-US"/>
        </w:rPr>
        <w:t>ă</w:t>
      </w:r>
      <w:r w:rsidRPr="005713EB">
        <w:rPr>
          <w:rFonts w:ascii="Arial" w:hAnsi="Arial" w:cs="Arial"/>
          <w:i/>
          <w:sz w:val="20"/>
        </w:rPr>
        <w:t>ng thêm nhà đầu tư đề xuất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d) </w:t>
      </w:r>
      <w:r w:rsidRPr="005713EB">
        <w:rPr>
          <w:rFonts w:ascii="Arial" w:hAnsi="Arial" w:cs="Arial"/>
          <w:i/>
          <w:sz w:val="20"/>
        </w:rPr>
        <w:t>Đối với dự án cải t</w:t>
      </w:r>
      <w:r w:rsidRPr="005713EB">
        <w:rPr>
          <w:rFonts w:ascii="Arial" w:hAnsi="Arial" w:cs="Arial"/>
          <w:i/>
          <w:sz w:val="20"/>
          <w:lang w:val="en-US"/>
        </w:rPr>
        <w:t>ạ</w:t>
      </w:r>
      <w:r w:rsidRPr="005713EB">
        <w:rPr>
          <w:rFonts w:ascii="Arial" w:hAnsi="Arial" w:cs="Arial"/>
          <w:i/>
          <w:sz w:val="20"/>
        </w:rPr>
        <w:t>o, xây dựng lại nhà chung cư, ghi thông tin về thời gian bàn giao nhà ở phục vụ tái định cư.</w:t>
      </w:r>
    </w:p>
    <w:p w:rsidR="00447D57" w:rsidRPr="005713EB" w:rsidRDefault="00447D57" w:rsidP="00447D57">
      <w:pPr>
        <w:spacing w:before="120"/>
        <w:rPr>
          <w:rFonts w:ascii="Arial" w:hAnsi="Arial" w:cs="Arial"/>
          <w:i/>
          <w:sz w:val="20"/>
        </w:rPr>
      </w:pPr>
      <w:r w:rsidRPr="005713EB">
        <w:rPr>
          <w:rFonts w:ascii="Arial" w:hAnsi="Arial" w:cs="Arial"/>
          <w:i/>
          <w:sz w:val="20"/>
        </w:rPr>
        <w:t>đ) Đối với dự án không thuộc trường hợp nêu trên, ghi một trong các thông tin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Giá trị bằng tiền nộp ngân sách nhà nước;</w:t>
      </w:r>
    </w:p>
    <w:p w:rsidR="00447D57" w:rsidRPr="005713EB" w:rsidRDefault="00447D57" w:rsidP="00447D57">
      <w:pPr>
        <w:spacing w:before="120"/>
        <w:rPr>
          <w:rFonts w:ascii="Arial" w:hAnsi="Arial" w:cs="Arial"/>
          <w:i/>
          <w:sz w:val="20"/>
          <w:lang w:val="en-US"/>
        </w:rPr>
      </w:pPr>
      <w:r w:rsidRPr="005713EB">
        <w:rPr>
          <w:rFonts w:ascii="Arial" w:hAnsi="Arial" w:cs="Arial"/>
          <w:i/>
          <w:sz w:val="20"/>
        </w:rPr>
        <w:t>-</w:t>
      </w:r>
      <w:r w:rsidRPr="005713EB">
        <w:rPr>
          <w:rFonts w:ascii="Arial" w:hAnsi="Arial" w:cs="Arial"/>
          <w:i/>
          <w:sz w:val="20"/>
          <w:lang w:val="en-US"/>
        </w:rPr>
        <w:t xml:space="preserve"> </w:t>
      </w:r>
      <w:r w:rsidRPr="005713EB">
        <w:rPr>
          <w:rFonts w:ascii="Arial" w:hAnsi="Arial" w:cs="Arial"/>
          <w:i/>
          <w:sz w:val="20"/>
        </w:rPr>
        <w:t>Tỷ lệ doanh thu nộp ngân sách nhà nước;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Giá hàng hóa, dịch vụ;</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S</w:t>
      </w:r>
      <w:r w:rsidRPr="005713EB">
        <w:rPr>
          <w:rFonts w:ascii="Arial" w:hAnsi="Arial" w:cs="Arial"/>
          <w:i/>
          <w:sz w:val="20"/>
          <w:lang w:val="en-US"/>
        </w:rPr>
        <w:t>ố</w:t>
      </w:r>
      <w:r w:rsidRPr="005713EB">
        <w:rPr>
          <w:rFonts w:ascii="Arial" w:hAnsi="Arial" w:cs="Arial"/>
          <w:i/>
          <w:sz w:val="20"/>
        </w:rPr>
        <w:t xml:space="preserve"> lượng công trình công cộng không có mục đích kinh doanh;</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Giá trị của hoạt động trợ giúp xã hội hoặc hoạt động phúc lợi xã hội khác dành cho đối tượng bảo trợ xã hội, được xác định theo giá trị b</w:t>
      </w:r>
      <w:r w:rsidRPr="005713EB">
        <w:rPr>
          <w:rFonts w:ascii="Arial" w:hAnsi="Arial" w:cs="Arial"/>
          <w:i/>
          <w:sz w:val="20"/>
          <w:lang w:val="en-US"/>
        </w:rPr>
        <w:t>ằn</w:t>
      </w:r>
      <w:r w:rsidRPr="005713EB">
        <w:rPr>
          <w:rFonts w:ascii="Arial" w:hAnsi="Arial" w:cs="Arial"/>
          <w:i/>
          <w:sz w:val="20"/>
        </w:rPr>
        <w:t>g tiền hoặc s</w:t>
      </w:r>
      <w:r w:rsidRPr="005713EB">
        <w:rPr>
          <w:rFonts w:ascii="Arial" w:hAnsi="Arial" w:cs="Arial"/>
          <w:i/>
          <w:sz w:val="20"/>
          <w:lang w:val="en-US"/>
        </w:rPr>
        <w:t>ố</w:t>
      </w:r>
      <w:r w:rsidRPr="005713EB">
        <w:rPr>
          <w:rFonts w:ascii="Arial" w:hAnsi="Arial" w:cs="Arial"/>
          <w:i/>
          <w:sz w:val="20"/>
        </w:rPr>
        <w:t xml:space="preserve"> người được h</w:t>
      </w:r>
      <w:r w:rsidRPr="005713EB">
        <w:rPr>
          <w:rFonts w:ascii="Arial" w:hAnsi="Arial" w:cs="Arial"/>
          <w:i/>
          <w:sz w:val="20"/>
          <w:lang w:val="en-US"/>
        </w:rPr>
        <w:t>ỗ</w:t>
      </w:r>
      <w:r w:rsidRPr="005713EB">
        <w:rPr>
          <w:rFonts w:ascii="Arial" w:hAnsi="Arial" w:cs="Arial"/>
          <w:i/>
          <w:sz w:val="20"/>
        </w:rPr>
        <w:t xml:space="preserve"> trợ căn cứ danh sách đối tượng bảo trợ xã hội hoặc hoạt động trợ giúp xã hội của địa phương nơi thực hiện dự án;</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Loại, mức độ độc hại và tổng lượng chất ô nhiễm thải vào môi trường;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 </w:t>
      </w:r>
      <w:r w:rsidRPr="005713EB">
        <w:rPr>
          <w:rFonts w:ascii="Arial" w:hAnsi="Arial" w:cs="Arial"/>
          <w:i/>
          <w:sz w:val="20"/>
        </w:rPr>
        <w:t>Diện tích sử dụng đất, hệ số sử dụng đất.]</w:t>
      </w:r>
    </w:p>
    <w:p w:rsidR="00447D57" w:rsidRDefault="00447D57" w:rsidP="00447D57">
      <w:pPr>
        <w:spacing w:before="120"/>
        <w:rPr>
          <w:rFonts w:ascii="Arial" w:hAnsi="Arial" w:cs="Arial"/>
          <w:sz w:val="20"/>
          <w:lang w:val="en-US"/>
        </w:rPr>
      </w:pPr>
      <w:r w:rsidRPr="005713EB">
        <w:rPr>
          <w:rFonts w:ascii="Arial" w:hAnsi="Arial" w:cs="Arial"/>
          <w:sz w:val="20"/>
        </w:rPr>
        <w:t>Hồ sơ đề xuất về tài chính này có hiệu lực trong thời gian</w:t>
      </w:r>
      <w:r w:rsidRPr="005713EB">
        <w:rPr>
          <w:rFonts w:ascii="Arial" w:hAnsi="Arial" w:cs="Arial"/>
          <w:sz w:val="20"/>
          <w:lang w:val="en-US"/>
        </w:rPr>
        <w:t xml:space="preserve"> ___</w:t>
      </w:r>
      <w:r w:rsidRPr="005713EB">
        <w:rPr>
          <w:rFonts w:ascii="Arial" w:hAnsi="Arial" w:cs="Arial"/>
          <w:sz w:val="20"/>
        </w:rPr>
        <w:t xml:space="preserve"> </w:t>
      </w:r>
      <w:r w:rsidRPr="005713EB">
        <w:rPr>
          <w:rFonts w:ascii="Arial" w:hAnsi="Arial" w:cs="Arial"/>
          <w:sz w:val="20"/>
          <w:vertAlign w:val="superscript"/>
        </w:rPr>
        <w:t>(1)</w:t>
      </w:r>
      <w:r w:rsidRPr="005713EB">
        <w:rPr>
          <w:rFonts w:ascii="Arial" w:hAnsi="Arial" w:cs="Arial"/>
          <w:sz w:val="20"/>
        </w:rPr>
        <w:t xml:space="preserve"> ngày, kể</w:t>
      </w:r>
      <w:r w:rsidRPr="005713EB">
        <w:rPr>
          <w:rFonts w:ascii="Arial" w:hAnsi="Arial" w:cs="Arial"/>
          <w:sz w:val="20"/>
          <w:lang w:val="en-US"/>
        </w:rPr>
        <w:t xml:space="preserve"> </w:t>
      </w:r>
      <w:r w:rsidRPr="005713EB">
        <w:rPr>
          <w:rFonts w:ascii="Arial" w:hAnsi="Arial" w:cs="Arial"/>
          <w:sz w:val="20"/>
        </w:rPr>
        <w:t xml:space="preserve">từ ngày </w:t>
      </w:r>
      <w:r w:rsidRPr="005713EB">
        <w:rPr>
          <w:rFonts w:ascii="Arial" w:hAnsi="Arial" w:cs="Arial"/>
          <w:sz w:val="20"/>
          <w:lang w:val="en-US"/>
        </w:rPr>
        <w:t xml:space="preserve">___ </w:t>
      </w:r>
      <w:r w:rsidRPr="005713EB">
        <w:rPr>
          <w:rFonts w:ascii="Arial" w:hAnsi="Arial" w:cs="Arial"/>
          <w:sz w:val="20"/>
        </w:rPr>
        <w:t xml:space="preserve">tháng </w:t>
      </w:r>
      <w:r w:rsidRPr="005713EB">
        <w:rPr>
          <w:rFonts w:ascii="Arial" w:hAnsi="Arial" w:cs="Arial"/>
          <w:sz w:val="20"/>
          <w:lang w:val="en-US"/>
        </w:rPr>
        <w:t xml:space="preserve">___ </w:t>
      </w:r>
      <w:r w:rsidRPr="005713EB">
        <w:rPr>
          <w:rFonts w:ascii="Arial" w:hAnsi="Arial" w:cs="Arial"/>
          <w:sz w:val="20"/>
        </w:rPr>
        <w:lastRenderedPageBreak/>
        <w:t xml:space="preserve">năm </w:t>
      </w:r>
      <w:r w:rsidRPr="005713EB">
        <w:rPr>
          <w:rFonts w:ascii="Arial" w:hAnsi="Arial" w:cs="Arial"/>
          <w:sz w:val="20"/>
          <w:lang w:val="en-US"/>
        </w:rPr>
        <w:t xml:space="preserve">___ </w:t>
      </w:r>
      <w:r w:rsidRPr="005713EB">
        <w:rPr>
          <w:rFonts w:ascii="Arial" w:hAnsi="Arial" w:cs="Arial"/>
          <w:sz w:val="20"/>
          <w:vertAlign w:val="superscript"/>
        </w:rPr>
        <w:t>(2</w:t>
      </w:r>
      <w:r w:rsidRPr="005713EB">
        <w:rPr>
          <w:rFonts w:ascii="Arial" w:hAnsi="Arial" w:cs="Arial"/>
          <w:sz w:val="20"/>
          <w:vertAlign w:val="superscript"/>
          <w:lang w:val="en-US"/>
        </w:rPr>
        <w:t>)</w:t>
      </w:r>
      <w:r w:rsidRPr="005713EB">
        <w:rPr>
          <w:rFonts w:ascii="Arial" w:hAnsi="Arial" w:cs="Arial"/>
          <w:sz w:val="20"/>
          <w:lang w:val="en-US"/>
        </w:rPr>
        <w:t>.</w:t>
      </w:r>
    </w:p>
    <w:p w:rsidR="00191FFF" w:rsidRPr="005713EB" w:rsidRDefault="00191FFF" w:rsidP="00447D57">
      <w:pPr>
        <w:spacing w:before="120"/>
        <w:rPr>
          <w:rFonts w:ascii="Arial" w:hAnsi="Arial" w:cs="Arial"/>
          <w:sz w:val="20"/>
          <w:lang w:val="en-US"/>
        </w:rPr>
      </w:pPr>
    </w:p>
    <w:p w:rsidR="00447D57" w:rsidRDefault="00447D57" w:rsidP="00447D57">
      <w:pPr>
        <w:spacing w:before="120"/>
        <w:jc w:val="center"/>
        <w:rPr>
          <w:rFonts w:ascii="Arial" w:hAnsi="Arial" w:cs="Arial"/>
          <w:i/>
          <w:sz w:val="20"/>
          <w:lang w:val="en-US"/>
        </w:rPr>
      </w:pPr>
      <w:r w:rsidRPr="005713EB">
        <w:rPr>
          <w:rFonts w:ascii="Arial" w:hAnsi="Arial" w:cs="Arial"/>
          <w:b/>
          <w:sz w:val="20"/>
        </w:rPr>
        <w:t xml:space="preserve">Đại diện hợp pháp của nhà đầu </w:t>
      </w:r>
      <w:r w:rsidRPr="00626F82">
        <w:rPr>
          <w:rFonts w:ascii="Arial" w:hAnsi="Arial" w:cs="Arial"/>
          <w:b/>
          <w:sz w:val="20"/>
        </w:rPr>
        <w:t>tư</w:t>
      </w:r>
      <w:r w:rsidRPr="00626F82">
        <w:rPr>
          <w:rFonts w:ascii="Arial" w:hAnsi="Arial" w:cs="Arial"/>
          <w:b/>
          <w:sz w:val="20"/>
          <w:vertAlign w:val="superscript"/>
          <w:lang w:val="en-US"/>
        </w:rPr>
        <w:t>(3)</w:t>
      </w:r>
      <w:r w:rsidRPr="005713EB">
        <w:rPr>
          <w:rFonts w:ascii="Arial" w:hAnsi="Arial" w:cs="Arial"/>
          <w:b/>
          <w:sz w:val="20"/>
          <w:lang w:val="en-US"/>
        </w:rPr>
        <w:br/>
      </w:r>
      <w:r w:rsidRPr="005713EB">
        <w:rPr>
          <w:rFonts w:ascii="Arial" w:hAnsi="Arial" w:cs="Arial"/>
          <w:i/>
          <w:sz w:val="20"/>
        </w:rPr>
        <w:t>[ghi tên, chức danh, ký tên và đóng dấu (nếu có)</w:t>
      </w:r>
      <w:r w:rsidRPr="005713EB">
        <w:rPr>
          <w:rFonts w:ascii="Arial" w:hAnsi="Arial" w:cs="Arial"/>
          <w:i/>
          <w:sz w:val="20"/>
          <w:vertAlign w:val="superscript"/>
        </w:rPr>
        <w:t>(4)</w:t>
      </w:r>
      <w:r w:rsidRPr="005713EB">
        <w:rPr>
          <w:rFonts w:ascii="Arial" w:hAnsi="Arial" w:cs="Arial"/>
          <w:i/>
          <w:sz w:val="20"/>
        </w:rPr>
        <w:t>]</w:t>
      </w:r>
    </w:p>
    <w:p w:rsidR="00191FFF" w:rsidRPr="00191FFF" w:rsidRDefault="00191FFF" w:rsidP="00447D57">
      <w:pPr>
        <w:spacing w:before="120"/>
        <w:jc w:val="center"/>
        <w:rPr>
          <w:rFonts w:ascii="Arial" w:hAnsi="Arial" w:cs="Arial"/>
          <w:i/>
          <w:sz w:val="20"/>
          <w:lang w:val="en-US"/>
        </w:rPr>
      </w:pPr>
    </w:p>
    <w:p w:rsidR="00447D57" w:rsidRPr="005713EB" w:rsidRDefault="00447D57" w:rsidP="00447D57">
      <w:pPr>
        <w:spacing w:before="120"/>
        <w:rPr>
          <w:rFonts w:ascii="Arial" w:hAnsi="Arial" w:cs="Arial"/>
          <w:b/>
          <w:i/>
          <w:sz w:val="20"/>
        </w:rPr>
      </w:pPr>
      <w:r w:rsidRPr="005713EB">
        <w:rPr>
          <w:rFonts w:ascii="Arial" w:hAnsi="Arial" w:cs="Arial"/>
          <w:b/>
          <w:i/>
          <w:sz w:val="20"/>
        </w:rPr>
        <w:t>Ghi chú:</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(1) </w:t>
      </w:r>
      <w:r w:rsidRPr="005713EB">
        <w:rPr>
          <w:rFonts w:ascii="Arial" w:hAnsi="Arial" w:cs="Arial"/>
          <w:sz w:val="20"/>
        </w:rPr>
        <w:t>Ghi số ngày có hiệu lực theo quy định tại Mục 16.1 BDL. Thời gian có hiệu lực của HSĐXTC được tính kể từ ngày có thời điểm đóng thầu đến ngày cuối cùng có hiệu lực theo quy định trong HSMT. Từ thời điểm đóng thầu đến hết 24 giờ của ngày có thời điểm đóng thầu được tính là 01 ngày.</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(2) </w:t>
      </w:r>
      <w:r w:rsidRPr="005713EB">
        <w:rPr>
          <w:rFonts w:ascii="Arial" w:hAnsi="Arial" w:cs="Arial"/>
          <w:sz w:val="20"/>
        </w:rPr>
        <w:t>Ghi ngày có thời điểm đóng thầu theo quy định tại Mục 20.1 BDL.</w:t>
      </w:r>
    </w:p>
    <w:p w:rsidR="00447D57" w:rsidRPr="005713EB" w:rsidRDefault="00447D57" w:rsidP="00447D57">
      <w:pPr>
        <w:spacing w:before="120"/>
        <w:rPr>
          <w:rFonts w:ascii="Arial" w:hAnsi="Arial" w:cs="Arial"/>
          <w:sz w:val="20"/>
        </w:rPr>
      </w:pPr>
      <w:r w:rsidRPr="005713EB">
        <w:rPr>
          <w:rFonts w:ascii="Arial" w:hAnsi="Arial" w:cs="Arial"/>
          <w:sz w:val="20"/>
          <w:lang w:val="en-US"/>
        </w:rPr>
        <w:t xml:space="preserve">(3) </w:t>
      </w:r>
      <w:r w:rsidRPr="005713EB">
        <w:rPr>
          <w:rFonts w:ascii="Arial" w:hAnsi="Arial" w:cs="Arial"/>
          <w:sz w:val="20"/>
        </w:rPr>
        <w:t xml:space="preserve">Đối với nhà đầu tư độc lập, đơn dự thầu phải được đại diện hợp pháp của nhà đầu tư ký tên, đóng dấu. Đối với nhà đầu tư liên danh, đơn dự thầu phải được </w:t>
      </w:r>
      <w:r w:rsidRPr="005713EB">
        <w:rPr>
          <w:rFonts w:ascii="Arial" w:hAnsi="Arial" w:cs="Arial"/>
          <w:sz w:val="20"/>
          <w:lang w:val="en-US"/>
        </w:rPr>
        <w:t>đ</w:t>
      </w:r>
      <w:r w:rsidRPr="005713EB">
        <w:rPr>
          <w:rFonts w:ascii="Arial" w:hAnsi="Arial" w:cs="Arial"/>
          <w:sz w:val="20"/>
        </w:rPr>
        <w:t>ại diện hợp pháp của từng thành viên liên danh hoặc của thành viên đứng đầu liên danh theo phân công trách nhiệm trong văn bản thỏa thuận liên danh ký tên, đóng dấu (nếu có).</w:t>
      </w:r>
    </w:p>
    <w:p w:rsidR="00447D57" w:rsidRPr="005713EB" w:rsidRDefault="00447D57" w:rsidP="00447D57">
      <w:pPr>
        <w:spacing w:before="120"/>
        <w:rPr>
          <w:rFonts w:ascii="Arial" w:hAnsi="Arial" w:cs="Arial"/>
          <w:sz w:val="20"/>
        </w:rPr>
      </w:pPr>
      <w:r w:rsidRPr="005713EB">
        <w:rPr>
          <w:rFonts w:ascii="Arial" w:hAnsi="Arial" w:cs="Arial"/>
          <w:sz w:val="20"/>
        </w:rPr>
        <w:t>Đại diện hợp pháp của nhà đầu tư/thành viên li</w:t>
      </w:r>
      <w:r w:rsidRPr="005713EB">
        <w:rPr>
          <w:rFonts w:ascii="Arial" w:hAnsi="Arial" w:cs="Arial"/>
          <w:sz w:val="20"/>
          <w:lang w:val="en-US"/>
        </w:rPr>
        <w:t>ê</w:t>
      </w:r>
      <w:r w:rsidRPr="005713EB">
        <w:rPr>
          <w:rFonts w:ascii="Arial" w:hAnsi="Arial" w:cs="Arial"/>
          <w:sz w:val="20"/>
        </w:rPr>
        <w:t>n danh được xác định theo quy định tại Mục 11 CDNĐT.</w:t>
      </w:r>
    </w:p>
    <w:p w:rsidR="00447D57" w:rsidRPr="005713EB" w:rsidRDefault="00447D57" w:rsidP="00447D57">
      <w:pPr>
        <w:spacing w:before="120"/>
        <w:rPr>
          <w:rFonts w:ascii="Arial" w:hAnsi="Arial" w:cs="Arial"/>
          <w:sz w:val="20"/>
          <w:lang w:val="en-US"/>
        </w:rPr>
      </w:pPr>
      <w:r w:rsidRPr="005713EB">
        <w:rPr>
          <w:rFonts w:ascii="Arial" w:hAnsi="Arial" w:cs="Arial"/>
          <w:sz w:val="20"/>
          <w:lang w:val="en-US"/>
        </w:rPr>
        <w:t xml:space="preserve">(4) </w:t>
      </w:r>
      <w:r w:rsidRPr="005713EB">
        <w:rPr>
          <w:rFonts w:ascii="Arial" w:hAnsi="Arial" w:cs="Arial"/>
          <w:sz w:val="20"/>
        </w:rPr>
        <w:t>Trường hợp nhà đầu tư nước ngoài không có con dấu thì phải cung cấp xác nhận của tổ chức có thẩm quyền là chữ ký trong đơn dự thầu và các tài liệu khác trong HSDT là của người đại diện hợp pháp của nhà đầu tư.</w:t>
      </w:r>
    </w:p>
    <w:p w:rsidR="00447D57" w:rsidRPr="005713EB" w:rsidRDefault="00447D57" w:rsidP="00447D57">
      <w:pPr>
        <w:spacing w:before="120"/>
        <w:rPr>
          <w:rFonts w:ascii="Arial" w:hAnsi="Arial" w:cs="Arial"/>
          <w:sz w:val="20"/>
          <w:lang w:val="en-US"/>
        </w:rPr>
      </w:pPr>
      <w:bookmarkStart w:id="16" w:name="bookmark133"/>
    </w:p>
    <w:p w:rsidR="00447D57" w:rsidRPr="005713EB" w:rsidRDefault="00447D57" w:rsidP="00447D57">
      <w:pPr>
        <w:spacing w:before="120"/>
        <w:jc w:val="right"/>
        <w:rPr>
          <w:rFonts w:ascii="Arial" w:hAnsi="Arial" w:cs="Arial"/>
          <w:b/>
          <w:sz w:val="20"/>
          <w:lang w:val="en-US"/>
        </w:rPr>
      </w:pPr>
      <w:r w:rsidRPr="005713EB">
        <w:rPr>
          <w:rFonts w:ascii="Arial" w:hAnsi="Arial" w:cs="Arial"/>
          <w:b/>
          <w:sz w:val="20"/>
          <w:lang w:val="en-US"/>
        </w:rPr>
        <w:t>Mẫu số 13</w:t>
      </w:r>
    </w:p>
    <w:bookmarkEnd w:id="16"/>
    <w:p w:rsidR="00447D57" w:rsidRPr="00076378" w:rsidRDefault="00447D57" w:rsidP="00447D57">
      <w:pPr>
        <w:spacing w:before="120"/>
        <w:jc w:val="center"/>
        <w:rPr>
          <w:rFonts w:ascii="Arial" w:hAnsi="Arial" w:cs="Arial"/>
          <w:b/>
          <w:sz w:val="20"/>
        </w:rPr>
      </w:pPr>
      <w:r>
        <w:rPr>
          <w:rFonts w:ascii="Arial" w:hAnsi="Arial" w:cs="Arial"/>
          <w:b/>
          <w:sz w:val="20"/>
        </w:rPr>
        <w:t>ĐỀ XUẤT VỀ TÀI CHÍNH</w:t>
      </w:r>
    </w:p>
    <w:p w:rsidR="00447D57" w:rsidRPr="005713EB" w:rsidRDefault="00447D57" w:rsidP="00447D57">
      <w:pPr>
        <w:spacing w:before="120"/>
        <w:rPr>
          <w:rFonts w:ascii="Arial" w:hAnsi="Arial" w:cs="Arial"/>
          <w:i/>
          <w:sz w:val="20"/>
        </w:rPr>
      </w:pPr>
      <w:r w:rsidRPr="005713EB">
        <w:rPr>
          <w:rFonts w:ascii="Arial" w:hAnsi="Arial" w:cs="Arial"/>
          <w:i/>
          <w:sz w:val="20"/>
        </w:rPr>
        <w:t>Nhà đầu tư đề xuất cụ thể phương án để thuyết minh hiệu quả sử dụng đất, hiệu quả đầu tư phát triển ngành, lĩnh vực, địa phương ph</w:t>
      </w:r>
      <w:r w:rsidRPr="005713EB">
        <w:rPr>
          <w:rFonts w:ascii="Arial" w:hAnsi="Arial" w:cs="Arial"/>
          <w:i/>
          <w:sz w:val="20"/>
          <w:lang w:val="en-US"/>
        </w:rPr>
        <w:t>ù</w:t>
      </w:r>
      <w:r w:rsidRPr="005713EB">
        <w:rPr>
          <w:rFonts w:ascii="Arial" w:hAnsi="Arial" w:cs="Arial"/>
          <w:i/>
          <w:sz w:val="20"/>
        </w:rPr>
        <w:t xml:space="preserve"> hợp với giá trị đã nêu tại Đơn dự thầu thuộc HSĐXTC như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I</w:t>
      </w:r>
      <w:r w:rsidRPr="005713EB">
        <w:rPr>
          <w:rFonts w:ascii="Arial" w:hAnsi="Arial" w:cs="Arial"/>
          <w:i/>
          <w:sz w:val="20"/>
        </w:rPr>
        <w:t>. Đối với dự án dự án đầu tư xây dựng khu đô thị có công năng phục vụ h</w:t>
      </w:r>
      <w:r w:rsidRPr="005713EB">
        <w:rPr>
          <w:rFonts w:ascii="Arial" w:hAnsi="Arial" w:cs="Arial"/>
          <w:i/>
          <w:sz w:val="20"/>
          <w:lang w:val="en-US"/>
        </w:rPr>
        <w:t>ỗ</w:t>
      </w:r>
      <w:r w:rsidRPr="005713EB">
        <w:rPr>
          <w:rFonts w:ascii="Arial" w:hAnsi="Arial" w:cs="Arial"/>
          <w:i/>
          <w:sz w:val="20"/>
        </w:rPr>
        <w:t>n hợp, dự án khu dân cư nôn</w:t>
      </w:r>
      <w:r w:rsidRPr="005713EB">
        <w:rPr>
          <w:rFonts w:ascii="Arial" w:hAnsi="Arial" w:cs="Arial"/>
          <w:i/>
          <w:sz w:val="20"/>
          <w:lang w:val="en-US"/>
        </w:rPr>
        <w:t>g</w:t>
      </w:r>
      <w:r w:rsidRPr="005713EB">
        <w:rPr>
          <w:rFonts w:ascii="Arial" w:hAnsi="Arial" w:cs="Arial"/>
          <w:i/>
          <w:sz w:val="20"/>
        </w:rPr>
        <w:t xml:space="preserve"> thôn, nhà đầu tư đề xuất cụ thể phương án để thuyết minh hiệu quả sử dụng đất phù hợp với giá trị đã nêu tại Đơn dự thầu theo các nội dung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 </w:t>
      </w:r>
      <w:r w:rsidRPr="005713EB">
        <w:rPr>
          <w:rFonts w:ascii="Arial" w:hAnsi="Arial" w:cs="Arial"/>
          <w:i/>
          <w:sz w:val="20"/>
        </w:rPr>
        <w:t>Đối với dự án áp dụng tiêu chuẩn tỷ lệ tối thiểu nộp ngân sách nhà nước: thuy</w:t>
      </w:r>
      <w:r w:rsidRPr="005713EB">
        <w:rPr>
          <w:rFonts w:ascii="Arial" w:hAnsi="Arial" w:cs="Arial"/>
          <w:i/>
          <w:sz w:val="20"/>
          <w:lang w:val="en-US"/>
        </w:rPr>
        <w:t>ế</w:t>
      </w:r>
      <w:r w:rsidRPr="005713EB">
        <w:rPr>
          <w:rFonts w:ascii="Arial" w:hAnsi="Arial" w:cs="Arial"/>
          <w:i/>
          <w:sz w:val="20"/>
        </w:rPr>
        <w:t>t minh tỷ lệ nộp ngân sách nhà nước, hình thức, thời hạn nộp ngân sách nhà nước theo yêu cầu tại dự thảo hợp đồng.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 </w:t>
      </w:r>
      <w:r w:rsidRPr="005713EB">
        <w:rPr>
          <w:rFonts w:ascii="Arial" w:hAnsi="Arial" w:cs="Arial"/>
          <w:i/>
          <w:sz w:val="20"/>
        </w:rPr>
        <w:t>Đối với dự án áp dụng bổ sung tiêu chuẩn s</w:t>
      </w:r>
      <w:r w:rsidRPr="005713EB">
        <w:rPr>
          <w:rFonts w:ascii="Arial" w:hAnsi="Arial" w:cs="Arial"/>
          <w:i/>
          <w:sz w:val="20"/>
          <w:lang w:val="en-US"/>
        </w:rPr>
        <w:t>ố</w:t>
      </w:r>
      <w:r w:rsidRPr="005713EB">
        <w:rPr>
          <w:rFonts w:ascii="Arial" w:hAnsi="Arial" w:cs="Arial"/>
          <w:i/>
          <w:sz w:val="20"/>
        </w:rPr>
        <w:t xml:space="preserve"> lượng tối thiểu công trình công cộng không có mục đích kinh doanh căn cứ danh mục dự án, công trình cần đầu tư của địa phương nơi thực hiện dự án: thuy</w:t>
      </w:r>
      <w:r w:rsidRPr="005713EB">
        <w:rPr>
          <w:rFonts w:ascii="Arial" w:hAnsi="Arial" w:cs="Arial"/>
          <w:i/>
          <w:sz w:val="20"/>
          <w:lang w:val="en-US"/>
        </w:rPr>
        <w:t>ế</w:t>
      </w:r>
      <w:r w:rsidRPr="005713EB">
        <w:rPr>
          <w:rFonts w:ascii="Arial" w:hAnsi="Arial" w:cs="Arial"/>
          <w:i/>
          <w:sz w:val="20"/>
        </w:rPr>
        <w:t>t minh loại công trình, số lượng công trình, mục tiêu, quy mô, phạm vi đầu tư, sơ bộ tổng mức đầu tư, tiến độ thực hiện và nội dung khác theo quy định của pháp luật quản lý ngành, lĩnh vực.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 </w:t>
      </w:r>
      <w:r w:rsidRPr="005713EB">
        <w:rPr>
          <w:rFonts w:ascii="Arial" w:hAnsi="Arial" w:cs="Arial"/>
          <w:i/>
          <w:sz w:val="20"/>
        </w:rPr>
        <w:t>Đối với dự án áp dụng bổ sung tiêu chuẩn giá trị t</w:t>
      </w:r>
      <w:r w:rsidRPr="005713EB">
        <w:rPr>
          <w:rFonts w:ascii="Arial" w:hAnsi="Arial" w:cs="Arial"/>
          <w:i/>
          <w:sz w:val="20"/>
          <w:lang w:val="en-US"/>
        </w:rPr>
        <w:t>ố</w:t>
      </w:r>
      <w:r w:rsidRPr="005713EB">
        <w:rPr>
          <w:rFonts w:ascii="Arial" w:hAnsi="Arial" w:cs="Arial"/>
          <w:i/>
          <w:sz w:val="20"/>
        </w:rPr>
        <w:t>i thiểu của hoạt động trợ giúp xã hội hoặc hoạt động phúc lợi xã hội khác dành cho đối tượng bảo trợ xã hội, được xác định theo giá trị bằng tiền hoặc số lượng người được h</w:t>
      </w:r>
      <w:r w:rsidRPr="005713EB">
        <w:rPr>
          <w:rFonts w:ascii="Arial" w:hAnsi="Arial" w:cs="Arial"/>
          <w:i/>
          <w:sz w:val="20"/>
          <w:lang w:val="en-US"/>
        </w:rPr>
        <w:t>ỗ</w:t>
      </w:r>
      <w:r w:rsidRPr="005713EB">
        <w:rPr>
          <w:rFonts w:ascii="Arial" w:hAnsi="Arial" w:cs="Arial"/>
          <w:i/>
          <w:sz w:val="20"/>
        </w:rPr>
        <w:t xml:space="preserve"> trợ căn cứ danh sách đối tượng bảo trợ xã hội hoặc hoạt động trợ giúp xã hội của địa phương nơi thực hiện dự án: thuyết minh đối tượng b</w:t>
      </w:r>
      <w:r w:rsidRPr="005713EB">
        <w:rPr>
          <w:rFonts w:ascii="Arial" w:hAnsi="Arial" w:cs="Arial"/>
          <w:i/>
          <w:sz w:val="20"/>
          <w:lang w:val="en-US"/>
        </w:rPr>
        <w:t>ả</w:t>
      </w:r>
      <w:r w:rsidRPr="005713EB">
        <w:rPr>
          <w:rFonts w:ascii="Arial" w:hAnsi="Arial" w:cs="Arial"/>
          <w:i/>
          <w:sz w:val="20"/>
        </w:rPr>
        <w:t>o trợ xã hội được trợ giúp hoặc được hưởng phúc lợi xã hội; giá trị bằng tiền hoặc s</w:t>
      </w:r>
      <w:r w:rsidRPr="005713EB">
        <w:rPr>
          <w:rFonts w:ascii="Arial" w:hAnsi="Arial" w:cs="Arial"/>
          <w:i/>
          <w:sz w:val="20"/>
          <w:lang w:val="en-US"/>
        </w:rPr>
        <w:t>ố</w:t>
      </w:r>
      <w:r w:rsidRPr="005713EB">
        <w:rPr>
          <w:rFonts w:ascii="Arial" w:hAnsi="Arial" w:cs="Arial"/>
          <w:i/>
          <w:sz w:val="20"/>
        </w:rPr>
        <w:t xml:space="preserve"> người, mức, hình thức, thời gian trợ cấp và nội dung khác theo quy định của pháp luật quản lý ngành, lĩnh vực.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II. </w:t>
      </w:r>
      <w:r w:rsidRPr="005713EB">
        <w:rPr>
          <w:rFonts w:ascii="Arial" w:hAnsi="Arial" w:cs="Arial"/>
          <w:i/>
          <w:sz w:val="20"/>
        </w:rPr>
        <w:t>Đối với dự án đầu tư kinh doanh điện lực, thuyết minh yêu cầu theo quy định của pháp luật về điện lực.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III</w:t>
      </w:r>
      <w:r w:rsidRPr="005713EB">
        <w:rPr>
          <w:rFonts w:ascii="Arial" w:hAnsi="Arial" w:cs="Arial"/>
          <w:i/>
          <w:sz w:val="20"/>
        </w:rPr>
        <w:t xml:space="preserve">. Đối với dự án đầu tư xây dựng công trình dịch vụ hàng không tại cảng hàng không, sân bay, </w:t>
      </w:r>
      <w:r w:rsidRPr="005713EB">
        <w:rPr>
          <w:rFonts w:ascii="Arial" w:hAnsi="Arial" w:cs="Arial"/>
          <w:i/>
          <w:sz w:val="20"/>
        </w:rPr>
        <w:lastRenderedPageBreak/>
        <w:t>nhà đầu tư đề xuất cụ thể phương án để thuyết minh nội dung về mức nộp ngân sách nhà nước và tỷ lệ tăng thêm nhà đầu tư đề xuất thực hiện dự án, trong đó:</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1. </w:t>
      </w:r>
      <w:r w:rsidRPr="005713EB">
        <w:rPr>
          <w:rFonts w:ascii="Arial" w:hAnsi="Arial" w:cs="Arial"/>
          <w:i/>
          <w:sz w:val="20"/>
        </w:rPr>
        <w:t>Trong 05 năm đầu kể từ khi dự án được đưa vào khai thác và cung cấp dịch vụ hàng không, hồ sơ mời thầu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447D57" w:rsidRPr="005713EB" w:rsidRDefault="00447D57" w:rsidP="00447D57">
      <w:pPr>
        <w:spacing w:before="120"/>
        <w:rPr>
          <w:rFonts w:ascii="Arial" w:hAnsi="Arial" w:cs="Arial"/>
          <w:i/>
          <w:sz w:val="20"/>
        </w:rPr>
      </w:pPr>
      <w:r w:rsidRPr="005713EB">
        <w:rPr>
          <w:rFonts w:ascii="Arial" w:hAnsi="Arial" w:cs="Arial"/>
          <w:i/>
          <w:sz w:val="20"/>
        </w:rPr>
        <w:t>Giá trị nộp ngân sách nhà nước bằng tiền được x</w:t>
      </w:r>
      <w:r w:rsidRPr="005713EB">
        <w:rPr>
          <w:rFonts w:ascii="Arial" w:hAnsi="Arial" w:cs="Arial"/>
          <w:i/>
          <w:sz w:val="20"/>
          <w:lang w:val="en-US"/>
        </w:rPr>
        <w:t>á</w:t>
      </w:r>
      <w:r w:rsidRPr="005713EB">
        <w:rPr>
          <w:rFonts w:ascii="Arial" w:hAnsi="Arial" w:cs="Arial"/>
          <w:i/>
          <w:sz w:val="20"/>
        </w:rPr>
        <w:t>c định căn cứ mức nhà đầu tư đề xuất trong hồ sơ dự thầu quy định tại điểm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 </w:t>
      </w:r>
      <w:r w:rsidRPr="005713EB">
        <w:rPr>
          <w:rFonts w:ascii="Arial" w:hAnsi="Arial" w:cs="Arial"/>
          <w:i/>
          <w:sz w:val="20"/>
        </w:rPr>
        <w:t>Từ năm thứ 06 trở đi, hồ sơ mời thầu quy định mức t</w:t>
      </w:r>
      <w:r w:rsidRPr="005713EB">
        <w:rPr>
          <w:rFonts w:ascii="Arial" w:hAnsi="Arial" w:cs="Arial"/>
          <w:i/>
          <w:sz w:val="20"/>
          <w:lang w:val="en-US"/>
        </w:rPr>
        <w:t>ố</w:t>
      </w:r>
      <w:r w:rsidRPr="005713EB">
        <w:rPr>
          <w:rFonts w:ascii="Arial" w:hAnsi="Arial" w:cs="Arial"/>
          <w:i/>
          <w:sz w:val="20"/>
        </w:rPr>
        <w:t xml:space="preserve">i thiểu nộp ngân sách nhà </w:t>
      </w:r>
      <w:r w:rsidRPr="005713EB">
        <w:rPr>
          <w:rFonts w:ascii="Arial" w:hAnsi="Arial" w:cs="Arial"/>
          <w:i/>
          <w:sz w:val="20"/>
          <w:lang w:val="en-US"/>
        </w:rPr>
        <w:t>nướ</w:t>
      </w:r>
      <w:r w:rsidRPr="005713EB">
        <w:rPr>
          <w:rFonts w:ascii="Arial" w:hAnsi="Arial" w:cs="Arial"/>
          <w:i/>
          <w:sz w:val="20"/>
        </w:rPr>
        <w:t>c được xác định bằng giá trị trung bình của mức t</w:t>
      </w:r>
      <w:r w:rsidRPr="005713EB">
        <w:rPr>
          <w:rFonts w:ascii="Arial" w:hAnsi="Arial" w:cs="Arial"/>
          <w:i/>
          <w:sz w:val="20"/>
          <w:lang w:val="en-US"/>
        </w:rPr>
        <w:t>ố</w:t>
      </w:r>
      <w:r w:rsidRPr="005713EB">
        <w:rPr>
          <w:rFonts w:ascii="Arial" w:hAnsi="Arial" w:cs="Arial"/>
          <w:i/>
          <w:sz w:val="20"/>
        </w:rPr>
        <w:t>i thi</w:t>
      </w:r>
      <w:r w:rsidRPr="005713EB">
        <w:rPr>
          <w:rFonts w:ascii="Arial" w:hAnsi="Arial" w:cs="Arial"/>
          <w:i/>
          <w:sz w:val="20"/>
          <w:lang w:val="en-US"/>
        </w:rPr>
        <w:t>ể</w:t>
      </w:r>
      <w:r w:rsidRPr="005713EB">
        <w:rPr>
          <w:rFonts w:ascii="Arial" w:hAnsi="Arial" w:cs="Arial"/>
          <w:i/>
          <w:sz w:val="20"/>
        </w:rPr>
        <w:t>u và mức tối đa trong khung giá nhượng quyền khai thác dịch vụ hàng không tương ứng v</w:t>
      </w:r>
      <w:r w:rsidRPr="005713EB">
        <w:rPr>
          <w:rFonts w:ascii="Arial" w:hAnsi="Arial" w:cs="Arial"/>
          <w:i/>
          <w:sz w:val="20"/>
          <w:lang w:val="en-US"/>
        </w:rPr>
        <w:t>ới</w:t>
      </w:r>
      <w:r w:rsidRPr="005713EB">
        <w:rPr>
          <w:rFonts w:ascii="Arial" w:hAnsi="Arial" w:cs="Arial"/>
          <w:i/>
          <w:sz w:val="20"/>
        </w:rPr>
        <w:t xml:space="preserve"> từng dịch vụ được công b</w:t>
      </w:r>
      <w:r w:rsidRPr="005713EB">
        <w:rPr>
          <w:rFonts w:ascii="Arial" w:hAnsi="Arial" w:cs="Arial"/>
          <w:i/>
          <w:sz w:val="20"/>
          <w:lang w:val="en-US"/>
        </w:rPr>
        <w:t>ố</w:t>
      </w:r>
      <w:r w:rsidRPr="005713EB">
        <w:rPr>
          <w:rFonts w:ascii="Arial" w:hAnsi="Arial" w:cs="Arial"/>
          <w:i/>
          <w:sz w:val="20"/>
        </w:rPr>
        <w:t xml:space="preserve"> theo quy định của pháp luật về hàng không dân dụng. Nhà đầu tư đề xuất tỷ lệ tăng thêm của mức t</w:t>
      </w:r>
      <w:r w:rsidRPr="005713EB">
        <w:rPr>
          <w:rFonts w:ascii="Arial" w:hAnsi="Arial" w:cs="Arial"/>
          <w:i/>
          <w:sz w:val="20"/>
          <w:lang w:val="en-US"/>
        </w:rPr>
        <w:t xml:space="preserve">ối </w:t>
      </w:r>
      <w:r w:rsidRPr="005713EB">
        <w:rPr>
          <w:rFonts w:ascii="Arial" w:hAnsi="Arial" w:cs="Arial"/>
          <w:i/>
          <w:sz w:val="20"/>
        </w:rPr>
        <w:t>thiểu nộp ngân sách nhà nước.</w:t>
      </w:r>
    </w:p>
    <w:p w:rsidR="00447D57" w:rsidRPr="005713EB" w:rsidRDefault="00447D57" w:rsidP="00447D57">
      <w:pPr>
        <w:spacing w:before="120"/>
        <w:rPr>
          <w:rFonts w:ascii="Arial" w:hAnsi="Arial" w:cs="Arial"/>
          <w:i/>
          <w:sz w:val="20"/>
        </w:rPr>
      </w:pPr>
      <w:r w:rsidRPr="005713EB">
        <w:rPr>
          <w:rFonts w:ascii="Arial" w:hAnsi="Arial" w:cs="Arial"/>
          <w:i/>
          <w:sz w:val="20"/>
        </w:rPr>
        <w:t>Giá trị nộp n</w:t>
      </w:r>
      <w:r w:rsidRPr="005713EB">
        <w:rPr>
          <w:rFonts w:ascii="Arial" w:hAnsi="Arial" w:cs="Arial"/>
          <w:i/>
          <w:sz w:val="20"/>
          <w:lang w:val="en-US"/>
        </w:rPr>
        <w:t>g</w:t>
      </w:r>
      <w:r w:rsidRPr="005713EB">
        <w:rPr>
          <w:rFonts w:ascii="Arial" w:hAnsi="Arial" w:cs="Arial"/>
          <w:i/>
          <w:sz w:val="20"/>
        </w:rPr>
        <w:t>ân sách nhà nước bằng tiền được xác định c</w:t>
      </w:r>
      <w:r w:rsidRPr="005713EB">
        <w:rPr>
          <w:rFonts w:ascii="Arial" w:hAnsi="Arial" w:cs="Arial"/>
          <w:i/>
          <w:sz w:val="20"/>
          <w:lang w:val="en-US"/>
        </w:rPr>
        <w:t>ă</w:t>
      </w:r>
      <w:r w:rsidRPr="005713EB">
        <w:rPr>
          <w:rFonts w:ascii="Arial" w:hAnsi="Arial" w:cs="Arial"/>
          <w:i/>
          <w:sz w:val="20"/>
        </w:rPr>
        <w:t>n cứ mức tối thiểu quy định tại hồ sơ mời thầu cộng với tỷ lệ tăng thêm mà nhà đầu tư đề xuất trong hồ sơ dự thầu quy định tại điểm này.</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 </w:t>
      </w:r>
      <w:r w:rsidRPr="005713EB">
        <w:rPr>
          <w:rFonts w:ascii="Arial" w:hAnsi="Arial" w:cs="Arial"/>
          <w:i/>
          <w:sz w:val="20"/>
        </w:rPr>
        <w:t>Trong quá trình thực hiện hợp đ</w:t>
      </w:r>
      <w:r w:rsidRPr="005713EB">
        <w:rPr>
          <w:rFonts w:ascii="Arial" w:hAnsi="Arial" w:cs="Arial"/>
          <w:i/>
          <w:sz w:val="20"/>
          <w:lang w:val="en-US"/>
        </w:rPr>
        <w:t>ồ</w:t>
      </w:r>
      <w:r w:rsidRPr="005713EB">
        <w:rPr>
          <w:rFonts w:ascii="Arial" w:hAnsi="Arial" w:cs="Arial"/>
          <w:i/>
          <w:sz w:val="20"/>
        </w:rPr>
        <w:t>ng, trường hợp Nhà nước thay đổi khung giá nhượng quyền khai th</w:t>
      </w:r>
      <w:r w:rsidRPr="005713EB">
        <w:rPr>
          <w:rFonts w:ascii="Arial" w:hAnsi="Arial" w:cs="Arial"/>
          <w:i/>
          <w:sz w:val="20"/>
          <w:lang w:val="en-US"/>
        </w:rPr>
        <w:t>á</w:t>
      </w:r>
      <w:r w:rsidRPr="005713EB">
        <w:rPr>
          <w:rFonts w:ascii="Arial" w:hAnsi="Arial" w:cs="Arial"/>
          <w:i/>
          <w:sz w:val="20"/>
        </w:rPr>
        <w:t>c dịch vụ hàng không, mức t</w:t>
      </w:r>
      <w:r w:rsidRPr="005713EB">
        <w:rPr>
          <w:rFonts w:ascii="Arial" w:hAnsi="Arial" w:cs="Arial"/>
          <w:i/>
          <w:sz w:val="20"/>
          <w:lang w:val="en-US"/>
        </w:rPr>
        <w:t>ố</w:t>
      </w:r>
      <w:r w:rsidRPr="005713EB">
        <w:rPr>
          <w:rFonts w:ascii="Arial" w:hAnsi="Arial" w:cs="Arial"/>
          <w:i/>
          <w:sz w:val="20"/>
        </w:rPr>
        <w:t>i thiểu nộp ngân sách nhà nước được thay đ</w:t>
      </w:r>
      <w:r w:rsidRPr="005713EB">
        <w:rPr>
          <w:rFonts w:ascii="Arial" w:hAnsi="Arial" w:cs="Arial"/>
          <w:i/>
          <w:sz w:val="20"/>
          <w:lang w:val="en-US"/>
        </w:rPr>
        <w:t>ổ</w:t>
      </w:r>
      <w:r w:rsidRPr="005713EB">
        <w:rPr>
          <w:rFonts w:ascii="Arial" w:hAnsi="Arial" w:cs="Arial"/>
          <w:i/>
          <w:sz w:val="20"/>
        </w:rPr>
        <w:t>i tương ứng theo khung giá nhượng quyền mới; tỷ lệ tăng thêm mà nhà đầu tư đã đề xuất trong hồ sơ dự thầu không thay đổi.</w:t>
      </w:r>
    </w:p>
    <w:p w:rsidR="00447D57" w:rsidRPr="0026701A" w:rsidRDefault="00447D57" w:rsidP="00447D57">
      <w:pPr>
        <w:spacing w:before="120"/>
        <w:rPr>
          <w:rFonts w:ascii="Arial" w:hAnsi="Arial" w:cs="Arial"/>
          <w:i/>
          <w:sz w:val="20"/>
          <w:lang w:val="en-US"/>
        </w:rPr>
      </w:pPr>
      <w:r w:rsidRPr="005713EB">
        <w:rPr>
          <w:rFonts w:ascii="Arial" w:hAnsi="Arial" w:cs="Arial"/>
          <w:i/>
          <w:sz w:val="20"/>
          <w:lang w:val="en-US"/>
        </w:rPr>
        <w:t xml:space="preserve">IV. </w:t>
      </w:r>
      <w:r w:rsidRPr="005713EB">
        <w:rPr>
          <w:rFonts w:ascii="Arial" w:hAnsi="Arial" w:cs="Arial"/>
          <w:i/>
          <w:sz w:val="20"/>
        </w:rPr>
        <w:t>Đối với dự án cải tạo, xây dựng lại nhà chung cư, nhà đầu tư đề xuất cụ thể phương án để thuyết minh nội dung về thời gian để nhà đầu tư bàn giao nhà ở phục vụ tái định cư.</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V. </w:t>
      </w:r>
      <w:r w:rsidRPr="005713EB">
        <w:rPr>
          <w:rFonts w:ascii="Arial" w:hAnsi="Arial" w:cs="Arial"/>
          <w:i/>
          <w:sz w:val="20"/>
        </w:rPr>
        <w:t xml:space="preserve">Đối với dự án không thuộc trường hợp quy định tại các Mục </w:t>
      </w:r>
      <w:r w:rsidRPr="005713EB">
        <w:rPr>
          <w:rFonts w:ascii="Arial" w:hAnsi="Arial" w:cs="Arial"/>
          <w:i/>
          <w:sz w:val="20"/>
          <w:lang w:val="en-US"/>
        </w:rPr>
        <w:t>I</w:t>
      </w:r>
      <w:r w:rsidRPr="005713EB">
        <w:rPr>
          <w:rFonts w:ascii="Arial" w:hAnsi="Arial" w:cs="Arial"/>
          <w:i/>
          <w:sz w:val="20"/>
        </w:rPr>
        <w:t xml:space="preserve">, </w:t>
      </w:r>
      <w:r w:rsidRPr="005713EB">
        <w:rPr>
          <w:rFonts w:ascii="Arial" w:hAnsi="Arial" w:cs="Arial"/>
          <w:i/>
          <w:sz w:val="20"/>
          <w:lang w:val="en-US"/>
        </w:rPr>
        <w:t>II</w:t>
      </w:r>
      <w:r w:rsidRPr="005713EB">
        <w:rPr>
          <w:rFonts w:ascii="Arial" w:hAnsi="Arial" w:cs="Arial"/>
          <w:i/>
          <w:sz w:val="20"/>
        </w:rPr>
        <w:t xml:space="preserve">, </w:t>
      </w:r>
      <w:r w:rsidRPr="005713EB">
        <w:rPr>
          <w:rFonts w:ascii="Arial" w:hAnsi="Arial" w:cs="Arial"/>
          <w:i/>
          <w:sz w:val="20"/>
          <w:lang w:val="en-US"/>
        </w:rPr>
        <w:t>III</w:t>
      </w:r>
      <w:r w:rsidRPr="005713EB">
        <w:rPr>
          <w:rFonts w:ascii="Arial" w:hAnsi="Arial" w:cs="Arial"/>
          <w:i/>
          <w:sz w:val="20"/>
        </w:rPr>
        <w:t xml:space="preserve"> và IV nêu trên, nhà đầu tư đ</w:t>
      </w:r>
      <w:r w:rsidRPr="005713EB">
        <w:rPr>
          <w:rFonts w:ascii="Arial" w:hAnsi="Arial" w:cs="Arial"/>
          <w:i/>
          <w:sz w:val="20"/>
          <w:lang w:val="en-US"/>
        </w:rPr>
        <w:t>ề</w:t>
      </w:r>
      <w:r w:rsidRPr="005713EB">
        <w:rPr>
          <w:rFonts w:ascii="Arial" w:hAnsi="Arial" w:cs="Arial"/>
          <w:i/>
          <w:sz w:val="20"/>
        </w:rPr>
        <w:t xml:space="preserve"> xuất cụ thể phương án đ</w:t>
      </w:r>
      <w:r w:rsidRPr="005713EB">
        <w:rPr>
          <w:rFonts w:ascii="Arial" w:hAnsi="Arial" w:cs="Arial"/>
          <w:i/>
          <w:sz w:val="20"/>
          <w:lang w:val="en-US"/>
        </w:rPr>
        <w:t>ể</w:t>
      </w:r>
      <w:r w:rsidRPr="005713EB">
        <w:rPr>
          <w:rFonts w:ascii="Arial" w:hAnsi="Arial" w:cs="Arial"/>
          <w:i/>
          <w:sz w:val="20"/>
        </w:rPr>
        <w:t xml:space="preserve"> thuy</w:t>
      </w:r>
      <w:r w:rsidRPr="005713EB">
        <w:rPr>
          <w:rFonts w:ascii="Arial" w:hAnsi="Arial" w:cs="Arial"/>
          <w:i/>
          <w:sz w:val="20"/>
          <w:lang w:val="en-US"/>
        </w:rPr>
        <w:t>ế</w:t>
      </w:r>
      <w:r w:rsidRPr="005713EB">
        <w:rPr>
          <w:rFonts w:ascii="Arial" w:hAnsi="Arial" w:cs="Arial"/>
          <w:i/>
          <w:sz w:val="20"/>
        </w:rPr>
        <w:t>t minh hiệu quả đầu tư phát triển ngành, lĩnh vực, địa phương phù hợp với giá trị đã nêu tại Đơn dự thầu theo một trong các nội dung sau:</w:t>
      </w:r>
    </w:p>
    <w:p w:rsidR="00447D57" w:rsidRPr="005713EB" w:rsidRDefault="00447D57" w:rsidP="00447D57">
      <w:pPr>
        <w:spacing w:before="120"/>
        <w:rPr>
          <w:rFonts w:ascii="Arial" w:hAnsi="Arial" w:cs="Arial"/>
          <w:i/>
          <w:sz w:val="20"/>
        </w:rPr>
      </w:pPr>
      <w:r w:rsidRPr="005713EB">
        <w:rPr>
          <w:rFonts w:ascii="Arial" w:hAnsi="Arial" w:cs="Arial"/>
          <w:i/>
          <w:sz w:val="20"/>
          <w:lang w:val="en-US"/>
        </w:rPr>
        <w:t>1</w:t>
      </w:r>
      <w:r w:rsidRPr="005713EB">
        <w:rPr>
          <w:rFonts w:ascii="Arial" w:hAnsi="Arial" w:cs="Arial"/>
          <w:i/>
          <w:sz w:val="20"/>
        </w:rPr>
        <w:t>. Đối với dự án áp dụng tiêu chuẩn giá trị tối thiểu bằng tiền nộp ngân sách nhà nước: thuyết minh giá trị nộp ngân sách nhà nước, hình thức, tiến độ, thời hạn nộp ngân sách nhà nước và nội dung khác theo yêu cầu tại dự thảo hợp đ</w:t>
      </w:r>
      <w:r w:rsidRPr="005713EB">
        <w:rPr>
          <w:rFonts w:ascii="Arial" w:hAnsi="Arial" w:cs="Arial"/>
          <w:i/>
          <w:sz w:val="20"/>
          <w:lang w:val="en-US"/>
        </w:rPr>
        <w:t>ồ</w:t>
      </w:r>
      <w:r w:rsidRPr="005713EB">
        <w:rPr>
          <w:rFonts w:ascii="Arial" w:hAnsi="Arial" w:cs="Arial"/>
          <w:i/>
          <w:sz w:val="20"/>
        </w:rPr>
        <w:t>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2. </w:t>
      </w:r>
      <w:r w:rsidRPr="005713EB">
        <w:rPr>
          <w:rFonts w:ascii="Arial" w:hAnsi="Arial" w:cs="Arial"/>
          <w:i/>
          <w:sz w:val="20"/>
        </w:rPr>
        <w:t>Đối với dự án áp dụng tiêu chuẩn tỷ lệ doanh thu t</w:t>
      </w:r>
      <w:r w:rsidRPr="005713EB">
        <w:rPr>
          <w:rFonts w:ascii="Arial" w:hAnsi="Arial" w:cs="Arial"/>
          <w:i/>
          <w:sz w:val="20"/>
          <w:lang w:val="en-US"/>
        </w:rPr>
        <w:t>ố</w:t>
      </w:r>
      <w:r w:rsidRPr="005713EB">
        <w:rPr>
          <w:rFonts w:ascii="Arial" w:hAnsi="Arial" w:cs="Arial"/>
          <w:i/>
          <w:sz w:val="20"/>
        </w:rPr>
        <w:t>i thiểu nộp ngân sách nhà nước: thuyết minh tỷ lệ, hình thức, tiến độ, thời hạn, giá trị nộp ngân sách nhà nước và nội dung khác theo yêu cầu tại dự thảo hợp đồng.</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3. </w:t>
      </w:r>
      <w:r w:rsidRPr="005713EB">
        <w:rPr>
          <w:rFonts w:ascii="Arial" w:hAnsi="Arial" w:cs="Arial"/>
          <w:i/>
          <w:sz w:val="20"/>
        </w:rPr>
        <w:t>Đối với dự án áp dụng tiêu chuẩn khung gi</w:t>
      </w:r>
      <w:r w:rsidRPr="005713EB">
        <w:rPr>
          <w:rFonts w:ascii="Arial" w:hAnsi="Arial" w:cs="Arial"/>
          <w:i/>
          <w:sz w:val="20"/>
          <w:lang w:val="en-US"/>
        </w:rPr>
        <w:t>á</w:t>
      </w:r>
      <w:r w:rsidRPr="005713EB">
        <w:rPr>
          <w:rFonts w:ascii="Arial" w:hAnsi="Arial" w:cs="Arial"/>
          <w:i/>
          <w:sz w:val="20"/>
        </w:rPr>
        <w:t xml:space="preserve">, giá tối đa theo quy định của pháp luật về </w:t>
      </w:r>
      <w:r w:rsidRPr="005713EB">
        <w:rPr>
          <w:rFonts w:ascii="Arial" w:hAnsi="Arial" w:cs="Arial"/>
          <w:i/>
          <w:sz w:val="20"/>
          <w:lang w:val="en-US"/>
        </w:rPr>
        <w:t>g</w:t>
      </w:r>
      <w:r w:rsidRPr="005713EB">
        <w:rPr>
          <w:rFonts w:ascii="Arial" w:hAnsi="Arial" w:cs="Arial"/>
          <w:i/>
          <w:sz w:val="20"/>
        </w:rPr>
        <w:t>iá, pháp luật quản lý ngành, lĩnh vực: thu</w:t>
      </w:r>
      <w:r w:rsidRPr="005713EB">
        <w:rPr>
          <w:rFonts w:ascii="Arial" w:hAnsi="Arial" w:cs="Arial"/>
          <w:i/>
          <w:sz w:val="20"/>
          <w:lang w:val="en-US"/>
        </w:rPr>
        <w:t>y</w:t>
      </w:r>
      <w:r w:rsidRPr="005713EB">
        <w:rPr>
          <w:rFonts w:ascii="Arial" w:hAnsi="Arial" w:cs="Arial"/>
          <w:i/>
          <w:sz w:val="20"/>
        </w:rPr>
        <w:t>ết minh đơn gi</w:t>
      </w:r>
      <w:r w:rsidRPr="005713EB">
        <w:rPr>
          <w:rFonts w:ascii="Arial" w:hAnsi="Arial" w:cs="Arial"/>
          <w:i/>
          <w:sz w:val="20"/>
          <w:lang w:val="en-US"/>
        </w:rPr>
        <w:t>á</w:t>
      </w:r>
      <w:r w:rsidRPr="005713EB">
        <w:rPr>
          <w:rFonts w:ascii="Arial" w:hAnsi="Arial" w:cs="Arial"/>
          <w:i/>
          <w:sz w:val="20"/>
        </w:rPr>
        <w:t>, khối lượng hoặc s</w:t>
      </w:r>
      <w:r w:rsidRPr="005713EB">
        <w:rPr>
          <w:rFonts w:ascii="Arial" w:hAnsi="Arial" w:cs="Arial"/>
          <w:i/>
          <w:sz w:val="20"/>
          <w:lang w:val="en-US"/>
        </w:rPr>
        <w:t>ố</w:t>
      </w:r>
      <w:r w:rsidRPr="005713EB">
        <w:rPr>
          <w:rFonts w:ascii="Arial" w:hAnsi="Arial" w:cs="Arial"/>
          <w:i/>
          <w:sz w:val="20"/>
        </w:rPr>
        <w:t xml:space="preserve"> lượn</w:t>
      </w:r>
      <w:r w:rsidRPr="005713EB">
        <w:rPr>
          <w:rFonts w:ascii="Arial" w:hAnsi="Arial" w:cs="Arial"/>
          <w:i/>
          <w:sz w:val="20"/>
          <w:lang w:val="en-US"/>
        </w:rPr>
        <w:t>g</w:t>
      </w:r>
      <w:r w:rsidRPr="005713EB">
        <w:rPr>
          <w:rFonts w:ascii="Arial" w:hAnsi="Arial" w:cs="Arial"/>
          <w:i/>
          <w:sz w:val="20"/>
        </w:rPr>
        <w:t xml:space="preserve"> của hàng hóa, dịch vụ; tiến độ yêu cầu Nhà nước thanh toán hoặc ti</w:t>
      </w:r>
      <w:r w:rsidRPr="005713EB">
        <w:rPr>
          <w:rFonts w:ascii="Arial" w:hAnsi="Arial" w:cs="Arial"/>
          <w:i/>
          <w:sz w:val="20"/>
          <w:lang w:val="en-US"/>
        </w:rPr>
        <w:t>ế</w:t>
      </w:r>
      <w:r w:rsidRPr="005713EB">
        <w:rPr>
          <w:rFonts w:ascii="Arial" w:hAnsi="Arial" w:cs="Arial"/>
          <w:i/>
          <w:sz w:val="20"/>
        </w:rPr>
        <w:t>n độ yêu cầu người sử dụng chi trả và nội dung khác theo quy định của pháp luật về gi</w:t>
      </w:r>
      <w:r w:rsidRPr="005713EB">
        <w:rPr>
          <w:rFonts w:ascii="Arial" w:hAnsi="Arial" w:cs="Arial"/>
          <w:i/>
          <w:sz w:val="20"/>
          <w:lang w:val="en-US"/>
        </w:rPr>
        <w:t>á</w:t>
      </w:r>
      <w:r w:rsidRPr="005713EB">
        <w:rPr>
          <w:rFonts w:ascii="Arial" w:hAnsi="Arial" w:cs="Arial"/>
          <w:i/>
          <w:sz w:val="20"/>
        </w:rPr>
        <w:t>, pháp luật quản lý ngành, lĩnh vực.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4. </w:t>
      </w:r>
      <w:r w:rsidRPr="005713EB">
        <w:rPr>
          <w:rFonts w:ascii="Arial" w:hAnsi="Arial" w:cs="Arial"/>
          <w:i/>
          <w:sz w:val="20"/>
        </w:rPr>
        <w:t xml:space="preserve">Đối với dự án </w:t>
      </w:r>
      <w:r w:rsidRPr="005713EB">
        <w:rPr>
          <w:rFonts w:ascii="Arial" w:hAnsi="Arial" w:cs="Arial"/>
          <w:i/>
          <w:sz w:val="20"/>
          <w:lang w:val="en-US"/>
        </w:rPr>
        <w:t>á</w:t>
      </w:r>
      <w:r w:rsidRPr="005713EB">
        <w:rPr>
          <w:rFonts w:ascii="Arial" w:hAnsi="Arial" w:cs="Arial"/>
          <w:i/>
          <w:sz w:val="20"/>
        </w:rPr>
        <w:t>p dụng tiêu chuẩn số lượng tối thiểu công trình công cộng không c</w:t>
      </w:r>
      <w:r w:rsidRPr="005713EB">
        <w:rPr>
          <w:rFonts w:ascii="Arial" w:hAnsi="Arial" w:cs="Arial"/>
          <w:i/>
          <w:sz w:val="20"/>
          <w:lang w:val="en-US"/>
        </w:rPr>
        <w:t>ó</w:t>
      </w:r>
      <w:r w:rsidRPr="005713EB">
        <w:rPr>
          <w:rFonts w:ascii="Arial" w:hAnsi="Arial" w:cs="Arial"/>
          <w:i/>
          <w:sz w:val="20"/>
        </w:rPr>
        <w:t xml:space="preserve"> mục đích kinh doanh c</w:t>
      </w:r>
      <w:r w:rsidRPr="005713EB">
        <w:rPr>
          <w:rFonts w:ascii="Arial" w:hAnsi="Arial" w:cs="Arial"/>
          <w:i/>
          <w:sz w:val="20"/>
          <w:lang w:val="en-US"/>
        </w:rPr>
        <w:t>ă</w:t>
      </w:r>
      <w:r w:rsidRPr="005713EB">
        <w:rPr>
          <w:rFonts w:ascii="Arial" w:hAnsi="Arial" w:cs="Arial"/>
          <w:i/>
          <w:sz w:val="20"/>
        </w:rPr>
        <w:t>n cứ danh mục dự án, công trình c</w:t>
      </w:r>
      <w:r w:rsidRPr="005713EB">
        <w:rPr>
          <w:rFonts w:ascii="Arial" w:hAnsi="Arial" w:cs="Arial"/>
          <w:i/>
          <w:sz w:val="20"/>
          <w:lang w:val="en-US"/>
        </w:rPr>
        <w:t>ầ</w:t>
      </w:r>
      <w:r w:rsidRPr="005713EB">
        <w:rPr>
          <w:rFonts w:ascii="Arial" w:hAnsi="Arial" w:cs="Arial"/>
          <w:i/>
          <w:sz w:val="20"/>
        </w:rPr>
        <w:t>n đầu tư của địa phương nơi thực hiện dự án: thu</w:t>
      </w:r>
      <w:r w:rsidRPr="005713EB">
        <w:rPr>
          <w:rFonts w:ascii="Arial" w:hAnsi="Arial" w:cs="Arial"/>
          <w:i/>
          <w:sz w:val="20"/>
          <w:lang w:val="en-US"/>
        </w:rPr>
        <w:t>yết</w:t>
      </w:r>
      <w:r w:rsidRPr="005713EB">
        <w:rPr>
          <w:rFonts w:ascii="Arial" w:hAnsi="Arial" w:cs="Arial"/>
          <w:i/>
          <w:sz w:val="20"/>
        </w:rPr>
        <w:t xml:space="preserve"> minh loại công trình, s</w:t>
      </w:r>
      <w:r w:rsidRPr="005713EB">
        <w:rPr>
          <w:rFonts w:ascii="Arial" w:hAnsi="Arial" w:cs="Arial"/>
          <w:i/>
          <w:sz w:val="20"/>
          <w:lang w:val="en-US"/>
        </w:rPr>
        <w:t>ố</w:t>
      </w:r>
      <w:r w:rsidRPr="005713EB">
        <w:rPr>
          <w:rFonts w:ascii="Arial" w:hAnsi="Arial" w:cs="Arial"/>
          <w:i/>
          <w:sz w:val="20"/>
        </w:rPr>
        <w:t xml:space="preserve"> lượng công trình, mục tiêu, quy mô, phạm v</w:t>
      </w:r>
      <w:r w:rsidRPr="005713EB">
        <w:rPr>
          <w:rFonts w:ascii="Arial" w:hAnsi="Arial" w:cs="Arial"/>
          <w:i/>
          <w:sz w:val="20"/>
          <w:lang w:val="en-US"/>
        </w:rPr>
        <w:t>i</w:t>
      </w:r>
      <w:r w:rsidRPr="005713EB">
        <w:rPr>
          <w:rFonts w:ascii="Arial" w:hAnsi="Arial" w:cs="Arial"/>
          <w:i/>
          <w:sz w:val="20"/>
        </w:rPr>
        <w:t xml:space="preserve"> đầu tư, sơ bộ tổng mức đầu tư, tiến độ thực hiện và nội dung khác theo quy định của pháp luật quản lý ngành, lĩnh vực.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5. </w:t>
      </w:r>
      <w:r w:rsidRPr="005713EB">
        <w:rPr>
          <w:rFonts w:ascii="Arial" w:hAnsi="Arial" w:cs="Arial"/>
          <w:i/>
          <w:sz w:val="20"/>
        </w:rPr>
        <w:t>Đối với dự án áp dụng tiêu chuẩn giá trị t</w:t>
      </w:r>
      <w:r w:rsidRPr="005713EB">
        <w:rPr>
          <w:rFonts w:ascii="Arial" w:hAnsi="Arial" w:cs="Arial"/>
          <w:i/>
          <w:sz w:val="20"/>
          <w:lang w:val="en-US"/>
        </w:rPr>
        <w:t>ố</w:t>
      </w:r>
      <w:r w:rsidRPr="005713EB">
        <w:rPr>
          <w:rFonts w:ascii="Arial" w:hAnsi="Arial" w:cs="Arial"/>
          <w:i/>
          <w:sz w:val="20"/>
        </w:rPr>
        <w:t>i thiểu của hoạt động trợ giúp xã hội hoặc hoạt động phúc lợi xã hội khác dành cho đối tượng bảo trợ xã hội, được xác định theo giá trị bằng tiền hoặc s</w:t>
      </w:r>
      <w:r w:rsidRPr="005713EB">
        <w:rPr>
          <w:rFonts w:ascii="Arial" w:hAnsi="Arial" w:cs="Arial"/>
          <w:i/>
          <w:sz w:val="20"/>
          <w:lang w:val="en-US"/>
        </w:rPr>
        <w:t>ố</w:t>
      </w:r>
      <w:r w:rsidRPr="005713EB">
        <w:rPr>
          <w:rFonts w:ascii="Arial" w:hAnsi="Arial" w:cs="Arial"/>
          <w:i/>
          <w:sz w:val="20"/>
        </w:rPr>
        <w:t xml:space="preserve"> lượng người được h</w:t>
      </w:r>
      <w:r w:rsidRPr="005713EB">
        <w:rPr>
          <w:rFonts w:ascii="Arial" w:hAnsi="Arial" w:cs="Arial"/>
          <w:i/>
          <w:sz w:val="20"/>
          <w:lang w:val="en-US"/>
        </w:rPr>
        <w:t>ỗ</w:t>
      </w:r>
      <w:r w:rsidRPr="005713EB">
        <w:rPr>
          <w:rFonts w:ascii="Arial" w:hAnsi="Arial" w:cs="Arial"/>
          <w:i/>
          <w:sz w:val="20"/>
        </w:rPr>
        <w:t xml:space="preserve"> trợ căn cứ danh sách đối tượng bảo trợ xã hội hoặc hoạt động trợ giúp xã hội của địa phương nơi</w:t>
      </w:r>
      <w:r w:rsidRPr="005713EB">
        <w:rPr>
          <w:rFonts w:ascii="Arial" w:hAnsi="Arial" w:cs="Arial"/>
          <w:i/>
          <w:sz w:val="20"/>
          <w:lang w:val="en-US"/>
        </w:rPr>
        <w:t xml:space="preserve"> </w:t>
      </w:r>
      <w:r w:rsidRPr="005713EB">
        <w:rPr>
          <w:rFonts w:ascii="Arial" w:hAnsi="Arial" w:cs="Arial"/>
          <w:i/>
          <w:sz w:val="20"/>
        </w:rPr>
        <w:t>thực hiện dự án: thuyết minh giá trị bằng tiền hoặc số lượng người, mức, hình thức, thời gian trợ cấp và nội dung khác theo quy định của pháp luật quản lý ngành, lĩnh vực.</w:t>
      </w:r>
    </w:p>
    <w:p w:rsidR="00447D57" w:rsidRPr="005713EB" w:rsidRDefault="00447D57" w:rsidP="00447D57">
      <w:pPr>
        <w:spacing w:before="120"/>
        <w:rPr>
          <w:rFonts w:ascii="Arial" w:hAnsi="Arial" w:cs="Arial"/>
          <w:i/>
          <w:sz w:val="20"/>
        </w:rPr>
      </w:pPr>
      <w:r w:rsidRPr="005713EB">
        <w:rPr>
          <w:rFonts w:ascii="Arial" w:hAnsi="Arial" w:cs="Arial"/>
          <w:i/>
          <w:sz w:val="20"/>
          <w:lang w:val="en-US"/>
        </w:rPr>
        <w:t xml:space="preserve">6. </w:t>
      </w:r>
      <w:r w:rsidRPr="005713EB">
        <w:rPr>
          <w:rFonts w:ascii="Arial" w:hAnsi="Arial" w:cs="Arial"/>
          <w:i/>
          <w:sz w:val="20"/>
        </w:rPr>
        <w:t>Đối với dự án áp dụng tiêu chuẩn ngư</w:t>
      </w:r>
      <w:r w:rsidRPr="005713EB">
        <w:rPr>
          <w:rFonts w:ascii="Arial" w:hAnsi="Arial" w:cs="Arial"/>
          <w:i/>
          <w:sz w:val="20"/>
          <w:lang w:val="en-US"/>
        </w:rPr>
        <w:t>ỡ</w:t>
      </w:r>
      <w:r w:rsidRPr="005713EB">
        <w:rPr>
          <w:rFonts w:ascii="Arial" w:hAnsi="Arial" w:cs="Arial"/>
          <w:i/>
          <w:sz w:val="20"/>
        </w:rPr>
        <w:t>ng tối đa loại, mức độ độc hại và t</w:t>
      </w:r>
      <w:r w:rsidRPr="005713EB">
        <w:rPr>
          <w:rFonts w:ascii="Arial" w:hAnsi="Arial" w:cs="Arial"/>
          <w:i/>
          <w:sz w:val="20"/>
          <w:lang w:val="en-US"/>
        </w:rPr>
        <w:t>ổ</w:t>
      </w:r>
      <w:r w:rsidRPr="005713EB">
        <w:rPr>
          <w:rFonts w:ascii="Arial" w:hAnsi="Arial" w:cs="Arial"/>
          <w:i/>
          <w:sz w:val="20"/>
        </w:rPr>
        <w:t>ng lượng chất ô nhiễm thải vào môi trường theo quy định của pháp luật v</w:t>
      </w:r>
      <w:r w:rsidRPr="005713EB">
        <w:rPr>
          <w:rFonts w:ascii="Arial" w:hAnsi="Arial" w:cs="Arial"/>
          <w:i/>
          <w:sz w:val="20"/>
          <w:lang w:val="en-US"/>
        </w:rPr>
        <w:t>ề</w:t>
      </w:r>
      <w:r w:rsidRPr="005713EB">
        <w:rPr>
          <w:rFonts w:ascii="Arial" w:hAnsi="Arial" w:cs="Arial"/>
          <w:i/>
          <w:sz w:val="20"/>
        </w:rPr>
        <w:t xml:space="preserve"> bảo vệ môi trường: thuyết minh các nội dung liên quan đến loại, mức độ độc hại, t</w:t>
      </w:r>
      <w:r w:rsidRPr="005713EB">
        <w:rPr>
          <w:rFonts w:ascii="Arial" w:hAnsi="Arial" w:cs="Arial"/>
          <w:i/>
          <w:sz w:val="20"/>
          <w:lang w:val="en-US"/>
        </w:rPr>
        <w:t>ổ</w:t>
      </w:r>
      <w:r w:rsidRPr="005713EB">
        <w:rPr>
          <w:rFonts w:ascii="Arial" w:hAnsi="Arial" w:cs="Arial"/>
          <w:i/>
          <w:sz w:val="20"/>
        </w:rPr>
        <w:t>ng lượng chất ô nhi</w:t>
      </w:r>
      <w:r w:rsidRPr="005713EB">
        <w:rPr>
          <w:rFonts w:ascii="Arial" w:hAnsi="Arial" w:cs="Arial"/>
          <w:i/>
          <w:sz w:val="20"/>
          <w:lang w:val="en-US"/>
        </w:rPr>
        <w:t>ễ</w:t>
      </w:r>
      <w:r w:rsidRPr="005713EB">
        <w:rPr>
          <w:rFonts w:ascii="Arial" w:hAnsi="Arial" w:cs="Arial"/>
          <w:i/>
          <w:sz w:val="20"/>
        </w:rPr>
        <w:t xml:space="preserve">m thải vào môi trường theo quy </w:t>
      </w:r>
      <w:r w:rsidRPr="005713EB">
        <w:rPr>
          <w:rFonts w:ascii="Arial" w:hAnsi="Arial" w:cs="Arial"/>
          <w:i/>
          <w:sz w:val="20"/>
        </w:rPr>
        <w:lastRenderedPageBreak/>
        <w:t>định của pháp luật về bảo vệ môi trường.</w:t>
      </w:r>
    </w:p>
    <w:p w:rsidR="00447D57" w:rsidRPr="0026701A" w:rsidRDefault="00447D57" w:rsidP="00447D57">
      <w:pPr>
        <w:spacing w:before="120"/>
        <w:rPr>
          <w:rFonts w:ascii="Arial" w:hAnsi="Arial" w:cs="Arial"/>
          <w:i/>
          <w:sz w:val="20"/>
          <w:lang w:val="en-US"/>
        </w:rPr>
      </w:pPr>
      <w:r w:rsidRPr="005713EB">
        <w:rPr>
          <w:rFonts w:ascii="Arial" w:hAnsi="Arial" w:cs="Arial"/>
          <w:i/>
          <w:sz w:val="20"/>
          <w:lang w:val="en-US"/>
        </w:rPr>
        <w:t xml:space="preserve">7. </w:t>
      </w:r>
      <w:r w:rsidRPr="005713EB">
        <w:rPr>
          <w:rFonts w:ascii="Arial" w:hAnsi="Arial" w:cs="Arial"/>
          <w:i/>
          <w:sz w:val="20"/>
        </w:rPr>
        <w:t xml:space="preserve">Đối với dự </w:t>
      </w:r>
      <w:r w:rsidRPr="005713EB">
        <w:rPr>
          <w:rFonts w:ascii="Arial" w:hAnsi="Arial" w:cs="Arial"/>
          <w:i/>
          <w:sz w:val="20"/>
          <w:lang w:val="en-US"/>
        </w:rPr>
        <w:t>á</w:t>
      </w:r>
      <w:r w:rsidRPr="005713EB">
        <w:rPr>
          <w:rFonts w:ascii="Arial" w:hAnsi="Arial" w:cs="Arial"/>
          <w:i/>
          <w:sz w:val="20"/>
        </w:rPr>
        <w:t>n áp dụng tiêu chuẩn diện tích sử dụng đất, hệ s</w:t>
      </w:r>
      <w:r w:rsidRPr="005713EB">
        <w:rPr>
          <w:rFonts w:ascii="Arial" w:hAnsi="Arial" w:cs="Arial"/>
          <w:i/>
          <w:sz w:val="20"/>
          <w:lang w:val="en-US"/>
        </w:rPr>
        <w:t>ố</w:t>
      </w:r>
      <w:r w:rsidRPr="005713EB">
        <w:rPr>
          <w:rFonts w:ascii="Arial" w:hAnsi="Arial" w:cs="Arial"/>
          <w:i/>
          <w:sz w:val="20"/>
        </w:rPr>
        <w:t xml:space="preserve"> sử dụng đất tối đa: thuyết minh các nội dung liên quan đến diện tích sử dụng đất, hệ số sử dụng đất theo quy định của pháp luật về đất đai, xây dựng, quy hoạch và pháp luật quản lý ngành, lĩnh vực</w:t>
      </w:r>
      <w:r w:rsidRPr="005713EB">
        <w:rPr>
          <w:rFonts w:ascii="Arial" w:hAnsi="Arial" w:cs="Arial"/>
          <w:i/>
          <w:sz w:val="20"/>
          <w:lang w:val="en-US"/>
        </w:rPr>
        <w:t>.</w:t>
      </w:r>
    </w:p>
    <w:p w:rsidR="00211CCF" w:rsidRPr="001D71FB" w:rsidRDefault="00211CCF" w:rsidP="00211CCF">
      <w:pPr>
        <w:spacing w:before="120"/>
        <w:rPr>
          <w:rFonts w:ascii="Arial" w:hAnsi="Arial" w:cs="Arial"/>
          <w:sz w:val="20"/>
          <w:lang w:val="en-US"/>
        </w:rPr>
      </w:pPr>
    </w:p>
    <w:p w:rsidR="00191FFF" w:rsidRPr="00D355C3" w:rsidRDefault="00191FFF" w:rsidP="00191FFF">
      <w:pPr>
        <w:spacing w:before="120"/>
        <w:jc w:val="center"/>
        <w:rPr>
          <w:rFonts w:ascii="Arial" w:hAnsi="Arial" w:cs="Arial"/>
          <w:b/>
          <w:sz w:val="20"/>
        </w:rPr>
      </w:pPr>
      <w:r w:rsidRPr="00D355C3">
        <w:rPr>
          <w:rFonts w:ascii="Arial" w:hAnsi="Arial" w:cs="Arial"/>
          <w:b/>
          <w:sz w:val="20"/>
        </w:rPr>
        <w:t>PHẦN 2. YÊU CẦU THỰC HIỆN DỰ ÁN</w:t>
      </w:r>
    </w:p>
    <w:p w:rsidR="00191FFF" w:rsidRPr="005846F8" w:rsidRDefault="00191FFF" w:rsidP="00191FFF">
      <w:pPr>
        <w:spacing w:before="120"/>
        <w:rPr>
          <w:rFonts w:ascii="Arial" w:hAnsi="Arial" w:cs="Arial"/>
          <w:sz w:val="20"/>
        </w:rPr>
      </w:pPr>
      <w:r w:rsidRPr="005846F8">
        <w:rPr>
          <w:rFonts w:ascii="Arial" w:hAnsi="Arial" w:cs="Arial"/>
          <w:sz w:val="20"/>
        </w:rPr>
        <w:t xml:space="preserve">Bên mời thầu, tổ chuyên gia căn cứ nội dung quyết định chấp thuận chủ trương </w:t>
      </w:r>
      <w:r>
        <w:rPr>
          <w:rFonts w:ascii="Arial" w:hAnsi="Arial" w:cs="Arial"/>
          <w:sz w:val="20"/>
        </w:rPr>
        <w:t>đầu tư</w:t>
      </w:r>
      <w:r w:rsidRPr="005846F8">
        <w:rPr>
          <w:rFonts w:ascii="Arial" w:hAnsi="Arial" w:cs="Arial"/>
          <w:sz w:val="20"/>
        </w:rPr>
        <w:t xml:space="preserve"> đối với dự án thuộc diện chấp thuận chủ trương </w:t>
      </w:r>
      <w:r>
        <w:rPr>
          <w:rFonts w:ascii="Arial" w:hAnsi="Arial" w:cs="Arial"/>
          <w:sz w:val="20"/>
        </w:rPr>
        <w:t>đầu tư</w:t>
      </w:r>
      <w:r w:rsidRPr="005846F8">
        <w:rPr>
          <w:rFonts w:ascii="Arial" w:hAnsi="Arial" w:cs="Arial"/>
          <w:sz w:val="20"/>
        </w:rPr>
        <w:t>, báo cáo nghiên cứu tiền khả thi (nếu có), báo cáo nghiên cứu khả thi (nếu có); văn bản phê duyệt thông tin dự án đầu tư kinh doanh đối với dự án không thuộc diện chấp thuận chủ trương đầu tư để xác định yêu cầu thực hiện dự án, nghĩa vụ tài chính cũng như các trách nhiệm có liên quan khác, gồm:</w:t>
      </w:r>
    </w:p>
    <w:p w:rsidR="00191FFF" w:rsidRPr="00D355C3" w:rsidRDefault="00191FFF" w:rsidP="00191FFF">
      <w:pPr>
        <w:spacing w:before="120"/>
        <w:rPr>
          <w:rFonts w:ascii="Arial" w:hAnsi="Arial" w:cs="Arial"/>
          <w:b/>
          <w:sz w:val="20"/>
        </w:rPr>
      </w:pPr>
      <w:r w:rsidRPr="00D355C3">
        <w:rPr>
          <w:rFonts w:ascii="Arial" w:hAnsi="Arial" w:cs="Arial"/>
          <w:b/>
          <w:sz w:val="20"/>
        </w:rPr>
        <w:t>1. Thông tin về dự án</w:t>
      </w:r>
    </w:p>
    <w:p w:rsidR="00191FFF" w:rsidRPr="00D355C3" w:rsidRDefault="00191FFF" w:rsidP="00191FFF">
      <w:pPr>
        <w:spacing w:before="120"/>
        <w:rPr>
          <w:rFonts w:ascii="Arial" w:hAnsi="Arial" w:cs="Arial"/>
          <w:i/>
          <w:sz w:val="20"/>
        </w:rPr>
      </w:pPr>
      <w:r w:rsidRPr="00D355C3">
        <w:rPr>
          <w:rFonts w:ascii="Arial" w:hAnsi="Arial" w:cs="Arial"/>
          <w:i/>
          <w:sz w:val="20"/>
        </w:rPr>
        <w:t>Bên mời thầu, tổ chuyên gia cập nhật các nội dung có liên quan đến dự án để nhà đầu tư chuẩn bị HSDT bao gồm:</w:t>
      </w:r>
    </w:p>
    <w:p w:rsidR="00191FFF" w:rsidRPr="00D355C3" w:rsidRDefault="00191FFF" w:rsidP="00191FFF">
      <w:pPr>
        <w:spacing w:before="120"/>
        <w:rPr>
          <w:rFonts w:ascii="Arial" w:hAnsi="Arial" w:cs="Arial"/>
          <w:i/>
          <w:sz w:val="20"/>
        </w:rPr>
      </w:pPr>
      <w:r w:rsidRPr="00D355C3">
        <w:rPr>
          <w:rFonts w:ascii="Arial" w:hAnsi="Arial" w:cs="Arial"/>
          <w:i/>
          <w:sz w:val="20"/>
        </w:rPr>
        <w:t>1. Tên dự án; mục tiêu đầu tư, quy mô đầu tư của dự án;</w:t>
      </w:r>
    </w:p>
    <w:p w:rsidR="00191FFF" w:rsidRPr="00D355C3" w:rsidRDefault="00191FFF" w:rsidP="00191FFF">
      <w:pPr>
        <w:spacing w:before="120"/>
        <w:rPr>
          <w:rFonts w:ascii="Arial" w:hAnsi="Arial" w:cs="Arial"/>
          <w:i/>
          <w:sz w:val="20"/>
        </w:rPr>
      </w:pPr>
      <w:r w:rsidRPr="00D355C3">
        <w:rPr>
          <w:rFonts w:ascii="Arial" w:hAnsi="Arial" w:cs="Arial"/>
          <w:i/>
          <w:sz w:val="20"/>
        </w:rPr>
        <w:t>2. Tổng vốn đầu tư của dự án;</w:t>
      </w:r>
    </w:p>
    <w:p w:rsidR="00191FFF" w:rsidRPr="00D355C3" w:rsidRDefault="00191FFF" w:rsidP="00191FFF">
      <w:pPr>
        <w:spacing w:before="120"/>
        <w:rPr>
          <w:rFonts w:ascii="Arial" w:hAnsi="Arial" w:cs="Arial"/>
          <w:i/>
          <w:sz w:val="20"/>
        </w:rPr>
      </w:pPr>
      <w:r w:rsidRPr="00D355C3">
        <w:rPr>
          <w:rFonts w:ascii="Arial" w:hAnsi="Arial" w:cs="Arial"/>
          <w:i/>
          <w:sz w:val="20"/>
        </w:rPr>
        <w:t>a) Sơ bộ tổng chi phí thực hiện dự án;</w:t>
      </w:r>
    </w:p>
    <w:p w:rsidR="00191FFF" w:rsidRPr="00D355C3" w:rsidRDefault="00191FFF" w:rsidP="00191FFF">
      <w:pPr>
        <w:spacing w:before="120"/>
        <w:rPr>
          <w:rFonts w:ascii="Arial" w:hAnsi="Arial" w:cs="Arial"/>
          <w:i/>
          <w:sz w:val="20"/>
        </w:rPr>
      </w:pPr>
      <w:r w:rsidRPr="00D355C3">
        <w:rPr>
          <w:rFonts w:ascii="Arial" w:hAnsi="Arial" w:cs="Arial"/>
          <w:i/>
          <w:sz w:val="20"/>
        </w:rPr>
        <w:t>b) Chi phí khác theo quy định của pháp luật quản lý ngành, lĩnh vực (nếu</w:t>
      </w:r>
      <w:bookmarkStart w:id="17" w:name="bookmark1"/>
      <w:r w:rsidRPr="00D355C3">
        <w:rPr>
          <w:rFonts w:ascii="Arial" w:hAnsi="Arial" w:cs="Arial"/>
          <w:i/>
          <w:sz w:val="20"/>
        </w:rPr>
        <w:t xml:space="preserve"> có);</w:t>
      </w:r>
      <w:bookmarkEnd w:id="17"/>
    </w:p>
    <w:p w:rsidR="00191FFF" w:rsidRPr="00D355C3" w:rsidRDefault="00191FFF" w:rsidP="00191FFF">
      <w:pPr>
        <w:spacing w:before="120"/>
        <w:rPr>
          <w:rFonts w:ascii="Arial" w:hAnsi="Arial" w:cs="Arial"/>
          <w:i/>
          <w:sz w:val="20"/>
        </w:rPr>
      </w:pPr>
      <w:r w:rsidRPr="00D355C3">
        <w:rPr>
          <w:rFonts w:ascii="Arial" w:hAnsi="Arial" w:cs="Arial"/>
          <w:i/>
          <w:sz w:val="20"/>
        </w:rPr>
        <w:t>c) Chi phí bồi thường, hỗ trợ, tái định cư (nếu có);</w:t>
      </w:r>
    </w:p>
    <w:p w:rsidR="00191FFF" w:rsidRPr="009E293A" w:rsidRDefault="00191FFF" w:rsidP="00191FFF">
      <w:pPr>
        <w:spacing w:before="120"/>
        <w:rPr>
          <w:rFonts w:ascii="Arial" w:hAnsi="Arial" w:cs="Arial"/>
          <w:i/>
          <w:sz w:val="20"/>
        </w:rPr>
      </w:pPr>
      <w:r w:rsidRPr="009E293A">
        <w:rPr>
          <w:rFonts w:ascii="Arial" w:hAnsi="Arial" w:cs="Arial"/>
          <w:i/>
          <w:sz w:val="20"/>
        </w:rPr>
        <w:t>3. Giá trị của tài sản gắn liền với đất (trường hợp bán tài sản) hoặc giá trị còn lại của tài sản (trường hợp tài sản bị phá dỡ, hủy bỏ) đối với dự án đầu tư dự kiến triển khai trên quỹ đất có tài sản gắn liền với đất và xác định được giá trị của tài sản trước thời điểm lập HSMT (nếu có);</w:t>
      </w:r>
    </w:p>
    <w:p w:rsidR="00191FFF" w:rsidRPr="009E293A" w:rsidRDefault="00191FFF" w:rsidP="00191FFF">
      <w:pPr>
        <w:spacing w:before="120"/>
        <w:rPr>
          <w:rFonts w:ascii="Arial" w:hAnsi="Arial" w:cs="Arial"/>
          <w:i/>
          <w:sz w:val="20"/>
        </w:rPr>
      </w:pPr>
      <w:r w:rsidRPr="009E293A">
        <w:rPr>
          <w:rFonts w:ascii="Arial" w:hAnsi="Arial" w:cs="Arial"/>
          <w:i/>
          <w:sz w:val="20"/>
        </w:rPr>
        <w:t>4. Địa điểm thực hiện dự án;</w:t>
      </w:r>
    </w:p>
    <w:p w:rsidR="00191FFF" w:rsidRPr="009E293A" w:rsidRDefault="00191FFF" w:rsidP="00191FFF">
      <w:pPr>
        <w:spacing w:before="120"/>
        <w:rPr>
          <w:rFonts w:ascii="Arial" w:hAnsi="Arial" w:cs="Arial"/>
          <w:i/>
          <w:sz w:val="20"/>
        </w:rPr>
      </w:pPr>
      <w:r w:rsidRPr="009E293A">
        <w:rPr>
          <w:rFonts w:ascii="Arial" w:hAnsi="Arial" w:cs="Arial"/>
          <w:i/>
          <w:sz w:val="20"/>
        </w:rPr>
        <w:t>5. Mục đích sử dụng đất; Hiện trạng sử dụng đất (nếu có);</w:t>
      </w:r>
    </w:p>
    <w:p w:rsidR="00191FFF" w:rsidRPr="009E293A" w:rsidRDefault="00191FFF" w:rsidP="00191FFF">
      <w:pPr>
        <w:spacing w:before="120"/>
        <w:rPr>
          <w:rFonts w:ascii="Arial" w:hAnsi="Arial" w:cs="Arial"/>
          <w:i/>
          <w:sz w:val="20"/>
        </w:rPr>
      </w:pPr>
      <w:r w:rsidRPr="009E293A">
        <w:rPr>
          <w:rFonts w:ascii="Arial" w:hAnsi="Arial" w:cs="Arial"/>
          <w:i/>
          <w:sz w:val="20"/>
        </w:rPr>
        <w:t>6. Diện tích khu đất thực hiện dự án (nếu có);</w:t>
      </w:r>
    </w:p>
    <w:p w:rsidR="00191FFF" w:rsidRPr="009E293A" w:rsidRDefault="00191FFF" w:rsidP="00191FFF">
      <w:pPr>
        <w:spacing w:before="120"/>
        <w:rPr>
          <w:rFonts w:ascii="Arial" w:hAnsi="Arial" w:cs="Arial"/>
          <w:i/>
          <w:sz w:val="20"/>
        </w:rPr>
      </w:pPr>
      <w:r w:rsidRPr="009E293A">
        <w:rPr>
          <w:rFonts w:ascii="Arial" w:hAnsi="Arial" w:cs="Arial"/>
          <w:i/>
          <w:sz w:val="20"/>
        </w:rPr>
        <w:t>7. Các chỉ tiêu quy hoạch;</w:t>
      </w:r>
    </w:p>
    <w:p w:rsidR="00191FFF" w:rsidRPr="009E293A" w:rsidRDefault="00191FFF" w:rsidP="00191FFF">
      <w:pPr>
        <w:spacing w:before="120"/>
        <w:rPr>
          <w:rFonts w:ascii="Arial" w:hAnsi="Arial" w:cs="Arial"/>
          <w:i/>
          <w:sz w:val="20"/>
        </w:rPr>
      </w:pPr>
      <w:r w:rsidRPr="009E293A">
        <w:rPr>
          <w:rFonts w:ascii="Arial" w:hAnsi="Arial" w:cs="Arial"/>
          <w:i/>
          <w:sz w:val="20"/>
        </w:rPr>
        <w:t>8. Thời hạn, tiến độ thực hiện dự án; sơ bộ phương án phân kỳ đầu tư hoặc phân chia dự án thành phần (nếu có); tiến độ thực hiện dự án theo từng giai đoạn (nếu có);</w:t>
      </w:r>
    </w:p>
    <w:p w:rsidR="00191FFF" w:rsidRPr="009E293A" w:rsidRDefault="00191FFF" w:rsidP="00191FFF">
      <w:pPr>
        <w:spacing w:before="120"/>
        <w:rPr>
          <w:rFonts w:ascii="Arial" w:hAnsi="Arial" w:cs="Arial"/>
          <w:i/>
          <w:sz w:val="20"/>
        </w:rPr>
      </w:pPr>
      <w:r w:rsidRPr="009E293A">
        <w:rPr>
          <w:rFonts w:ascii="Arial" w:hAnsi="Arial" w:cs="Arial"/>
          <w:i/>
          <w:sz w:val="20"/>
        </w:rPr>
        <w:t>9. Tên bên mời thầu;</w:t>
      </w:r>
    </w:p>
    <w:p w:rsidR="00191FFF" w:rsidRPr="009E293A" w:rsidRDefault="00191FFF" w:rsidP="00191FFF">
      <w:pPr>
        <w:spacing w:before="120"/>
        <w:rPr>
          <w:rFonts w:ascii="Arial" w:hAnsi="Arial" w:cs="Arial"/>
          <w:i/>
          <w:sz w:val="20"/>
        </w:rPr>
      </w:pPr>
      <w:r w:rsidRPr="009E293A">
        <w:rPr>
          <w:rFonts w:ascii="Arial" w:hAnsi="Arial" w:cs="Arial"/>
          <w:i/>
          <w:sz w:val="20"/>
        </w:rPr>
        <w:t>10. Hình thức và phương thức lựa chọn nhà đầu tư;</w:t>
      </w:r>
    </w:p>
    <w:p w:rsidR="00191FFF" w:rsidRPr="009E293A" w:rsidRDefault="00191FFF" w:rsidP="00191FFF">
      <w:pPr>
        <w:spacing w:before="120"/>
        <w:rPr>
          <w:rFonts w:ascii="Arial" w:hAnsi="Arial" w:cs="Arial"/>
          <w:i/>
          <w:sz w:val="20"/>
        </w:rPr>
      </w:pPr>
      <w:r w:rsidRPr="009E293A">
        <w:rPr>
          <w:rFonts w:ascii="Arial" w:hAnsi="Arial" w:cs="Arial"/>
          <w:i/>
          <w:sz w:val="20"/>
        </w:rPr>
        <w:t xml:space="preserve">11. Phương án kinh doanh giả định xác định tỷ lệ doanh thu tối thiểu nộp ngân sách </w:t>
      </w:r>
      <w:r>
        <w:rPr>
          <w:rFonts w:ascii="Arial" w:hAnsi="Arial" w:cs="Arial"/>
          <w:i/>
          <w:sz w:val="20"/>
        </w:rPr>
        <w:t>nhà nước</w:t>
      </w:r>
      <w:r w:rsidRPr="009E293A">
        <w:rPr>
          <w:rFonts w:ascii="Arial" w:hAnsi="Arial" w:cs="Arial"/>
          <w:i/>
          <w:sz w:val="20"/>
        </w:rPr>
        <w:t xml:space="preserve"> đối với dự án </w:t>
      </w:r>
      <w:r>
        <w:rPr>
          <w:rFonts w:ascii="Arial" w:hAnsi="Arial" w:cs="Arial"/>
          <w:i/>
          <w:sz w:val="20"/>
        </w:rPr>
        <w:t>áp dụng</w:t>
      </w:r>
      <w:r w:rsidRPr="009E293A">
        <w:rPr>
          <w:rFonts w:ascii="Arial" w:hAnsi="Arial" w:cs="Arial"/>
          <w:i/>
          <w:sz w:val="20"/>
        </w:rPr>
        <w:t xml:space="preserve"> tiêu chuẩn chia sẻ tỷ lệ doanh thu, gồm:</w:t>
      </w:r>
    </w:p>
    <w:p w:rsidR="00191FFF" w:rsidRPr="009E293A" w:rsidRDefault="00191FFF" w:rsidP="00191FFF">
      <w:pPr>
        <w:spacing w:before="120"/>
        <w:rPr>
          <w:rFonts w:ascii="Arial" w:hAnsi="Arial" w:cs="Arial"/>
          <w:i/>
          <w:sz w:val="20"/>
        </w:rPr>
      </w:pPr>
      <w:r w:rsidRPr="009E293A">
        <w:rPr>
          <w:rFonts w:ascii="Arial" w:hAnsi="Arial" w:cs="Arial"/>
          <w:i/>
          <w:sz w:val="20"/>
        </w:rPr>
        <w:t>a) Giả định dự báo nhu cầu và doanh thu của dự án;</w:t>
      </w:r>
    </w:p>
    <w:p w:rsidR="00191FFF" w:rsidRPr="009E293A" w:rsidRDefault="00191FFF" w:rsidP="00191FFF">
      <w:pPr>
        <w:spacing w:before="120"/>
        <w:rPr>
          <w:rFonts w:ascii="Arial" w:hAnsi="Arial" w:cs="Arial"/>
          <w:i/>
          <w:sz w:val="20"/>
        </w:rPr>
      </w:pPr>
      <w:r w:rsidRPr="009E293A">
        <w:rPr>
          <w:rFonts w:ascii="Arial" w:hAnsi="Arial" w:cs="Arial"/>
          <w:i/>
          <w:sz w:val="20"/>
        </w:rPr>
        <w:t>b) Giả định về thuế;</w:t>
      </w:r>
    </w:p>
    <w:p w:rsidR="00191FFF" w:rsidRPr="009E293A" w:rsidRDefault="00191FFF" w:rsidP="00191FFF">
      <w:pPr>
        <w:spacing w:before="120"/>
        <w:rPr>
          <w:rFonts w:ascii="Arial" w:hAnsi="Arial" w:cs="Arial"/>
          <w:i/>
          <w:sz w:val="20"/>
        </w:rPr>
      </w:pPr>
      <w:r w:rsidRPr="009E293A">
        <w:rPr>
          <w:rFonts w:ascii="Arial" w:hAnsi="Arial" w:cs="Arial"/>
          <w:i/>
          <w:sz w:val="20"/>
        </w:rPr>
        <w:t>c) Các chỉ tiêu tài chính: chi phí hoạt động kinh doanh; lợi nhuận trước thuế/sau thuế; thuế thu nhập doanh nghiệp; tỷ lệ lợi nhuận sau thuế/doanh thu;</w:t>
      </w:r>
    </w:p>
    <w:p w:rsidR="00191FFF" w:rsidRPr="009E293A" w:rsidRDefault="00191FFF" w:rsidP="00191FFF">
      <w:pPr>
        <w:spacing w:before="120"/>
        <w:rPr>
          <w:rFonts w:ascii="Arial" w:hAnsi="Arial" w:cs="Arial"/>
          <w:i/>
          <w:sz w:val="20"/>
        </w:rPr>
      </w:pPr>
      <w:r w:rsidRPr="009E293A">
        <w:rPr>
          <w:rFonts w:ascii="Arial" w:hAnsi="Arial" w:cs="Arial"/>
          <w:i/>
          <w:sz w:val="20"/>
        </w:rPr>
        <w:t>d) Các giả định cần thiết khác để xây dựng phương án kinh doanh.</w:t>
      </w:r>
    </w:p>
    <w:p w:rsidR="00191FFF" w:rsidRPr="009E293A" w:rsidRDefault="00191FFF" w:rsidP="00191FFF">
      <w:pPr>
        <w:spacing w:before="120"/>
        <w:rPr>
          <w:rFonts w:ascii="Arial" w:hAnsi="Arial" w:cs="Arial"/>
          <w:i/>
          <w:sz w:val="20"/>
        </w:rPr>
      </w:pPr>
      <w:r w:rsidRPr="009E293A">
        <w:rPr>
          <w:rFonts w:ascii="Arial" w:hAnsi="Arial" w:cs="Arial"/>
          <w:i/>
          <w:sz w:val="20"/>
        </w:rPr>
        <w:t>12. Các nội dung liên quan khác.</w:t>
      </w:r>
    </w:p>
    <w:p w:rsidR="00191FFF" w:rsidRPr="009E293A" w:rsidRDefault="00191FFF" w:rsidP="00191FFF">
      <w:pPr>
        <w:spacing w:before="120"/>
        <w:rPr>
          <w:rFonts w:ascii="Arial" w:hAnsi="Arial" w:cs="Arial"/>
          <w:b/>
          <w:sz w:val="20"/>
        </w:rPr>
      </w:pPr>
      <w:r w:rsidRPr="009E293A">
        <w:rPr>
          <w:rFonts w:ascii="Arial" w:hAnsi="Arial" w:cs="Arial"/>
          <w:b/>
          <w:sz w:val="20"/>
        </w:rPr>
        <w:t>II. Yêu cầu về thực hiện dự án</w:t>
      </w:r>
    </w:p>
    <w:p w:rsidR="00191FFF" w:rsidRPr="009E293A" w:rsidRDefault="00191FFF" w:rsidP="00191FFF">
      <w:pPr>
        <w:spacing w:before="120"/>
        <w:rPr>
          <w:rFonts w:ascii="Arial" w:hAnsi="Arial" w:cs="Arial"/>
          <w:i/>
          <w:sz w:val="20"/>
        </w:rPr>
      </w:pPr>
      <w:r w:rsidRPr="009E293A">
        <w:rPr>
          <w:rFonts w:ascii="Arial" w:hAnsi="Arial" w:cs="Arial"/>
          <w:i/>
          <w:sz w:val="20"/>
        </w:rPr>
        <w:t>1. Tiêu chuẩn đánh giá về kỹ thuật</w:t>
      </w:r>
    </w:p>
    <w:p w:rsidR="00191FFF" w:rsidRPr="009E293A" w:rsidRDefault="00191FFF" w:rsidP="00191FFF">
      <w:pPr>
        <w:spacing w:before="120"/>
        <w:rPr>
          <w:rFonts w:ascii="Arial" w:hAnsi="Arial" w:cs="Arial"/>
          <w:i/>
          <w:sz w:val="20"/>
        </w:rPr>
      </w:pPr>
      <w:r w:rsidRPr="009E293A">
        <w:rPr>
          <w:rFonts w:ascii="Arial" w:hAnsi="Arial" w:cs="Arial"/>
          <w:i/>
          <w:sz w:val="20"/>
        </w:rPr>
        <w:t xml:space="preserve">a) Yêu cầu về sự phù hợp của phương án đầu tư do nhà đầu tư đề xuất (gồm phạm vi, quy mô, </w:t>
      </w:r>
      <w:r w:rsidRPr="009E293A">
        <w:rPr>
          <w:rFonts w:ascii="Arial" w:hAnsi="Arial" w:cs="Arial"/>
          <w:i/>
          <w:sz w:val="20"/>
        </w:rPr>
        <w:lastRenderedPageBreak/>
        <w:t>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191FFF" w:rsidRPr="001A250E" w:rsidRDefault="00191FFF" w:rsidP="00191FFF">
      <w:pPr>
        <w:spacing w:before="120"/>
        <w:rPr>
          <w:rFonts w:ascii="Arial" w:hAnsi="Arial" w:cs="Arial"/>
          <w:i/>
          <w:sz w:val="20"/>
        </w:rPr>
      </w:pPr>
      <w:r w:rsidRPr="001A250E">
        <w:rPr>
          <w:rFonts w:ascii="Arial" w:hAnsi="Arial" w:cs="Arial"/>
          <w:i/>
          <w:sz w:val="20"/>
        </w:rPr>
        <w:t>b) Yêu cầu về tính khả thi của giải pháp ứng dụng công nghệ do nhà đầu tư đề xuất (nếu có); yêu cầu về chuyển giao công nghệ (nếu có);</w:t>
      </w:r>
    </w:p>
    <w:p w:rsidR="00191FFF" w:rsidRPr="001A250E" w:rsidRDefault="00191FFF" w:rsidP="00191FFF">
      <w:pPr>
        <w:spacing w:before="120"/>
        <w:rPr>
          <w:rFonts w:ascii="Arial" w:hAnsi="Arial" w:cs="Arial"/>
          <w:i/>
          <w:sz w:val="20"/>
        </w:rPr>
      </w:pPr>
      <w:r w:rsidRPr="001A250E">
        <w:rPr>
          <w:rFonts w:ascii="Arial" w:hAnsi="Arial" w:cs="Arial"/>
          <w:i/>
          <w:sz w:val="20"/>
        </w:rPr>
        <w:t>c) Yêu cầu về sự phù hợp với điều kiện đầu tư kinh doanh theo quy định của pháp luật về đầu tư và pháp luật quản lý ngành, lĩnh vực (nếu có); yêu cầu về phương án tổ chức vận hành, kinh doanh;</w:t>
      </w:r>
    </w:p>
    <w:p w:rsidR="00191FFF" w:rsidRPr="001A250E" w:rsidRDefault="00191FFF" w:rsidP="00191FFF">
      <w:pPr>
        <w:spacing w:before="120"/>
        <w:rPr>
          <w:rFonts w:ascii="Arial" w:hAnsi="Arial" w:cs="Arial"/>
          <w:i/>
          <w:sz w:val="20"/>
        </w:rPr>
      </w:pPr>
      <w:r w:rsidRPr="001A250E">
        <w:rPr>
          <w:rFonts w:ascii="Arial" w:hAnsi="Arial" w:cs="Arial"/>
          <w:i/>
          <w:sz w:val="20"/>
        </w:rPr>
        <w:t>d) Đối với dự án đầu tư xây dựng khu đô thị có công năng phục vụ hỗn hợp, tiêu chuẩn đánh giá về kỹ thuật gồm các tiêu chuẩn quy định tại các điểm a, b, c mục này và yêu cầu về sự đồng bộ của hệ thống hạ tầng kỹ thuật, hạ tầng xã hội với nhà ở theo quy định của pháp luật về xây dựng, quản lý đô thị, nhà ở để xây dựng mới hoặc cải tạo, chỉnh trang đô thị; yêu cầu về sự phù hợp của phương án đầu tư do nhà đầu tư đề xuất với chương trình, kế hoạch phát triển nhà ở;</w:t>
      </w:r>
    </w:p>
    <w:p w:rsidR="00191FFF" w:rsidRPr="001A250E" w:rsidRDefault="00191FFF" w:rsidP="00191FFF">
      <w:pPr>
        <w:spacing w:before="120"/>
        <w:rPr>
          <w:rFonts w:ascii="Arial" w:hAnsi="Arial" w:cs="Arial"/>
          <w:i/>
          <w:sz w:val="20"/>
        </w:rPr>
      </w:pPr>
      <w:r w:rsidRPr="001A250E">
        <w:rPr>
          <w:rFonts w:ascii="Arial" w:hAnsi="Arial" w:cs="Arial"/>
          <w:i/>
          <w:sz w:val="20"/>
        </w:rPr>
        <w:t>đ) Đối với dự án cải tạo, xây dựng l</w:t>
      </w:r>
      <w:r>
        <w:rPr>
          <w:rFonts w:ascii="Arial" w:hAnsi="Arial" w:cs="Arial"/>
          <w:i/>
          <w:sz w:val="20"/>
          <w:lang w:val="en-US"/>
        </w:rPr>
        <w:t>ạ</w:t>
      </w:r>
      <w:r w:rsidRPr="001A250E">
        <w:rPr>
          <w:rFonts w:ascii="Arial" w:hAnsi="Arial" w:cs="Arial"/>
          <w:i/>
          <w:sz w:val="20"/>
        </w:rPr>
        <w:t xml:space="preserve">i nhà chung cư, tiêu chuẩn đánh giá về kỹ thuật gồm các tiêu chuẩn quy định tại các điểm a, b, c mục này và yêu cầu về thời gian thực hiện dự án, thời gian hoàn thành việc bồi thường, hỗ trợ, tái định cư và bố trí cho ở tạm thời, yêu cầu về sự phù hợp của phương án đầu tư do nhà đầu tư đề xuất </w:t>
      </w:r>
      <w:r>
        <w:rPr>
          <w:rFonts w:ascii="Arial" w:hAnsi="Arial" w:cs="Arial"/>
          <w:i/>
          <w:sz w:val="20"/>
          <w:lang w:val="en-US"/>
        </w:rPr>
        <w:t>với</w:t>
      </w:r>
      <w:r w:rsidRPr="001A250E">
        <w:rPr>
          <w:rFonts w:ascii="Arial" w:hAnsi="Arial" w:cs="Arial"/>
          <w:i/>
          <w:sz w:val="20"/>
        </w:rPr>
        <w:t xml:space="preserve"> chương trình, kế hoạch phát triển nhà ở, kế hoạch cải tạo, xây dựng lại nhà chung cư theo quy định của pháp luật về nhà ở;</w:t>
      </w:r>
    </w:p>
    <w:p w:rsidR="00191FFF" w:rsidRPr="001A250E" w:rsidRDefault="00191FFF" w:rsidP="00191FFF">
      <w:pPr>
        <w:spacing w:before="120"/>
        <w:rPr>
          <w:rFonts w:ascii="Arial" w:hAnsi="Arial" w:cs="Arial"/>
          <w:i/>
          <w:sz w:val="20"/>
        </w:rPr>
      </w:pPr>
      <w:r w:rsidRPr="001A250E">
        <w:rPr>
          <w:rFonts w:ascii="Arial" w:hAnsi="Arial" w:cs="Arial"/>
          <w:i/>
          <w:sz w:val="20"/>
        </w:rPr>
        <w:t>e) Đối với dự án đầu tư xây dựng công trình xử lý chất thải rắn sinh hoạt, tiêu chuẩn đánh giá về kỹ thuật gồm các tiêu chuẩn quy định tại các điểm a, b, c mục này và yêu cầu về sự phù hợp của công nghệ do nhà đầu tư đề xuất với quy định về tiêu chí công nghệ xử lý chất thải rắn sinh hoạt, yêu cầu về chất lượng xử lý chất thải rắn mà nhà đầu tư cung cấp theo quy định của pháp luật về bảo vệ môi trường;</w:t>
      </w:r>
    </w:p>
    <w:p w:rsidR="00191FFF" w:rsidRPr="001A250E" w:rsidRDefault="00191FFF" w:rsidP="00191FFF">
      <w:pPr>
        <w:spacing w:before="120"/>
        <w:rPr>
          <w:rFonts w:ascii="Arial" w:hAnsi="Arial" w:cs="Arial"/>
          <w:i/>
          <w:sz w:val="20"/>
        </w:rPr>
      </w:pPr>
      <w:r w:rsidRPr="001A250E">
        <w:rPr>
          <w:rFonts w:ascii="Arial" w:hAnsi="Arial" w:cs="Arial"/>
          <w:i/>
          <w:sz w:val="20"/>
        </w:rPr>
        <w:t>g) Đối với dự án đầu tư trường đua ngựa, đua chó, trong đó có hoạt động kinh doanh đặt cược đua ngựa, đặt cược đua chó,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191FFF" w:rsidRPr="001A250E" w:rsidRDefault="00191FFF" w:rsidP="00191FFF">
      <w:pPr>
        <w:spacing w:before="120"/>
        <w:rPr>
          <w:rFonts w:ascii="Arial" w:hAnsi="Arial" w:cs="Arial"/>
          <w:i/>
          <w:sz w:val="20"/>
        </w:rPr>
      </w:pPr>
      <w:r w:rsidRPr="001A250E">
        <w:rPr>
          <w:rFonts w:ascii="Arial" w:hAnsi="Arial" w:cs="Arial"/>
          <w:i/>
          <w:sz w:val="20"/>
        </w:rPr>
        <w:t>h) Đối với dự án đầu tư xây dựng công trình cấp nước, tiêu chuẩn đánh giá về kỹ thuật gồm các tiêu chuẩn quy định tại các điểm a, b, c mục này và yêu cầu về chất lượng nước sạch, giảm tỷ lệ thất thoát nước và bảo đảm cấp nước an toàn, liên tục, ổn định theo quy định của pháp luật về sản xuất, cung cấp và tiêu thụ nước sạch;</w:t>
      </w:r>
    </w:p>
    <w:p w:rsidR="00191FFF" w:rsidRPr="001A250E" w:rsidRDefault="00191FFF" w:rsidP="00191FFF">
      <w:pPr>
        <w:spacing w:before="120"/>
        <w:rPr>
          <w:rFonts w:ascii="Arial" w:hAnsi="Arial" w:cs="Arial"/>
          <w:i/>
          <w:sz w:val="20"/>
        </w:rPr>
      </w:pPr>
      <w:r w:rsidRPr="001A250E">
        <w:rPr>
          <w:rFonts w:ascii="Arial" w:hAnsi="Arial" w:cs="Arial"/>
          <w:i/>
          <w:sz w:val="20"/>
        </w:rPr>
        <w:t>i) Đối với dự án đầu tư xây dựng công trình dịch vụ hàng không tại cảng hàng không, sân bay, tiêu chuẩn đánh giá về kỹ thuật gồm các tiêu chuẩn quy định tại các điểm a, b, c mục này và yêu cầu về công năng chính của công trình, hạ tầng kỹ thuật, cảnh quan bảo đảm đồng bộ với tổng thể công trình, yêu cầu về tính liên tục của việc cung cấp dịch vụ (nếu có);</w:t>
      </w:r>
    </w:p>
    <w:p w:rsidR="00191FFF" w:rsidRPr="001A250E" w:rsidRDefault="00191FFF" w:rsidP="00191FFF">
      <w:pPr>
        <w:spacing w:before="120"/>
        <w:rPr>
          <w:rFonts w:ascii="Arial" w:hAnsi="Arial" w:cs="Arial"/>
          <w:i/>
          <w:sz w:val="20"/>
        </w:rPr>
      </w:pPr>
      <w:r w:rsidRPr="001A250E">
        <w:rPr>
          <w:rFonts w:ascii="Arial" w:hAnsi="Arial" w:cs="Arial"/>
          <w:i/>
          <w:sz w:val="20"/>
        </w:rPr>
        <w:t>k) Đối với dự án thuộc lĩnh vực khuyến khích xã hội hóa, tiêu chuẩn đánh giá về kỹ thuật gồm các tiêu chuẩn quy định tại các điểm a, b, c mục này và yêu cầu về chất lượng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khám, chữa bệnh tiên tiến, hiện đại, công nghệ cao (đối với dự án thuộc lĩnh vực y tế);</w:t>
      </w:r>
    </w:p>
    <w:p w:rsidR="00191FFF" w:rsidRPr="001A250E" w:rsidRDefault="00191FFF" w:rsidP="00191FFF">
      <w:pPr>
        <w:spacing w:before="120"/>
        <w:rPr>
          <w:rFonts w:ascii="Arial" w:hAnsi="Arial" w:cs="Arial"/>
          <w:i/>
          <w:sz w:val="20"/>
        </w:rPr>
      </w:pPr>
      <w:r w:rsidRPr="001A250E">
        <w:rPr>
          <w:rFonts w:ascii="Arial" w:hAnsi="Arial" w:cs="Arial"/>
          <w:i/>
          <w:sz w:val="20"/>
        </w:rPr>
        <w:t>l) Đối với dự án đầu tư xây dựng chợ, tiêu chuẩn đánh giá về kỹ thuật gồm các tiêu chuẩn quy định tại các điểm a, b, c mục này và yêu cầu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w:t>
      </w:r>
    </w:p>
    <w:p w:rsidR="00191FFF" w:rsidRPr="001A250E" w:rsidRDefault="00191FFF" w:rsidP="00191FFF">
      <w:pPr>
        <w:spacing w:before="120"/>
        <w:rPr>
          <w:rFonts w:ascii="Arial" w:hAnsi="Arial" w:cs="Arial"/>
          <w:i/>
          <w:sz w:val="20"/>
        </w:rPr>
      </w:pPr>
      <w:r w:rsidRPr="001A250E">
        <w:rPr>
          <w:rFonts w:ascii="Arial" w:hAnsi="Arial" w:cs="Arial"/>
          <w:i/>
          <w:sz w:val="20"/>
        </w:rPr>
        <w:t>m) Đối với dự án đầu tư kinh doanh điện lực, tiêu chuẩn đánh giá về kỹ thuật bao gồm các điểm a, b, c mục này và các tiêu chuẩn khác theo hướng dẫn của Bộ Công Thương (nếu có);</w:t>
      </w:r>
    </w:p>
    <w:p w:rsidR="00191FFF" w:rsidRPr="001A250E" w:rsidRDefault="00191FFF" w:rsidP="00191FFF">
      <w:pPr>
        <w:spacing w:before="120"/>
        <w:rPr>
          <w:rFonts w:ascii="Arial" w:hAnsi="Arial" w:cs="Arial"/>
          <w:i/>
          <w:sz w:val="20"/>
        </w:rPr>
      </w:pPr>
      <w:r w:rsidRPr="001A250E">
        <w:rPr>
          <w:rFonts w:ascii="Arial" w:hAnsi="Arial" w:cs="Arial"/>
          <w:i/>
          <w:sz w:val="20"/>
        </w:rPr>
        <w:t xml:space="preserve">n) Đối với dự án kinh doanh đặt cược bóng đá quốc tế, tiêu chuẩn đánh giá về kỹ thuật gồm các </w:t>
      </w:r>
      <w:r w:rsidRPr="001A250E">
        <w:rPr>
          <w:rFonts w:ascii="Arial" w:hAnsi="Arial" w:cs="Arial"/>
          <w:i/>
          <w:sz w:val="20"/>
        </w:rPr>
        <w:lastRenderedPageBreak/>
        <w:t>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191FFF" w:rsidRPr="001A250E" w:rsidRDefault="00191FFF" w:rsidP="00191FFF">
      <w:pPr>
        <w:spacing w:before="120"/>
        <w:rPr>
          <w:rFonts w:ascii="Arial" w:hAnsi="Arial" w:cs="Arial"/>
          <w:i/>
          <w:sz w:val="20"/>
        </w:rPr>
      </w:pPr>
      <w:r w:rsidRPr="001A250E">
        <w:rPr>
          <w:rFonts w:ascii="Arial" w:hAnsi="Arial" w:cs="Arial"/>
          <w:i/>
          <w:sz w:val="20"/>
        </w:rPr>
        <w:t>o)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kỹ thuật gồm các tiêu chuẩn quy định tại các điểm a, b, c mục này và yêu cầu về kỹ thuật chuyên ngành, phạm vi, quy mô nạo vét, khối lượng sản phẩm tận thu.</w:t>
      </w:r>
    </w:p>
    <w:p w:rsidR="00191FFF" w:rsidRPr="001A250E" w:rsidRDefault="00191FFF" w:rsidP="00191FFF">
      <w:pPr>
        <w:spacing w:before="120"/>
        <w:rPr>
          <w:rFonts w:ascii="Arial" w:hAnsi="Arial" w:cs="Arial"/>
          <w:i/>
          <w:sz w:val="20"/>
        </w:rPr>
      </w:pPr>
      <w:r w:rsidRPr="001A250E">
        <w:rPr>
          <w:rFonts w:ascii="Arial" w:hAnsi="Arial" w:cs="Arial"/>
          <w:i/>
          <w:sz w:val="20"/>
        </w:rPr>
        <w:t>2. Tiêu chuẩn đánh giá về xã hội:</w:t>
      </w:r>
    </w:p>
    <w:p w:rsidR="00191FFF" w:rsidRPr="001A250E" w:rsidRDefault="00191FFF" w:rsidP="00191FFF">
      <w:pPr>
        <w:spacing w:before="120"/>
        <w:rPr>
          <w:rFonts w:ascii="Arial" w:hAnsi="Arial" w:cs="Arial"/>
          <w:i/>
          <w:sz w:val="20"/>
        </w:rPr>
      </w:pPr>
      <w:r w:rsidRPr="001A250E">
        <w:rPr>
          <w:rFonts w:ascii="Arial" w:hAnsi="Arial" w:cs="Arial"/>
          <w:i/>
          <w:sz w:val="20"/>
        </w:rPr>
        <w:t>a) Yêu cầu về phương án, chi phí bồi thường, hỗ trợ, tái định cư theo quy định của pháp luật về đất đai (nếu có);</w:t>
      </w:r>
    </w:p>
    <w:p w:rsidR="00191FFF" w:rsidRPr="00325DE5" w:rsidRDefault="00191FFF" w:rsidP="00191FFF">
      <w:pPr>
        <w:spacing w:before="120"/>
        <w:rPr>
          <w:rFonts w:ascii="Arial" w:hAnsi="Arial" w:cs="Arial"/>
          <w:i/>
          <w:sz w:val="20"/>
        </w:rPr>
      </w:pPr>
      <w:r w:rsidRPr="00325DE5">
        <w:rPr>
          <w:rFonts w:ascii="Arial" w:hAnsi="Arial" w:cs="Arial"/>
          <w:i/>
          <w:sz w:val="20"/>
        </w:rPr>
        <w:t>Trường hợp dự án có yêu cầu nhà đầu tư ứng trước kinh phí bồi thường hỗ trợ, tái định cư thì HSMT phải quy định nguyên tắc chi trả tiền bồi thường, hỗ trợ, tái định cư theo quy định của pháp luật về đất đai. Nhà đầu tư phải cam kết trong HSDT việc ứng vốn để thực hiện bồi thường, hỗ trợ, tái định cư theo yêu cầu trong HSMT của cơ quan có thẩm quyền trên cơ sở phương án bồi thường, hỗ trợ tái định cư được phê duyệt theo quy định của pháp luật về đất đai;</w:t>
      </w:r>
    </w:p>
    <w:p w:rsidR="00191FFF" w:rsidRPr="00325DE5" w:rsidRDefault="00191FFF" w:rsidP="00191FFF">
      <w:pPr>
        <w:spacing w:before="120"/>
        <w:rPr>
          <w:rFonts w:ascii="Arial" w:hAnsi="Arial" w:cs="Arial"/>
          <w:i/>
          <w:sz w:val="20"/>
        </w:rPr>
      </w:pPr>
      <w:r w:rsidRPr="00325DE5">
        <w:rPr>
          <w:rFonts w:ascii="Arial" w:hAnsi="Arial" w:cs="Arial"/>
          <w:i/>
          <w:sz w:val="20"/>
        </w:rPr>
        <w:t>b)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191FFF" w:rsidRPr="00325DE5" w:rsidRDefault="00191FFF" w:rsidP="00191FFF">
      <w:pPr>
        <w:spacing w:before="120"/>
        <w:rPr>
          <w:rFonts w:ascii="Arial" w:hAnsi="Arial" w:cs="Arial"/>
          <w:i/>
          <w:sz w:val="20"/>
        </w:rPr>
      </w:pPr>
      <w:r w:rsidRPr="00325DE5">
        <w:rPr>
          <w:rFonts w:ascii="Arial" w:hAnsi="Arial" w:cs="Arial"/>
          <w:i/>
          <w:sz w:val="20"/>
        </w:rPr>
        <w:t>c) Đối với dự án khuyến khích xã hội hóa thuộc lĩnh vực y tế, giáo dục, tiêu chuẩn đánh giá về xã hội gồm các tiêu chuẩn quy định tại điểm a và điểm b mục này và yêu cầu đáp ứng nhu cầu và lợi ích chăm sóc sức khỏe, lợi ích về giáo dục đào tạo cho người dân;</w:t>
      </w:r>
    </w:p>
    <w:p w:rsidR="00191FFF" w:rsidRPr="00325DE5" w:rsidRDefault="00191FFF" w:rsidP="00191FFF">
      <w:pPr>
        <w:spacing w:before="120"/>
        <w:rPr>
          <w:rFonts w:ascii="Arial" w:hAnsi="Arial" w:cs="Arial"/>
          <w:i/>
          <w:sz w:val="20"/>
        </w:rPr>
      </w:pPr>
      <w:r w:rsidRPr="00325DE5">
        <w:rPr>
          <w:rFonts w:ascii="Arial" w:hAnsi="Arial" w:cs="Arial"/>
          <w:i/>
          <w:sz w:val="20"/>
        </w:rPr>
        <w:t>d) Đối với dự án đầu tư xây dựng chợ, tiêu chuẩn đánh giá về xã hội gồm tiêu chuẩn quy định tại điểm a mục này và yêu cầu đóng góp về mặt phúc lợi xã hội, an sinh xã hội phù hợp với nhu cầu của địa phương (đáp ứng nhu cầu mua bán tiêu thụ hàng hóa của người dân địa phương; tạo công ăn việc làm cho người dân địa phương; đ</w:t>
      </w:r>
      <w:r>
        <w:rPr>
          <w:rFonts w:ascii="Arial" w:hAnsi="Arial" w:cs="Arial"/>
          <w:i/>
          <w:sz w:val="20"/>
          <w:lang w:val="en-US"/>
        </w:rPr>
        <w:t>ó</w:t>
      </w:r>
      <w:r w:rsidRPr="00325DE5">
        <w:rPr>
          <w:rFonts w:ascii="Arial" w:hAnsi="Arial" w:cs="Arial"/>
          <w:i/>
          <w:sz w:val="20"/>
        </w:rPr>
        <w:t>ng góp về mặt tài chính, cam kết về phát triển chợ ở vùng đồng bào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w:t>
      </w:r>
      <w:r>
        <w:rPr>
          <w:rFonts w:ascii="Arial" w:hAnsi="Arial" w:cs="Arial"/>
          <w:i/>
          <w:sz w:val="20"/>
        </w:rPr>
        <w:t>m, v</w:t>
      </w:r>
      <w:r>
        <w:rPr>
          <w:rFonts w:ascii="Arial" w:hAnsi="Arial" w:cs="Arial"/>
          <w:i/>
          <w:sz w:val="20"/>
          <w:lang w:val="en-US"/>
        </w:rPr>
        <w:t>ă</w:t>
      </w:r>
      <w:r w:rsidRPr="00325DE5">
        <w:rPr>
          <w:rFonts w:ascii="Arial" w:hAnsi="Arial" w:cs="Arial"/>
          <w:i/>
          <w:sz w:val="20"/>
        </w:rPr>
        <w:t>n minh thương mại, kỹ năng bán hàng, ứng dụng kỹ năng số trong bán hàng nhằm nâng cao chất lượng dịch vụ tại chợ);</w:t>
      </w:r>
    </w:p>
    <w:p w:rsidR="00191FFF" w:rsidRPr="00E03111" w:rsidRDefault="00191FFF" w:rsidP="00191FFF">
      <w:pPr>
        <w:spacing w:before="120"/>
        <w:rPr>
          <w:rFonts w:ascii="Arial" w:hAnsi="Arial" w:cs="Arial"/>
          <w:i/>
          <w:sz w:val="20"/>
          <w:lang w:val="en-US"/>
        </w:rPr>
      </w:pPr>
      <w:r w:rsidRPr="00325DE5">
        <w:rPr>
          <w:rFonts w:ascii="Arial" w:hAnsi="Arial" w:cs="Arial"/>
          <w:i/>
          <w:sz w:val="20"/>
        </w:rPr>
        <w:t>đ) Đối với dự án đầu tư cải tạo, xây dựng lại nhà chung cư, tiêu chuẩn đánh giá về xã hội gồm tiêu chuẩn quy định tại điểm b mục này và yêu cầu về phương án bồi thường, tái định cư gồm một số nội dung được bên mời thầu đề xuất theo quy định của pháp luật về nhà ở căn cứ từng dự án cụ thể, phù hợp với phương án đã được phê duyệt trong hồ sơ mời quan tâm.</w:t>
      </w:r>
    </w:p>
    <w:p w:rsidR="00191FFF" w:rsidRPr="00325DE5" w:rsidRDefault="00191FFF" w:rsidP="00191FFF">
      <w:pPr>
        <w:spacing w:before="120"/>
        <w:rPr>
          <w:rFonts w:ascii="Arial" w:hAnsi="Arial" w:cs="Arial"/>
          <w:i/>
          <w:sz w:val="20"/>
        </w:rPr>
      </w:pPr>
      <w:r w:rsidRPr="00325DE5">
        <w:rPr>
          <w:rFonts w:ascii="Arial" w:hAnsi="Arial" w:cs="Arial"/>
          <w:i/>
          <w:sz w:val="20"/>
        </w:rPr>
        <w:t>e) Đối với dự án đầu tư dự kiến triển khai trên quỹ đất có tài sản gắn liền với đất phải xử lý theo quy định của pháp luật về quản lý, sử dụng tài sản công là tài sản công tại cơ quan, tổ chức, đơn vị theo quy định của pháp luật về quản lý, sử dụng tài sản công (sau đây gọi là tài sản gắn liền với đất) thì việc bán tài sản gắn liền với đất cho nhà đầu tư hoặc nhà đầu tư phải hoàn trả giá trị còn lại của tài sản gắn liền với đất bị phá dỡ, hủy bỏ theo quy định của pháp luật về quản lý, sử dụng tài sản công phải được quy định trong HSMT. Trong đó:</w:t>
      </w:r>
    </w:p>
    <w:p w:rsidR="00191FFF" w:rsidRPr="00325DE5" w:rsidRDefault="00191FFF" w:rsidP="00191FFF">
      <w:pPr>
        <w:spacing w:before="120"/>
        <w:rPr>
          <w:rFonts w:ascii="Arial" w:hAnsi="Arial" w:cs="Arial"/>
          <w:i/>
          <w:sz w:val="20"/>
        </w:rPr>
      </w:pPr>
      <w:r w:rsidRPr="00325DE5">
        <w:rPr>
          <w:rFonts w:ascii="Arial" w:hAnsi="Arial" w:cs="Arial"/>
          <w:i/>
          <w:sz w:val="20"/>
        </w:rPr>
        <w:t>- Trường hợp tài sản gắn liền với đất được cấp có thẩm quyền quyết định phá dỡ, hủy bỏ, giá trị còn lại của tài sản gắn liền với đất được xác định trên sổ kế toán tại thời điểm cấp có th</w:t>
      </w:r>
      <w:r>
        <w:rPr>
          <w:rFonts w:ascii="Arial" w:hAnsi="Arial" w:cs="Arial"/>
          <w:i/>
          <w:sz w:val="20"/>
          <w:lang w:val="en-US"/>
        </w:rPr>
        <w:t>ẩ</w:t>
      </w:r>
      <w:r w:rsidRPr="00325DE5">
        <w:rPr>
          <w:rFonts w:ascii="Arial" w:hAnsi="Arial" w:cs="Arial"/>
          <w:i/>
          <w:sz w:val="20"/>
        </w:rPr>
        <w:t>m quyền quyết định phá dỡ, hủy bỏ.</w:t>
      </w:r>
    </w:p>
    <w:p w:rsidR="00191FFF" w:rsidRPr="00325DE5" w:rsidRDefault="00191FFF" w:rsidP="00191FFF">
      <w:pPr>
        <w:spacing w:before="120"/>
        <w:rPr>
          <w:rFonts w:ascii="Arial" w:hAnsi="Arial" w:cs="Arial"/>
          <w:i/>
          <w:sz w:val="20"/>
        </w:rPr>
      </w:pPr>
      <w:r w:rsidRPr="00325DE5">
        <w:rPr>
          <w:rFonts w:ascii="Arial" w:hAnsi="Arial" w:cs="Arial"/>
          <w:i/>
          <w:sz w:val="20"/>
        </w:rPr>
        <w:t>Trường hợp tại thời điểm lập HSMT chưa xác định được giá trị của tài sản gắn liền với đất, HSMT quy định nhà đầu tư phải cam kết nộp giá trị của tài sản gắn liền với đất sau khi được cấp có thẩm quyền xác định theo quy định của pháp luật về quản lý, sử dụng tài sản công.</w:t>
      </w:r>
    </w:p>
    <w:p w:rsidR="00191FFF" w:rsidRPr="00325DE5" w:rsidRDefault="00191FFF" w:rsidP="00191FFF">
      <w:pPr>
        <w:spacing w:before="120"/>
        <w:rPr>
          <w:rFonts w:ascii="Arial" w:hAnsi="Arial" w:cs="Arial"/>
          <w:i/>
          <w:sz w:val="20"/>
        </w:rPr>
      </w:pPr>
      <w:r w:rsidRPr="00325DE5">
        <w:rPr>
          <w:rFonts w:ascii="Arial" w:hAnsi="Arial" w:cs="Arial"/>
          <w:i/>
          <w:sz w:val="20"/>
        </w:rPr>
        <w:t xml:space="preserve">Trường hợp tài sản gắn liền với đất chưa được theo dõi trên sổ kế toán thì cơ quan tiếp nhận tài sản có trách nhiệm căn cứ vào hướng dẫn của Bộ Tài chính về chế độ tính hao mòn, khấu hao tài sản cố định tại cơ quan, tổ chức, đơn vị để xác định giá trị </w:t>
      </w:r>
      <w:r>
        <w:rPr>
          <w:rFonts w:ascii="Arial" w:hAnsi="Arial" w:cs="Arial"/>
          <w:i/>
          <w:sz w:val="20"/>
        </w:rPr>
        <w:t>còn lại</w:t>
      </w:r>
      <w:r w:rsidRPr="00325DE5">
        <w:rPr>
          <w:rFonts w:ascii="Arial" w:hAnsi="Arial" w:cs="Arial"/>
          <w:i/>
          <w:sz w:val="20"/>
        </w:rPr>
        <w:t xml:space="preserve"> của tài sản tại thời điểm thực </w:t>
      </w:r>
      <w:r w:rsidRPr="00325DE5">
        <w:rPr>
          <w:rFonts w:ascii="Arial" w:hAnsi="Arial" w:cs="Arial"/>
          <w:i/>
          <w:sz w:val="20"/>
        </w:rPr>
        <w:lastRenderedPageBreak/>
        <w:t>hiện phá dỡ hủy bỏ.</w:t>
      </w:r>
    </w:p>
    <w:p w:rsidR="00191FFF" w:rsidRPr="00325DE5" w:rsidRDefault="00191FFF" w:rsidP="00191FFF">
      <w:pPr>
        <w:spacing w:before="120"/>
        <w:rPr>
          <w:rFonts w:ascii="Arial" w:hAnsi="Arial" w:cs="Arial"/>
          <w:i/>
          <w:sz w:val="20"/>
        </w:rPr>
      </w:pPr>
      <w:r w:rsidRPr="00325DE5">
        <w:rPr>
          <w:rFonts w:ascii="Arial" w:hAnsi="Arial" w:cs="Arial"/>
          <w:i/>
          <w:sz w:val="20"/>
        </w:rPr>
        <w:t>- Trường hợp bán tài sản gắn liền với đất mà cấp có thẩm quyền đã quyết định giá bán tài sản theo quy định của pháp luật về quản lý sử dụng tài sản công trước khi lập HSMT thì HSMT ghi rõ thông tin giá bán tài sản gắn liền với đất.</w:t>
      </w:r>
    </w:p>
    <w:p w:rsidR="00191FFF" w:rsidRPr="00CA3F37" w:rsidRDefault="00191FFF" w:rsidP="00191FFF">
      <w:pPr>
        <w:spacing w:before="120"/>
        <w:rPr>
          <w:rFonts w:ascii="Arial" w:hAnsi="Arial" w:cs="Arial"/>
          <w:i/>
          <w:sz w:val="20"/>
        </w:rPr>
      </w:pPr>
      <w:r w:rsidRPr="00CA3F37">
        <w:rPr>
          <w:rFonts w:ascii="Arial" w:hAnsi="Arial" w:cs="Arial"/>
          <w:i/>
          <w:sz w:val="20"/>
        </w:rPr>
        <w:t>Trường hợp tại thời điểm lập HSMT, cấp có thẩm quyền chưa quyết định giá bán tài sản thì HSMT quy định nhà đầu tư cam kết nộp giá trị của tài sản gắn liền với đất sẽ được cấp có thẩm quyền quyết định theo quy định của pháp luật về quản lý, sử dụng tài sản công.</w:t>
      </w:r>
    </w:p>
    <w:p w:rsidR="00191FFF" w:rsidRPr="00CA3F37" w:rsidRDefault="00191FFF" w:rsidP="00191FFF">
      <w:pPr>
        <w:spacing w:before="120"/>
        <w:rPr>
          <w:rFonts w:ascii="Arial" w:hAnsi="Arial" w:cs="Arial"/>
          <w:i/>
          <w:sz w:val="20"/>
        </w:rPr>
      </w:pPr>
      <w:r w:rsidRPr="00CA3F37">
        <w:rPr>
          <w:rFonts w:ascii="Arial" w:hAnsi="Arial" w:cs="Arial"/>
          <w:i/>
          <w:sz w:val="20"/>
        </w:rPr>
        <w:t>3. Tiêu chuẩn đánh giá về môi trường:</w:t>
      </w:r>
    </w:p>
    <w:p w:rsidR="00191FFF" w:rsidRPr="00280C63" w:rsidRDefault="00191FFF" w:rsidP="00191FFF">
      <w:pPr>
        <w:spacing w:before="120"/>
        <w:rPr>
          <w:rFonts w:ascii="Arial" w:hAnsi="Arial" w:cs="Arial"/>
          <w:i/>
          <w:sz w:val="20"/>
        </w:rPr>
      </w:pPr>
      <w:r w:rsidRPr="00280C63">
        <w:rPr>
          <w:rFonts w:ascii="Arial" w:hAnsi="Arial" w:cs="Arial"/>
          <w:i/>
          <w:sz w:val="20"/>
        </w:rPr>
        <w:t>Bên mời thầu, tổ chuyên gia xác định một hoặc các tiêu chí sau đây để xây dựng tiêu chuẩn đánh giá về môi trường trong HSMT phù hợp với yêu cầu thực hiện dự án:</w:t>
      </w:r>
    </w:p>
    <w:p w:rsidR="00191FFF" w:rsidRPr="00280C63" w:rsidRDefault="00191FFF" w:rsidP="00191FFF">
      <w:pPr>
        <w:spacing w:before="120"/>
        <w:rPr>
          <w:rFonts w:ascii="Arial" w:hAnsi="Arial" w:cs="Arial"/>
          <w:i/>
          <w:sz w:val="20"/>
        </w:rPr>
      </w:pPr>
      <w:r w:rsidRPr="00280C63">
        <w:rPr>
          <w:rFonts w:ascii="Arial" w:hAnsi="Arial" w:cs="Arial"/>
          <w:i/>
          <w:sz w:val="20"/>
        </w:rPr>
        <w:t>a) Yêu cầu về sự phù hợp của hàng hóa, dịch vụ cung cấp với quy định của pháp luật về môi trường; ưu tiên giảm phát sinh chất thải, thúc đẩy sản phẩm, dịch vụ thân thiện môi trường;</w:t>
      </w:r>
    </w:p>
    <w:p w:rsidR="00191FFF" w:rsidRPr="00280C63" w:rsidRDefault="00191FFF" w:rsidP="00191FFF">
      <w:pPr>
        <w:spacing w:before="120"/>
        <w:rPr>
          <w:rFonts w:ascii="Arial" w:hAnsi="Arial" w:cs="Arial"/>
          <w:i/>
          <w:sz w:val="20"/>
        </w:rPr>
      </w:pPr>
      <w:r w:rsidRPr="00280C63">
        <w:rPr>
          <w:rFonts w:ascii="Arial" w:hAnsi="Arial" w:cs="Arial"/>
          <w:i/>
          <w:sz w:val="20"/>
        </w:rPr>
        <w:t>b) Yêu cầu về bảo vệ môi trường, sản xuất sạch, tiết kiệm năng lượng;</w:t>
      </w:r>
    </w:p>
    <w:p w:rsidR="00191FFF" w:rsidRPr="00280C63" w:rsidRDefault="00191FFF" w:rsidP="00191FFF">
      <w:pPr>
        <w:spacing w:before="120"/>
        <w:rPr>
          <w:rFonts w:ascii="Arial" w:hAnsi="Arial" w:cs="Arial"/>
          <w:i/>
          <w:sz w:val="20"/>
        </w:rPr>
      </w:pPr>
      <w:r w:rsidRPr="00280C63">
        <w:rPr>
          <w:rFonts w:ascii="Arial" w:hAnsi="Arial" w:cs="Arial"/>
          <w:i/>
          <w:sz w:val="20"/>
        </w:rPr>
        <w:t>c) Yêu cầu về chỉ tiêu sử dụng đất, hệ số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w:t>
      </w:r>
      <w:r>
        <w:rPr>
          <w:rFonts w:ascii="Arial" w:hAnsi="Arial" w:cs="Arial"/>
          <w:i/>
          <w:sz w:val="20"/>
          <w:lang w:val="en-US"/>
        </w:rPr>
        <w:t>á</w:t>
      </w:r>
      <w:r w:rsidRPr="00280C63">
        <w:rPr>
          <w:rFonts w:ascii="Arial" w:hAnsi="Arial" w:cs="Arial"/>
          <w:i/>
          <w:sz w:val="20"/>
        </w:rPr>
        <w:t>i tự nhiên tại khu vực thực hiện dự án theo quy định của pháp luật về bảo vệ môi trường;</w:t>
      </w:r>
    </w:p>
    <w:p w:rsidR="00191FFF" w:rsidRPr="00280C63" w:rsidRDefault="00191FFF" w:rsidP="00191FFF">
      <w:pPr>
        <w:spacing w:before="120"/>
        <w:rPr>
          <w:rFonts w:ascii="Arial" w:hAnsi="Arial" w:cs="Arial"/>
          <w:i/>
          <w:sz w:val="20"/>
        </w:rPr>
      </w:pPr>
      <w:r w:rsidRPr="00280C63">
        <w:rPr>
          <w:rFonts w:ascii="Arial" w:hAnsi="Arial" w:cs="Arial"/>
          <w:i/>
          <w:sz w:val="20"/>
        </w:rPr>
        <w:t xml:space="preserve">d) Đối với dự án nạo vét </w:t>
      </w:r>
      <w:r>
        <w:rPr>
          <w:rFonts w:ascii="Arial" w:hAnsi="Arial" w:cs="Arial"/>
          <w:i/>
          <w:sz w:val="20"/>
        </w:rPr>
        <w:t>kết hợp</w:t>
      </w:r>
      <w:r w:rsidRPr="00280C63">
        <w:rPr>
          <w:rFonts w:ascii="Arial" w:hAnsi="Arial" w:cs="Arial"/>
          <w:i/>
          <w:sz w:val="20"/>
        </w:rPr>
        <w:t xml:space="preserve"> thu hồi sản phẩm đối với kết cấu hạ tầng hàng hải, kết cấu hạ tầng đường thủy nội địa trong vùng nước cảng biển, vùng nước đường thủy nội địa, tiêu chuẩn đánh giá về môi trường gồm tiêu chuẩn quy định tại </w:t>
      </w:r>
      <w:r>
        <w:rPr>
          <w:rFonts w:ascii="Arial" w:hAnsi="Arial" w:cs="Arial"/>
          <w:i/>
          <w:sz w:val="20"/>
        </w:rPr>
        <w:t>điểm</w:t>
      </w:r>
      <w:r w:rsidRPr="00280C63">
        <w:rPr>
          <w:rFonts w:ascii="Arial" w:hAnsi="Arial" w:cs="Arial"/>
          <w:i/>
          <w:sz w:val="20"/>
        </w:rPr>
        <w:t xml:space="preserve"> a, b, c khoản này và yêu cầu về sự phù hợp của </w:t>
      </w:r>
      <w:r>
        <w:rPr>
          <w:rFonts w:ascii="Arial" w:hAnsi="Arial" w:cs="Arial"/>
          <w:i/>
          <w:sz w:val="20"/>
        </w:rPr>
        <w:t>hàng hóa</w:t>
      </w:r>
      <w:r w:rsidRPr="00280C63">
        <w:rPr>
          <w:rFonts w:ascii="Arial" w:hAnsi="Arial" w:cs="Arial"/>
          <w:i/>
          <w:sz w:val="20"/>
        </w:rPr>
        <w:t>, dịch vụ cung cấp với quy định của pháp luật về môi trường; yêu cầu về giải pháp nạo vét vùng nước cảng biển, v</w:t>
      </w:r>
      <w:r>
        <w:rPr>
          <w:rFonts w:ascii="Arial" w:hAnsi="Arial" w:cs="Arial"/>
          <w:i/>
          <w:sz w:val="20"/>
          <w:lang w:val="en-US"/>
        </w:rPr>
        <w:t>ù</w:t>
      </w:r>
      <w:r w:rsidRPr="00280C63">
        <w:rPr>
          <w:rFonts w:ascii="Arial" w:hAnsi="Arial" w:cs="Arial"/>
          <w:i/>
          <w:sz w:val="20"/>
        </w:rPr>
        <w:t>ng nước đường thủy nội địa để hạn chế tận thu sản phẩm ảnh hưởng đến vùng nước cảng biển, vùng nước đường thủy nội địa;</w:t>
      </w:r>
    </w:p>
    <w:p w:rsidR="00191FFF" w:rsidRPr="00280C63" w:rsidRDefault="00191FFF" w:rsidP="00191FFF">
      <w:pPr>
        <w:spacing w:before="120"/>
        <w:rPr>
          <w:rFonts w:ascii="Arial" w:hAnsi="Arial" w:cs="Arial"/>
          <w:i/>
          <w:sz w:val="20"/>
        </w:rPr>
      </w:pPr>
      <w:r w:rsidRPr="00280C63">
        <w:rPr>
          <w:rFonts w:ascii="Arial" w:hAnsi="Arial" w:cs="Arial"/>
          <w:i/>
          <w:sz w:val="20"/>
        </w:rPr>
        <w:t>đ) Yêu cầu áp dụng giải pháp giảm thiểu tác động xấu tới môi trường, ưu tiên chuy</w:t>
      </w:r>
      <w:r w:rsidRPr="003349AB">
        <w:rPr>
          <w:rFonts w:ascii="Arial" w:hAnsi="Arial" w:cs="Arial"/>
          <w:i/>
          <w:sz w:val="20"/>
        </w:rPr>
        <w:t>ể</w:t>
      </w:r>
      <w:r w:rsidRPr="00280C63">
        <w:rPr>
          <w:rFonts w:ascii="Arial" w:hAnsi="Arial" w:cs="Arial"/>
          <w:i/>
          <w:sz w:val="20"/>
        </w:rPr>
        <w:t>n giao và áp dụng công n</w:t>
      </w:r>
      <w:r w:rsidRPr="003349AB">
        <w:rPr>
          <w:rFonts w:ascii="Arial" w:hAnsi="Arial" w:cs="Arial"/>
          <w:i/>
          <w:sz w:val="20"/>
        </w:rPr>
        <w:t>g</w:t>
      </w:r>
      <w:r w:rsidRPr="00280C63">
        <w:rPr>
          <w:rFonts w:ascii="Arial" w:hAnsi="Arial" w:cs="Arial"/>
          <w:i/>
          <w:sz w:val="20"/>
        </w:rPr>
        <w:t xml:space="preserve">hệ tiên tiến, công nghệ cao, công nghệ thân thiện môi trường kỹ thuật hiện </w:t>
      </w:r>
      <w:r w:rsidRPr="003349AB">
        <w:rPr>
          <w:rFonts w:ascii="Arial" w:hAnsi="Arial" w:cs="Arial"/>
          <w:i/>
          <w:sz w:val="20"/>
        </w:rPr>
        <w:t>có tốt</w:t>
      </w:r>
      <w:r w:rsidRPr="00280C63">
        <w:rPr>
          <w:rFonts w:ascii="Arial" w:hAnsi="Arial" w:cs="Arial"/>
          <w:i/>
          <w:sz w:val="20"/>
        </w:rPr>
        <w:t xml:space="preserve"> nhất (đối với dự án thuộc nh</w:t>
      </w:r>
      <w:r w:rsidRPr="003349AB">
        <w:rPr>
          <w:rFonts w:ascii="Arial" w:hAnsi="Arial" w:cs="Arial"/>
          <w:i/>
          <w:sz w:val="20"/>
        </w:rPr>
        <w:t>ó</w:t>
      </w:r>
      <w:r w:rsidRPr="00280C63">
        <w:rPr>
          <w:rFonts w:ascii="Arial" w:hAnsi="Arial" w:cs="Arial"/>
          <w:i/>
          <w:sz w:val="20"/>
        </w:rPr>
        <w:t>m có nguy cơ tác động x</w:t>
      </w:r>
      <w:r w:rsidRPr="003349AB">
        <w:rPr>
          <w:rFonts w:ascii="Arial" w:hAnsi="Arial" w:cs="Arial"/>
          <w:i/>
          <w:sz w:val="20"/>
        </w:rPr>
        <w:t>ấ</w:t>
      </w:r>
      <w:r w:rsidRPr="00280C63">
        <w:rPr>
          <w:rFonts w:ascii="Arial" w:hAnsi="Arial" w:cs="Arial"/>
          <w:i/>
          <w:sz w:val="20"/>
        </w:rPr>
        <w:t>u đến môi trường mức độ cao theo quy định của pháp luật về bảo vệ môi trường).</w:t>
      </w:r>
    </w:p>
    <w:p w:rsidR="00191FFF" w:rsidRPr="003349AB" w:rsidRDefault="00191FFF" w:rsidP="00191FFF">
      <w:pPr>
        <w:spacing w:before="120"/>
        <w:rPr>
          <w:rFonts w:ascii="Arial" w:hAnsi="Arial" w:cs="Arial"/>
          <w:b/>
          <w:sz w:val="20"/>
        </w:rPr>
      </w:pPr>
      <w:r w:rsidRPr="003349AB">
        <w:rPr>
          <w:rFonts w:ascii="Arial" w:hAnsi="Arial" w:cs="Arial"/>
          <w:b/>
          <w:sz w:val="20"/>
        </w:rPr>
        <w:t>III. Yêu cầu về nghĩa vụ tài chính của nhà đầu tư</w:t>
      </w:r>
    </w:p>
    <w:p w:rsidR="00191FFF" w:rsidRPr="003349AB" w:rsidRDefault="00191FFF" w:rsidP="00191FFF">
      <w:pPr>
        <w:spacing w:before="120"/>
        <w:rPr>
          <w:rFonts w:ascii="Arial" w:hAnsi="Arial" w:cs="Arial"/>
          <w:i/>
          <w:sz w:val="20"/>
        </w:rPr>
      </w:pPr>
      <w:r w:rsidRPr="003349AB">
        <w:rPr>
          <w:rFonts w:ascii="Arial" w:hAnsi="Arial" w:cs="Arial"/>
          <w:i/>
          <w:sz w:val="20"/>
        </w:rPr>
        <w:t>Nhà đầu tư chịu trách nhiệm bố trí đủ vốn để thực hiện dự án; đồng thời căn cứ đặc điểm, tính chất từng dự án, nhà đầu tư thực hiện yêu cầu như sau:</w:t>
      </w:r>
    </w:p>
    <w:p w:rsidR="00191FFF" w:rsidRPr="003349AB" w:rsidRDefault="00191FFF" w:rsidP="00191FFF">
      <w:pPr>
        <w:spacing w:before="120"/>
        <w:rPr>
          <w:rFonts w:ascii="Arial" w:hAnsi="Arial" w:cs="Arial"/>
          <w:i/>
          <w:sz w:val="20"/>
        </w:rPr>
      </w:pPr>
      <w:r w:rsidRPr="003349AB">
        <w:rPr>
          <w:rFonts w:ascii="Arial" w:hAnsi="Arial" w:cs="Arial"/>
          <w:i/>
          <w:sz w:val="20"/>
        </w:rPr>
        <w:t xml:space="preserve">1. Đối với dự án dự án đầu tư xây dựng </w:t>
      </w:r>
      <w:r>
        <w:rPr>
          <w:rFonts w:ascii="Arial" w:hAnsi="Arial" w:cs="Arial"/>
          <w:i/>
          <w:sz w:val="20"/>
        </w:rPr>
        <w:t>khu đô thị</w:t>
      </w:r>
      <w:r w:rsidRPr="003349AB">
        <w:rPr>
          <w:rFonts w:ascii="Arial" w:hAnsi="Arial" w:cs="Arial"/>
          <w:i/>
          <w:sz w:val="20"/>
        </w:rPr>
        <w:t xml:space="preserve"> có công năng phục vụ hỗn hợp, dự án khu dân cư nông thôn, nhà đầu tư thực hiện các yêu cầu sau:</w:t>
      </w:r>
    </w:p>
    <w:p w:rsidR="00191FFF" w:rsidRPr="003349AB" w:rsidRDefault="00191FFF" w:rsidP="00191FFF">
      <w:pPr>
        <w:spacing w:before="120"/>
        <w:rPr>
          <w:rFonts w:ascii="Arial" w:hAnsi="Arial" w:cs="Arial"/>
          <w:i/>
          <w:sz w:val="20"/>
        </w:rPr>
      </w:pPr>
      <w:r w:rsidRPr="003349AB">
        <w:rPr>
          <w:rFonts w:ascii="Arial" w:hAnsi="Arial" w:cs="Arial"/>
          <w:i/>
          <w:sz w:val="20"/>
        </w:rPr>
        <w:t>a) Giá trị nộp ngân sách nhà nước.</w:t>
      </w:r>
    </w:p>
    <w:p w:rsidR="00191FFF" w:rsidRPr="003349AB" w:rsidRDefault="00191FFF" w:rsidP="00191FFF">
      <w:pPr>
        <w:spacing w:before="120"/>
        <w:rPr>
          <w:rFonts w:ascii="Arial" w:hAnsi="Arial" w:cs="Arial"/>
          <w:i/>
          <w:sz w:val="20"/>
        </w:rPr>
      </w:pPr>
      <w:r w:rsidRPr="003349AB">
        <w:rPr>
          <w:rFonts w:ascii="Arial" w:hAnsi="Arial" w:cs="Arial"/>
          <w:i/>
          <w:sz w:val="20"/>
        </w:rPr>
        <w:t>b) Số lượng công trình công cộng không có mục đích kinh doanh (trường hợp HSMT áp dụng bổ sung).</w:t>
      </w:r>
    </w:p>
    <w:p w:rsidR="00191FFF" w:rsidRPr="003349AB" w:rsidRDefault="00191FFF" w:rsidP="00191FFF">
      <w:pPr>
        <w:spacing w:before="120"/>
        <w:rPr>
          <w:rFonts w:ascii="Arial" w:hAnsi="Arial" w:cs="Arial"/>
          <w:i/>
          <w:sz w:val="20"/>
        </w:rPr>
      </w:pPr>
      <w:r w:rsidRPr="003349AB">
        <w:rPr>
          <w:rFonts w:ascii="Arial" w:hAnsi="Arial" w:cs="Arial"/>
          <w:i/>
          <w:sz w:val="20"/>
        </w:rPr>
        <w:t>c)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rsidR="00191FFF" w:rsidRPr="003349AB" w:rsidRDefault="00191FFF" w:rsidP="00191FFF">
      <w:pPr>
        <w:spacing w:before="120"/>
        <w:rPr>
          <w:rFonts w:ascii="Arial" w:hAnsi="Arial" w:cs="Arial"/>
          <w:i/>
          <w:sz w:val="20"/>
        </w:rPr>
      </w:pPr>
      <w:r w:rsidRPr="003349AB">
        <w:rPr>
          <w:rFonts w:ascii="Arial" w:hAnsi="Arial" w:cs="Arial"/>
          <w:i/>
          <w:sz w:val="20"/>
        </w:rPr>
        <w:t>2. Đối với dự án đầu tư kinh doanh điện lực, nhà đầu tư thực hiện yêu cầu theo quy định của pháp luật về điện lực.</w:t>
      </w:r>
    </w:p>
    <w:p w:rsidR="00191FFF" w:rsidRPr="003349AB" w:rsidRDefault="00191FFF" w:rsidP="00191FFF">
      <w:pPr>
        <w:spacing w:before="120"/>
        <w:rPr>
          <w:rFonts w:ascii="Arial" w:hAnsi="Arial" w:cs="Arial"/>
          <w:i/>
          <w:sz w:val="20"/>
        </w:rPr>
      </w:pPr>
      <w:r w:rsidRPr="003349AB">
        <w:rPr>
          <w:rFonts w:ascii="Arial" w:hAnsi="Arial" w:cs="Arial"/>
          <w:i/>
          <w:sz w:val="20"/>
        </w:rPr>
        <w:t>3. Đối với dự án đầu tư xây dựng công trình dịch vụ hàng không tại cảng hàng không, sân bay, nhà đầu tư thực hiện yêu cầu về mức nộp ngân sách nhà nước và tỷ lệ tăng thêm nhà đầu tư đề xuất thực hiện dự án, trong đó:</w:t>
      </w:r>
    </w:p>
    <w:p w:rsidR="00191FFF" w:rsidRPr="003349AB" w:rsidRDefault="00191FFF" w:rsidP="00191FFF">
      <w:pPr>
        <w:spacing w:before="120"/>
        <w:rPr>
          <w:rFonts w:ascii="Arial" w:hAnsi="Arial" w:cs="Arial"/>
          <w:i/>
          <w:sz w:val="20"/>
        </w:rPr>
      </w:pPr>
      <w:r w:rsidRPr="003349AB">
        <w:rPr>
          <w:rFonts w:ascii="Arial" w:hAnsi="Arial" w:cs="Arial"/>
          <w:i/>
          <w:sz w:val="20"/>
        </w:rPr>
        <w:t xml:space="preserve">- Trong 05 năm đầu kể từ khi dự án được đưa vào khai thác và cung cấp dịch vụ hàng không, HSMT không quy định mức tối thiểu nộp ngân sách nhà nước. Nhà đầu tư đề xuất mức nộp ngân </w:t>
      </w:r>
      <w:r w:rsidRPr="003349AB">
        <w:rPr>
          <w:rFonts w:ascii="Arial" w:hAnsi="Arial" w:cs="Arial"/>
          <w:i/>
          <w:sz w:val="20"/>
        </w:rPr>
        <w:lastRenderedPageBreak/>
        <w:t>sách nhà nước theo đơn vị tính quy định tại khung giá nhượng quyền khai thác dịch vụ hàng không tương ứng với từng dịch vụ.</w:t>
      </w:r>
    </w:p>
    <w:p w:rsidR="00191FFF" w:rsidRPr="003349AB" w:rsidRDefault="00191FFF" w:rsidP="00191FFF">
      <w:pPr>
        <w:spacing w:before="120"/>
        <w:rPr>
          <w:rFonts w:ascii="Arial" w:hAnsi="Arial" w:cs="Arial"/>
          <w:i/>
          <w:sz w:val="20"/>
        </w:rPr>
      </w:pPr>
      <w:r w:rsidRPr="003349AB">
        <w:rPr>
          <w:rFonts w:ascii="Arial" w:hAnsi="Arial" w:cs="Arial"/>
          <w:i/>
          <w:sz w:val="20"/>
        </w:rPr>
        <w:t>Giá trị nộp ngân sách nhà nước bằng tiền được xác định căn cứ mức nhà đầu tư đề xuất trong HSDT quy định tại điểm này.</w:t>
      </w:r>
    </w:p>
    <w:p w:rsidR="00191FFF" w:rsidRPr="003349AB" w:rsidRDefault="00191FFF" w:rsidP="00191FFF">
      <w:pPr>
        <w:spacing w:before="120"/>
        <w:rPr>
          <w:rFonts w:ascii="Arial" w:hAnsi="Arial" w:cs="Arial"/>
          <w:i/>
          <w:sz w:val="20"/>
        </w:rPr>
      </w:pPr>
      <w:r w:rsidRPr="003349AB">
        <w:rPr>
          <w:rFonts w:ascii="Arial" w:hAnsi="Arial" w:cs="Arial"/>
          <w:i/>
          <w:sz w:val="20"/>
        </w:rPr>
        <w:t>- Từ năm thứ 06 trở đi, HSMT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rsidR="00191FFF" w:rsidRPr="003349AB" w:rsidRDefault="00191FFF" w:rsidP="00191FFF">
      <w:pPr>
        <w:spacing w:before="120"/>
        <w:rPr>
          <w:rFonts w:ascii="Arial" w:hAnsi="Arial" w:cs="Arial"/>
          <w:i/>
          <w:sz w:val="20"/>
        </w:rPr>
      </w:pPr>
      <w:r w:rsidRPr="003349AB">
        <w:rPr>
          <w:rFonts w:ascii="Arial" w:hAnsi="Arial" w:cs="Arial"/>
          <w:i/>
          <w:sz w:val="20"/>
        </w:rPr>
        <w:t>Giá trị nộp ngân sách nhà nước bằng tiền được xác định căn cứ mức tối thiểu quy định tại HSMT cộng với tỷ lệ tăng thêm mà nhà đầu tư đề xuất trong HSDT quy định tại điểm này.</w:t>
      </w:r>
    </w:p>
    <w:p w:rsidR="00191FFF" w:rsidRPr="003349AB" w:rsidRDefault="00191FFF" w:rsidP="00191FFF">
      <w:pPr>
        <w:spacing w:before="120"/>
        <w:rPr>
          <w:rFonts w:ascii="Arial" w:hAnsi="Arial" w:cs="Arial"/>
          <w:i/>
          <w:sz w:val="20"/>
        </w:rPr>
      </w:pPr>
      <w:r w:rsidRPr="003349AB">
        <w:rPr>
          <w:rFonts w:ascii="Arial" w:hAnsi="Arial" w:cs="Arial"/>
          <w:i/>
          <w:sz w:val="20"/>
        </w:rPr>
        <w:t>- Trong quá trình thực hiện hợp đồng, 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HSDT không thay đổi.</w:t>
      </w:r>
    </w:p>
    <w:p w:rsidR="00191FFF" w:rsidRPr="003349AB" w:rsidRDefault="00191FFF" w:rsidP="00191FFF">
      <w:pPr>
        <w:spacing w:before="120"/>
        <w:rPr>
          <w:rFonts w:ascii="Arial" w:hAnsi="Arial" w:cs="Arial"/>
          <w:i/>
          <w:sz w:val="20"/>
        </w:rPr>
      </w:pPr>
      <w:r w:rsidRPr="003349AB">
        <w:rPr>
          <w:rFonts w:ascii="Arial" w:hAnsi="Arial" w:cs="Arial"/>
          <w:i/>
          <w:sz w:val="20"/>
        </w:rPr>
        <w:t>4. Đối với dự án cải tạo, xây dựng lại nhà chung cư, nhà đầu tư thực hiện yêu cầu về thời gian bàn giao nhà ở phục vụ tái định cư</w:t>
      </w:r>
    </w:p>
    <w:p w:rsidR="00191FFF" w:rsidRPr="003349AB" w:rsidRDefault="00191FFF" w:rsidP="00191FFF">
      <w:pPr>
        <w:spacing w:before="120"/>
        <w:rPr>
          <w:rFonts w:ascii="Arial" w:hAnsi="Arial" w:cs="Arial"/>
          <w:i/>
          <w:sz w:val="20"/>
        </w:rPr>
      </w:pPr>
      <w:r w:rsidRPr="003349AB">
        <w:rPr>
          <w:rFonts w:ascii="Arial" w:hAnsi="Arial" w:cs="Arial"/>
          <w:i/>
          <w:sz w:val="20"/>
        </w:rPr>
        <w:t>5. Đối với dự án nạo vét kết hợp thu hồi sản phẩm đối với kết cấu hạ tầng hàng hải, kết cấu hạ tầng đường thủy nội địa trong vừng nước cảng biển, vừng nước đường thủy nội địa, nhà đầu tư thực hiện yêu cầu về giá trị bằng tiền nộp ngân sách nhà nước.</w:t>
      </w:r>
    </w:p>
    <w:p w:rsidR="00191FFF" w:rsidRPr="003349AB" w:rsidRDefault="00191FFF" w:rsidP="00191FFF">
      <w:pPr>
        <w:spacing w:before="120"/>
        <w:rPr>
          <w:rFonts w:ascii="Arial" w:hAnsi="Arial" w:cs="Arial"/>
          <w:i/>
          <w:sz w:val="20"/>
        </w:rPr>
      </w:pPr>
      <w:r w:rsidRPr="003349AB">
        <w:rPr>
          <w:rFonts w:ascii="Arial" w:hAnsi="Arial" w:cs="Arial"/>
          <w:i/>
          <w:sz w:val="20"/>
        </w:rPr>
        <w:t>6. Đối với dự án không thuộc trường hợp quy định tại các khoản 1, 2, 3, 4 và 5 nêu trên, nhà đầu tư thực hiện một trong các yêu cầu sau:</w:t>
      </w:r>
    </w:p>
    <w:p w:rsidR="00191FFF" w:rsidRPr="003349AB" w:rsidRDefault="00191FFF" w:rsidP="00191FFF">
      <w:pPr>
        <w:spacing w:before="120"/>
        <w:rPr>
          <w:rFonts w:ascii="Arial" w:hAnsi="Arial" w:cs="Arial"/>
          <w:i/>
          <w:sz w:val="20"/>
        </w:rPr>
      </w:pPr>
      <w:r w:rsidRPr="003349AB">
        <w:rPr>
          <w:rFonts w:ascii="Arial" w:hAnsi="Arial" w:cs="Arial"/>
          <w:i/>
          <w:sz w:val="20"/>
        </w:rPr>
        <w:t>a) Giá trị bằng tiền nộp ngân sách nhà nước;</w:t>
      </w:r>
    </w:p>
    <w:p w:rsidR="00191FFF" w:rsidRPr="003349AB" w:rsidRDefault="00191FFF" w:rsidP="00191FFF">
      <w:pPr>
        <w:spacing w:before="120"/>
        <w:rPr>
          <w:rFonts w:ascii="Arial" w:hAnsi="Arial" w:cs="Arial"/>
          <w:i/>
          <w:sz w:val="20"/>
        </w:rPr>
      </w:pPr>
      <w:r w:rsidRPr="003349AB">
        <w:rPr>
          <w:rFonts w:ascii="Arial" w:hAnsi="Arial" w:cs="Arial"/>
          <w:i/>
          <w:sz w:val="20"/>
        </w:rPr>
        <w:t>b) Tỷ lệ doanh thu nộp ngân sách nhà nước;</w:t>
      </w:r>
    </w:p>
    <w:p w:rsidR="00191FFF" w:rsidRPr="003349AB" w:rsidRDefault="00191FFF" w:rsidP="00191FFF">
      <w:pPr>
        <w:spacing w:before="120"/>
        <w:rPr>
          <w:rFonts w:ascii="Arial" w:hAnsi="Arial" w:cs="Arial"/>
          <w:i/>
          <w:sz w:val="20"/>
        </w:rPr>
      </w:pPr>
      <w:r w:rsidRPr="003349AB">
        <w:rPr>
          <w:rFonts w:ascii="Arial" w:hAnsi="Arial" w:cs="Arial"/>
          <w:i/>
          <w:sz w:val="20"/>
        </w:rPr>
        <w:t>c) Giá hàng hóa, dịch vụ;</w:t>
      </w:r>
    </w:p>
    <w:p w:rsidR="00191FFF" w:rsidRPr="003349AB" w:rsidRDefault="00191FFF" w:rsidP="00191FFF">
      <w:pPr>
        <w:spacing w:before="120"/>
        <w:rPr>
          <w:rFonts w:ascii="Arial" w:hAnsi="Arial" w:cs="Arial"/>
          <w:i/>
          <w:sz w:val="20"/>
        </w:rPr>
      </w:pPr>
      <w:r w:rsidRPr="003349AB">
        <w:rPr>
          <w:rFonts w:ascii="Arial" w:hAnsi="Arial" w:cs="Arial"/>
          <w:i/>
          <w:sz w:val="20"/>
        </w:rPr>
        <w:t>d) Số lượng công trình công cộng không có mục đích kinh doanh;</w:t>
      </w:r>
    </w:p>
    <w:p w:rsidR="00191FFF" w:rsidRPr="003349AB" w:rsidRDefault="00191FFF" w:rsidP="00191FFF">
      <w:pPr>
        <w:spacing w:before="120"/>
        <w:rPr>
          <w:rFonts w:ascii="Arial" w:hAnsi="Arial" w:cs="Arial"/>
          <w:i/>
          <w:sz w:val="20"/>
        </w:rPr>
      </w:pPr>
      <w:r w:rsidRPr="003349AB">
        <w:rPr>
          <w:rFonts w:ascii="Arial" w:hAnsi="Arial" w:cs="Arial"/>
          <w:i/>
          <w:sz w:val="20"/>
        </w:rPr>
        <w:t>đ)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rsidR="00191FFF" w:rsidRPr="003349AB" w:rsidRDefault="00191FFF" w:rsidP="00191FFF">
      <w:pPr>
        <w:spacing w:before="120"/>
        <w:rPr>
          <w:rFonts w:ascii="Arial" w:hAnsi="Arial" w:cs="Arial"/>
          <w:i/>
          <w:sz w:val="20"/>
        </w:rPr>
      </w:pPr>
      <w:r w:rsidRPr="003349AB">
        <w:rPr>
          <w:rFonts w:ascii="Arial" w:hAnsi="Arial" w:cs="Arial"/>
          <w:i/>
          <w:sz w:val="20"/>
        </w:rPr>
        <w:t>e) Loại, mức độ độc hại và tổng lượng chất ô nhiễm thải vào môi trường;</w:t>
      </w:r>
    </w:p>
    <w:p w:rsidR="00191FFF" w:rsidRDefault="00191FFF" w:rsidP="00191FFF">
      <w:pPr>
        <w:spacing w:before="120"/>
        <w:rPr>
          <w:rFonts w:ascii="Arial" w:hAnsi="Arial" w:cs="Arial"/>
          <w:i/>
          <w:sz w:val="20"/>
          <w:lang w:val="en-US"/>
        </w:rPr>
      </w:pPr>
      <w:r w:rsidRPr="003349AB">
        <w:rPr>
          <w:rFonts w:ascii="Arial" w:hAnsi="Arial" w:cs="Arial"/>
          <w:i/>
          <w:sz w:val="20"/>
        </w:rPr>
        <w:t>g) Diện tích sử dụng đất, hệ số sử dụng đất.</w:t>
      </w:r>
      <w:r>
        <w:rPr>
          <w:rFonts w:ascii="Arial" w:hAnsi="Arial" w:cs="Arial"/>
          <w:i/>
          <w:sz w:val="20"/>
          <w:lang w:val="en-US"/>
        </w:rPr>
        <w:t>]</w:t>
      </w:r>
    </w:p>
    <w:p w:rsidR="00191FFF" w:rsidRPr="00BE4E38" w:rsidRDefault="00191FFF" w:rsidP="00191FFF">
      <w:pPr>
        <w:spacing w:before="120"/>
        <w:rPr>
          <w:rFonts w:ascii="Arial" w:hAnsi="Arial" w:cs="Arial"/>
          <w:i/>
          <w:sz w:val="20"/>
          <w:lang w:val="en-US"/>
        </w:rPr>
      </w:pPr>
    </w:p>
    <w:p w:rsidR="00191FFF" w:rsidRPr="0055024C" w:rsidRDefault="00191FFF" w:rsidP="00191FFF">
      <w:pPr>
        <w:spacing w:before="120"/>
        <w:jc w:val="center"/>
        <w:rPr>
          <w:rFonts w:ascii="Arial" w:hAnsi="Arial" w:cs="Arial"/>
          <w:b/>
          <w:sz w:val="20"/>
        </w:rPr>
      </w:pPr>
      <w:r w:rsidRPr="0055024C">
        <w:rPr>
          <w:rFonts w:ascii="Arial" w:hAnsi="Arial" w:cs="Arial"/>
          <w:b/>
          <w:sz w:val="20"/>
        </w:rPr>
        <w:t>PHẦN 3. DỰ THẢO HỢP ĐỒNG VÀ BIỂU MẪU HỢP ĐỒNG</w:t>
      </w:r>
    </w:p>
    <w:p w:rsidR="00191FFF" w:rsidRPr="0055024C" w:rsidRDefault="00191FFF" w:rsidP="00191FFF">
      <w:pPr>
        <w:spacing w:before="120"/>
        <w:rPr>
          <w:rFonts w:ascii="Arial" w:hAnsi="Arial" w:cs="Arial"/>
          <w:i/>
          <w:sz w:val="20"/>
        </w:rPr>
      </w:pPr>
      <w:r w:rsidRPr="0055024C">
        <w:rPr>
          <w:rFonts w:ascii="Arial" w:hAnsi="Arial" w:cs="Arial"/>
          <w:i/>
          <w:sz w:val="20"/>
        </w:rPr>
        <w:t>Trên cơ sở các nội dung hướng dẫn lập hợp đồng dự án đầu tư kinh doanh quy định tại Nghị định của Chính phủ quy định chi tiết và biện pháp thi hành Luật Đấu thầu về lựa chọn nhà đầu tư, căn cứ tính chất, quy mô, lĩnh vực dự án cụ thể, cơ quan có thẩm quyền, bên mời thầu, tổ chuyên gia xây dựng dự thảo hợp đồng, biểu mẫu hợp đồng và đính kèm trong HSMT. Dự thảo hợp đồng gồm các điều khoản để làm cơ sở cho các bên đàm phán, hoàn thiện, ký kết và thực hiện hợp đồng, bảo đảm phân chia r</w:t>
      </w:r>
      <w:r>
        <w:rPr>
          <w:rFonts w:ascii="Arial" w:hAnsi="Arial" w:cs="Arial"/>
          <w:i/>
          <w:sz w:val="20"/>
          <w:lang w:val="en-US"/>
        </w:rPr>
        <w:t>õ</w:t>
      </w:r>
      <w:r w:rsidRPr="0055024C">
        <w:rPr>
          <w:rFonts w:ascii="Arial" w:hAnsi="Arial" w:cs="Arial"/>
          <w:i/>
          <w:sz w:val="20"/>
        </w:rPr>
        <w:t xml:space="preserve"> trách nhiệm, rủi ro, quyền và lợi ích hợp pháp của các bên ký kết hợp đồng theo quy định của pháp luật về đấu thầu, đầu tư, quản lý ngành, lĩnh vực và pháp luật khác có liên quan.</w:t>
      </w:r>
    </w:p>
    <w:p w:rsidR="00191FFF" w:rsidRPr="0055024C" w:rsidRDefault="00191FFF" w:rsidP="00191FFF">
      <w:pPr>
        <w:spacing w:before="120"/>
        <w:rPr>
          <w:rFonts w:ascii="Arial" w:hAnsi="Arial" w:cs="Arial"/>
          <w:sz w:val="20"/>
          <w:lang w:val="en-US"/>
        </w:rPr>
      </w:pPr>
    </w:p>
    <w:p w:rsidR="00191FFF" w:rsidRPr="0055024C" w:rsidRDefault="00191FFF" w:rsidP="00191FFF">
      <w:pPr>
        <w:spacing w:before="120"/>
        <w:jc w:val="right"/>
        <w:rPr>
          <w:rFonts w:ascii="Arial" w:hAnsi="Arial" w:cs="Arial"/>
          <w:b/>
          <w:sz w:val="20"/>
        </w:rPr>
      </w:pPr>
      <w:r w:rsidRPr="0055024C">
        <w:rPr>
          <w:rFonts w:ascii="Arial" w:hAnsi="Arial" w:cs="Arial"/>
          <w:b/>
          <w:sz w:val="20"/>
        </w:rPr>
        <w:t>M</w:t>
      </w:r>
      <w:r w:rsidRPr="0055024C">
        <w:rPr>
          <w:rFonts w:ascii="Arial" w:hAnsi="Arial" w:cs="Arial"/>
          <w:b/>
          <w:sz w:val="20"/>
          <w:lang w:val="en-US"/>
        </w:rPr>
        <w:t>ẫ</w:t>
      </w:r>
      <w:r w:rsidRPr="0055024C">
        <w:rPr>
          <w:rFonts w:ascii="Arial" w:hAnsi="Arial" w:cs="Arial"/>
          <w:b/>
          <w:sz w:val="20"/>
        </w:rPr>
        <w:t>u số 14</w:t>
      </w:r>
    </w:p>
    <w:p w:rsidR="00191FFF" w:rsidRPr="00387A80" w:rsidRDefault="00191FFF" w:rsidP="00191FFF">
      <w:pPr>
        <w:spacing w:before="120"/>
        <w:jc w:val="center"/>
        <w:rPr>
          <w:rFonts w:ascii="Arial" w:hAnsi="Arial" w:cs="Arial"/>
          <w:b/>
          <w:sz w:val="20"/>
        </w:rPr>
      </w:pPr>
      <w:r w:rsidRPr="00387A80">
        <w:rPr>
          <w:rFonts w:ascii="Arial" w:hAnsi="Arial" w:cs="Arial"/>
          <w:b/>
          <w:sz w:val="20"/>
        </w:rPr>
        <w:t>THƯ CHẤP THUẬN HỒ SƠ DỰ THẦU VÀ TRAO HỢP ĐỒNG</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Kính g</w:t>
      </w:r>
      <w:r w:rsidRPr="00387A80">
        <w:rPr>
          <w:rFonts w:ascii="Arial" w:hAnsi="Arial" w:cs="Arial"/>
          <w:sz w:val="20"/>
        </w:rPr>
        <w:t>ửi</w:t>
      </w:r>
      <w:r w:rsidRPr="005846F8">
        <w:rPr>
          <w:rFonts w:ascii="Arial" w:hAnsi="Arial" w:cs="Arial"/>
          <w:sz w:val="20"/>
        </w:rPr>
        <w:t>:</w:t>
      </w:r>
      <w:r>
        <w:rPr>
          <w:rFonts w:ascii="Arial" w:hAnsi="Arial" w:cs="Arial"/>
          <w:sz w:val="20"/>
        </w:rPr>
        <w:t xml:space="preserve"> </w:t>
      </w:r>
      <w:r w:rsidRPr="00387A80">
        <w:rPr>
          <w:rFonts w:ascii="Arial" w:hAnsi="Arial" w:cs="Arial"/>
          <w:sz w:val="20"/>
        </w:rPr>
        <w:t xml:space="preserve">___ </w:t>
      </w:r>
      <w:r w:rsidRPr="00387A80">
        <w:rPr>
          <w:rFonts w:ascii="Arial" w:hAnsi="Arial" w:cs="Arial"/>
          <w:i/>
          <w:sz w:val="20"/>
        </w:rPr>
        <w:t>[ghi tên và địa chỉ của nhà đầu tư tr</w:t>
      </w:r>
      <w:r>
        <w:rPr>
          <w:rFonts w:ascii="Arial" w:hAnsi="Arial" w:cs="Arial"/>
          <w:i/>
          <w:sz w:val="20"/>
          <w:lang w:val="en-US"/>
        </w:rPr>
        <w:t>ú</w:t>
      </w:r>
      <w:r w:rsidRPr="00387A80">
        <w:rPr>
          <w:rFonts w:ascii="Arial" w:hAnsi="Arial" w:cs="Arial"/>
          <w:i/>
          <w:sz w:val="20"/>
        </w:rPr>
        <w:t xml:space="preserve">ng thầu] </w:t>
      </w:r>
      <w:r w:rsidRPr="005846F8">
        <w:rPr>
          <w:rFonts w:ascii="Arial" w:hAnsi="Arial" w:cs="Arial"/>
          <w:sz w:val="20"/>
        </w:rPr>
        <w:t>(sau đây gọi</w:t>
      </w:r>
      <w:r w:rsidRPr="00387A80">
        <w:rPr>
          <w:rFonts w:ascii="Arial" w:hAnsi="Arial" w:cs="Arial"/>
          <w:sz w:val="20"/>
        </w:rPr>
        <w:t xml:space="preserve"> </w:t>
      </w:r>
      <w:r w:rsidRPr="005846F8">
        <w:rPr>
          <w:rFonts w:ascii="Arial" w:hAnsi="Arial" w:cs="Arial"/>
          <w:sz w:val="20"/>
        </w:rPr>
        <w:t>tắt là Nhà đầu tư)</w:t>
      </w:r>
    </w:p>
    <w:p w:rsidR="00191FFF" w:rsidRPr="005846F8" w:rsidRDefault="00191FFF" w:rsidP="00191FFF">
      <w:pPr>
        <w:spacing w:before="120"/>
        <w:rPr>
          <w:rFonts w:ascii="Arial" w:hAnsi="Arial" w:cs="Arial"/>
          <w:sz w:val="20"/>
        </w:rPr>
      </w:pPr>
      <w:r w:rsidRPr="00387A80">
        <w:rPr>
          <w:rFonts w:ascii="Arial" w:hAnsi="Arial" w:cs="Arial"/>
          <w:sz w:val="20"/>
        </w:rPr>
        <w:t>V</w:t>
      </w:r>
      <w:r w:rsidRPr="005846F8">
        <w:rPr>
          <w:rFonts w:ascii="Arial" w:hAnsi="Arial" w:cs="Arial"/>
          <w:sz w:val="20"/>
        </w:rPr>
        <w:t xml:space="preserve">ề việc: </w:t>
      </w:r>
      <w:r w:rsidRPr="00387A80">
        <w:rPr>
          <w:rFonts w:ascii="Arial" w:hAnsi="Arial" w:cs="Arial"/>
          <w:i/>
          <w:sz w:val="20"/>
        </w:rPr>
        <w:t>Thông báo chấp thuận hồ sơ dự thầu và trao hợp đồng.</w:t>
      </w:r>
    </w:p>
    <w:p w:rsidR="00191FFF" w:rsidRPr="00207B58" w:rsidRDefault="00191FFF" w:rsidP="00191FFF">
      <w:pPr>
        <w:spacing w:before="120"/>
        <w:rPr>
          <w:rFonts w:ascii="Arial" w:hAnsi="Arial" w:cs="Arial"/>
          <w:i/>
          <w:sz w:val="20"/>
        </w:rPr>
      </w:pPr>
      <w:r w:rsidRPr="005846F8">
        <w:rPr>
          <w:rFonts w:ascii="Arial" w:hAnsi="Arial" w:cs="Arial"/>
          <w:sz w:val="20"/>
        </w:rPr>
        <w:t xml:space="preserve">Căn cứ Quyết </w:t>
      </w:r>
      <w:r>
        <w:rPr>
          <w:rFonts w:ascii="Arial" w:hAnsi="Arial" w:cs="Arial"/>
          <w:sz w:val="20"/>
        </w:rPr>
        <w:t xml:space="preserve">định số </w:t>
      </w:r>
      <w:r w:rsidRPr="00387A80">
        <w:rPr>
          <w:rFonts w:ascii="Arial" w:hAnsi="Arial" w:cs="Arial"/>
          <w:sz w:val="20"/>
        </w:rPr>
        <w:t xml:space="preserve">__ </w:t>
      </w:r>
      <w:r w:rsidRPr="005846F8">
        <w:rPr>
          <w:rFonts w:ascii="Arial" w:hAnsi="Arial" w:cs="Arial"/>
          <w:sz w:val="20"/>
        </w:rPr>
        <w:t>ngày</w:t>
      </w:r>
      <w:r>
        <w:rPr>
          <w:rFonts w:ascii="Arial" w:hAnsi="Arial" w:cs="Arial"/>
          <w:sz w:val="20"/>
        </w:rPr>
        <w:t xml:space="preserve"> </w:t>
      </w:r>
      <w:r w:rsidRPr="00387A80">
        <w:rPr>
          <w:rFonts w:ascii="Arial" w:hAnsi="Arial" w:cs="Arial"/>
          <w:sz w:val="20"/>
        </w:rPr>
        <w:t xml:space="preserve">__ </w:t>
      </w:r>
      <w:r w:rsidRPr="00387A80">
        <w:rPr>
          <w:rFonts w:ascii="Arial" w:hAnsi="Arial" w:cs="Arial"/>
          <w:i/>
          <w:sz w:val="20"/>
        </w:rPr>
        <w:t xml:space="preserve">[Ghi số, ngày ký quyết định phê duyệt kết quả lựa chọn nhà đầu tư] </w:t>
      </w:r>
      <w:r w:rsidRPr="005846F8">
        <w:rPr>
          <w:rFonts w:ascii="Arial" w:hAnsi="Arial" w:cs="Arial"/>
          <w:sz w:val="20"/>
        </w:rPr>
        <w:t>của __</w:t>
      </w:r>
      <w:r>
        <w:rPr>
          <w:rFonts w:ascii="Arial" w:hAnsi="Arial" w:cs="Arial"/>
          <w:sz w:val="20"/>
        </w:rPr>
        <w:t xml:space="preserve"> </w:t>
      </w:r>
      <w:r w:rsidRPr="00387A80">
        <w:rPr>
          <w:rFonts w:ascii="Arial" w:hAnsi="Arial" w:cs="Arial"/>
          <w:i/>
          <w:sz w:val="20"/>
        </w:rPr>
        <w:t>[ghi tên người có thẩm quyền]</w:t>
      </w:r>
      <w:r w:rsidRPr="005846F8">
        <w:rPr>
          <w:rFonts w:ascii="Arial" w:hAnsi="Arial" w:cs="Arial"/>
          <w:sz w:val="20"/>
        </w:rPr>
        <w:t xml:space="preserve"> (sau đây</w:t>
      </w:r>
      <w:r w:rsidRPr="00387A80">
        <w:rPr>
          <w:rFonts w:ascii="Arial" w:hAnsi="Arial" w:cs="Arial"/>
          <w:sz w:val="20"/>
        </w:rPr>
        <w:t xml:space="preserve"> </w:t>
      </w:r>
      <w:r w:rsidRPr="005846F8">
        <w:rPr>
          <w:rFonts w:ascii="Arial" w:hAnsi="Arial" w:cs="Arial"/>
          <w:sz w:val="20"/>
        </w:rPr>
        <w:t xml:space="preserve">gọi tắt là Người có </w:t>
      </w:r>
      <w:r>
        <w:rPr>
          <w:rFonts w:ascii="Arial" w:hAnsi="Arial" w:cs="Arial"/>
          <w:sz w:val="20"/>
        </w:rPr>
        <w:t>thẩm quyền</w:t>
      </w:r>
      <w:r w:rsidRPr="005846F8">
        <w:rPr>
          <w:rFonts w:ascii="Arial" w:hAnsi="Arial" w:cs="Arial"/>
          <w:sz w:val="20"/>
        </w:rPr>
        <w:t xml:space="preserve">) </w:t>
      </w:r>
      <w:r>
        <w:rPr>
          <w:rFonts w:ascii="Arial" w:hAnsi="Arial" w:cs="Arial"/>
          <w:sz w:val="20"/>
        </w:rPr>
        <w:t>về việc</w:t>
      </w:r>
      <w:r w:rsidRPr="005846F8">
        <w:rPr>
          <w:rFonts w:ascii="Arial" w:hAnsi="Arial" w:cs="Arial"/>
          <w:sz w:val="20"/>
        </w:rPr>
        <w:t xml:space="preserve"> phê duyệt </w:t>
      </w:r>
      <w:r>
        <w:rPr>
          <w:rFonts w:ascii="Arial" w:hAnsi="Arial" w:cs="Arial"/>
          <w:sz w:val="20"/>
        </w:rPr>
        <w:t>kết</w:t>
      </w:r>
      <w:r w:rsidRPr="005846F8">
        <w:rPr>
          <w:rFonts w:ascii="Arial" w:hAnsi="Arial" w:cs="Arial"/>
          <w:sz w:val="20"/>
        </w:rPr>
        <w:t xml:space="preserve"> quả lựa chọn nhà đầu tư dự</w:t>
      </w:r>
      <w:r w:rsidRPr="00387A80">
        <w:rPr>
          <w:rFonts w:ascii="Arial" w:hAnsi="Arial" w:cs="Arial"/>
          <w:sz w:val="20"/>
        </w:rPr>
        <w:t xml:space="preserve"> </w:t>
      </w:r>
      <w:r w:rsidRPr="005846F8">
        <w:rPr>
          <w:rFonts w:ascii="Arial" w:hAnsi="Arial" w:cs="Arial"/>
          <w:sz w:val="20"/>
        </w:rPr>
        <w:t xml:space="preserve">án </w:t>
      </w:r>
      <w:r w:rsidRPr="00207B58">
        <w:rPr>
          <w:rFonts w:ascii="Arial" w:hAnsi="Arial" w:cs="Arial"/>
          <w:sz w:val="20"/>
        </w:rPr>
        <w:t xml:space="preserve">__ </w:t>
      </w:r>
      <w:r w:rsidRPr="00207B58">
        <w:rPr>
          <w:rFonts w:ascii="Arial" w:hAnsi="Arial" w:cs="Arial"/>
          <w:i/>
          <w:sz w:val="20"/>
        </w:rPr>
        <w:t>[ghi tên dự án]</w:t>
      </w:r>
      <w:r w:rsidRPr="005846F8">
        <w:rPr>
          <w:rFonts w:ascii="Arial" w:hAnsi="Arial" w:cs="Arial"/>
          <w:sz w:val="20"/>
        </w:rPr>
        <w:t>,</w:t>
      </w:r>
      <w:r>
        <w:rPr>
          <w:rFonts w:ascii="Arial" w:hAnsi="Arial" w:cs="Arial"/>
          <w:sz w:val="20"/>
        </w:rPr>
        <w:t xml:space="preserve"> </w:t>
      </w:r>
      <w:r w:rsidRPr="00207B58">
        <w:rPr>
          <w:rFonts w:ascii="Arial" w:hAnsi="Arial" w:cs="Arial"/>
          <w:sz w:val="20"/>
        </w:rPr>
        <w:t xml:space="preserve">__ </w:t>
      </w:r>
      <w:r w:rsidRPr="00207B58">
        <w:rPr>
          <w:rFonts w:ascii="Arial" w:hAnsi="Arial" w:cs="Arial"/>
          <w:i/>
          <w:sz w:val="20"/>
        </w:rPr>
        <w:t>[ghi tên bên mời thầu]</w:t>
      </w:r>
      <w:r w:rsidRPr="005846F8">
        <w:rPr>
          <w:rFonts w:ascii="Arial" w:hAnsi="Arial" w:cs="Arial"/>
          <w:sz w:val="20"/>
        </w:rPr>
        <w:t xml:space="preserve"> (sau đây gọi tắt là Bên mời</w:t>
      </w:r>
      <w:r w:rsidRPr="00207B58">
        <w:rPr>
          <w:rFonts w:ascii="Arial" w:hAnsi="Arial" w:cs="Arial"/>
          <w:sz w:val="20"/>
        </w:rPr>
        <w:t xml:space="preserve"> </w:t>
      </w:r>
      <w:r w:rsidRPr="005846F8">
        <w:rPr>
          <w:rFonts w:ascii="Arial" w:hAnsi="Arial" w:cs="Arial"/>
          <w:sz w:val="20"/>
        </w:rPr>
        <w:t>th</w:t>
      </w:r>
      <w:r w:rsidRPr="00207B58">
        <w:rPr>
          <w:rFonts w:ascii="Arial" w:hAnsi="Arial" w:cs="Arial"/>
          <w:sz w:val="20"/>
        </w:rPr>
        <w:t>ầ</w:t>
      </w:r>
      <w:r w:rsidRPr="005846F8">
        <w:rPr>
          <w:rFonts w:ascii="Arial" w:hAnsi="Arial" w:cs="Arial"/>
          <w:sz w:val="20"/>
        </w:rPr>
        <w:t xml:space="preserve">u) xin thông báo người có </w:t>
      </w:r>
      <w:r>
        <w:rPr>
          <w:rFonts w:ascii="Arial" w:hAnsi="Arial" w:cs="Arial"/>
          <w:sz w:val="20"/>
        </w:rPr>
        <w:t>thẩm quyền đã ch</w:t>
      </w:r>
      <w:r>
        <w:rPr>
          <w:rFonts w:ascii="Arial" w:hAnsi="Arial" w:cs="Arial"/>
          <w:sz w:val="20"/>
          <w:lang w:val="en-US"/>
        </w:rPr>
        <w:t>ấ</w:t>
      </w:r>
      <w:r w:rsidRPr="005846F8">
        <w:rPr>
          <w:rFonts w:ascii="Arial" w:hAnsi="Arial" w:cs="Arial"/>
          <w:sz w:val="20"/>
        </w:rPr>
        <w:t xml:space="preserve">p thuận </w:t>
      </w:r>
      <w:r>
        <w:rPr>
          <w:rFonts w:ascii="Arial" w:hAnsi="Arial" w:cs="Arial"/>
          <w:sz w:val="20"/>
        </w:rPr>
        <w:t>hồ sơ</w:t>
      </w:r>
      <w:r w:rsidRPr="005846F8">
        <w:rPr>
          <w:rFonts w:ascii="Arial" w:hAnsi="Arial" w:cs="Arial"/>
          <w:sz w:val="20"/>
        </w:rPr>
        <w:t xml:space="preserve"> dự thầu và trao hợp</w:t>
      </w:r>
      <w:r w:rsidRPr="00207B58">
        <w:rPr>
          <w:rFonts w:ascii="Arial" w:hAnsi="Arial" w:cs="Arial"/>
          <w:sz w:val="20"/>
        </w:rPr>
        <w:t xml:space="preserve"> </w:t>
      </w:r>
      <w:r w:rsidRPr="005846F8">
        <w:rPr>
          <w:rFonts w:ascii="Arial" w:hAnsi="Arial" w:cs="Arial"/>
          <w:sz w:val="20"/>
        </w:rPr>
        <w:t>đồng cho Nhà đầu tư để thực hiện dự án</w:t>
      </w:r>
      <w:r>
        <w:rPr>
          <w:rFonts w:ascii="Arial" w:hAnsi="Arial" w:cs="Arial"/>
          <w:sz w:val="20"/>
        </w:rPr>
        <w:t xml:space="preserve"> </w:t>
      </w:r>
      <w:r w:rsidRPr="00207B58">
        <w:rPr>
          <w:rFonts w:ascii="Arial" w:hAnsi="Arial" w:cs="Arial"/>
          <w:sz w:val="20"/>
        </w:rPr>
        <w:t xml:space="preserve">__ </w:t>
      </w:r>
      <w:r w:rsidRPr="00207B58">
        <w:rPr>
          <w:rFonts w:ascii="Arial" w:hAnsi="Arial" w:cs="Arial"/>
          <w:i/>
          <w:sz w:val="20"/>
        </w:rPr>
        <w:t>[ghi tên dự án]</w:t>
      </w:r>
      <w:r w:rsidRPr="005846F8">
        <w:rPr>
          <w:rFonts w:ascii="Arial" w:hAnsi="Arial" w:cs="Arial"/>
          <w:sz w:val="20"/>
        </w:rPr>
        <w:t xml:space="preserve"> vớ</w:t>
      </w:r>
      <w:r w:rsidRPr="00207B58">
        <w:rPr>
          <w:rFonts w:ascii="Arial" w:hAnsi="Arial" w:cs="Arial"/>
          <w:sz w:val="20"/>
        </w:rPr>
        <w:t>i</w:t>
      </w:r>
      <w:r w:rsidRPr="005846F8">
        <w:rPr>
          <w:rFonts w:ascii="Arial" w:hAnsi="Arial" w:cs="Arial"/>
          <w:sz w:val="20"/>
        </w:rPr>
        <w:t xml:space="preserve"> thông tin hợp</w:t>
      </w:r>
      <w:r w:rsidRPr="00207B58">
        <w:rPr>
          <w:rFonts w:ascii="Arial" w:hAnsi="Arial" w:cs="Arial"/>
          <w:sz w:val="20"/>
        </w:rPr>
        <w:t xml:space="preserve"> </w:t>
      </w:r>
      <w:r w:rsidRPr="005846F8">
        <w:rPr>
          <w:rFonts w:ascii="Arial" w:hAnsi="Arial" w:cs="Arial"/>
          <w:sz w:val="20"/>
        </w:rPr>
        <w:t>đồng là</w:t>
      </w:r>
      <w:r>
        <w:rPr>
          <w:rFonts w:ascii="Arial" w:hAnsi="Arial" w:cs="Arial"/>
          <w:sz w:val="20"/>
        </w:rPr>
        <w:t xml:space="preserve"> </w:t>
      </w:r>
      <w:r w:rsidRPr="00207B58">
        <w:rPr>
          <w:rFonts w:ascii="Arial" w:hAnsi="Arial" w:cs="Arial"/>
          <w:i/>
          <w:sz w:val="20"/>
        </w:rPr>
        <w:t>[ghi thông tin như sau:</w:t>
      </w:r>
    </w:p>
    <w:p w:rsidR="00191FFF" w:rsidRPr="00326718" w:rsidRDefault="00191FFF" w:rsidP="00191FFF">
      <w:pPr>
        <w:spacing w:before="120"/>
        <w:rPr>
          <w:rFonts w:ascii="Arial" w:hAnsi="Arial" w:cs="Arial"/>
          <w:i/>
          <w:sz w:val="20"/>
        </w:rPr>
      </w:pPr>
      <w:r w:rsidRPr="00326718">
        <w:rPr>
          <w:rFonts w:ascii="Arial" w:hAnsi="Arial" w:cs="Arial"/>
          <w:i/>
          <w:sz w:val="20"/>
        </w:rPr>
        <w:t xml:space="preserve">a) Đối với dự án dự án đầu tư xây dựng khu đô thị </w:t>
      </w:r>
      <w:r>
        <w:rPr>
          <w:rFonts w:ascii="Arial" w:hAnsi="Arial" w:cs="Arial"/>
          <w:i/>
          <w:sz w:val="20"/>
        </w:rPr>
        <w:t xml:space="preserve">có </w:t>
      </w:r>
      <w:r w:rsidRPr="00326718">
        <w:rPr>
          <w:rFonts w:ascii="Arial" w:hAnsi="Arial" w:cs="Arial"/>
          <w:i/>
          <w:sz w:val="20"/>
        </w:rPr>
        <w:t>công năng phục vụ hỗn hợp, dự án khu dân cư nông thôn, ghi các thông tin về:</w:t>
      </w:r>
    </w:p>
    <w:p w:rsidR="00191FFF" w:rsidRPr="00326718" w:rsidRDefault="00191FFF" w:rsidP="00191FFF">
      <w:pPr>
        <w:spacing w:before="120"/>
        <w:rPr>
          <w:rFonts w:ascii="Arial" w:hAnsi="Arial" w:cs="Arial"/>
          <w:i/>
          <w:sz w:val="20"/>
        </w:rPr>
      </w:pPr>
      <w:r w:rsidRPr="00326718">
        <w:rPr>
          <w:rFonts w:ascii="Arial" w:hAnsi="Arial" w:cs="Arial"/>
          <w:i/>
          <w:sz w:val="20"/>
        </w:rPr>
        <w:t>- Tỷ lệ nộp ngân sách nhà nước.</w:t>
      </w:r>
    </w:p>
    <w:p w:rsidR="00191FFF" w:rsidRPr="00326718" w:rsidRDefault="00191FFF" w:rsidP="00191FFF">
      <w:pPr>
        <w:spacing w:before="120"/>
        <w:rPr>
          <w:rFonts w:ascii="Arial" w:hAnsi="Arial" w:cs="Arial"/>
          <w:i/>
          <w:sz w:val="20"/>
        </w:rPr>
      </w:pPr>
      <w:r w:rsidRPr="00326718">
        <w:rPr>
          <w:rFonts w:ascii="Arial" w:hAnsi="Arial" w:cs="Arial"/>
          <w:i/>
          <w:sz w:val="20"/>
        </w:rPr>
        <w:t>- Số lượng công trình công cộng không có mục đích kinh doanh (trường hợp HSMT áp dụng bổ sung).</w:t>
      </w:r>
    </w:p>
    <w:p w:rsidR="00191FFF" w:rsidRPr="00326718" w:rsidRDefault="00191FFF" w:rsidP="00191FFF">
      <w:pPr>
        <w:spacing w:before="120"/>
        <w:rPr>
          <w:rFonts w:ascii="Arial" w:hAnsi="Arial" w:cs="Arial"/>
          <w:i/>
          <w:sz w:val="20"/>
        </w:rPr>
      </w:pPr>
      <w:r w:rsidRPr="00326718">
        <w:rPr>
          <w:rFonts w:ascii="Arial" w:hAnsi="Arial" w:cs="Arial"/>
          <w:i/>
          <w:sz w:val="20"/>
        </w:rPr>
        <w:t>-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rsidR="00191FFF" w:rsidRPr="00326718" w:rsidRDefault="00191FFF" w:rsidP="00191FFF">
      <w:pPr>
        <w:spacing w:before="120"/>
        <w:rPr>
          <w:rFonts w:ascii="Arial" w:hAnsi="Arial" w:cs="Arial"/>
          <w:i/>
          <w:sz w:val="20"/>
        </w:rPr>
      </w:pPr>
      <w:r w:rsidRPr="00326718">
        <w:rPr>
          <w:rFonts w:ascii="Arial" w:hAnsi="Arial" w:cs="Arial"/>
          <w:i/>
          <w:sz w:val="20"/>
        </w:rPr>
        <w:t>b) Đối với dự án đầu tư kinh doanh điện lực, ghi thông tin đề xuất của nhà đầu tư về hiệu quả đầu tư phát triển ngành, lĩnh vực theo quy định của pháp luật về điện lực.</w:t>
      </w:r>
    </w:p>
    <w:p w:rsidR="00191FFF" w:rsidRPr="00326718" w:rsidRDefault="00191FFF" w:rsidP="00191FFF">
      <w:pPr>
        <w:spacing w:before="120"/>
        <w:rPr>
          <w:rFonts w:ascii="Arial" w:hAnsi="Arial" w:cs="Arial"/>
          <w:i/>
          <w:sz w:val="20"/>
        </w:rPr>
      </w:pPr>
      <w:r w:rsidRPr="00326718">
        <w:rPr>
          <w:rFonts w:ascii="Arial" w:hAnsi="Arial" w:cs="Arial"/>
          <w:i/>
          <w:sz w:val="20"/>
        </w:rPr>
        <w:t>c) Đối với dự án đầu tư xây dựng công trình dịch vụ hàng không tại cảng hàng không, sân bay, ghi thông tin về mức nộp ngân sách nhà nước và tỷ lệ tăng thêm nhà đầu tư đề xuất thực hiện dự án.</w:t>
      </w:r>
    </w:p>
    <w:p w:rsidR="00191FFF" w:rsidRPr="005846F8" w:rsidRDefault="00191FFF" w:rsidP="00191FFF">
      <w:pPr>
        <w:spacing w:before="120"/>
        <w:rPr>
          <w:rFonts w:ascii="Arial" w:hAnsi="Arial" w:cs="Arial"/>
          <w:sz w:val="20"/>
        </w:rPr>
      </w:pPr>
      <w:r w:rsidRPr="00326718">
        <w:rPr>
          <w:rFonts w:ascii="Arial" w:hAnsi="Arial" w:cs="Arial"/>
          <w:i/>
          <w:sz w:val="20"/>
        </w:rPr>
        <w:t>d) Đối với dự án cải tạo, xây dựng lại nhà chung cư, ghi thông tin về thời gian bàn giao nhà ở phục vụ tái định cư,</w:t>
      </w:r>
      <w:r w:rsidRPr="005846F8">
        <w:rPr>
          <w:rFonts w:ascii="Arial" w:hAnsi="Arial" w:cs="Arial"/>
          <w:sz w:val="20"/>
        </w:rPr>
        <w:t xml:space="preserve"> ghi thời gian thực hiện hợp đồng là</w:t>
      </w:r>
      <w:r>
        <w:rPr>
          <w:rFonts w:ascii="Arial" w:hAnsi="Arial" w:cs="Arial"/>
          <w:sz w:val="20"/>
        </w:rPr>
        <w:t xml:space="preserve"> </w:t>
      </w:r>
      <w:r w:rsidRPr="00326718">
        <w:rPr>
          <w:rFonts w:ascii="Arial" w:hAnsi="Arial" w:cs="Arial"/>
          <w:sz w:val="20"/>
        </w:rPr>
        <w:t xml:space="preserve">______ </w:t>
      </w:r>
      <w:r w:rsidRPr="00326718">
        <w:rPr>
          <w:rFonts w:ascii="Arial" w:hAnsi="Arial" w:cs="Arial"/>
          <w:i/>
          <w:sz w:val="20"/>
        </w:rPr>
        <w:t xml:space="preserve">[ghi thời gian thực hiện </w:t>
      </w:r>
      <w:r>
        <w:rPr>
          <w:rFonts w:ascii="Arial" w:hAnsi="Arial" w:cs="Arial"/>
          <w:i/>
          <w:sz w:val="20"/>
        </w:rPr>
        <w:t>hợp đồng</w:t>
      </w:r>
      <w:r w:rsidRPr="00326718">
        <w:rPr>
          <w:rFonts w:ascii="Arial" w:hAnsi="Arial" w:cs="Arial"/>
          <w:i/>
          <w:sz w:val="20"/>
        </w:rPr>
        <w:t xml:space="preserve"> trong quyết định phê duyệt kết quả lựa chọn nhà đầu tư].</w:t>
      </w:r>
    </w:p>
    <w:p w:rsidR="00191FFF" w:rsidRPr="00326718" w:rsidRDefault="00191FFF" w:rsidP="00191FFF">
      <w:pPr>
        <w:spacing w:before="120"/>
        <w:rPr>
          <w:rFonts w:ascii="Arial" w:hAnsi="Arial" w:cs="Arial"/>
          <w:i/>
          <w:sz w:val="20"/>
        </w:rPr>
      </w:pPr>
      <w:r w:rsidRPr="00326718">
        <w:rPr>
          <w:rFonts w:ascii="Arial" w:hAnsi="Arial" w:cs="Arial"/>
          <w:i/>
          <w:sz w:val="20"/>
        </w:rPr>
        <w:t>đ) Đối với dự án không thuộc trường hợp quy định tại các điểm a, b, c và d nêu trên, ghi một trong các thông tin về:</w:t>
      </w:r>
    </w:p>
    <w:p w:rsidR="00191FFF" w:rsidRPr="00326718" w:rsidRDefault="00191FFF" w:rsidP="00191FFF">
      <w:pPr>
        <w:spacing w:before="120"/>
        <w:rPr>
          <w:rFonts w:ascii="Arial" w:hAnsi="Arial" w:cs="Arial"/>
          <w:i/>
          <w:sz w:val="20"/>
        </w:rPr>
      </w:pPr>
      <w:r w:rsidRPr="00326718">
        <w:rPr>
          <w:rFonts w:ascii="Arial" w:hAnsi="Arial" w:cs="Arial"/>
          <w:i/>
          <w:sz w:val="20"/>
        </w:rPr>
        <w:t>- Giá trị bằng tiền nộp ngân sách nhà nước;</w:t>
      </w:r>
    </w:p>
    <w:p w:rsidR="00191FFF" w:rsidRPr="00326718" w:rsidRDefault="00191FFF" w:rsidP="00191FFF">
      <w:pPr>
        <w:spacing w:before="120"/>
        <w:rPr>
          <w:rFonts w:ascii="Arial" w:hAnsi="Arial" w:cs="Arial"/>
          <w:i/>
          <w:sz w:val="20"/>
        </w:rPr>
      </w:pPr>
      <w:r w:rsidRPr="00326718">
        <w:rPr>
          <w:rFonts w:ascii="Arial" w:hAnsi="Arial" w:cs="Arial"/>
          <w:i/>
          <w:sz w:val="20"/>
        </w:rPr>
        <w:t>- Tỷ lệ doanh thu nộp ngân sách nhà nước;</w:t>
      </w:r>
    </w:p>
    <w:p w:rsidR="00191FFF" w:rsidRPr="00326718" w:rsidRDefault="00191FFF" w:rsidP="00191FFF">
      <w:pPr>
        <w:spacing w:before="120"/>
        <w:rPr>
          <w:rFonts w:ascii="Arial" w:hAnsi="Arial" w:cs="Arial"/>
          <w:i/>
          <w:sz w:val="20"/>
        </w:rPr>
      </w:pPr>
      <w:r w:rsidRPr="00326718">
        <w:rPr>
          <w:rFonts w:ascii="Arial" w:hAnsi="Arial" w:cs="Arial"/>
          <w:i/>
          <w:sz w:val="20"/>
        </w:rPr>
        <w:t>- Giá hàng hóa, dịch vụ;</w:t>
      </w:r>
    </w:p>
    <w:p w:rsidR="00191FFF" w:rsidRPr="00326718" w:rsidRDefault="00191FFF" w:rsidP="00191FFF">
      <w:pPr>
        <w:spacing w:before="120"/>
        <w:rPr>
          <w:rFonts w:ascii="Arial" w:hAnsi="Arial" w:cs="Arial"/>
          <w:i/>
          <w:sz w:val="20"/>
        </w:rPr>
      </w:pPr>
      <w:r w:rsidRPr="00326718">
        <w:rPr>
          <w:rFonts w:ascii="Arial" w:hAnsi="Arial" w:cs="Arial"/>
          <w:i/>
          <w:sz w:val="20"/>
        </w:rPr>
        <w:t>- Số lượng công trình công cộng không có mục đích kinh doanh;</w:t>
      </w:r>
    </w:p>
    <w:p w:rsidR="00191FFF" w:rsidRPr="00326718" w:rsidRDefault="00191FFF" w:rsidP="00191FFF">
      <w:pPr>
        <w:spacing w:before="120"/>
        <w:rPr>
          <w:rFonts w:ascii="Arial" w:hAnsi="Arial" w:cs="Arial"/>
          <w:i/>
          <w:sz w:val="20"/>
        </w:rPr>
      </w:pPr>
      <w:r w:rsidRPr="00326718">
        <w:rPr>
          <w:rFonts w:ascii="Arial" w:hAnsi="Arial" w:cs="Arial"/>
          <w:i/>
          <w:sz w:val="20"/>
        </w:rPr>
        <w:t>- Giá trị của hoạt động trợ giúp xã hội hoặc hoạt động phúc lợi xã hội khác dành cho đối tượng bảo trợ xã hội, được xác định theo giá trị bằng tiền hoặc số người được hỗ trợ căn cứ danh sách đối tượng bảo trợ xã hội hoặc hoạt động trợ giúp xã hội của địa phương nơi thực hiện dự án;</w:t>
      </w:r>
    </w:p>
    <w:p w:rsidR="00191FFF" w:rsidRPr="00326718" w:rsidRDefault="00191FFF" w:rsidP="00191FFF">
      <w:pPr>
        <w:spacing w:before="120"/>
        <w:rPr>
          <w:rFonts w:ascii="Arial" w:hAnsi="Arial" w:cs="Arial"/>
          <w:i/>
          <w:sz w:val="20"/>
        </w:rPr>
      </w:pPr>
      <w:r w:rsidRPr="00326718">
        <w:rPr>
          <w:rFonts w:ascii="Arial" w:hAnsi="Arial" w:cs="Arial"/>
          <w:i/>
          <w:sz w:val="20"/>
        </w:rPr>
        <w:t xml:space="preserve">- Loại, mức độ độc hại và tổng lượng chất </w:t>
      </w:r>
      <w:r>
        <w:rPr>
          <w:rFonts w:ascii="Arial" w:hAnsi="Arial" w:cs="Arial"/>
          <w:i/>
          <w:sz w:val="20"/>
        </w:rPr>
        <w:t>ô nhiễm</w:t>
      </w:r>
      <w:r w:rsidRPr="00326718">
        <w:rPr>
          <w:rFonts w:ascii="Arial" w:hAnsi="Arial" w:cs="Arial"/>
          <w:i/>
          <w:sz w:val="20"/>
        </w:rPr>
        <w:t xml:space="preserve"> thải vào môi trường;</w:t>
      </w:r>
    </w:p>
    <w:p w:rsidR="00191FFF" w:rsidRPr="00326718" w:rsidRDefault="00191FFF" w:rsidP="00191FFF">
      <w:pPr>
        <w:spacing w:before="120"/>
        <w:rPr>
          <w:rFonts w:ascii="Arial" w:hAnsi="Arial" w:cs="Arial"/>
          <w:i/>
          <w:sz w:val="20"/>
        </w:rPr>
      </w:pPr>
      <w:r w:rsidRPr="00326718">
        <w:rPr>
          <w:rFonts w:ascii="Arial" w:hAnsi="Arial" w:cs="Arial"/>
          <w:i/>
          <w:sz w:val="20"/>
        </w:rPr>
        <w:t>- Diện tích sử dụng đất, hệ số sử dụng đất.]</w:t>
      </w:r>
    </w:p>
    <w:p w:rsidR="00191FFF" w:rsidRPr="005846F8" w:rsidRDefault="00191FFF" w:rsidP="00191FFF">
      <w:pPr>
        <w:spacing w:before="120"/>
        <w:rPr>
          <w:rFonts w:ascii="Arial" w:hAnsi="Arial" w:cs="Arial"/>
          <w:sz w:val="20"/>
        </w:rPr>
      </w:pPr>
      <w:r w:rsidRPr="005846F8">
        <w:rPr>
          <w:rFonts w:ascii="Arial" w:hAnsi="Arial" w:cs="Arial"/>
          <w:sz w:val="20"/>
        </w:rPr>
        <w:t>Đề nghị đại diện hợp pháp của Nhà đầu tư tiến hành đàm phán, hoàn thiện và ký kết hợp đồng với Người có thẩm quyền, Bên mời thầu theo kế hoạch như sau: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Thời gian hoàn thiện hợp đồng:</w:t>
      </w:r>
      <w:r>
        <w:rPr>
          <w:rFonts w:ascii="Arial" w:hAnsi="Arial" w:cs="Arial"/>
          <w:sz w:val="20"/>
        </w:rPr>
        <w:t xml:space="preserve"> </w:t>
      </w:r>
      <w:r w:rsidRPr="00195AFF">
        <w:rPr>
          <w:rFonts w:ascii="Arial" w:hAnsi="Arial" w:cs="Arial"/>
          <w:sz w:val="20"/>
        </w:rPr>
        <w:t xml:space="preserve">___ </w:t>
      </w:r>
      <w:r w:rsidRPr="00195AFF">
        <w:rPr>
          <w:rFonts w:ascii="Arial" w:hAnsi="Arial" w:cs="Arial"/>
          <w:i/>
          <w:sz w:val="20"/>
        </w:rPr>
        <w:t>[ghi thời gian đàm phán, hoàn thiện hợp đồng]</w:t>
      </w:r>
      <w:r w:rsidRPr="005846F8">
        <w:rPr>
          <w:rFonts w:ascii="Arial" w:hAnsi="Arial" w:cs="Arial"/>
          <w:sz w:val="20"/>
        </w:rPr>
        <w:t xml:space="preserve">, tại địa </w:t>
      </w:r>
      <w:r>
        <w:rPr>
          <w:rFonts w:ascii="Arial" w:hAnsi="Arial" w:cs="Arial"/>
          <w:sz w:val="20"/>
        </w:rPr>
        <w:t xml:space="preserve">điểm </w:t>
      </w:r>
      <w:r w:rsidRPr="00195AFF">
        <w:rPr>
          <w:rFonts w:ascii="Arial" w:hAnsi="Arial" w:cs="Arial"/>
          <w:sz w:val="20"/>
        </w:rPr>
        <w:t xml:space="preserve">___ </w:t>
      </w:r>
      <w:r w:rsidRPr="00195AFF">
        <w:rPr>
          <w:rFonts w:ascii="Arial" w:hAnsi="Arial" w:cs="Arial"/>
          <w:i/>
          <w:sz w:val="20"/>
        </w:rPr>
        <w:t>[ghi địa điểm hoàn thiện hợp đồng],</w:t>
      </w:r>
      <w:r w:rsidRPr="005846F8">
        <w:rPr>
          <w:rFonts w:ascii="Arial" w:hAnsi="Arial" w:cs="Arial"/>
          <w:sz w:val="20"/>
        </w:rPr>
        <w:t xml:space="preserve"> gửi kèm theo</w:t>
      </w:r>
      <w:r w:rsidRPr="00195AFF">
        <w:rPr>
          <w:rFonts w:ascii="Arial" w:hAnsi="Arial" w:cs="Arial"/>
          <w:sz w:val="20"/>
        </w:rPr>
        <w:t xml:space="preserve"> </w:t>
      </w:r>
      <w:r w:rsidRPr="005846F8">
        <w:rPr>
          <w:rFonts w:ascii="Arial" w:hAnsi="Arial" w:cs="Arial"/>
          <w:sz w:val="20"/>
        </w:rPr>
        <w:t>Dự thảo hợp đồng.</w:t>
      </w:r>
    </w:p>
    <w:p w:rsidR="00191FFF" w:rsidRPr="00195AFF" w:rsidRDefault="00191FFF" w:rsidP="00191FFF">
      <w:pPr>
        <w:spacing w:before="120"/>
        <w:rPr>
          <w:rFonts w:ascii="Arial" w:hAnsi="Arial" w:cs="Arial"/>
          <w:i/>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Thời gian ký kết hợp đồng:</w:t>
      </w:r>
      <w:r>
        <w:rPr>
          <w:rFonts w:ascii="Arial" w:hAnsi="Arial" w:cs="Arial"/>
          <w:sz w:val="20"/>
        </w:rPr>
        <w:t xml:space="preserve"> </w:t>
      </w:r>
      <w:r w:rsidRPr="00195AFF">
        <w:rPr>
          <w:rFonts w:ascii="Arial" w:hAnsi="Arial" w:cs="Arial"/>
          <w:sz w:val="20"/>
        </w:rPr>
        <w:t xml:space="preserve">___ </w:t>
      </w:r>
      <w:r w:rsidRPr="00195AFF">
        <w:rPr>
          <w:rFonts w:ascii="Arial" w:hAnsi="Arial" w:cs="Arial"/>
          <w:i/>
          <w:sz w:val="20"/>
        </w:rPr>
        <w:t>[ghi thời gian ký kết hợp đồng]</w:t>
      </w:r>
      <w:r w:rsidRPr="005846F8">
        <w:rPr>
          <w:rFonts w:ascii="Arial" w:hAnsi="Arial" w:cs="Arial"/>
          <w:sz w:val="20"/>
        </w:rPr>
        <w:t>; tại địa</w:t>
      </w:r>
      <w:r w:rsidRPr="00195AFF">
        <w:rPr>
          <w:rFonts w:ascii="Arial" w:hAnsi="Arial" w:cs="Arial"/>
          <w:sz w:val="20"/>
        </w:rPr>
        <w:t xml:space="preserve"> </w:t>
      </w:r>
      <w:r>
        <w:rPr>
          <w:rFonts w:ascii="Arial" w:hAnsi="Arial" w:cs="Arial"/>
          <w:sz w:val="20"/>
        </w:rPr>
        <w:t xml:space="preserve">điểm </w:t>
      </w:r>
      <w:r w:rsidRPr="00195AFF">
        <w:rPr>
          <w:rFonts w:ascii="Arial" w:hAnsi="Arial" w:cs="Arial"/>
          <w:sz w:val="20"/>
        </w:rPr>
        <w:t xml:space="preserve">___ </w:t>
      </w:r>
      <w:r w:rsidRPr="00195AFF">
        <w:rPr>
          <w:rFonts w:ascii="Arial" w:hAnsi="Arial" w:cs="Arial"/>
          <w:i/>
          <w:sz w:val="20"/>
        </w:rPr>
        <w:t>[ghi địa điểm ký kết hợp đồng].</w:t>
      </w:r>
    </w:p>
    <w:p w:rsidR="00191FFF" w:rsidRPr="005846F8" w:rsidRDefault="00191FFF" w:rsidP="00191FFF">
      <w:pPr>
        <w:spacing w:before="120"/>
        <w:rPr>
          <w:rFonts w:ascii="Arial" w:hAnsi="Arial" w:cs="Arial"/>
          <w:sz w:val="20"/>
        </w:rPr>
      </w:pPr>
      <w:r>
        <w:rPr>
          <w:rFonts w:ascii="Arial" w:hAnsi="Arial" w:cs="Arial"/>
          <w:sz w:val="20"/>
        </w:rPr>
        <w:t>Đề nghị</w:t>
      </w:r>
      <w:r w:rsidRPr="005846F8">
        <w:rPr>
          <w:rFonts w:ascii="Arial" w:hAnsi="Arial" w:cs="Arial"/>
          <w:sz w:val="20"/>
        </w:rPr>
        <w:t xml:space="preserve"> Nhà đầu tư thực hiện biện pháp bảo đảm thực hiện hợp đồng theo M</w:t>
      </w:r>
      <w:r w:rsidRPr="00195AFF">
        <w:rPr>
          <w:rFonts w:ascii="Arial" w:hAnsi="Arial" w:cs="Arial"/>
          <w:sz w:val="20"/>
        </w:rPr>
        <w:t>ẫ</w:t>
      </w:r>
      <w:r w:rsidRPr="005846F8">
        <w:rPr>
          <w:rFonts w:ascii="Arial" w:hAnsi="Arial" w:cs="Arial"/>
          <w:sz w:val="20"/>
        </w:rPr>
        <w:t>u s</w:t>
      </w:r>
      <w:r w:rsidRPr="00195AFF">
        <w:rPr>
          <w:rFonts w:ascii="Arial" w:hAnsi="Arial" w:cs="Arial"/>
          <w:sz w:val="20"/>
        </w:rPr>
        <w:t>ố</w:t>
      </w:r>
      <w:r w:rsidRPr="005846F8">
        <w:rPr>
          <w:rFonts w:ascii="Arial" w:hAnsi="Arial" w:cs="Arial"/>
          <w:sz w:val="20"/>
        </w:rPr>
        <w:t xml:space="preserve"> 15 Ph</w:t>
      </w:r>
      <w:r w:rsidRPr="00195AFF">
        <w:rPr>
          <w:rFonts w:ascii="Arial" w:hAnsi="Arial" w:cs="Arial"/>
          <w:sz w:val="20"/>
        </w:rPr>
        <w:t>ầ</w:t>
      </w:r>
      <w:r w:rsidRPr="005846F8">
        <w:rPr>
          <w:rFonts w:ascii="Arial" w:hAnsi="Arial" w:cs="Arial"/>
          <w:sz w:val="20"/>
        </w:rPr>
        <w:t>n 3 - Dự thảo hợp đồng và Biểu mẫu hợp đồng của hồ sơ mời</w:t>
      </w:r>
      <w:r w:rsidRPr="00195AFF">
        <w:rPr>
          <w:rFonts w:ascii="Arial" w:hAnsi="Arial" w:cs="Arial"/>
          <w:sz w:val="20"/>
        </w:rPr>
        <w:t xml:space="preserve"> </w:t>
      </w:r>
      <w:r w:rsidRPr="005846F8">
        <w:rPr>
          <w:rFonts w:ascii="Arial" w:hAnsi="Arial" w:cs="Arial"/>
          <w:sz w:val="20"/>
        </w:rPr>
        <w:t>th</w:t>
      </w:r>
      <w:r w:rsidRPr="00195AFF">
        <w:rPr>
          <w:rFonts w:ascii="Arial" w:hAnsi="Arial" w:cs="Arial"/>
          <w:sz w:val="20"/>
        </w:rPr>
        <w:t>ầ</w:t>
      </w:r>
      <w:r w:rsidRPr="005846F8">
        <w:rPr>
          <w:rFonts w:ascii="Arial" w:hAnsi="Arial" w:cs="Arial"/>
          <w:sz w:val="20"/>
        </w:rPr>
        <w:t>u với số tiền là</w:t>
      </w:r>
      <w:r>
        <w:rPr>
          <w:rFonts w:ascii="Arial" w:hAnsi="Arial" w:cs="Arial"/>
          <w:sz w:val="20"/>
          <w:lang w:val="en-US"/>
        </w:rPr>
        <w:t>___</w:t>
      </w:r>
      <w:r>
        <w:rPr>
          <w:rFonts w:ascii="Arial" w:hAnsi="Arial" w:cs="Arial"/>
          <w:sz w:val="20"/>
        </w:rPr>
        <w:t xml:space="preserve"> </w:t>
      </w:r>
      <w:r w:rsidRPr="005846F8">
        <w:rPr>
          <w:rFonts w:ascii="Arial" w:hAnsi="Arial" w:cs="Arial"/>
          <w:sz w:val="20"/>
        </w:rPr>
        <w:t>và thời gian có hiệu lực là</w:t>
      </w:r>
      <w:r>
        <w:rPr>
          <w:rFonts w:ascii="Arial" w:hAnsi="Arial" w:cs="Arial"/>
          <w:sz w:val="20"/>
        </w:rPr>
        <w:t xml:space="preserve"> </w:t>
      </w:r>
      <w:r w:rsidRPr="00195AFF">
        <w:rPr>
          <w:rFonts w:ascii="Arial" w:hAnsi="Arial" w:cs="Arial"/>
          <w:sz w:val="20"/>
        </w:rPr>
        <w:t xml:space="preserve">__ </w:t>
      </w:r>
      <w:r w:rsidRPr="00195AFF">
        <w:rPr>
          <w:rFonts w:ascii="Arial" w:hAnsi="Arial" w:cs="Arial"/>
          <w:i/>
          <w:sz w:val="20"/>
        </w:rPr>
        <w:t>[ghi số tiền và thời gian có hiệu lực theo quy định tại Mục 38.1 BDL].</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 xml:space="preserve">Văn bản này là một phần không tách rời của hồ sơ hợp đồng. Sau khi nhận được </w:t>
      </w:r>
      <w:r>
        <w:rPr>
          <w:rFonts w:ascii="Arial" w:hAnsi="Arial" w:cs="Arial"/>
          <w:sz w:val="20"/>
        </w:rPr>
        <w:t>văn bản</w:t>
      </w:r>
      <w:r w:rsidRPr="005846F8">
        <w:rPr>
          <w:rFonts w:ascii="Arial" w:hAnsi="Arial" w:cs="Arial"/>
          <w:sz w:val="20"/>
        </w:rPr>
        <w:t xml:space="preserve"> này, Nhà </w:t>
      </w:r>
      <w:r>
        <w:rPr>
          <w:rFonts w:ascii="Arial" w:hAnsi="Arial" w:cs="Arial"/>
          <w:sz w:val="20"/>
        </w:rPr>
        <w:t>đầu tư</w:t>
      </w:r>
      <w:r w:rsidRPr="005846F8">
        <w:rPr>
          <w:rFonts w:ascii="Arial" w:hAnsi="Arial" w:cs="Arial"/>
          <w:sz w:val="20"/>
        </w:rPr>
        <w:t xml:space="preserve"> phải có văn bản ch</w:t>
      </w:r>
      <w:r w:rsidRPr="00195AFF">
        <w:rPr>
          <w:rFonts w:ascii="Arial" w:hAnsi="Arial" w:cs="Arial"/>
          <w:sz w:val="20"/>
        </w:rPr>
        <w:t>ấ</w:t>
      </w:r>
      <w:r w:rsidRPr="005846F8">
        <w:rPr>
          <w:rFonts w:ascii="Arial" w:hAnsi="Arial" w:cs="Arial"/>
          <w:sz w:val="20"/>
        </w:rPr>
        <w:t xml:space="preserve">p thuận </w:t>
      </w:r>
      <w:r>
        <w:rPr>
          <w:rFonts w:ascii="Arial" w:hAnsi="Arial" w:cs="Arial"/>
          <w:sz w:val="20"/>
        </w:rPr>
        <w:t>đến</w:t>
      </w:r>
      <w:r w:rsidRPr="005846F8">
        <w:rPr>
          <w:rFonts w:ascii="Arial" w:hAnsi="Arial" w:cs="Arial"/>
          <w:sz w:val="20"/>
        </w:rPr>
        <w:t xml:space="preserve"> đàm phán, hoàn thiện, ký kết hợp đồng và thực hiện b</w:t>
      </w:r>
      <w:r w:rsidRPr="00195AFF">
        <w:rPr>
          <w:rFonts w:ascii="Arial" w:hAnsi="Arial" w:cs="Arial"/>
          <w:sz w:val="20"/>
        </w:rPr>
        <w:t>i</w:t>
      </w:r>
      <w:r w:rsidRPr="005846F8">
        <w:rPr>
          <w:rFonts w:ascii="Arial" w:hAnsi="Arial" w:cs="Arial"/>
          <w:sz w:val="20"/>
        </w:rPr>
        <w:t>ện pháp bảo đảm thực hiện hợp đồng theo yêu cầu nêu trên, trong đó Nhà đầu tư phải cam kết năng lực hiện tại của Nhà đầu tư vẫn đáp ứng yê</w:t>
      </w:r>
      <w:r>
        <w:rPr>
          <w:rFonts w:ascii="Arial" w:hAnsi="Arial" w:cs="Arial"/>
          <w:sz w:val="20"/>
          <w:lang w:val="en-US"/>
        </w:rPr>
        <w:t xml:space="preserve">u </w:t>
      </w:r>
      <w:r w:rsidRPr="005846F8">
        <w:rPr>
          <w:rFonts w:ascii="Arial" w:hAnsi="Arial" w:cs="Arial"/>
          <w:sz w:val="20"/>
        </w:rPr>
        <w:t>cầu nêu trong hồ sơ m</w:t>
      </w:r>
      <w:r w:rsidRPr="00195AFF">
        <w:rPr>
          <w:rFonts w:ascii="Arial" w:hAnsi="Arial" w:cs="Arial"/>
          <w:sz w:val="20"/>
        </w:rPr>
        <w:t>ờ</w:t>
      </w:r>
      <w:r w:rsidRPr="005846F8">
        <w:rPr>
          <w:rFonts w:ascii="Arial" w:hAnsi="Arial" w:cs="Arial"/>
          <w:sz w:val="20"/>
        </w:rPr>
        <w:t>i thầu. Người có thẩm quyền sẽ từ chối đàm phán, hoàn thiện, ký kết hợp đồng với Nhà đầu tư trong trường hợp phát hiện năng lực hiện tại của Nhà đầu tư không đáp ứng yêu cầu thực hiện dự án.</w:t>
      </w:r>
    </w:p>
    <w:p w:rsidR="00191FFF" w:rsidRDefault="00191FFF" w:rsidP="00191FFF">
      <w:pPr>
        <w:spacing w:before="120"/>
        <w:rPr>
          <w:rFonts w:ascii="Arial" w:hAnsi="Arial" w:cs="Arial"/>
          <w:sz w:val="20"/>
          <w:lang w:val="en-US"/>
        </w:rPr>
      </w:pPr>
      <w:r w:rsidRPr="005846F8">
        <w:rPr>
          <w:rFonts w:ascii="Arial" w:hAnsi="Arial" w:cs="Arial"/>
          <w:sz w:val="20"/>
        </w:rPr>
        <w:t>Nếu đến ngày</w:t>
      </w:r>
      <w:r>
        <w:rPr>
          <w:rFonts w:ascii="Arial" w:hAnsi="Arial" w:cs="Arial"/>
          <w:sz w:val="20"/>
        </w:rPr>
        <w:t xml:space="preserve"> </w:t>
      </w:r>
      <w:r w:rsidRPr="00195AFF">
        <w:rPr>
          <w:rFonts w:ascii="Arial" w:hAnsi="Arial" w:cs="Arial"/>
          <w:sz w:val="20"/>
        </w:rPr>
        <w:t xml:space="preserve">___ </w:t>
      </w:r>
      <w:r w:rsidRPr="00195AFF">
        <w:rPr>
          <w:rFonts w:ascii="Arial" w:hAnsi="Arial" w:cs="Arial"/>
          <w:i/>
          <w:sz w:val="20"/>
        </w:rPr>
        <w:t>[ghi ngày cụ thể, trong thời hạn 30 ngày kể từ ngày phát hành văn bản thông báo chấp thuận hồ sơ dự thầu và trao hợp đồng]</w:t>
      </w:r>
      <w:r w:rsidRPr="005846F8">
        <w:rPr>
          <w:rFonts w:ascii="Arial" w:hAnsi="Arial" w:cs="Arial"/>
          <w:sz w:val="20"/>
        </w:rPr>
        <w:t xml:space="preserve"> mà Nhà đầu tư không tiến hành đàm phán, hoàn thiện, </w:t>
      </w:r>
      <w:r>
        <w:rPr>
          <w:rFonts w:ascii="Arial" w:hAnsi="Arial" w:cs="Arial"/>
          <w:sz w:val="20"/>
        </w:rPr>
        <w:t>ký kết</w:t>
      </w:r>
      <w:r w:rsidRPr="005846F8">
        <w:rPr>
          <w:rFonts w:ascii="Arial" w:hAnsi="Arial" w:cs="Arial"/>
          <w:sz w:val="20"/>
        </w:rPr>
        <w:t xml:space="preserve"> hợp đồng hoặc không thực hiện biện pháp bảo đảm thực hiện hợp đồng theo các yêu cầu nêu trên thì Nhà đầu tư sẽ bị loại và không được nhận lại bảo đảm dự thầu.</w:t>
      </w:r>
    </w:p>
    <w:p w:rsidR="00191FFF" w:rsidRPr="00191FFF" w:rsidRDefault="00191FFF" w:rsidP="00191FFF">
      <w:pPr>
        <w:spacing w:before="120"/>
        <w:rPr>
          <w:rFonts w:ascii="Arial" w:hAnsi="Arial" w:cs="Arial"/>
          <w:sz w:val="20"/>
          <w:lang w:val="en-US"/>
        </w:rPr>
      </w:pPr>
    </w:p>
    <w:p w:rsidR="00191FFF" w:rsidRPr="00195AFF" w:rsidRDefault="00191FFF" w:rsidP="00191FFF">
      <w:pPr>
        <w:spacing w:before="120"/>
        <w:jc w:val="center"/>
        <w:rPr>
          <w:rFonts w:ascii="Arial" w:hAnsi="Arial" w:cs="Arial"/>
          <w:b/>
          <w:sz w:val="20"/>
        </w:rPr>
      </w:pPr>
      <w:r w:rsidRPr="00195AFF">
        <w:rPr>
          <w:rFonts w:ascii="Arial" w:hAnsi="Arial" w:cs="Arial"/>
          <w:b/>
          <w:sz w:val="20"/>
        </w:rPr>
        <w:t>Đại diện hợp pháp của bên mời thầu</w:t>
      </w:r>
      <w:r w:rsidRPr="00195AFF">
        <w:rPr>
          <w:rFonts w:ascii="Arial" w:hAnsi="Arial" w:cs="Arial"/>
          <w:b/>
          <w:sz w:val="20"/>
        </w:rPr>
        <w:br/>
      </w:r>
      <w:r w:rsidRPr="00195AFF">
        <w:rPr>
          <w:rFonts w:ascii="Arial" w:hAnsi="Arial" w:cs="Arial"/>
          <w:i/>
          <w:sz w:val="20"/>
        </w:rPr>
        <w:t>[ghi tên, chức danh, ký tên và đóng dấu (nếu có)]</w:t>
      </w:r>
    </w:p>
    <w:p w:rsidR="00191FFF" w:rsidRPr="00195AFF" w:rsidRDefault="00191FFF" w:rsidP="00191FFF">
      <w:pPr>
        <w:spacing w:before="120"/>
        <w:rPr>
          <w:rFonts w:ascii="Arial" w:hAnsi="Arial" w:cs="Arial"/>
          <w:sz w:val="20"/>
          <w:lang w:val="en-US"/>
        </w:rPr>
      </w:pPr>
    </w:p>
    <w:p w:rsidR="00191FFF" w:rsidRPr="00195AFF" w:rsidRDefault="00191FFF" w:rsidP="00191FFF">
      <w:pPr>
        <w:spacing w:before="120"/>
        <w:jc w:val="right"/>
        <w:rPr>
          <w:rFonts w:ascii="Arial" w:hAnsi="Arial" w:cs="Arial"/>
          <w:b/>
          <w:sz w:val="20"/>
        </w:rPr>
      </w:pPr>
      <w:r w:rsidRPr="00195AFF">
        <w:rPr>
          <w:rFonts w:ascii="Arial" w:hAnsi="Arial" w:cs="Arial"/>
          <w:b/>
          <w:sz w:val="20"/>
        </w:rPr>
        <w:t>M</w:t>
      </w:r>
      <w:r w:rsidRPr="00195AFF">
        <w:rPr>
          <w:rFonts w:ascii="Arial" w:hAnsi="Arial" w:cs="Arial"/>
          <w:b/>
          <w:sz w:val="20"/>
          <w:lang w:val="en-US"/>
        </w:rPr>
        <w:t>ẫ</w:t>
      </w:r>
      <w:r w:rsidRPr="00195AFF">
        <w:rPr>
          <w:rFonts w:ascii="Arial" w:hAnsi="Arial" w:cs="Arial"/>
          <w:b/>
          <w:sz w:val="20"/>
        </w:rPr>
        <w:t>u số 15</w:t>
      </w:r>
    </w:p>
    <w:p w:rsidR="00191FFF" w:rsidRPr="00195AFF" w:rsidRDefault="00191FFF" w:rsidP="00191FFF">
      <w:pPr>
        <w:spacing w:before="120"/>
        <w:jc w:val="center"/>
        <w:rPr>
          <w:rFonts w:ascii="Arial" w:hAnsi="Arial" w:cs="Arial"/>
          <w:b/>
          <w:sz w:val="20"/>
        </w:rPr>
      </w:pPr>
      <w:r w:rsidRPr="00195AFF">
        <w:rPr>
          <w:rFonts w:ascii="Arial" w:hAnsi="Arial" w:cs="Arial"/>
          <w:b/>
          <w:sz w:val="20"/>
        </w:rPr>
        <w:t xml:space="preserve">BẢO LÃNH THỰC HIỆN HỢP ĐỒNG </w:t>
      </w:r>
      <w:r w:rsidRPr="004F5A4A">
        <w:rPr>
          <w:rFonts w:ascii="Arial" w:hAnsi="Arial" w:cs="Arial"/>
          <w:b/>
          <w:i/>
          <w:sz w:val="20"/>
          <w:vertAlign w:val="superscript"/>
        </w:rPr>
        <w:t>(1)</w:t>
      </w:r>
    </w:p>
    <w:p w:rsidR="00191FFF" w:rsidRPr="00195AFF" w:rsidRDefault="00191FFF" w:rsidP="00191FFF">
      <w:pPr>
        <w:spacing w:before="120"/>
        <w:jc w:val="right"/>
        <w:rPr>
          <w:rFonts w:ascii="Arial" w:hAnsi="Arial" w:cs="Arial"/>
          <w:sz w:val="20"/>
        </w:rPr>
      </w:pPr>
      <w:r w:rsidRPr="005846F8">
        <w:rPr>
          <w:rFonts w:ascii="Arial" w:hAnsi="Arial" w:cs="Arial"/>
          <w:sz w:val="20"/>
        </w:rPr>
        <w:t>(Địa điểm), ngày</w:t>
      </w:r>
      <w:r>
        <w:rPr>
          <w:rFonts w:ascii="Arial" w:hAnsi="Arial" w:cs="Arial"/>
          <w:sz w:val="20"/>
        </w:rPr>
        <w:t xml:space="preserve"> </w:t>
      </w:r>
      <w:r w:rsidRPr="00195AFF">
        <w:rPr>
          <w:rFonts w:ascii="Arial" w:hAnsi="Arial" w:cs="Arial"/>
          <w:sz w:val="20"/>
        </w:rPr>
        <w:t xml:space="preserve">__ </w:t>
      </w:r>
      <w:r w:rsidRPr="005846F8">
        <w:rPr>
          <w:rFonts w:ascii="Arial" w:hAnsi="Arial" w:cs="Arial"/>
          <w:sz w:val="20"/>
        </w:rPr>
        <w:t>tháng</w:t>
      </w:r>
      <w:r>
        <w:rPr>
          <w:rFonts w:ascii="Arial" w:hAnsi="Arial" w:cs="Arial"/>
          <w:sz w:val="20"/>
        </w:rPr>
        <w:t xml:space="preserve"> </w:t>
      </w:r>
      <w:r w:rsidRPr="00195AFF">
        <w:rPr>
          <w:rFonts w:ascii="Arial" w:hAnsi="Arial" w:cs="Arial"/>
          <w:sz w:val="20"/>
        </w:rPr>
        <w:t xml:space="preserve">__ </w:t>
      </w:r>
      <w:r w:rsidRPr="005846F8">
        <w:rPr>
          <w:rFonts w:ascii="Arial" w:hAnsi="Arial" w:cs="Arial"/>
          <w:sz w:val="20"/>
        </w:rPr>
        <w:t>năm</w:t>
      </w:r>
      <w:r>
        <w:rPr>
          <w:rFonts w:ascii="Arial" w:hAnsi="Arial" w:cs="Arial"/>
          <w:sz w:val="20"/>
        </w:rPr>
        <w:t xml:space="preserve"> </w:t>
      </w:r>
      <w:r w:rsidRPr="00195AFF">
        <w:rPr>
          <w:rFonts w:ascii="Arial" w:hAnsi="Arial" w:cs="Arial"/>
          <w:sz w:val="20"/>
        </w:rPr>
        <w:t>__</w:t>
      </w:r>
    </w:p>
    <w:p w:rsidR="00191FFF" w:rsidRPr="005846F8" w:rsidRDefault="00191FFF" w:rsidP="00191FFF">
      <w:pPr>
        <w:spacing w:before="120"/>
        <w:jc w:val="center"/>
        <w:rPr>
          <w:rFonts w:ascii="Arial" w:hAnsi="Arial" w:cs="Arial"/>
          <w:sz w:val="20"/>
        </w:rPr>
      </w:pPr>
      <w:r w:rsidRPr="00195AFF">
        <w:rPr>
          <w:rFonts w:ascii="Arial" w:hAnsi="Arial" w:cs="Arial"/>
          <w:b/>
          <w:sz w:val="20"/>
        </w:rPr>
        <w:t>Kính gửi:</w:t>
      </w:r>
      <w:r>
        <w:rPr>
          <w:rFonts w:ascii="Arial" w:hAnsi="Arial" w:cs="Arial"/>
          <w:sz w:val="20"/>
        </w:rPr>
        <w:t xml:space="preserve"> </w:t>
      </w:r>
      <w:r w:rsidRPr="00195AFF">
        <w:rPr>
          <w:rFonts w:ascii="Arial" w:hAnsi="Arial" w:cs="Arial"/>
          <w:sz w:val="20"/>
        </w:rPr>
        <w:t xml:space="preserve">___ </w:t>
      </w:r>
      <w:r w:rsidRPr="00195AFF">
        <w:rPr>
          <w:rFonts w:ascii="Arial" w:hAnsi="Arial" w:cs="Arial"/>
          <w:i/>
          <w:sz w:val="20"/>
        </w:rPr>
        <w:t>[ghi tên cơ quan có thẩm quyền ký kết hợp đồng]</w:t>
      </w:r>
      <w:r w:rsidRPr="00195AFF">
        <w:rPr>
          <w:rFonts w:ascii="Arial" w:hAnsi="Arial" w:cs="Arial"/>
          <w:sz w:val="20"/>
        </w:rPr>
        <w:br/>
      </w:r>
      <w:r w:rsidRPr="005846F8">
        <w:rPr>
          <w:rFonts w:ascii="Arial" w:hAnsi="Arial" w:cs="Arial"/>
          <w:sz w:val="20"/>
        </w:rPr>
        <w:t>(sau đây gọi tắt là Cơ quan có thẩm quyền ký kết hợp đồng)</w:t>
      </w:r>
    </w:p>
    <w:p w:rsidR="00191FFF" w:rsidRPr="005846F8" w:rsidRDefault="00191FFF" w:rsidP="00191FFF">
      <w:pPr>
        <w:spacing w:before="120"/>
        <w:rPr>
          <w:rFonts w:ascii="Arial" w:hAnsi="Arial" w:cs="Arial"/>
          <w:sz w:val="20"/>
        </w:rPr>
      </w:pPr>
      <w:r w:rsidRPr="005846F8">
        <w:rPr>
          <w:rFonts w:ascii="Arial" w:hAnsi="Arial" w:cs="Arial"/>
          <w:sz w:val="20"/>
        </w:rPr>
        <w:t>Theo đề nghị của</w:t>
      </w:r>
      <w:r>
        <w:rPr>
          <w:rFonts w:ascii="Arial" w:hAnsi="Arial" w:cs="Arial"/>
          <w:sz w:val="20"/>
        </w:rPr>
        <w:t xml:space="preserve"> </w:t>
      </w:r>
      <w:r w:rsidRPr="00195AFF">
        <w:rPr>
          <w:rFonts w:ascii="Arial" w:hAnsi="Arial" w:cs="Arial"/>
          <w:sz w:val="20"/>
        </w:rPr>
        <w:t xml:space="preserve">__ </w:t>
      </w:r>
      <w:r w:rsidRPr="00195AFF">
        <w:rPr>
          <w:rFonts w:ascii="Arial" w:hAnsi="Arial" w:cs="Arial"/>
          <w:i/>
          <w:sz w:val="20"/>
        </w:rPr>
        <w:t>[ghi tên nhà đầu tư]</w:t>
      </w:r>
      <w:r w:rsidRPr="005846F8">
        <w:rPr>
          <w:rFonts w:ascii="Arial" w:hAnsi="Arial" w:cs="Arial"/>
          <w:sz w:val="20"/>
        </w:rPr>
        <w:t xml:space="preserve"> là nhà đầu tư được lựa chọn để</w:t>
      </w:r>
      <w:r w:rsidRPr="00195AFF">
        <w:rPr>
          <w:rFonts w:ascii="Arial" w:hAnsi="Arial" w:cs="Arial"/>
          <w:sz w:val="20"/>
        </w:rPr>
        <w:t xml:space="preserve"> </w:t>
      </w:r>
      <w:r w:rsidRPr="005846F8">
        <w:rPr>
          <w:rFonts w:ascii="Arial" w:hAnsi="Arial" w:cs="Arial"/>
          <w:sz w:val="20"/>
        </w:rPr>
        <w:t>thực hiện dự án</w:t>
      </w:r>
      <w:r>
        <w:rPr>
          <w:rFonts w:ascii="Arial" w:hAnsi="Arial" w:cs="Arial"/>
          <w:sz w:val="20"/>
        </w:rPr>
        <w:t xml:space="preserve"> </w:t>
      </w:r>
      <w:r w:rsidRPr="00195AFF">
        <w:rPr>
          <w:rFonts w:ascii="Arial" w:hAnsi="Arial" w:cs="Arial"/>
          <w:sz w:val="20"/>
        </w:rPr>
        <w:t xml:space="preserve">__ </w:t>
      </w:r>
      <w:r w:rsidRPr="00195AFF">
        <w:rPr>
          <w:rFonts w:ascii="Arial" w:hAnsi="Arial" w:cs="Arial"/>
          <w:i/>
          <w:sz w:val="20"/>
        </w:rPr>
        <w:t>[ghi tên dự án]</w:t>
      </w:r>
      <w:r w:rsidRPr="005846F8">
        <w:rPr>
          <w:rFonts w:ascii="Arial" w:hAnsi="Arial" w:cs="Arial"/>
          <w:sz w:val="20"/>
        </w:rPr>
        <w:t xml:space="preserve"> (sau đây gọi t</w:t>
      </w:r>
      <w:r w:rsidRPr="00195AFF">
        <w:rPr>
          <w:rFonts w:ascii="Arial" w:hAnsi="Arial" w:cs="Arial"/>
          <w:sz w:val="20"/>
        </w:rPr>
        <w:t>ắ</w:t>
      </w:r>
      <w:r w:rsidRPr="005846F8">
        <w:rPr>
          <w:rFonts w:ascii="Arial" w:hAnsi="Arial" w:cs="Arial"/>
          <w:sz w:val="20"/>
        </w:rPr>
        <w:t xml:space="preserve">t là Nhà </w:t>
      </w:r>
      <w:r>
        <w:rPr>
          <w:rFonts w:ascii="Arial" w:hAnsi="Arial" w:cs="Arial"/>
          <w:sz w:val="20"/>
        </w:rPr>
        <w:t>đầu tư</w:t>
      </w:r>
      <w:r w:rsidRPr="005846F8">
        <w:rPr>
          <w:rFonts w:ascii="Arial" w:hAnsi="Arial" w:cs="Arial"/>
          <w:sz w:val="20"/>
        </w:rPr>
        <w:t xml:space="preserve">) và cam </w:t>
      </w:r>
      <w:r>
        <w:rPr>
          <w:rFonts w:ascii="Arial" w:hAnsi="Arial" w:cs="Arial"/>
          <w:sz w:val="20"/>
        </w:rPr>
        <w:t>kết</w:t>
      </w:r>
      <w:r w:rsidRPr="00195AFF">
        <w:rPr>
          <w:rFonts w:ascii="Arial" w:hAnsi="Arial" w:cs="Arial"/>
          <w:sz w:val="20"/>
        </w:rPr>
        <w:t xml:space="preserve"> </w:t>
      </w:r>
      <w:r w:rsidRPr="005846F8">
        <w:rPr>
          <w:rFonts w:ascii="Arial" w:hAnsi="Arial" w:cs="Arial"/>
          <w:sz w:val="20"/>
        </w:rPr>
        <w:t xml:space="preserve">sẽ ký </w:t>
      </w:r>
      <w:r>
        <w:rPr>
          <w:rFonts w:ascii="Arial" w:hAnsi="Arial" w:cs="Arial"/>
          <w:sz w:val="20"/>
        </w:rPr>
        <w:t>kết</w:t>
      </w:r>
      <w:r w:rsidRPr="005846F8">
        <w:rPr>
          <w:rFonts w:ascii="Arial" w:hAnsi="Arial" w:cs="Arial"/>
          <w:sz w:val="20"/>
        </w:rPr>
        <w:t xml:space="preserve"> hợp đồng đ</w:t>
      </w:r>
      <w:r w:rsidRPr="00195AFF">
        <w:rPr>
          <w:rFonts w:ascii="Arial" w:hAnsi="Arial" w:cs="Arial"/>
          <w:sz w:val="20"/>
        </w:rPr>
        <w:t>ể</w:t>
      </w:r>
      <w:r w:rsidRPr="005846F8">
        <w:rPr>
          <w:rFonts w:ascii="Arial" w:hAnsi="Arial" w:cs="Arial"/>
          <w:sz w:val="20"/>
        </w:rPr>
        <w:t xml:space="preserve"> thực hiện dự án nêu trên (sau đây gọi tắt là Hợp đ</w:t>
      </w:r>
      <w:r w:rsidRPr="00195AFF">
        <w:rPr>
          <w:rFonts w:ascii="Arial" w:hAnsi="Arial" w:cs="Arial"/>
          <w:sz w:val="20"/>
        </w:rPr>
        <w:t>ồ</w:t>
      </w:r>
      <w:r w:rsidRPr="005846F8">
        <w:rPr>
          <w:rFonts w:ascii="Arial" w:hAnsi="Arial" w:cs="Arial"/>
          <w:sz w:val="20"/>
        </w:rPr>
        <w:t>ng);</w:t>
      </w:r>
      <w:r w:rsidRPr="00195AFF">
        <w:rPr>
          <w:rFonts w:ascii="Arial" w:hAnsi="Arial" w:cs="Arial"/>
          <w:sz w:val="20"/>
          <w:vertAlign w:val="superscript"/>
        </w:rPr>
        <w:t>(2)</w:t>
      </w:r>
    </w:p>
    <w:p w:rsidR="00191FFF" w:rsidRPr="005846F8" w:rsidRDefault="00191FFF" w:rsidP="00191FFF">
      <w:pPr>
        <w:spacing w:before="120"/>
        <w:rPr>
          <w:rFonts w:ascii="Arial" w:hAnsi="Arial" w:cs="Arial"/>
          <w:sz w:val="20"/>
        </w:rPr>
      </w:pPr>
      <w:r w:rsidRPr="005846F8">
        <w:rPr>
          <w:rFonts w:ascii="Arial" w:hAnsi="Arial" w:cs="Arial"/>
          <w:sz w:val="20"/>
        </w:rPr>
        <w:t xml:space="preserve">Theo quy định trong hồ sơ mời thầu </w:t>
      </w:r>
      <w:r w:rsidRPr="00195AFF">
        <w:rPr>
          <w:rFonts w:ascii="Arial" w:hAnsi="Arial" w:cs="Arial"/>
          <w:i/>
          <w:sz w:val="20"/>
        </w:rPr>
        <w:t>(hoặc hợp đồng)</w:t>
      </w:r>
      <w:r w:rsidRPr="005846F8">
        <w:rPr>
          <w:rFonts w:ascii="Arial" w:hAnsi="Arial" w:cs="Arial"/>
          <w:sz w:val="20"/>
        </w:rPr>
        <w:t>, Nhà đầu tư phải nộ</w:t>
      </w:r>
      <w:r>
        <w:rPr>
          <w:rFonts w:ascii="Arial" w:hAnsi="Arial" w:cs="Arial"/>
          <w:sz w:val="20"/>
        </w:rPr>
        <w:t xml:space="preserve">p cho Cơ </w:t>
      </w:r>
      <w:r w:rsidRPr="00195AFF">
        <w:rPr>
          <w:rFonts w:ascii="Arial" w:hAnsi="Arial" w:cs="Arial"/>
          <w:sz w:val="20"/>
        </w:rPr>
        <w:t>q</w:t>
      </w:r>
      <w:r w:rsidRPr="005846F8">
        <w:rPr>
          <w:rFonts w:ascii="Arial" w:hAnsi="Arial" w:cs="Arial"/>
          <w:sz w:val="20"/>
        </w:rPr>
        <w:t xml:space="preserve">uan có thẩm </w:t>
      </w:r>
      <w:r w:rsidRPr="00195AFF">
        <w:rPr>
          <w:rFonts w:ascii="Arial" w:hAnsi="Arial" w:cs="Arial"/>
          <w:sz w:val="20"/>
        </w:rPr>
        <w:t>q</w:t>
      </w:r>
      <w:r w:rsidRPr="005846F8">
        <w:rPr>
          <w:rFonts w:ascii="Arial" w:hAnsi="Arial" w:cs="Arial"/>
          <w:sz w:val="20"/>
        </w:rPr>
        <w:t>uyền ký kết hợp đồng bảo lãnh của một ngân hàng với một khoản ti</w:t>
      </w:r>
      <w:r w:rsidRPr="00A93EB8">
        <w:rPr>
          <w:rFonts w:ascii="Arial" w:hAnsi="Arial" w:cs="Arial"/>
          <w:sz w:val="20"/>
        </w:rPr>
        <w:t>ề</w:t>
      </w:r>
      <w:r w:rsidRPr="005846F8">
        <w:rPr>
          <w:rFonts w:ascii="Arial" w:hAnsi="Arial" w:cs="Arial"/>
          <w:sz w:val="20"/>
        </w:rPr>
        <w:t>n xác định đ</w:t>
      </w:r>
      <w:r w:rsidRPr="00195AFF">
        <w:rPr>
          <w:rFonts w:ascii="Arial" w:hAnsi="Arial" w:cs="Arial"/>
          <w:sz w:val="20"/>
        </w:rPr>
        <w:t>ể</w:t>
      </w:r>
      <w:r w:rsidRPr="005846F8">
        <w:rPr>
          <w:rFonts w:ascii="Arial" w:hAnsi="Arial" w:cs="Arial"/>
          <w:sz w:val="20"/>
        </w:rPr>
        <w:t xml:space="preserve"> bảo đảm nghĩa vụ và trách nhiệm của mình trong việc thực hiện Hợp đồng;</w:t>
      </w:r>
    </w:p>
    <w:p w:rsidR="00191FFF" w:rsidRPr="00E81D15" w:rsidRDefault="00191FFF" w:rsidP="00191FFF">
      <w:pPr>
        <w:spacing w:before="120"/>
        <w:rPr>
          <w:rFonts w:ascii="Arial" w:hAnsi="Arial" w:cs="Arial"/>
          <w:i/>
          <w:sz w:val="20"/>
        </w:rPr>
      </w:pPr>
      <w:r w:rsidRPr="005846F8">
        <w:rPr>
          <w:rFonts w:ascii="Arial" w:hAnsi="Arial" w:cs="Arial"/>
          <w:sz w:val="20"/>
        </w:rPr>
        <w:t>Chúng tôi,</w:t>
      </w:r>
      <w:r>
        <w:rPr>
          <w:rFonts w:ascii="Arial" w:hAnsi="Arial" w:cs="Arial"/>
          <w:sz w:val="20"/>
        </w:rPr>
        <w:t xml:space="preserve"> </w:t>
      </w:r>
      <w:r w:rsidRPr="00195AFF">
        <w:rPr>
          <w:rFonts w:ascii="Arial" w:hAnsi="Arial" w:cs="Arial"/>
          <w:sz w:val="20"/>
        </w:rPr>
        <w:t xml:space="preserve">__ </w:t>
      </w:r>
      <w:r w:rsidRPr="00195AFF">
        <w:rPr>
          <w:rFonts w:ascii="Arial" w:hAnsi="Arial" w:cs="Arial"/>
          <w:i/>
          <w:sz w:val="20"/>
        </w:rPr>
        <w:t>[ghi tên của ngân hàng]</w:t>
      </w:r>
      <w:r w:rsidRPr="005846F8">
        <w:rPr>
          <w:rFonts w:ascii="Arial" w:hAnsi="Arial" w:cs="Arial"/>
          <w:sz w:val="20"/>
        </w:rPr>
        <w:t xml:space="preserve"> ở</w:t>
      </w:r>
      <w:r>
        <w:rPr>
          <w:rFonts w:ascii="Arial" w:hAnsi="Arial" w:cs="Arial"/>
          <w:sz w:val="20"/>
        </w:rPr>
        <w:t xml:space="preserve"> </w:t>
      </w:r>
      <w:r w:rsidRPr="00195AFF">
        <w:rPr>
          <w:rFonts w:ascii="Arial" w:hAnsi="Arial" w:cs="Arial"/>
          <w:sz w:val="20"/>
        </w:rPr>
        <w:t xml:space="preserve">__ </w:t>
      </w:r>
      <w:r w:rsidRPr="00195AFF">
        <w:rPr>
          <w:rFonts w:ascii="Arial" w:hAnsi="Arial" w:cs="Arial"/>
          <w:i/>
          <w:sz w:val="20"/>
        </w:rPr>
        <w:t>[ghi tên quốc gia hoặc vùng lãnh thổ]</w:t>
      </w:r>
      <w:r w:rsidRPr="005846F8">
        <w:rPr>
          <w:rFonts w:ascii="Arial" w:hAnsi="Arial" w:cs="Arial"/>
          <w:sz w:val="20"/>
        </w:rPr>
        <w:t xml:space="preserve"> có trụ </w:t>
      </w:r>
      <w:r>
        <w:rPr>
          <w:rFonts w:ascii="Arial" w:hAnsi="Arial" w:cs="Arial"/>
          <w:sz w:val="20"/>
        </w:rPr>
        <w:t>sở</w:t>
      </w:r>
      <w:r w:rsidRPr="005846F8">
        <w:rPr>
          <w:rFonts w:ascii="Arial" w:hAnsi="Arial" w:cs="Arial"/>
          <w:sz w:val="20"/>
        </w:rPr>
        <w:t xml:space="preserve"> đăng ký tại</w:t>
      </w:r>
      <w:r>
        <w:rPr>
          <w:rFonts w:ascii="Arial" w:hAnsi="Arial" w:cs="Arial"/>
          <w:sz w:val="20"/>
        </w:rPr>
        <w:t xml:space="preserve"> </w:t>
      </w:r>
      <w:r w:rsidRPr="00E81D15">
        <w:rPr>
          <w:rFonts w:ascii="Arial" w:hAnsi="Arial" w:cs="Arial"/>
          <w:sz w:val="20"/>
        </w:rPr>
        <w:t xml:space="preserve">__ </w:t>
      </w:r>
      <w:r w:rsidRPr="005846F8">
        <w:rPr>
          <w:rFonts w:ascii="Arial" w:hAnsi="Arial" w:cs="Arial"/>
          <w:sz w:val="20"/>
        </w:rPr>
        <w:t>[</w:t>
      </w:r>
      <w:r w:rsidRPr="00E81D15">
        <w:rPr>
          <w:rFonts w:ascii="Arial" w:hAnsi="Arial" w:cs="Arial"/>
          <w:i/>
          <w:sz w:val="20"/>
        </w:rPr>
        <w:t>ghi địa chỉ của ngân hàng</w:t>
      </w:r>
      <w:r w:rsidRPr="00E81D15">
        <w:rPr>
          <w:rFonts w:ascii="Arial" w:hAnsi="Arial" w:cs="Arial"/>
          <w:sz w:val="20"/>
          <w:vertAlign w:val="superscript"/>
        </w:rPr>
        <w:t>(3)</w:t>
      </w:r>
      <w:r w:rsidRPr="005846F8">
        <w:rPr>
          <w:rFonts w:ascii="Arial" w:hAnsi="Arial" w:cs="Arial"/>
          <w:sz w:val="20"/>
        </w:rPr>
        <w:t>], xin cam kết</w:t>
      </w:r>
      <w:r w:rsidRPr="00E81D15">
        <w:rPr>
          <w:rFonts w:ascii="Arial" w:hAnsi="Arial" w:cs="Arial"/>
          <w:sz w:val="20"/>
        </w:rPr>
        <w:t xml:space="preserve"> </w:t>
      </w:r>
      <w:r w:rsidRPr="005846F8">
        <w:rPr>
          <w:rFonts w:ascii="Arial" w:hAnsi="Arial" w:cs="Arial"/>
          <w:sz w:val="20"/>
        </w:rPr>
        <w:t>bảo lãnh cho việc thực hiện Hợp đ</w:t>
      </w:r>
      <w:r w:rsidRPr="00E81D15">
        <w:rPr>
          <w:rFonts w:ascii="Arial" w:hAnsi="Arial" w:cs="Arial"/>
          <w:sz w:val="20"/>
        </w:rPr>
        <w:t>ồ</w:t>
      </w:r>
      <w:r w:rsidRPr="005846F8">
        <w:rPr>
          <w:rFonts w:ascii="Arial" w:hAnsi="Arial" w:cs="Arial"/>
          <w:sz w:val="20"/>
        </w:rPr>
        <w:t xml:space="preserve">ng của Nhà </w:t>
      </w:r>
      <w:r>
        <w:rPr>
          <w:rFonts w:ascii="Arial" w:hAnsi="Arial" w:cs="Arial"/>
          <w:sz w:val="20"/>
        </w:rPr>
        <w:t>đầu tư</w:t>
      </w:r>
      <w:r w:rsidRPr="005846F8">
        <w:rPr>
          <w:rFonts w:ascii="Arial" w:hAnsi="Arial" w:cs="Arial"/>
          <w:sz w:val="20"/>
        </w:rPr>
        <w:t xml:space="preserve"> với s</w:t>
      </w:r>
      <w:r w:rsidRPr="00E81D15">
        <w:rPr>
          <w:rFonts w:ascii="Arial" w:hAnsi="Arial" w:cs="Arial"/>
          <w:sz w:val="20"/>
        </w:rPr>
        <w:t>ố</w:t>
      </w:r>
      <w:r w:rsidRPr="005846F8">
        <w:rPr>
          <w:rFonts w:ascii="Arial" w:hAnsi="Arial" w:cs="Arial"/>
          <w:sz w:val="20"/>
        </w:rPr>
        <w:t xml:space="preserve"> ti</w:t>
      </w:r>
      <w:r w:rsidRPr="00E81D15">
        <w:rPr>
          <w:rFonts w:ascii="Arial" w:hAnsi="Arial" w:cs="Arial"/>
          <w:sz w:val="20"/>
        </w:rPr>
        <w:t>ề</w:t>
      </w:r>
      <w:r w:rsidRPr="005846F8">
        <w:rPr>
          <w:rFonts w:ascii="Arial" w:hAnsi="Arial" w:cs="Arial"/>
          <w:sz w:val="20"/>
        </w:rPr>
        <w:t>n là</w:t>
      </w:r>
      <w:r>
        <w:rPr>
          <w:rFonts w:ascii="Arial" w:hAnsi="Arial" w:cs="Arial"/>
          <w:sz w:val="20"/>
        </w:rPr>
        <w:t xml:space="preserve"> </w:t>
      </w:r>
      <w:r w:rsidRPr="00E81D15">
        <w:rPr>
          <w:rFonts w:ascii="Arial" w:hAnsi="Arial" w:cs="Arial"/>
          <w:i/>
          <w:sz w:val="20"/>
        </w:rPr>
        <w:t xml:space="preserve">[ghi rõ giá trị bằng số, bằng chữ và đồng tiền sử dụng như yêu cầu quy định tại Mục 39.1 </w:t>
      </w:r>
      <w:r w:rsidRPr="00E81D15">
        <w:rPr>
          <w:rFonts w:ascii="Arial" w:hAnsi="Arial" w:cs="Arial"/>
          <w:b/>
          <w:i/>
          <w:sz w:val="20"/>
        </w:rPr>
        <w:t>BDL</w:t>
      </w:r>
      <w:r w:rsidRPr="00E81D15">
        <w:rPr>
          <w:rFonts w:ascii="Arial" w:hAnsi="Arial" w:cs="Arial"/>
          <w:i/>
          <w:sz w:val="20"/>
        </w:rPr>
        <w:t>].</w:t>
      </w:r>
    </w:p>
    <w:p w:rsidR="00191FFF" w:rsidRPr="005846F8" w:rsidRDefault="00191FFF" w:rsidP="00191FFF">
      <w:pPr>
        <w:spacing w:before="120"/>
        <w:rPr>
          <w:rFonts w:ascii="Arial" w:hAnsi="Arial" w:cs="Arial"/>
          <w:sz w:val="20"/>
        </w:rPr>
      </w:pPr>
      <w:r w:rsidRPr="005846F8">
        <w:rPr>
          <w:rFonts w:ascii="Arial" w:hAnsi="Arial" w:cs="Arial"/>
          <w:sz w:val="20"/>
        </w:rPr>
        <w:t>Chúng tôi cam kết thanh toán vô điều kiện, không hủy ngang cho Cơ quan có thẩm quyền ký kết hợp đồng một khoản tiền hay các khoản tiền với tổng số</w:t>
      </w:r>
      <w:r w:rsidRPr="00E81D15">
        <w:rPr>
          <w:rFonts w:ascii="Arial" w:hAnsi="Arial" w:cs="Arial"/>
          <w:sz w:val="20"/>
        </w:rPr>
        <w:t xml:space="preserve"> </w:t>
      </w:r>
      <w:r w:rsidRPr="005846F8">
        <w:rPr>
          <w:rFonts w:ascii="Arial" w:hAnsi="Arial" w:cs="Arial"/>
          <w:sz w:val="20"/>
        </w:rPr>
        <w:t>tiền là</w:t>
      </w:r>
      <w:r>
        <w:rPr>
          <w:rFonts w:ascii="Arial" w:hAnsi="Arial" w:cs="Arial"/>
          <w:sz w:val="20"/>
        </w:rPr>
        <w:t xml:space="preserve"> </w:t>
      </w:r>
      <w:r w:rsidRPr="00E81D15">
        <w:rPr>
          <w:rFonts w:ascii="Arial" w:hAnsi="Arial" w:cs="Arial"/>
          <w:sz w:val="20"/>
        </w:rPr>
        <w:t xml:space="preserve">__ </w:t>
      </w:r>
      <w:r w:rsidRPr="00E81D15">
        <w:rPr>
          <w:rFonts w:ascii="Arial" w:hAnsi="Arial" w:cs="Arial"/>
          <w:i/>
          <w:sz w:val="20"/>
        </w:rPr>
        <w:t>[ghi bằng chữ] [ghi bằng số]</w:t>
      </w:r>
      <w:r w:rsidRPr="005846F8">
        <w:rPr>
          <w:rFonts w:ascii="Arial" w:hAnsi="Arial" w:cs="Arial"/>
          <w:sz w:val="20"/>
        </w:rPr>
        <w:t xml:space="preserve"> như đã nêu trên, kh</w:t>
      </w:r>
      <w:r w:rsidRPr="00E81D15">
        <w:rPr>
          <w:rFonts w:ascii="Arial" w:hAnsi="Arial" w:cs="Arial"/>
          <w:sz w:val="20"/>
        </w:rPr>
        <w:t>i</w:t>
      </w:r>
      <w:r w:rsidRPr="005846F8">
        <w:rPr>
          <w:rFonts w:ascii="Arial" w:hAnsi="Arial" w:cs="Arial"/>
          <w:sz w:val="20"/>
        </w:rPr>
        <w:t xml:space="preserve"> có văn bản của Cơ</w:t>
      </w:r>
      <w:r w:rsidRPr="00E81D15">
        <w:rPr>
          <w:rFonts w:ascii="Arial" w:hAnsi="Arial" w:cs="Arial"/>
          <w:sz w:val="20"/>
        </w:rPr>
        <w:t xml:space="preserve"> </w:t>
      </w:r>
      <w:r w:rsidRPr="005846F8">
        <w:rPr>
          <w:rFonts w:ascii="Arial" w:hAnsi="Arial" w:cs="Arial"/>
          <w:sz w:val="20"/>
        </w:rPr>
        <w:t>quan có th</w:t>
      </w:r>
      <w:r w:rsidRPr="00E81D15">
        <w:rPr>
          <w:rFonts w:ascii="Arial" w:hAnsi="Arial" w:cs="Arial"/>
          <w:sz w:val="20"/>
        </w:rPr>
        <w:t>ẩ</w:t>
      </w:r>
      <w:r w:rsidRPr="005846F8">
        <w:rPr>
          <w:rFonts w:ascii="Arial" w:hAnsi="Arial" w:cs="Arial"/>
          <w:sz w:val="20"/>
        </w:rPr>
        <w:t>m quyền ký k</w:t>
      </w:r>
      <w:r w:rsidRPr="00E81D15">
        <w:rPr>
          <w:rFonts w:ascii="Arial" w:hAnsi="Arial" w:cs="Arial"/>
          <w:sz w:val="20"/>
        </w:rPr>
        <w:t>ế</w:t>
      </w:r>
      <w:r w:rsidRPr="005846F8">
        <w:rPr>
          <w:rFonts w:ascii="Arial" w:hAnsi="Arial" w:cs="Arial"/>
          <w:sz w:val="20"/>
        </w:rPr>
        <w:t xml:space="preserve">t hợp đồng thông báo Nhà </w:t>
      </w:r>
      <w:r>
        <w:rPr>
          <w:rFonts w:ascii="Arial" w:hAnsi="Arial" w:cs="Arial"/>
          <w:sz w:val="20"/>
        </w:rPr>
        <w:t>đầu tư</w:t>
      </w:r>
      <w:r w:rsidRPr="005846F8">
        <w:rPr>
          <w:rFonts w:ascii="Arial" w:hAnsi="Arial" w:cs="Arial"/>
          <w:sz w:val="20"/>
        </w:rPr>
        <w:t xml:space="preserve"> vi phạm Hợp đồng trong thời hạn hiệu lực </w:t>
      </w:r>
      <w:r>
        <w:rPr>
          <w:rFonts w:ascii="Arial" w:hAnsi="Arial" w:cs="Arial"/>
          <w:sz w:val="20"/>
        </w:rPr>
        <w:t>của</w:t>
      </w:r>
      <w:r w:rsidRPr="005846F8">
        <w:rPr>
          <w:rFonts w:ascii="Arial" w:hAnsi="Arial" w:cs="Arial"/>
          <w:sz w:val="20"/>
        </w:rPr>
        <w:t xml:space="preserve"> bảo lãnh thực hiện Hợp đồng.</w:t>
      </w:r>
    </w:p>
    <w:p w:rsidR="00191FFF" w:rsidRDefault="00191FFF" w:rsidP="00191FFF">
      <w:pPr>
        <w:spacing w:before="120"/>
        <w:rPr>
          <w:rFonts w:ascii="Arial" w:hAnsi="Arial" w:cs="Arial"/>
          <w:sz w:val="20"/>
          <w:vertAlign w:val="superscript"/>
          <w:lang w:val="en-US"/>
        </w:rPr>
      </w:pPr>
      <w:r w:rsidRPr="005846F8">
        <w:rPr>
          <w:rFonts w:ascii="Arial" w:hAnsi="Arial" w:cs="Arial"/>
          <w:sz w:val="20"/>
        </w:rPr>
        <w:t>Bảo lãnh này có h</w:t>
      </w:r>
      <w:r w:rsidRPr="00A93EB8">
        <w:rPr>
          <w:rFonts w:ascii="Arial" w:hAnsi="Arial" w:cs="Arial"/>
          <w:sz w:val="20"/>
        </w:rPr>
        <w:t>i</w:t>
      </w:r>
      <w:r w:rsidRPr="005846F8">
        <w:rPr>
          <w:rFonts w:ascii="Arial" w:hAnsi="Arial" w:cs="Arial"/>
          <w:sz w:val="20"/>
        </w:rPr>
        <w:t>ệu lực kể từ ngày</w:t>
      </w:r>
      <w:r>
        <w:rPr>
          <w:rFonts w:ascii="Arial" w:hAnsi="Arial" w:cs="Arial"/>
          <w:sz w:val="20"/>
        </w:rPr>
        <w:t xml:space="preserve"> </w:t>
      </w:r>
      <w:r>
        <w:rPr>
          <w:rFonts w:ascii="Arial" w:hAnsi="Arial" w:cs="Arial"/>
          <w:sz w:val="20"/>
          <w:lang w:val="en-US"/>
        </w:rPr>
        <w:t>______</w:t>
      </w:r>
      <w:r w:rsidRPr="005846F8">
        <w:rPr>
          <w:rFonts w:ascii="Arial" w:hAnsi="Arial" w:cs="Arial"/>
          <w:sz w:val="20"/>
        </w:rPr>
        <w:t>cho đến hết ngày</w:t>
      </w:r>
      <w:r>
        <w:rPr>
          <w:rFonts w:ascii="Arial" w:hAnsi="Arial" w:cs="Arial"/>
          <w:sz w:val="20"/>
        </w:rPr>
        <w:t xml:space="preserve"> </w:t>
      </w:r>
      <w:r>
        <w:rPr>
          <w:rFonts w:ascii="Arial" w:hAnsi="Arial" w:cs="Arial"/>
          <w:sz w:val="20"/>
          <w:lang w:val="en-US"/>
        </w:rPr>
        <w:t>_____</w:t>
      </w:r>
      <w:r w:rsidRPr="00A93EB8">
        <w:rPr>
          <w:rFonts w:ascii="Arial" w:hAnsi="Arial" w:cs="Arial"/>
          <w:sz w:val="20"/>
          <w:vertAlign w:val="superscript"/>
        </w:rPr>
        <w:t>(4)</w:t>
      </w:r>
    </w:p>
    <w:p w:rsidR="00191FFF" w:rsidRPr="00191FFF" w:rsidRDefault="00191FFF" w:rsidP="00191FFF">
      <w:pPr>
        <w:spacing w:before="120"/>
        <w:rPr>
          <w:rFonts w:ascii="Arial" w:hAnsi="Arial" w:cs="Arial"/>
          <w:sz w:val="20"/>
          <w:lang w:val="en-US"/>
        </w:rPr>
      </w:pPr>
    </w:p>
    <w:p w:rsidR="00191FFF" w:rsidRDefault="00191FFF" w:rsidP="00191FFF">
      <w:pPr>
        <w:spacing w:before="120"/>
        <w:jc w:val="center"/>
        <w:rPr>
          <w:rFonts w:ascii="Arial" w:hAnsi="Arial" w:cs="Arial"/>
          <w:i/>
          <w:sz w:val="20"/>
          <w:lang w:val="en-US"/>
        </w:rPr>
      </w:pPr>
      <w:r w:rsidRPr="00195AFF">
        <w:rPr>
          <w:rFonts w:ascii="Arial" w:hAnsi="Arial" w:cs="Arial"/>
          <w:b/>
          <w:sz w:val="20"/>
        </w:rPr>
        <w:t xml:space="preserve">Đại diện hợp pháp của </w:t>
      </w:r>
      <w:r>
        <w:rPr>
          <w:rFonts w:ascii="Arial" w:hAnsi="Arial" w:cs="Arial"/>
          <w:b/>
          <w:sz w:val="20"/>
          <w:lang w:val="en-US"/>
        </w:rPr>
        <w:t>ngân hàng</w:t>
      </w:r>
      <w:r w:rsidRPr="00195AFF">
        <w:rPr>
          <w:rFonts w:ascii="Arial" w:hAnsi="Arial" w:cs="Arial"/>
          <w:b/>
          <w:sz w:val="20"/>
        </w:rPr>
        <w:br/>
      </w:r>
      <w:r w:rsidRPr="00195AFF">
        <w:rPr>
          <w:rFonts w:ascii="Arial" w:hAnsi="Arial" w:cs="Arial"/>
          <w:i/>
          <w:sz w:val="20"/>
        </w:rPr>
        <w:t>[ghi tên, chức danh, ký tên và đóng dấu]</w:t>
      </w:r>
    </w:p>
    <w:p w:rsidR="00191FFF" w:rsidRPr="00191FFF" w:rsidRDefault="00191FFF" w:rsidP="00191FFF">
      <w:pPr>
        <w:spacing w:before="120"/>
        <w:jc w:val="center"/>
        <w:rPr>
          <w:rFonts w:ascii="Arial" w:hAnsi="Arial" w:cs="Arial"/>
          <w:b/>
          <w:sz w:val="20"/>
          <w:lang w:val="en-US"/>
        </w:rPr>
      </w:pPr>
    </w:p>
    <w:p w:rsidR="00191FFF" w:rsidRPr="00155FEB" w:rsidRDefault="00191FFF" w:rsidP="00191FFF">
      <w:pPr>
        <w:spacing w:before="120"/>
        <w:rPr>
          <w:rFonts w:ascii="Arial" w:hAnsi="Arial" w:cs="Arial"/>
          <w:b/>
          <w:i/>
          <w:sz w:val="20"/>
        </w:rPr>
      </w:pPr>
      <w:r w:rsidRPr="00155FEB">
        <w:rPr>
          <w:rFonts w:ascii="Arial" w:hAnsi="Arial" w:cs="Arial"/>
          <w:b/>
          <w:i/>
          <w:sz w:val="20"/>
        </w:rPr>
        <w:t>Ghi chú:</w:t>
      </w:r>
    </w:p>
    <w:p w:rsidR="00191FFF" w:rsidRPr="005846F8" w:rsidRDefault="00191FFF" w:rsidP="00191FFF">
      <w:pPr>
        <w:spacing w:before="120"/>
        <w:rPr>
          <w:rFonts w:ascii="Arial" w:hAnsi="Arial" w:cs="Arial"/>
          <w:sz w:val="20"/>
        </w:rPr>
      </w:pPr>
      <w:r w:rsidRPr="005846F8">
        <w:rPr>
          <w:rFonts w:ascii="Arial" w:hAnsi="Arial" w:cs="Arial"/>
          <w:sz w:val="20"/>
        </w:rPr>
        <w:t>(1)</w:t>
      </w:r>
      <w:r>
        <w:rPr>
          <w:rFonts w:ascii="Arial" w:hAnsi="Arial" w:cs="Arial"/>
          <w:sz w:val="20"/>
        </w:rPr>
        <w:t xml:space="preserve"> </w:t>
      </w:r>
      <w:r w:rsidRPr="005846F8">
        <w:rPr>
          <w:rFonts w:ascii="Arial" w:hAnsi="Arial" w:cs="Arial"/>
          <w:sz w:val="20"/>
        </w:rPr>
        <w:t xml:space="preserve">Chỉ áp dụng trong trường hợp biện pháp bảo đảm thực hiện hợp </w:t>
      </w:r>
      <w:r w:rsidRPr="00A93EB8">
        <w:rPr>
          <w:rFonts w:ascii="Arial" w:hAnsi="Arial" w:cs="Arial"/>
          <w:sz w:val="20"/>
        </w:rPr>
        <w:t>đ</w:t>
      </w:r>
      <w:r w:rsidRPr="005846F8">
        <w:rPr>
          <w:rFonts w:ascii="Arial" w:hAnsi="Arial" w:cs="Arial"/>
          <w:sz w:val="20"/>
        </w:rPr>
        <w:t>ồng là thư bảo lãnh của ngân hàng hoặc tổ chức tín dụng.</w:t>
      </w:r>
    </w:p>
    <w:p w:rsidR="00191FFF" w:rsidRPr="005846F8" w:rsidRDefault="00191FFF" w:rsidP="00191FFF">
      <w:pPr>
        <w:spacing w:before="120"/>
        <w:rPr>
          <w:rFonts w:ascii="Arial" w:hAnsi="Arial" w:cs="Arial"/>
          <w:sz w:val="20"/>
        </w:rPr>
      </w:pPr>
      <w:r w:rsidRPr="005846F8">
        <w:rPr>
          <w:rFonts w:ascii="Arial" w:hAnsi="Arial" w:cs="Arial"/>
          <w:sz w:val="20"/>
        </w:rPr>
        <w:t>(2)</w:t>
      </w:r>
      <w:r>
        <w:rPr>
          <w:rFonts w:ascii="Arial" w:hAnsi="Arial" w:cs="Arial"/>
          <w:sz w:val="20"/>
        </w:rPr>
        <w:t xml:space="preserve"> </w:t>
      </w:r>
      <w:r w:rsidRPr="005846F8">
        <w:rPr>
          <w:rFonts w:ascii="Arial" w:hAnsi="Arial" w:cs="Arial"/>
          <w:sz w:val="20"/>
        </w:rPr>
        <w:t xml:space="preserve">Nếu ngân hàng hoặc tổ chức tín dụng bảo lãnh yêu cầu phải có hợp </w:t>
      </w:r>
      <w:r w:rsidRPr="00A93EB8">
        <w:rPr>
          <w:rFonts w:ascii="Arial" w:hAnsi="Arial" w:cs="Arial"/>
          <w:sz w:val="20"/>
        </w:rPr>
        <w:t>đ</w:t>
      </w:r>
      <w:r w:rsidRPr="005846F8">
        <w:rPr>
          <w:rFonts w:ascii="Arial" w:hAnsi="Arial" w:cs="Arial"/>
          <w:sz w:val="20"/>
        </w:rPr>
        <w:t>ồng đã ký mới cấp gi</w:t>
      </w:r>
      <w:r w:rsidRPr="00A93EB8">
        <w:rPr>
          <w:rFonts w:ascii="Arial" w:hAnsi="Arial" w:cs="Arial"/>
          <w:sz w:val="20"/>
        </w:rPr>
        <w:t>ấ</w:t>
      </w:r>
      <w:r w:rsidRPr="005846F8">
        <w:rPr>
          <w:rFonts w:ascii="Arial" w:hAnsi="Arial" w:cs="Arial"/>
          <w:sz w:val="20"/>
        </w:rPr>
        <w:t>y bảo lãnh thì bên mời th</w:t>
      </w:r>
      <w:r w:rsidRPr="00A93EB8">
        <w:rPr>
          <w:rFonts w:ascii="Arial" w:hAnsi="Arial" w:cs="Arial"/>
          <w:sz w:val="20"/>
        </w:rPr>
        <w:t>ầ</w:t>
      </w:r>
      <w:r w:rsidRPr="005846F8">
        <w:rPr>
          <w:rFonts w:ascii="Arial" w:hAnsi="Arial" w:cs="Arial"/>
          <w:sz w:val="20"/>
        </w:rPr>
        <w:t xml:space="preserve">u sẽ báo cáo cơ quan có </w:t>
      </w:r>
      <w:r>
        <w:rPr>
          <w:rFonts w:ascii="Arial" w:hAnsi="Arial" w:cs="Arial"/>
          <w:sz w:val="20"/>
        </w:rPr>
        <w:t>thẩm quyền</w:t>
      </w:r>
      <w:r w:rsidRPr="005846F8">
        <w:rPr>
          <w:rFonts w:ascii="Arial" w:hAnsi="Arial" w:cs="Arial"/>
          <w:sz w:val="20"/>
        </w:rPr>
        <w:t xml:space="preserve"> ký </w:t>
      </w:r>
      <w:r>
        <w:rPr>
          <w:rFonts w:ascii="Arial" w:hAnsi="Arial" w:cs="Arial"/>
          <w:sz w:val="20"/>
        </w:rPr>
        <w:t>kết</w:t>
      </w:r>
      <w:r w:rsidRPr="005846F8">
        <w:rPr>
          <w:rFonts w:ascii="Arial" w:hAnsi="Arial" w:cs="Arial"/>
          <w:sz w:val="20"/>
        </w:rPr>
        <w:t xml:space="preserve"> hợp đồng xem xét, quyết định. Trong trường hợp này, đoạn trên có thể sửa lại như sau:</w:t>
      </w:r>
    </w:p>
    <w:p w:rsidR="00191FFF" w:rsidRPr="005846F8" w:rsidRDefault="00191FFF" w:rsidP="00191FFF">
      <w:pPr>
        <w:spacing w:before="120"/>
        <w:rPr>
          <w:rFonts w:ascii="Arial" w:hAnsi="Arial" w:cs="Arial"/>
          <w:sz w:val="20"/>
        </w:rPr>
      </w:pPr>
      <w:r w:rsidRPr="005846F8">
        <w:rPr>
          <w:rFonts w:ascii="Arial" w:hAnsi="Arial" w:cs="Arial"/>
          <w:sz w:val="20"/>
        </w:rPr>
        <w:t>“Theo đề nghị của</w:t>
      </w:r>
      <w:r>
        <w:rPr>
          <w:rFonts w:ascii="Arial" w:hAnsi="Arial" w:cs="Arial"/>
          <w:sz w:val="20"/>
        </w:rPr>
        <w:t xml:space="preserve"> </w:t>
      </w:r>
      <w:r w:rsidRPr="00A93EB8">
        <w:rPr>
          <w:rFonts w:ascii="Arial" w:hAnsi="Arial" w:cs="Arial"/>
          <w:sz w:val="20"/>
        </w:rPr>
        <w:t xml:space="preserve">___ </w:t>
      </w:r>
      <w:r w:rsidRPr="00A93EB8">
        <w:rPr>
          <w:rFonts w:ascii="Arial" w:hAnsi="Arial" w:cs="Arial"/>
          <w:i/>
          <w:sz w:val="20"/>
        </w:rPr>
        <w:t>[ghi tên nhà đầu tư]</w:t>
      </w:r>
      <w:r w:rsidRPr="005846F8">
        <w:rPr>
          <w:rFonts w:ascii="Arial" w:hAnsi="Arial" w:cs="Arial"/>
          <w:sz w:val="20"/>
        </w:rPr>
        <w:t xml:space="preserve"> là nhà đầu tư trúng thầu dự án</w:t>
      </w:r>
      <w:r>
        <w:rPr>
          <w:rFonts w:ascii="Arial" w:hAnsi="Arial" w:cs="Arial"/>
          <w:sz w:val="20"/>
        </w:rPr>
        <w:t xml:space="preserve"> </w:t>
      </w:r>
      <w:r w:rsidRPr="00A93EB8">
        <w:rPr>
          <w:rFonts w:ascii="Arial" w:hAnsi="Arial" w:cs="Arial"/>
          <w:sz w:val="20"/>
        </w:rPr>
        <w:t xml:space="preserve">__ </w:t>
      </w:r>
      <w:r w:rsidRPr="00A93EB8">
        <w:rPr>
          <w:rFonts w:ascii="Arial" w:hAnsi="Arial" w:cs="Arial"/>
          <w:i/>
          <w:sz w:val="20"/>
        </w:rPr>
        <w:t>[ghi tên dự án]</w:t>
      </w:r>
      <w:r w:rsidRPr="005846F8">
        <w:rPr>
          <w:rFonts w:ascii="Arial" w:hAnsi="Arial" w:cs="Arial"/>
          <w:sz w:val="20"/>
        </w:rPr>
        <w:t xml:space="preserve"> (sau </w:t>
      </w:r>
      <w:r w:rsidRPr="00A93EB8">
        <w:rPr>
          <w:rFonts w:ascii="Arial" w:hAnsi="Arial" w:cs="Arial"/>
          <w:sz w:val="20"/>
        </w:rPr>
        <w:lastRenderedPageBreak/>
        <w:t>đ</w:t>
      </w:r>
      <w:r w:rsidRPr="005846F8">
        <w:rPr>
          <w:rFonts w:ascii="Arial" w:hAnsi="Arial" w:cs="Arial"/>
          <w:sz w:val="20"/>
        </w:rPr>
        <w:t>ây gọi t</w:t>
      </w:r>
      <w:r w:rsidRPr="00A93EB8">
        <w:rPr>
          <w:rFonts w:ascii="Arial" w:hAnsi="Arial" w:cs="Arial"/>
          <w:sz w:val="20"/>
        </w:rPr>
        <w:t>ắ</w:t>
      </w:r>
      <w:r w:rsidRPr="005846F8">
        <w:rPr>
          <w:rFonts w:ascii="Arial" w:hAnsi="Arial" w:cs="Arial"/>
          <w:sz w:val="20"/>
        </w:rPr>
        <w:t xml:space="preserve">t là Nhà đầu tư) </w:t>
      </w:r>
      <w:r w:rsidRPr="00A93EB8">
        <w:rPr>
          <w:rFonts w:ascii="Arial" w:hAnsi="Arial" w:cs="Arial"/>
          <w:sz w:val="20"/>
        </w:rPr>
        <w:t>đ</w:t>
      </w:r>
      <w:r w:rsidRPr="005846F8">
        <w:rPr>
          <w:rFonts w:ascii="Arial" w:hAnsi="Arial" w:cs="Arial"/>
          <w:sz w:val="20"/>
        </w:rPr>
        <w:t xml:space="preserve">ã ký hợp </w:t>
      </w:r>
      <w:r w:rsidRPr="00A93EB8">
        <w:rPr>
          <w:rFonts w:ascii="Arial" w:hAnsi="Arial" w:cs="Arial"/>
          <w:sz w:val="20"/>
        </w:rPr>
        <w:t>đ</w:t>
      </w:r>
      <w:r w:rsidRPr="005846F8">
        <w:rPr>
          <w:rFonts w:ascii="Arial" w:hAnsi="Arial" w:cs="Arial"/>
          <w:sz w:val="20"/>
        </w:rPr>
        <w:t>ồng số</w:t>
      </w:r>
      <w:r>
        <w:rPr>
          <w:rFonts w:ascii="Arial" w:hAnsi="Arial" w:cs="Arial"/>
          <w:sz w:val="20"/>
        </w:rPr>
        <w:t xml:space="preserve"> </w:t>
      </w:r>
      <w:r w:rsidRPr="00A93EB8">
        <w:rPr>
          <w:rFonts w:ascii="Arial" w:hAnsi="Arial" w:cs="Arial"/>
          <w:sz w:val="20"/>
        </w:rPr>
        <w:t xml:space="preserve">___ </w:t>
      </w:r>
      <w:r w:rsidRPr="00A93EB8">
        <w:rPr>
          <w:rFonts w:ascii="Arial" w:hAnsi="Arial" w:cs="Arial"/>
          <w:i/>
          <w:sz w:val="20"/>
        </w:rPr>
        <w:t>[ghi số hợp đồng]</w:t>
      </w:r>
      <w:r w:rsidRPr="005846F8">
        <w:rPr>
          <w:rFonts w:ascii="Arial" w:hAnsi="Arial" w:cs="Arial"/>
          <w:sz w:val="20"/>
        </w:rPr>
        <w:t xml:space="preserve"> ngày</w:t>
      </w:r>
      <w:r>
        <w:rPr>
          <w:rFonts w:ascii="Arial" w:hAnsi="Arial" w:cs="Arial"/>
          <w:sz w:val="20"/>
        </w:rPr>
        <w:t xml:space="preserve"> </w:t>
      </w:r>
      <w:r w:rsidRPr="00A93EB8">
        <w:rPr>
          <w:rFonts w:ascii="Arial" w:hAnsi="Arial" w:cs="Arial"/>
          <w:sz w:val="20"/>
        </w:rPr>
        <w:t xml:space="preserve">__ </w:t>
      </w:r>
      <w:r w:rsidRPr="005846F8">
        <w:rPr>
          <w:rFonts w:ascii="Arial" w:hAnsi="Arial" w:cs="Arial"/>
          <w:sz w:val="20"/>
        </w:rPr>
        <w:t>tháng</w:t>
      </w:r>
      <w:r>
        <w:rPr>
          <w:rFonts w:ascii="Arial" w:hAnsi="Arial" w:cs="Arial"/>
          <w:sz w:val="20"/>
        </w:rPr>
        <w:t xml:space="preserve"> </w:t>
      </w:r>
      <w:r w:rsidRPr="00A93EB8">
        <w:rPr>
          <w:rFonts w:ascii="Arial" w:hAnsi="Arial" w:cs="Arial"/>
          <w:sz w:val="20"/>
        </w:rPr>
        <w:t xml:space="preserve">__ </w:t>
      </w:r>
      <w:r w:rsidRPr="005846F8">
        <w:rPr>
          <w:rFonts w:ascii="Arial" w:hAnsi="Arial" w:cs="Arial"/>
          <w:sz w:val="20"/>
        </w:rPr>
        <w:t>năm</w:t>
      </w:r>
      <w:r>
        <w:rPr>
          <w:rFonts w:ascii="Arial" w:hAnsi="Arial" w:cs="Arial"/>
          <w:sz w:val="20"/>
        </w:rPr>
        <w:t xml:space="preserve"> </w:t>
      </w:r>
      <w:r w:rsidRPr="00A93EB8">
        <w:rPr>
          <w:rFonts w:ascii="Arial" w:hAnsi="Arial" w:cs="Arial"/>
          <w:sz w:val="20"/>
        </w:rPr>
        <w:t xml:space="preserve">__ </w:t>
      </w:r>
      <w:r w:rsidRPr="005846F8">
        <w:rPr>
          <w:rFonts w:ascii="Arial" w:hAnsi="Arial" w:cs="Arial"/>
          <w:sz w:val="20"/>
        </w:rPr>
        <w:t>(sau đây gọi tắt là Hợp đồng).”</w:t>
      </w:r>
    </w:p>
    <w:p w:rsidR="00191FFF" w:rsidRPr="005846F8" w:rsidRDefault="00191FFF" w:rsidP="00191FFF">
      <w:pPr>
        <w:spacing w:before="120"/>
        <w:rPr>
          <w:rFonts w:ascii="Arial" w:hAnsi="Arial" w:cs="Arial"/>
          <w:sz w:val="20"/>
        </w:rPr>
      </w:pPr>
      <w:r w:rsidRPr="005846F8">
        <w:rPr>
          <w:rFonts w:ascii="Arial" w:hAnsi="Arial" w:cs="Arial"/>
          <w:sz w:val="20"/>
        </w:rPr>
        <w:t>(3)</w:t>
      </w:r>
      <w:r>
        <w:rPr>
          <w:rFonts w:ascii="Arial" w:hAnsi="Arial" w:cs="Arial"/>
          <w:sz w:val="20"/>
        </w:rPr>
        <w:t xml:space="preserve"> </w:t>
      </w:r>
      <w:r w:rsidRPr="005846F8">
        <w:rPr>
          <w:rFonts w:ascii="Arial" w:hAnsi="Arial" w:cs="Arial"/>
          <w:sz w:val="20"/>
        </w:rPr>
        <w:t>Địa chỉ ngân hàng hoặc tổ chức tín dụng: ghi rõ địa ch</w:t>
      </w:r>
      <w:r w:rsidRPr="00A93EB8">
        <w:rPr>
          <w:rFonts w:ascii="Arial" w:hAnsi="Arial" w:cs="Arial"/>
          <w:sz w:val="20"/>
        </w:rPr>
        <w:t>ỉ</w:t>
      </w:r>
      <w:r w:rsidRPr="005846F8">
        <w:rPr>
          <w:rFonts w:ascii="Arial" w:hAnsi="Arial" w:cs="Arial"/>
          <w:sz w:val="20"/>
        </w:rPr>
        <w:t xml:space="preserve">, số </w:t>
      </w:r>
      <w:r w:rsidRPr="00A93EB8">
        <w:rPr>
          <w:rFonts w:ascii="Arial" w:hAnsi="Arial" w:cs="Arial"/>
          <w:sz w:val="20"/>
        </w:rPr>
        <w:t>đ</w:t>
      </w:r>
      <w:r w:rsidRPr="005846F8">
        <w:rPr>
          <w:rFonts w:ascii="Arial" w:hAnsi="Arial" w:cs="Arial"/>
          <w:sz w:val="20"/>
        </w:rPr>
        <w:t>iện thoại, số fax, e-mail để liên hệ.</w:t>
      </w:r>
    </w:p>
    <w:p w:rsidR="00191FFF" w:rsidRDefault="00191FFF" w:rsidP="00191FFF">
      <w:pPr>
        <w:spacing w:before="120"/>
        <w:rPr>
          <w:rFonts w:ascii="Arial" w:hAnsi="Arial" w:cs="Arial"/>
          <w:sz w:val="20"/>
          <w:lang w:val="en-US"/>
        </w:rPr>
      </w:pPr>
      <w:r w:rsidRPr="005846F8">
        <w:rPr>
          <w:rFonts w:ascii="Arial" w:hAnsi="Arial" w:cs="Arial"/>
          <w:sz w:val="20"/>
        </w:rPr>
        <w:t>(4)</w:t>
      </w:r>
      <w:r>
        <w:rPr>
          <w:rFonts w:ascii="Arial" w:hAnsi="Arial" w:cs="Arial"/>
          <w:sz w:val="20"/>
        </w:rPr>
        <w:t xml:space="preserve"> </w:t>
      </w:r>
      <w:r w:rsidRPr="005846F8">
        <w:rPr>
          <w:rFonts w:ascii="Arial" w:hAnsi="Arial" w:cs="Arial"/>
          <w:sz w:val="20"/>
        </w:rPr>
        <w:t xml:space="preserve">Ghi thời hạn phù hợp với yêu cầu quy định tại Mục 38.1 </w:t>
      </w:r>
      <w:r w:rsidRPr="00A93EB8">
        <w:rPr>
          <w:rFonts w:ascii="Arial" w:hAnsi="Arial" w:cs="Arial"/>
          <w:b/>
          <w:sz w:val="20"/>
        </w:rPr>
        <w:t>BDL</w:t>
      </w:r>
      <w:r w:rsidRPr="005846F8">
        <w:rPr>
          <w:rFonts w:ascii="Arial" w:hAnsi="Arial" w:cs="Arial"/>
          <w:sz w:val="20"/>
        </w:rPr>
        <w:t>.</w:t>
      </w:r>
    </w:p>
    <w:p w:rsidR="00191FFF" w:rsidRPr="00201BA9" w:rsidRDefault="00191FFF" w:rsidP="00191FFF">
      <w:pPr>
        <w:spacing w:before="120"/>
        <w:rPr>
          <w:rFonts w:ascii="Arial" w:hAnsi="Arial" w:cs="Arial"/>
          <w:sz w:val="20"/>
          <w:lang w:val="en-US"/>
        </w:rPr>
      </w:pPr>
    </w:p>
    <w:p w:rsidR="00191FFF" w:rsidRPr="00363D86" w:rsidRDefault="00191FFF" w:rsidP="00191FFF">
      <w:pPr>
        <w:spacing w:before="120"/>
        <w:jc w:val="center"/>
        <w:rPr>
          <w:rFonts w:ascii="Arial" w:hAnsi="Arial" w:cs="Arial"/>
          <w:b/>
        </w:rPr>
      </w:pPr>
      <w:r>
        <w:rPr>
          <w:rFonts w:ascii="Arial" w:hAnsi="Arial" w:cs="Arial"/>
          <w:b/>
        </w:rPr>
        <w:t>PHỤ LỤC VIII</w:t>
      </w:r>
    </w:p>
    <w:p w:rsidR="00191FFF" w:rsidRPr="00191FFF" w:rsidRDefault="00191FFF" w:rsidP="00191FFF">
      <w:pPr>
        <w:spacing w:before="120"/>
        <w:jc w:val="center"/>
        <w:rPr>
          <w:rFonts w:ascii="Arial" w:hAnsi="Arial" w:cs="Arial"/>
          <w:sz w:val="20"/>
        </w:rPr>
      </w:pPr>
      <w:r w:rsidRPr="00191FFF">
        <w:rPr>
          <w:rFonts w:ascii="Arial" w:hAnsi="Arial" w:cs="Arial"/>
          <w:sz w:val="20"/>
        </w:rPr>
        <w:t>MẪU HỒ SƠ YÊU CẦU</w:t>
      </w:r>
    </w:p>
    <w:p w:rsidR="00191FFF" w:rsidRPr="00E17B37" w:rsidRDefault="00191FFF" w:rsidP="00191FFF">
      <w:pPr>
        <w:spacing w:before="120"/>
        <w:jc w:val="center"/>
        <w:rPr>
          <w:rFonts w:ascii="Arial" w:hAnsi="Arial" w:cs="Arial"/>
          <w:b/>
          <w:sz w:val="20"/>
        </w:rPr>
      </w:pPr>
      <w:r w:rsidRPr="00191FFF">
        <w:rPr>
          <w:rFonts w:ascii="Arial" w:hAnsi="Arial" w:cs="Arial"/>
          <w:sz w:val="20"/>
        </w:rPr>
        <w:t>DỰ ÁN ĐẦU TƯ KINH DOANH ÁP DỤNG HÌNH THỨC CHỈ ĐỊNH NHÀ ĐẦU TƯ THEO QUY TRÌNH THÔNG THƯỜNG</w:t>
      </w:r>
      <w:r w:rsidRPr="00E17B37">
        <w:rPr>
          <w:rFonts w:ascii="Arial" w:hAnsi="Arial" w:cs="Arial"/>
          <w:b/>
          <w:sz w:val="20"/>
        </w:rPr>
        <w:br/>
      </w:r>
      <w:r w:rsidRPr="00E17B37">
        <w:rPr>
          <w:rFonts w:ascii="Arial" w:hAnsi="Arial" w:cs="Arial"/>
          <w:i/>
          <w:sz w:val="20"/>
        </w:rPr>
        <w:t>(Kèm theo Thông tư số</w:t>
      </w:r>
      <w:r>
        <w:rPr>
          <w:rFonts w:ascii="Arial" w:hAnsi="Arial" w:cs="Arial"/>
          <w:i/>
          <w:sz w:val="20"/>
        </w:rPr>
        <w:t xml:space="preserve"> </w:t>
      </w:r>
      <w:r>
        <w:rPr>
          <w:rFonts w:ascii="Arial" w:hAnsi="Arial" w:cs="Arial"/>
          <w:i/>
          <w:sz w:val="20"/>
          <w:lang w:val="en-US"/>
        </w:rPr>
        <w:t>98</w:t>
      </w:r>
      <w:r w:rsidRPr="00E17B37">
        <w:rPr>
          <w:rFonts w:ascii="Arial" w:hAnsi="Arial" w:cs="Arial"/>
          <w:i/>
          <w:sz w:val="20"/>
        </w:rPr>
        <w:t>/2025/TT-BTC ngày 27 tháng 10 năm 2025 của Bộ trưởng Bộ Tài chính)</w:t>
      </w:r>
    </w:p>
    <w:p w:rsidR="00191FFF" w:rsidRDefault="00191FFF" w:rsidP="00191FFF">
      <w:pPr>
        <w:spacing w:before="120"/>
        <w:jc w:val="center"/>
        <w:rPr>
          <w:rFonts w:ascii="Arial" w:hAnsi="Arial" w:cs="Arial"/>
          <w:b/>
          <w:sz w:val="20"/>
          <w:lang w:val="en-US"/>
        </w:rPr>
      </w:pPr>
    </w:p>
    <w:p w:rsidR="00191FFF" w:rsidRPr="00E17B37" w:rsidRDefault="00191FFF" w:rsidP="00191FFF">
      <w:pPr>
        <w:spacing w:before="120"/>
        <w:jc w:val="center"/>
        <w:rPr>
          <w:rFonts w:ascii="Arial" w:hAnsi="Arial" w:cs="Arial"/>
          <w:b/>
          <w:sz w:val="20"/>
        </w:rPr>
      </w:pPr>
      <w:r w:rsidRPr="00E17B37">
        <w:rPr>
          <w:rFonts w:ascii="Arial" w:hAnsi="Arial" w:cs="Arial"/>
          <w:b/>
          <w:sz w:val="20"/>
        </w:rPr>
        <w:t>HỒ SƠ YÊU CẦU</w:t>
      </w:r>
    </w:p>
    <w:p w:rsidR="00191FFF" w:rsidRPr="00E17B37" w:rsidRDefault="00191FFF" w:rsidP="00191FFF">
      <w:pPr>
        <w:spacing w:before="120"/>
        <w:jc w:val="center"/>
        <w:rPr>
          <w:rFonts w:ascii="Arial" w:hAnsi="Arial" w:cs="Arial"/>
          <w:b/>
          <w:sz w:val="20"/>
        </w:rPr>
      </w:pPr>
      <w:r w:rsidRPr="00E17B37">
        <w:rPr>
          <w:rFonts w:ascii="Arial" w:hAnsi="Arial" w:cs="Arial"/>
          <w:b/>
          <w:sz w:val="20"/>
        </w:rPr>
        <w:t>DỰ ÁN ĐẦU TƯ __________</w:t>
      </w:r>
    </w:p>
    <w:p w:rsidR="00191FFF" w:rsidRPr="00E17B37" w:rsidRDefault="00191FFF" w:rsidP="00191FFF">
      <w:pPr>
        <w:spacing w:before="120"/>
        <w:jc w:val="center"/>
        <w:rPr>
          <w:rFonts w:ascii="Arial" w:hAnsi="Arial" w:cs="Arial"/>
          <w:i/>
          <w:sz w:val="20"/>
        </w:rPr>
      </w:pPr>
      <w:r w:rsidRPr="00E17B37">
        <w:rPr>
          <w:rFonts w:ascii="Arial" w:hAnsi="Arial" w:cs="Arial"/>
          <w:i/>
          <w:sz w:val="20"/>
        </w:rPr>
        <w:t>[ghi “có sử dụng đất” đối với dự án đầu tư có sử dụng đất phải tổ chức đấu thầu theo quy định của pháp luật về đất đai; ghi “thuộc trường hợp phải tổ chức đấu thầu theo quy định của pháp luật quản lý ngành, lĩnh vực” đối với dự án đầu tư không sử dụng đất thuộc trường hợp phải tổ chức đấu thầu theo quy định của pháp luật quản lý ngành, lĩnh vực]</w:t>
      </w:r>
    </w:p>
    <w:p w:rsidR="00191FFF" w:rsidRPr="00E17B37" w:rsidRDefault="00191FFF" w:rsidP="00191FFF">
      <w:pPr>
        <w:tabs>
          <w:tab w:val="left" w:leader="underscore" w:pos="7920"/>
        </w:tabs>
        <w:spacing w:before="120"/>
        <w:rPr>
          <w:rFonts w:ascii="Arial" w:hAnsi="Arial" w:cs="Arial"/>
          <w:b/>
          <w:sz w:val="20"/>
          <w:lang w:val="en-US"/>
        </w:rPr>
      </w:pPr>
      <w:r w:rsidRPr="00E17B37">
        <w:rPr>
          <w:rFonts w:ascii="Arial" w:hAnsi="Arial" w:cs="Arial"/>
          <w:b/>
          <w:sz w:val="20"/>
        </w:rPr>
        <w:t xml:space="preserve">Tên dự án: </w:t>
      </w:r>
      <w:r>
        <w:rPr>
          <w:rFonts w:ascii="Arial" w:hAnsi="Arial" w:cs="Arial"/>
          <w:b/>
          <w:sz w:val="20"/>
          <w:lang w:val="en-US"/>
        </w:rPr>
        <w:tab/>
      </w:r>
    </w:p>
    <w:p w:rsidR="00191FFF" w:rsidRPr="00E17B37" w:rsidRDefault="00191FFF" w:rsidP="00191FFF">
      <w:pPr>
        <w:tabs>
          <w:tab w:val="left" w:leader="underscore" w:pos="7920"/>
        </w:tabs>
        <w:spacing w:before="120"/>
        <w:jc w:val="center"/>
        <w:rPr>
          <w:rFonts w:ascii="Arial" w:hAnsi="Arial" w:cs="Arial"/>
          <w:i/>
          <w:sz w:val="20"/>
        </w:rPr>
      </w:pPr>
      <w:r w:rsidRPr="00E17B37">
        <w:rPr>
          <w:rFonts w:ascii="Arial" w:hAnsi="Arial" w:cs="Arial"/>
          <w:i/>
          <w:sz w:val="20"/>
        </w:rPr>
        <w:t>[ghi tên dự án theo quyết định chấp thuận chủ trương đầu tư đối với dự án thuộc diện chấp thuận chủ trương đầu tư hoặc văn bản phê duyệt thông tin dự án đầu tư kinh doanh đối với dự án không thuộc diện chấp thuận chủ trương đầu tư]</w:t>
      </w:r>
    </w:p>
    <w:p w:rsidR="00191FFF" w:rsidRPr="00E17B37" w:rsidRDefault="00191FFF" w:rsidP="00191FFF">
      <w:pPr>
        <w:tabs>
          <w:tab w:val="left" w:leader="underscore" w:pos="7920"/>
        </w:tabs>
        <w:spacing w:before="120"/>
        <w:rPr>
          <w:rFonts w:ascii="Arial" w:hAnsi="Arial" w:cs="Arial"/>
          <w:b/>
          <w:sz w:val="20"/>
          <w:lang w:val="en-US"/>
        </w:rPr>
      </w:pPr>
      <w:r w:rsidRPr="00E17B37">
        <w:rPr>
          <w:rFonts w:ascii="Arial" w:hAnsi="Arial" w:cs="Arial"/>
          <w:b/>
          <w:sz w:val="20"/>
        </w:rPr>
        <w:t xml:space="preserve">Phát hành ngày: </w:t>
      </w:r>
      <w:r>
        <w:rPr>
          <w:rFonts w:ascii="Arial" w:hAnsi="Arial" w:cs="Arial"/>
          <w:b/>
          <w:sz w:val="20"/>
          <w:lang w:val="en-US"/>
        </w:rPr>
        <w:tab/>
      </w:r>
    </w:p>
    <w:p w:rsidR="00191FFF" w:rsidRPr="00E17B37" w:rsidRDefault="00191FFF" w:rsidP="00191FFF">
      <w:pPr>
        <w:tabs>
          <w:tab w:val="left" w:leader="underscore" w:pos="7920"/>
        </w:tabs>
        <w:spacing w:before="120"/>
        <w:jc w:val="center"/>
        <w:rPr>
          <w:rFonts w:ascii="Arial" w:hAnsi="Arial" w:cs="Arial"/>
          <w:i/>
          <w:sz w:val="20"/>
        </w:rPr>
      </w:pPr>
      <w:r w:rsidRPr="00E17B37">
        <w:rPr>
          <w:rFonts w:ascii="Arial" w:hAnsi="Arial" w:cs="Arial"/>
          <w:i/>
          <w:sz w:val="20"/>
        </w:rPr>
        <w:t>[ghi ngày bắt đầu phát hành hồ sơ yêu cầu cho nhà đầu tư]</w:t>
      </w:r>
    </w:p>
    <w:p w:rsidR="00191FFF" w:rsidRPr="00E17B37" w:rsidRDefault="00191FFF" w:rsidP="00191FFF">
      <w:pPr>
        <w:tabs>
          <w:tab w:val="left" w:leader="underscore" w:pos="7920"/>
        </w:tabs>
        <w:spacing w:before="120"/>
        <w:rPr>
          <w:rFonts w:ascii="Arial" w:hAnsi="Arial" w:cs="Arial"/>
          <w:b/>
          <w:sz w:val="20"/>
          <w:lang w:val="en-US"/>
        </w:rPr>
      </w:pPr>
      <w:r w:rsidRPr="00E17B37">
        <w:rPr>
          <w:rFonts w:ascii="Arial" w:hAnsi="Arial" w:cs="Arial"/>
          <w:b/>
          <w:sz w:val="20"/>
        </w:rPr>
        <w:t>Ban hành kèm theo Quyết đ</w:t>
      </w:r>
      <w:r w:rsidRPr="00E17B37">
        <w:rPr>
          <w:rFonts w:ascii="Arial" w:hAnsi="Arial" w:cs="Arial"/>
          <w:b/>
          <w:sz w:val="20"/>
          <w:lang w:val="en-US"/>
        </w:rPr>
        <w:t>ị</w:t>
      </w:r>
      <w:r w:rsidRPr="00E17B37">
        <w:rPr>
          <w:rFonts w:ascii="Arial" w:hAnsi="Arial" w:cs="Arial"/>
          <w:b/>
          <w:sz w:val="20"/>
        </w:rPr>
        <w:t xml:space="preserve">nh: </w:t>
      </w:r>
      <w:r>
        <w:rPr>
          <w:rFonts w:ascii="Arial" w:hAnsi="Arial" w:cs="Arial"/>
          <w:b/>
          <w:sz w:val="20"/>
          <w:lang w:val="en-US"/>
        </w:rPr>
        <w:tab/>
      </w:r>
    </w:p>
    <w:p w:rsidR="00191FFF" w:rsidRPr="00E17B37" w:rsidRDefault="00191FFF" w:rsidP="00191FFF">
      <w:pPr>
        <w:spacing w:before="120"/>
        <w:jc w:val="center"/>
        <w:rPr>
          <w:rFonts w:ascii="Arial" w:hAnsi="Arial" w:cs="Arial"/>
          <w:i/>
          <w:sz w:val="20"/>
        </w:rPr>
      </w:pPr>
      <w:r w:rsidRPr="00E17B37">
        <w:rPr>
          <w:rFonts w:ascii="Arial" w:hAnsi="Arial" w:cs="Arial"/>
          <w:i/>
          <w:sz w:val="20"/>
        </w:rPr>
        <w:t>[ghi số và ngày quyết định phê duyệt hồ sơ yêu cầu]</w:t>
      </w:r>
    </w:p>
    <w:p w:rsidR="00191FFF" w:rsidRDefault="00191FFF" w:rsidP="00191FFF">
      <w:pPr>
        <w:spacing w:before="120"/>
        <w:rPr>
          <w:rFonts w:ascii="Arial" w:hAnsi="Arial" w:cs="Arial"/>
          <w:sz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191FFF" w:rsidRPr="004146B7">
        <w:tc>
          <w:tcPr>
            <w:tcW w:w="4428" w:type="dxa"/>
          </w:tcPr>
          <w:p w:rsidR="00191FFF" w:rsidRPr="00E17B37" w:rsidRDefault="00191FFF" w:rsidP="00EE53C3">
            <w:pPr>
              <w:spacing w:before="120"/>
              <w:jc w:val="center"/>
              <w:rPr>
                <w:rFonts w:ascii="Arial" w:hAnsi="Arial" w:cs="Arial"/>
                <w:b/>
                <w:sz w:val="20"/>
                <w:lang w:val="en-US"/>
              </w:rPr>
            </w:pPr>
            <w:r w:rsidRPr="00E17B37">
              <w:rPr>
                <w:rFonts w:ascii="Arial" w:hAnsi="Arial" w:cs="Arial"/>
                <w:b/>
                <w:sz w:val="20"/>
              </w:rPr>
              <w:t>Tư vấn lập hồ sơ yêu cầu</w:t>
            </w:r>
            <w:r>
              <w:rPr>
                <w:rFonts w:ascii="Arial" w:hAnsi="Arial" w:cs="Arial"/>
                <w:b/>
                <w:sz w:val="20"/>
                <w:lang w:val="en-US"/>
              </w:rPr>
              <w:t xml:space="preserve"> </w:t>
            </w:r>
            <w:r w:rsidRPr="00E17B37">
              <w:rPr>
                <w:rFonts w:ascii="Arial" w:hAnsi="Arial" w:cs="Arial"/>
                <w:b/>
                <w:sz w:val="20"/>
              </w:rPr>
              <w:t>(nếu có)</w:t>
            </w:r>
            <w:r>
              <w:rPr>
                <w:rFonts w:ascii="Arial" w:hAnsi="Arial" w:cs="Arial"/>
                <w:b/>
                <w:sz w:val="20"/>
                <w:lang w:val="en-US"/>
              </w:rPr>
              <w:br/>
            </w:r>
            <w:r w:rsidRPr="00E17B37">
              <w:rPr>
                <w:rFonts w:ascii="Arial" w:hAnsi="Arial" w:cs="Arial"/>
                <w:i/>
                <w:sz w:val="20"/>
              </w:rPr>
              <w:t>[ghi tên, ký tên, đóng dấu (nếu có)]</w:t>
            </w:r>
          </w:p>
        </w:tc>
        <w:tc>
          <w:tcPr>
            <w:tcW w:w="4428" w:type="dxa"/>
          </w:tcPr>
          <w:p w:rsidR="00191FFF" w:rsidRPr="004146B7" w:rsidRDefault="00191FFF" w:rsidP="00EE53C3">
            <w:pPr>
              <w:spacing w:before="120"/>
              <w:jc w:val="center"/>
              <w:rPr>
                <w:rFonts w:ascii="Arial" w:hAnsi="Arial" w:cs="Arial"/>
                <w:b/>
                <w:sz w:val="20"/>
                <w:szCs w:val="20"/>
              </w:rPr>
            </w:pPr>
            <w:r w:rsidRPr="00E17B37">
              <w:rPr>
                <w:rFonts w:ascii="Arial" w:hAnsi="Arial" w:cs="Arial"/>
                <w:b/>
                <w:sz w:val="20"/>
              </w:rPr>
              <w:t>Bên mời thầu</w:t>
            </w:r>
            <w:r>
              <w:rPr>
                <w:rFonts w:ascii="Arial" w:hAnsi="Arial" w:cs="Arial"/>
                <w:b/>
                <w:sz w:val="20"/>
                <w:lang w:val="en-US"/>
              </w:rPr>
              <w:br/>
            </w:r>
            <w:r w:rsidRPr="00E17B37">
              <w:rPr>
                <w:rFonts w:ascii="Arial" w:hAnsi="Arial" w:cs="Arial"/>
                <w:i/>
                <w:sz w:val="20"/>
              </w:rPr>
              <w:t>[ghi tên, ký tên, đóng dấu]</w:t>
            </w:r>
            <w:r>
              <w:rPr>
                <w:rFonts w:ascii="Arial" w:hAnsi="Arial" w:cs="Arial"/>
                <w:b/>
                <w:sz w:val="20"/>
                <w:lang w:val="en-US"/>
              </w:rPr>
              <w:br/>
            </w:r>
          </w:p>
        </w:tc>
      </w:tr>
    </w:tbl>
    <w:p w:rsidR="00191FFF" w:rsidRDefault="00191FFF" w:rsidP="00191FFF">
      <w:pPr>
        <w:spacing w:before="120"/>
        <w:rPr>
          <w:rFonts w:ascii="Arial" w:hAnsi="Arial" w:cs="Arial"/>
          <w:sz w:val="20"/>
          <w:lang w:val="en-US"/>
        </w:rPr>
      </w:pPr>
    </w:p>
    <w:p w:rsidR="00191FFF" w:rsidRPr="00681583" w:rsidRDefault="00191FFF" w:rsidP="00191FFF">
      <w:pPr>
        <w:spacing w:before="120"/>
        <w:jc w:val="center"/>
        <w:rPr>
          <w:rFonts w:ascii="Arial" w:hAnsi="Arial" w:cs="Arial"/>
          <w:b/>
          <w:sz w:val="20"/>
        </w:rPr>
      </w:pPr>
      <w:r w:rsidRPr="00681583">
        <w:rPr>
          <w:rFonts w:ascii="Arial" w:hAnsi="Arial" w:cs="Arial"/>
          <w:b/>
          <w:sz w:val="20"/>
        </w:rPr>
        <w:t>MỤC LỤC</w:t>
      </w:r>
    </w:p>
    <w:p w:rsidR="00191FFF" w:rsidRPr="00681583" w:rsidRDefault="00191FFF" w:rsidP="00191FFF">
      <w:pPr>
        <w:spacing w:before="120"/>
        <w:rPr>
          <w:rFonts w:ascii="Arial" w:hAnsi="Arial" w:cs="Arial"/>
          <w:b/>
          <w:sz w:val="20"/>
        </w:rPr>
      </w:pPr>
      <w:r w:rsidRPr="00681583">
        <w:rPr>
          <w:rFonts w:ascii="Arial" w:hAnsi="Arial" w:cs="Arial"/>
          <w:b/>
          <w:sz w:val="20"/>
        </w:rPr>
        <w:t>MÔ TẢ TÓM TẮT</w:t>
      </w:r>
    </w:p>
    <w:p w:rsidR="00191FFF" w:rsidRPr="00681583" w:rsidRDefault="00191FFF" w:rsidP="00191FFF">
      <w:pPr>
        <w:spacing w:before="120"/>
        <w:rPr>
          <w:rFonts w:ascii="Arial" w:hAnsi="Arial" w:cs="Arial"/>
          <w:b/>
          <w:sz w:val="20"/>
        </w:rPr>
      </w:pPr>
      <w:r w:rsidRPr="00681583">
        <w:rPr>
          <w:rFonts w:ascii="Arial" w:hAnsi="Arial" w:cs="Arial"/>
          <w:b/>
          <w:sz w:val="20"/>
        </w:rPr>
        <w:t>TỪ NGỮ VIẾT TẮT</w:t>
      </w:r>
    </w:p>
    <w:p w:rsidR="00191FFF" w:rsidRPr="00681583" w:rsidRDefault="00191FFF" w:rsidP="00191FFF">
      <w:pPr>
        <w:spacing w:before="120"/>
        <w:rPr>
          <w:rFonts w:ascii="Arial" w:hAnsi="Arial" w:cs="Arial"/>
          <w:b/>
          <w:sz w:val="20"/>
        </w:rPr>
      </w:pPr>
      <w:r w:rsidRPr="00681583">
        <w:rPr>
          <w:rFonts w:ascii="Arial" w:hAnsi="Arial" w:cs="Arial"/>
          <w:b/>
          <w:sz w:val="20"/>
        </w:rPr>
        <w:t>PHẦN 1. THỦ TỤC LỰA CHỌN NHÀ ĐẦU TƯ</w:t>
      </w:r>
    </w:p>
    <w:p w:rsidR="00191FFF" w:rsidRPr="00681583" w:rsidRDefault="00191FFF" w:rsidP="00191FFF">
      <w:pPr>
        <w:spacing w:before="120"/>
        <w:rPr>
          <w:rFonts w:ascii="Arial" w:hAnsi="Arial" w:cs="Arial"/>
          <w:sz w:val="20"/>
        </w:rPr>
      </w:pPr>
      <w:r w:rsidRPr="00681583">
        <w:rPr>
          <w:rFonts w:ascii="Arial" w:hAnsi="Arial" w:cs="Arial"/>
          <w:sz w:val="20"/>
        </w:rPr>
        <w:t>CHƯƠNG I. CHỈ DẪN NHÀ ĐẦU TƯ</w:t>
      </w:r>
    </w:p>
    <w:p w:rsidR="00191FFF" w:rsidRPr="00681583" w:rsidRDefault="00191FFF" w:rsidP="00191FFF">
      <w:pPr>
        <w:spacing w:before="120"/>
        <w:rPr>
          <w:rFonts w:ascii="Arial" w:hAnsi="Arial" w:cs="Arial"/>
          <w:sz w:val="20"/>
        </w:rPr>
      </w:pPr>
      <w:r w:rsidRPr="00681583">
        <w:rPr>
          <w:rFonts w:ascii="Arial" w:hAnsi="Arial" w:cs="Arial"/>
          <w:sz w:val="20"/>
        </w:rPr>
        <w:t>CHƯƠNG II. ĐÁNH GIÁ HỒ SƠ ĐỀ XUẤT</w:t>
      </w:r>
    </w:p>
    <w:p w:rsidR="00191FFF" w:rsidRPr="00681583" w:rsidRDefault="00191FFF" w:rsidP="00191FFF">
      <w:pPr>
        <w:spacing w:before="120"/>
        <w:rPr>
          <w:rFonts w:ascii="Arial" w:hAnsi="Arial" w:cs="Arial"/>
          <w:sz w:val="20"/>
        </w:rPr>
      </w:pPr>
      <w:r w:rsidRPr="00681583">
        <w:rPr>
          <w:rFonts w:ascii="Arial" w:hAnsi="Arial" w:cs="Arial"/>
          <w:sz w:val="20"/>
        </w:rPr>
        <w:t>CHƯƠNG III. BIỂU MẪU DỰ THẦU</w:t>
      </w:r>
    </w:p>
    <w:p w:rsidR="00191FFF" w:rsidRPr="00681583" w:rsidRDefault="00191FFF" w:rsidP="00191FFF">
      <w:pPr>
        <w:spacing w:before="120"/>
        <w:rPr>
          <w:rFonts w:ascii="Arial" w:hAnsi="Arial" w:cs="Arial"/>
          <w:b/>
          <w:sz w:val="20"/>
        </w:rPr>
      </w:pPr>
      <w:r>
        <w:rPr>
          <w:rFonts w:ascii="Arial" w:hAnsi="Arial" w:cs="Arial"/>
          <w:b/>
          <w:sz w:val="20"/>
        </w:rPr>
        <w:t xml:space="preserve">PHẦN 2. YÊU CẦU THỰC HIỆN DỰ ÁN </w:t>
      </w:r>
    </w:p>
    <w:p w:rsidR="00191FFF" w:rsidRPr="00681583" w:rsidRDefault="00191FFF" w:rsidP="00191FFF">
      <w:pPr>
        <w:spacing w:before="120"/>
        <w:rPr>
          <w:rFonts w:ascii="Arial" w:hAnsi="Arial" w:cs="Arial"/>
          <w:sz w:val="20"/>
        </w:rPr>
      </w:pPr>
      <w:r w:rsidRPr="00681583">
        <w:rPr>
          <w:rFonts w:ascii="Arial" w:hAnsi="Arial" w:cs="Arial"/>
          <w:b/>
          <w:sz w:val="20"/>
        </w:rPr>
        <w:t xml:space="preserve">PHẦN 3. DỰ THẢO HỢP ĐỒNG VÀ BIỂU MẪU HỢP ĐỒNG </w:t>
      </w:r>
    </w:p>
    <w:p w:rsidR="00191FFF" w:rsidRPr="00681583" w:rsidRDefault="00191FFF" w:rsidP="00191FFF">
      <w:pPr>
        <w:spacing w:before="120"/>
        <w:rPr>
          <w:rFonts w:ascii="Arial" w:hAnsi="Arial" w:cs="Arial"/>
          <w:sz w:val="20"/>
        </w:rPr>
      </w:pPr>
    </w:p>
    <w:p w:rsidR="00191FFF" w:rsidRPr="00681583" w:rsidRDefault="00191FFF" w:rsidP="00191FFF">
      <w:pPr>
        <w:spacing w:before="120"/>
        <w:jc w:val="center"/>
        <w:rPr>
          <w:rFonts w:ascii="Arial" w:hAnsi="Arial" w:cs="Arial"/>
          <w:b/>
          <w:sz w:val="20"/>
        </w:rPr>
      </w:pPr>
      <w:r w:rsidRPr="00681583">
        <w:rPr>
          <w:rFonts w:ascii="Arial" w:hAnsi="Arial" w:cs="Arial"/>
          <w:b/>
          <w:sz w:val="20"/>
        </w:rPr>
        <w:t>MÔ TẢ TÓM TẮT</w:t>
      </w:r>
    </w:p>
    <w:p w:rsidR="00191FFF" w:rsidRPr="00681583" w:rsidRDefault="00191FFF" w:rsidP="00191FFF">
      <w:pPr>
        <w:spacing w:before="120"/>
        <w:rPr>
          <w:rFonts w:ascii="Arial" w:hAnsi="Arial" w:cs="Arial"/>
          <w:b/>
          <w:sz w:val="20"/>
        </w:rPr>
      </w:pPr>
      <w:r w:rsidRPr="00681583">
        <w:rPr>
          <w:rFonts w:ascii="Arial" w:hAnsi="Arial" w:cs="Arial"/>
          <w:b/>
          <w:sz w:val="20"/>
        </w:rPr>
        <w:t>PHẦN 1. THỦ TỤC LỰA CHỌN NHÀ ĐẦU TƯ</w:t>
      </w:r>
    </w:p>
    <w:p w:rsidR="00191FFF" w:rsidRPr="00681583" w:rsidRDefault="00191FFF" w:rsidP="00191FFF">
      <w:pPr>
        <w:spacing w:before="120"/>
        <w:rPr>
          <w:rFonts w:ascii="Arial" w:hAnsi="Arial" w:cs="Arial"/>
          <w:b/>
          <w:sz w:val="20"/>
        </w:rPr>
      </w:pPr>
      <w:r w:rsidRPr="00681583">
        <w:rPr>
          <w:rFonts w:ascii="Arial" w:hAnsi="Arial" w:cs="Arial"/>
          <w:b/>
          <w:sz w:val="20"/>
        </w:rPr>
        <w:t>Chương I. Chỉ dẫn nhà đầu tư</w:t>
      </w:r>
    </w:p>
    <w:p w:rsidR="00191FFF" w:rsidRPr="005846F8" w:rsidRDefault="00191FFF" w:rsidP="00191FFF">
      <w:pPr>
        <w:spacing w:before="120"/>
        <w:rPr>
          <w:rFonts w:ascii="Arial" w:hAnsi="Arial" w:cs="Arial"/>
          <w:sz w:val="20"/>
        </w:rPr>
      </w:pPr>
      <w:r w:rsidRPr="005846F8">
        <w:rPr>
          <w:rFonts w:ascii="Arial" w:hAnsi="Arial" w:cs="Arial"/>
          <w:sz w:val="20"/>
        </w:rPr>
        <w:t xml:space="preserve">Chương này cung cấp thông tin nhằm giúp nhà đầu tư chuẩn bị hồ sơ </w:t>
      </w:r>
      <w:r>
        <w:rPr>
          <w:rFonts w:ascii="Arial" w:hAnsi="Arial" w:cs="Arial"/>
          <w:sz w:val="20"/>
        </w:rPr>
        <w:t>đề xuất</w:t>
      </w:r>
      <w:r w:rsidRPr="005846F8">
        <w:rPr>
          <w:rFonts w:ascii="Arial" w:hAnsi="Arial" w:cs="Arial"/>
          <w:sz w:val="20"/>
        </w:rPr>
        <w:t>. Thôn</w:t>
      </w:r>
      <w:r w:rsidRPr="00681583">
        <w:rPr>
          <w:rFonts w:ascii="Arial" w:hAnsi="Arial" w:cs="Arial"/>
          <w:sz w:val="20"/>
        </w:rPr>
        <w:t>g</w:t>
      </w:r>
      <w:r w:rsidRPr="005846F8">
        <w:rPr>
          <w:rFonts w:ascii="Arial" w:hAnsi="Arial" w:cs="Arial"/>
          <w:sz w:val="20"/>
        </w:rPr>
        <w:t xml:space="preserve"> tin g</w:t>
      </w:r>
      <w:r w:rsidRPr="00681583">
        <w:rPr>
          <w:rFonts w:ascii="Arial" w:hAnsi="Arial" w:cs="Arial"/>
          <w:sz w:val="20"/>
        </w:rPr>
        <w:t>ồ</w:t>
      </w:r>
      <w:r w:rsidRPr="005846F8">
        <w:rPr>
          <w:rFonts w:ascii="Arial" w:hAnsi="Arial" w:cs="Arial"/>
          <w:sz w:val="20"/>
        </w:rPr>
        <w:t>m quy định về việc chuẩn bị, nộp hồ sơ đề xuất, mở thầu, đánh giá hồ sơ đề xuất.</w:t>
      </w:r>
    </w:p>
    <w:p w:rsidR="00191FFF" w:rsidRPr="00681583" w:rsidRDefault="00191FFF" w:rsidP="00191FFF">
      <w:pPr>
        <w:spacing w:before="120"/>
        <w:rPr>
          <w:rFonts w:ascii="Arial" w:hAnsi="Arial" w:cs="Arial"/>
          <w:b/>
          <w:sz w:val="20"/>
        </w:rPr>
      </w:pPr>
      <w:r w:rsidRPr="00681583">
        <w:rPr>
          <w:rFonts w:ascii="Arial" w:hAnsi="Arial" w:cs="Arial"/>
          <w:b/>
          <w:sz w:val="20"/>
        </w:rPr>
        <w:t>Chương II. Đánh giá hồ sơ đề xuất</w:t>
      </w:r>
    </w:p>
    <w:p w:rsidR="00191FFF" w:rsidRPr="005846F8" w:rsidRDefault="00191FFF" w:rsidP="00191FFF">
      <w:pPr>
        <w:spacing w:before="120"/>
        <w:rPr>
          <w:rFonts w:ascii="Arial" w:hAnsi="Arial" w:cs="Arial"/>
          <w:sz w:val="20"/>
        </w:rPr>
      </w:pPr>
      <w:r w:rsidRPr="005846F8">
        <w:rPr>
          <w:rFonts w:ascii="Arial" w:hAnsi="Arial" w:cs="Arial"/>
          <w:sz w:val="20"/>
        </w:rPr>
        <w:t>Chương này gồm quy định về phương pháp và tiêu chuẩn để đánh giá hồ sơ đề xuất.</w:t>
      </w:r>
    </w:p>
    <w:p w:rsidR="00191FFF" w:rsidRPr="00681583" w:rsidRDefault="00191FFF" w:rsidP="00191FFF">
      <w:pPr>
        <w:spacing w:before="120"/>
        <w:rPr>
          <w:rFonts w:ascii="Arial" w:hAnsi="Arial" w:cs="Arial"/>
          <w:b/>
          <w:sz w:val="20"/>
        </w:rPr>
      </w:pPr>
      <w:r w:rsidRPr="00681583">
        <w:rPr>
          <w:rFonts w:ascii="Arial" w:hAnsi="Arial" w:cs="Arial"/>
          <w:b/>
          <w:sz w:val="20"/>
        </w:rPr>
        <w:t>Chương III. Biểu mẫu dự thầu</w:t>
      </w:r>
    </w:p>
    <w:p w:rsidR="00191FFF" w:rsidRPr="005846F8" w:rsidRDefault="00191FFF" w:rsidP="00191FFF">
      <w:pPr>
        <w:spacing w:before="120"/>
        <w:rPr>
          <w:rFonts w:ascii="Arial" w:hAnsi="Arial" w:cs="Arial"/>
          <w:sz w:val="20"/>
        </w:rPr>
      </w:pPr>
      <w:r w:rsidRPr="005846F8">
        <w:rPr>
          <w:rFonts w:ascii="Arial" w:hAnsi="Arial" w:cs="Arial"/>
          <w:sz w:val="20"/>
        </w:rPr>
        <w:t xml:space="preserve">Chương này gồm quy định về các biểu mẫu mà Bên mời thầu và nhà đầu tư sẽ phải hoàn chỉnh để tạo thành một phần nội dung của hồ sơ yêu cầu và hồ sơ đề </w:t>
      </w:r>
      <w:r>
        <w:rPr>
          <w:rFonts w:ascii="Arial" w:hAnsi="Arial" w:cs="Arial"/>
          <w:sz w:val="20"/>
        </w:rPr>
        <w:t>xuất</w:t>
      </w:r>
      <w:r w:rsidRPr="005846F8">
        <w:rPr>
          <w:rFonts w:ascii="Arial" w:hAnsi="Arial" w:cs="Arial"/>
          <w:sz w:val="20"/>
        </w:rPr>
        <w:t>.</w:t>
      </w:r>
    </w:p>
    <w:p w:rsidR="00191FFF" w:rsidRPr="00681583" w:rsidRDefault="00191FFF" w:rsidP="00191FFF">
      <w:pPr>
        <w:spacing w:before="120"/>
        <w:rPr>
          <w:rFonts w:ascii="Arial" w:hAnsi="Arial" w:cs="Arial"/>
          <w:b/>
          <w:sz w:val="20"/>
        </w:rPr>
      </w:pPr>
      <w:r w:rsidRPr="00681583">
        <w:rPr>
          <w:rFonts w:ascii="Arial" w:hAnsi="Arial" w:cs="Arial"/>
          <w:b/>
          <w:sz w:val="20"/>
        </w:rPr>
        <w:t>PHẦN 2. YÊU CẦU THỰC HIỆN DỰ ÁN</w:t>
      </w:r>
    </w:p>
    <w:p w:rsidR="00191FFF" w:rsidRPr="005846F8" w:rsidRDefault="00191FFF" w:rsidP="00191FFF">
      <w:pPr>
        <w:spacing w:before="120"/>
        <w:rPr>
          <w:rFonts w:ascii="Arial" w:hAnsi="Arial" w:cs="Arial"/>
          <w:sz w:val="20"/>
        </w:rPr>
      </w:pPr>
      <w:r w:rsidRPr="005846F8">
        <w:rPr>
          <w:rFonts w:ascii="Arial" w:hAnsi="Arial" w:cs="Arial"/>
          <w:sz w:val="20"/>
        </w:rPr>
        <w:t>Bên mời thầu căn cứ nội dung quyết định chấp thuận ch</w:t>
      </w:r>
      <w:r w:rsidRPr="00681583">
        <w:rPr>
          <w:rFonts w:ascii="Arial" w:hAnsi="Arial" w:cs="Arial"/>
          <w:sz w:val="20"/>
        </w:rPr>
        <w:t>ủ</w:t>
      </w:r>
      <w:r w:rsidRPr="005846F8">
        <w:rPr>
          <w:rFonts w:ascii="Arial" w:hAnsi="Arial" w:cs="Arial"/>
          <w:sz w:val="20"/>
        </w:rPr>
        <w:t xml:space="preserve"> trương đầu tư đối với dự án thuộc diện chấp thuận chủ trương đầu tư hoặc văn bản phê duyệt thông tin dự án đầu tư đối với dự án không thuộc diện chấp thuận chủ trương đầu tư để xác định yêu cầu thực hiện dự án.</w:t>
      </w:r>
    </w:p>
    <w:p w:rsidR="00191FFF" w:rsidRPr="00681583" w:rsidRDefault="00191FFF" w:rsidP="00191FFF">
      <w:pPr>
        <w:spacing w:before="120"/>
        <w:rPr>
          <w:rFonts w:ascii="Arial" w:hAnsi="Arial" w:cs="Arial"/>
          <w:b/>
          <w:sz w:val="20"/>
        </w:rPr>
      </w:pPr>
      <w:r w:rsidRPr="00681583">
        <w:rPr>
          <w:rFonts w:ascii="Arial" w:hAnsi="Arial" w:cs="Arial"/>
          <w:b/>
          <w:sz w:val="20"/>
        </w:rPr>
        <w:t>PHẦN 3. DỰ THẢO HỢP ĐỒNG VÀ BIỂU MẪU HỢP ĐỒNG</w:t>
      </w:r>
    </w:p>
    <w:p w:rsidR="00191FFF" w:rsidRDefault="00191FFF" w:rsidP="00191FFF">
      <w:pPr>
        <w:spacing w:before="120"/>
        <w:rPr>
          <w:rFonts w:ascii="Arial" w:hAnsi="Arial" w:cs="Arial"/>
          <w:sz w:val="20"/>
          <w:lang w:val="en-US"/>
        </w:rPr>
      </w:pPr>
      <w:r w:rsidRPr="005846F8">
        <w:rPr>
          <w:rFonts w:ascii="Arial" w:hAnsi="Arial" w:cs="Arial"/>
          <w:sz w:val="20"/>
        </w:rPr>
        <w:t xml:space="preserve">Phần này gồm các nội dung </w:t>
      </w:r>
      <w:r>
        <w:rPr>
          <w:rFonts w:ascii="Arial" w:hAnsi="Arial" w:cs="Arial"/>
          <w:sz w:val="20"/>
        </w:rPr>
        <w:t>của</w:t>
      </w:r>
      <w:r w:rsidRPr="005846F8">
        <w:rPr>
          <w:rFonts w:ascii="Arial" w:hAnsi="Arial" w:cs="Arial"/>
          <w:sz w:val="20"/>
        </w:rPr>
        <w:t xml:space="preserve"> dự thảo hợp đồng và biểu mẫu mà sau khi được hoàn chỉnh sẽ trở thành một bộ phận cấu thành của hợp đồng.</w:t>
      </w:r>
    </w:p>
    <w:p w:rsidR="00191FFF" w:rsidRPr="00191FFF" w:rsidRDefault="00191FFF" w:rsidP="00191FFF">
      <w:pPr>
        <w:spacing w:before="120"/>
        <w:rPr>
          <w:rFonts w:ascii="Arial" w:hAnsi="Arial" w:cs="Arial"/>
          <w:sz w:val="20"/>
          <w:lang w:val="en-US"/>
        </w:rPr>
      </w:pPr>
    </w:p>
    <w:p w:rsidR="00191FFF" w:rsidRPr="00681583" w:rsidRDefault="00191FFF" w:rsidP="00191FFF">
      <w:pPr>
        <w:spacing w:before="120"/>
        <w:jc w:val="center"/>
        <w:rPr>
          <w:rFonts w:ascii="Arial" w:hAnsi="Arial" w:cs="Arial"/>
          <w:sz w:val="20"/>
          <w:lang w:val="en-US"/>
        </w:rPr>
      </w:pPr>
      <w:r w:rsidRPr="00681583">
        <w:rPr>
          <w:rFonts w:ascii="Arial" w:hAnsi="Arial" w:cs="Arial"/>
          <w:b/>
          <w:sz w:val="20"/>
        </w:rPr>
        <w:t>TỪ NGỮ VIẾT TẮT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032"/>
        <w:gridCol w:w="6614"/>
      </w:tblGrid>
      <w:tr w:rsidR="00191FFF" w:rsidRPr="005846F8">
        <w:tblPrEx>
          <w:tblCellMar>
            <w:top w:w="0" w:type="dxa"/>
            <w:left w:w="0" w:type="dxa"/>
            <w:bottom w:w="0" w:type="dxa"/>
            <w:right w:w="0" w:type="dxa"/>
          </w:tblCellMar>
        </w:tblPrEx>
        <w:tc>
          <w:tcPr>
            <w:tcW w:w="117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CDNĐT</w:t>
            </w:r>
          </w:p>
        </w:tc>
        <w:tc>
          <w:tcPr>
            <w:tcW w:w="382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Chỉ dẫn nhà đầu tư</w:t>
            </w:r>
          </w:p>
        </w:tc>
      </w:tr>
      <w:tr w:rsidR="00191FFF" w:rsidRPr="005846F8">
        <w:tblPrEx>
          <w:tblCellMar>
            <w:top w:w="0" w:type="dxa"/>
            <w:left w:w="0" w:type="dxa"/>
            <w:bottom w:w="0" w:type="dxa"/>
            <w:right w:w="0" w:type="dxa"/>
          </w:tblCellMar>
        </w:tblPrEx>
        <w:tc>
          <w:tcPr>
            <w:tcW w:w="117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HSYC</w:t>
            </w:r>
          </w:p>
        </w:tc>
        <w:tc>
          <w:tcPr>
            <w:tcW w:w="382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Hồ sơ yêu cầu</w:t>
            </w:r>
          </w:p>
        </w:tc>
      </w:tr>
      <w:tr w:rsidR="00191FFF" w:rsidRPr="005846F8">
        <w:tblPrEx>
          <w:tblCellMar>
            <w:top w:w="0" w:type="dxa"/>
            <w:left w:w="0" w:type="dxa"/>
            <w:bottom w:w="0" w:type="dxa"/>
            <w:right w:w="0" w:type="dxa"/>
          </w:tblCellMar>
        </w:tblPrEx>
        <w:tc>
          <w:tcPr>
            <w:tcW w:w="117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HSĐX</w:t>
            </w:r>
          </w:p>
        </w:tc>
        <w:tc>
          <w:tcPr>
            <w:tcW w:w="382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Hồ sơ đề xuất</w:t>
            </w:r>
          </w:p>
        </w:tc>
      </w:tr>
      <w:tr w:rsidR="00191FFF" w:rsidRPr="005846F8">
        <w:tblPrEx>
          <w:tblCellMar>
            <w:top w:w="0" w:type="dxa"/>
            <w:left w:w="0" w:type="dxa"/>
            <w:bottom w:w="0" w:type="dxa"/>
            <w:right w:w="0" w:type="dxa"/>
          </w:tblCellMar>
        </w:tblPrEx>
        <w:tc>
          <w:tcPr>
            <w:tcW w:w="117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Luật Đấu thầu</w:t>
            </w:r>
          </w:p>
        </w:tc>
        <w:tc>
          <w:tcPr>
            <w:tcW w:w="382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 xml:space="preserve">Luật Đấu thầu số 22/2023/QH15 ngày 23 tháng 6 năm 2023 (được sửa đổi, </w:t>
            </w:r>
            <w:r>
              <w:rPr>
                <w:rFonts w:ascii="Arial" w:hAnsi="Arial" w:cs="Arial"/>
                <w:sz w:val="20"/>
              </w:rPr>
              <w:t>bổ sung</w:t>
            </w:r>
            <w:r w:rsidRPr="005846F8">
              <w:rPr>
                <w:rFonts w:ascii="Arial" w:hAnsi="Arial" w:cs="Arial"/>
                <w:sz w:val="20"/>
              </w:rPr>
              <w:t xml:space="preserve"> tại Luật số 57/2024/QH15 và Luật số 90/2025/QH15)</w:t>
            </w:r>
          </w:p>
        </w:tc>
      </w:tr>
      <w:tr w:rsidR="00191FFF" w:rsidRPr="005846F8">
        <w:tblPrEx>
          <w:tblCellMar>
            <w:top w:w="0" w:type="dxa"/>
            <w:left w:w="0" w:type="dxa"/>
            <w:bottom w:w="0" w:type="dxa"/>
            <w:right w:w="0" w:type="dxa"/>
          </w:tblCellMar>
        </w:tblPrEx>
        <w:tc>
          <w:tcPr>
            <w:tcW w:w="1175" w:type="pct"/>
            <w:vMerge w:val="restar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Nghị định của Chính phủ quy định chi tiết và biện pháp thi hành Luật Đấu thầu về lựa chọn nhà đầu tư</w:t>
            </w:r>
          </w:p>
        </w:tc>
        <w:tc>
          <w:tcPr>
            <w:tcW w:w="382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 xml:space="preserve">Nghị định số 23/2024/NĐ-CP ngày 27 tháng 02 năm 2024 của Chính phủ quy định chi tiết một số điều và biện pháp thi hành Luật Đấu thầu về lựa chọn nhà đầu tư thực hiện dự án thuộc trường hợp phải tổ chức đấu thầu theo quy định của pháp luật quản lý ngành, lĩnh vực (được </w:t>
            </w:r>
            <w:r>
              <w:rPr>
                <w:rFonts w:ascii="Arial" w:hAnsi="Arial" w:cs="Arial"/>
                <w:sz w:val="20"/>
              </w:rPr>
              <w:t>sửa đổi</w:t>
            </w:r>
            <w:r w:rsidRPr="005846F8">
              <w:rPr>
                <w:rFonts w:ascii="Arial" w:hAnsi="Arial" w:cs="Arial"/>
                <w:sz w:val="20"/>
              </w:rPr>
              <w:t xml:space="preserve"> bổ sung tại Nghị </w:t>
            </w:r>
            <w:r>
              <w:rPr>
                <w:rFonts w:ascii="Arial" w:hAnsi="Arial" w:cs="Arial"/>
                <w:sz w:val="20"/>
              </w:rPr>
              <w:t>định số</w:t>
            </w:r>
            <w:r w:rsidRPr="005846F8">
              <w:rPr>
                <w:rFonts w:ascii="Arial" w:hAnsi="Arial" w:cs="Arial"/>
                <w:sz w:val="20"/>
              </w:rPr>
              <w:t xml:space="preserve"> 115/2024/NĐ-CP ngày 16 tháng 9 năm 2024 của Chính phủ quy định chi tiết một số điều và biện pháp thi hành Luật Đấu thầu về lựa chọn nhà đầu tư thực hiện dự án đầu tư có sử dụng đất và Nghị định số 225/2025/NĐ-CP ngày 15 tháng 8 năm 2025 của Chính phủ </w:t>
            </w:r>
            <w:r>
              <w:rPr>
                <w:rFonts w:ascii="Arial" w:hAnsi="Arial" w:cs="Arial"/>
                <w:sz w:val="20"/>
              </w:rPr>
              <w:t>sửa đổi</w:t>
            </w:r>
            <w:r w:rsidRPr="005846F8">
              <w:rPr>
                <w:rFonts w:ascii="Arial" w:hAnsi="Arial" w:cs="Arial"/>
                <w:sz w:val="20"/>
              </w:rPr>
              <w:t xml:space="preserve">, </w:t>
            </w:r>
            <w:r>
              <w:rPr>
                <w:rFonts w:ascii="Arial" w:hAnsi="Arial" w:cs="Arial"/>
                <w:sz w:val="20"/>
              </w:rPr>
              <w:t>bổ sung</w:t>
            </w:r>
            <w:r w:rsidRPr="005846F8">
              <w:rPr>
                <w:rFonts w:ascii="Arial" w:hAnsi="Arial" w:cs="Arial"/>
                <w:sz w:val="20"/>
              </w:rPr>
              <w:t xml:space="preserve"> một số điều của các Nghị định </w:t>
            </w:r>
            <w:r>
              <w:rPr>
                <w:rFonts w:ascii="Arial" w:hAnsi="Arial" w:cs="Arial"/>
                <w:sz w:val="20"/>
              </w:rPr>
              <w:t>quy</w:t>
            </w:r>
            <w:r w:rsidRPr="005846F8">
              <w:rPr>
                <w:rFonts w:ascii="Arial" w:hAnsi="Arial" w:cs="Arial"/>
                <w:sz w:val="20"/>
              </w:rPr>
              <w:t xml:space="preserve"> định chi tiết một số </w:t>
            </w:r>
            <w:r>
              <w:rPr>
                <w:rFonts w:ascii="Arial" w:hAnsi="Arial" w:cs="Arial"/>
                <w:sz w:val="20"/>
              </w:rPr>
              <w:t>điều</w:t>
            </w:r>
            <w:r w:rsidRPr="005846F8">
              <w:rPr>
                <w:rFonts w:ascii="Arial" w:hAnsi="Arial" w:cs="Arial"/>
                <w:sz w:val="20"/>
              </w:rPr>
              <w:t xml:space="preserve"> và biện pháp thi hành Luật Đấu thầu về lựa chọn nhà đầu tư)</w:t>
            </w:r>
          </w:p>
        </w:tc>
      </w:tr>
      <w:tr w:rsidR="00191FFF" w:rsidRPr="005846F8">
        <w:tblPrEx>
          <w:tblCellMar>
            <w:top w:w="0" w:type="dxa"/>
            <w:left w:w="0" w:type="dxa"/>
            <w:bottom w:w="0" w:type="dxa"/>
            <w:right w:w="0" w:type="dxa"/>
          </w:tblCellMar>
        </w:tblPrEx>
        <w:tc>
          <w:tcPr>
            <w:tcW w:w="1175" w:type="pct"/>
            <w:vMerge/>
            <w:shd w:val="clear" w:color="auto" w:fill="FFFFFF"/>
          </w:tcPr>
          <w:p w:rsidR="00191FFF" w:rsidRPr="005846F8" w:rsidRDefault="00191FFF" w:rsidP="00EE53C3">
            <w:pPr>
              <w:spacing w:before="120"/>
              <w:rPr>
                <w:rFonts w:ascii="Arial" w:hAnsi="Arial" w:cs="Arial"/>
                <w:sz w:val="20"/>
              </w:rPr>
            </w:pPr>
          </w:p>
        </w:tc>
        <w:tc>
          <w:tcPr>
            <w:tcW w:w="3825" w:type="pct"/>
            <w:shd w:val="clear" w:color="auto" w:fill="FFFFFF"/>
          </w:tcPr>
          <w:p w:rsidR="00191FFF" w:rsidRPr="005846F8" w:rsidRDefault="00191FFF" w:rsidP="00EE53C3">
            <w:pPr>
              <w:spacing w:before="120"/>
              <w:rPr>
                <w:rFonts w:ascii="Arial" w:hAnsi="Arial" w:cs="Arial"/>
                <w:sz w:val="20"/>
              </w:rPr>
            </w:pPr>
            <w:r w:rsidRPr="005846F8">
              <w:rPr>
                <w:rFonts w:ascii="Arial" w:hAnsi="Arial" w:cs="Arial"/>
                <w:sz w:val="20"/>
              </w:rPr>
              <w:t xml:space="preserve">Nghị định số 115/2024/NĐ-CP ngày 16 tháng 9 năm 2024 của Chính phủ quy định chi tiết một số điều và biện pháp thi hành Luật Đấu thầu về lựa chọn nhà đầu tư thực hiện dự án đầu tư có sử dụng đất (được sửa đổi, bổ sung </w:t>
            </w:r>
            <w:r>
              <w:rPr>
                <w:rFonts w:ascii="Arial" w:hAnsi="Arial" w:cs="Arial"/>
                <w:sz w:val="20"/>
              </w:rPr>
              <w:t>tại</w:t>
            </w:r>
            <w:r w:rsidRPr="005846F8">
              <w:rPr>
                <w:rFonts w:ascii="Arial" w:hAnsi="Arial" w:cs="Arial"/>
                <w:sz w:val="20"/>
              </w:rPr>
              <w:t xml:space="preserve"> Nghị định số 225/2025/NĐ-CP ngày 15 tháng 8 năm 2025 của Chính phủ sửa đổi, bổ sung một số điều của các Nghị định quy định chi tiết </w:t>
            </w:r>
            <w:r>
              <w:rPr>
                <w:rFonts w:ascii="Arial" w:hAnsi="Arial" w:cs="Arial"/>
                <w:sz w:val="20"/>
              </w:rPr>
              <w:t>một số</w:t>
            </w:r>
            <w:r w:rsidRPr="005846F8">
              <w:rPr>
                <w:rFonts w:ascii="Arial" w:hAnsi="Arial" w:cs="Arial"/>
                <w:sz w:val="20"/>
              </w:rPr>
              <w:t xml:space="preserve"> điều và biện pháp thi hành Luật Đấu thầu về lựa chọn nhà đầu tư).</w:t>
            </w:r>
          </w:p>
        </w:tc>
      </w:tr>
    </w:tbl>
    <w:p w:rsidR="00191FFF" w:rsidRDefault="00191FFF" w:rsidP="00191FFF">
      <w:pPr>
        <w:spacing w:before="120"/>
        <w:jc w:val="center"/>
        <w:rPr>
          <w:rFonts w:ascii="Arial" w:hAnsi="Arial" w:cs="Arial"/>
          <w:b/>
          <w:sz w:val="20"/>
          <w:lang w:val="en-US"/>
        </w:rPr>
      </w:pPr>
    </w:p>
    <w:p w:rsidR="00191FFF" w:rsidRPr="00681583" w:rsidRDefault="00191FFF" w:rsidP="00191FFF">
      <w:pPr>
        <w:spacing w:before="120"/>
        <w:jc w:val="center"/>
        <w:rPr>
          <w:rFonts w:ascii="Arial" w:hAnsi="Arial" w:cs="Arial"/>
          <w:b/>
          <w:sz w:val="20"/>
        </w:rPr>
      </w:pPr>
      <w:r w:rsidRPr="00681583">
        <w:rPr>
          <w:rFonts w:ascii="Arial" w:hAnsi="Arial" w:cs="Arial"/>
          <w:b/>
          <w:sz w:val="20"/>
        </w:rPr>
        <w:t>PHẦN 1. THỦ TỤC LỰA CHỌN NHÀ ĐẦU TƯ</w:t>
      </w:r>
    </w:p>
    <w:p w:rsidR="00191FFF" w:rsidRPr="005846F8" w:rsidRDefault="00191FFF" w:rsidP="00191FFF">
      <w:pPr>
        <w:spacing w:before="120"/>
        <w:jc w:val="center"/>
        <w:rPr>
          <w:rFonts w:ascii="Arial" w:hAnsi="Arial" w:cs="Arial"/>
          <w:sz w:val="20"/>
        </w:rPr>
      </w:pPr>
      <w:r w:rsidRPr="00681583">
        <w:rPr>
          <w:rFonts w:ascii="Arial" w:hAnsi="Arial" w:cs="Arial"/>
          <w:b/>
          <w:sz w:val="20"/>
        </w:rPr>
        <w:lastRenderedPageBreak/>
        <w:t>CHƯƠNG I. CHỈ DẪN NHÀ ĐẦU TƯ</w:t>
      </w:r>
    </w:p>
    <w:p w:rsidR="00191FFF" w:rsidRPr="00681583" w:rsidRDefault="00191FFF" w:rsidP="00191FFF">
      <w:pPr>
        <w:spacing w:before="120"/>
        <w:rPr>
          <w:rFonts w:ascii="Arial" w:hAnsi="Arial" w:cs="Arial"/>
          <w:b/>
          <w:sz w:val="20"/>
        </w:rPr>
      </w:pPr>
      <w:r w:rsidRPr="00681583">
        <w:rPr>
          <w:rFonts w:ascii="Arial" w:hAnsi="Arial" w:cs="Arial"/>
          <w:b/>
          <w:sz w:val="20"/>
        </w:rPr>
        <w:t>Mục 1. Nội dung lựa chọn nhà đầu tư</w:t>
      </w:r>
    </w:p>
    <w:p w:rsidR="00191FFF" w:rsidRPr="00955E86" w:rsidRDefault="00191FFF" w:rsidP="00191FFF">
      <w:pPr>
        <w:spacing w:before="120"/>
        <w:rPr>
          <w:rFonts w:ascii="Arial" w:hAnsi="Arial" w:cs="Arial"/>
          <w:i/>
          <w:sz w:val="20"/>
        </w:rPr>
      </w:pPr>
      <w:r w:rsidRPr="005846F8">
        <w:rPr>
          <w:rFonts w:ascii="Arial" w:hAnsi="Arial" w:cs="Arial"/>
          <w:sz w:val="20"/>
        </w:rPr>
        <w:t>1.1.</w:t>
      </w:r>
      <w:r>
        <w:rPr>
          <w:rFonts w:ascii="Arial" w:hAnsi="Arial" w:cs="Arial"/>
          <w:sz w:val="20"/>
        </w:rPr>
        <w:t xml:space="preserve"> </w:t>
      </w:r>
      <w:r w:rsidRPr="00681583">
        <w:rPr>
          <w:rFonts w:ascii="Arial" w:hAnsi="Arial" w:cs="Arial"/>
          <w:sz w:val="20"/>
        </w:rPr>
        <w:t xml:space="preserve">______ </w:t>
      </w:r>
      <w:r w:rsidRPr="00681583">
        <w:rPr>
          <w:rFonts w:ascii="Arial" w:hAnsi="Arial" w:cs="Arial"/>
          <w:i/>
          <w:sz w:val="20"/>
        </w:rPr>
        <w:t>[ghi tên Bên mời thầu]</w:t>
      </w:r>
      <w:r w:rsidRPr="005846F8">
        <w:rPr>
          <w:rFonts w:ascii="Arial" w:hAnsi="Arial" w:cs="Arial"/>
          <w:sz w:val="20"/>
        </w:rPr>
        <w:t xml:space="preserve"> mời nhà đầu tư nộp HSĐX để thực</w:t>
      </w:r>
      <w:r w:rsidRPr="00681583">
        <w:rPr>
          <w:rFonts w:ascii="Arial" w:hAnsi="Arial" w:cs="Arial"/>
          <w:sz w:val="20"/>
        </w:rPr>
        <w:t xml:space="preserve"> </w:t>
      </w:r>
      <w:r w:rsidRPr="005846F8">
        <w:rPr>
          <w:rFonts w:ascii="Arial" w:hAnsi="Arial" w:cs="Arial"/>
          <w:sz w:val="20"/>
        </w:rPr>
        <w:t>hiện dự án</w:t>
      </w:r>
      <w:r>
        <w:rPr>
          <w:rFonts w:ascii="Arial" w:hAnsi="Arial" w:cs="Arial"/>
          <w:sz w:val="20"/>
        </w:rPr>
        <w:t xml:space="preserve"> </w:t>
      </w:r>
      <w:r w:rsidRPr="00681583">
        <w:rPr>
          <w:rFonts w:ascii="Arial" w:hAnsi="Arial" w:cs="Arial"/>
          <w:sz w:val="20"/>
        </w:rPr>
        <w:t xml:space="preserve">_____ </w:t>
      </w:r>
      <w:r w:rsidRPr="00955E86">
        <w:rPr>
          <w:rFonts w:ascii="Arial" w:hAnsi="Arial" w:cs="Arial"/>
          <w:i/>
          <w:sz w:val="20"/>
        </w:rPr>
        <w:t>[ghi tên dự án theo quyết định chấp thuận chủ trương đầu tư đối với dự án thuộc diện chấp thuận chủ trương đầu tư theo quy định của pháp luật về đầu tư hoặc văn bản phê duyệt thông tin dự án đầu tư kinh doanh đối với dự án không thuộc diện chấp thuận chủ trương đầu tư].</w:t>
      </w:r>
    </w:p>
    <w:p w:rsidR="00191FFF" w:rsidRPr="005846F8" w:rsidRDefault="00191FFF" w:rsidP="00191FFF">
      <w:pPr>
        <w:spacing w:before="120"/>
        <w:rPr>
          <w:rFonts w:ascii="Arial" w:hAnsi="Arial" w:cs="Arial"/>
          <w:sz w:val="20"/>
        </w:rPr>
      </w:pPr>
      <w:r w:rsidRPr="005846F8">
        <w:rPr>
          <w:rFonts w:ascii="Arial" w:hAnsi="Arial" w:cs="Arial"/>
          <w:sz w:val="20"/>
        </w:rPr>
        <w:t>1.2.</w:t>
      </w:r>
      <w:r>
        <w:rPr>
          <w:rFonts w:ascii="Arial" w:hAnsi="Arial" w:cs="Arial"/>
          <w:sz w:val="20"/>
        </w:rPr>
        <w:t xml:space="preserve"> </w:t>
      </w:r>
      <w:r w:rsidRPr="005846F8">
        <w:rPr>
          <w:rFonts w:ascii="Arial" w:hAnsi="Arial" w:cs="Arial"/>
          <w:sz w:val="20"/>
        </w:rPr>
        <w:t>Tổng vốn đầu tư dự án:</w:t>
      </w:r>
    </w:p>
    <w:p w:rsidR="00191FFF" w:rsidRPr="00955E86" w:rsidRDefault="00191FFF" w:rsidP="00191FFF">
      <w:pPr>
        <w:spacing w:before="120"/>
        <w:rPr>
          <w:rFonts w:ascii="Arial" w:hAnsi="Arial" w:cs="Arial"/>
          <w:i/>
          <w:sz w:val="20"/>
        </w:rPr>
      </w:pPr>
      <w:r w:rsidRPr="005846F8">
        <w:rPr>
          <w:rFonts w:ascii="Arial" w:hAnsi="Arial" w:cs="Arial"/>
          <w:sz w:val="20"/>
        </w:rPr>
        <w:t>Tổng vốn đầu tư</w:t>
      </w:r>
      <w:r>
        <w:rPr>
          <w:rFonts w:ascii="Arial" w:hAnsi="Arial" w:cs="Arial"/>
          <w:sz w:val="20"/>
        </w:rPr>
        <w:t xml:space="preserve"> </w:t>
      </w:r>
      <w:r w:rsidRPr="00955E86">
        <w:rPr>
          <w:rFonts w:ascii="Arial" w:hAnsi="Arial" w:cs="Arial"/>
          <w:sz w:val="20"/>
        </w:rPr>
        <w:t xml:space="preserve">___ </w:t>
      </w:r>
      <w:r w:rsidRPr="00955E86">
        <w:rPr>
          <w:rFonts w:ascii="Arial" w:hAnsi="Arial" w:cs="Arial"/>
          <w:i/>
          <w:sz w:val="20"/>
        </w:rPr>
        <w:t>[ghi tổng vốn đầu tư; gồm sơ bộ tổng chi phí thực hiện dự án, chi phí bồi thường, hỗ trợ, tái định cư (nếu có) và chi phí khác theo quy định của pháp luật quản lý ngành, lĩnh vực (nếu có) được bên mời thầu, tổ chuyên gia xác định đối với từng dự án cụ thể.]</w:t>
      </w:r>
    </w:p>
    <w:p w:rsidR="00191FFF" w:rsidRPr="005846F8" w:rsidRDefault="00191FFF" w:rsidP="00191FFF">
      <w:pPr>
        <w:spacing w:before="120"/>
        <w:rPr>
          <w:rFonts w:ascii="Arial" w:hAnsi="Arial" w:cs="Arial"/>
          <w:sz w:val="20"/>
        </w:rPr>
      </w:pPr>
      <w:r w:rsidRPr="005846F8">
        <w:rPr>
          <w:rFonts w:ascii="Arial" w:hAnsi="Arial" w:cs="Arial"/>
          <w:sz w:val="20"/>
        </w:rPr>
        <w:t>1.3.</w:t>
      </w:r>
      <w:r>
        <w:rPr>
          <w:rFonts w:ascii="Arial" w:hAnsi="Arial" w:cs="Arial"/>
          <w:sz w:val="20"/>
        </w:rPr>
        <w:t xml:space="preserve"> </w:t>
      </w:r>
      <w:r w:rsidRPr="005846F8">
        <w:rPr>
          <w:rFonts w:ascii="Arial" w:hAnsi="Arial" w:cs="Arial"/>
          <w:sz w:val="20"/>
        </w:rPr>
        <w:t>Yêu cầu về vốn chủ sở hữu và vốn vay của nhà đầu tư:</w:t>
      </w:r>
    </w:p>
    <w:p w:rsidR="00191FFF" w:rsidRPr="00955E86" w:rsidRDefault="00191FFF" w:rsidP="00191FFF">
      <w:pPr>
        <w:spacing w:before="120"/>
        <w:rPr>
          <w:rFonts w:ascii="Arial" w:hAnsi="Arial" w:cs="Arial"/>
          <w:i/>
          <w:sz w:val="20"/>
        </w:rPr>
      </w:pPr>
      <w:r>
        <w:rPr>
          <w:rFonts w:ascii="Arial" w:hAnsi="Arial" w:cs="Arial"/>
          <w:sz w:val="20"/>
        </w:rPr>
        <w:t xml:space="preserve">1.3.1. </w:t>
      </w:r>
      <w:r w:rsidRPr="00955E86">
        <w:rPr>
          <w:rFonts w:ascii="Arial" w:hAnsi="Arial" w:cs="Arial"/>
          <w:sz w:val="20"/>
        </w:rPr>
        <w:t>Vố</w:t>
      </w:r>
      <w:r w:rsidRPr="005846F8">
        <w:rPr>
          <w:rFonts w:ascii="Arial" w:hAnsi="Arial" w:cs="Arial"/>
          <w:sz w:val="20"/>
        </w:rPr>
        <w:t>n chủ sở hữu tối thiểu mà nhà đầu tư phải thu xế</w:t>
      </w:r>
      <w:r>
        <w:rPr>
          <w:rFonts w:ascii="Arial" w:hAnsi="Arial" w:cs="Arial"/>
          <w:sz w:val="20"/>
        </w:rPr>
        <w:t>p là</w:t>
      </w:r>
      <w:r w:rsidRPr="005846F8">
        <w:rPr>
          <w:rFonts w:ascii="Arial" w:hAnsi="Arial" w:cs="Arial"/>
          <w:sz w:val="20"/>
        </w:rPr>
        <w:t>:</w:t>
      </w:r>
      <w:r>
        <w:rPr>
          <w:rFonts w:ascii="Arial" w:hAnsi="Arial" w:cs="Arial"/>
          <w:sz w:val="20"/>
        </w:rPr>
        <w:t xml:space="preserve"> </w:t>
      </w:r>
      <w:r w:rsidRPr="00955E86">
        <w:rPr>
          <w:rFonts w:ascii="Arial" w:hAnsi="Arial" w:cs="Arial"/>
          <w:sz w:val="20"/>
        </w:rPr>
        <w:t xml:space="preserve">____ </w:t>
      </w:r>
      <w:r w:rsidRPr="00955E86">
        <w:rPr>
          <w:rFonts w:ascii="Arial" w:hAnsi="Arial" w:cs="Arial"/>
          <w:i/>
          <w:sz w:val="20"/>
        </w:rPr>
        <w:t>[ghi giá trị bằng số và bằng chữ; trong đó:</w:t>
      </w:r>
    </w:p>
    <w:p w:rsidR="00191FFF" w:rsidRPr="00277A95" w:rsidRDefault="00191FFF" w:rsidP="00191FFF">
      <w:pPr>
        <w:spacing w:before="120"/>
        <w:rPr>
          <w:rFonts w:ascii="Arial" w:hAnsi="Arial" w:cs="Arial"/>
          <w:i/>
          <w:sz w:val="20"/>
        </w:rPr>
      </w:pPr>
      <w:r w:rsidRPr="00277A95">
        <w:rPr>
          <w:rFonts w:ascii="Arial" w:hAnsi="Arial" w:cs="Arial"/>
          <w:i/>
          <w:sz w:val="20"/>
        </w:rPr>
        <w:t>a) Đối với dự án đầu tư có sử dụng đất, vốn chủ sở hữu tối thiểu không thấp hơn 20% tổng vốn đầu tư/tổng mức đầu tư đối với dự án có quy mô sử dụng đất dưới 20 héc ta; không thấp hơn 15% tổng vốn đầu tư/tổng mức đầu tư đối với dự án có quy mô sử dụng đất từ 20 héc ta trở lên.</w:t>
      </w:r>
    </w:p>
    <w:p w:rsidR="00191FFF" w:rsidRPr="00277A95" w:rsidRDefault="00191FFF" w:rsidP="00191FFF">
      <w:pPr>
        <w:spacing w:before="120"/>
        <w:rPr>
          <w:rFonts w:ascii="Arial" w:hAnsi="Arial" w:cs="Arial"/>
          <w:i/>
          <w:sz w:val="20"/>
        </w:rPr>
      </w:pPr>
      <w:r w:rsidRPr="00277A95">
        <w:rPr>
          <w:rFonts w:ascii="Arial" w:hAnsi="Arial" w:cs="Arial"/>
          <w:i/>
          <w:sz w:val="20"/>
        </w:rPr>
        <w:t>b) Đối với dự án đầu tư thuộc trường hợp phải tổ chức đấu thầu theo quy định của pháp luật quản lý ngành, lĩnh vực và không sử dụng đất: Vốn chủ sở hữu tối thiểu không thấp hơn mức tối thiểu theo quy định của pháp luật quản lý ngành, lĩnh vực. Trường hợp pháp luật quản lý ngành, lĩnh vực không quy định thì vốn chủ sở hữu tối thiểu không thấp hơn 15% tổng vốn đầu tư/tổng mức đầu tư của dự án đang xét.</w:t>
      </w:r>
    </w:p>
    <w:p w:rsidR="00191FFF" w:rsidRPr="00277A95" w:rsidRDefault="00191FFF" w:rsidP="00191FFF">
      <w:pPr>
        <w:spacing w:before="120"/>
        <w:rPr>
          <w:rFonts w:ascii="Arial" w:hAnsi="Arial" w:cs="Arial"/>
          <w:i/>
          <w:sz w:val="20"/>
        </w:rPr>
      </w:pPr>
      <w:r w:rsidRPr="00277A95">
        <w:rPr>
          <w:rFonts w:ascii="Arial" w:hAnsi="Arial" w:cs="Arial"/>
          <w:i/>
          <w:sz w:val="20"/>
        </w:rPr>
        <w:t xml:space="preserve">Không áp dụng đối với trường hợp nhà đầu tư nhà đầu tư là doanh nghiệp khoa học và công nghệ, doanh nghiệp khởi nghiệp sáng tạo; trung tâm đổi mới sáng tạo, tổ chức </w:t>
      </w:r>
      <w:r>
        <w:rPr>
          <w:rFonts w:ascii="Arial" w:hAnsi="Arial" w:cs="Arial"/>
          <w:i/>
          <w:sz w:val="20"/>
        </w:rPr>
        <w:t>hỗ trợ</w:t>
      </w:r>
      <w:r w:rsidRPr="00277A95">
        <w:rPr>
          <w:rFonts w:ascii="Arial" w:hAnsi="Arial" w:cs="Arial"/>
          <w:i/>
          <w:sz w:val="20"/>
        </w:rPr>
        <w:t xml:space="preserve">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w:t>
      </w:r>
      <w:r>
        <w:rPr>
          <w:rFonts w:ascii="Arial" w:hAnsi="Arial" w:cs="Arial"/>
          <w:i/>
          <w:sz w:val="20"/>
        </w:rPr>
        <w:t xml:space="preserve"> ph</w:t>
      </w:r>
      <w:r>
        <w:rPr>
          <w:rFonts w:ascii="Arial" w:hAnsi="Arial" w:cs="Arial"/>
          <w:i/>
          <w:sz w:val="20"/>
          <w:lang w:val="en-US"/>
        </w:rPr>
        <w:t>ẩ</w:t>
      </w:r>
      <w:r w:rsidRPr="00277A95">
        <w:rPr>
          <w:rFonts w:ascii="Arial" w:hAnsi="Arial" w:cs="Arial"/>
          <w:i/>
          <w:sz w:val="20"/>
        </w:rPr>
        <w:t>m công nghệ cao theo quy định của pháp luật về công nghệ cao.].</w:t>
      </w:r>
    </w:p>
    <w:p w:rsidR="00191FFF" w:rsidRPr="005846F8" w:rsidRDefault="00191FFF" w:rsidP="00191FFF">
      <w:pPr>
        <w:spacing w:before="120"/>
        <w:rPr>
          <w:rFonts w:ascii="Arial" w:hAnsi="Arial" w:cs="Arial"/>
          <w:sz w:val="20"/>
        </w:rPr>
      </w:pPr>
      <w:r w:rsidRPr="005846F8">
        <w:rPr>
          <w:rFonts w:ascii="Arial" w:hAnsi="Arial" w:cs="Arial"/>
          <w:sz w:val="20"/>
        </w:rPr>
        <w:t>1.3.2.</w:t>
      </w:r>
      <w:r>
        <w:rPr>
          <w:rFonts w:ascii="Arial" w:hAnsi="Arial" w:cs="Arial"/>
          <w:sz w:val="20"/>
        </w:rPr>
        <w:t xml:space="preserve"> </w:t>
      </w:r>
      <w:r w:rsidRPr="005846F8">
        <w:rPr>
          <w:rFonts w:ascii="Arial" w:hAnsi="Arial" w:cs="Arial"/>
          <w:sz w:val="20"/>
        </w:rPr>
        <w:t>Tổng giá trị vốn chủ sở hữu và vốn vay nhà đầu tư có khả năng thu</w:t>
      </w:r>
      <w:r w:rsidRPr="00277A95">
        <w:rPr>
          <w:rFonts w:ascii="Arial" w:hAnsi="Arial" w:cs="Arial"/>
          <w:sz w:val="20"/>
        </w:rPr>
        <w:t xml:space="preserve"> </w:t>
      </w:r>
      <w:r w:rsidRPr="005846F8">
        <w:rPr>
          <w:rFonts w:ascii="Arial" w:hAnsi="Arial" w:cs="Arial"/>
          <w:sz w:val="20"/>
        </w:rPr>
        <w:t>xếp tối thiểu:</w:t>
      </w:r>
      <w:r>
        <w:rPr>
          <w:rFonts w:ascii="Arial" w:hAnsi="Arial" w:cs="Arial"/>
          <w:sz w:val="20"/>
        </w:rPr>
        <w:t xml:space="preserve"> </w:t>
      </w:r>
      <w:r w:rsidRPr="00277A95">
        <w:rPr>
          <w:rFonts w:ascii="Arial" w:hAnsi="Arial" w:cs="Arial"/>
          <w:sz w:val="20"/>
        </w:rPr>
        <w:t xml:space="preserve">___ </w:t>
      </w:r>
      <w:r w:rsidRPr="00277A95">
        <w:rPr>
          <w:rFonts w:ascii="Arial" w:hAnsi="Arial" w:cs="Arial"/>
          <w:i/>
          <w:sz w:val="20"/>
        </w:rPr>
        <w:t>[ghi giá trị bằng số và bằng chữ]</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1.4.</w:t>
      </w:r>
      <w:r>
        <w:rPr>
          <w:rFonts w:ascii="Arial" w:hAnsi="Arial" w:cs="Arial"/>
          <w:sz w:val="20"/>
        </w:rPr>
        <w:t xml:space="preserve"> </w:t>
      </w:r>
      <w:r w:rsidRPr="005846F8">
        <w:rPr>
          <w:rFonts w:ascii="Arial" w:hAnsi="Arial" w:cs="Arial"/>
          <w:sz w:val="20"/>
        </w:rPr>
        <w:t>Thông tin về dự án:</w:t>
      </w:r>
    </w:p>
    <w:p w:rsidR="00191FFF" w:rsidRPr="00277A95" w:rsidRDefault="00191FFF" w:rsidP="00191FFF">
      <w:pPr>
        <w:spacing w:before="120"/>
        <w:rPr>
          <w:rFonts w:ascii="Arial" w:hAnsi="Arial" w:cs="Arial"/>
          <w:i/>
          <w:sz w:val="20"/>
        </w:rPr>
      </w:pPr>
      <w:r w:rsidRPr="00277A95">
        <w:rPr>
          <w:rFonts w:ascii="Arial" w:hAnsi="Arial" w:cs="Arial"/>
          <w:i/>
          <w:sz w:val="20"/>
        </w:rPr>
        <w:t>Căn cứ nội dung theo quyết định chấp thuận chủ trương đầu tư đối với dự án thuộc diện chấp thuận chủ trương đầu tư hoặc văn bản phê duyệt thông tin dự án đầu tư kinh doanh đối với dự án không thuộc diện chấp thuận chủ trương đầu tư, ghi tóm tắt thông tin về dự án, bao gồm:</w:t>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a)</w:t>
      </w:r>
      <w:r>
        <w:rPr>
          <w:rFonts w:ascii="Arial" w:hAnsi="Arial" w:cs="Arial"/>
          <w:sz w:val="20"/>
        </w:rPr>
        <w:t xml:space="preserve"> </w:t>
      </w:r>
      <w:r w:rsidRPr="005846F8">
        <w:rPr>
          <w:rFonts w:ascii="Arial" w:hAnsi="Arial" w:cs="Arial"/>
          <w:sz w:val="20"/>
        </w:rPr>
        <w:t>Tên dự án; mục tiêu đầu tư, quy mô đầu tư của dự án:</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b)</w:t>
      </w:r>
      <w:r>
        <w:rPr>
          <w:rFonts w:ascii="Arial" w:hAnsi="Arial" w:cs="Arial"/>
          <w:sz w:val="20"/>
        </w:rPr>
        <w:t xml:space="preserve"> </w:t>
      </w:r>
      <w:r w:rsidRPr="005846F8">
        <w:rPr>
          <w:rFonts w:ascii="Arial" w:hAnsi="Arial" w:cs="Arial"/>
          <w:sz w:val="20"/>
        </w:rPr>
        <w:t>Tổng vốn đầu tư của dự án:</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w:t>
      </w:r>
      <w:r>
        <w:rPr>
          <w:rFonts w:ascii="Arial" w:hAnsi="Arial" w:cs="Arial"/>
          <w:sz w:val="20"/>
        </w:rPr>
        <w:t xml:space="preserve"> </w:t>
      </w:r>
      <w:r w:rsidRPr="005846F8">
        <w:rPr>
          <w:rFonts w:ascii="Arial" w:hAnsi="Arial" w:cs="Arial"/>
          <w:sz w:val="20"/>
        </w:rPr>
        <w:t>Sơ bộ tổng chi phí thực hiện dự án:</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w:t>
      </w:r>
      <w:r>
        <w:rPr>
          <w:rFonts w:ascii="Arial" w:hAnsi="Arial" w:cs="Arial"/>
          <w:sz w:val="20"/>
        </w:rPr>
        <w:t xml:space="preserve"> </w:t>
      </w:r>
      <w:r w:rsidRPr="005846F8">
        <w:rPr>
          <w:rFonts w:ascii="Arial" w:hAnsi="Arial" w:cs="Arial"/>
          <w:sz w:val="20"/>
        </w:rPr>
        <w:t>Chi phí bồi thường, hỗ trợ, tái định cư (nếu có):</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w:t>
      </w:r>
      <w:r>
        <w:rPr>
          <w:rFonts w:ascii="Arial" w:hAnsi="Arial" w:cs="Arial"/>
          <w:sz w:val="20"/>
        </w:rPr>
        <w:t xml:space="preserve"> </w:t>
      </w:r>
      <w:r w:rsidRPr="005846F8">
        <w:rPr>
          <w:rFonts w:ascii="Arial" w:hAnsi="Arial" w:cs="Arial"/>
          <w:sz w:val="20"/>
        </w:rPr>
        <w:t>Chi phí khác theo quy định của pháp luật quản lý ngành, lĩnh vực (nếu</w:t>
      </w:r>
      <w:r w:rsidRPr="00277A95">
        <w:rPr>
          <w:rFonts w:ascii="Arial" w:hAnsi="Arial" w:cs="Arial"/>
          <w:sz w:val="20"/>
        </w:rPr>
        <w:t xml:space="preserve"> </w:t>
      </w:r>
      <w:r w:rsidRPr="005846F8">
        <w:rPr>
          <w:rFonts w:ascii="Arial" w:hAnsi="Arial" w:cs="Arial"/>
          <w:sz w:val="20"/>
        </w:rPr>
        <w:t>có):</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c)</w:t>
      </w:r>
      <w:r>
        <w:rPr>
          <w:rFonts w:ascii="Arial" w:hAnsi="Arial" w:cs="Arial"/>
          <w:sz w:val="20"/>
        </w:rPr>
        <w:t xml:space="preserve"> </w:t>
      </w:r>
      <w:r w:rsidRPr="005846F8">
        <w:rPr>
          <w:rFonts w:ascii="Arial" w:hAnsi="Arial" w:cs="Arial"/>
          <w:sz w:val="20"/>
        </w:rPr>
        <w:t>Địa điểm thực hiện dự án:</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d)</w:t>
      </w:r>
      <w:r>
        <w:rPr>
          <w:rFonts w:ascii="Arial" w:hAnsi="Arial" w:cs="Arial"/>
          <w:sz w:val="20"/>
        </w:rPr>
        <w:t xml:space="preserve"> </w:t>
      </w:r>
      <w:r w:rsidRPr="005846F8">
        <w:rPr>
          <w:rFonts w:ascii="Arial" w:hAnsi="Arial" w:cs="Arial"/>
          <w:sz w:val="20"/>
        </w:rPr>
        <w:t>Mục đích sử dụng đất; hiện trạng sử dụng đất (nếu có):</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đ) Diện tích khu đất thực hiện dự án (nếu có):</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e)</w:t>
      </w:r>
      <w:r>
        <w:rPr>
          <w:rFonts w:ascii="Arial" w:hAnsi="Arial" w:cs="Arial"/>
          <w:sz w:val="20"/>
        </w:rPr>
        <w:t xml:space="preserve"> </w:t>
      </w:r>
      <w:r w:rsidRPr="005846F8">
        <w:rPr>
          <w:rFonts w:ascii="Arial" w:hAnsi="Arial" w:cs="Arial"/>
          <w:sz w:val="20"/>
        </w:rPr>
        <w:t>Các chỉ tiêu quy hoạch:</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g)</w:t>
      </w:r>
      <w:r>
        <w:rPr>
          <w:rFonts w:ascii="Arial" w:hAnsi="Arial" w:cs="Arial"/>
          <w:sz w:val="20"/>
        </w:rPr>
        <w:t xml:space="preserve"> </w:t>
      </w:r>
      <w:r w:rsidRPr="005846F8">
        <w:rPr>
          <w:rFonts w:ascii="Arial" w:hAnsi="Arial" w:cs="Arial"/>
          <w:sz w:val="20"/>
        </w:rPr>
        <w:t>Thời hạn, tiến độ thực hiện dự án; sơ bộ phương án phân kỳ đầu tư hoặc</w:t>
      </w:r>
      <w:r w:rsidRPr="00277A95">
        <w:rPr>
          <w:rFonts w:ascii="Arial" w:hAnsi="Arial" w:cs="Arial"/>
          <w:sz w:val="20"/>
        </w:rPr>
        <w:t xml:space="preserve"> </w:t>
      </w:r>
      <w:r w:rsidRPr="005846F8">
        <w:rPr>
          <w:rFonts w:ascii="Arial" w:hAnsi="Arial" w:cs="Arial"/>
          <w:sz w:val="20"/>
        </w:rPr>
        <w:t>phân chia dự án thành phần (nếu có); tiến độ thực hiện dự án theo từng giai đoạn (nếu có):</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lastRenderedPageBreak/>
        <w:t>h)</w:t>
      </w:r>
      <w:r>
        <w:rPr>
          <w:rFonts w:ascii="Arial" w:hAnsi="Arial" w:cs="Arial"/>
          <w:sz w:val="20"/>
        </w:rPr>
        <w:t xml:space="preserve"> </w:t>
      </w:r>
      <w:r w:rsidRPr="005846F8">
        <w:rPr>
          <w:rFonts w:ascii="Arial" w:hAnsi="Arial" w:cs="Arial"/>
          <w:sz w:val="20"/>
        </w:rPr>
        <w:t>Tên bên mời thầu:</w:t>
      </w:r>
      <w:r>
        <w:rPr>
          <w:rFonts w:ascii="Arial" w:hAnsi="Arial" w:cs="Arial"/>
          <w:sz w:val="20"/>
        </w:rPr>
        <w:t xml:space="preserve"> </w:t>
      </w: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i)</w:t>
      </w:r>
      <w:r>
        <w:rPr>
          <w:rFonts w:ascii="Arial" w:hAnsi="Arial" w:cs="Arial"/>
          <w:sz w:val="20"/>
        </w:rPr>
        <w:t xml:space="preserve"> </w:t>
      </w:r>
      <w:r w:rsidRPr="005846F8">
        <w:rPr>
          <w:rFonts w:ascii="Arial" w:hAnsi="Arial" w:cs="Arial"/>
          <w:sz w:val="20"/>
        </w:rPr>
        <w:t xml:space="preserve">Thời gian bắt đầu </w:t>
      </w:r>
      <w:r>
        <w:rPr>
          <w:rFonts w:ascii="Arial" w:hAnsi="Arial" w:cs="Arial"/>
          <w:sz w:val="20"/>
        </w:rPr>
        <w:t>tổ chức</w:t>
      </w:r>
      <w:r w:rsidRPr="005846F8">
        <w:rPr>
          <w:rFonts w:ascii="Arial" w:hAnsi="Arial" w:cs="Arial"/>
          <w:sz w:val="20"/>
        </w:rPr>
        <w:t xml:space="preserve"> lựa chọn nhà đầu tư:</w:t>
      </w:r>
      <w:r>
        <w:rPr>
          <w:rFonts w:ascii="Arial" w:hAnsi="Arial" w:cs="Arial"/>
          <w:sz w:val="20"/>
        </w:rPr>
        <w:t xml:space="preserve"> </w:t>
      </w:r>
      <w:r>
        <w:rPr>
          <w:rFonts w:ascii="Arial" w:hAnsi="Arial" w:cs="Arial"/>
          <w:sz w:val="20"/>
          <w:lang w:val="en-US"/>
        </w:rPr>
        <w:tab/>
      </w:r>
    </w:p>
    <w:p w:rsidR="00191FFF"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k)</w:t>
      </w:r>
      <w:r>
        <w:rPr>
          <w:rFonts w:ascii="Arial" w:hAnsi="Arial" w:cs="Arial"/>
          <w:sz w:val="20"/>
        </w:rPr>
        <w:t xml:space="preserve"> </w:t>
      </w:r>
      <w:r w:rsidRPr="005846F8">
        <w:rPr>
          <w:rFonts w:ascii="Arial" w:hAnsi="Arial" w:cs="Arial"/>
          <w:sz w:val="20"/>
        </w:rPr>
        <w:t>Giá trị của tài sản gắn liền với đất (trường hợp bán tài s</w:t>
      </w:r>
      <w:r w:rsidRPr="00277A95">
        <w:rPr>
          <w:rFonts w:ascii="Arial" w:hAnsi="Arial" w:cs="Arial"/>
          <w:sz w:val="20"/>
        </w:rPr>
        <w:t>ả</w:t>
      </w:r>
      <w:r w:rsidRPr="005846F8">
        <w:rPr>
          <w:rFonts w:ascii="Arial" w:hAnsi="Arial" w:cs="Arial"/>
          <w:sz w:val="20"/>
        </w:rPr>
        <w:t>n) hoặc giá trị</w:t>
      </w:r>
      <w:r w:rsidRPr="00277A95">
        <w:rPr>
          <w:rFonts w:ascii="Arial" w:hAnsi="Arial" w:cs="Arial"/>
          <w:sz w:val="20"/>
        </w:rPr>
        <w:t xml:space="preserve"> </w:t>
      </w:r>
      <w:r w:rsidRPr="005846F8">
        <w:rPr>
          <w:rFonts w:ascii="Arial" w:hAnsi="Arial" w:cs="Arial"/>
          <w:sz w:val="20"/>
        </w:rPr>
        <w:t xml:space="preserve">còn lại của tài sản (trường hợp tài sản bị phá dỡ, hủy bỏ) đối với dự án đầu tư dự kiến </w:t>
      </w:r>
      <w:r>
        <w:rPr>
          <w:rFonts w:ascii="Arial" w:hAnsi="Arial" w:cs="Arial"/>
          <w:sz w:val="20"/>
        </w:rPr>
        <w:t>triển</w:t>
      </w:r>
      <w:r w:rsidRPr="005846F8">
        <w:rPr>
          <w:rFonts w:ascii="Arial" w:hAnsi="Arial" w:cs="Arial"/>
          <w:sz w:val="20"/>
        </w:rPr>
        <w:t xml:space="preserve"> khai trên quỹ </w:t>
      </w:r>
      <w:r>
        <w:rPr>
          <w:rFonts w:ascii="Arial" w:hAnsi="Arial" w:cs="Arial"/>
          <w:sz w:val="20"/>
        </w:rPr>
        <w:t>đất</w:t>
      </w:r>
      <w:r w:rsidRPr="005846F8">
        <w:rPr>
          <w:rFonts w:ascii="Arial" w:hAnsi="Arial" w:cs="Arial"/>
          <w:sz w:val="20"/>
        </w:rPr>
        <w:t xml:space="preserve"> có tài sản gắn liền </w:t>
      </w:r>
      <w:r>
        <w:rPr>
          <w:rFonts w:ascii="Arial" w:hAnsi="Arial" w:cs="Arial"/>
          <w:sz w:val="20"/>
        </w:rPr>
        <w:t>với</w:t>
      </w:r>
      <w:r w:rsidRPr="005846F8">
        <w:rPr>
          <w:rFonts w:ascii="Arial" w:hAnsi="Arial" w:cs="Arial"/>
          <w:sz w:val="20"/>
        </w:rPr>
        <w:t xml:space="preserve"> </w:t>
      </w:r>
      <w:r>
        <w:rPr>
          <w:rFonts w:ascii="Arial" w:hAnsi="Arial" w:cs="Arial"/>
          <w:sz w:val="20"/>
        </w:rPr>
        <w:t>đất</w:t>
      </w:r>
      <w:r w:rsidRPr="005846F8">
        <w:rPr>
          <w:rFonts w:ascii="Arial" w:hAnsi="Arial" w:cs="Arial"/>
          <w:sz w:val="20"/>
        </w:rPr>
        <w:t xml:space="preserve"> và xác định được giá trị của tài sản trước thời điểm lập HSYC (nếu có):</w:t>
      </w:r>
      <w:r>
        <w:rPr>
          <w:rFonts w:ascii="Arial" w:hAnsi="Arial" w:cs="Arial"/>
          <w:sz w:val="20"/>
        </w:rPr>
        <w:t xml:space="preserve"> </w:t>
      </w:r>
    </w:p>
    <w:p w:rsidR="00191FFF" w:rsidRPr="00277A95" w:rsidRDefault="00191FFF" w:rsidP="00191FFF">
      <w:pPr>
        <w:tabs>
          <w:tab w:val="left" w:leader="underscore" w:pos="7920"/>
        </w:tabs>
        <w:spacing w:before="120"/>
        <w:rPr>
          <w:rFonts w:ascii="Arial" w:hAnsi="Arial" w:cs="Arial"/>
          <w:sz w:val="20"/>
          <w:lang w:val="en-US"/>
        </w:rPr>
      </w:pPr>
      <w:r>
        <w:rPr>
          <w:rFonts w:ascii="Arial" w:hAnsi="Arial" w:cs="Arial"/>
          <w:sz w:val="20"/>
          <w:lang w:val="en-US"/>
        </w:rPr>
        <w:tab/>
      </w:r>
    </w:p>
    <w:p w:rsidR="00191FFF" w:rsidRPr="00277A95" w:rsidRDefault="00191FFF" w:rsidP="00191FFF">
      <w:pPr>
        <w:tabs>
          <w:tab w:val="left" w:leader="underscore" w:pos="7920"/>
        </w:tabs>
        <w:spacing w:before="120"/>
        <w:rPr>
          <w:rFonts w:ascii="Arial" w:hAnsi="Arial" w:cs="Arial"/>
          <w:sz w:val="20"/>
          <w:lang w:val="en-US"/>
        </w:rPr>
      </w:pPr>
      <w:r w:rsidRPr="005846F8">
        <w:rPr>
          <w:rFonts w:ascii="Arial" w:hAnsi="Arial" w:cs="Arial"/>
          <w:sz w:val="20"/>
        </w:rPr>
        <w:t>l)</w:t>
      </w:r>
      <w:r>
        <w:rPr>
          <w:rFonts w:ascii="Arial" w:hAnsi="Arial" w:cs="Arial"/>
          <w:sz w:val="20"/>
        </w:rPr>
        <w:t xml:space="preserve"> </w:t>
      </w:r>
      <w:r w:rsidRPr="005846F8">
        <w:rPr>
          <w:rFonts w:ascii="Arial" w:hAnsi="Arial" w:cs="Arial"/>
          <w:sz w:val="20"/>
        </w:rPr>
        <w:t>Các nội dung khác:</w:t>
      </w:r>
      <w:r>
        <w:rPr>
          <w:rFonts w:ascii="Arial" w:hAnsi="Arial" w:cs="Arial"/>
          <w:sz w:val="20"/>
        </w:rPr>
        <w:t xml:space="preserve"> </w:t>
      </w:r>
      <w:r>
        <w:rPr>
          <w:rFonts w:ascii="Arial" w:hAnsi="Arial" w:cs="Arial"/>
          <w:sz w:val="20"/>
          <w:lang w:val="en-US"/>
        </w:rPr>
        <w:tab/>
      </w:r>
    </w:p>
    <w:p w:rsidR="00191FFF" w:rsidRPr="00277A95" w:rsidRDefault="00191FFF" w:rsidP="00191FFF">
      <w:pPr>
        <w:spacing w:before="120"/>
        <w:rPr>
          <w:rFonts w:ascii="Arial" w:hAnsi="Arial" w:cs="Arial"/>
          <w:b/>
          <w:sz w:val="20"/>
        </w:rPr>
      </w:pPr>
      <w:r w:rsidRPr="00277A95">
        <w:rPr>
          <w:rFonts w:ascii="Arial" w:hAnsi="Arial" w:cs="Arial"/>
          <w:b/>
          <w:sz w:val="20"/>
        </w:rPr>
        <w:t>Mục 2. Hành vi bị cấm trong đấu thầu</w:t>
      </w:r>
    </w:p>
    <w:p w:rsidR="00191FFF" w:rsidRPr="005846F8" w:rsidRDefault="00191FFF" w:rsidP="00191FFF">
      <w:pPr>
        <w:spacing w:before="120"/>
        <w:rPr>
          <w:rFonts w:ascii="Arial" w:hAnsi="Arial" w:cs="Arial"/>
          <w:sz w:val="20"/>
        </w:rPr>
      </w:pPr>
      <w:r w:rsidRPr="005846F8">
        <w:rPr>
          <w:rFonts w:ascii="Arial" w:hAnsi="Arial" w:cs="Arial"/>
          <w:sz w:val="20"/>
        </w:rPr>
        <w:t>Hành vi bị cấm trong đấu thầu lựa chọn nhà đầu tư gồm các hành vi theo quy định tại Điều 16 Luật Đấu thầu.</w:t>
      </w:r>
    </w:p>
    <w:p w:rsidR="00191FFF" w:rsidRPr="00277A95" w:rsidRDefault="00191FFF" w:rsidP="00191FFF">
      <w:pPr>
        <w:spacing w:before="120"/>
        <w:rPr>
          <w:rFonts w:ascii="Arial" w:hAnsi="Arial" w:cs="Arial"/>
          <w:b/>
          <w:sz w:val="20"/>
        </w:rPr>
      </w:pPr>
      <w:r w:rsidRPr="00277A95">
        <w:rPr>
          <w:rFonts w:ascii="Arial" w:hAnsi="Arial" w:cs="Arial"/>
          <w:b/>
          <w:sz w:val="20"/>
        </w:rPr>
        <w:t>Mục 3. Tư cách hợp lệ của nhà đầu tư</w:t>
      </w:r>
    </w:p>
    <w:p w:rsidR="00191FFF" w:rsidRPr="005846F8" w:rsidRDefault="00191FFF" w:rsidP="00191FFF">
      <w:pPr>
        <w:spacing w:before="120"/>
        <w:rPr>
          <w:rFonts w:ascii="Arial" w:hAnsi="Arial" w:cs="Arial"/>
          <w:sz w:val="20"/>
        </w:rPr>
      </w:pPr>
      <w:r w:rsidRPr="005846F8">
        <w:rPr>
          <w:rFonts w:ascii="Arial" w:hAnsi="Arial" w:cs="Arial"/>
          <w:sz w:val="20"/>
        </w:rPr>
        <w:t>Nhà đầu tư độc lập hoặc từng thành viên liên danh có tư cách hợp lệ khi</w:t>
      </w:r>
      <w:r w:rsidRPr="00277A95">
        <w:rPr>
          <w:rFonts w:ascii="Arial" w:hAnsi="Arial" w:cs="Arial"/>
          <w:sz w:val="20"/>
        </w:rPr>
        <w:t xml:space="preserve"> </w:t>
      </w:r>
      <w:r w:rsidRPr="005846F8">
        <w:rPr>
          <w:rFonts w:ascii="Arial" w:hAnsi="Arial" w:cs="Arial"/>
          <w:sz w:val="20"/>
        </w:rPr>
        <w:t>đáp ứng đủ các điều kiện sau đây:</w:t>
      </w:r>
    </w:p>
    <w:p w:rsidR="00191FFF" w:rsidRPr="005846F8" w:rsidRDefault="00191FFF" w:rsidP="00191FFF">
      <w:pPr>
        <w:spacing w:before="120"/>
        <w:rPr>
          <w:rFonts w:ascii="Arial" w:hAnsi="Arial" w:cs="Arial"/>
          <w:sz w:val="20"/>
        </w:rPr>
      </w:pPr>
      <w:r w:rsidRPr="005846F8">
        <w:rPr>
          <w:rFonts w:ascii="Arial" w:hAnsi="Arial" w:cs="Arial"/>
          <w:sz w:val="20"/>
        </w:rPr>
        <w:t>3.1.</w:t>
      </w:r>
      <w:r>
        <w:rPr>
          <w:rFonts w:ascii="Arial" w:hAnsi="Arial" w:cs="Arial"/>
          <w:sz w:val="20"/>
        </w:rPr>
        <w:t xml:space="preserve"> </w:t>
      </w:r>
      <w:r w:rsidRPr="005846F8">
        <w:rPr>
          <w:rFonts w:ascii="Arial" w:hAnsi="Arial" w:cs="Arial"/>
          <w:sz w:val="20"/>
        </w:rPr>
        <w:t xml:space="preserve">Đối với nhà đầu tư trong nước: là doanh nghiệp, hợp tác xã, liên hiệp hợp tác xã, tổ hợp tác, đơn vị sự nghiệp công lập, tổ chức kinh tế có vốn </w:t>
      </w:r>
      <w:r>
        <w:rPr>
          <w:rFonts w:ascii="Arial" w:hAnsi="Arial" w:cs="Arial"/>
          <w:sz w:val="20"/>
        </w:rPr>
        <w:t>đầu tư</w:t>
      </w:r>
      <w:r w:rsidRPr="005846F8">
        <w:rPr>
          <w:rFonts w:ascii="Arial" w:hAnsi="Arial" w:cs="Arial"/>
          <w:sz w:val="20"/>
        </w:rPr>
        <w:t xml:space="preserve"> nước ngoài và tổ chức khác đăng ký thành lập, hoạt động theo quy định của pháp luật Việt Nam. Đối với nhà đầu tư nước ngoài: có đăng ký thành lập, hoạt động theo pháp luật nước ngoài;</w:t>
      </w:r>
    </w:p>
    <w:p w:rsidR="00191FFF" w:rsidRPr="005846F8" w:rsidRDefault="00191FFF" w:rsidP="00191FFF">
      <w:pPr>
        <w:spacing w:before="120"/>
        <w:rPr>
          <w:rFonts w:ascii="Arial" w:hAnsi="Arial" w:cs="Arial"/>
          <w:sz w:val="20"/>
        </w:rPr>
      </w:pPr>
      <w:r w:rsidRPr="005846F8">
        <w:rPr>
          <w:rFonts w:ascii="Arial" w:hAnsi="Arial" w:cs="Arial"/>
          <w:sz w:val="20"/>
        </w:rPr>
        <w:t>3.2.</w:t>
      </w:r>
      <w:r>
        <w:rPr>
          <w:rFonts w:ascii="Arial" w:hAnsi="Arial" w:cs="Arial"/>
          <w:sz w:val="20"/>
        </w:rPr>
        <w:t xml:space="preserve"> </w:t>
      </w:r>
      <w:r w:rsidRPr="005846F8">
        <w:rPr>
          <w:rFonts w:ascii="Arial" w:hAnsi="Arial" w:cs="Arial"/>
          <w:sz w:val="20"/>
        </w:rPr>
        <w:t>Hạch toán tài chính độc lập;</w:t>
      </w:r>
    </w:p>
    <w:p w:rsidR="00191FFF" w:rsidRPr="005846F8" w:rsidRDefault="00191FFF" w:rsidP="00191FFF">
      <w:pPr>
        <w:spacing w:before="120"/>
        <w:rPr>
          <w:rFonts w:ascii="Arial" w:hAnsi="Arial" w:cs="Arial"/>
          <w:sz w:val="20"/>
        </w:rPr>
      </w:pPr>
      <w:r w:rsidRPr="005846F8">
        <w:rPr>
          <w:rFonts w:ascii="Arial" w:hAnsi="Arial" w:cs="Arial"/>
          <w:sz w:val="20"/>
        </w:rPr>
        <w:t>3.3.</w:t>
      </w:r>
      <w:r>
        <w:rPr>
          <w:rFonts w:ascii="Arial" w:hAnsi="Arial" w:cs="Arial"/>
          <w:sz w:val="20"/>
        </w:rPr>
        <w:t xml:space="preserve"> </w:t>
      </w:r>
      <w:r w:rsidRPr="005846F8">
        <w:rPr>
          <w:rFonts w:ascii="Arial" w:hAnsi="Arial" w:cs="Arial"/>
          <w:sz w:val="20"/>
        </w:rPr>
        <w:t xml:space="preserve">Không đang trong quá trình thực hiện thủ tục giải thể hoặc bị thu hồi giấy chứng nhận đăng ký doanh nghiệp, giấy chứng nhận đăng ký </w:t>
      </w:r>
      <w:r>
        <w:rPr>
          <w:rFonts w:ascii="Arial" w:hAnsi="Arial" w:cs="Arial"/>
          <w:sz w:val="20"/>
        </w:rPr>
        <w:t>hợp tác xã</w:t>
      </w:r>
      <w:r w:rsidRPr="005846F8">
        <w:rPr>
          <w:rFonts w:ascii="Arial" w:hAnsi="Arial" w:cs="Arial"/>
          <w:sz w:val="20"/>
        </w:rPr>
        <w:t>, liên hiệp hợp tác xã, tổ hợp tác; không thuộc trường hợp mất khả</w:t>
      </w:r>
      <w:r>
        <w:rPr>
          <w:rFonts w:ascii="Arial" w:hAnsi="Arial" w:cs="Arial"/>
          <w:sz w:val="20"/>
        </w:rPr>
        <w:t xml:space="preserve"> n</w:t>
      </w:r>
      <w:r>
        <w:rPr>
          <w:rFonts w:ascii="Arial" w:hAnsi="Arial" w:cs="Arial"/>
          <w:sz w:val="20"/>
          <w:lang w:val="en-US"/>
        </w:rPr>
        <w:t>ă</w:t>
      </w:r>
      <w:r w:rsidRPr="005846F8">
        <w:rPr>
          <w:rFonts w:ascii="Arial" w:hAnsi="Arial" w:cs="Arial"/>
          <w:sz w:val="20"/>
        </w:rPr>
        <w:t>ng thanh toán theo quy định của pháp luật về phá sản;</w:t>
      </w:r>
    </w:p>
    <w:p w:rsidR="00191FFF" w:rsidRPr="005846F8" w:rsidRDefault="00191FFF" w:rsidP="00191FFF">
      <w:pPr>
        <w:spacing w:before="120"/>
        <w:rPr>
          <w:rFonts w:ascii="Arial" w:hAnsi="Arial" w:cs="Arial"/>
          <w:sz w:val="20"/>
        </w:rPr>
      </w:pPr>
      <w:r w:rsidRPr="005846F8">
        <w:rPr>
          <w:rFonts w:ascii="Arial" w:hAnsi="Arial" w:cs="Arial"/>
          <w:sz w:val="20"/>
        </w:rPr>
        <w:t>3.4.</w:t>
      </w:r>
      <w:r>
        <w:rPr>
          <w:rFonts w:ascii="Arial" w:hAnsi="Arial" w:cs="Arial"/>
          <w:sz w:val="20"/>
        </w:rPr>
        <w:t xml:space="preserve"> </w:t>
      </w:r>
      <w:r w:rsidRPr="005846F8">
        <w:rPr>
          <w:rFonts w:ascii="Arial" w:hAnsi="Arial" w:cs="Arial"/>
          <w:sz w:val="20"/>
        </w:rPr>
        <w:t>Có tên trên Hệ thống trước khi phê duyệt kết quả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3.5.</w:t>
      </w:r>
      <w:r>
        <w:rPr>
          <w:rFonts w:ascii="Arial" w:hAnsi="Arial" w:cs="Arial"/>
          <w:sz w:val="20"/>
        </w:rPr>
        <w:t xml:space="preserve"> </w:t>
      </w:r>
      <w:r w:rsidRPr="005846F8">
        <w:rPr>
          <w:rFonts w:ascii="Arial" w:hAnsi="Arial" w:cs="Arial"/>
          <w:sz w:val="20"/>
        </w:rPr>
        <w:t>Bảo đảm cạnh tranh trong đấu thầu theo quy định tại khoản 5 Điều 6 của Luật Đấu thầu, cụ thể:</w:t>
      </w:r>
    </w:p>
    <w:p w:rsidR="00191FFF" w:rsidRPr="005846F8" w:rsidRDefault="00191FFF" w:rsidP="00191FFF">
      <w:pPr>
        <w:spacing w:before="120"/>
        <w:rPr>
          <w:rFonts w:ascii="Arial" w:hAnsi="Arial" w:cs="Arial"/>
          <w:sz w:val="20"/>
        </w:rPr>
      </w:pPr>
      <w:r w:rsidRPr="005846F8">
        <w:rPr>
          <w:rFonts w:ascii="Arial" w:hAnsi="Arial" w:cs="Arial"/>
          <w:sz w:val="20"/>
        </w:rPr>
        <w:t>3.5.1.</w:t>
      </w:r>
      <w:r>
        <w:rPr>
          <w:rFonts w:ascii="Arial" w:hAnsi="Arial" w:cs="Arial"/>
          <w:sz w:val="20"/>
        </w:rPr>
        <w:t xml:space="preserve"> </w:t>
      </w:r>
      <w:r w:rsidRPr="005846F8">
        <w:rPr>
          <w:rFonts w:ascii="Arial" w:hAnsi="Arial" w:cs="Arial"/>
          <w:sz w:val="20"/>
        </w:rPr>
        <w:t xml:space="preserve">Kể từ ngày phát hành HSYC, nhà đầu tư tham dự thầu không có </w:t>
      </w:r>
      <w:r>
        <w:rPr>
          <w:rFonts w:ascii="Arial" w:hAnsi="Arial" w:cs="Arial"/>
          <w:sz w:val="20"/>
        </w:rPr>
        <w:t>cổ phần</w:t>
      </w:r>
      <w:r w:rsidRPr="005846F8">
        <w:rPr>
          <w:rFonts w:ascii="Arial" w:hAnsi="Arial" w:cs="Arial"/>
          <w:sz w:val="20"/>
        </w:rPr>
        <w:t xml:space="preserve"> hoặc phần vốn góp với nhà thầu tư vấn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Nhà thầu tư vấn lập hồ sơ đề nghị chấp thuận chủ trương đầu tư (đối với dự án thuộc diện chấp thuận chủ trương đầu tư), hồ sơ đề xuất dự án (đối với dự án khôn</w:t>
      </w:r>
      <w:r w:rsidRPr="000914C4">
        <w:rPr>
          <w:rFonts w:ascii="Arial" w:hAnsi="Arial" w:cs="Arial"/>
          <w:sz w:val="20"/>
        </w:rPr>
        <w:t>g</w:t>
      </w:r>
      <w:r w:rsidRPr="005846F8">
        <w:rPr>
          <w:rFonts w:ascii="Arial" w:hAnsi="Arial" w:cs="Arial"/>
          <w:sz w:val="20"/>
        </w:rPr>
        <w:t xml:space="preserve"> thuộc diện chấp thuận chủ trương đầu tư), trừ trường hợp dự án do nhà </w:t>
      </w:r>
      <w:r>
        <w:rPr>
          <w:rFonts w:ascii="Arial" w:hAnsi="Arial" w:cs="Arial"/>
          <w:sz w:val="20"/>
        </w:rPr>
        <w:t>đầu tư</w:t>
      </w:r>
      <w:r w:rsidRPr="005846F8">
        <w:rPr>
          <w:rFonts w:ascii="Arial" w:hAnsi="Arial" w:cs="Arial"/>
          <w:sz w:val="20"/>
        </w:rPr>
        <w:t xml:space="preserve"> đ</w:t>
      </w:r>
      <w:r w:rsidRPr="000914C4">
        <w:rPr>
          <w:rFonts w:ascii="Arial" w:hAnsi="Arial" w:cs="Arial"/>
          <w:sz w:val="20"/>
        </w:rPr>
        <w:t>ề</w:t>
      </w:r>
      <w:r w:rsidRPr="005846F8">
        <w:rPr>
          <w:rFonts w:ascii="Arial" w:hAnsi="Arial" w:cs="Arial"/>
          <w:sz w:val="20"/>
        </w:rPr>
        <w:t xml:space="preserve"> </w:t>
      </w:r>
      <w:r>
        <w:rPr>
          <w:rFonts w:ascii="Arial" w:hAnsi="Arial" w:cs="Arial"/>
          <w:sz w:val="20"/>
        </w:rPr>
        <w:t>xuất</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Nhà thầu tư vấn lập báo cáo nghiên cứu tiền khả thi hoặc báo cáo nghiên cứu khả thi trong trường hợp pháp luật quản lý ngành, lĩnh vực quy định phải lập báo cáo nghiên cứu tiền khả thi hoặc báo cáo nghiên cứu khả thi trước khi tổ chức mời thầu, trừ trường hợp dự án do nhà đầu tư đề xuất;</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Nhà thầu tư vấn lập, thẩm định HSYC (nếu có); đánh giá HSĐX; thẩm định kết quả lựa chọn nhà đầu tư (nếu có).</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Thông tin về các nhà thầu tư vấn như sau: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Tư vấn lập hồ sơ đề nghị chấp thuận chủ trương đầu tư (đối với dự án đầu</w:t>
      </w:r>
      <w:r w:rsidRPr="000914C4">
        <w:rPr>
          <w:rFonts w:ascii="Arial" w:hAnsi="Arial" w:cs="Arial"/>
          <w:sz w:val="20"/>
        </w:rPr>
        <w:t xml:space="preserve"> </w:t>
      </w:r>
      <w:r w:rsidRPr="005846F8">
        <w:rPr>
          <w:rFonts w:ascii="Arial" w:hAnsi="Arial" w:cs="Arial"/>
          <w:sz w:val="20"/>
        </w:rPr>
        <w:t>tư thuộc diện ch</w:t>
      </w:r>
      <w:r w:rsidRPr="000914C4">
        <w:rPr>
          <w:rFonts w:ascii="Arial" w:hAnsi="Arial" w:cs="Arial"/>
          <w:sz w:val="20"/>
        </w:rPr>
        <w:t>ấ</w:t>
      </w:r>
      <w:r w:rsidRPr="005846F8">
        <w:rPr>
          <w:rFonts w:ascii="Arial" w:hAnsi="Arial" w:cs="Arial"/>
          <w:sz w:val="20"/>
        </w:rPr>
        <w:t>p thuận chủ trương đầu tư, nếu có):</w:t>
      </w:r>
      <w:r>
        <w:rPr>
          <w:rFonts w:ascii="Arial" w:hAnsi="Arial" w:cs="Arial"/>
          <w:sz w:val="20"/>
        </w:rPr>
        <w:t xml:space="preserve"> </w:t>
      </w:r>
      <w:r w:rsidRPr="000914C4">
        <w:rPr>
          <w:rFonts w:ascii="Arial" w:hAnsi="Arial" w:cs="Arial"/>
          <w:sz w:val="20"/>
        </w:rPr>
        <w:t xml:space="preserve">___ </w:t>
      </w:r>
      <w:r w:rsidRPr="000914C4">
        <w:rPr>
          <w:rFonts w:ascii="Arial" w:hAnsi="Arial" w:cs="Arial"/>
          <w:i/>
          <w:sz w:val="20"/>
        </w:rPr>
        <w:t>[ghi đầy đủ tên và địa chỉ của đơn vị tư vấn]</w:t>
      </w:r>
      <w:r>
        <w:rPr>
          <w:rStyle w:val="FootnoteReference"/>
          <w:rFonts w:ascii="Arial" w:hAnsi="Arial" w:cs="Arial"/>
          <w:i/>
          <w:sz w:val="20"/>
        </w:rPr>
        <w:footnoteReference w:customMarkFollows="1" w:id="11"/>
        <w:t>(1)</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Tư vấn lập hồ sơ đề xuất dự án (đối với dự án không thuộc diện chấp thuận</w:t>
      </w:r>
      <w:r w:rsidRPr="000914C4">
        <w:rPr>
          <w:rFonts w:ascii="Arial" w:hAnsi="Arial" w:cs="Arial"/>
          <w:sz w:val="20"/>
        </w:rPr>
        <w:t xml:space="preserve"> </w:t>
      </w:r>
      <w:r w:rsidRPr="005846F8">
        <w:rPr>
          <w:rFonts w:ascii="Arial" w:hAnsi="Arial" w:cs="Arial"/>
          <w:sz w:val="20"/>
        </w:rPr>
        <w:t xml:space="preserve">chủ trương </w:t>
      </w:r>
      <w:r>
        <w:rPr>
          <w:rFonts w:ascii="Arial" w:hAnsi="Arial" w:cs="Arial"/>
          <w:sz w:val="20"/>
        </w:rPr>
        <w:t>đầu tư</w:t>
      </w:r>
      <w:r w:rsidRPr="005846F8">
        <w:rPr>
          <w:rFonts w:ascii="Arial" w:hAnsi="Arial" w:cs="Arial"/>
          <w:sz w:val="20"/>
        </w:rPr>
        <w:t>, n</w:t>
      </w:r>
      <w:r w:rsidRPr="000914C4">
        <w:rPr>
          <w:rFonts w:ascii="Arial" w:hAnsi="Arial" w:cs="Arial"/>
          <w:sz w:val="20"/>
        </w:rPr>
        <w:t>ế</w:t>
      </w:r>
      <w:r w:rsidRPr="005846F8">
        <w:rPr>
          <w:rFonts w:ascii="Arial" w:hAnsi="Arial" w:cs="Arial"/>
          <w:sz w:val="20"/>
        </w:rPr>
        <w:t>u c</w:t>
      </w:r>
      <w:r w:rsidRPr="000914C4">
        <w:rPr>
          <w:rFonts w:ascii="Arial" w:hAnsi="Arial" w:cs="Arial"/>
          <w:sz w:val="20"/>
        </w:rPr>
        <w:t>ó</w:t>
      </w:r>
      <w:r w:rsidRPr="005846F8">
        <w:rPr>
          <w:rFonts w:ascii="Arial" w:hAnsi="Arial" w:cs="Arial"/>
          <w:sz w:val="20"/>
        </w:rPr>
        <w:t>):</w:t>
      </w:r>
      <w:r>
        <w:rPr>
          <w:rFonts w:ascii="Arial" w:hAnsi="Arial" w:cs="Arial"/>
          <w:sz w:val="20"/>
        </w:rPr>
        <w:t xml:space="preserve"> </w:t>
      </w:r>
      <w:r w:rsidRPr="000914C4">
        <w:rPr>
          <w:rFonts w:ascii="Arial" w:hAnsi="Arial" w:cs="Arial"/>
          <w:sz w:val="20"/>
        </w:rPr>
        <w:t xml:space="preserve">____ </w:t>
      </w:r>
      <w:r w:rsidRPr="000914C4">
        <w:rPr>
          <w:rFonts w:ascii="Arial" w:hAnsi="Arial" w:cs="Arial"/>
          <w:i/>
          <w:sz w:val="20"/>
        </w:rPr>
        <w:t xml:space="preserve">[ghi đầy đủ tên và địa chỉ của đơn vị tư vấn] </w:t>
      </w:r>
      <w:r w:rsidRPr="000914C4">
        <w:rPr>
          <w:rFonts w:ascii="Arial" w:hAnsi="Arial" w:cs="Arial"/>
          <w:sz w:val="20"/>
          <w:vertAlign w:val="superscript"/>
        </w:rPr>
        <w:t>(1)</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Tư vấn lập báo cáo nghiên cứu tiền khả thi hoặc báo cáo nghiên cứu khả</w:t>
      </w:r>
      <w:r w:rsidRPr="009B4307">
        <w:rPr>
          <w:rFonts w:ascii="Arial" w:hAnsi="Arial" w:cs="Arial"/>
          <w:sz w:val="20"/>
        </w:rPr>
        <w:t xml:space="preserve"> </w:t>
      </w:r>
      <w:r w:rsidRPr="005846F8">
        <w:rPr>
          <w:rFonts w:ascii="Arial" w:hAnsi="Arial" w:cs="Arial"/>
          <w:sz w:val="20"/>
        </w:rPr>
        <w:t xml:space="preserve">thi </w:t>
      </w:r>
      <w:r>
        <w:rPr>
          <w:rFonts w:ascii="Arial" w:hAnsi="Arial" w:cs="Arial"/>
          <w:sz w:val="20"/>
        </w:rPr>
        <w:t>đối với</w:t>
      </w:r>
      <w:r w:rsidRPr="005846F8">
        <w:rPr>
          <w:rFonts w:ascii="Arial" w:hAnsi="Arial" w:cs="Arial"/>
          <w:sz w:val="20"/>
        </w:rPr>
        <w:t xml:space="preserve"> trườn</w:t>
      </w:r>
      <w:r w:rsidRPr="009B4307">
        <w:rPr>
          <w:rFonts w:ascii="Arial" w:hAnsi="Arial" w:cs="Arial"/>
          <w:sz w:val="20"/>
        </w:rPr>
        <w:t>g</w:t>
      </w:r>
      <w:r w:rsidRPr="005846F8">
        <w:rPr>
          <w:rFonts w:ascii="Arial" w:hAnsi="Arial" w:cs="Arial"/>
          <w:sz w:val="20"/>
        </w:rPr>
        <w:t xml:space="preserve"> hợp pháp luật </w:t>
      </w:r>
      <w:r>
        <w:rPr>
          <w:rFonts w:ascii="Arial" w:hAnsi="Arial" w:cs="Arial"/>
          <w:sz w:val="20"/>
        </w:rPr>
        <w:t>quản lý</w:t>
      </w:r>
      <w:r w:rsidRPr="005846F8">
        <w:rPr>
          <w:rFonts w:ascii="Arial" w:hAnsi="Arial" w:cs="Arial"/>
          <w:sz w:val="20"/>
        </w:rPr>
        <w:t xml:space="preserve"> ngành, lĩnh vực quy định phải lập báo cáo nghiên cứu ti</w:t>
      </w:r>
      <w:r w:rsidRPr="009B4307">
        <w:rPr>
          <w:rFonts w:ascii="Arial" w:hAnsi="Arial" w:cs="Arial"/>
          <w:sz w:val="20"/>
        </w:rPr>
        <w:t>ề</w:t>
      </w:r>
      <w:r w:rsidRPr="005846F8">
        <w:rPr>
          <w:rFonts w:ascii="Arial" w:hAnsi="Arial" w:cs="Arial"/>
          <w:sz w:val="20"/>
        </w:rPr>
        <w:t xml:space="preserve">n khả thi hoặc báo cáo nghiên cứu khả thi trước khi </w:t>
      </w:r>
      <w:r>
        <w:rPr>
          <w:rFonts w:ascii="Arial" w:hAnsi="Arial" w:cs="Arial"/>
          <w:sz w:val="20"/>
        </w:rPr>
        <w:t>tổ chức</w:t>
      </w:r>
      <w:r w:rsidRPr="005846F8">
        <w:rPr>
          <w:rFonts w:ascii="Arial" w:hAnsi="Arial" w:cs="Arial"/>
          <w:sz w:val="20"/>
        </w:rPr>
        <w:t xml:space="preserve"> mời thầu (nếu có):</w:t>
      </w:r>
      <w:r>
        <w:rPr>
          <w:rFonts w:ascii="Arial" w:hAnsi="Arial" w:cs="Arial"/>
          <w:sz w:val="20"/>
        </w:rPr>
        <w:t xml:space="preserve"> </w:t>
      </w:r>
      <w:r w:rsidRPr="009B4307">
        <w:rPr>
          <w:rFonts w:ascii="Arial" w:hAnsi="Arial" w:cs="Arial"/>
          <w:sz w:val="20"/>
        </w:rPr>
        <w:t xml:space="preserve">____ </w:t>
      </w:r>
      <w:r w:rsidRPr="009B4307">
        <w:rPr>
          <w:rFonts w:ascii="Arial" w:hAnsi="Arial" w:cs="Arial"/>
          <w:i/>
          <w:sz w:val="20"/>
        </w:rPr>
        <w:t xml:space="preserve">[ghi đầy đủ tên và địa chỉ của đơn </w:t>
      </w:r>
      <w:r w:rsidRPr="009B4307">
        <w:rPr>
          <w:rFonts w:ascii="Arial" w:hAnsi="Arial" w:cs="Arial"/>
          <w:i/>
          <w:sz w:val="20"/>
        </w:rPr>
        <w:lastRenderedPageBreak/>
        <w:t xml:space="preserve">vị tư vấn] </w:t>
      </w:r>
      <w:r w:rsidRPr="009B4307">
        <w:rPr>
          <w:rFonts w:ascii="Arial" w:hAnsi="Arial" w:cs="Arial"/>
          <w:sz w:val="20"/>
          <w:vertAlign w:val="superscript"/>
        </w:rPr>
        <w:t>(1)</w:t>
      </w:r>
      <w:r w:rsidRPr="005846F8">
        <w:rPr>
          <w:rFonts w:ascii="Arial" w:hAnsi="Arial" w:cs="Arial"/>
          <w:sz w:val="20"/>
        </w:rPr>
        <w:t>;</w:t>
      </w:r>
    </w:p>
    <w:p w:rsidR="00191FFF" w:rsidRPr="009B4307" w:rsidRDefault="00191FFF" w:rsidP="00191FFF">
      <w:pPr>
        <w:spacing w:before="120"/>
        <w:rPr>
          <w:rFonts w:ascii="Arial" w:hAnsi="Arial" w:cs="Arial"/>
          <w:sz w:val="20"/>
        </w:rPr>
      </w:pPr>
      <w:r w:rsidRPr="005846F8">
        <w:rPr>
          <w:rFonts w:ascii="Arial" w:hAnsi="Arial" w:cs="Arial"/>
          <w:sz w:val="20"/>
        </w:rPr>
        <w:t>- Tư vấn lập HSYC (nếu có)</w:t>
      </w:r>
      <w:r w:rsidRPr="009B4307">
        <w:rPr>
          <w:rFonts w:ascii="Arial" w:hAnsi="Arial" w:cs="Arial"/>
          <w:sz w:val="20"/>
        </w:rPr>
        <w:t>:</w:t>
      </w:r>
      <w:r>
        <w:rPr>
          <w:rFonts w:ascii="Arial" w:hAnsi="Arial" w:cs="Arial"/>
          <w:sz w:val="20"/>
        </w:rPr>
        <w:t xml:space="preserve"> </w:t>
      </w:r>
      <w:r w:rsidRPr="009B4307">
        <w:rPr>
          <w:rFonts w:ascii="Arial" w:hAnsi="Arial" w:cs="Arial"/>
          <w:sz w:val="20"/>
        </w:rPr>
        <w:t xml:space="preserve">____ </w:t>
      </w:r>
      <w:r w:rsidRPr="009B4307">
        <w:rPr>
          <w:rFonts w:ascii="Arial" w:hAnsi="Arial" w:cs="Arial"/>
          <w:i/>
          <w:sz w:val="20"/>
        </w:rPr>
        <w:t>[ghi đầy đủ tên và địa chỉ của đơn vị tư vấn]</w:t>
      </w:r>
      <w:r w:rsidRPr="009B4307">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Tư vấn thẩm định HSYC (nếu có)</w:t>
      </w:r>
      <w:r w:rsidRPr="009B4307">
        <w:rPr>
          <w:rFonts w:ascii="Arial" w:hAnsi="Arial" w:cs="Arial"/>
          <w:sz w:val="20"/>
        </w:rPr>
        <w:t>:</w:t>
      </w:r>
      <w:r>
        <w:rPr>
          <w:rFonts w:ascii="Arial" w:hAnsi="Arial" w:cs="Arial"/>
          <w:sz w:val="20"/>
        </w:rPr>
        <w:t xml:space="preserve"> </w:t>
      </w:r>
      <w:r w:rsidRPr="009B4307">
        <w:rPr>
          <w:rFonts w:ascii="Arial" w:hAnsi="Arial" w:cs="Arial"/>
          <w:sz w:val="20"/>
        </w:rPr>
        <w:t xml:space="preserve">____ </w:t>
      </w:r>
      <w:r w:rsidRPr="009B4307">
        <w:rPr>
          <w:rFonts w:ascii="Arial" w:hAnsi="Arial" w:cs="Arial"/>
          <w:i/>
          <w:sz w:val="20"/>
        </w:rPr>
        <w:t>[ghi đầy đủ tên và địa chỉ của đơn vị tư vấn]</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Tư vấn đánh giá HSĐX (nếu có):</w:t>
      </w:r>
      <w:r>
        <w:rPr>
          <w:rFonts w:ascii="Arial" w:hAnsi="Arial" w:cs="Arial"/>
          <w:sz w:val="20"/>
        </w:rPr>
        <w:t xml:space="preserve"> </w:t>
      </w:r>
      <w:r w:rsidRPr="009B4307">
        <w:rPr>
          <w:rFonts w:ascii="Arial" w:hAnsi="Arial" w:cs="Arial"/>
          <w:sz w:val="20"/>
        </w:rPr>
        <w:t xml:space="preserve">____ </w:t>
      </w:r>
      <w:r w:rsidRPr="009B4307">
        <w:rPr>
          <w:rFonts w:ascii="Arial" w:hAnsi="Arial" w:cs="Arial"/>
          <w:i/>
          <w:sz w:val="20"/>
        </w:rPr>
        <w:t>[ghi đầy đủ tên và địa chỉ của đơn vị tư vấn];</w:t>
      </w:r>
    </w:p>
    <w:p w:rsidR="00191FFF" w:rsidRPr="009B4307" w:rsidRDefault="00191FFF" w:rsidP="00191FFF">
      <w:pPr>
        <w:spacing w:before="120"/>
        <w:rPr>
          <w:rFonts w:ascii="Arial" w:hAnsi="Arial" w:cs="Arial"/>
          <w:i/>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Tư vấn thẩm định kết quả lựa chọn nhà đầu tư (nếu có)</w:t>
      </w:r>
      <w:r w:rsidRPr="009B4307">
        <w:rPr>
          <w:rFonts w:ascii="Arial" w:hAnsi="Arial" w:cs="Arial"/>
          <w:sz w:val="20"/>
        </w:rPr>
        <w:t>:</w:t>
      </w:r>
      <w:r>
        <w:rPr>
          <w:rFonts w:ascii="Arial" w:hAnsi="Arial" w:cs="Arial"/>
          <w:sz w:val="20"/>
        </w:rPr>
        <w:t xml:space="preserve"> </w:t>
      </w:r>
      <w:r w:rsidRPr="009B4307">
        <w:rPr>
          <w:rFonts w:ascii="Arial" w:hAnsi="Arial" w:cs="Arial"/>
          <w:sz w:val="20"/>
        </w:rPr>
        <w:t xml:space="preserve">___ </w:t>
      </w:r>
      <w:r w:rsidRPr="009B4307">
        <w:rPr>
          <w:rFonts w:ascii="Arial" w:hAnsi="Arial" w:cs="Arial"/>
          <w:i/>
          <w:sz w:val="20"/>
        </w:rPr>
        <w:t>[ghi đầy đủ tên và địa chỉ của đơn vị tư vấn].</w:t>
      </w:r>
    </w:p>
    <w:p w:rsidR="00191FFF" w:rsidRPr="005846F8" w:rsidRDefault="00191FFF" w:rsidP="00191FFF">
      <w:pPr>
        <w:spacing w:before="120"/>
        <w:rPr>
          <w:rFonts w:ascii="Arial" w:hAnsi="Arial" w:cs="Arial"/>
          <w:sz w:val="20"/>
        </w:rPr>
      </w:pPr>
      <w:r w:rsidRPr="005846F8">
        <w:rPr>
          <w:rFonts w:ascii="Arial" w:hAnsi="Arial" w:cs="Arial"/>
          <w:sz w:val="20"/>
        </w:rPr>
        <w:t>3.5.2.</w:t>
      </w:r>
      <w:r>
        <w:rPr>
          <w:rFonts w:ascii="Arial" w:hAnsi="Arial" w:cs="Arial"/>
          <w:sz w:val="20"/>
        </w:rPr>
        <w:t xml:space="preserve"> </w:t>
      </w:r>
      <w:r w:rsidRPr="005846F8">
        <w:rPr>
          <w:rFonts w:ascii="Arial" w:hAnsi="Arial" w:cs="Arial"/>
          <w:sz w:val="20"/>
        </w:rPr>
        <w:t>K</w:t>
      </w:r>
      <w:r w:rsidRPr="009B4307">
        <w:rPr>
          <w:rFonts w:ascii="Arial" w:hAnsi="Arial" w:cs="Arial"/>
          <w:sz w:val="20"/>
        </w:rPr>
        <w:t>ể</w:t>
      </w:r>
      <w:r w:rsidRPr="005846F8">
        <w:rPr>
          <w:rFonts w:ascii="Arial" w:hAnsi="Arial" w:cs="Arial"/>
          <w:sz w:val="20"/>
        </w:rPr>
        <w:t xml:space="preserve"> từ ngày phát hành HSYC, nhà đầu tư tham dự thầu và nhà thầu tư vấn quy định tại Mục 3.5.1 không cùng có tỷ lệ sở hữu vốn trên 30% cổ phần, </w:t>
      </w:r>
      <w:r>
        <w:rPr>
          <w:rFonts w:ascii="Arial" w:hAnsi="Arial" w:cs="Arial"/>
          <w:sz w:val="20"/>
        </w:rPr>
        <w:t>tổng số</w:t>
      </w:r>
      <w:r w:rsidRPr="005846F8">
        <w:rPr>
          <w:rFonts w:ascii="Arial" w:hAnsi="Arial" w:cs="Arial"/>
          <w:sz w:val="20"/>
        </w:rPr>
        <w:t xml:space="preserve"> cổ phần có quyền biểu quyết, phần vốn góp của một tổ chức, cá nhân khác đối với từng bên. Trường hợp nhà đầu tư liên danh, nhà thầu tư vấn liên danh, tỷ lệ sở hữu vốn được xác định như sau:</w:t>
      </w:r>
    </w:p>
    <w:p w:rsidR="00191FFF" w:rsidRDefault="00191FFF" w:rsidP="00191FFF">
      <w:pPr>
        <w:spacing w:before="120"/>
        <w:rPr>
          <w:rFonts w:ascii="Arial" w:hAnsi="Arial" w:cs="Arial"/>
          <w:sz w:val="20"/>
          <w:lang w:val="en-US"/>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Tỷ lệ sở hữu vốn của tổ chức, cá nhân khác và nhà </w:t>
      </w:r>
      <w:r>
        <w:rPr>
          <w:rFonts w:ascii="Arial" w:hAnsi="Arial" w:cs="Arial"/>
          <w:sz w:val="20"/>
        </w:rPr>
        <w:t>đầu tư</w:t>
      </w:r>
      <w:r w:rsidRPr="005846F8">
        <w:rPr>
          <w:rFonts w:ascii="Arial" w:hAnsi="Arial" w:cs="Arial"/>
          <w:sz w:val="20"/>
        </w:rPr>
        <w:t xml:space="preserve"> liên danh được xác định theo công thức sau đây:</w:t>
      </w:r>
    </w:p>
    <w:p w:rsidR="00191FFF" w:rsidRPr="009B4307" w:rsidRDefault="00D624D2" w:rsidP="00191FFF">
      <w:pPr>
        <w:spacing w:before="120"/>
        <w:jc w:val="center"/>
        <w:rPr>
          <w:rFonts w:ascii="Arial" w:hAnsi="Arial" w:cs="Arial"/>
          <w:sz w:val="20"/>
          <w:lang w:val="en-US"/>
        </w:rPr>
      </w:pPr>
      <w:r w:rsidRPr="00B061B0">
        <w:rPr>
          <w:rFonts w:ascii="Arial" w:hAnsi="Arial" w:cs="Arial"/>
          <w:noProof/>
          <w:sz w:val="20"/>
          <w:lang w:val="en-US" w:eastAsia="en-US"/>
        </w:rPr>
        <w:drawing>
          <wp:inline distT="0" distB="0" distL="0" distR="0">
            <wp:extent cx="1609725" cy="5048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9725" cy="504825"/>
                    </a:xfrm>
                    <a:prstGeom prst="rect">
                      <a:avLst/>
                    </a:prstGeom>
                    <a:noFill/>
                    <a:ln>
                      <a:noFill/>
                    </a:ln>
                  </pic:spPr>
                </pic:pic>
              </a:graphicData>
            </a:graphic>
          </wp:inline>
        </w:drawing>
      </w:r>
    </w:p>
    <w:p w:rsidR="00191FFF" w:rsidRPr="005846F8" w:rsidRDefault="00191FFF" w:rsidP="00191FFF">
      <w:pPr>
        <w:spacing w:before="120"/>
        <w:rPr>
          <w:rFonts w:ascii="Arial" w:hAnsi="Arial" w:cs="Arial"/>
          <w:sz w:val="20"/>
        </w:rPr>
      </w:pPr>
      <w:r w:rsidRPr="005846F8">
        <w:rPr>
          <w:rFonts w:ascii="Arial" w:hAnsi="Arial" w:cs="Arial"/>
          <w:sz w:val="20"/>
        </w:rPr>
        <w:t>Trong đó:</w:t>
      </w:r>
    </w:p>
    <w:p w:rsidR="00191FFF" w:rsidRPr="005846F8" w:rsidRDefault="00191FFF" w:rsidP="00191FFF">
      <w:pPr>
        <w:spacing w:before="120"/>
        <w:rPr>
          <w:rFonts w:ascii="Arial" w:hAnsi="Arial" w:cs="Arial"/>
          <w:sz w:val="20"/>
        </w:rPr>
      </w:pPr>
      <w:r w:rsidRPr="005846F8">
        <w:rPr>
          <w:rFonts w:ascii="Arial" w:hAnsi="Arial" w:cs="Arial"/>
          <w:sz w:val="20"/>
        </w:rPr>
        <w:t xml:space="preserve">Xi: là tỷ lệ </w:t>
      </w:r>
      <w:r>
        <w:rPr>
          <w:rFonts w:ascii="Arial" w:hAnsi="Arial" w:cs="Arial"/>
          <w:sz w:val="20"/>
        </w:rPr>
        <w:t>sở</w:t>
      </w:r>
      <w:r w:rsidRPr="005846F8">
        <w:rPr>
          <w:rFonts w:ascii="Arial" w:hAnsi="Arial" w:cs="Arial"/>
          <w:sz w:val="20"/>
        </w:rPr>
        <w:t xml:space="preserve"> hữu vốn, cổ phần, cổ phần có quyền biểu quyết của tổ chức, cá nhân với nhà đầu tư tham dự thầu thứ i.</w:t>
      </w:r>
    </w:p>
    <w:p w:rsidR="00191FFF" w:rsidRPr="005846F8" w:rsidRDefault="00191FFF" w:rsidP="00191FFF">
      <w:pPr>
        <w:spacing w:before="120"/>
        <w:rPr>
          <w:rFonts w:ascii="Arial" w:hAnsi="Arial" w:cs="Arial"/>
          <w:sz w:val="20"/>
        </w:rPr>
      </w:pPr>
      <w:r w:rsidRPr="005846F8">
        <w:rPr>
          <w:rFonts w:ascii="Arial" w:hAnsi="Arial" w:cs="Arial"/>
          <w:sz w:val="20"/>
        </w:rPr>
        <w:t>Yi: là tỷ lệ góp vốn chủ sở hữu của nhà đầu tư liên danh thứ i tại thỏa thuận liên danh.</w:t>
      </w:r>
    </w:p>
    <w:p w:rsidR="00191FFF" w:rsidRPr="005846F8" w:rsidRDefault="00191FFF" w:rsidP="00191FFF">
      <w:pPr>
        <w:spacing w:before="120"/>
        <w:rPr>
          <w:rFonts w:ascii="Arial" w:hAnsi="Arial" w:cs="Arial"/>
          <w:sz w:val="20"/>
        </w:rPr>
      </w:pPr>
      <w:r w:rsidRPr="005846F8">
        <w:rPr>
          <w:rFonts w:ascii="Arial" w:hAnsi="Arial" w:cs="Arial"/>
          <w:sz w:val="20"/>
        </w:rPr>
        <w:t>n: là s</w:t>
      </w:r>
      <w:r>
        <w:rPr>
          <w:rFonts w:ascii="Arial" w:hAnsi="Arial" w:cs="Arial"/>
          <w:sz w:val="20"/>
          <w:lang w:val="en-US"/>
        </w:rPr>
        <w:t>ố</w:t>
      </w:r>
      <w:r w:rsidRPr="005846F8">
        <w:rPr>
          <w:rFonts w:ascii="Arial" w:hAnsi="Arial" w:cs="Arial"/>
          <w:sz w:val="20"/>
        </w:rPr>
        <w:t xml:space="preserve"> thành viên tham gia trong liên danh.</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Tỷ lệ sở hữu vốn của tổ chức, cá nhân khác và nhà thầu tư vấn liên danh được xác định theo công thức sau đây:</w:t>
      </w:r>
    </w:p>
    <w:p w:rsidR="00191FFF" w:rsidRPr="009B4307" w:rsidRDefault="00D624D2" w:rsidP="00191FFF">
      <w:pPr>
        <w:spacing w:before="120"/>
        <w:jc w:val="center"/>
        <w:rPr>
          <w:rFonts w:ascii="Arial" w:hAnsi="Arial" w:cs="Arial"/>
          <w:sz w:val="20"/>
          <w:lang w:val="en-US"/>
        </w:rPr>
      </w:pPr>
      <w:r w:rsidRPr="00B061B0">
        <w:rPr>
          <w:rFonts w:ascii="Arial" w:hAnsi="Arial" w:cs="Arial"/>
          <w:noProof/>
          <w:sz w:val="20"/>
          <w:lang w:val="en-US" w:eastAsia="en-US"/>
        </w:rPr>
        <w:drawing>
          <wp:inline distT="0" distB="0" distL="0" distR="0">
            <wp:extent cx="1552575" cy="4857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575" cy="485775"/>
                    </a:xfrm>
                    <a:prstGeom prst="rect">
                      <a:avLst/>
                    </a:prstGeom>
                    <a:noFill/>
                    <a:ln>
                      <a:noFill/>
                    </a:ln>
                  </pic:spPr>
                </pic:pic>
              </a:graphicData>
            </a:graphic>
          </wp:inline>
        </w:drawing>
      </w:r>
    </w:p>
    <w:p w:rsidR="00191FFF" w:rsidRPr="005846F8" w:rsidRDefault="00191FFF" w:rsidP="00191FFF">
      <w:pPr>
        <w:spacing w:before="120"/>
        <w:rPr>
          <w:rFonts w:ascii="Arial" w:hAnsi="Arial" w:cs="Arial"/>
          <w:sz w:val="20"/>
        </w:rPr>
      </w:pPr>
      <w:r w:rsidRPr="005846F8">
        <w:rPr>
          <w:rFonts w:ascii="Arial" w:hAnsi="Arial" w:cs="Arial"/>
          <w:sz w:val="20"/>
        </w:rPr>
        <w:t>Trong đó:</w:t>
      </w:r>
    </w:p>
    <w:p w:rsidR="00191FFF" w:rsidRPr="005846F8" w:rsidRDefault="00191FFF" w:rsidP="00191FFF">
      <w:pPr>
        <w:spacing w:before="120"/>
        <w:rPr>
          <w:rFonts w:ascii="Arial" w:hAnsi="Arial" w:cs="Arial"/>
          <w:sz w:val="20"/>
        </w:rPr>
      </w:pPr>
      <w:r w:rsidRPr="005846F8">
        <w:rPr>
          <w:rFonts w:ascii="Arial" w:hAnsi="Arial" w:cs="Arial"/>
          <w:sz w:val="20"/>
        </w:rPr>
        <w:t xml:space="preserve">Xi: là tỷ lệ </w:t>
      </w:r>
      <w:r>
        <w:rPr>
          <w:rFonts w:ascii="Arial" w:hAnsi="Arial" w:cs="Arial"/>
          <w:sz w:val="20"/>
        </w:rPr>
        <w:t>sở</w:t>
      </w:r>
      <w:r w:rsidRPr="005846F8">
        <w:rPr>
          <w:rFonts w:ascii="Arial" w:hAnsi="Arial" w:cs="Arial"/>
          <w:sz w:val="20"/>
        </w:rPr>
        <w:t xml:space="preserve"> hữu vốn, cổ phần, cổ phần có quyền biểu quyết của tổ chức, cá nhân vớ</w:t>
      </w:r>
      <w:r>
        <w:rPr>
          <w:rFonts w:ascii="Arial" w:hAnsi="Arial" w:cs="Arial"/>
          <w:sz w:val="20"/>
          <w:lang w:val="en-US"/>
        </w:rPr>
        <w:t>i</w:t>
      </w:r>
      <w:r w:rsidRPr="005846F8">
        <w:rPr>
          <w:rFonts w:ascii="Arial" w:hAnsi="Arial" w:cs="Arial"/>
          <w:sz w:val="20"/>
        </w:rPr>
        <w:t xml:space="preserve"> nhà thầu tư vấn thứ i tại thỏa thuận liên danh.</w:t>
      </w:r>
    </w:p>
    <w:p w:rsidR="00191FFF" w:rsidRPr="005846F8" w:rsidRDefault="00191FFF" w:rsidP="00191FFF">
      <w:pPr>
        <w:spacing w:before="120"/>
        <w:rPr>
          <w:rFonts w:ascii="Arial" w:hAnsi="Arial" w:cs="Arial"/>
          <w:sz w:val="20"/>
        </w:rPr>
      </w:pPr>
      <w:r w:rsidRPr="005846F8">
        <w:rPr>
          <w:rFonts w:ascii="Arial" w:hAnsi="Arial" w:cs="Arial"/>
          <w:sz w:val="20"/>
        </w:rPr>
        <w:t>Yi: là tỷ lệ phân chia trách nhiệm trong văn bản thỏa thuận liên danh thứ i tại thỏa thuận liên danh.</w:t>
      </w:r>
    </w:p>
    <w:p w:rsidR="00191FFF" w:rsidRPr="005846F8" w:rsidRDefault="00191FFF" w:rsidP="00191FFF">
      <w:pPr>
        <w:spacing w:before="120"/>
        <w:rPr>
          <w:rFonts w:ascii="Arial" w:hAnsi="Arial" w:cs="Arial"/>
          <w:sz w:val="20"/>
        </w:rPr>
      </w:pPr>
      <w:r w:rsidRPr="005846F8">
        <w:rPr>
          <w:rFonts w:ascii="Arial" w:hAnsi="Arial" w:cs="Arial"/>
          <w:sz w:val="20"/>
        </w:rPr>
        <w:t>n: là số thành viên tham gia trong liên danh.</w:t>
      </w:r>
    </w:p>
    <w:p w:rsidR="00191FFF" w:rsidRPr="005846F8" w:rsidRDefault="00191FFF" w:rsidP="00191FFF">
      <w:pPr>
        <w:spacing w:before="120"/>
        <w:rPr>
          <w:rFonts w:ascii="Arial" w:hAnsi="Arial" w:cs="Arial"/>
          <w:sz w:val="20"/>
        </w:rPr>
      </w:pPr>
      <w:r w:rsidRPr="005846F8">
        <w:rPr>
          <w:rFonts w:ascii="Arial" w:hAnsi="Arial" w:cs="Arial"/>
          <w:sz w:val="20"/>
        </w:rPr>
        <w:t>3.5.3.</w:t>
      </w:r>
      <w:r>
        <w:rPr>
          <w:rFonts w:ascii="Arial" w:hAnsi="Arial" w:cs="Arial"/>
          <w:sz w:val="20"/>
        </w:rPr>
        <w:t xml:space="preserve"> </w:t>
      </w:r>
      <w:r w:rsidRPr="005846F8">
        <w:rPr>
          <w:rFonts w:ascii="Arial" w:hAnsi="Arial" w:cs="Arial"/>
          <w:sz w:val="20"/>
        </w:rPr>
        <w:t xml:space="preserve">Đối với nhà đầu tư được tổ chức theo mô hình công ty mẹ, công ty con theo quy định của pháp luật </w:t>
      </w:r>
      <w:r>
        <w:rPr>
          <w:rFonts w:ascii="Arial" w:hAnsi="Arial" w:cs="Arial"/>
          <w:sz w:val="20"/>
        </w:rPr>
        <w:t>về</w:t>
      </w:r>
      <w:r w:rsidRPr="005846F8">
        <w:rPr>
          <w:rFonts w:ascii="Arial" w:hAnsi="Arial" w:cs="Arial"/>
          <w:sz w:val="20"/>
        </w:rPr>
        <w:t xml:space="preserve"> doanh nghiệp nộp </w:t>
      </w:r>
      <w:r>
        <w:rPr>
          <w:rFonts w:ascii="Arial" w:hAnsi="Arial" w:cs="Arial"/>
          <w:sz w:val="20"/>
        </w:rPr>
        <w:t>hồ sơ</w:t>
      </w:r>
      <w:r w:rsidRPr="005846F8">
        <w:rPr>
          <w:rFonts w:ascii="Arial" w:hAnsi="Arial" w:cs="Arial"/>
          <w:sz w:val="20"/>
        </w:rPr>
        <w:t xml:space="preserve"> đ</w:t>
      </w:r>
      <w:r w:rsidRPr="00340BB8">
        <w:rPr>
          <w:rFonts w:ascii="Arial" w:hAnsi="Arial" w:cs="Arial"/>
          <w:sz w:val="20"/>
        </w:rPr>
        <w:t>ề</w:t>
      </w:r>
      <w:r w:rsidRPr="005846F8">
        <w:rPr>
          <w:rFonts w:ascii="Arial" w:hAnsi="Arial" w:cs="Arial"/>
          <w:sz w:val="20"/>
        </w:rPr>
        <w:t xml:space="preserve"> </w:t>
      </w:r>
      <w:r>
        <w:rPr>
          <w:rFonts w:ascii="Arial" w:hAnsi="Arial" w:cs="Arial"/>
          <w:sz w:val="20"/>
        </w:rPr>
        <w:t>xuất</w:t>
      </w:r>
      <w:r w:rsidRPr="005846F8">
        <w:rPr>
          <w:rFonts w:ascii="Arial" w:hAnsi="Arial" w:cs="Arial"/>
          <w:sz w:val="20"/>
        </w:rPr>
        <w:t xml:space="preserve"> dự án đầu tư kinh doanh, nhà đầu tư dự thầu vớ</w:t>
      </w:r>
      <w:r w:rsidRPr="00340BB8">
        <w:rPr>
          <w:rFonts w:ascii="Arial" w:hAnsi="Arial" w:cs="Arial"/>
          <w:sz w:val="20"/>
        </w:rPr>
        <w:t>i</w:t>
      </w:r>
      <w:r w:rsidRPr="005846F8">
        <w:rPr>
          <w:rFonts w:ascii="Arial" w:hAnsi="Arial" w:cs="Arial"/>
          <w:sz w:val="20"/>
        </w:rPr>
        <w:t xml:space="preserve"> nhà thầu tư v</w:t>
      </w:r>
      <w:r w:rsidRPr="00340BB8">
        <w:rPr>
          <w:rFonts w:ascii="Arial" w:hAnsi="Arial" w:cs="Arial"/>
          <w:sz w:val="20"/>
        </w:rPr>
        <w:t>ấ</w:t>
      </w:r>
      <w:r w:rsidRPr="005846F8">
        <w:rPr>
          <w:rFonts w:ascii="Arial" w:hAnsi="Arial" w:cs="Arial"/>
          <w:sz w:val="20"/>
        </w:rPr>
        <w:t>n thực hiện một trong các công việc tư vấn quy định tại Mụ</w:t>
      </w:r>
      <w:r>
        <w:rPr>
          <w:rFonts w:ascii="Arial" w:hAnsi="Arial" w:cs="Arial"/>
          <w:sz w:val="20"/>
        </w:rPr>
        <w:t>c 3.5.1 không có m</w:t>
      </w:r>
      <w:r>
        <w:rPr>
          <w:rFonts w:ascii="Arial" w:hAnsi="Arial" w:cs="Arial"/>
          <w:sz w:val="20"/>
          <w:lang w:val="en-US"/>
        </w:rPr>
        <w:t>ố</w:t>
      </w:r>
      <w:r w:rsidRPr="005846F8">
        <w:rPr>
          <w:rFonts w:ascii="Arial" w:hAnsi="Arial" w:cs="Arial"/>
          <w:sz w:val="20"/>
        </w:rPr>
        <w:t>i quan hệ công ty mẹ, công ty con kể từ khi phát hành HSYC.</w:t>
      </w:r>
    </w:p>
    <w:p w:rsidR="00191FFF" w:rsidRPr="005846F8" w:rsidRDefault="00191FFF" w:rsidP="00191FFF">
      <w:pPr>
        <w:spacing w:before="120"/>
        <w:rPr>
          <w:rFonts w:ascii="Arial" w:hAnsi="Arial" w:cs="Arial"/>
          <w:sz w:val="20"/>
        </w:rPr>
      </w:pPr>
      <w:r w:rsidRPr="005846F8">
        <w:rPr>
          <w:rFonts w:ascii="Arial" w:hAnsi="Arial" w:cs="Arial"/>
          <w:sz w:val="20"/>
        </w:rPr>
        <w:t>3.5.4.</w:t>
      </w:r>
      <w:r>
        <w:rPr>
          <w:rFonts w:ascii="Arial" w:hAnsi="Arial" w:cs="Arial"/>
          <w:sz w:val="20"/>
        </w:rPr>
        <w:t xml:space="preserve"> </w:t>
      </w:r>
      <w:r w:rsidRPr="005846F8">
        <w:rPr>
          <w:rFonts w:ascii="Arial" w:hAnsi="Arial" w:cs="Arial"/>
          <w:sz w:val="20"/>
        </w:rPr>
        <w:t>Việc xác định tỷ lệ sở hữu vốn giữa các bên căn cứ theo tỷ lệ ghi trong Giấy chứng nhậ</w:t>
      </w:r>
      <w:r>
        <w:rPr>
          <w:rFonts w:ascii="Arial" w:hAnsi="Arial" w:cs="Arial"/>
          <w:sz w:val="20"/>
        </w:rPr>
        <w:t>n đ</w:t>
      </w:r>
      <w:r>
        <w:rPr>
          <w:rFonts w:ascii="Arial" w:hAnsi="Arial" w:cs="Arial"/>
          <w:sz w:val="20"/>
          <w:lang w:val="en-US"/>
        </w:rPr>
        <w:t>ă</w:t>
      </w:r>
      <w:r w:rsidRPr="005846F8">
        <w:rPr>
          <w:rFonts w:ascii="Arial" w:hAnsi="Arial" w:cs="Arial"/>
          <w:sz w:val="20"/>
        </w:rPr>
        <w:t xml:space="preserve">ng ký doanh nghiệp, quyết định thành lập, các giấy tờ khác </w:t>
      </w:r>
      <w:r>
        <w:rPr>
          <w:rFonts w:ascii="Arial" w:hAnsi="Arial" w:cs="Arial"/>
          <w:sz w:val="20"/>
        </w:rPr>
        <w:t xml:space="preserve">có </w:t>
      </w:r>
      <w:r w:rsidRPr="005846F8">
        <w:rPr>
          <w:rFonts w:ascii="Arial" w:hAnsi="Arial" w:cs="Arial"/>
          <w:sz w:val="20"/>
        </w:rPr>
        <w:t>giá trị tương đương.</w:t>
      </w:r>
    </w:p>
    <w:p w:rsidR="00191FFF" w:rsidRPr="005846F8" w:rsidRDefault="00191FFF" w:rsidP="00191FFF">
      <w:pPr>
        <w:spacing w:before="120"/>
        <w:rPr>
          <w:rFonts w:ascii="Arial" w:hAnsi="Arial" w:cs="Arial"/>
          <w:sz w:val="20"/>
        </w:rPr>
      </w:pPr>
      <w:r w:rsidRPr="005846F8">
        <w:rPr>
          <w:rFonts w:ascii="Arial" w:hAnsi="Arial" w:cs="Arial"/>
          <w:sz w:val="20"/>
        </w:rPr>
        <w:t>3.6.</w:t>
      </w:r>
      <w:r>
        <w:rPr>
          <w:rFonts w:ascii="Arial" w:hAnsi="Arial" w:cs="Arial"/>
          <w:sz w:val="20"/>
        </w:rPr>
        <w:t xml:space="preserve"> </w:t>
      </w:r>
      <w:r w:rsidRPr="005846F8">
        <w:rPr>
          <w:rFonts w:ascii="Arial" w:hAnsi="Arial" w:cs="Arial"/>
          <w:sz w:val="20"/>
        </w:rPr>
        <w:t xml:space="preserve">Không đang trong thời gian bị cấm tham dự thầu theo quyết định của người có thẩm quyền, Bộ trưởng, </w:t>
      </w:r>
      <w:r>
        <w:rPr>
          <w:rFonts w:ascii="Arial" w:hAnsi="Arial" w:cs="Arial"/>
          <w:sz w:val="20"/>
        </w:rPr>
        <w:t>Thủ trưởng</w:t>
      </w:r>
      <w:r w:rsidRPr="005846F8">
        <w:rPr>
          <w:rFonts w:ascii="Arial" w:hAnsi="Arial" w:cs="Arial"/>
          <w:sz w:val="20"/>
        </w:rPr>
        <w:t xml:space="preserve"> cơ quan ngang Bộ, cơ </w:t>
      </w:r>
      <w:r w:rsidRPr="00340BB8">
        <w:rPr>
          <w:rFonts w:ascii="Arial" w:hAnsi="Arial" w:cs="Arial"/>
          <w:sz w:val="20"/>
        </w:rPr>
        <w:t>q</w:t>
      </w:r>
      <w:r w:rsidRPr="005846F8">
        <w:rPr>
          <w:rFonts w:ascii="Arial" w:hAnsi="Arial" w:cs="Arial"/>
          <w:sz w:val="20"/>
        </w:rPr>
        <w:t xml:space="preserve">uan thuộc Chính phủ, cơ quan khác ở Trung ương, Chủ tịch </w:t>
      </w:r>
      <w:r>
        <w:rPr>
          <w:rFonts w:ascii="Arial" w:hAnsi="Arial" w:cs="Arial"/>
          <w:sz w:val="20"/>
        </w:rPr>
        <w:t>Ủy ban</w:t>
      </w:r>
      <w:r w:rsidRPr="005846F8">
        <w:rPr>
          <w:rFonts w:ascii="Arial" w:hAnsi="Arial" w:cs="Arial"/>
          <w:sz w:val="20"/>
        </w:rPr>
        <w:t xml:space="preserve"> nhân dân </w:t>
      </w:r>
      <w:r>
        <w:rPr>
          <w:rFonts w:ascii="Arial" w:hAnsi="Arial" w:cs="Arial"/>
          <w:sz w:val="20"/>
        </w:rPr>
        <w:t>cấp</w:t>
      </w:r>
      <w:r w:rsidRPr="005846F8">
        <w:rPr>
          <w:rFonts w:ascii="Arial" w:hAnsi="Arial" w:cs="Arial"/>
          <w:sz w:val="20"/>
        </w:rPr>
        <w:t xml:space="preserve"> tỉnh quy định tại khoản 3 Điều 87 của Luật Đấu th</w:t>
      </w:r>
      <w:r w:rsidRPr="00340BB8">
        <w:rPr>
          <w:rFonts w:ascii="Arial" w:hAnsi="Arial" w:cs="Arial"/>
          <w:sz w:val="20"/>
        </w:rPr>
        <w:t>ầ</w:t>
      </w:r>
      <w:r w:rsidRPr="005846F8">
        <w:rPr>
          <w:rFonts w:ascii="Arial" w:hAnsi="Arial" w:cs="Arial"/>
          <w:sz w:val="20"/>
        </w:rPr>
        <w:t>u.</w:t>
      </w:r>
    </w:p>
    <w:p w:rsidR="00191FFF" w:rsidRPr="005846F8" w:rsidRDefault="00191FFF" w:rsidP="00191FFF">
      <w:pPr>
        <w:spacing w:before="120"/>
        <w:rPr>
          <w:rFonts w:ascii="Arial" w:hAnsi="Arial" w:cs="Arial"/>
          <w:sz w:val="20"/>
        </w:rPr>
      </w:pPr>
      <w:r w:rsidRPr="005846F8">
        <w:rPr>
          <w:rFonts w:ascii="Arial" w:hAnsi="Arial" w:cs="Arial"/>
          <w:sz w:val="20"/>
        </w:rPr>
        <w:t>3.7.</w:t>
      </w:r>
      <w:r>
        <w:rPr>
          <w:rFonts w:ascii="Arial" w:hAnsi="Arial" w:cs="Arial"/>
          <w:sz w:val="20"/>
        </w:rPr>
        <w:t xml:space="preserve"> </w:t>
      </w:r>
      <w:r w:rsidRPr="005846F8">
        <w:rPr>
          <w:rFonts w:ascii="Arial" w:hAnsi="Arial" w:cs="Arial"/>
          <w:sz w:val="20"/>
        </w:rPr>
        <w:t>Không đang bị truy cứu trách nhiệm hình sự.</w:t>
      </w:r>
    </w:p>
    <w:p w:rsidR="00191FFF" w:rsidRPr="005846F8" w:rsidRDefault="00191FFF" w:rsidP="00191FFF">
      <w:pPr>
        <w:spacing w:before="120"/>
        <w:rPr>
          <w:rFonts w:ascii="Arial" w:hAnsi="Arial" w:cs="Arial"/>
          <w:sz w:val="20"/>
        </w:rPr>
      </w:pPr>
      <w:r w:rsidRPr="005846F8">
        <w:rPr>
          <w:rFonts w:ascii="Arial" w:hAnsi="Arial" w:cs="Arial"/>
          <w:sz w:val="20"/>
        </w:rPr>
        <w:t>3.8.</w:t>
      </w:r>
      <w:r>
        <w:rPr>
          <w:rFonts w:ascii="Arial" w:hAnsi="Arial" w:cs="Arial"/>
          <w:sz w:val="20"/>
        </w:rPr>
        <w:t xml:space="preserve"> </w:t>
      </w:r>
      <w:r w:rsidRPr="005846F8">
        <w:rPr>
          <w:rFonts w:ascii="Arial" w:hAnsi="Arial" w:cs="Arial"/>
          <w:sz w:val="20"/>
        </w:rPr>
        <w:t xml:space="preserve">Thuộc đối tượng được Nhà nước giao đất, cho thuê đất và đáp ứng các điều kiện giao đất, cho thuê </w:t>
      </w:r>
      <w:r>
        <w:rPr>
          <w:rFonts w:ascii="Arial" w:hAnsi="Arial" w:cs="Arial"/>
          <w:sz w:val="20"/>
        </w:rPr>
        <w:t>đất</w:t>
      </w:r>
      <w:r w:rsidRPr="005846F8">
        <w:rPr>
          <w:rFonts w:ascii="Arial" w:hAnsi="Arial" w:cs="Arial"/>
          <w:sz w:val="20"/>
        </w:rPr>
        <w:t xml:space="preserve"> theo quy định của pháp luật về đất đai (áp dụng </w:t>
      </w:r>
      <w:r>
        <w:rPr>
          <w:rFonts w:ascii="Arial" w:hAnsi="Arial" w:cs="Arial"/>
          <w:sz w:val="20"/>
        </w:rPr>
        <w:t>đối với</w:t>
      </w:r>
      <w:r w:rsidRPr="005846F8">
        <w:rPr>
          <w:rFonts w:ascii="Arial" w:hAnsi="Arial" w:cs="Arial"/>
          <w:sz w:val="20"/>
        </w:rPr>
        <w:t xml:space="preserve"> dự án đầu tư có sử dụng đất).</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3.9.</w:t>
      </w:r>
      <w:r>
        <w:rPr>
          <w:rFonts w:ascii="Arial" w:hAnsi="Arial" w:cs="Arial"/>
          <w:sz w:val="20"/>
        </w:rPr>
        <w:t xml:space="preserve"> </w:t>
      </w:r>
      <w:r w:rsidRPr="005846F8">
        <w:rPr>
          <w:rFonts w:ascii="Arial" w:hAnsi="Arial" w:cs="Arial"/>
          <w:sz w:val="20"/>
        </w:rPr>
        <w:t xml:space="preserve">Không </w:t>
      </w:r>
      <w:r>
        <w:rPr>
          <w:rFonts w:ascii="Arial" w:hAnsi="Arial" w:cs="Arial"/>
          <w:sz w:val="20"/>
        </w:rPr>
        <w:t>trong</w:t>
      </w:r>
      <w:r w:rsidRPr="005846F8">
        <w:rPr>
          <w:rFonts w:ascii="Arial" w:hAnsi="Arial" w:cs="Arial"/>
          <w:sz w:val="20"/>
        </w:rPr>
        <w:t xml:space="preserve"> thời gian bị cấm hoạt động kinh doanh bất động sản, bị tạm ngừng, bị đình chỉ hoạt động theo bản án, quyết định của Tòa án, </w:t>
      </w:r>
      <w:r>
        <w:rPr>
          <w:rFonts w:ascii="Arial" w:hAnsi="Arial" w:cs="Arial"/>
          <w:sz w:val="20"/>
        </w:rPr>
        <w:t>quyết</w:t>
      </w:r>
      <w:r w:rsidRPr="005846F8">
        <w:rPr>
          <w:rFonts w:ascii="Arial" w:hAnsi="Arial" w:cs="Arial"/>
          <w:sz w:val="20"/>
        </w:rPr>
        <w:t xml:space="preserve"> định của cơ quan nhà nước có thẩm quyền theo quy định </w:t>
      </w:r>
      <w:r>
        <w:rPr>
          <w:rFonts w:ascii="Arial" w:hAnsi="Arial" w:cs="Arial"/>
          <w:sz w:val="20"/>
        </w:rPr>
        <w:t>của</w:t>
      </w:r>
      <w:r w:rsidRPr="005846F8">
        <w:rPr>
          <w:rFonts w:ascii="Arial" w:hAnsi="Arial" w:cs="Arial"/>
          <w:sz w:val="20"/>
        </w:rPr>
        <w:t xml:space="preserve"> pháp luật về kinh doanh bất động sản (áp dụng đối với dự án bất động sản).</w:t>
      </w:r>
    </w:p>
    <w:p w:rsidR="00191FFF" w:rsidRPr="00340BB8" w:rsidRDefault="00191FFF" w:rsidP="00191FFF">
      <w:pPr>
        <w:spacing w:before="120"/>
        <w:rPr>
          <w:rFonts w:ascii="Arial" w:hAnsi="Arial" w:cs="Arial"/>
          <w:b/>
          <w:sz w:val="20"/>
        </w:rPr>
      </w:pPr>
      <w:r w:rsidRPr="00340BB8">
        <w:rPr>
          <w:rFonts w:ascii="Arial" w:hAnsi="Arial" w:cs="Arial"/>
          <w:b/>
          <w:sz w:val="20"/>
        </w:rPr>
        <w:t>Mục 4. Nội dung HSYC</w:t>
      </w:r>
    </w:p>
    <w:p w:rsidR="00191FFF" w:rsidRPr="005846F8" w:rsidRDefault="00191FFF" w:rsidP="00191FFF">
      <w:pPr>
        <w:spacing w:before="120"/>
        <w:rPr>
          <w:rFonts w:ascii="Arial" w:hAnsi="Arial" w:cs="Arial"/>
          <w:sz w:val="20"/>
        </w:rPr>
      </w:pPr>
      <w:r w:rsidRPr="005846F8">
        <w:rPr>
          <w:rFonts w:ascii="Arial" w:hAnsi="Arial" w:cs="Arial"/>
          <w:sz w:val="20"/>
        </w:rPr>
        <w:t>4.1.</w:t>
      </w:r>
      <w:r>
        <w:rPr>
          <w:rFonts w:ascii="Arial" w:hAnsi="Arial" w:cs="Arial"/>
          <w:sz w:val="20"/>
        </w:rPr>
        <w:t xml:space="preserve"> </w:t>
      </w:r>
      <w:r w:rsidRPr="005846F8">
        <w:rPr>
          <w:rFonts w:ascii="Arial" w:hAnsi="Arial" w:cs="Arial"/>
          <w:sz w:val="20"/>
        </w:rPr>
        <w:t>HSYC gồm có Phần 1, Phần 2, Phần 3, trong đó gồm các nội dung sau</w:t>
      </w:r>
      <w:r w:rsidRPr="00340BB8">
        <w:rPr>
          <w:rFonts w:ascii="Arial" w:hAnsi="Arial" w:cs="Arial"/>
          <w:sz w:val="20"/>
        </w:rPr>
        <w:t xml:space="preserve"> </w:t>
      </w:r>
      <w:r w:rsidRPr="005846F8">
        <w:rPr>
          <w:rFonts w:ascii="Arial" w:hAnsi="Arial" w:cs="Arial"/>
          <w:sz w:val="20"/>
        </w:rPr>
        <w:t>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Phần 1. Thủ tục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Chương I. Chỉ dẫn nhà đầu tư</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Chương II. Đánh giá HSĐX</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Chương III. Biểu mẫu dự thầu</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Phần 2. Yêu cầu thực hiện dự án</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Phần 3. Dự thảo hợp đồng và biểu mẫu hợp đồng</w:t>
      </w:r>
    </w:p>
    <w:p w:rsidR="00191FFF" w:rsidRPr="005846F8" w:rsidRDefault="00191FFF" w:rsidP="00191FFF">
      <w:pPr>
        <w:spacing w:before="120"/>
        <w:rPr>
          <w:rFonts w:ascii="Arial" w:hAnsi="Arial" w:cs="Arial"/>
          <w:sz w:val="20"/>
        </w:rPr>
      </w:pPr>
      <w:r w:rsidRPr="005846F8">
        <w:rPr>
          <w:rFonts w:ascii="Arial" w:hAnsi="Arial" w:cs="Arial"/>
          <w:sz w:val="20"/>
        </w:rPr>
        <w:t>4.2.</w:t>
      </w:r>
      <w:r>
        <w:rPr>
          <w:rFonts w:ascii="Arial" w:hAnsi="Arial" w:cs="Arial"/>
          <w:sz w:val="20"/>
        </w:rPr>
        <w:t xml:space="preserve"> </w:t>
      </w:r>
      <w:r w:rsidRPr="005846F8">
        <w:rPr>
          <w:rFonts w:ascii="Arial" w:hAnsi="Arial" w:cs="Arial"/>
          <w:sz w:val="20"/>
        </w:rPr>
        <w:t>Thư mời thầu do bên mời thầu g</w:t>
      </w:r>
      <w:r w:rsidRPr="00340BB8">
        <w:rPr>
          <w:rFonts w:ascii="Arial" w:hAnsi="Arial" w:cs="Arial"/>
          <w:sz w:val="20"/>
        </w:rPr>
        <w:t>ử</w:t>
      </w:r>
      <w:r w:rsidRPr="005846F8">
        <w:rPr>
          <w:rFonts w:ascii="Arial" w:hAnsi="Arial" w:cs="Arial"/>
          <w:sz w:val="20"/>
        </w:rPr>
        <w:t>i ch</w:t>
      </w:r>
      <w:r w:rsidRPr="00340BB8">
        <w:rPr>
          <w:rFonts w:ascii="Arial" w:hAnsi="Arial" w:cs="Arial"/>
          <w:sz w:val="20"/>
        </w:rPr>
        <w:t xml:space="preserve">ỉ </w:t>
      </w:r>
      <w:r w:rsidRPr="005846F8">
        <w:rPr>
          <w:rFonts w:ascii="Arial" w:hAnsi="Arial" w:cs="Arial"/>
          <w:sz w:val="20"/>
        </w:rPr>
        <w:t>có tính chất thông báo, không phải là một phần của HSYC.</w:t>
      </w:r>
    </w:p>
    <w:p w:rsidR="00191FFF" w:rsidRPr="005846F8" w:rsidRDefault="00191FFF" w:rsidP="00191FFF">
      <w:pPr>
        <w:spacing w:before="120"/>
        <w:rPr>
          <w:rFonts w:ascii="Arial" w:hAnsi="Arial" w:cs="Arial"/>
          <w:sz w:val="20"/>
        </w:rPr>
      </w:pPr>
      <w:r w:rsidRPr="005846F8">
        <w:rPr>
          <w:rFonts w:ascii="Arial" w:hAnsi="Arial" w:cs="Arial"/>
          <w:sz w:val="20"/>
        </w:rPr>
        <w:t>4.3.</w:t>
      </w:r>
      <w:r>
        <w:rPr>
          <w:rFonts w:ascii="Arial" w:hAnsi="Arial" w:cs="Arial"/>
          <w:sz w:val="20"/>
        </w:rPr>
        <w:t xml:space="preserve"> </w:t>
      </w:r>
      <w:r w:rsidRPr="005846F8">
        <w:rPr>
          <w:rFonts w:ascii="Arial" w:hAnsi="Arial" w:cs="Arial"/>
          <w:sz w:val="20"/>
        </w:rPr>
        <w:t>Bên mờ</w:t>
      </w:r>
      <w:r w:rsidRPr="00340BB8">
        <w:rPr>
          <w:rFonts w:ascii="Arial" w:hAnsi="Arial" w:cs="Arial"/>
          <w:sz w:val="20"/>
        </w:rPr>
        <w:t>i</w:t>
      </w:r>
      <w:r w:rsidRPr="005846F8">
        <w:rPr>
          <w:rFonts w:ascii="Arial" w:hAnsi="Arial" w:cs="Arial"/>
          <w:sz w:val="20"/>
        </w:rPr>
        <w:t xml:space="preserve"> thầu không chịu trách nhiệm về tính không ch</w:t>
      </w:r>
      <w:r w:rsidRPr="00340BB8">
        <w:rPr>
          <w:rFonts w:ascii="Arial" w:hAnsi="Arial" w:cs="Arial"/>
          <w:sz w:val="20"/>
        </w:rPr>
        <w:t>í</w:t>
      </w:r>
      <w:r w:rsidRPr="005846F8">
        <w:rPr>
          <w:rFonts w:ascii="Arial" w:hAnsi="Arial" w:cs="Arial"/>
          <w:sz w:val="20"/>
        </w:rPr>
        <w:t>nh xác, không hoàn chỉnh của</w:t>
      </w:r>
      <w:r w:rsidRPr="00340BB8">
        <w:rPr>
          <w:rFonts w:ascii="Arial" w:hAnsi="Arial" w:cs="Arial"/>
          <w:sz w:val="20"/>
        </w:rPr>
        <w:t xml:space="preserve"> </w:t>
      </w:r>
      <w:r w:rsidRPr="005846F8">
        <w:rPr>
          <w:rFonts w:ascii="Arial" w:hAnsi="Arial" w:cs="Arial"/>
          <w:sz w:val="20"/>
        </w:rPr>
        <w:t>HSYC, tài liệu giải thích làm rõ HSYC, các tài liệu sửa đổi HSYC không do bên mời thầu cung cấp.</w:t>
      </w:r>
    </w:p>
    <w:p w:rsidR="00191FFF" w:rsidRPr="005846F8" w:rsidRDefault="00191FFF" w:rsidP="00191FFF">
      <w:pPr>
        <w:spacing w:before="120"/>
        <w:rPr>
          <w:rFonts w:ascii="Arial" w:hAnsi="Arial" w:cs="Arial"/>
          <w:sz w:val="20"/>
        </w:rPr>
      </w:pPr>
      <w:r w:rsidRPr="005846F8">
        <w:rPr>
          <w:rFonts w:ascii="Arial" w:hAnsi="Arial" w:cs="Arial"/>
          <w:sz w:val="20"/>
        </w:rPr>
        <w:t>4.4.</w:t>
      </w:r>
      <w:r>
        <w:rPr>
          <w:rFonts w:ascii="Arial" w:hAnsi="Arial" w:cs="Arial"/>
          <w:sz w:val="20"/>
        </w:rPr>
        <w:t xml:space="preserve"> </w:t>
      </w:r>
      <w:r w:rsidRPr="005846F8">
        <w:rPr>
          <w:rFonts w:ascii="Arial" w:hAnsi="Arial" w:cs="Arial"/>
          <w:sz w:val="20"/>
        </w:rPr>
        <w:t xml:space="preserve">Nhà đầu tư phải nghiên cứu tất cả thông tin chỉ dẫn, biểu mẫu dự thầu, yêu cầu thực hiện dự án và các yêu </w:t>
      </w:r>
      <w:r>
        <w:rPr>
          <w:rFonts w:ascii="Arial" w:hAnsi="Arial" w:cs="Arial"/>
          <w:sz w:val="20"/>
        </w:rPr>
        <w:t>cầu</w:t>
      </w:r>
      <w:r w:rsidRPr="005846F8">
        <w:rPr>
          <w:rFonts w:ascii="Arial" w:hAnsi="Arial" w:cs="Arial"/>
          <w:sz w:val="20"/>
        </w:rPr>
        <w:t xml:space="preserve"> khác trong HSYC để chuẩn bị HSĐX.</w:t>
      </w:r>
    </w:p>
    <w:p w:rsidR="00191FFF" w:rsidRPr="00340BB8" w:rsidRDefault="00191FFF" w:rsidP="00191FFF">
      <w:pPr>
        <w:spacing w:before="120"/>
        <w:rPr>
          <w:rFonts w:ascii="Arial" w:hAnsi="Arial" w:cs="Arial"/>
          <w:b/>
          <w:sz w:val="20"/>
        </w:rPr>
      </w:pPr>
      <w:r w:rsidRPr="00340BB8">
        <w:rPr>
          <w:rFonts w:ascii="Arial" w:hAnsi="Arial" w:cs="Arial"/>
          <w:b/>
          <w:sz w:val="20"/>
        </w:rPr>
        <w:t>Mục 5. Chi phí dự thầu</w:t>
      </w:r>
    </w:p>
    <w:p w:rsidR="00191FFF" w:rsidRPr="005846F8" w:rsidRDefault="00191FFF" w:rsidP="00191FFF">
      <w:pPr>
        <w:spacing w:before="120"/>
        <w:rPr>
          <w:rFonts w:ascii="Arial" w:hAnsi="Arial" w:cs="Arial"/>
          <w:sz w:val="20"/>
        </w:rPr>
      </w:pPr>
      <w:r w:rsidRPr="005846F8">
        <w:rPr>
          <w:rFonts w:ascii="Arial" w:hAnsi="Arial" w:cs="Arial"/>
          <w:sz w:val="20"/>
        </w:rPr>
        <w:t>Nhà đầu tư phải chịu mọi chi phí liên quan đến việc chuẩn bị và nộp HSĐX. Trong mọi trường hợp, bên mời thầu sẽ không phải chịu trách nhiệm v</w:t>
      </w:r>
      <w:r w:rsidRPr="00340BB8">
        <w:rPr>
          <w:rFonts w:ascii="Arial" w:hAnsi="Arial" w:cs="Arial"/>
          <w:sz w:val="20"/>
        </w:rPr>
        <w:t>ề</w:t>
      </w:r>
      <w:r w:rsidRPr="005846F8">
        <w:rPr>
          <w:rFonts w:ascii="Arial" w:hAnsi="Arial" w:cs="Arial"/>
          <w:sz w:val="20"/>
        </w:rPr>
        <w:t xml:space="preserve"> các chi phí liên quan đến việc tham dự thầu của nhà đầu tư.</w:t>
      </w:r>
    </w:p>
    <w:p w:rsidR="00191FFF" w:rsidRPr="00340BB8" w:rsidRDefault="00191FFF" w:rsidP="00191FFF">
      <w:pPr>
        <w:spacing w:before="120"/>
        <w:rPr>
          <w:rFonts w:ascii="Arial" w:hAnsi="Arial" w:cs="Arial"/>
          <w:b/>
          <w:sz w:val="20"/>
        </w:rPr>
      </w:pPr>
      <w:r w:rsidRPr="00340BB8">
        <w:rPr>
          <w:rFonts w:ascii="Arial" w:hAnsi="Arial" w:cs="Arial"/>
          <w:b/>
          <w:sz w:val="20"/>
        </w:rPr>
        <w:t>Mục 6. Ngôn ngữ của HSĐX</w:t>
      </w:r>
    </w:p>
    <w:p w:rsidR="00191FFF" w:rsidRPr="00340BB8" w:rsidRDefault="00191FFF" w:rsidP="00191FFF">
      <w:pPr>
        <w:spacing w:before="120"/>
        <w:rPr>
          <w:rFonts w:ascii="Arial" w:hAnsi="Arial" w:cs="Arial"/>
          <w:i/>
          <w:sz w:val="20"/>
        </w:rPr>
      </w:pPr>
      <w:r w:rsidRPr="00340BB8">
        <w:rPr>
          <w:rFonts w:ascii="Arial" w:hAnsi="Arial" w:cs="Arial"/>
          <w:i/>
          <w:sz w:val="20"/>
        </w:rPr>
        <w:t>[Căn cứ hình thức lựa chọn nhà đầu tư, ghi rõ ngôn ngữ của HSĐX:</w:t>
      </w:r>
    </w:p>
    <w:p w:rsidR="00191FFF" w:rsidRPr="00340BB8" w:rsidRDefault="00191FFF" w:rsidP="00191FFF">
      <w:pPr>
        <w:spacing w:before="120"/>
        <w:rPr>
          <w:rFonts w:ascii="Arial" w:hAnsi="Arial" w:cs="Arial"/>
          <w:i/>
          <w:sz w:val="20"/>
        </w:rPr>
      </w:pPr>
      <w:r w:rsidRPr="00340BB8">
        <w:rPr>
          <w:rFonts w:ascii="Arial" w:hAnsi="Arial" w:cs="Arial"/>
          <w:i/>
          <w:sz w:val="20"/>
        </w:rPr>
        <w:t>- Đối với đấu thầu quốc tế:</w:t>
      </w:r>
    </w:p>
    <w:p w:rsidR="00191FFF" w:rsidRPr="00340BB8" w:rsidRDefault="00191FFF" w:rsidP="00191FFF">
      <w:pPr>
        <w:spacing w:before="120"/>
        <w:rPr>
          <w:rFonts w:ascii="Arial" w:hAnsi="Arial" w:cs="Arial"/>
          <w:sz w:val="20"/>
        </w:rPr>
      </w:pPr>
      <w:r w:rsidRPr="005846F8">
        <w:rPr>
          <w:rFonts w:ascii="Arial" w:hAnsi="Arial" w:cs="Arial"/>
          <w:sz w:val="20"/>
        </w:rPr>
        <w:t>HSĐX, các thư từ và tài liệu liên quan đến HSĐX trao đổi giữa nhà đầu tư</w:t>
      </w:r>
      <w:r w:rsidRPr="00340BB8">
        <w:rPr>
          <w:rFonts w:ascii="Arial" w:hAnsi="Arial" w:cs="Arial"/>
          <w:sz w:val="20"/>
        </w:rPr>
        <w:t xml:space="preserve"> </w:t>
      </w:r>
      <w:r w:rsidRPr="005846F8">
        <w:rPr>
          <w:rFonts w:ascii="Arial" w:hAnsi="Arial" w:cs="Arial"/>
          <w:sz w:val="20"/>
        </w:rPr>
        <w:t>với bên mời thầu được viết bằng:</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[Trường hợp HSYC được viết bằng tiếng Anh thì ghi “Tiếng Anh”; HSYC được viết bằng cả tiếng Anh và tiếng Việt thì ghi “Nhà đầu tư có thể lựa chọn tiếng Anh hoặc tiếng Việt để lập HSĐX căn cứ vào nội dung của bản HSYC bằng tiếng Anh”.</w:t>
      </w:r>
    </w:p>
    <w:p w:rsidR="00191FFF" w:rsidRPr="005846F8" w:rsidRDefault="00191FFF" w:rsidP="00191FFF">
      <w:pPr>
        <w:spacing w:before="120"/>
        <w:rPr>
          <w:rFonts w:ascii="Arial" w:hAnsi="Arial" w:cs="Arial"/>
          <w:sz w:val="20"/>
        </w:rPr>
      </w:pPr>
      <w:r w:rsidRPr="005846F8">
        <w:rPr>
          <w:rFonts w:ascii="Arial" w:hAnsi="Arial" w:cs="Arial"/>
          <w:sz w:val="20"/>
        </w:rPr>
        <w:t>Các tài liệu và tư liệu bổ trợ trong HSĐX có thể được viết bằng ngôn ngữ</w:t>
      </w:r>
      <w:r w:rsidRPr="00340BB8">
        <w:rPr>
          <w:rFonts w:ascii="Arial" w:hAnsi="Arial" w:cs="Arial"/>
          <w:sz w:val="20"/>
        </w:rPr>
        <w:t xml:space="preserve"> </w:t>
      </w:r>
      <w:r w:rsidRPr="005846F8">
        <w:rPr>
          <w:rFonts w:ascii="Arial" w:hAnsi="Arial" w:cs="Arial"/>
          <w:sz w:val="20"/>
        </w:rPr>
        <w:t>khác đồng thời kèm theo bản dịch sang:</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[Trường hợp HSYC được viết bằng tiếng Anh thì ghi “Tiếng Anh”; HSYC được viết bằng cả tiếng Anh và tiếng Việt thì ghi “Nhà đầu tư có thể lựa chọn tiếng Anh hoặc tiếng Việt để lập HSĐX”].</w:t>
      </w:r>
      <w:r w:rsidRPr="005846F8">
        <w:rPr>
          <w:rFonts w:ascii="Arial" w:hAnsi="Arial" w:cs="Arial"/>
          <w:sz w:val="20"/>
        </w:rPr>
        <w:t xml:space="preserve"> Trường hợp thiếu bản dịch, nếu cần thiết, bên mời thầu có thể yêu cầu nhà </w:t>
      </w:r>
      <w:r>
        <w:rPr>
          <w:rFonts w:ascii="Arial" w:hAnsi="Arial" w:cs="Arial"/>
          <w:sz w:val="20"/>
        </w:rPr>
        <w:t>đầu tư</w:t>
      </w:r>
      <w:r w:rsidRPr="005846F8">
        <w:rPr>
          <w:rFonts w:ascii="Arial" w:hAnsi="Arial" w:cs="Arial"/>
          <w:sz w:val="20"/>
        </w:rPr>
        <w:t xml:space="preserve"> gửi </w:t>
      </w:r>
      <w:r>
        <w:rPr>
          <w:rFonts w:ascii="Arial" w:hAnsi="Arial" w:cs="Arial"/>
          <w:sz w:val="20"/>
        </w:rPr>
        <w:t>bổ sung</w:t>
      </w:r>
      <w:r w:rsidRPr="005846F8">
        <w:rPr>
          <w:rFonts w:ascii="Arial" w:hAnsi="Arial" w:cs="Arial"/>
          <w:sz w:val="20"/>
        </w:rPr>
        <w:t>.</w:t>
      </w:r>
    </w:p>
    <w:p w:rsidR="00191FFF" w:rsidRPr="00340BB8" w:rsidRDefault="00191FFF" w:rsidP="00191FFF">
      <w:pPr>
        <w:spacing w:before="120"/>
        <w:rPr>
          <w:rFonts w:ascii="Arial" w:hAnsi="Arial" w:cs="Arial"/>
          <w:i/>
          <w:sz w:val="20"/>
        </w:rPr>
      </w:pPr>
      <w:r w:rsidRPr="00340BB8">
        <w:rPr>
          <w:rFonts w:ascii="Arial" w:hAnsi="Arial" w:cs="Arial"/>
          <w:i/>
          <w:sz w:val="20"/>
        </w:rPr>
        <w:t>- Đối với đấu thầu trong nước:</w:t>
      </w:r>
    </w:p>
    <w:p w:rsidR="00191FFF" w:rsidRPr="005846F8" w:rsidRDefault="00191FFF" w:rsidP="00191FFF">
      <w:pPr>
        <w:spacing w:before="120"/>
        <w:rPr>
          <w:rFonts w:ascii="Arial" w:hAnsi="Arial" w:cs="Arial"/>
          <w:sz w:val="20"/>
        </w:rPr>
      </w:pPr>
      <w:r w:rsidRPr="005846F8">
        <w:rPr>
          <w:rFonts w:ascii="Arial" w:hAnsi="Arial" w:cs="Arial"/>
          <w:sz w:val="20"/>
        </w:rPr>
        <w:t>HSĐX, thư từ và tài liệu liên quan đến HSĐX trao đổi giữa nhà đầu tư với bên mời thầu được viết bằng tiếng Việt.</w:t>
      </w:r>
    </w:p>
    <w:p w:rsidR="00191FFF" w:rsidRPr="005846F8" w:rsidRDefault="00191FFF" w:rsidP="00191FFF">
      <w:pPr>
        <w:spacing w:before="120"/>
        <w:rPr>
          <w:rFonts w:ascii="Arial" w:hAnsi="Arial" w:cs="Arial"/>
          <w:sz w:val="20"/>
        </w:rPr>
      </w:pPr>
      <w:r w:rsidRPr="005846F8">
        <w:rPr>
          <w:rFonts w:ascii="Arial" w:hAnsi="Arial" w:cs="Arial"/>
          <w:sz w:val="20"/>
        </w:rPr>
        <w:t>Các tài liệu và tư liệu b</w:t>
      </w:r>
      <w:r w:rsidRPr="00340BB8">
        <w:rPr>
          <w:rFonts w:ascii="Arial" w:hAnsi="Arial" w:cs="Arial"/>
          <w:sz w:val="20"/>
        </w:rPr>
        <w:t>ổ</w:t>
      </w:r>
      <w:r w:rsidRPr="005846F8">
        <w:rPr>
          <w:rFonts w:ascii="Arial" w:hAnsi="Arial" w:cs="Arial"/>
          <w:sz w:val="20"/>
        </w:rPr>
        <w:t xml:space="preserve"> trợ trong HSĐX có thể được viết bằng ngôn ngữ khác đồng thời kèm theo bản dịch sang tiếng Việt. Trườn</w:t>
      </w:r>
      <w:r w:rsidRPr="00340BB8">
        <w:rPr>
          <w:rFonts w:ascii="Arial" w:hAnsi="Arial" w:cs="Arial"/>
          <w:sz w:val="20"/>
        </w:rPr>
        <w:t>g</w:t>
      </w:r>
      <w:r w:rsidRPr="005846F8">
        <w:rPr>
          <w:rFonts w:ascii="Arial" w:hAnsi="Arial" w:cs="Arial"/>
          <w:sz w:val="20"/>
        </w:rPr>
        <w:t xml:space="preserve"> hợp thiếu bản dịch, nếu c</w:t>
      </w:r>
      <w:r w:rsidRPr="00340BB8">
        <w:rPr>
          <w:rFonts w:ascii="Arial" w:hAnsi="Arial" w:cs="Arial"/>
          <w:sz w:val="20"/>
        </w:rPr>
        <w:t>ầ</w:t>
      </w:r>
      <w:r w:rsidRPr="005846F8">
        <w:rPr>
          <w:rFonts w:ascii="Arial" w:hAnsi="Arial" w:cs="Arial"/>
          <w:sz w:val="20"/>
        </w:rPr>
        <w:t xml:space="preserve">n thiết, bên mời thầu có thể yêu cầu nhà đầu tư gửi </w:t>
      </w:r>
      <w:r>
        <w:rPr>
          <w:rFonts w:ascii="Arial" w:hAnsi="Arial" w:cs="Arial"/>
          <w:sz w:val="20"/>
        </w:rPr>
        <w:t>bổ sung</w:t>
      </w:r>
      <w:r w:rsidRPr="005846F8">
        <w:rPr>
          <w:rFonts w:ascii="Arial" w:hAnsi="Arial" w:cs="Arial"/>
          <w:sz w:val="20"/>
        </w:rPr>
        <w:t>.</w:t>
      </w:r>
    </w:p>
    <w:p w:rsidR="00191FFF" w:rsidRPr="00340BB8" w:rsidRDefault="00191FFF" w:rsidP="00191FFF">
      <w:pPr>
        <w:spacing w:before="120"/>
        <w:rPr>
          <w:rFonts w:ascii="Arial" w:hAnsi="Arial" w:cs="Arial"/>
          <w:b/>
          <w:sz w:val="20"/>
        </w:rPr>
      </w:pPr>
      <w:r w:rsidRPr="00340BB8">
        <w:rPr>
          <w:rFonts w:ascii="Arial" w:hAnsi="Arial" w:cs="Arial"/>
          <w:b/>
          <w:sz w:val="20"/>
        </w:rPr>
        <w:t>Mục 7. Thành phần của HSĐX</w:t>
      </w:r>
    </w:p>
    <w:p w:rsidR="00191FFF" w:rsidRPr="005846F8" w:rsidRDefault="00191FFF" w:rsidP="00191FFF">
      <w:pPr>
        <w:spacing w:before="120"/>
        <w:rPr>
          <w:rFonts w:ascii="Arial" w:hAnsi="Arial" w:cs="Arial"/>
          <w:sz w:val="20"/>
        </w:rPr>
      </w:pPr>
      <w:r w:rsidRPr="005846F8">
        <w:rPr>
          <w:rFonts w:ascii="Arial" w:hAnsi="Arial" w:cs="Arial"/>
          <w:sz w:val="20"/>
        </w:rPr>
        <w:t>HSĐX do nhà đầu tư chuẩn bị gồm các thành phần sau đây:</w:t>
      </w:r>
    </w:p>
    <w:p w:rsidR="00191FFF" w:rsidRPr="005846F8" w:rsidRDefault="00191FFF" w:rsidP="00191FFF">
      <w:pPr>
        <w:spacing w:before="120"/>
        <w:rPr>
          <w:rFonts w:ascii="Arial" w:hAnsi="Arial" w:cs="Arial"/>
          <w:sz w:val="20"/>
        </w:rPr>
      </w:pPr>
      <w:r w:rsidRPr="005846F8">
        <w:rPr>
          <w:rFonts w:ascii="Arial" w:hAnsi="Arial" w:cs="Arial"/>
          <w:sz w:val="20"/>
        </w:rPr>
        <w:t>7.1.</w:t>
      </w:r>
      <w:r>
        <w:rPr>
          <w:rFonts w:ascii="Arial" w:hAnsi="Arial" w:cs="Arial"/>
          <w:sz w:val="20"/>
        </w:rPr>
        <w:t xml:space="preserve"> </w:t>
      </w:r>
      <w:r w:rsidRPr="005846F8">
        <w:rPr>
          <w:rFonts w:ascii="Arial" w:hAnsi="Arial" w:cs="Arial"/>
          <w:sz w:val="20"/>
        </w:rPr>
        <w:t>Đơn dự thầu theo quy định tại Mục 8 CDNĐT;</w:t>
      </w:r>
    </w:p>
    <w:p w:rsidR="00191FFF" w:rsidRPr="005846F8" w:rsidRDefault="00191FFF" w:rsidP="00191FFF">
      <w:pPr>
        <w:spacing w:before="120"/>
        <w:rPr>
          <w:rFonts w:ascii="Arial" w:hAnsi="Arial" w:cs="Arial"/>
          <w:sz w:val="20"/>
        </w:rPr>
      </w:pPr>
      <w:r w:rsidRPr="005846F8">
        <w:rPr>
          <w:rFonts w:ascii="Arial" w:hAnsi="Arial" w:cs="Arial"/>
          <w:sz w:val="20"/>
        </w:rPr>
        <w:t>7.2.</w:t>
      </w:r>
      <w:r>
        <w:rPr>
          <w:rFonts w:ascii="Arial" w:hAnsi="Arial" w:cs="Arial"/>
          <w:sz w:val="20"/>
        </w:rPr>
        <w:t xml:space="preserve"> </w:t>
      </w:r>
      <w:r w:rsidRPr="005846F8">
        <w:rPr>
          <w:rFonts w:ascii="Arial" w:hAnsi="Arial" w:cs="Arial"/>
          <w:sz w:val="20"/>
        </w:rPr>
        <w:t xml:space="preserve">Tài liệu chứng minh tư cách hợp lệ của người ký đơn dự thầu theo quy định tại Mục 8 </w:t>
      </w:r>
      <w:r w:rsidRPr="005846F8">
        <w:rPr>
          <w:rFonts w:ascii="Arial" w:hAnsi="Arial" w:cs="Arial"/>
          <w:sz w:val="20"/>
        </w:rPr>
        <w:lastRenderedPageBreak/>
        <w:t>CDNĐT;</w:t>
      </w:r>
    </w:p>
    <w:p w:rsidR="00191FFF" w:rsidRPr="005846F8" w:rsidRDefault="00191FFF" w:rsidP="00191FFF">
      <w:pPr>
        <w:spacing w:before="120"/>
        <w:rPr>
          <w:rFonts w:ascii="Arial" w:hAnsi="Arial" w:cs="Arial"/>
          <w:sz w:val="20"/>
        </w:rPr>
      </w:pPr>
      <w:r w:rsidRPr="005846F8">
        <w:rPr>
          <w:rFonts w:ascii="Arial" w:hAnsi="Arial" w:cs="Arial"/>
          <w:sz w:val="20"/>
        </w:rPr>
        <w:t>7.3.</w:t>
      </w:r>
      <w:r>
        <w:rPr>
          <w:rFonts w:ascii="Arial" w:hAnsi="Arial" w:cs="Arial"/>
          <w:sz w:val="20"/>
        </w:rPr>
        <w:t xml:space="preserve"> </w:t>
      </w:r>
      <w:r w:rsidRPr="005846F8">
        <w:rPr>
          <w:rFonts w:ascii="Arial" w:hAnsi="Arial" w:cs="Arial"/>
          <w:sz w:val="20"/>
        </w:rPr>
        <w:t xml:space="preserve">Giấy ủy quyền ký đơn dự thầu theo quy định tại </w:t>
      </w:r>
      <w:r>
        <w:rPr>
          <w:rFonts w:ascii="Arial" w:hAnsi="Arial" w:cs="Arial"/>
          <w:sz w:val="20"/>
        </w:rPr>
        <w:t>Mẫu số</w:t>
      </w:r>
      <w:r w:rsidRPr="005846F8">
        <w:rPr>
          <w:rFonts w:ascii="Arial" w:hAnsi="Arial" w:cs="Arial"/>
          <w:sz w:val="20"/>
        </w:rPr>
        <w:t xml:space="preserve"> 02 Chương III- Biểu mẫu dự thầu;</w:t>
      </w:r>
    </w:p>
    <w:p w:rsidR="00191FFF" w:rsidRPr="005846F8" w:rsidRDefault="00191FFF" w:rsidP="00191FFF">
      <w:pPr>
        <w:spacing w:before="120"/>
        <w:rPr>
          <w:rFonts w:ascii="Arial" w:hAnsi="Arial" w:cs="Arial"/>
          <w:sz w:val="20"/>
        </w:rPr>
      </w:pPr>
      <w:r w:rsidRPr="005846F8">
        <w:rPr>
          <w:rFonts w:ascii="Arial" w:hAnsi="Arial" w:cs="Arial"/>
          <w:sz w:val="20"/>
        </w:rPr>
        <w:t>7.4.</w:t>
      </w:r>
      <w:r>
        <w:rPr>
          <w:rFonts w:ascii="Arial" w:hAnsi="Arial" w:cs="Arial"/>
          <w:sz w:val="20"/>
        </w:rPr>
        <w:t xml:space="preserve"> </w:t>
      </w:r>
      <w:r w:rsidRPr="005846F8">
        <w:rPr>
          <w:rFonts w:ascii="Arial" w:hAnsi="Arial" w:cs="Arial"/>
          <w:sz w:val="20"/>
        </w:rPr>
        <w:t xml:space="preserve">Thỏa thuận liên danh theo quy định tại </w:t>
      </w:r>
      <w:r>
        <w:rPr>
          <w:rFonts w:ascii="Arial" w:hAnsi="Arial" w:cs="Arial"/>
          <w:sz w:val="20"/>
        </w:rPr>
        <w:t>Mẫu số</w:t>
      </w:r>
      <w:r w:rsidRPr="005846F8">
        <w:rPr>
          <w:rFonts w:ascii="Arial" w:hAnsi="Arial" w:cs="Arial"/>
          <w:sz w:val="20"/>
        </w:rPr>
        <w:t xml:space="preserve"> 03 Chương III- Biểu mẫu dự thầu;</w:t>
      </w:r>
    </w:p>
    <w:p w:rsidR="00191FFF" w:rsidRPr="005846F8" w:rsidRDefault="00191FFF" w:rsidP="00191FFF">
      <w:pPr>
        <w:spacing w:before="120"/>
        <w:rPr>
          <w:rFonts w:ascii="Arial" w:hAnsi="Arial" w:cs="Arial"/>
          <w:sz w:val="20"/>
        </w:rPr>
      </w:pPr>
      <w:r w:rsidRPr="005846F8">
        <w:rPr>
          <w:rFonts w:ascii="Arial" w:hAnsi="Arial" w:cs="Arial"/>
          <w:sz w:val="20"/>
        </w:rPr>
        <w:t>7.5.</w:t>
      </w:r>
      <w:r>
        <w:rPr>
          <w:rFonts w:ascii="Arial" w:hAnsi="Arial" w:cs="Arial"/>
          <w:sz w:val="20"/>
        </w:rPr>
        <w:t xml:space="preserve"> </w:t>
      </w:r>
      <w:r w:rsidRPr="005846F8">
        <w:rPr>
          <w:rFonts w:ascii="Arial" w:hAnsi="Arial" w:cs="Arial"/>
          <w:sz w:val="20"/>
        </w:rPr>
        <w:t>Tài liệu chứng m</w:t>
      </w:r>
      <w:r w:rsidRPr="00340BB8">
        <w:rPr>
          <w:rFonts w:ascii="Arial" w:hAnsi="Arial" w:cs="Arial"/>
          <w:sz w:val="20"/>
        </w:rPr>
        <w:t>i</w:t>
      </w:r>
      <w:r w:rsidRPr="005846F8">
        <w:rPr>
          <w:rFonts w:ascii="Arial" w:hAnsi="Arial" w:cs="Arial"/>
          <w:sz w:val="20"/>
        </w:rPr>
        <w:t>nh tư cách hợp lệ, năng lực của nhà đầu tư theo quy định tại Mục 9 CDNĐT;</w:t>
      </w:r>
    </w:p>
    <w:p w:rsidR="00191FFF" w:rsidRPr="005846F8" w:rsidRDefault="00191FFF" w:rsidP="00191FFF">
      <w:pPr>
        <w:spacing w:before="120"/>
        <w:rPr>
          <w:rFonts w:ascii="Arial" w:hAnsi="Arial" w:cs="Arial"/>
          <w:sz w:val="20"/>
        </w:rPr>
      </w:pPr>
      <w:r w:rsidRPr="005846F8">
        <w:rPr>
          <w:rFonts w:ascii="Arial" w:hAnsi="Arial" w:cs="Arial"/>
          <w:sz w:val="20"/>
        </w:rPr>
        <w:t>7.6.</w:t>
      </w:r>
      <w:r>
        <w:rPr>
          <w:rFonts w:ascii="Arial" w:hAnsi="Arial" w:cs="Arial"/>
          <w:sz w:val="20"/>
        </w:rPr>
        <w:t xml:space="preserve"> </w:t>
      </w:r>
      <w:r w:rsidRPr="005846F8">
        <w:rPr>
          <w:rFonts w:ascii="Arial" w:hAnsi="Arial" w:cs="Arial"/>
          <w:sz w:val="20"/>
        </w:rPr>
        <w:t>Đề xuất về kỹ thuật theo quy định tại Mục 11 CDNĐT;</w:t>
      </w:r>
    </w:p>
    <w:p w:rsidR="00191FFF" w:rsidRPr="005846F8" w:rsidRDefault="00191FFF" w:rsidP="00191FFF">
      <w:pPr>
        <w:spacing w:before="120"/>
        <w:rPr>
          <w:rFonts w:ascii="Arial" w:hAnsi="Arial" w:cs="Arial"/>
          <w:sz w:val="20"/>
        </w:rPr>
      </w:pPr>
      <w:r w:rsidRPr="005846F8">
        <w:rPr>
          <w:rFonts w:ascii="Arial" w:hAnsi="Arial" w:cs="Arial"/>
          <w:sz w:val="20"/>
        </w:rPr>
        <w:t>7.7.</w:t>
      </w:r>
      <w:r>
        <w:rPr>
          <w:rFonts w:ascii="Arial" w:hAnsi="Arial" w:cs="Arial"/>
          <w:sz w:val="20"/>
        </w:rPr>
        <w:t xml:space="preserve"> </w:t>
      </w:r>
      <w:r w:rsidRPr="005846F8">
        <w:rPr>
          <w:rFonts w:ascii="Arial" w:hAnsi="Arial" w:cs="Arial"/>
          <w:sz w:val="20"/>
        </w:rPr>
        <w:t>Đề xuất về tài chính và các bảng biểu được ghi đầy đủ thông tin theo quy định tại Mục 12 CDNĐT;</w:t>
      </w:r>
    </w:p>
    <w:p w:rsidR="00191FFF" w:rsidRPr="00340BB8" w:rsidRDefault="00191FFF" w:rsidP="00191FFF">
      <w:pPr>
        <w:spacing w:before="120"/>
        <w:rPr>
          <w:rFonts w:ascii="Arial" w:hAnsi="Arial" w:cs="Arial"/>
          <w:sz w:val="20"/>
        </w:rPr>
      </w:pPr>
      <w:r w:rsidRPr="005846F8">
        <w:rPr>
          <w:rFonts w:ascii="Arial" w:hAnsi="Arial" w:cs="Arial"/>
          <w:sz w:val="20"/>
        </w:rPr>
        <w:t>7.8. Nội dung khác</w:t>
      </w:r>
      <w:r w:rsidRPr="00340BB8">
        <w:rPr>
          <w:rFonts w:ascii="Arial" w:hAnsi="Arial" w:cs="Arial"/>
          <w:sz w:val="20"/>
        </w:rPr>
        <w:t xml:space="preserve"> ____</w:t>
      </w:r>
      <w:r>
        <w:rPr>
          <w:rFonts w:ascii="Arial" w:hAnsi="Arial" w:cs="Arial"/>
          <w:sz w:val="20"/>
        </w:rPr>
        <w:t xml:space="preserve"> </w:t>
      </w:r>
      <w:r w:rsidRPr="00340BB8">
        <w:rPr>
          <w:rFonts w:ascii="Arial" w:hAnsi="Arial" w:cs="Arial"/>
          <w:i/>
          <w:sz w:val="20"/>
        </w:rPr>
        <w:t>[ghi cụ thể các nội dung cần thiết khác của HSĐX ngoài các nội dung quy định tại các Mục 7.1, 7.2, 7.3, 7.4, 7.5, 7.6 và 7.7 trên cơ sở phù hợp với quy mô, tính chất của dự án và không làm hạn chế sự tham dự thầu của nhà đầu tư. Nếu không có yêu cầu thì phải ghi rõ là “không áp dụng”]</w:t>
      </w:r>
      <w:r w:rsidRPr="00340BB8">
        <w:rPr>
          <w:rFonts w:ascii="Arial" w:hAnsi="Arial" w:cs="Arial"/>
          <w:sz w:val="20"/>
        </w:rPr>
        <w:t>.</w:t>
      </w:r>
    </w:p>
    <w:p w:rsidR="00191FFF" w:rsidRPr="00340BB8" w:rsidRDefault="00191FFF" w:rsidP="00191FFF">
      <w:pPr>
        <w:spacing w:before="120"/>
        <w:rPr>
          <w:rFonts w:ascii="Arial" w:hAnsi="Arial" w:cs="Arial"/>
          <w:b/>
          <w:sz w:val="20"/>
        </w:rPr>
      </w:pPr>
      <w:r w:rsidRPr="00340BB8">
        <w:rPr>
          <w:rFonts w:ascii="Arial" w:hAnsi="Arial" w:cs="Arial"/>
          <w:b/>
          <w:sz w:val="20"/>
        </w:rPr>
        <w:t>Mục 8. Đ</w:t>
      </w:r>
      <w:r w:rsidRPr="00340BB8">
        <w:rPr>
          <w:rFonts w:ascii="Arial" w:hAnsi="Arial" w:cs="Arial"/>
          <w:b/>
          <w:sz w:val="20"/>
          <w:lang w:val="en-US"/>
        </w:rPr>
        <w:t>ơn</w:t>
      </w:r>
      <w:r w:rsidRPr="00340BB8">
        <w:rPr>
          <w:rFonts w:ascii="Arial" w:hAnsi="Arial" w:cs="Arial"/>
          <w:b/>
          <w:sz w:val="20"/>
        </w:rPr>
        <w:t xml:space="preserve"> dự thầu</w:t>
      </w:r>
    </w:p>
    <w:p w:rsidR="00191FFF" w:rsidRPr="005846F8" w:rsidRDefault="00191FFF" w:rsidP="00191FFF">
      <w:pPr>
        <w:spacing w:before="120"/>
        <w:rPr>
          <w:rFonts w:ascii="Arial" w:hAnsi="Arial" w:cs="Arial"/>
          <w:sz w:val="20"/>
        </w:rPr>
      </w:pPr>
      <w:r w:rsidRPr="005846F8">
        <w:rPr>
          <w:rFonts w:ascii="Arial" w:hAnsi="Arial" w:cs="Arial"/>
          <w:sz w:val="20"/>
        </w:rPr>
        <w:t>8.1.</w:t>
      </w:r>
      <w:r>
        <w:rPr>
          <w:rFonts w:ascii="Arial" w:hAnsi="Arial" w:cs="Arial"/>
          <w:sz w:val="20"/>
        </w:rPr>
        <w:t xml:space="preserve"> </w:t>
      </w:r>
      <w:r w:rsidRPr="005846F8">
        <w:rPr>
          <w:rFonts w:ascii="Arial" w:hAnsi="Arial" w:cs="Arial"/>
          <w:sz w:val="20"/>
        </w:rPr>
        <w:t xml:space="preserve">Đối với nhà đầu tư độc lập, đơn dự thầu phải được ký tên và đóng dấu (nếu có) </w:t>
      </w:r>
      <w:r>
        <w:rPr>
          <w:rFonts w:ascii="Arial" w:hAnsi="Arial" w:cs="Arial"/>
          <w:sz w:val="20"/>
          <w:lang w:val="en-US"/>
        </w:rPr>
        <w:t>bởi</w:t>
      </w:r>
      <w:r w:rsidRPr="005846F8">
        <w:rPr>
          <w:rFonts w:ascii="Arial" w:hAnsi="Arial" w:cs="Arial"/>
          <w:sz w:val="20"/>
        </w:rPr>
        <w:t xml:space="preserve"> đại diện hợp pháp của nhà đầu tư.</w:t>
      </w:r>
    </w:p>
    <w:p w:rsidR="00191FFF" w:rsidRPr="005846F8" w:rsidRDefault="00191FFF" w:rsidP="00191FFF">
      <w:pPr>
        <w:spacing w:before="120"/>
        <w:rPr>
          <w:rFonts w:ascii="Arial" w:hAnsi="Arial" w:cs="Arial"/>
          <w:sz w:val="20"/>
        </w:rPr>
      </w:pPr>
      <w:r w:rsidRPr="005846F8">
        <w:rPr>
          <w:rFonts w:ascii="Arial" w:hAnsi="Arial" w:cs="Arial"/>
          <w:sz w:val="20"/>
        </w:rPr>
        <w:t xml:space="preserve">Đại diện hợp pháp </w:t>
      </w:r>
      <w:r>
        <w:rPr>
          <w:rFonts w:ascii="Arial" w:hAnsi="Arial" w:cs="Arial"/>
          <w:sz w:val="20"/>
        </w:rPr>
        <w:t>của</w:t>
      </w:r>
      <w:r w:rsidRPr="005846F8">
        <w:rPr>
          <w:rFonts w:ascii="Arial" w:hAnsi="Arial" w:cs="Arial"/>
          <w:sz w:val="20"/>
        </w:rPr>
        <w:t xml:space="preserve"> nhà đầu tư là người đại diện theo pháp luật của nhà đầu tư hoặc người được người đại diện theo pháp luật của nhà đầu tư ủy quyền.</w:t>
      </w:r>
    </w:p>
    <w:p w:rsidR="00191FFF" w:rsidRPr="005846F8" w:rsidRDefault="00191FFF" w:rsidP="00191FFF">
      <w:pPr>
        <w:spacing w:before="120"/>
        <w:rPr>
          <w:rFonts w:ascii="Arial" w:hAnsi="Arial" w:cs="Arial"/>
          <w:sz w:val="20"/>
        </w:rPr>
      </w:pPr>
      <w:r w:rsidRPr="005846F8">
        <w:rPr>
          <w:rFonts w:ascii="Arial" w:hAnsi="Arial" w:cs="Arial"/>
          <w:sz w:val="20"/>
        </w:rPr>
        <w:t xml:space="preserve">Trường hợp </w:t>
      </w:r>
      <w:r>
        <w:rPr>
          <w:rFonts w:ascii="Arial" w:hAnsi="Arial" w:cs="Arial"/>
          <w:sz w:val="20"/>
        </w:rPr>
        <w:t>đại diện</w:t>
      </w:r>
      <w:r w:rsidRPr="005846F8">
        <w:rPr>
          <w:rFonts w:ascii="Arial" w:hAnsi="Arial" w:cs="Arial"/>
          <w:sz w:val="20"/>
        </w:rPr>
        <w:t xml:space="preserve"> theo pháp luật của nhà </w:t>
      </w:r>
      <w:r>
        <w:rPr>
          <w:rFonts w:ascii="Arial" w:hAnsi="Arial" w:cs="Arial"/>
          <w:sz w:val="20"/>
        </w:rPr>
        <w:t>đầu tư</w:t>
      </w:r>
      <w:r w:rsidRPr="005846F8">
        <w:rPr>
          <w:rFonts w:ascii="Arial" w:hAnsi="Arial" w:cs="Arial"/>
          <w:sz w:val="20"/>
        </w:rPr>
        <w:t xml:space="preserve"> ủy quyền cho cấp dưới thì phải gửi kèm theo Giấy ủy quyền theo </w:t>
      </w:r>
      <w:r>
        <w:rPr>
          <w:rFonts w:ascii="Arial" w:hAnsi="Arial" w:cs="Arial"/>
          <w:sz w:val="20"/>
        </w:rPr>
        <w:t>Mẫu số</w:t>
      </w:r>
      <w:r w:rsidRPr="005846F8">
        <w:rPr>
          <w:rFonts w:ascii="Arial" w:hAnsi="Arial" w:cs="Arial"/>
          <w:sz w:val="20"/>
        </w:rPr>
        <w:t xml:space="preserve"> 02 Chương III - Biểu mẫu dự thầu; trường hợp tại điều lệ công ty hoặc tại các tài liệu khác liên quan có phân công trách nhiệm cho cấp dưới thì phải gửi kèm theo các văn bản này (không cần lập Giấy ủy quyền theo </w:t>
      </w:r>
      <w:r>
        <w:rPr>
          <w:rFonts w:ascii="Arial" w:hAnsi="Arial" w:cs="Arial"/>
          <w:sz w:val="20"/>
        </w:rPr>
        <w:t>Mẫu số</w:t>
      </w:r>
      <w:r w:rsidRPr="005846F8">
        <w:rPr>
          <w:rFonts w:ascii="Arial" w:hAnsi="Arial" w:cs="Arial"/>
          <w:sz w:val="20"/>
        </w:rPr>
        <w:t xml:space="preserve"> 02 Chương III- Biểu mẫu dự thầu). Bản gốc giấy ủy quyền (lập theo </w:t>
      </w:r>
      <w:r>
        <w:rPr>
          <w:rFonts w:ascii="Arial" w:hAnsi="Arial" w:cs="Arial"/>
          <w:sz w:val="20"/>
        </w:rPr>
        <w:t>Mẫu số</w:t>
      </w:r>
      <w:r w:rsidRPr="005846F8">
        <w:rPr>
          <w:rFonts w:ascii="Arial" w:hAnsi="Arial" w:cs="Arial"/>
          <w:sz w:val="20"/>
        </w:rPr>
        <w:t xml:space="preserve"> 02 Chương III- Biểu mẫu dự thầu) phải được gửi cho bên mời thầu cùng với đơn dự thầu.</w:t>
      </w:r>
    </w:p>
    <w:p w:rsidR="00191FFF" w:rsidRPr="005846F8" w:rsidRDefault="00191FFF" w:rsidP="00191FFF">
      <w:pPr>
        <w:spacing w:before="120"/>
        <w:rPr>
          <w:rFonts w:ascii="Arial" w:hAnsi="Arial" w:cs="Arial"/>
          <w:sz w:val="20"/>
        </w:rPr>
      </w:pPr>
      <w:r w:rsidRPr="005846F8">
        <w:rPr>
          <w:rFonts w:ascii="Arial" w:hAnsi="Arial" w:cs="Arial"/>
          <w:sz w:val="20"/>
        </w:rPr>
        <w:t>8.2.</w:t>
      </w:r>
      <w:r>
        <w:rPr>
          <w:rFonts w:ascii="Arial" w:hAnsi="Arial" w:cs="Arial"/>
          <w:sz w:val="20"/>
        </w:rPr>
        <w:t xml:space="preserve"> </w:t>
      </w:r>
      <w:r w:rsidRPr="005846F8">
        <w:rPr>
          <w:rFonts w:ascii="Arial" w:hAnsi="Arial" w:cs="Arial"/>
          <w:sz w:val="20"/>
        </w:rPr>
        <w:t>Đối với nhà đầu tư liên danh, đơn dự thầu phải được đại diện hợp pháp của từng thành viên liên danh hoặc của thành viên được phân công thay mặt liên danh theo phân công trách nhiệm trong văn bản thỏa thuận liên danh ký tên, đóng dấu (nếu có).</w:t>
      </w:r>
    </w:p>
    <w:p w:rsidR="00191FFF" w:rsidRPr="005846F8" w:rsidRDefault="00191FFF" w:rsidP="00191FFF">
      <w:pPr>
        <w:spacing w:before="120"/>
        <w:rPr>
          <w:rFonts w:ascii="Arial" w:hAnsi="Arial" w:cs="Arial"/>
          <w:sz w:val="20"/>
        </w:rPr>
      </w:pPr>
      <w:r>
        <w:rPr>
          <w:rFonts w:ascii="Arial" w:hAnsi="Arial" w:cs="Arial"/>
          <w:sz w:val="20"/>
        </w:rPr>
        <w:t>Đại diện</w:t>
      </w:r>
      <w:r w:rsidRPr="005846F8">
        <w:rPr>
          <w:rFonts w:ascii="Arial" w:hAnsi="Arial" w:cs="Arial"/>
          <w:sz w:val="20"/>
        </w:rPr>
        <w:t xml:space="preserve"> hợp pháp của thành viên liên danh là người đại diện theo pháp luật hoặc người được đại diện theo pháp luật ủy quyền. Trường hợp ủy quy</w:t>
      </w:r>
      <w:r w:rsidRPr="00340BB8">
        <w:rPr>
          <w:rFonts w:ascii="Arial" w:hAnsi="Arial" w:cs="Arial"/>
          <w:sz w:val="20"/>
        </w:rPr>
        <w:t>ề</w:t>
      </w:r>
      <w:r w:rsidRPr="005846F8">
        <w:rPr>
          <w:rFonts w:ascii="Arial" w:hAnsi="Arial" w:cs="Arial"/>
          <w:sz w:val="20"/>
        </w:rPr>
        <w:t>n, thực hiện tương tự nhà đầu tư độc lập theo quy định tại Mục 8.1 CDNĐT.</w:t>
      </w:r>
    </w:p>
    <w:p w:rsidR="00191FFF" w:rsidRPr="00340BB8" w:rsidRDefault="00191FFF" w:rsidP="00191FFF">
      <w:pPr>
        <w:spacing w:before="120"/>
        <w:rPr>
          <w:rFonts w:ascii="Arial" w:hAnsi="Arial" w:cs="Arial"/>
          <w:b/>
          <w:sz w:val="20"/>
        </w:rPr>
      </w:pPr>
      <w:r w:rsidRPr="00340BB8">
        <w:rPr>
          <w:rFonts w:ascii="Arial" w:hAnsi="Arial" w:cs="Arial"/>
          <w:b/>
          <w:sz w:val="20"/>
        </w:rPr>
        <w:t>Mục 9. Tài liệu chứng minh tư cách hợp lệ, năng lực của nhà đầu tư</w:t>
      </w:r>
    </w:p>
    <w:p w:rsidR="00191FFF" w:rsidRPr="005846F8" w:rsidRDefault="00191FFF" w:rsidP="00191FFF">
      <w:pPr>
        <w:spacing w:before="120"/>
        <w:rPr>
          <w:rFonts w:ascii="Arial" w:hAnsi="Arial" w:cs="Arial"/>
          <w:sz w:val="20"/>
        </w:rPr>
      </w:pPr>
      <w:r w:rsidRPr="005846F8">
        <w:rPr>
          <w:rFonts w:ascii="Arial" w:hAnsi="Arial" w:cs="Arial"/>
          <w:sz w:val="20"/>
        </w:rPr>
        <w:t>9.1.</w:t>
      </w:r>
      <w:r>
        <w:rPr>
          <w:rFonts w:ascii="Arial" w:hAnsi="Arial" w:cs="Arial"/>
          <w:sz w:val="20"/>
        </w:rPr>
        <w:t xml:space="preserve"> </w:t>
      </w:r>
      <w:r w:rsidRPr="005846F8">
        <w:rPr>
          <w:rFonts w:ascii="Arial" w:hAnsi="Arial" w:cs="Arial"/>
          <w:sz w:val="20"/>
        </w:rPr>
        <w:t>Tài liệu chứng minh tư cách hợp lệ của nhà đầu tư gồm:</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Đối với nhà đầu tư độc lập, nhà đầu tư cun</w:t>
      </w:r>
      <w:r w:rsidRPr="00340BB8">
        <w:rPr>
          <w:rFonts w:ascii="Arial" w:hAnsi="Arial" w:cs="Arial"/>
          <w:sz w:val="20"/>
        </w:rPr>
        <w:t>g</w:t>
      </w:r>
      <w:r w:rsidRPr="005846F8">
        <w:rPr>
          <w:rFonts w:ascii="Arial" w:hAnsi="Arial" w:cs="Arial"/>
          <w:sz w:val="20"/>
        </w:rPr>
        <w:t xml:space="preserve"> cấp bản chụp của một trong các tài liệu sau đ</w:t>
      </w:r>
      <w:r w:rsidRPr="00340BB8">
        <w:rPr>
          <w:rFonts w:ascii="Arial" w:hAnsi="Arial" w:cs="Arial"/>
          <w:sz w:val="20"/>
        </w:rPr>
        <w:t>ây</w:t>
      </w:r>
      <w:r w:rsidRPr="005846F8">
        <w:rPr>
          <w:rFonts w:ascii="Arial" w:hAnsi="Arial" w:cs="Arial"/>
          <w:sz w:val="20"/>
        </w:rPr>
        <w:t xml:space="preserve"> để chứng minh tư cách hợp lệ: Giấy chứng nhận đăng ký doanh nghiệp hoặc </w:t>
      </w:r>
      <w:r w:rsidRPr="00340BB8">
        <w:rPr>
          <w:rFonts w:ascii="Arial" w:hAnsi="Arial" w:cs="Arial"/>
          <w:sz w:val="20"/>
        </w:rPr>
        <w:t>quyết</w:t>
      </w:r>
      <w:r w:rsidRPr="005846F8">
        <w:rPr>
          <w:rFonts w:ascii="Arial" w:hAnsi="Arial" w:cs="Arial"/>
          <w:sz w:val="20"/>
        </w:rPr>
        <w:t xml:space="preserve"> định thành lập hoặc tài liệu có giá trị t</w:t>
      </w:r>
      <w:r>
        <w:rPr>
          <w:rFonts w:ascii="Arial" w:hAnsi="Arial" w:cs="Arial"/>
          <w:sz w:val="20"/>
        </w:rPr>
        <w:t>ươ</w:t>
      </w:r>
      <w:r w:rsidRPr="005846F8">
        <w:rPr>
          <w:rFonts w:ascii="Arial" w:hAnsi="Arial" w:cs="Arial"/>
          <w:sz w:val="20"/>
        </w:rPr>
        <w:t>ng đ</w:t>
      </w:r>
      <w:r>
        <w:rPr>
          <w:rFonts w:ascii="Arial" w:hAnsi="Arial" w:cs="Arial"/>
          <w:sz w:val="20"/>
        </w:rPr>
        <w:t>ươ</w:t>
      </w:r>
      <w:r w:rsidRPr="00340BB8">
        <w:rPr>
          <w:rFonts w:ascii="Arial" w:hAnsi="Arial" w:cs="Arial"/>
          <w:sz w:val="20"/>
        </w:rPr>
        <w:t>n</w:t>
      </w:r>
      <w:r w:rsidRPr="005846F8">
        <w:rPr>
          <w:rFonts w:ascii="Arial" w:hAnsi="Arial" w:cs="Arial"/>
          <w:sz w:val="20"/>
        </w:rPr>
        <w:t xml:space="preserve">g do cơ quan có </w:t>
      </w:r>
      <w:r>
        <w:rPr>
          <w:rFonts w:ascii="Arial" w:hAnsi="Arial" w:cs="Arial"/>
          <w:sz w:val="20"/>
        </w:rPr>
        <w:t>thẩm quyền</w:t>
      </w:r>
      <w:r w:rsidRPr="005846F8">
        <w:rPr>
          <w:rFonts w:ascii="Arial" w:hAnsi="Arial" w:cs="Arial"/>
          <w:sz w:val="20"/>
        </w:rPr>
        <w:t xml:space="preserve"> cấp đối với nhà đầu tư trong nước; tài liệu chứng minh đăng ký thành lập, hoạt động theo pháp luật nước ngoài đối với nhà đầu tư nước ngoài.</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Đối với</w:t>
      </w:r>
      <w:r w:rsidRPr="005846F8">
        <w:rPr>
          <w:rFonts w:ascii="Arial" w:hAnsi="Arial" w:cs="Arial"/>
          <w:sz w:val="20"/>
        </w:rPr>
        <w:t xml:space="preserve"> nhà đầu tư liên danh, nhà </w:t>
      </w:r>
      <w:r>
        <w:rPr>
          <w:rFonts w:ascii="Arial" w:hAnsi="Arial" w:cs="Arial"/>
          <w:sz w:val="20"/>
        </w:rPr>
        <w:t>đầu tư</w:t>
      </w:r>
      <w:r w:rsidRPr="005846F8">
        <w:rPr>
          <w:rFonts w:ascii="Arial" w:hAnsi="Arial" w:cs="Arial"/>
          <w:sz w:val="20"/>
        </w:rPr>
        <w:t xml:space="preserve"> cung cấp các tài liệu nêu tại điểm a Mục này đối với từng thành viên liên danh và văn bản th</w:t>
      </w:r>
      <w:r w:rsidRPr="00340BB8">
        <w:rPr>
          <w:rFonts w:ascii="Arial" w:hAnsi="Arial" w:cs="Arial"/>
          <w:sz w:val="20"/>
        </w:rPr>
        <w:t>ỏ</w:t>
      </w:r>
      <w:r w:rsidRPr="005846F8">
        <w:rPr>
          <w:rFonts w:ascii="Arial" w:hAnsi="Arial" w:cs="Arial"/>
          <w:sz w:val="20"/>
        </w:rPr>
        <w:t xml:space="preserve">a thuận liên danh giữa các thành viên theo </w:t>
      </w:r>
      <w:r>
        <w:rPr>
          <w:rFonts w:ascii="Arial" w:hAnsi="Arial" w:cs="Arial"/>
          <w:sz w:val="20"/>
        </w:rPr>
        <w:t>Mẫu số</w:t>
      </w:r>
      <w:r w:rsidRPr="005846F8">
        <w:rPr>
          <w:rFonts w:ascii="Arial" w:hAnsi="Arial" w:cs="Arial"/>
          <w:sz w:val="20"/>
        </w:rPr>
        <w:t xml:space="preserve"> 03 tại Chương </w:t>
      </w:r>
      <w:r w:rsidRPr="00340BB8">
        <w:rPr>
          <w:rFonts w:ascii="Arial" w:hAnsi="Arial" w:cs="Arial"/>
          <w:sz w:val="20"/>
        </w:rPr>
        <w:t>I</w:t>
      </w:r>
      <w:r w:rsidRPr="005846F8">
        <w:rPr>
          <w:rFonts w:ascii="Arial" w:hAnsi="Arial" w:cs="Arial"/>
          <w:sz w:val="20"/>
        </w:rPr>
        <w:t>II - Biểu mẫu dự thầu.</w:t>
      </w:r>
    </w:p>
    <w:p w:rsidR="00191FFF" w:rsidRPr="005846F8" w:rsidRDefault="00191FFF" w:rsidP="00191FFF">
      <w:pPr>
        <w:spacing w:before="120"/>
        <w:rPr>
          <w:rFonts w:ascii="Arial" w:hAnsi="Arial" w:cs="Arial"/>
          <w:sz w:val="20"/>
        </w:rPr>
      </w:pPr>
      <w:r w:rsidRPr="005846F8">
        <w:rPr>
          <w:rFonts w:ascii="Arial" w:hAnsi="Arial" w:cs="Arial"/>
          <w:sz w:val="20"/>
        </w:rPr>
        <w:t>9.2.</w:t>
      </w:r>
      <w:r>
        <w:rPr>
          <w:rFonts w:ascii="Arial" w:hAnsi="Arial" w:cs="Arial"/>
          <w:sz w:val="20"/>
        </w:rPr>
        <w:t xml:space="preserve"> </w:t>
      </w:r>
      <w:r w:rsidRPr="005846F8">
        <w:rPr>
          <w:rFonts w:ascii="Arial" w:hAnsi="Arial" w:cs="Arial"/>
          <w:sz w:val="20"/>
        </w:rPr>
        <w:t>Tài liệu chứng minh năng lực của nhà đầu tư gồm:</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Năng lực của nhà đầu tư được kê khai theo các M</w:t>
      </w:r>
      <w:r w:rsidRPr="00340BB8">
        <w:rPr>
          <w:rFonts w:ascii="Arial" w:hAnsi="Arial" w:cs="Arial"/>
          <w:sz w:val="20"/>
        </w:rPr>
        <w:t>ẫ</w:t>
      </w:r>
      <w:r w:rsidRPr="005846F8">
        <w:rPr>
          <w:rFonts w:ascii="Arial" w:hAnsi="Arial" w:cs="Arial"/>
          <w:sz w:val="20"/>
        </w:rPr>
        <w:t>u tại Chương III - Biểu mẫu dự thầu. Đồng tiền nêu trong các tài liệu chứng minh năng lực là đồng tiền quy định tại điểm b Mục này. Trường hợp đồng tiền nêu trong các tài liệu ch</w:t>
      </w:r>
      <w:r>
        <w:rPr>
          <w:rFonts w:ascii="Arial" w:hAnsi="Arial" w:cs="Arial"/>
          <w:sz w:val="20"/>
          <w:lang w:val="en-US"/>
        </w:rPr>
        <w:t>ứ</w:t>
      </w:r>
      <w:r w:rsidRPr="005846F8">
        <w:rPr>
          <w:rFonts w:ascii="Arial" w:hAnsi="Arial" w:cs="Arial"/>
          <w:sz w:val="20"/>
        </w:rPr>
        <w:t xml:space="preserve">ng minh năng lực không phải đồng tiền dùng để đánh giá quy định tại </w:t>
      </w:r>
      <w:r w:rsidRPr="00340BB8">
        <w:rPr>
          <w:rFonts w:ascii="Arial" w:hAnsi="Arial" w:cs="Arial"/>
          <w:sz w:val="20"/>
        </w:rPr>
        <w:t>điể</w:t>
      </w:r>
      <w:r w:rsidRPr="005846F8">
        <w:rPr>
          <w:rFonts w:ascii="Arial" w:hAnsi="Arial" w:cs="Arial"/>
          <w:sz w:val="20"/>
        </w:rPr>
        <w:t xml:space="preserve">m b Mục này thì nhà </w:t>
      </w:r>
      <w:r>
        <w:rPr>
          <w:rFonts w:ascii="Arial" w:hAnsi="Arial" w:cs="Arial"/>
          <w:sz w:val="20"/>
        </w:rPr>
        <w:t>đầu tư</w:t>
      </w:r>
      <w:r w:rsidRPr="005846F8">
        <w:rPr>
          <w:rFonts w:ascii="Arial" w:hAnsi="Arial" w:cs="Arial"/>
          <w:sz w:val="20"/>
        </w:rPr>
        <w:t xml:space="preserve"> phải quy đổi về đồng tiền tương ứng quy định tại </w:t>
      </w:r>
      <w:r>
        <w:rPr>
          <w:rFonts w:ascii="Arial" w:hAnsi="Arial" w:cs="Arial"/>
          <w:sz w:val="20"/>
        </w:rPr>
        <w:t>điểm</w:t>
      </w:r>
      <w:r w:rsidRPr="005846F8">
        <w:rPr>
          <w:rFonts w:ascii="Arial" w:hAnsi="Arial" w:cs="Arial"/>
          <w:sz w:val="20"/>
        </w:rPr>
        <w:t xml:space="preserve"> c Mục này; trường hợp không c</w:t>
      </w:r>
      <w:r w:rsidRPr="00340BB8">
        <w:rPr>
          <w:rFonts w:ascii="Arial" w:hAnsi="Arial" w:cs="Arial"/>
          <w:sz w:val="20"/>
        </w:rPr>
        <w:t>ó</w:t>
      </w:r>
      <w:r w:rsidRPr="005846F8">
        <w:rPr>
          <w:rFonts w:ascii="Arial" w:hAnsi="Arial" w:cs="Arial"/>
          <w:sz w:val="20"/>
        </w:rPr>
        <w:t xml:space="preserve"> tỷ giá trực </w:t>
      </w:r>
      <w:r>
        <w:rPr>
          <w:rFonts w:ascii="Arial" w:hAnsi="Arial" w:cs="Arial"/>
          <w:sz w:val="20"/>
        </w:rPr>
        <w:t>tiếp</w:t>
      </w:r>
      <w:r w:rsidRPr="005846F8">
        <w:rPr>
          <w:rFonts w:ascii="Arial" w:hAnsi="Arial" w:cs="Arial"/>
          <w:sz w:val="20"/>
        </w:rPr>
        <w:t xml:space="preserve"> giữa các loại đ</w:t>
      </w:r>
      <w:r w:rsidRPr="00340BB8">
        <w:rPr>
          <w:rFonts w:ascii="Arial" w:hAnsi="Arial" w:cs="Arial"/>
          <w:sz w:val="20"/>
        </w:rPr>
        <w:t>ồ</w:t>
      </w:r>
      <w:r w:rsidRPr="005846F8">
        <w:rPr>
          <w:rFonts w:ascii="Arial" w:hAnsi="Arial" w:cs="Arial"/>
          <w:sz w:val="20"/>
        </w:rPr>
        <w:t>ng ti</w:t>
      </w:r>
      <w:r w:rsidRPr="00340BB8">
        <w:rPr>
          <w:rFonts w:ascii="Arial" w:hAnsi="Arial" w:cs="Arial"/>
          <w:sz w:val="20"/>
        </w:rPr>
        <w:t>ề</w:t>
      </w:r>
      <w:r w:rsidRPr="005846F8">
        <w:rPr>
          <w:rFonts w:ascii="Arial" w:hAnsi="Arial" w:cs="Arial"/>
          <w:sz w:val="20"/>
        </w:rPr>
        <w:t>n nêu trong các tài liệu chứng minh năng lực và đồng tiền dùng đ</w:t>
      </w:r>
      <w:r w:rsidRPr="00340BB8">
        <w:rPr>
          <w:rFonts w:ascii="Arial" w:hAnsi="Arial" w:cs="Arial"/>
          <w:sz w:val="20"/>
        </w:rPr>
        <w:t>ể</w:t>
      </w:r>
      <w:r w:rsidRPr="005846F8">
        <w:rPr>
          <w:rFonts w:ascii="Arial" w:hAnsi="Arial" w:cs="Arial"/>
          <w:sz w:val="20"/>
        </w:rPr>
        <w:t xml:space="preserve"> đánh giá thì nhà đầu tư sử dụng đồng tiền trung </w:t>
      </w:r>
      <w:r w:rsidRPr="005846F8">
        <w:rPr>
          <w:rFonts w:ascii="Arial" w:hAnsi="Arial" w:cs="Arial"/>
          <w:sz w:val="20"/>
        </w:rPr>
        <w:lastRenderedPageBreak/>
        <w:t>gian để l</w:t>
      </w:r>
      <w:r w:rsidRPr="00340BB8">
        <w:rPr>
          <w:rFonts w:ascii="Arial" w:hAnsi="Arial" w:cs="Arial"/>
          <w:sz w:val="20"/>
        </w:rPr>
        <w:t>à</w:t>
      </w:r>
      <w:r w:rsidRPr="005846F8">
        <w:rPr>
          <w:rFonts w:ascii="Arial" w:hAnsi="Arial" w:cs="Arial"/>
          <w:sz w:val="20"/>
        </w:rPr>
        <w:t>m cơ sở quy đổi và kê khai trong HSĐX.</w:t>
      </w:r>
    </w:p>
    <w:p w:rsidR="00191FFF" w:rsidRPr="00340BB8" w:rsidRDefault="00191FFF" w:rsidP="00191FFF">
      <w:pPr>
        <w:spacing w:before="120"/>
        <w:rPr>
          <w:rFonts w:ascii="Arial" w:hAnsi="Arial" w:cs="Arial"/>
          <w:i/>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Đồng tiền dùng để đánh giá là:</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[ghi cụ thể 01 loại đồng tiền.</w:t>
      </w:r>
    </w:p>
    <w:p w:rsidR="00191FFF" w:rsidRPr="00340BB8" w:rsidRDefault="00191FFF" w:rsidP="00191FFF">
      <w:pPr>
        <w:spacing w:before="120"/>
        <w:rPr>
          <w:rFonts w:ascii="Arial" w:hAnsi="Arial" w:cs="Arial"/>
          <w:i/>
          <w:sz w:val="20"/>
        </w:rPr>
      </w:pPr>
      <w:r w:rsidRPr="00340BB8">
        <w:rPr>
          <w:rFonts w:ascii="Arial" w:hAnsi="Arial" w:cs="Arial"/>
          <w:i/>
          <w:sz w:val="20"/>
        </w:rPr>
        <w:t>- Đối với đấu thầu trong nước, đồng tiền dùng để đánh giá là “VND”.</w:t>
      </w:r>
    </w:p>
    <w:p w:rsidR="00191FFF" w:rsidRPr="00340BB8" w:rsidRDefault="00191FFF" w:rsidP="00191FFF">
      <w:pPr>
        <w:spacing w:before="120"/>
        <w:rPr>
          <w:rFonts w:ascii="Arial" w:hAnsi="Arial" w:cs="Arial"/>
          <w:i/>
          <w:sz w:val="20"/>
        </w:rPr>
      </w:pPr>
      <w:r w:rsidRPr="00340BB8">
        <w:rPr>
          <w:rFonts w:ascii="Arial" w:hAnsi="Arial" w:cs="Arial"/>
          <w:i/>
          <w:sz w:val="20"/>
        </w:rPr>
        <w:t>- Đối với đấu thầu quốc tế, đồng tiền đánh giá có thể là VND hoặc USD hoặc EUR...].</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Thời điểm, căn cứ xác định tỷ giá quy đổi:</w:t>
      </w:r>
    </w:p>
    <w:p w:rsidR="00191FFF" w:rsidRPr="00340BB8" w:rsidRDefault="00191FFF" w:rsidP="00191FFF">
      <w:pPr>
        <w:spacing w:before="120"/>
        <w:rPr>
          <w:rFonts w:ascii="Arial" w:hAnsi="Arial" w:cs="Arial"/>
          <w:i/>
          <w:sz w:val="20"/>
        </w:rPr>
      </w:pPr>
      <w:r w:rsidRPr="005846F8">
        <w:rPr>
          <w:rFonts w:ascii="Arial" w:hAnsi="Arial" w:cs="Arial"/>
          <w:sz w:val="20"/>
        </w:rPr>
        <w:t>- Thời điểm xác định t</w:t>
      </w:r>
      <w:r w:rsidRPr="00340BB8">
        <w:rPr>
          <w:rFonts w:ascii="Arial" w:hAnsi="Arial" w:cs="Arial"/>
          <w:sz w:val="20"/>
        </w:rPr>
        <w:t>ỷ</w:t>
      </w:r>
      <w:r w:rsidRPr="005846F8">
        <w:rPr>
          <w:rFonts w:ascii="Arial" w:hAnsi="Arial" w:cs="Arial"/>
          <w:sz w:val="20"/>
        </w:rPr>
        <w:t xml:space="preserve"> giá quy đổi là:</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[ghi cụ thể ngày, tháng, năm].</w:t>
      </w:r>
    </w:p>
    <w:p w:rsidR="00191FFF" w:rsidRPr="005846F8" w:rsidRDefault="00191FFF" w:rsidP="00191FFF">
      <w:pPr>
        <w:spacing w:before="120"/>
        <w:rPr>
          <w:rFonts w:ascii="Arial" w:hAnsi="Arial" w:cs="Arial"/>
          <w:sz w:val="20"/>
        </w:rPr>
      </w:pPr>
      <w:r w:rsidRPr="005846F8">
        <w:rPr>
          <w:rFonts w:ascii="Arial" w:hAnsi="Arial" w:cs="Arial"/>
          <w:sz w:val="20"/>
        </w:rPr>
        <w:t>- Căn cứ xác định tỳ giá quy đ</w:t>
      </w:r>
      <w:r w:rsidRPr="00340BB8">
        <w:rPr>
          <w:rFonts w:ascii="Arial" w:hAnsi="Arial" w:cs="Arial"/>
          <w:sz w:val="20"/>
        </w:rPr>
        <w:t>ổ</w:t>
      </w:r>
      <w:r w:rsidRPr="005846F8">
        <w:rPr>
          <w:rFonts w:ascii="Arial" w:hAnsi="Arial" w:cs="Arial"/>
          <w:sz w:val="20"/>
        </w:rPr>
        <w:t>i:</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[ghi cách t</w:t>
      </w:r>
      <w:r>
        <w:rPr>
          <w:rFonts w:ascii="Arial" w:hAnsi="Arial" w:cs="Arial"/>
          <w:i/>
          <w:sz w:val="20"/>
          <w:lang w:val="en-US"/>
        </w:rPr>
        <w:t>í</w:t>
      </w:r>
      <w:r w:rsidRPr="00340BB8">
        <w:rPr>
          <w:rFonts w:ascii="Arial" w:hAnsi="Arial" w:cs="Arial"/>
          <w:i/>
          <w:sz w:val="20"/>
        </w:rPr>
        <w:t>nh tỷ giá chéo (tỷ giá mua vào, bán ra của một ngân hàng thương mại hoạt động tại Việt Nam)]</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Trường hợp không có tỷ giá trực tiếp giữa các loại đồng tiền nêu trong các tài liệu chứng minh năng lực và đồng tiền dùng đ</w:t>
      </w:r>
      <w:r w:rsidRPr="00340BB8">
        <w:rPr>
          <w:rFonts w:ascii="Arial" w:hAnsi="Arial" w:cs="Arial"/>
          <w:sz w:val="20"/>
        </w:rPr>
        <w:t>ể</w:t>
      </w:r>
      <w:r w:rsidRPr="005846F8">
        <w:rPr>
          <w:rFonts w:ascii="Arial" w:hAnsi="Arial" w:cs="Arial"/>
          <w:sz w:val="20"/>
        </w:rPr>
        <w:t xml:space="preserve"> đánh giá thì nhà </w:t>
      </w:r>
      <w:r>
        <w:rPr>
          <w:rFonts w:ascii="Arial" w:hAnsi="Arial" w:cs="Arial"/>
          <w:sz w:val="20"/>
        </w:rPr>
        <w:t>đầu tư</w:t>
      </w:r>
      <w:r w:rsidRPr="005846F8">
        <w:rPr>
          <w:rFonts w:ascii="Arial" w:hAnsi="Arial" w:cs="Arial"/>
          <w:sz w:val="20"/>
        </w:rPr>
        <w:t xml:space="preserve"> sử dụng đồng tiền trung gian để làm cơ sở quy đ</w:t>
      </w:r>
      <w:r w:rsidRPr="00340BB8">
        <w:rPr>
          <w:rFonts w:ascii="Arial" w:hAnsi="Arial" w:cs="Arial"/>
          <w:sz w:val="20"/>
        </w:rPr>
        <w:t>ổ</w:t>
      </w:r>
      <w:r w:rsidRPr="005846F8">
        <w:rPr>
          <w:rFonts w:ascii="Arial" w:hAnsi="Arial" w:cs="Arial"/>
          <w:sz w:val="20"/>
        </w:rPr>
        <w:t xml:space="preserve">i và kê khai </w:t>
      </w:r>
      <w:r>
        <w:rPr>
          <w:rFonts w:ascii="Arial" w:hAnsi="Arial" w:cs="Arial"/>
          <w:sz w:val="20"/>
        </w:rPr>
        <w:t>trong</w:t>
      </w:r>
      <w:r w:rsidRPr="005846F8">
        <w:rPr>
          <w:rFonts w:ascii="Arial" w:hAnsi="Arial" w:cs="Arial"/>
          <w:sz w:val="20"/>
        </w:rPr>
        <w:t xml:space="preserve"> HSĐX:</w:t>
      </w:r>
    </w:p>
    <w:p w:rsidR="00191FFF" w:rsidRPr="00340BB8" w:rsidRDefault="00191FFF" w:rsidP="00191FFF">
      <w:pPr>
        <w:spacing w:before="120"/>
        <w:rPr>
          <w:rFonts w:ascii="Arial" w:hAnsi="Arial" w:cs="Arial"/>
          <w:i/>
          <w:sz w:val="20"/>
        </w:rPr>
      </w:pPr>
      <w:r w:rsidRPr="005846F8">
        <w:rPr>
          <w:rFonts w:ascii="Arial" w:hAnsi="Arial" w:cs="Arial"/>
          <w:sz w:val="20"/>
        </w:rPr>
        <w:t>Đồng tiền trung gian:</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[ghi cụ thể 01 loại đồng tiền].</w:t>
      </w:r>
    </w:p>
    <w:p w:rsidR="00191FFF" w:rsidRPr="00340BB8" w:rsidRDefault="00191FFF" w:rsidP="00191FFF">
      <w:pPr>
        <w:spacing w:before="120"/>
        <w:rPr>
          <w:rFonts w:ascii="Arial" w:hAnsi="Arial" w:cs="Arial"/>
          <w:sz w:val="20"/>
        </w:rPr>
      </w:pPr>
      <w:r w:rsidRPr="005846F8">
        <w:rPr>
          <w:rFonts w:ascii="Arial" w:hAnsi="Arial" w:cs="Arial"/>
          <w:sz w:val="20"/>
        </w:rPr>
        <w:t>9.3.</w:t>
      </w:r>
      <w:r>
        <w:rPr>
          <w:rFonts w:ascii="Arial" w:hAnsi="Arial" w:cs="Arial"/>
          <w:sz w:val="20"/>
        </w:rPr>
        <w:t xml:space="preserve"> </w:t>
      </w:r>
      <w:r w:rsidRPr="005846F8">
        <w:rPr>
          <w:rFonts w:ascii="Arial" w:hAnsi="Arial" w:cs="Arial"/>
          <w:sz w:val="20"/>
        </w:rPr>
        <w:t>Nhà đầu tư nộp cùng với HSĐX các tài liệu sau đây:</w:t>
      </w:r>
      <w:r>
        <w:rPr>
          <w:rFonts w:ascii="Arial" w:hAnsi="Arial" w:cs="Arial"/>
          <w:sz w:val="20"/>
        </w:rPr>
        <w:t xml:space="preserve"> </w:t>
      </w:r>
      <w:r w:rsidRPr="00340BB8">
        <w:rPr>
          <w:rFonts w:ascii="Arial" w:hAnsi="Arial" w:cs="Arial"/>
          <w:sz w:val="20"/>
        </w:rPr>
        <w:t xml:space="preserve">___ </w:t>
      </w:r>
      <w:r w:rsidRPr="00340BB8">
        <w:rPr>
          <w:rFonts w:ascii="Arial" w:hAnsi="Arial" w:cs="Arial"/>
          <w:i/>
          <w:sz w:val="20"/>
        </w:rPr>
        <w:t>[ghi cụ thể các nội dung cần thiết khác của HSĐX trên cơ sở phù hợp với quy mô, tính chất của dự án. Nếu không có yêu cầu thì phải ghi rõ là “không áp dụng”]</w:t>
      </w:r>
      <w:r w:rsidRPr="00340BB8">
        <w:rPr>
          <w:rFonts w:ascii="Arial" w:hAnsi="Arial" w:cs="Arial"/>
          <w:sz w:val="20"/>
        </w:rPr>
        <w:t>.</w:t>
      </w:r>
    </w:p>
    <w:p w:rsidR="00191FFF" w:rsidRPr="00340BB8" w:rsidRDefault="00191FFF" w:rsidP="00191FFF">
      <w:pPr>
        <w:spacing w:before="120"/>
        <w:rPr>
          <w:rFonts w:ascii="Arial" w:hAnsi="Arial" w:cs="Arial"/>
          <w:b/>
          <w:sz w:val="20"/>
        </w:rPr>
      </w:pPr>
      <w:r w:rsidRPr="00340BB8">
        <w:rPr>
          <w:rFonts w:ascii="Arial" w:hAnsi="Arial" w:cs="Arial"/>
          <w:b/>
          <w:sz w:val="20"/>
        </w:rPr>
        <w:t>Mục 10. Đồng tiền dự thầu</w:t>
      </w:r>
    </w:p>
    <w:p w:rsidR="00191FFF" w:rsidRPr="005846F8" w:rsidRDefault="00191FFF" w:rsidP="00191FFF">
      <w:pPr>
        <w:spacing w:before="120"/>
        <w:rPr>
          <w:rFonts w:ascii="Arial" w:hAnsi="Arial" w:cs="Arial"/>
          <w:sz w:val="20"/>
        </w:rPr>
      </w:pPr>
      <w:r w:rsidRPr="005846F8">
        <w:rPr>
          <w:rFonts w:ascii="Arial" w:hAnsi="Arial" w:cs="Arial"/>
          <w:sz w:val="20"/>
        </w:rPr>
        <w:t>Đồng tiền dự thầu là:</w:t>
      </w:r>
      <w:r>
        <w:rPr>
          <w:rFonts w:ascii="Arial" w:hAnsi="Arial" w:cs="Arial"/>
          <w:sz w:val="20"/>
        </w:rPr>
        <w:t xml:space="preserve"> </w:t>
      </w:r>
      <w:r w:rsidRPr="00340BB8">
        <w:rPr>
          <w:rFonts w:ascii="Arial" w:hAnsi="Arial" w:cs="Arial"/>
          <w:sz w:val="20"/>
        </w:rPr>
        <w:t xml:space="preserve">__________________________ </w:t>
      </w:r>
      <w:r w:rsidRPr="00340BB8">
        <w:rPr>
          <w:rFonts w:ascii="Arial" w:hAnsi="Arial" w:cs="Arial"/>
          <w:i/>
          <w:sz w:val="20"/>
        </w:rPr>
        <w:t>[ghi cụ thể loại đồng tiền.</w:t>
      </w:r>
    </w:p>
    <w:p w:rsidR="00191FFF" w:rsidRPr="00340BB8" w:rsidRDefault="00191FFF" w:rsidP="00191FFF">
      <w:pPr>
        <w:spacing w:before="120"/>
        <w:rPr>
          <w:rFonts w:ascii="Arial" w:hAnsi="Arial" w:cs="Arial"/>
          <w:i/>
          <w:sz w:val="20"/>
        </w:rPr>
      </w:pPr>
      <w:r w:rsidRPr="00340BB8">
        <w:rPr>
          <w:rFonts w:ascii="Arial" w:hAnsi="Arial" w:cs="Arial"/>
          <w:i/>
          <w:sz w:val="20"/>
        </w:rPr>
        <w:t>- Đối với đấu thầu trong nước, đồng tiền dự thầu là “</w:t>
      </w:r>
      <w:r>
        <w:rPr>
          <w:rFonts w:ascii="Arial" w:hAnsi="Arial" w:cs="Arial"/>
          <w:i/>
          <w:sz w:val="20"/>
        </w:rPr>
        <w:t>VND</w:t>
      </w:r>
      <w:r w:rsidRPr="00340BB8">
        <w:rPr>
          <w:rFonts w:ascii="Arial" w:hAnsi="Arial" w:cs="Arial"/>
          <w:i/>
          <w:sz w:val="20"/>
        </w:rPr>
        <w:t>”,</w:t>
      </w:r>
    </w:p>
    <w:p w:rsidR="00191FFF" w:rsidRPr="00340BB8" w:rsidRDefault="00191FFF" w:rsidP="00191FFF">
      <w:pPr>
        <w:spacing w:before="120"/>
        <w:rPr>
          <w:rFonts w:ascii="Arial" w:hAnsi="Arial" w:cs="Arial"/>
          <w:i/>
          <w:sz w:val="20"/>
        </w:rPr>
      </w:pPr>
      <w:r w:rsidRPr="00340BB8">
        <w:rPr>
          <w:rFonts w:ascii="Arial" w:hAnsi="Arial" w:cs="Arial"/>
          <w:i/>
          <w:sz w:val="20"/>
        </w:rPr>
        <w:t>- Đối với đấu thầu quốc tế, căn cứ theo yêu cầu của dự án mà quy định việc cho phép và điều kiện áp dụng để nhà đầu tư chào theo một hoặc một số đồng tiền khác nhau nhưng không quá 03 đồng tiền, ví dụ: VND, USD, EUR. Trường hợp trong số các đồng tiền đó có VND thì phải quy đổi về VND. Trường hợp cho phép chào bằng ngoại tệ thì phải yêu cầu nhà đầu tư chứng minh được nội dung công việc sử dụng ngoại tệ và sơ bộ giá trị ngoại tệ tương ứng; các loại chi phí trong nước phải được chào bằng VND, các chi phí nước ngoài liên quan đến dự án thì được chào bằng đồng tiền nước ngoài, VND.</w:t>
      </w:r>
    </w:p>
    <w:p w:rsidR="00191FFF" w:rsidRPr="00340BB8" w:rsidRDefault="00191FFF" w:rsidP="00191FFF">
      <w:pPr>
        <w:spacing w:before="120"/>
        <w:rPr>
          <w:rFonts w:ascii="Arial" w:hAnsi="Arial" w:cs="Arial"/>
          <w:i/>
          <w:sz w:val="20"/>
        </w:rPr>
      </w:pPr>
      <w:r w:rsidRPr="00340BB8">
        <w:rPr>
          <w:rFonts w:ascii="Arial" w:hAnsi="Arial" w:cs="Arial"/>
          <w:i/>
          <w:sz w:val="20"/>
        </w:rPr>
        <w:t>Trường hợp HSYC quy định nhà đầu tư được chào thầu bằng 02 hoặc 03 loại đồng tiền thì bổ sung các nội dung về đồng tiền dùng để đánh giá, đồng tiền trung gian theo quy định tại Mục 9.2 CDNĐT.]</w:t>
      </w:r>
    </w:p>
    <w:p w:rsidR="00191FFF" w:rsidRPr="00340BB8" w:rsidRDefault="00191FFF" w:rsidP="00191FFF">
      <w:pPr>
        <w:spacing w:before="120"/>
        <w:rPr>
          <w:rFonts w:ascii="Arial" w:hAnsi="Arial" w:cs="Arial"/>
          <w:b/>
          <w:sz w:val="20"/>
        </w:rPr>
      </w:pPr>
      <w:r w:rsidRPr="00340BB8">
        <w:rPr>
          <w:rFonts w:ascii="Arial" w:hAnsi="Arial" w:cs="Arial"/>
          <w:b/>
          <w:sz w:val="20"/>
        </w:rPr>
        <w:t>Mục 11. Đề xuất về kỹ thuật</w:t>
      </w:r>
    </w:p>
    <w:p w:rsidR="00191FFF" w:rsidRPr="005846F8" w:rsidRDefault="00191FFF" w:rsidP="00191FFF">
      <w:pPr>
        <w:spacing w:before="120"/>
        <w:rPr>
          <w:rFonts w:ascii="Arial" w:hAnsi="Arial" w:cs="Arial"/>
          <w:sz w:val="20"/>
        </w:rPr>
      </w:pPr>
      <w:r w:rsidRPr="005846F8">
        <w:rPr>
          <w:rFonts w:ascii="Arial" w:hAnsi="Arial" w:cs="Arial"/>
          <w:sz w:val="20"/>
        </w:rPr>
        <w:t xml:space="preserve">Đề xuất về kỹ thuật của nhà </w:t>
      </w:r>
      <w:r>
        <w:rPr>
          <w:rFonts w:ascii="Arial" w:hAnsi="Arial" w:cs="Arial"/>
          <w:sz w:val="20"/>
        </w:rPr>
        <w:t>đầu tư</w:t>
      </w:r>
      <w:r w:rsidRPr="005846F8">
        <w:rPr>
          <w:rFonts w:ascii="Arial" w:hAnsi="Arial" w:cs="Arial"/>
          <w:sz w:val="20"/>
        </w:rPr>
        <w:t xml:space="preserve"> là đề xuất về phương án đầu tư kinh doanh, gồm các nội dung sau:</w:t>
      </w:r>
    </w:p>
    <w:p w:rsidR="00191FFF" w:rsidRPr="00340BB8" w:rsidRDefault="00191FFF" w:rsidP="00191FFF">
      <w:pPr>
        <w:spacing w:before="120"/>
        <w:rPr>
          <w:rFonts w:ascii="Arial" w:hAnsi="Arial" w:cs="Arial"/>
          <w:i/>
          <w:sz w:val="20"/>
        </w:rPr>
      </w:pPr>
      <w:r w:rsidRPr="00340BB8">
        <w:rPr>
          <w:rFonts w:ascii="Arial" w:hAnsi="Arial" w:cs="Arial"/>
          <w:i/>
          <w:sz w:val="20"/>
        </w:rPr>
        <w:t>[Căn cứ quy mô, tính chất, lĩnh vực cụ thể của dự án, nội dung đề xuất về phương án đầu tư kinh doanh của nhà đầu tư gồm:</w:t>
      </w:r>
    </w:p>
    <w:p w:rsidR="00191FFF" w:rsidRPr="00340BB8" w:rsidRDefault="00191FFF" w:rsidP="00191FFF">
      <w:pPr>
        <w:spacing w:before="120"/>
        <w:rPr>
          <w:rFonts w:ascii="Arial" w:hAnsi="Arial" w:cs="Arial"/>
          <w:i/>
          <w:sz w:val="20"/>
        </w:rPr>
      </w:pPr>
      <w:bookmarkStart w:id="18" w:name="bookmark12"/>
      <w:r w:rsidRPr="00340BB8">
        <w:rPr>
          <w:rFonts w:ascii="Arial" w:hAnsi="Arial" w:cs="Arial"/>
          <w:i/>
          <w:sz w:val="20"/>
        </w:rPr>
        <w:t>1. Về kỹ thuật</w:t>
      </w:r>
      <w:bookmarkEnd w:id="18"/>
    </w:p>
    <w:p w:rsidR="00191FFF" w:rsidRPr="00340BB8" w:rsidRDefault="00191FFF" w:rsidP="00191FFF">
      <w:pPr>
        <w:spacing w:before="120"/>
        <w:rPr>
          <w:rFonts w:ascii="Arial" w:hAnsi="Arial" w:cs="Arial"/>
          <w:i/>
          <w:sz w:val="20"/>
        </w:rPr>
      </w:pPr>
      <w:r w:rsidRPr="00340BB8">
        <w:rPr>
          <w:rFonts w:ascii="Arial" w:hAnsi="Arial" w:cs="Arial"/>
          <w:i/>
          <w:sz w:val="20"/>
        </w:rPr>
        <w:t>a) Thuyết minh về sự phù hợp của phương án đầu tư công trình dự án (gồm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191FFF" w:rsidRPr="00340BB8" w:rsidRDefault="00191FFF" w:rsidP="00191FFF">
      <w:pPr>
        <w:spacing w:before="120"/>
        <w:rPr>
          <w:rFonts w:ascii="Arial" w:hAnsi="Arial" w:cs="Arial"/>
          <w:i/>
          <w:sz w:val="20"/>
        </w:rPr>
      </w:pPr>
      <w:r w:rsidRPr="00340BB8">
        <w:rPr>
          <w:rFonts w:ascii="Arial" w:hAnsi="Arial" w:cs="Arial"/>
          <w:i/>
          <w:sz w:val="20"/>
        </w:rPr>
        <w:t>b) Thuyết minh về tính khả thi của giải pháp ứng dụng công nghệ (nếu có), phương án chuyển giao công nghệ (nếu có);</w:t>
      </w:r>
    </w:p>
    <w:p w:rsidR="00191FFF" w:rsidRPr="00340BB8" w:rsidRDefault="00191FFF" w:rsidP="00191FFF">
      <w:pPr>
        <w:spacing w:before="120"/>
        <w:rPr>
          <w:rFonts w:ascii="Arial" w:hAnsi="Arial" w:cs="Arial"/>
          <w:i/>
          <w:sz w:val="20"/>
        </w:rPr>
      </w:pPr>
      <w:r w:rsidRPr="00340BB8">
        <w:rPr>
          <w:rFonts w:ascii="Arial" w:hAnsi="Arial" w:cs="Arial"/>
          <w:i/>
          <w:sz w:val="20"/>
        </w:rPr>
        <w:t>c) Thuyết minh về sự phù hợp với điều kiện đầu tư kinh doanh theo quy định của pháp luật về đầu tư, pháp luật quản lý ngành, lĩnh vực (nếu có); phương án tổ chức vận hành, kinh doanh;</w:t>
      </w:r>
    </w:p>
    <w:p w:rsidR="00191FFF" w:rsidRPr="00340BB8" w:rsidRDefault="00191FFF" w:rsidP="00191FFF">
      <w:pPr>
        <w:spacing w:before="120"/>
        <w:rPr>
          <w:rFonts w:ascii="Arial" w:hAnsi="Arial" w:cs="Arial"/>
          <w:i/>
          <w:sz w:val="20"/>
        </w:rPr>
      </w:pPr>
      <w:r w:rsidRPr="00340BB8">
        <w:rPr>
          <w:rFonts w:ascii="Arial" w:hAnsi="Arial" w:cs="Arial"/>
          <w:i/>
          <w:sz w:val="20"/>
        </w:rPr>
        <w:t xml:space="preserve">d) Thuyết minh về sự đồng bộ của hệ thống hạ tầng kỹ thuật, hạ tầng xã hội với nhà ở theo quy </w:t>
      </w:r>
      <w:r w:rsidRPr="00340BB8">
        <w:rPr>
          <w:rFonts w:ascii="Arial" w:hAnsi="Arial" w:cs="Arial"/>
          <w:i/>
          <w:sz w:val="20"/>
        </w:rPr>
        <w:lastRenderedPageBreak/>
        <w:t>định của pháp luật về xây dựng, quản lý đô thị, nhà ở để xây dựng mới hoặc cải tạo, chỉnh trang đô thị; về sự phù hợp của phương án đầu tư do nhà đầu tư đề xuất với chương trình, kế hoạch phát triển nhà ở (đối với dự án đầu tư xây dựng khu đô thị có công năng phục vụ hỗn hợp);</w:t>
      </w:r>
    </w:p>
    <w:p w:rsidR="00191FFF" w:rsidRPr="00340BB8" w:rsidRDefault="00191FFF" w:rsidP="00191FFF">
      <w:pPr>
        <w:spacing w:before="120"/>
        <w:rPr>
          <w:rFonts w:ascii="Arial" w:hAnsi="Arial" w:cs="Arial"/>
          <w:i/>
          <w:sz w:val="20"/>
        </w:rPr>
      </w:pPr>
      <w:r w:rsidRPr="00340BB8">
        <w:rPr>
          <w:rFonts w:ascii="Arial" w:hAnsi="Arial" w:cs="Arial"/>
          <w:i/>
          <w:sz w:val="20"/>
        </w:rPr>
        <w:t>đ) Thuyết minh về thời gian thực hiện dự án, thời gian hoàn thành việc bồi thường, hỗ trợ, tải định cư và bố trí chỗ ở tạm thời, sự phù hợp của phương án đầu tư do nhà đầu tư đề xuất với chương trình, kế hoạch phát triển nhà ở, kế hoạch cải tạo, xây dựng lại nhà chung cư theo quy định của pháp luật về nhà ở (đối với dự án cải tạo, xây dựng nhà chung cư);</w:t>
      </w:r>
    </w:p>
    <w:p w:rsidR="00191FFF" w:rsidRPr="00340BB8" w:rsidRDefault="00191FFF" w:rsidP="00191FFF">
      <w:pPr>
        <w:spacing w:before="120"/>
        <w:rPr>
          <w:rFonts w:ascii="Arial" w:hAnsi="Arial" w:cs="Arial"/>
          <w:i/>
          <w:sz w:val="20"/>
        </w:rPr>
      </w:pPr>
      <w:r w:rsidRPr="00340BB8">
        <w:rPr>
          <w:rFonts w:ascii="Arial" w:hAnsi="Arial" w:cs="Arial"/>
          <w:i/>
          <w:sz w:val="20"/>
        </w:rPr>
        <w:t>e) Thuyết minh về sự phù hợp của công nghệ do nhà đầu tư đề xuất với quy định về tiêu chí công nghệ xử lý chất thải rắn sinh hoạt, thuyết minh về chất lượng xử lý chất thải rắn mà nhà đầu tư cung cấp theo quy định của pháp luật về bảo vệ môi trường (đối với dự án đầu tư xây dựng công trình xử lý chất thải rắn sinh hoạt);</w:t>
      </w:r>
    </w:p>
    <w:p w:rsidR="00191FFF" w:rsidRPr="00340BB8" w:rsidRDefault="00191FFF" w:rsidP="00191FFF">
      <w:pPr>
        <w:spacing w:before="120"/>
        <w:rPr>
          <w:rFonts w:ascii="Arial" w:hAnsi="Arial" w:cs="Arial"/>
          <w:i/>
          <w:sz w:val="20"/>
        </w:rPr>
      </w:pPr>
      <w:r w:rsidRPr="00340BB8">
        <w:rPr>
          <w:rFonts w:ascii="Arial" w:hAnsi="Arial" w:cs="Arial"/>
          <w:i/>
          <w:sz w:val="20"/>
        </w:rPr>
        <w:t>g) Thuyết minh về sự phù hợp của phương án đầu tư hệ thống đặt cược, phương án kinh doanh đặt cược với quy định của pháp luật về kinh doanh đặt cược đua ngựa, đua chó và bóng đá quốc tế (đối với dự án kinh doanh đặt cược bóng đá quốc tế; dự án đầu tư trường đua ngựa, đua chó, trong đó có hoạt động kinh doanh đặt cược đua ngựa, đặt cược đua chó);</w:t>
      </w:r>
    </w:p>
    <w:p w:rsidR="00191FFF" w:rsidRPr="00340BB8" w:rsidRDefault="00191FFF" w:rsidP="00191FFF">
      <w:pPr>
        <w:spacing w:before="120"/>
        <w:rPr>
          <w:rFonts w:ascii="Arial" w:hAnsi="Arial" w:cs="Arial"/>
          <w:i/>
          <w:sz w:val="20"/>
        </w:rPr>
      </w:pPr>
      <w:r w:rsidRPr="00340BB8">
        <w:rPr>
          <w:rFonts w:ascii="Arial" w:hAnsi="Arial" w:cs="Arial"/>
          <w:i/>
          <w:sz w:val="20"/>
        </w:rPr>
        <w:t>h) Thuyết minh về chất lượng nước sạch, mức gi</w:t>
      </w:r>
      <w:r>
        <w:rPr>
          <w:rFonts w:ascii="Arial" w:hAnsi="Arial" w:cs="Arial"/>
          <w:i/>
          <w:sz w:val="20"/>
          <w:lang w:val="en-US"/>
        </w:rPr>
        <w:t>ả</w:t>
      </w:r>
      <w:r w:rsidRPr="00340BB8">
        <w:rPr>
          <w:rFonts w:ascii="Arial" w:hAnsi="Arial" w:cs="Arial"/>
          <w:i/>
          <w:sz w:val="20"/>
        </w:rPr>
        <w:t>m tỷ lệ thất thoát nước và bảo đảm cấp nước an toàn, liên tục, ổn định theo quy định của pháp luật về sản xuất, cung cấp và tiêu thụ nước sạch (đố</w:t>
      </w:r>
      <w:r>
        <w:rPr>
          <w:rFonts w:ascii="Arial" w:hAnsi="Arial" w:cs="Arial"/>
          <w:i/>
          <w:sz w:val="20"/>
          <w:lang w:val="en-US"/>
        </w:rPr>
        <w:t>i</w:t>
      </w:r>
      <w:r w:rsidRPr="00340BB8">
        <w:rPr>
          <w:rFonts w:ascii="Arial" w:hAnsi="Arial" w:cs="Arial"/>
          <w:i/>
          <w:sz w:val="20"/>
        </w:rPr>
        <w:t xml:space="preserve"> với dự án đầu tư xây dựng công trình cấp nước);</w:t>
      </w:r>
    </w:p>
    <w:p w:rsidR="00191FFF" w:rsidRPr="00340BB8" w:rsidRDefault="00191FFF" w:rsidP="00191FFF">
      <w:pPr>
        <w:spacing w:before="120"/>
        <w:rPr>
          <w:rFonts w:ascii="Arial" w:hAnsi="Arial" w:cs="Arial"/>
          <w:i/>
          <w:sz w:val="20"/>
        </w:rPr>
      </w:pPr>
      <w:r w:rsidRPr="00340BB8">
        <w:rPr>
          <w:rFonts w:ascii="Arial" w:hAnsi="Arial" w:cs="Arial"/>
          <w:i/>
          <w:sz w:val="20"/>
        </w:rPr>
        <w:t>i) Thuyết minh về công n</w:t>
      </w:r>
      <w:r w:rsidRPr="008C1EC1">
        <w:rPr>
          <w:rFonts w:ascii="Arial" w:hAnsi="Arial" w:cs="Arial"/>
          <w:i/>
          <w:sz w:val="20"/>
        </w:rPr>
        <w:t>ă</w:t>
      </w:r>
      <w:r w:rsidRPr="00340BB8">
        <w:rPr>
          <w:rFonts w:ascii="Arial" w:hAnsi="Arial" w:cs="Arial"/>
          <w:i/>
          <w:sz w:val="20"/>
        </w:rPr>
        <w:t>ng ch</w:t>
      </w:r>
      <w:r w:rsidRPr="008C1EC1">
        <w:rPr>
          <w:rFonts w:ascii="Arial" w:hAnsi="Arial" w:cs="Arial"/>
          <w:i/>
          <w:sz w:val="20"/>
        </w:rPr>
        <w:t>í</w:t>
      </w:r>
      <w:r w:rsidRPr="00340BB8">
        <w:rPr>
          <w:rFonts w:ascii="Arial" w:hAnsi="Arial" w:cs="Arial"/>
          <w:i/>
          <w:sz w:val="20"/>
        </w:rPr>
        <w:t>nh của công trình, hạ tầng kỹ thuật, cảnh quan bảo đảm đồng bộ với t</w:t>
      </w:r>
      <w:r w:rsidRPr="008C1EC1">
        <w:rPr>
          <w:rFonts w:ascii="Arial" w:hAnsi="Arial" w:cs="Arial"/>
          <w:i/>
          <w:sz w:val="20"/>
        </w:rPr>
        <w:t>ổ</w:t>
      </w:r>
      <w:r w:rsidRPr="00340BB8">
        <w:rPr>
          <w:rFonts w:ascii="Arial" w:hAnsi="Arial" w:cs="Arial"/>
          <w:i/>
          <w:sz w:val="20"/>
        </w:rPr>
        <w:t>ng th</w:t>
      </w:r>
      <w:r w:rsidRPr="008C1EC1">
        <w:rPr>
          <w:rFonts w:ascii="Arial" w:hAnsi="Arial" w:cs="Arial"/>
          <w:i/>
          <w:sz w:val="20"/>
        </w:rPr>
        <w:t>ể</w:t>
      </w:r>
      <w:r w:rsidRPr="00340BB8">
        <w:rPr>
          <w:rFonts w:ascii="Arial" w:hAnsi="Arial" w:cs="Arial"/>
          <w:i/>
          <w:sz w:val="20"/>
        </w:rPr>
        <w:t xml:space="preserve"> công trình, giải pháp bảo đ</w:t>
      </w:r>
      <w:r w:rsidRPr="008C1EC1">
        <w:rPr>
          <w:rFonts w:ascii="Arial" w:hAnsi="Arial" w:cs="Arial"/>
          <w:i/>
          <w:sz w:val="20"/>
        </w:rPr>
        <w:t>ả</w:t>
      </w:r>
      <w:r w:rsidRPr="00340BB8">
        <w:rPr>
          <w:rFonts w:ascii="Arial" w:hAnsi="Arial" w:cs="Arial"/>
          <w:i/>
          <w:sz w:val="20"/>
        </w:rPr>
        <w:t>m t</w:t>
      </w:r>
      <w:r w:rsidRPr="008C1EC1">
        <w:rPr>
          <w:rFonts w:ascii="Arial" w:hAnsi="Arial" w:cs="Arial"/>
          <w:i/>
          <w:sz w:val="20"/>
        </w:rPr>
        <w:t>í</w:t>
      </w:r>
      <w:r w:rsidRPr="00340BB8">
        <w:rPr>
          <w:rFonts w:ascii="Arial" w:hAnsi="Arial" w:cs="Arial"/>
          <w:i/>
          <w:sz w:val="20"/>
        </w:rPr>
        <w:t>nh liên tục của việc cung cấp dịch vụ (n</w:t>
      </w:r>
      <w:r w:rsidRPr="008C1EC1">
        <w:rPr>
          <w:rFonts w:ascii="Arial" w:hAnsi="Arial" w:cs="Arial"/>
          <w:i/>
          <w:sz w:val="20"/>
        </w:rPr>
        <w:t>ế</w:t>
      </w:r>
      <w:r w:rsidRPr="00340BB8">
        <w:rPr>
          <w:rFonts w:ascii="Arial" w:hAnsi="Arial" w:cs="Arial"/>
          <w:i/>
          <w:sz w:val="20"/>
        </w:rPr>
        <w:t>u c</w:t>
      </w:r>
      <w:r w:rsidRPr="008C1EC1">
        <w:rPr>
          <w:rFonts w:ascii="Arial" w:hAnsi="Arial" w:cs="Arial"/>
          <w:i/>
          <w:sz w:val="20"/>
        </w:rPr>
        <w:t>ó</w:t>
      </w:r>
      <w:r w:rsidRPr="00340BB8">
        <w:rPr>
          <w:rFonts w:ascii="Arial" w:hAnsi="Arial" w:cs="Arial"/>
          <w:i/>
          <w:sz w:val="20"/>
        </w:rPr>
        <w:t>) (đối với dự</w:t>
      </w:r>
      <w:r w:rsidRPr="008C1EC1">
        <w:rPr>
          <w:rFonts w:ascii="Arial" w:hAnsi="Arial" w:cs="Arial"/>
          <w:i/>
          <w:sz w:val="20"/>
        </w:rPr>
        <w:t xml:space="preserve"> á</w:t>
      </w:r>
      <w:r w:rsidRPr="00340BB8">
        <w:rPr>
          <w:rFonts w:ascii="Arial" w:hAnsi="Arial" w:cs="Arial"/>
          <w:i/>
          <w:sz w:val="20"/>
        </w:rPr>
        <w:t>n đ</w:t>
      </w:r>
      <w:r w:rsidRPr="008C1EC1">
        <w:rPr>
          <w:rFonts w:ascii="Arial" w:hAnsi="Arial" w:cs="Arial"/>
          <w:i/>
          <w:sz w:val="20"/>
        </w:rPr>
        <w:t>ầ</w:t>
      </w:r>
      <w:r w:rsidRPr="00340BB8">
        <w:rPr>
          <w:rFonts w:ascii="Arial" w:hAnsi="Arial" w:cs="Arial"/>
          <w:i/>
          <w:sz w:val="20"/>
        </w:rPr>
        <w:t>u tư xây dựng công trình dịch vụ hàng không tại cảng hàng không, sân bay);</w:t>
      </w:r>
    </w:p>
    <w:p w:rsidR="00191FFF" w:rsidRPr="008C1EC1" w:rsidRDefault="00191FFF" w:rsidP="00191FFF">
      <w:pPr>
        <w:spacing w:before="120"/>
        <w:rPr>
          <w:rFonts w:ascii="Arial" w:hAnsi="Arial" w:cs="Arial"/>
          <w:i/>
          <w:sz w:val="20"/>
        </w:rPr>
      </w:pPr>
      <w:r w:rsidRPr="008C1EC1">
        <w:rPr>
          <w:rFonts w:ascii="Arial" w:hAnsi="Arial" w:cs="Arial"/>
          <w:i/>
          <w:sz w:val="20"/>
        </w:rPr>
        <w:t>k) Thuyết minh về chất lượng hàng hóa, dịch vụ mà nhà đầu tư cung cấp, sự phù hợp của phương án đầu tư do nhà đầu tư đề xuất với quy định về loại hình, tiêu chí, quy mô, tiêu chuẩn của các cơ sở thực hiện xã hội hóa (đối với dự án thuộc lĩnh vực khuyến khích xã hội hóa); giải pháp áp dụng các thiết bị phục vụ công tác khám, chữa bệnh tiên tiến, hiện đại, công nghệ cao (đối với dự án thuộc lĩnh vực y tế);</w:t>
      </w:r>
    </w:p>
    <w:p w:rsidR="00191FFF" w:rsidRPr="008C1EC1" w:rsidRDefault="00191FFF" w:rsidP="00191FFF">
      <w:pPr>
        <w:spacing w:before="120"/>
        <w:rPr>
          <w:rFonts w:ascii="Arial" w:hAnsi="Arial" w:cs="Arial"/>
          <w:i/>
          <w:sz w:val="20"/>
        </w:rPr>
      </w:pPr>
      <w:r w:rsidRPr="008C1EC1">
        <w:rPr>
          <w:rFonts w:ascii="Arial" w:hAnsi="Arial" w:cs="Arial"/>
          <w:i/>
          <w:sz w:val="20"/>
        </w:rPr>
        <w:t>l) Thuyết minh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 (đối với dự án đầu tư xây dựng chợ) ;</w:t>
      </w:r>
    </w:p>
    <w:p w:rsidR="00191FFF" w:rsidRPr="008C1EC1" w:rsidRDefault="00191FFF" w:rsidP="00191FFF">
      <w:pPr>
        <w:spacing w:before="120"/>
        <w:rPr>
          <w:rFonts w:ascii="Arial" w:hAnsi="Arial" w:cs="Arial"/>
          <w:i/>
          <w:sz w:val="20"/>
        </w:rPr>
      </w:pPr>
      <w:r w:rsidRPr="008C1EC1">
        <w:rPr>
          <w:rFonts w:ascii="Arial" w:hAnsi="Arial" w:cs="Arial"/>
          <w:i/>
          <w:sz w:val="20"/>
        </w:rPr>
        <w:t>m) 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biển, vùng nước đường thủy nội địa);</w:t>
      </w:r>
    </w:p>
    <w:p w:rsidR="00191FFF" w:rsidRPr="008C1EC1" w:rsidRDefault="00191FFF" w:rsidP="00191FFF">
      <w:pPr>
        <w:spacing w:before="120"/>
        <w:rPr>
          <w:rFonts w:ascii="Arial" w:hAnsi="Arial" w:cs="Arial"/>
          <w:i/>
          <w:sz w:val="20"/>
        </w:rPr>
      </w:pPr>
      <w:r w:rsidRPr="008C1EC1">
        <w:rPr>
          <w:rFonts w:ascii="Arial" w:hAnsi="Arial" w:cs="Arial"/>
          <w:i/>
          <w:sz w:val="20"/>
        </w:rPr>
        <w:t>n) Thuyết minh về tính đáp ứng đối với các tiêu chuẩn khác theo hướng dẫn của Bộ Công Thương (nếu có) (đối vài dự án đầu tư kinh doanh điện lực).</w:t>
      </w:r>
    </w:p>
    <w:p w:rsidR="00191FFF" w:rsidRPr="008C1EC1" w:rsidRDefault="00191FFF" w:rsidP="00191FFF">
      <w:pPr>
        <w:spacing w:before="120"/>
        <w:rPr>
          <w:rFonts w:ascii="Arial" w:hAnsi="Arial" w:cs="Arial"/>
          <w:i/>
          <w:sz w:val="20"/>
        </w:rPr>
      </w:pPr>
      <w:r w:rsidRPr="008C1EC1">
        <w:rPr>
          <w:rFonts w:ascii="Arial" w:hAnsi="Arial" w:cs="Arial"/>
          <w:i/>
          <w:sz w:val="20"/>
        </w:rPr>
        <w:t>2. Về xã hội</w:t>
      </w:r>
    </w:p>
    <w:p w:rsidR="00191FFF" w:rsidRPr="008C1EC1" w:rsidRDefault="00191FFF" w:rsidP="00191FFF">
      <w:pPr>
        <w:spacing w:before="120"/>
        <w:rPr>
          <w:rFonts w:ascii="Arial" w:hAnsi="Arial" w:cs="Arial"/>
          <w:i/>
          <w:sz w:val="20"/>
        </w:rPr>
      </w:pPr>
      <w:r w:rsidRPr="008C1EC1">
        <w:rPr>
          <w:rFonts w:ascii="Arial" w:hAnsi="Arial" w:cs="Arial"/>
          <w:i/>
          <w:sz w:val="20"/>
        </w:rPr>
        <w:t>a) Thuyết minh về phương án, chi phí bồi thường, hỗ trợ, tái định cư theo quy định của pháp luật về đất đai (nếu có).</w:t>
      </w:r>
    </w:p>
    <w:p w:rsidR="00191FFF" w:rsidRPr="008C1EC1" w:rsidRDefault="00191FFF" w:rsidP="00191FFF">
      <w:pPr>
        <w:spacing w:before="120"/>
        <w:rPr>
          <w:rFonts w:ascii="Arial" w:hAnsi="Arial" w:cs="Arial"/>
          <w:i/>
          <w:sz w:val="20"/>
        </w:rPr>
      </w:pPr>
      <w:r w:rsidRPr="008C1EC1">
        <w:rPr>
          <w:rFonts w:ascii="Arial" w:hAnsi="Arial" w:cs="Arial"/>
          <w:i/>
          <w:sz w:val="20"/>
        </w:rPr>
        <w:t>Trường hợp dự án có yêu cầu nhà đầu tư ứng trước kinh phí bồi thường, hỗ trợ, tái định cư thì HSYC phải quy định nguyên tắc chi trả tiền bồi thường, hỗ trợ, tái định cư theo quy định của pháp luật về đất đai. Nhà đầu tư phải cam kết trong HSĐX việc ứng vốn để thực hiện bồi thường, hỗ trợ, tái định cư theo yêu cầu trong HSYC của cơ quan có thẩm quyền trên cơ sở phương án bồi thường, hỗ trợ tái định cư được phê duyệt theo quy định của pháp luật về đất đai;</w:t>
      </w:r>
    </w:p>
    <w:p w:rsidR="00191FFF" w:rsidRPr="008C1EC1" w:rsidRDefault="00191FFF" w:rsidP="00191FFF">
      <w:pPr>
        <w:spacing w:before="120"/>
        <w:rPr>
          <w:rFonts w:ascii="Arial" w:hAnsi="Arial" w:cs="Arial"/>
          <w:i/>
          <w:sz w:val="20"/>
        </w:rPr>
      </w:pPr>
      <w:r w:rsidRPr="008C1EC1">
        <w:rPr>
          <w:rFonts w:ascii="Arial" w:hAnsi="Arial" w:cs="Arial"/>
          <w:i/>
          <w:sz w:val="20"/>
        </w:rPr>
        <w:t>b) Thuyết minh về khả năng đóng góp phúc lợi xã hội cho người lao động tại địa phương thông qua việc sử dụng lao động tại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191FFF" w:rsidRPr="008C1EC1" w:rsidRDefault="00191FFF" w:rsidP="00191FFF">
      <w:pPr>
        <w:spacing w:before="120"/>
        <w:rPr>
          <w:rFonts w:ascii="Arial" w:hAnsi="Arial" w:cs="Arial"/>
          <w:i/>
          <w:sz w:val="20"/>
        </w:rPr>
      </w:pPr>
      <w:r w:rsidRPr="008C1EC1">
        <w:rPr>
          <w:rFonts w:ascii="Arial" w:hAnsi="Arial" w:cs="Arial"/>
          <w:i/>
          <w:sz w:val="20"/>
        </w:rPr>
        <w:t>c) Thuyết minh về phương án đáp ứng nhu cầu và lợi ích chăm sóc sức khỏe, lợi ích về giáo dục đào tạo cho người dân (đối với dự án khuyến khích xã hội hóa thuộc lĩnh vực y tế, giáo dục);</w:t>
      </w:r>
    </w:p>
    <w:p w:rsidR="00191FFF" w:rsidRPr="008C1EC1" w:rsidRDefault="00191FFF" w:rsidP="00191FFF">
      <w:pPr>
        <w:spacing w:before="120"/>
        <w:rPr>
          <w:rFonts w:ascii="Arial" w:hAnsi="Arial" w:cs="Arial"/>
          <w:i/>
          <w:sz w:val="20"/>
        </w:rPr>
      </w:pPr>
      <w:r w:rsidRPr="008C1EC1">
        <w:rPr>
          <w:rFonts w:ascii="Arial" w:hAnsi="Arial" w:cs="Arial"/>
          <w:i/>
          <w:sz w:val="20"/>
        </w:rPr>
        <w:lastRenderedPageBreak/>
        <w:t>d) Đối với dự án đầu tư xây dựng chợ, thuyết minh về:</w:t>
      </w:r>
    </w:p>
    <w:p w:rsidR="00191FFF" w:rsidRPr="008C1EC1" w:rsidRDefault="00191FFF" w:rsidP="00191FFF">
      <w:pPr>
        <w:spacing w:before="120"/>
        <w:rPr>
          <w:rFonts w:ascii="Arial" w:hAnsi="Arial" w:cs="Arial"/>
          <w:i/>
          <w:sz w:val="20"/>
        </w:rPr>
      </w:pPr>
      <w:r w:rsidRPr="008C1EC1">
        <w:rPr>
          <w:rFonts w:ascii="Arial" w:hAnsi="Arial" w:cs="Arial"/>
          <w:i/>
          <w:sz w:val="20"/>
        </w:rPr>
        <w:t>- Phương án, chi phí bồi thường, hỗ trợ; tái định cư theo quy định của pháp luật về đất đai (nếu có).</w:t>
      </w:r>
    </w:p>
    <w:p w:rsidR="00191FFF" w:rsidRPr="008C1EC1" w:rsidRDefault="00191FFF" w:rsidP="00191FFF">
      <w:pPr>
        <w:spacing w:before="120"/>
        <w:rPr>
          <w:rFonts w:ascii="Arial" w:hAnsi="Arial" w:cs="Arial"/>
          <w:i/>
          <w:sz w:val="20"/>
        </w:rPr>
      </w:pPr>
      <w:r w:rsidRPr="008C1EC1">
        <w:rPr>
          <w:rFonts w:ascii="Arial" w:hAnsi="Arial" w:cs="Arial"/>
          <w:i/>
          <w:sz w:val="20"/>
        </w:rPr>
        <w:t>Trường hợp dự án có yêu cầu nhà đầu tư ứng trước kinh phí bồi thường, hỗ trợ, tái định cư thì HSYC phải quy định nguyên tắc chi trả tiền bồi thường, hỗ trợ, tái định cư theo quy định của pháp luật về đất đai. Nhà đầu tư phải cam kết trong HSĐX việc ứng vốn để thực hiện bồi thường, hỗ trợ, tái định cư theo yêu cầu trong HSYC của cơ quan có thẩm quyền trên cơ sở phương án bồi thường, hỗ trợ tái định cư được phê duyệt theo quy định của pháp luật về đ</w:t>
      </w:r>
      <w:r>
        <w:rPr>
          <w:rFonts w:ascii="Arial" w:hAnsi="Arial" w:cs="Arial"/>
          <w:i/>
          <w:sz w:val="20"/>
          <w:lang w:val="en-US"/>
        </w:rPr>
        <w:t>ấ</w:t>
      </w:r>
      <w:r w:rsidRPr="008C1EC1">
        <w:rPr>
          <w:rFonts w:ascii="Arial" w:hAnsi="Arial" w:cs="Arial"/>
          <w:i/>
          <w:sz w:val="20"/>
        </w:rPr>
        <w:t>t đai;</w:t>
      </w:r>
    </w:p>
    <w:p w:rsidR="00191FFF" w:rsidRPr="008C1EC1" w:rsidRDefault="00191FFF" w:rsidP="00191FFF">
      <w:pPr>
        <w:spacing w:before="120"/>
        <w:rPr>
          <w:rFonts w:ascii="Arial" w:hAnsi="Arial" w:cs="Arial"/>
          <w:i/>
          <w:sz w:val="20"/>
        </w:rPr>
      </w:pPr>
      <w:r w:rsidRPr="008C1EC1">
        <w:rPr>
          <w:rFonts w:ascii="Arial" w:hAnsi="Arial" w:cs="Arial"/>
          <w:i/>
          <w:sz w:val="20"/>
        </w:rPr>
        <w:t>- Đóng góp về mặt phúc lợi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191FFF" w:rsidRPr="008C1EC1" w:rsidRDefault="00191FFF" w:rsidP="00191FFF">
      <w:pPr>
        <w:spacing w:before="120"/>
        <w:rPr>
          <w:rFonts w:ascii="Arial" w:hAnsi="Arial" w:cs="Arial"/>
          <w:i/>
          <w:sz w:val="20"/>
        </w:rPr>
      </w:pPr>
      <w:r w:rsidRPr="008C1EC1">
        <w:rPr>
          <w:rFonts w:ascii="Arial" w:hAnsi="Arial" w:cs="Arial"/>
          <w:i/>
          <w:sz w:val="20"/>
        </w:rPr>
        <w:t>đ) Đối với dự án đầu tư cải tạo, xây dựng lại nhà chung cư, thuyết minh về:</w:t>
      </w:r>
    </w:p>
    <w:p w:rsidR="00191FFF" w:rsidRPr="008C1EC1" w:rsidRDefault="00191FFF" w:rsidP="00191FFF">
      <w:pPr>
        <w:spacing w:before="120"/>
        <w:rPr>
          <w:rFonts w:ascii="Arial" w:hAnsi="Arial" w:cs="Arial"/>
          <w:i/>
          <w:sz w:val="20"/>
        </w:rPr>
      </w:pPr>
      <w:r w:rsidRPr="008C1EC1">
        <w:rPr>
          <w:rFonts w:ascii="Arial" w:hAnsi="Arial" w:cs="Arial"/>
          <w:i/>
          <w:sz w:val="20"/>
        </w:rPr>
        <w:t>- Khả năng đóng góp phúc lợi xã hội cho người lao động tại địa phương thông qua việc sử dụng lao động tại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191FFF" w:rsidRPr="008C1EC1" w:rsidRDefault="00191FFF" w:rsidP="00191FFF">
      <w:pPr>
        <w:spacing w:before="120"/>
        <w:rPr>
          <w:rFonts w:ascii="Arial" w:hAnsi="Arial" w:cs="Arial"/>
          <w:i/>
          <w:sz w:val="20"/>
        </w:rPr>
      </w:pPr>
      <w:r w:rsidRPr="008C1EC1">
        <w:rPr>
          <w:rFonts w:ascii="Arial" w:hAnsi="Arial" w:cs="Arial"/>
          <w:i/>
          <w:sz w:val="20"/>
        </w:rPr>
        <w:t>- Phương án bồi thường, tái định cư gồm một số nội dung được bên mời thầu đề xuất theo quy định của pháp luật về nhà ở căn cứ từng dự án cụ thể.</w:t>
      </w:r>
    </w:p>
    <w:p w:rsidR="00191FFF" w:rsidRPr="008C1EC1" w:rsidRDefault="00191FFF" w:rsidP="00191FFF">
      <w:pPr>
        <w:spacing w:before="120"/>
        <w:rPr>
          <w:rFonts w:ascii="Arial" w:hAnsi="Arial" w:cs="Arial"/>
          <w:i/>
          <w:sz w:val="20"/>
        </w:rPr>
      </w:pPr>
      <w:r w:rsidRPr="008C1EC1">
        <w:rPr>
          <w:rFonts w:ascii="Arial" w:hAnsi="Arial" w:cs="Arial"/>
          <w:i/>
          <w:sz w:val="20"/>
        </w:rPr>
        <w:t xml:space="preserve">e) Đối với dự án đầu tư dự kiến triển khai trên quỹ đất có tài sản gắn liền với đất, việc bán tài sản gắn liền với đất cho nhà đầu tư hoặc nhà đầu tư phải hoàn trả giá trị còn lại của tài sản gắn liền với đất bị </w:t>
      </w:r>
      <w:r>
        <w:rPr>
          <w:rFonts w:ascii="Arial" w:hAnsi="Arial" w:cs="Arial"/>
          <w:i/>
          <w:sz w:val="20"/>
        </w:rPr>
        <w:t>phá dỡ</w:t>
      </w:r>
      <w:r w:rsidRPr="008C1EC1">
        <w:rPr>
          <w:rFonts w:ascii="Arial" w:hAnsi="Arial" w:cs="Arial"/>
          <w:i/>
          <w:sz w:val="20"/>
        </w:rPr>
        <w:t>, hủy bỏ theo quy định của pháp luật về quản lý, sử dụng tài sản công phải được quy định trong HSYC.</w:t>
      </w:r>
    </w:p>
    <w:p w:rsidR="00191FFF" w:rsidRPr="008C1EC1" w:rsidRDefault="00191FFF" w:rsidP="00191FFF">
      <w:pPr>
        <w:spacing w:before="120"/>
        <w:rPr>
          <w:rFonts w:ascii="Arial" w:hAnsi="Arial" w:cs="Arial"/>
          <w:i/>
          <w:sz w:val="20"/>
        </w:rPr>
      </w:pPr>
      <w:r w:rsidRPr="008C1EC1">
        <w:rPr>
          <w:rFonts w:ascii="Arial" w:hAnsi="Arial" w:cs="Arial"/>
          <w:i/>
          <w:sz w:val="20"/>
        </w:rPr>
        <w:t>Nhà đầu tư phải cam kết trong HSĐX việc nộp số tiền với giá trị của tài sản được xác định tại HSYC. Giá trị này độc lập với nghĩa vụ nộp ngân sách nhà nước nhà đầu tư đề xuất trong HSĐX, nghĩa vụ nộp tiền sử dụng đất, tiền thuê đất và các nghĩa vụ tài chính khác của nhà đầu tư đối với ngân sách nhà nước theo quy định của pháp luật.</w:t>
      </w:r>
    </w:p>
    <w:p w:rsidR="00191FFF" w:rsidRPr="008C1EC1" w:rsidRDefault="00191FFF" w:rsidP="00191FFF">
      <w:pPr>
        <w:spacing w:before="120"/>
        <w:rPr>
          <w:rFonts w:ascii="Arial" w:hAnsi="Arial" w:cs="Arial"/>
          <w:i/>
          <w:sz w:val="20"/>
        </w:rPr>
      </w:pPr>
      <w:r w:rsidRPr="008C1EC1">
        <w:rPr>
          <w:rFonts w:ascii="Arial" w:hAnsi="Arial" w:cs="Arial"/>
          <w:i/>
          <w:sz w:val="20"/>
        </w:rPr>
        <w:t xml:space="preserve">3. </w:t>
      </w:r>
      <w:r w:rsidRPr="008C1EC1">
        <w:rPr>
          <w:rFonts w:ascii="Arial" w:hAnsi="Arial" w:cs="Arial"/>
          <w:i/>
          <w:sz w:val="20"/>
          <w:lang w:val="en-US"/>
        </w:rPr>
        <w:t>V</w:t>
      </w:r>
      <w:r w:rsidRPr="008C1EC1">
        <w:rPr>
          <w:rFonts w:ascii="Arial" w:hAnsi="Arial" w:cs="Arial"/>
          <w:i/>
          <w:sz w:val="20"/>
        </w:rPr>
        <w:t>ề môi trường</w:t>
      </w:r>
    </w:p>
    <w:p w:rsidR="00191FFF" w:rsidRPr="008C1EC1" w:rsidRDefault="00191FFF" w:rsidP="00191FFF">
      <w:pPr>
        <w:spacing w:before="120"/>
        <w:rPr>
          <w:rFonts w:ascii="Arial" w:hAnsi="Arial" w:cs="Arial"/>
          <w:i/>
          <w:sz w:val="20"/>
        </w:rPr>
      </w:pPr>
      <w:r w:rsidRPr="008C1EC1">
        <w:rPr>
          <w:rFonts w:ascii="Arial" w:hAnsi="Arial" w:cs="Arial"/>
          <w:i/>
          <w:sz w:val="20"/>
        </w:rPr>
        <w:t>Xác định một hoặc các tiêu ch</w:t>
      </w:r>
      <w:r>
        <w:rPr>
          <w:rFonts w:ascii="Arial" w:hAnsi="Arial" w:cs="Arial"/>
          <w:i/>
          <w:sz w:val="20"/>
          <w:lang w:val="en-US"/>
        </w:rPr>
        <w:t>í</w:t>
      </w:r>
      <w:r w:rsidRPr="008C1EC1">
        <w:rPr>
          <w:rFonts w:ascii="Arial" w:hAnsi="Arial" w:cs="Arial"/>
          <w:i/>
          <w:sz w:val="20"/>
        </w:rPr>
        <w:t xml:space="preserve"> sau đây để xây dựng tiêu chuẩn đánh giá về môi trường trong HSYC ph</w:t>
      </w:r>
      <w:r>
        <w:rPr>
          <w:rFonts w:ascii="Arial" w:hAnsi="Arial" w:cs="Arial"/>
          <w:i/>
          <w:sz w:val="20"/>
          <w:lang w:val="en-US"/>
        </w:rPr>
        <w:t>ù</w:t>
      </w:r>
      <w:r w:rsidRPr="008C1EC1">
        <w:rPr>
          <w:rFonts w:ascii="Arial" w:hAnsi="Arial" w:cs="Arial"/>
          <w:i/>
          <w:sz w:val="20"/>
        </w:rPr>
        <w:t xml:space="preserve"> hợp </w:t>
      </w:r>
      <w:r>
        <w:rPr>
          <w:rFonts w:ascii="Arial" w:hAnsi="Arial" w:cs="Arial"/>
          <w:i/>
          <w:sz w:val="20"/>
          <w:lang w:val="en-US"/>
        </w:rPr>
        <w:t>với</w:t>
      </w:r>
      <w:r w:rsidRPr="008C1EC1">
        <w:rPr>
          <w:rFonts w:ascii="Arial" w:hAnsi="Arial" w:cs="Arial"/>
          <w:i/>
          <w:sz w:val="20"/>
        </w:rPr>
        <w:t xml:space="preserve"> yêu cầu thực hiện dự án:</w:t>
      </w:r>
    </w:p>
    <w:p w:rsidR="00191FFF" w:rsidRPr="008C1EC1" w:rsidRDefault="00191FFF" w:rsidP="00191FFF">
      <w:pPr>
        <w:spacing w:before="120"/>
        <w:rPr>
          <w:rFonts w:ascii="Arial" w:hAnsi="Arial" w:cs="Arial"/>
          <w:i/>
          <w:sz w:val="20"/>
        </w:rPr>
      </w:pPr>
      <w:r w:rsidRPr="008C1EC1">
        <w:rPr>
          <w:rFonts w:ascii="Arial" w:hAnsi="Arial" w:cs="Arial"/>
          <w:i/>
          <w:sz w:val="20"/>
        </w:rPr>
        <w:t>a) Thuyết minh về sự phù hợp của hàng hóa, dịch vụ cung cấp với quy định của pháp luật về môi trường; phương án giảm phát sinh chất thải, thúc đẩy sản phẩm, dịch vụ thân thiện môi trường;</w:t>
      </w:r>
    </w:p>
    <w:p w:rsidR="00191FFF" w:rsidRPr="008C1EC1" w:rsidRDefault="00191FFF" w:rsidP="00191FFF">
      <w:pPr>
        <w:spacing w:before="120"/>
        <w:rPr>
          <w:rFonts w:ascii="Arial" w:hAnsi="Arial" w:cs="Arial"/>
          <w:i/>
          <w:sz w:val="20"/>
        </w:rPr>
      </w:pPr>
      <w:r w:rsidRPr="008C1EC1">
        <w:rPr>
          <w:rFonts w:ascii="Arial" w:hAnsi="Arial" w:cs="Arial"/>
          <w:i/>
          <w:sz w:val="20"/>
        </w:rPr>
        <w:t>b) Giải pháp về bảo vệ môi trường, sản xuất sạch, tiết kiệm năng lượng;</w:t>
      </w:r>
    </w:p>
    <w:p w:rsidR="00191FFF" w:rsidRPr="008C1EC1" w:rsidRDefault="00191FFF" w:rsidP="00191FFF">
      <w:pPr>
        <w:spacing w:before="120"/>
        <w:rPr>
          <w:rFonts w:ascii="Arial" w:hAnsi="Arial" w:cs="Arial"/>
          <w:i/>
          <w:sz w:val="20"/>
        </w:rPr>
      </w:pPr>
      <w:r w:rsidRPr="008C1EC1">
        <w:rPr>
          <w:rFonts w:ascii="Arial" w:hAnsi="Arial" w:cs="Arial"/>
          <w:i/>
          <w:sz w:val="20"/>
        </w:rPr>
        <w:t>c) Thuyết minh về chi tiêu sử dụng đất, hệ số sử dụng đất theo quy định của pháp luật về đất đai, xây dựng;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191FFF" w:rsidRPr="008C1EC1" w:rsidRDefault="00191FFF" w:rsidP="00191FFF">
      <w:pPr>
        <w:spacing w:before="120"/>
        <w:rPr>
          <w:rFonts w:ascii="Arial" w:hAnsi="Arial" w:cs="Arial"/>
          <w:i/>
          <w:sz w:val="20"/>
        </w:rPr>
      </w:pPr>
      <w:r w:rsidRPr="008C1EC1">
        <w:rPr>
          <w:rFonts w:ascii="Arial" w:hAnsi="Arial" w:cs="Arial"/>
          <w:i/>
          <w:sz w:val="20"/>
        </w:rPr>
        <w:t>d) Đối với dự án nạo vét kết hợp thu hồi sản phẩm đối với kết cấu hạ tầng hàng hải, kết cấu hạ tầng đường thủy nội địa trong v</w:t>
      </w:r>
      <w:r w:rsidRPr="006B6E36">
        <w:rPr>
          <w:rFonts w:ascii="Arial" w:hAnsi="Arial" w:cs="Arial"/>
          <w:i/>
          <w:sz w:val="20"/>
        </w:rPr>
        <w:t>ù</w:t>
      </w:r>
      <w:r w:rsidRPr="008C1EC1">
        <w:rPr>
          <w:rFonts w:ascii="Arial" w:hAnsi="Arial" w:cs="Arial"/>
          <w:i/>
          <w:sz w:val="20"/>
        </w:rPr>
        <w:t>ng nước cảng biển, vùng nước đường thủy nội địa, thuyết minh về:</w:t>
      </w:r>
    </w:p>
    <w:p w:rsidR="00191FFF" w:rsidRPr="008C1EC1" w:rsidRDefault="00191FFF" w:rsidP="00191FFF">
      <w:pPr>
        <w:spacing w:before="120"/>
        <w:rPr>
          <w:rFonts w:ascii="Arial" w:hAnsi="Arial" w:cs="Arial"/>
          <w:i/>
          <w:sz w:val="20"/>
        </w:rPr>
      </w:pPr>
      <w:r w:rsidRPr="008C1EC1">
        <w:rPr>
          <w:rFonts w:ascii="Arial" w:hAnsi="Arial" w:cs="Arial"/>
          <w:i/>
          <w:sz w:val="20"/>
        </w:rPr>
        <w:t>- Sự phù hợp của hàng hóa, dịch vụ cung cấp với quy định của pháp luật về môi trường; ưu tiên giảm phát sinh chất thải, thúc đẩy sản phẩm, dịch vụ thân thiện môi trường.</w:t>
      </w:r>
    </w:p>
    <w:p w:rsidR="00191FFF" w:rsidRPr="008C1EC1" w:rsidRDefault="00191FFF" w:rsidP="00191FFF">
      <w:pPr>
        <w:spacing w:before="120"/>
        <w:rPr>
          <w:rFonts w:ascii="Arial" w:hAnsi="Arial" w:cs="Arial"/>
          <w:i/>
          <w:sz w:val="20"/>
        </w:rPr>
      </w:pPr>
      <w:r w:rsidRPr="008C1EC1">
        <w:rPr>
          <w:rFonts w:ascii="Arial" w:hAnsi="Arial" w:cs="Arial"/>
          <w:i/>
          <w:sz w:val="20"/>
        </w:rPr>
        <w:t>- Giải pháp về bảo vệ môi trường, sản xuất sạch, tiết kiệm năng lượng:</w:t>
      </w:r>
    </w:p>
    <w:p w:rsidR="00191FFF" w:rsidRPr="008C1EC1" w:rsidRDefault="00191FFF" w:rsidP="00191FFF">
      <w:pPr>
        <w:spacing w:before="120"/>
        <w:rPr>
          <w:rFonts w:ascii="Arial" w:hAnsi="Arial" w:cs="Arial"/>
          <w:i/>
          <w:sz w:val="20"/>
        </w:rPr>
      </w:pPr>
      <w:r w:rsidRPr="008C1EC1">
        <w:rPr>
          <w:rFonts w:ascii="Arial" w:hAnsi="Arial" w:cs="Arial"/>
          <w:i/>
          <w:sz w:val="20"/>
        </w:rPr>
        <w:lastRenderedPageBreak/>
        <w:t>- Phương án sử dụng tài nguyên thiên nhiên, khả năng bảo tồn đa dạng sinh học, hoặc cải tạo tài nguyên, hệ sinh th</w:t>
      </w:r>
      <w:r w:rsidRPr="006B6E36">
        <w:rPr>
          <w:rFonts w:ascii="Arial" w:hAnsi="Arial" w:cs="Arial"/>
          <w:i/>
          <w:sz w:val="20"/>
        </w:rPr>
        <w:t>á</w:t>
      </w:r>
      <w:r w:rsidRPr="008C1EC1">
        <w:rPr>
          <w:rFonts w:ascii="Arial" w:hAnsi="Arial" w:cs="Arial"/>
          <w:i/>
          <w:sz w:val="20"/>
        </w:rPr>
        <w:t>i tự nhiên tại khu vực thực hiện dự án;</w:t>
      </w:r>
    </w:p>
    <w:p w:rsidR="00191FFF" w:rsidRPr="006B6E36" w:rsidRDefault="00191FFF" w:rsidP="00191FFF">
      <w:pPr>
        <w:spacing w:before="120"/>
        <w:rPr>
          <w:rFonts w:ascii="Arial" w:hAnsi="Arial" w:cs="Arial"/>
          <w:i/>
          <w:sz w:val="20"/>
        </w:rPr>
      </w:pPr>
      <w:r w:rsidRPr="006B6E36">
        <w:rPr>
          <w:rFonts w:ascii="Arial" w:hAnsi="Arial" w:cs="Arial"/>
          <w:i/>
          <w:sz w:val="20"/>
        </w:rPr>
        <w:t>- Sự phù hợp của hàng hóa, dịch vụ cung cấp với quy định của pháp luật về môi trường;</w:t>
      </w:r>
    </w:p>
    <w:p w:rsidR="00191FFF" w:rsidRPr="006B6E36" w:rsidRDefault="00191FFF" w:rsidP="00191FFF">
      <w:pPr>
        <w:spacing w:before="120"/>
        <w:rPr>
          <w:rFonts w:ascii="Arial" w:hAnsi="Arial" w:cs="Arial"/>
          <w:i/>
          <w:sz w:val="20"/>
        </w:rPr>
      </w:pPr>
      <w:r w:rsidRPr="006B6E36">
        <w:rPr>
          <w:rFonts w:ascii="Arial" w:hAnsi="Arial" w:cs="Arial"/>
          <w:i/>
          <w:sz w:val="20"/>
        </w:rPr>
        <w:t>- Giải pháp nạo vét vùng nước cảng biển, vùng nước đường thủy nội địa để hạn chế tận thu sản phẩm ảnh hưởng đến vùng nước cảng biển, vùng nước đường thủy nội địa;</w:t>
      </w:r>
    </w:p>
    <w:p w:rsidR="00191FFF" w:rsidRPr="006B6E36" w:rsidRDefault="00191FFF" w:rsidP="00191FFF">
      <w:pPr>
        <w:spacing w:before="120"/>
        <w:rPr>
          <w:rFonts w:ascii="Arial" w:hAnsi="Arial" w:cs="Arial"/>
          <w:i/>
          <w:sz w:val="20"/>
        </w:rPr>
      </w:pPr>
      <w:r w:rsidRPr="006B6E36">
        <w:rPr>
          <w:rFonts w:ascii="Arial" w:hAnsi="Arial" w:cs="Arial"/>
          <w:i/>
          <w:sz w:val="20"/>
        </w:rPr>
        <w:t>đ) Giải pháp giảm thải tác động xấu tới môi trường, phương án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môi trường.]</w:t>
      </w:r>
    </w:p>
    <w:p w:rsidR="00191FFF" w:rsidRPr="006B6E36" w:rsidRDefault="00191FFF" w:rsidP="00191FFF">
      <w:pPr>
        <w:spacing w:before="120"/>
        <w:rPr>
          <w:rFonts w:ascii="Arial" w:hAnsi="Arial" w:cs="Arial"/>
          <w:b/>
          <w:sz w:val="20"/>
        </w:rPr>
      </w:pPr>
      <w:r w:rsidRPr="006B6E36">
        <w:rPr>
          <w:rFonts w:ascii="Arial" w:hAnsi="Arial" w:cs="Arial"/>
          <w:b/>
          <w:sz w:val="20"/>
        </w:rPr>
        <w:t>Mục 12. Đề xuất về</w:t>
      </w:r>
      <w:r>
        <w:rPr>
          <w:rFonts w:ascii="Arial" w:hAnsi="Arial" w:cs="Arial"/>
          <w:b/>
          <w:sz w:val="20"/>
        </w:rPr>
        <w:t xml:space="preserve"> tà</w:t>
      </w:r>
      <w:r>
        <w:rPr>
          <w:rFonts w:ascii="Arial" w:hAnsi="Arial" w:cs="Arial"/>
          <w:b/>
          <w:sz w:val="20"/>
          <w:lang w:val="en-US"/>
        </w:rPr>
        <w:t>i</w:t>
      </w:r>
      <w:r w:rsidRPr="006B6E36">
        <w:rPr>
          <w:rFonts w:ascii="Arial" w:hAnsi="Arial" w:cs="Arial"/>
          <w:b/>
          <w:sz w:val="20"/>
        </w:rPr>
        <w:t xml:space="preserve"> chính</w:t>
      </w:r>
    </w:p>
    <w:p w:rsidR="00191FFF" w:rsidRPr="00134712" w:rsidRDefault="00191FFF" w:rsidP="00191FFF">
      <w:pPr>
        <w:spacing w:before="120"/>
        <w:rPr>
          <w:rFonts w:ascii="Arial" w:hAnsi="Arial" w:cs="Arial"/>
          <w:sz w:val="20"/>
        </w:rPr>
      </w:pPr>
      <w:r w:rsidRPr="00134712">
        <w:rPr>
          <w:rFonts w:ascii="Arial" w:hAnsi="Arial" w:cs="Arial"/>
          <w:sz w:val="20"/>
        </w:rPr>
        <w:t>12.1. Đề xuất về tài chính là đề xuất về hiệu quả sử dụng đất, hiệu quả đầu tư phát triển ngành, lĩnh vực, địa phương của nhà đầu tư, trong đó gồm nội dung như sau:</w:t>
      </w:r>
    </w:p>
    <w:p w:rsidR="00191FFF" w:rsidRPr="006B6E36" w:rsidRDefault="00191FFF" w:rsidP="00191FFF">
      <w:pPr>
        <w:spacing w:before="120"/>
        <w:rPr>
          <w:rFonts w:ascii="Arial" w:hAnsi="Arial" w:cs="Arial"/>
          <w:i/>
          <w:sz w:val="20"/>
        </w:rPr>
      </w:pPr>
      <w:r w:rsidRPr="006B6E36">
        <w:rPr>
          <w:rFonts w:ascii="Arial" w:hAnsi="Arial" w:cs="Arial"/>
          <w:i/>
          <w:sz w:val="20"/>
        </w:rPr>
        <w:t>[Căn cứ quy mô, tính chất, lĩnh vực cụ thể của dự án, quy định nội dung gồm:</w:t>
      </w:r>
    </w:p>
    <w:p w:rsidR="00191FFF" w:rsidRPr="006B6E36" w:rsidRDefault="00191FFF" w:rsidP="00191FFF">
      <w:pPr>
        <w:spacing w:before="120"/>
        <w:rPr>
          <w:rFonts w:ascii="Arial" w:hAnsi="Arial" w:cs="Arial"/>
          <w:i/>
          <w:sz w:val="20"/>
        </w:rPr>
      </w:pPr>
      <w:r w:rsidRPr="006B6E36">
        <w:rPr>
          <w:rFonts w:ascii="Arial" w:hAnsi="Arial" w:cs="Arial"/>
          <w:i/>
          <w:sz w:val="20"/>
        </w:rPr>
        <w:t>a) Đối với dự án đầu tư xây dựng đầu tư xây dựng khu đô thị có công năng phục vụ hỗn hợp, dự án khu dân cư nông thôn, gồm các nội dung sau:</w:t>
      </w:r>
    </w:p>
    <w:p w:rsidR="00191FFF" w:rsidRPr="006B6E36" w:rsidRDefault="00191FFF" w:rsidP="00191FFF">
      <w:pPr>
        <w:spacing w:before="120"/>
        <w:rPr>
          <w:rFonts w:ascii="Arial" w:hAnsi="Arial" w:cs="Arial"/>
          <w:i/>
          <w:sz w:val="20"/>
        </w:rPr>
      </w:pPr>
      <w:r w:rsidRPr="006B6E36">
        <w:rPr>
          <w:rFonts w:ascii="Arial" w:hAnsi="Arial" w:cs="Arial"/>
          <w:i/>
          <w:sz w:val="20"/>
        </w:rPr>
        <w:t>- Tỷ lệ nộp ngân sách nhà nước;</w:t>
      </w:r>
    </w:p>
    <w:p w:rsidR="00191FFF" w:rsidRPr="006B6E36" w:rsidRDefault="00191FFF" w:rsidP="00191FFF">
      <w:pPr>
        <w:spacing w:before="120"/>
        <w:rPr>
          <w:rFonts w:ascii="Arial" w:hAnsi="Arial" w:cs="Arial"/>
          <w:i/>
          <w:sz w:val="20"/>
        </w:rPr>
      </w:pPr>
      <w:r w:rsidRPr="006B6E36">
        <w:rPr>
          <w:rFonts w:ascii="Arial" w:hAnsi="Arial" w:cs="Arial"/>
          <w:i/>
          <w:sz w:val="20"/>
        </w:rPr>
        <w:t>- Số lượng công trình công cộng không có mục đích kinh doanh căn cứ danh mục dự án, công trình cần đầu tư của địa phương nơi thực hiện dự án hoặc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(đối với trường hợp áp dụng tiêu chuẩn đánh giá này);</w:t>
      </w:r>
    </w:p>
    <w:p w:rsidR="00191FFF" w:rsidRPr="00162C41" w:rsidRDefault="00191FFF" w:rsidP="00191FFF">
      <w:pPr>
        <w:spacing w:before="120"/>
        <w:rPr>
          <w:rFonts w:ascii="Arial" w:hAnsi="Arial" w:cs="Arial"/>
          <w:i/>
          <w:sz w:val="20"/>
        </w:rPr>
      </w:pPr>
      <w:r w:rsidRPr="00162C41">
        <w:rPr>
          <w:rFonts w:ascii="Arial" w:hAnsi="Arial" w:cs="Arial"/>
          <w:i/>
          <w:sz w:val="20"/>
        </w:rPr>
        <w:t>b) Đối với dự án đầu tư kinh doanh điện lực, nội dung về hiệu quả đầu tư phát triển ngành, lĩnh vực, địa phương thực hiện theo quy định của pháp luật về điện lực.</w:t>
      </w:r>
    </w:p>
    <w:p w:rsidR="00191FFF" w:rsidRPr="00162C41" w:rsidRDefault="00191FFF" w:rsidP="00191FFF">
      <w:pPr>
        <w:spacing w:before="120"/>
        <w:rPr>
          <w:rFonts w:ascii="Arial" w:hAnsi="Arial" w:cs="Arial"/>
          <w:i/>
          <w:sz w:val="20"/>
        </w:rPr>
      </w:pPr>
      <w:r w:rsidRPr="00162C41">
        <w:rPr>
          <w:rFonts w:ascii="Arial" w:hAnsi="Arial" w:cs="Arial"/>
          <w:i/>
          <w:sz w:val="20"/>
        </w:rPr>
        <w:t>c) Đối với dự án đầu tư xây dựng công trình dịch vụ hàng không tại cảng hàng không, sân bay, nội dung về hiệu quả đầu tư phát triển ngành, lĩnh vực, địa phương là mức nộp ngân sách nhà nước và tỷ lệ tăng thêm nhà đầu tư đề xuất thực hiện dự án, trong đó:</w:t>
      </w:r>
    </w:p>
    <w:p w:rsidR="00191FFF" w:rsidRPr="00162C41" w:rsidRDefault="00191FFF" w:rsidP="00191FFF">
      <w:pPr>
        <w:spacing w:before="120"/>
        <w:rPr>
          <w:rFonts w:ascii="Arial" w:hAnsi="Arial" w:cs="Arial"/>
          <w:i/>
          <w:sz w:val="20"/>
        </w:rPr>
      </w:pPr>
      <w:r w:rsidRPr="00162C41">
        <w:rPr>
          <w:rFonts w:ascii="Arial" w:hAnsi="Arial" w:cs="Arial"/>
          <w:i/>
          <w:sz w:val="20"/>
        </w:rPr>
        <w:t>- Trong 05 năm đầu kể từ khi dự án được đưa vào khai thác và cung cấp dịch vụ hàng không, HSYC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191FFF" w:rsidRPr="00162C41" w:rsidRDefault="00191FFF" w:rsidP="00191FFF">
      <w:pPr>
        <w:spacing w:before="120"/>
        <w:rPr>
          <w:rFonts w:ascii="Arial" w:hAnsi="Arial" w:cs="Arial"/>
          <w:i/>
          <w:sz w:val="20"/>
        </w:rPr>
      </w:pPr>
      <w:r w:rsidRPr="00162C41">
        <w:rPr>
          <w:rFonts w:ascii="Arial" w:hAnsi="Arial" w:cs="Arial"/>
          <w:i/>
          <w:sz w:val="20"/>
        </w:rPr>
        <w:t>Giá trị nộp ngân sách nhà nước bằng tiền được xác định căn cứ mức nhà đầu tư đề xuất trong HSĐX quy định tại điểm này.</w:t>
      </w:r>
    </w:p>
    <w:p w:rsidR="00191FFF" w:rsidRPr="00162C41" w:rsidRDefault="00191FFF" w:rsidP="00191FFF">
      <w:pPr>
        <w:spacing w:before="120"/>
        <w:rPr>
          <w:rFonts w:ascii="Arial" w:hAnsi="Arial" w:cs="Arial"/>
          <w:i/>
          <w:sz w:val="20"/>
        </w:rPr>
      </w:pPr>
      <w:r w:rsidRPr="00162C41">
        <w:rPr>
          <w:rFonts w:ascii="Arial" w:hAnsi="Arial" w:cs="Arial"/>
          <w:i/>
          <w:sz w:val="20"/>
        </w:rPr>
        <w:t>- Từ năm thứ 06 trở đi, HSYC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rsidR="00191FFF" w:rsidRPr="00162C41" w:rsidRDefault="00191FFF" w:rsidP="00191FFF">
      <w:pPr>
        <w:spacing w:before="120"/>
        <w:rPr>
          <w:rFonts w:ascii="Arial" w:hAnsi="Arial" w:cs="Arial"/>
          <w:i/>
          <w:sz w:val="20"/>
        </w:rPr>
      </w:pPr>
      <w:r w:rsidRPr="00162C41">
        <w:rPr>
          <w:rFonts w:ascii="Arial" w:hAnsi="Arial" w:cs="Arial"/>
          <w:i/>
          <w:sz w:val="20"/>
        </w:rPr>
        <w:t>Giá trị nộp ngân sách nhà nước bằng tiền được xác định căn cứ mức tối thiểu quy định tại HSYC cộng với tỷ lệ tăng thêm mà nhà đầu tư đề xuất trong HSĐX quy định tại điểm này.</w:t>
      </w:r>
    </w:p>
    <w:p w:rsidR="00191FFF" w:rsidRPr="00162C41" w:rsidRDefault="00191FFF" w:rsidP="00191FFF">
      <w:pPr>
        <w:spacing w:before="120"/>
        <w:rPr>
          <w:rFonts w:ascii="Arial" w:hAnsi="Arial" w:cs="Arial"/>
          <w:i/>
          <w:sz w:val="20"/>
        </w:rPr>
      </w:pPr>
      <w:r w:rsidRPr="00162C41">
        <w:rPr>
          <w:rFonts w:ascii="Arial" w:hAnsi="Arial" w:cs="Arial"/>
          <w:i/>
          <w:sz w:val="20"/>
        </w:rPr>
        <w:t>- Trong quá trình thực hiện hợp đồng, trường hợp Nhà nước thay đổi khung giá nhượng quyền khai thác dịch vụ hàng không, mức tối thiểu nộp ngân sách nhà nước đượ</w:t>
      </w:r>
      <w:r>
        <w:rPr>
          <w:rFonts w:ascii="Arial" w:hAnsi="Arial" w:cs="Arial"/>
          <w:i/>
          <w:sz w:val="20"/>
        </w:rPr>
        <w:t>c thay đ</w:t>
      </w:r>
      <w:r w:rsidRPr="00162C41">
        <w:rPr>
          <w:rFonts w:ascii="Arial" w:hAnsi="Arial" w:cs="Arial"/>
          <w:i/>
          <w:sz w:val="20"/>
        </w:rPr>
        <w:t>ổi tương ứng theo khung giá nhượng quyền mới; tỷ lệ tăng thêm mà nhà đầu tư đã đề xuất trong HSĐX không thay đổi.</w:t>
      </w:r>
    </w:p>
    <w:p w:rsidR="00191FFF" w:rsidRPr="00162C41" w:rsidRDefault="00191FFF" w:rsidP="00191FFF">
      <w:pPr>
        <w:spacing w:before="120"/>
        <w:rPr>
          <w:rFonts w:ascii="Arial" w:hAnsi="Arial" w:cs="Arial"/>
          <w:i/>
          <w:sz w:val="20"/>
        </w:rPr>
      </w:pPr>
      <w:r w:rsidRPr="00162C41">
        <w:rPr>
          <w:rFonts w:ascii="Arial" w:hAnsi="Arial" w:cs="Arial"/>
          <w:i/>
          <w:sz w:val="20"/>
        </w:rPr>
        <w:t>d) Đối với dự án cải tạo, xây dựng lại nhà chung cư, nội dung về hiệu quả đầu tư phát triển ngành, lĩnh vực, địa phương là thời gian bàn giao nhà ở phục vụ tái định cư theo quy định của pháp luật về nhà ở.</w:t>
      </w:r>
    </w:p>
    <w:p w:rsidR="00191FFF" w:rsidRPr="00162C41" w:rsidRDefault="00191FFF" w:rsidP="00191FFF">
      <w:pPr>
        <w:spacing w:before="120"/>
        <w:rPr>
          <w:rFonts w:ascii="Arial" w:hAnsi="Arial" w:cs="Arial"/>
          <w:i/>
          <w:sz w:val="20"/>
        </w:rPr>
      </w:pPr>
      <w:r w:rsidRPr="00162C41">
        <w:rPr>
          <w:rFonts w:ascii="Arial" w:hAnsi="Arial" w:cs="Arial"/>
          <w:i/>
          <w:sz w:val="20"/>
        </w:rPr>
        <w:lastRenderedPageBreak/>
        <w:t>đ) Đối với dự án nạo vét kết hợp thu hồi sản phẩm đối với kết cấu hạ tầng hàng hải, kết cấu hạ tầng đường thủy nội địa trong vùng nước cảng biển, vừng nước đường thủy nội địa, gồm nội dung về giá trị bằng tiền nộp ngân sách nhà nước.</w:t>
      </w:r>
    </w:p>
    <w:p w:rsidR="00191FFF" w:rsidRPr="00162C41" w:rsidRDefault="00191FFF" w:rsidP="00191FFF">
      <w:pPr>
        <w:spacing w:before="120"/>
        <w:rPr>
          <w:rFonts w:ascii="Arial" w:hAnsi="Arial" w:cs="Arial"/>
          <w:i/>
          <w:sz w:val="20"/>
        </w:rPr>
      </w:pPr>
      <w:r w:rsidRPr="00162C41">
        <w:rPr>
          <w:rFonts w:ascii="Arial" w:hAnsi="Arial" w:cs="Arial"/>
          <w:i/>
          <w:sz w:val="20"/>
        </w:rPr>
        <w:t>e) Đối với dự án không thuộc trường hợp quy định tại điểm a, b, c, d, đ Mục này, đề xuất về tài chính gồm một trong các nội dung sau:</w:t>
      </w:r>
    </w:p>
    <w:p w:rsidR="00191FFF" w:rsidRPr="00162C41" w:rsidRDefault="00191FFF" w:rsidP="00191FFF">
      <w:pPr>
        <w:spacing w:before="120"/>
        <w:rPr>
          <w:rFonts w:ascii="Arial" w:hAnsi="Arial" w:cs="Arial"/>
          <w:i/>
          <w:sz w:val="20"/>
        </w:rPr>
      </w:pPr>
      <w:r w:rsidRPr="00162C41">
        <w:rPr>
          <w:rFonts w:ascii="Arial" w:hAnsi="Arial" w:cs="Arial"/>
          <w:i/>
          <w:sz w:val="20"/>
        </w:rPr>
        <w:t>- Giá trị bằng tiền nộp ngân sách nhà nước;</w:t>
      </w:r>
    </w:p>
    <w:p w:rsidR="00191FFF" w:rsidRPr="00162C41" w:rsidRDefault="00191FFF" w:rsidP="00191FFF">
      <w:pPr>
        <w:spacing w:before="120"/>
        <w:rPr>
          <w:rFonts w:ascii="Arial" w:hAnsi="Arial" w:cs="Arial"/>
          <w:i/>
          <w:sz w:val="20"/>
        </w:rPr>
      </w:pPr>
      <w:r w:rsidRPr="00162C41">
        <w:rPr>
          <w:rFonts w:ascii="Arial" w:hAnsi="Arial" w:cs="Arial"/>
          <w:i/>
          <w:sz w:val="20"/>
        </w:rPr>
        <w:t>- Tỷ lệ doanh thu nộp ngân sách nhà nước;</w:t>
      </w:r>
    </w:p>
    <w:p w:rsidR="00191FFF" w:rsidRPr="00162C41" w:rsidRDefault="00191FFF" w:rsidP="00191FFF">
      <w:pPr>
        <w:spacing w:before="120"/>
        <w:rPr>
          <w:rFonts w:ascii="Arial" w:hAnsi="Arial" w:cs="Arial"/>
          <w:i/>
          <w:sz w:val="20"/>
        </w:rPr>
      </w:pPr>
      <w:r w:rsidRPr="00162C41">
        <w:rPr>
          <w:rFonts w:ascii="Arial" w:hAnsi="Arial" w:cs="Arial"/>
          <w:i/>
          <w:sz w:val="20"/>
        </w:rPr>
        <w:t>- Giá hàng hóa, dịch vụ;</w:t>
      </w:r>
    </w:p>
    <w:p w:rsidR="00191FFF" w:rsidRPr="00162C41" w:rsidRDefault="00191FFF" w:rsidP="00191FFF">
      <w:pPr>
        <w:spacing w:before="120"/>
        <w:rPr>
          <w:rFonts w:ascii="Arial" w:hAnsi="Arial" w:cs="Arial"/>
          <w:i/>
          <w:sz w:val="20"/>
        </w:rPr>
      </w:pPr>
      <w:r w:rsidRPr="00162C41">
        <w:rPr>
          <w:rFonts w:ascii="Arial" w:hAnsi="Arial" w:cs="Arial"/>
          <w:i/>
          <w:sz w:val="20"/>
        </w:rPr>
        <w:t>- Số lượng công trình công cộng không có mục đích kinh doanh căn cứ danh mục dự án, công trình cần đầu tư của địa phương nơi thực hiện dự án;</w:t>
      </w:r>
    </w:p>
    <w:p w:rsidR="00191FFF" w:rsidRPr="00162C41" w:rsidRDefault="00191FFF" w:rsidP="00191FFF">
      <w:pPr>
        <w:spacing w:before="120"/>
        <w:rPr>
          <w:rFonts w:ascii="Arial" w:hAnsi="Arial" w:cs="Arial"/>
          <w:i/>
          <w:sz w:val="20"/>
        </w:rPr>
      </w:pPr>
      <w:r w:rsidRPr="00162C41">
        <w:rPr>
          <w:rFonts w:ascii="Arial" w:hAnsi="Arial" w:cs="Arial"/>
          <w:i/>
          <w:sz w:val="20"/>
        </w:rPr>
        <w:t>- Giá trị của hoạt động trợ giúp xã hội hoặc hoạt động ph</w:t>
      </w:r>
      <w:r>
        <w:rPr>
          <w:rFonts w:ascii="Arial" w:hAnsi="Arial" w:cs="Arial"/>
          <w:i/>
          <w:sz w:val="20"/>
          <w:lang w:val="en-US"/>
        </w:rPr>
        <w:t>ú</w:t>
      </w:r>
      <w:r w:rsidRPr="00162C41">
        <w:rPr>
          <w:rFonts w:ascii="Arial" w:hAnsi="Arial" w:cs="Arial"/>
          <w:i/>
          <w:sz w:val="20"/>
        </w:rPr>
        <w:t>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rsidR="00191FFF" w:rsidRPr="00162C41" w:rsidRDefault="00191FFF" w:rsidP="00191FFF">
      <w:pPr>
        <w:spacing w:before="120"/>
        <w:rPr>
          <w:rFonts w:ascii="Arial" w:hAnsi="Arial" w:cs="Arial"/>
          <w:i/>
          <w:sz w:val="20"/>
        </w:rPr>
      </w:pPr>
      <w:r w:rsidRPr="00162C41">
        <w:rPr>
          <w:rFonts w:ascii="Arial" w:hAnsi="Arial" w:cs="Arial"/>
          <w:i/>
          <w:sz w:val="20"/>
        </w:rPr>
        <w:t>- Loại, mức độ độc hại và tổng lượng chất ô nhiễm thải vào môi trường theo quy định của pháp luật về bảo vệ môi trường;</w:t>
      </w:r>
    </w:p>
    <w:p w:rsidR="00191FFF" w:rsidRPr="00162C41" w:rsidRDefault="00191FFF" w:rsidP="00191FFF">
      <w:pPr>
        <w:spacing w:before="120"/>
        <w:rPr>
          <w:rFonts w:ascii="Arial" w:hAnsi="Arial" w:cs="Arial"/>
          <w:i/>
          <w:sz w:val="20"/>
        </w:rPr>
      </w:pPr>
      <w:r w:rsidRPr="00162C41">
        <w:rPr>
          <w:rFonts w:ascii="Arial" w:hAnsi="Arial" w:cs="Arial"/>
          <w:i/>
          <w:sz w:val="20"/>
        </w:rPr>
        <w:t>- Diện tích sử dụng đất; hệ số sử dụng đất.</w:t>
      </w:r>
    </w:p>
    <w:p w:rsidR="00191FFF" w:rsidRPr="005846F8" w:rsidRDefault="00191FFF" w:rsidP="00191FFF">
      <w:pPr>
        <w:spacing w:before="120"/>
        <w:rPr>
          <w:rFonts w:ascii="Arial" w:hAnsi="Arial" w:cs="Arial"/>
          <w:sz w:val="20"/>
        </w:rPr>
      </w:pPr>
      <w:r w:rsidRPr="005846F8">
        <w:rPr>
          <w:rFonts w:ascii="Arial" w:hAnsi="Arial" w:cs="Arial"/>
          <w:sz w:val="20"/>
        </w:rPr>
        <w:t>12.2.</w:t>
      </w:r>
      <w:r>
        <w:rPr>
          <w:rFonts w:ascii="Arial" w:hAnsi="Arial" w:cs="Arial"/>
          <w:sz w:val="20"/>
        </w:rPr>
        <w:t xml:space="preserve"> </w:t>
      </w:r>
      <w:r w:rsidRPr="005846F8">
        <w:rPr>
          <w:rFonts w:ascii="Arial" w:hAnsi="Arial" w:cs="Arial"/>
          <w:sz w:val="20"/>
        </w:rPr>
        <w:t xml:space="preserve">Giá trị, tỷ lệ quy định Mục 12.1 nêu trên độc lập với nghĩa vụ của nhà </w:t>
      </w:r>
      <w:r>
        <w:rPr>
          <w:rFonts w:ascii="Arial" w:hAnsi="Arial" w:cs="Arial"/>
          <w:sz w:val="20"/>
        </w:rPr>
        <w:t>đầu tư</w:t>
      </w:r>
      <w:r w:rsidRPr="005846F8">
        <w:rPr>
          <w:rFonts w:ascii="Arial" w:hAnsi="Arial" w:cs="Arial"/>
          <w:sz w:val="20"/>
        </w:rPr>
        <w:t xml:space="preserve"> </w:t>
      </w:r>
      <w:r>
        <w:rPr>
          <w:rFonts w:ascii="Arial" w:hAnsi="Arial" w:cs="Arial"/>
          <w:sz w:val="20"/>
        </w:rPr>
        <w:t>đối với</w:t>
      </w:r>
      <w:r w:rsidRPr="005846F8">
        <w:rPr>
          <w:rFonts w:ascii="Arial" w:hAnsi="Arial" w:cs="Arial"/>
          <w:sz w:val="20"/>
        </w:rPr>
        <w:t xml:space="preserve"> ngân sách nhà nước theo quy định của pháp luật.</w:t>
      </w:r>
    </w:p>
    <w:p w:rsidR="00191FFF" w:rsidRPr="005846F8" w:rsidRDefault="00191FFF" w:rsidP="00191FFF">
      <w:pPr>
        <w:spacing w:before="120"/>
        <w:rPr>
          <w:rFonts w:ascii="Arial" w:hAnsi="Arial" w:cs="Arial"/>
          <w:sz w:val="20"/>
        </w:rPr>
      </w:pPr>
      <w:r w:rsidRPr="005846F8">
        <w:rPr>
          <w:rFonts w:ascii="Arial" w:hAnsi="Arial" w:cs="Arial"/>
          <w:sz w:val="20"/>
        </w:rPr>
        <w:t>12.3.</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phải có trách nhiệm hoàn thành các công việc theo đúng yêu cầu nêu trong HSYC trên cơ sở phương án đầu tư kinh doanh và giá trị mà nhà </w:t>
      </w:r>
      <w:r>
        <w:rPr>
          <w:rFonts w:ascii="Arial" w:hAnsi="Arial" w:cs="Arial"/>
          <w:sz w:val="20"/>
        </w:rPr>
        <w:t>đầu tư</w:t>
      </w:r>
      <w:r w:rsidRPr="005846F8">
        <w:rPr>
          <w:rFonts w:ascii="Arial" w:hAnsi="Arial" w:cs="Arial"/>
          <w:sz w:val="20"/>
        </w:rPr>
        <w:t xml:space="preserve"> đề xuất về hiệu quả sử dụng đất, hiệu quả đầu tư phát triển ngành, lĩnh vực, địa phương.</w:t>
      </w:r>
    </w:p>
    <w:p w:rsidR="00191FFF" w:rsidRPr="0039412E" w:rsidRDefault="00191FFF" w:rsidP="00191FFF">
      <w:pPr>
        <w:spacing w:before="120"/>
        <w:rPr>
          <w:rFonts w:ascii="Arial" w:hAnsi="Arial" w:cs="Arial"/>
          <w:b/>
          <w:sz w:val="20"/>
        </w:rPr>
      </w:pPr>
      <w:r w:rsidRPr="0039412E">
        <w:rPr>
          <w:rFonts w:ascii="Arial" w:hAnsi="Arial" w:cs="Arial"/>
          <w:b/>
          <w:sz w:val="20"/>
        </w:rPr>
        <w:t>Mục 13. Thời gian có hiệu lực của HSĐX</w:t>
      </w:r>
    </w:p>
    <w:p w:rsidR="00191FFF" w:rsidRPr="005846F8" w:rsidRDefault="00191FFF" w:rsidP="00191FFF">
      <w:pPr>
        <w:spacing w:before="120"/>
        <w:rPr>
          <w:rFonts w:ascii="Arial" w:hAnsi="Arial" w:cs="Arial"/>
          <w:sz w:val="20"/>
        </w:rPr>
      </w:pPr>
      <w:r w:rsidRPr="005846F8">
        <w:rPr>
          <w:rFonts w:ascii="Arial" w:hAnsi="Arial" w:cs="Arial"/>
          <w:sz w:val="20"/>
        </w:rPr>
        <w:t>13.1.</w:t>
      </w:r>
      <w:r>
        <w:rPr>
          <w:rFonts w:ascii="Arial" w:hAnsi="Arial" w:cs="Arial"/>
          <w:sz w:val="20"/>
        </w:rPr>
        <w:t xml:space="preserve"> </w:t>
      </w:r>
      <w:r w:rsidRPr="005846F8">
        <w:rPr>
          <w:rFonts w:ascii="Arial" w:hAnsi="Arial" w:cs="Arial"/>
          <w:sz w:val="20"/>
        </w:rPr>
        <w:t>Thời gian có hiệu lực của HSĐX là</w:t>
      </w:r>
      <w:r>
        <w:rPr>
          <w:rFonts w:ascii="Arial" w:hAnsi="Arial" w:cs="Arial"/>
          <w:sz w:val="20"/>
        </w:rPr>
        <w:t xml:space="preserve"> </w:t>
      </w:r>
      <w:r>
        <w:rPr>
          <w:rFonts w:ascii="Arial" w:hAnsi="Arial" w:cs="Arial"/>
          <w:sz w:val="20"/>
          <w:lang w:val="en-US"/>
        </w:rPr>
        <w:t xml:space="preserve">___ </w:t>
      </w:r>
      <w:r w:rsidRPr="005846F8">
        <w:rPr>
          <w:rFonts w:ascii="Arial" w:hAnsi="Arial" w:cs="Arial"/>
          <w:sz w:val="20"/>
        </w:rPr>
        <w:t>ngày kể từ ngày có thời điểm</w:t>
      </w:r>
      <w:r w:rsidRPr="0039412E">
        <w:rPr>
          <w:rFonts w:ascii="Arial" w:hAnsi="Arial" w:cs="Arial"/>
          <w:sz w:val="20"/>
        </w:rPr>
        <w:t xml:space="preserve"> </w:t>
      </w:r>
      <w:r w:rsidRPr="005846F8">
        <w:rPr>
          <w:rFonts w:ascii="Arial" w:hAnsi="Arial" w:cs="Arial"/>
          <w:sz w:val="20"/>
        </w:rPr>
        <w:t>đóng th</w:t>
      </w:r>
      <w:r w:rsidRPr="0039412E">
        <w:rPr>
          <w:rFonts w:ascii="Arial" w:hAnsi="Arial" w:cs="Arial"/>
          <w:sz w:val="20"/>
        </w:rPr>
        <w:t>ầ</w:t>
      </w:r>
      <w:r w:rsidRPr="005846F8">
        <w:rPr>
          <w:rFonts w:ascii="Arial" w:hAnsi="Arial" w:cs="Arial"/>
          <w:sz w:val="20"/>
        </w:rPr>
        <w:t xml:space="preserve">u </w:t>
      </w:r>
      <w:r w:rsidRPr="0039412E">
        <w:rPr>
          <w:rFonts w:ascii="Arial" w:hAnsi="Arial" w:cs="Arial"/>
          <w:i/>
          <w:sz w:val="20"/>
        </w:rPr>
        <w:t>[ghi cụ thể số ngày phù hợp, bảo đảm tiến độ thực hiện các công việc theo Bảng theo dõi tiến độ trong lựa chọn nhà đầu tư đã được người có thẩm quyền phê duyệt. Việc lập Bảng theo dõi tiến độ thực hiện dự án thực hiện theo quy định tương ứng tại phụ lục ban hành kèm theo Nghị định quy định chi tiết một số điều và biện pháp thi hành Luật Đấu thầu về lựa chọn nhà đầu tư]</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HSĐX có thời hạn hiệu lực ngắn hơn quy định sẽ không được tiếp tục xem xét, đánh giá.</w:t>
      </w:r>
    </w:p>
    <w:p w:rsidR="00191FFF" w:rsidRPr="005846F8" w:rsidRDefault="00191FFF" w:rsidP="00191FFF">
      <w:pPr>
        <w:spacing w:before="120"/>
        <w:rPr>
          <w:rFonts w:ascii="Arial" w:hAnsi="Arial" w:cs="Arial"/>
          <w:sz w:val="20"/>
        </w:rPr>
      </w:pPr>
      <w:r w:rsidRPr="005846F8">
        <w:rPr>
          <w:rFonts w:ascii="Arial" w:hAnsi="Arial" w:cs="Arial"/>
          <w:sz w:val="20"/>
        </w:rPr>
        <w:t>13.2.</w:t>
      </w:r>
      <w:r>
        <w:rPr>
          <w:rFonts w:ascii="Arial" w:hAnsi="Arial" w:cs="Arial"/>
          <w:sz w:val="20"/>
        </w:rPr>
        <w:t xml:space="preserve"> </w:t>
      </w:r>
      <w:r w:rsidRPr="005846F8">
        <w:rPr>
          <w:rFonts w:ascii="Arial" w:hAnsi="Arial" w:cs="Arial"/>
          <w:sz w:val="20"/>
        </w:rPr>
        <w:t xml:space="preserve">Trong trường hợp cần thiết, trước khi hết thời hạn hiệu lực của HSĐX, bên mời thầu có thể đề nghị nhà đầu tư được đề nghị chỉ định gia hạn hiệu lực của HSĐX. Việc đề nghị gia hạn và chấp thuận hoặc không chấp thuận </w:t>
      </w:r>
      <w:r>
        <w:rPr>
          <w:rFonts w:ascii="Arial" w:hAnsi="Arial" w:cs="Arial"/>
          <w:sz w:val="20"/>
        </w:rPr>
        <w:t>gia</w:t>
      </w:r>
      <w:r w:rsidRPr="005846F8">
        <w:rPr>
          <w:rFonts w:ascii="Arial" w:hAnsi="Arial" w:cs="Arial"/>
          <w:sz w:val="20"/>
        </w:rPr>
        <w:t xml:space="preserve"> hạn phải được thể hiện bằng văn bản.</w:t>
      </w:r>
    </w:p>
    <w:p w:rsidR="00191FFF" w:rsidRPr="005846F8" w:rsidRDefault="00191FFF" w:rsidP="00191FFF">
      <w:pPr>
        <w:spacing w:before="120"/>
        <w:rPr>
          <w:rFonts w:ascii="Arial" w:hAnsi="Arial" w:cs="Arial"/>
          <w:sz w:val="20"/>
        </w:rPr>
      </w:pPr>
      <w:r w:rsidRPr="005846F8">
        <w:rPr>
          <w:rFonts w:ascii="Arial" w:hAnsi="Arial" w:cs="Arial"/>
          <w:sz w:val="20"/>
        </w:rPr>
        <w:t>Nếu nhà đầu tư không chấp nhận việc gia hạn hiệu lực của HSĐX thì HSĐX của nhà đầu tư không được xem xét, đánh giá tiếp.</w:t>
      </w:r>
    </w:p>
    <w:p w:rsidR="00191FFF" w:rsidRPr="002F3AB1" w:rsidRDefault="00191FFF" w:rsidP="00191FFF">
      <w:pPr>
        <w:spacing w:before="120"/>
        <w:rPr>
          <w:rFonts w:ascii="Arial" w:hAnsi="Arial" w:cs="Arial"/>
          <w:b/>
          <w:sz w:val="20"/>
        </w:rPr>
      </w:pPr>
      <w:r w:rsidRPr="002F3AB1">
        <w:rPr>
          <w:rFonts w:ascii="Arial" w:hAnsi="Arial" w:cs="Arial"/>
          <w:b/>
          <w:sz w:val="20"/>
        </w:rPr>
        <w:t>Mục 14. Quy cách HSĐX và chữ ký trong HSĐX</w:t>
      </w:r>
    </w:p>
    <w:p w:rsidR="00191FFF" w:rsidRPr="005846F8" w:rsidRDefault="00191FFF" w:rsidP="00191FFF">
      <w:pPr>
        <w:spacing w:before="120"/>
        <w:rPr>
          <w:rFonts w:ascii="Arial" w:hAnsi="Arial" w:cs="Arial"/>
          <w:sz w:val="20"/>
        </w:rPr>
      </w:pPr>
      <w:r w:rsidRPr="005846F8">
        <w:rPr>
          <w:rFonts w:ascii="Arial" w:hAnsi="Arial" w:cs="Arial"/>
          <w:sz w:val="20"/>
        </w:rPr>
        <w:t>14.1.</w:t>
      </w:r>
      <w:r>
        <w:rPr>
          <w:rFonts w:ascii="Arial" w:hAnsi="Arial" w:cs="Arial"/>
          <w:sz w:val="20"/>
        </w:rPr>
        <w:t xml:space="preserve"> </w:t>
      </w:r>
      <w:r w:rsidRPr="005846F8">
        <w:rPr>
          <w:rFonts w:ascii="Arial" w:hAnsi="Arial" w:cs="Arial"/>
          <w:sz w:val="20"/>
        </w:rPr>
        <w:t>Nhà đầu tư phải chuẩn bị HSĐX gồm: 01 bản gốc HSĐX và</w:t>
      </w:r>
      <w:r>
        <w:rPr>
          <w:rFonts w:ascii="Arial" w:hAnsi="Arial" w:cs="Arial"/>
          <w:sz w:val="20"/>
        </w:rPr>
        <w:t xml:space="preserve"> </w:t>
      </w:r>
      <w:r>
        <w:rPr>
          <w:rFonts w:ascii="Arial" w:hAnsi="Arial" w:cs="Arial"/>
          <w:sz w:val="20"/>
          <w:lang w:val="en-US"/>
        </w:rPr>
        <w:t xml:space="preserve">____ </w:t>
      </w:r>
      <w:r w:rsidRPr="005846F8">
        <w:rPr>
          <w:rFonts w:ascii="Arial" w:hAnsi="Arial" w:cs="Arial"/>
          <w:sz w:val="20"/>
        </w:rPr>
        <w:t>b</w:t>
      </w:r>
      <w:r w:rsidRPr="002F3AB1">
        <w:rPr>
          <w:rFonts w:ascii="Arial" w:hAnsi="Arial" w:cs="Arial"/>
          <w:sz w:val="20"/>
        </w:rPr>
        <w:t>ả</w:t>
      </w:r>
      <w:r w:rsidRPr="005846F8">
        <w:rPr>
          <w:rFonts w:ascii="Arial" w:hAnsi="Arial" w:cs="Arial"/>
          <w:sz w:val="20"/>
        </w:rPr>
        <w:t>n</w:t>
      </w:r>
      <w:r w:rsidRPr="002F3AB1">
        <w:rPr>
          <w:rFonts w:ascii="Arial" w:hAnsi="Arial" w:cs="Arial"/>
          <w:sz w:val="20"/>
        </w:rPr>
        <w:t xml:space="preserve"> </w:t>
      </w:r>
      <w:r w:rsidRPr="005846F8">
        <w:rPr>
          <w:rFonts w:ascii="Arial" w:hAnsi="Arial" w:cs="Arial"/>
          <w:sz w:val="20"/>
        </w:rPr>
        <w:t xml:space="preserve">chụp HSĐX </w:t>
      </w:r>
      <w:r w:rsidRPr="002F3AB1">
        <w:rPr>
          <w:rFonts w:ascii="Arial" w:hAnsi="Arial" w:cs="Arial"/>
          <w:i/>
          <w:sz w:val="20"/>
        </w:rPr>
        <w:t>[ghi số lượng bản chụp cần thiết nhưng không quá 03 bản].</w:t>
      </w:r>
    </w:p>
    <w:p w:rsidR="00191FFF" w:rsidRPr="005846F8" w:rsidRDefault="00191FFF" w:rsidP="00191FFF">
      <w:pPr>
        <w:spacing w:before="120"/>
        <w:rPr>
          <w:rFonts w:ascii="Arial" w:hAnsi="Arial" w:cs="Arial"/>
          <w:sz w:val="20"/>
        </w:rPr>
      </w:pPr>
      <w:r w:rsidRPr="005846F8">
        <w:rPr>
          <w:rFonts w:ascii="Arial" w:hAnsi="Arial" w:cs="Arial"/>
          <w:sz w:val="20"/>
        </w:rPr>
        <w:t>Trường hợp có sửa đổi, thay thế HSĐX thì nhà đầu tư phải chuẩn bị 01 bản gốc và các bản chụp với số lượng bằng số lượng bản chụp HSĐX.</w:t>
      </w:r>
    </w:p>
    <w:p w:rsidR="00191FFF" w:rsidRPr="005846F8" w:rsidRDefault="00191FFF" w:rsidP="00191FFF">
      <w:pPr>
        <w:spacing w:before="120"/>
        <w:rPr>
          <w:rFonts w:ascii="Arial" w:hAnsi="Arial" w:cs="Arial"/>
          <w:sz w:val="20"/>
        </w:rPr>
      </w:pPr>
      <w:r w:rsidRPr="005846F8">
        <w:rPr>
          <w:rFonts w:ascii="Arial" w:hAnsi="Arial" w:cs="Arial"/>
          <w:sz w:val="20"/>
        </w:rPr>
        <w:t>14.2.</w:t>
      </w:r>
      <w:r>
        <w:rPr>
          <w:rFonts w:ascii="Arial" w:hAnsi="Arial" w:cs="Arial"/>
          <w:sz w:val="20"/>
        </w:rPr>
        <w:t xml:space="preserve"> </w:t>
      </w:r>
      <w:r w:rsidRPr="005846F8">
        <w:rPr>
          <w:rFonts w:ascii="Arial" w:hAnsi="Arial" w:cs="Arial"/>
          <w:sz w:val="20"/>
        </w:rPr>
        <w:t xml:space="preserve">Nhà đầu tư phải chịu trách nhiệm về tính thống nhất giữa bản gốc và bản chụp. Trường hợp có sự sai khác giữa bản gốc và bản chụp thì căn cứ vào bản gốc để đánh giá. Trường hợp có sự sai khác giữa bản </w:t>
      </w:r>
      <w:r>
        <w:rPr>
          <w:rFonts w:ascii="Arial" w:hAnsi="Arial" w:cs="Arial"/>
          <w:sz w:val="20"/>
        </w:rPr>
        <w:t>gốc</w:t>
      </w:r>
      <w:r w:rsidRPr="005846F8">
        <w:rPr>
          <w:rFonts w:ascii="Arial" w:hAnsi="Arial" w:cs="Arial"/>
          <w:sz w:val="20"/>
        </w:rPr>
        <w:t xml:space="preserve"> và bản chụp dân </w:t>
      </w:r>
      <w:r>
        <w:rPr>
          <w:rFonts w:ascii="Arial" w:hAnsi="Arial" w:cs="Arial"/>
          <w:sz w:val="20"/>
        </w:rPr>
        <w:t>đến</w:t>
      </w:r>
      <w:r w:rsidRPr="005846F8">
        <w:rPr>
          <w:rFonts w:ascii="Arial" w:hAnsi="Arial" w:cs="Arial"/>
          <w:sz w:val="20"/>
        </w:rPr>
        <w:t xml:space="preserve"> kết</w:t>
      </w:r>
      <w:r w:rsidRPr="002F3AB1">
        <w:rPr>
          <w:rFonts w:ascii="Arial" w:hAnsi="Arial" w:cs="Arial"/>
          <w:sz w:val="20"/>
        </w:rPr>
        <w:t xml:space="preserve"> </w:t>
      </w:r>
      <w:r w:rsidRPr="005846F8">
        <w:rPr>
          <w:rFonts w:ascii="Arial" w:hAnsi="Arial" w:cs="Arial"/>
          <w:sz w:val="20"/>
        </w:rPr>
        <w:t>quả đánh giá trên bản gốc khác kết quả đánh g</w:t>
      </w:r>
      <w:r w:rsidRPr="002F3AB1">
        <w:rPr>
          <w:rFonts w:ascii="Arial" w:hAnsi="Arial" w:cs="Arial"/>
          <w:sz w:val="20"/>
        </w:rPr>
        <w:t>i</w:t>
      </w:r>
      <w:r w:rsidRPr="005846F8">
        <w:rPr>
          <w:rFonts w:ascii="Arial" w:hAnsi="Arial" w:cs="Arial"/>
          <w:sz w:val="20"/>
        </w:rPr>
        <w:t>á trên bản chụp thì HSĐX của nhà đầu tư đó bị loại.</w:t>
      </w:r>
    </w:p>
    <w:p w:rsidR="00191FFF" w:rsidRPr="005846F8" w:rsidRDefault="00191FFF" w:rsidP="00191FFF">
      <w:pPr>
        <w:spacing w:before="120"/>
        <w:rPr>
          <w:rFonts w:ascii="Arial" w:hAnsi="Arial" w:cs="Arial"/>
          <w:sz w:val="20"/>
        </w:rPr>
      </w:pPr>
      <w:r w:rsidRPr="005846F8">
        <w:rPr>
          <w:rFonts w:ascii="Arial" w:hAnsi="Arial" w:cs="Arial"/>
          <w:sz w:val="20"/>
        </w:rPr>
        <w:t>14.3.</w:t>
      </w:r>
      <w:r>
        <w:rPr>
          <w:rFonts w:ascii="Arial" w:hAnsi="Arial" w:cs="Arial"/>
          <w:sz w:val="20"/>
        </w:rPr>
        <w:t xml:space="preserve"> </w:t>
      </w:r>
      <w:r w:rsidRPr="005846F8">
        <w:rPr>
          <w:rFonts w:ascii="Arial" w:hAnsi="Arial" w:cs="Arial"/>
          <w:sz w:val="20"/>
        </w:rPr>
        <w:t xml:space="preserve">Bản gốc của HSĐX phải được đánh máy, đánh số trang theo thứ tự liên tục. Đơn dự thầu, các văn bản bổ sung, làm rõ HSĐX (nếu có) và các biểu mẫu khác được lập theo quy định tại </w:t>
      </w:r>
      <w:r w:rsidRPr="005846F8">
        <w:rPr>
          <w:rFonts w:ascii="Arial" w:hAnsi="Arial" w:cs="Arial"/>
          <w:sz w:val="20"/>
        </w:rPr>
        <w:lastRenderedPageBreak/>
        <w:t>Chương III - Biểu mẫu dự thầu phả</w:t>
      </w:r>
      <w:r w:rsidRPr="002F3AB1">
        <w:rPr>
          <w:rFonts w:ascii="Arial" w:hAnsi="Arial" w:cs="Arial"/>
          <w:sz w:val="20"/>
        </w:rPr>
        <w:t xml:space="preserve">i </w:t>
      </w:r>
      <w:r w:rsidRPr="005846F8">
        <w:rPr>
          <w:rFonts w:ascii="Arial" w:hAnsi="Arial" w:cs="Arial"/>
          <w:sz w:val="20"/>
        </w:rPr>
        <w:t>được đại diện hợp pháp của nhà đầu tư ký tên và đóng dấu (nếu có).</w:t>
      </w:r>
    </w:p>
    <w:p w:rsidR="00191FFF" w:rsidRPr="005846F8" w:rsidRDefault="00191FFF" w:rsidP="00191FFF">
      <w:pPr>
        <w:spacing w:before="120"/>
        <w:rPr>
          <w:rFonts w:ascii="Arial" w:hAnsi="Arial" w:cs="Arial"/>
          <w:sz w:val="20"/>
        </w:rPr>
      </w:pPr>
      <w:r w:rsidRPr="005846F8">
        <w:rPr>
          <w:rFonts w:ascii="Arial" w:hAnsi="Arial" w:cs="Arial"/>
          <w:sz w:val="20"/>
        </w:rPr>
        <w:t>14.4.</w:t>
      </w:r>
      <w:r>
        <w:rPr>
          <w:rFonts w:ascii="Arial" w:hAnsi="Arial" w:cs="Arial"/>
          <w:sz w:val="20"/>
        </w:rPr>
        <w:t xml:space="preserve"> </w:t>
      </w:r>
      <w:r w:rsidRPr="005846F8">
        <w:rPr>
          <w:rFonts w:ascii="Arial" w:hAnsi="Arial" w:cs="Arial"/>
          <w:sz w:val="20"/>
        </w:rPr>
        <w:t xml:space="preserve">Trường hợp là nhà đầu tư liên danh thì các nội dung </w:t>
      </w:r>
      <w:r>
        <w:rPr>
          <w:rFonts w:ascii="Arial" w:hAnsi="Arial" w:cs="Arial"/>
          <w:sz w:val="20"/>
        </w:rPr>
        <w:t>của</w:t>
      </w:r>
      <w:r w:rsidRPr="005846F8">
        <w:rPr>
          <w:rFonts w:ascii="Arial" w:hAnsi="Arial" w:cs="Arial"/>
          <w:sz w:val="20"/>
        </w:rPr>
        <w:t xml:space="preserve"> HSĐX nêu tại Mục 7 CDNĐT phải được đại diện hợp pháp của tất cả các thành viên liên danh hoặc của thành viên liên danh được phân công thay mặt liên danh theo phân công trách nhiệm tại văn bản thỏa thuận liên danh ký tên, đóng dấu (nếu có).</w:t>
      </w:r>
    </w:p>
    <w:p w:rsidR="00191FFF" w:rsidRPr="005846F8" w:rsidRDefault="00191FFF" w:rsidP="00191FFF">
      <w:pPr>
        <w:spacing w:before="120"/>
        <w:rPr>
          <w:rFonts w:ascii="Arial" w:hAnsi="Arial" w:cs="Arial"/>
          <w:sz w:val="20"/>
        </w:rPr>
      </w:pPr>
      <w:r w:rsidRPr="005846F8">
        <w:rPr>
          <w:rFonts w:ascii="Arial" w:hAnsi="Arial" w:cs="Arial"/>
          <w:sz w:val="20"/>
        </w:rPr>
        <w:t>14.5.</w:t>
      </w:r>
      <w:r>
        <w:rPr>
          <w:rFonts w:ascii="Arial" w:hAnsi="Arial" w:cs="Arial"/>
          <w:sz w:val="20"/>
        </w:rPr>
        <w:t xml:space="preserve"> </w:t>
      </w:r>
      <w:r w:rsidRPr="005846F8">
        <w:rPr>
          <w:rFonts w:ascii="Arial" w:hAnsi="Arial" w:cs="Arial"/>
          <w:sz w:val="20"/>
        </w:rPr>
        <w:t>Những chữ được ghi thêm, ghi chèn vào giữa các dòng, những chữ bị t</w:t>
      </w:r>
      <w:r w:rsidRPr="002F3AB1">
        <w:rPr>
          <w:rFonts w:ascii="Arial" w:hAnsi="Arial" w:cs="Arial"/>
          <w:sz w:val="20"/>
        </w:rPr>
        <w:t>ẩ</w:t>
      </w:r>
      <w:r w:rsidRPr="005846F8">
        <w:rPr>
          <w:rFonts w:ascii="Arial" w:hAnsi="Arial" w:cs="Arial"/>
          <w:sz w:val="20"/>
        </w:rPr>
        <w:t>y xóa hoặc viết đè lên sẽ chỉ được coi là hợp lệ n</w:t>
      </w:r>
      <w:r w:rsidRPr="002F3AB1">
        <w:rPr>
          <w:rFonts w:ascii="Arial" w:hAnsi="Arial" w:cs="Arial"/>
          <w:sz w:val="20"/>
        </w:rPr>
        <w:t>ế</w:t>
      </w:r>
      <w:r w:rsidRPr="005846F8">
        <w:rPr>
          <w:rFonts w:ascii="Arial" w:hAnsi="Arial" w:cs="Arial"/>
          <w:sz w:val="20"/>
        </w:rPr>
        <w:t xml:space="preserve">u có chữ ký ở bên cạnh hoặc tại </w:t>
      </w:r>
      <w:r w:rsidRPr="002F3AB1">
        <w:rPr>
          <w:rFonts w:ascii="Arial" w:hAnsi="Arial" w:cs="Arial"/>
          <w:sz w:val="20"/>
        </w:rPr>
        <w:t>tr</w:t>
      </w:r>
      <w:r w:rsidRPr="005846F8">
        <w:rPr>
          <w:rFonts w:ascii="Arial" w:hAnsi="Arial" w:cs="Arial"/>
          <w:sz w:val="20"/>
        </w:rPr>
        <w:t>ang đó của người ký đơn dự thầu.</w:t>
      </w:r>
    </w:p>
    <w:p w:rsidR="00191FFF" w:rsidRPr="002F3AB1" w:rsidRDefault="00191FFF" w:rsidP="00191FFF">
      <w:pPr>
        <w:spacing w:before="120"/>
        <w:rPr>
          <w:rFonts w:ascii="Arial" w:hAnsi="Arial" w:cs="Arial"/>
          <w:b/>
          <w:sz w:val="20"/>
        </w:rPr>
      </w:pPr>
      <w:r w:rsidRPr="002F3AB1">
        <w:rPr>
          <w:rFonts w:ascii="Arial" w:hAnsi="Arial" w:cs="Arial"/>
          <w:b/>
          <w:sz w:val="20"/>
        </w:rPr>
        <w:t>Mục 15. Niêm phong và ghi bên ngoài HSĐX</w:t>
      </w:r>
    </w:p>
    <w:p w:rsidR="00191FFF" w:rsidRPr="002F3AB1" w:rsidRDefault="00191FFF" w:rsidP="00191FFF">
      <w:pPr>
        <w:spacing w:before="120"/>
        <w:rPr>
          <w:rFonts w:ascii="Arial" w:hAnsi="Arial" w:cs="Arial"/>
          <w:sz w:val="20"/>
        </w:rPr>
      </w:pPr>
      <w:r w:rsidRPr="005846F8">
        <w:rPr>
          <w:rFonts w:ascii="Arial" w:hAnsi="Arial" w:cs="Arial"/>
          <w:sz w:val="20"/>
        </w:rPr>
        <w:t>15.1.</w:t>
      </w:r>
      <w:r>
        <w:rPr>
          <w:rFonts w:ascii="Arial" w:hAnsi="Arial" w:cs="Arial"/>
          <w:sz w:val="20"/>
        </w:rPr>
        <w:t xml:space="preserve"> </w:t>
      </w:r>
      <w:r w:rsidRPr="005846F8">
        <w:rPr>
          <w:rFonts w:ascii="Arial" w:hAnsi="Arial" w:cs="Arial"/>
          <w:sz w:val="20"/>
        </w:rPr>
        <w:t>Bên ngoài túi đựng và trên trang bìa của các hồ sơ tương ứng phải ghi rõ “</w:t>
      </w:r>
      <w:r>
        <w:rPr>
          <w:rFonts w:ascii="Arial" w:hAnsi="Arial" w:cs="Arial"/>
          <w:sz w:val="20"/>
        </w:rPr>
        <w:t>BẢN GỐC HỒ SƠ ĐỀ XUẤT</w:t>
      </w:r>
      <w:r w:rsidRPr="005846F8">
        <w:rPr>
          <w:rFonts w:ascii="Arial" w:hAnsi="Arial" w:cs="Arial"/>
          <w:sz w:val="20"/>
        </w:rPr>
        <w:t>”, “</w:t>
      </w:r>
      <w:r>
        <w:rPr>
          <w:rFonts w:ascii="Arial" w:hAnsi="Arial" w:cs="Arial"/>
          <w:sz w:val="20"/>
        </w:rPr>
        <w:t>BẢN CHỤP HỒ SƠ ĐỀ XUẤT”</w:t>
      </w:r>
      <w:r w:rsidRPr="002F3AB1">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Trường hợp nhà đầu tư có sửa đổi, thay thế HSĐX thì hồ sơ sửa đổi, thay thế phải được đựng trong các túi riêng biệt; bên ngoài túi đựng và trên trang b</w:t>
      </w:r>
      <w:r w:rsidRPr="002F3AB1">
        <w:rPr>
          <w:rFonts w:ascii="Arial" w:hAnsi="Arial" w:cs="Arial"/>
          <w:sz w:val="20"/>
        </w:rPr>
        <w:t>ì</w:t>
      </w:r>
      <w:r w:rsidRPr="005846F8">
        <w:rPr>
          <w:rFonts w:ascii="Arial" w:hAnsi="Arial" w:cs="Arial"/>
          <w:sz w:val="20"/>
        </w:rPr>
        <w:t>a của các hồ sơ tương ứng phải ghi rõ “</w:t>
      </w:r>
      <w:r>
        <w:rPr>
          <w:rFonts w:ascii="Arial" w:hAnsi="Arial" w:cs="Arial"/>
          <w:sz w:val="20"/>
        </w:rPr>
        <w:t>HỒ SƠ ĐỀ XUẤT SỬA ĐỔI”, “HỒ SƠ ĐỀ XUẤT THAY THẾ</w:t>
      </w:r>
      <w:r w:rsidRPr="005846F8">
        <w:rPr>
          <w:rFonts w:ascii="Arial" w:hAnsi="Arial" w:cs="Arial"/>
          <w:sz w:val="20"/>
        </w:rPr>
        <w:t>”; đồng thời đánh dấu rõ các bản gốc, bản chụp tương ứng.</w:t>
      </w:r>
    </w:p>
    <w:p w:rsidR="00191FFF" w:rsidRPr="005846F8" w:rsidRDefault="00191FFF" w:rsidP="00191FFF">
      <w:pPr>
        <w:spacing w:before="120"/>
        <w:rPr>
          <w:rFonts w:ascii="Arial" w:hAnsi="Arial" w:cs="Arial"/>
          <w:sz w:val="20"/>
        </w:rPr>
      </w:pPr>
      <w:r w:rsidRPr="005846F8">
        <w:rPr>
          <w:rFonts w:ascii="Arial" w:hAnsi="Arial" w:cs="Arial"/>
          <w:sz w:val="20"/>
        </w:rPr>
        <w:t xml:space="preserve">Các túi đựng: HSĐX, HSĐX </w:t>
      </w:r>
      <w:r>
        <w:rPr>
          <w:rFonts w:ascii="Arial" w:hAnsi="Arial" w:cs="Arial"/>
          <w:sz w:val="20"/>
        </w:rPr>
        <w:t>sửa đổi</w:t>
      </w:r>
      <w:r w:rsidRPr="005846F8">
        <w:rPr>
          <w:rFonts w:ascii="Arial" w:hAnsi="Arial" w:cs="Arial"/>
          <w:sz w:val="20"/>
        </w:rPr>
        <w:t>, HSĐX thay thế, phải được niêm phong. Cách niêm phong theo quy định riêng của nhà đầu tư.</w:t>
      </w:r>
    </w:p>
    <w:p w:rsidR="00191FFF" w:rsidRPr="005846F8" w:rsidRDefault="00191FFF" w:rsidP="00191FFF">
      <w:pPr>
        <w:spacing w:before="120"/>
        <w:rPr>
          <w:rFonts w:ascii="Arial" w:hAnsi="Arial" w:cs="Arial"/>
          <w:sz w:val="20"/>
        </w:rPr>
      </w:pPr>
      <w:r w:rsidRPr="005846F8">
        <w:rPr>
          <w:rFonts w:ascii="Arial" w:hAnsi="Arial" w:cs="Arial"/>
          <w:sz w:val="20"/>
        </w:rPr>
        <w:t>15.2.</w:t>
      </w:r>
      <w:r>
        <w:rPr>
          <w:rFonts w:ascii="Arial" w:hAnsi="Arial" w:cs="Arial"/>
          <w:sz w:val="20"/>
        </w:rPr>
        <w:t xml:space="preserve"> </w:t>
      </w:r>
      <w:r w:rsidRPr="005846F8">
        <w:rPr>
          <w:rFonts w:ascii="Arial" w:hAnsi="Arial" w:cs="Arial"/>
          <w:sz w:val="20"/>
        </w:rPr>
        <w:t>Trên các túi đựng hồ sơ phải ghi đ</w:t>
      </w:r>
      <w:r w:rsidRPr="002F3AB1">
        <w:rPr>
          <w:rFonts w:ascii="Arial" w:hAnsi="Arial" w:cs="Arial"/>
          <w:sz w:val="20"/>
        </w:rPr>
        <w:t>ầ</w:t>
      </w:r>
      <w:r w:rsidRPr="005846F8">
        <w:rPr>
          <w:rFonts w:ascii="Arial" w:hAnsi="Arial" w:cs="Arial"/>
          <w:sz w:val="20"/>
        </w:rPr>
        <w:t>y đủ các thông tin:</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Tên và địa chỉ của nhà đầu tư;</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Tên người nhận là tên bên mời thầu theo quy định tại Mục 1.1 CDNĐT;</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Tên dự án theo quy định tại Mục 1.4 CDNĐT;</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Ghi dòng chữ cảnh báo: “không được mở trước thời điểm mở HSĐX” đối với túi đựng HSĐX và túi đựng HSĐX s</w:t>
      </w:r>
      <w:r>
        <w:rPr>
          <w:rFonts w:ascii="Arial" w:hAnsi="Arial" w:cs="Arial"/>
          <w:sz w:val="20"/>
          <w:lang w:val="en-US"/>
        </w:rPr>
        <w:t>ử</w:t>
      </w:r>
      <w:r w:rsidRPr="005846F8">
        <w:rPr>
          <w:rFonts w:ascii="Arial" w:hAnsi="Arial" w:cs="Arial"/>
          <w:sz w:val="20"/>
        </w:rPr>
        <w:t>a đổi, HSĐX thay th</w:t>
      </w:r>
      <w:r>
        <w:rPr>
          <w:rFonts w:ascii="Arial" w:hAnsi="Arial" w:cs="Arial"/>
          <w:sz w:val="20"/>
          <w:lang w:val="en-US"/>
        </w:rPr>
        <w:t>ế</w:t>
      </w:r>
      <w:r w:rsidRPr="005846F8">
        <w:rPr>
          <w:rFonts w:ascii="Arial" w:hAnsi="Arial" w:cs="Arial"/>
          <w:sz w:val="20"/>
        </w:rPr>
        <w:t xml:space="preserve"> (nếu có).</w:t>
      </w:r>
    </w:p>
    <w:p w:rsidR="00191FFF" w:rsidRPr="005846F8" w:rsidRDefault="00191FFF" w:rsidP="00191FFF">
      <w:pPr>
        <w:spacing w:before="120"/>
        <w:rPr>
          <w:rFonts w:ascii="Arial" w:hAnsi="Arial" w:cs="Arial"/>
          <w:sz w:val="20"/>
        </w:rPr>
      </w:pPr>
      <w:r w:rsidRPr="005846F8">
        <w:rPr>
          <w:rFonts w:ascii="Arial" w:hAnsi="Arial" w:cs="Arial"/>
          <w:sz w:val="20"/>
        </w:rPr>
        <w:t>15.3.</w:t>
      </w:r>
      <w:r>
        <w:rPr>
          <w:rFonts w:ascii="Arial" w:hAnsi="Arial" w:cs="Arial"/>
          <w:sz w:val="20"/>
        </w:rPr>
        <w:t xml:space="preserve"> </w:t>
      </w:r>
      <w:r w:rsidRPr="005846F8">
        <w:rPr>
          <w:rFonts w:ascii="Arial" w:hAnsi="Arial" w:cs="Arial"/>
          <w:sz w:val="20"/>
        </w:rPr>
        <w:t>Trong trường hợp HSĐX gồm nhiều tài liệu, nhà đầu tư cần thực hiện việc đóng gói toàn bộ tài liệu sao cho việc tiếp nhận và bảo quản HSĐX của bên mời thầu được thuận tiện, bảo đảm sự toàn vẹn của HSĐX, tránh thất lạc, mất mát.</w:t>
      </w:r>
    </w:p>
    <w:p w:rsidR="00191FFF" w:rsidRPr="005846F8" w:rsidRDefault="00191FFF" w:rsidP="00191FFF">
      <w:pPr>
        <w:spacing w:before="120"/>
        <w:rPr>
          <w:rFonts w:ascii="Arial" w:hAnsi="Arial" w:cs="Arial"/>
          <w:sz w:val="20"/>
        </w:rPr>
      </w:pPr>
      <w:r w:rsidRPr="005846F8">
        <w:rPr>
          <w:rFonts w:ascii="Arial" w:hAnsi="Arial" w:cs="Arial"/>
          <w:sz w:val="20"/>
        </w:rPr>
        <w:t>15.4.</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phải chịu trách nhiệm về hậu quả hoặc sự bất lợi nếu không tuân theo quy định của HSYC này như không niêm phong hoặc làm mất niêm</w:t>
      </w:r>
      <w:r w:rsidRPr="002F3AB1">
        <w:rPr>
          <w:rFonts w:ascii="Arial" w:hAnsi="Arial" w:cs="Arial"/>
          <w:sz w:val="20"/>
        </w:rPr>
        <w:t xml:space="preserve"> </w:t>
      </w:r>
      <w:r w:rsidRPr="005846F8">
        <w:rPr>
          <w:rFonts w:ascii="Arial" w:hAnsi="Arial" w:cs="Arial"/>
          <w:sz w:val="20"/>
        </w:rPr>
        <w:t>phong HSĐX trong quá trình chuyển đến bên mời thầu, không ghi đúng các thông tin trên túi đựng HSĐX theo hướng dẫn quy định tại Mục 15.1 và Mục 15.2 CDNĐT. Bên mời thầu sẽ không chịu trách nhiệm về tính bảo mật thông tin của HSĐX nếu nhà đầu tư không thực hiện đúng quy định nêu trên.</w:t>
      </w:r>
    </w:p>
    <w:p w:rsidR="00191FFF" w:rsidRPr="002F3AB1" w:rsidRDefault="00191FFF" w:rsidP="00191FFF">
      <w:pPr>
        <w:spacing w:before="120"/>
        <w:rPr>
          <w:rFonts w:ascii="Arial" w:hAnsi="Arial" w:cs="Arial"/>
          <w:b/>
          <w:sz w:val="20"/>
        </w:rPr>
      </w:pPr>
      <w:r w:rsidRPr="002F3AB1">
        <w:rPr>
          <w:rFonts w:ascii="Arial" w:hAnsi="Arial" w:cs="Arial"/>
          <w:b/>
          <w:sz w:val="20"/>
        </w:rPr>
        <w:t>Mục 16. Sửa đổi, làm rõ, bổ sung, thay thế, rút HSĐX</w:t>
      </w:r>
    </w:p>
    <w:p w:rsidR="00191FFF" w:rsidRPr="005846F8" w:rsidRDefault="00191FFF" w:rsidP="00191FFF">
      <w:pPr>
        <w:spacing w:before="120"/>
        <w:rPr>
          <w:rFonts w:ascii="Arial" w:hAnsi="Arial" w:cs="Arial"/>
          <w:sz w:val="20"/>
        </w:rPr>
      </w:pPr>
      <w:r w:rsidRPr="005846F8">
        <w:rPr>
          <w:rFonts w:ascii="Arial" w:hAnsi="Arial" w:cs="Arial"/>
          <w:sz w:val="20"/>
        </w:rPr>
        <w:t>16.1.</w:t>
      </w:r>
      <w:r>
        <w:rPr>
          <w:rFonts w:ascii="Arial" w:hAnsi="Arial" w:cs="Arial"/>
          <w:sz w:val="20"/>
        </w:rPr>
        <w:t xml:space="preserve"> </w:t>
      </w:r>
      <w:r w:rsidRPr="005846F8">
        <w:rPr>
          <w:rFonts w:ascii="Arial" w:hAnsi="Arial" w:cs="Arial"/>
          <w:sz w:val="20"/>
        </w:rPr>
        <w:t>Sau khi nộp HSĐX, nh</w:t>
      </w:r>
      <w:r w:rsidRPr="002F3AB1">
        <w:rPr>
          <w:rFonts w:ascii="Arial" w:hAnsi="Arial" w:cs="Arial"/>
          <w:sz w:val="20"/>
        </w:rPr>
        <w:t>à</w:t>
      </w:r>
      <w:r w:rsidRPr="005846F8">
        <w:rPr>
          <w:rFonts w:ascii="Arial" w:hAnsi="Arial" w:cs="Arial"/>
          <w:sz w:val="20"/>
        </w:rPr>
        <w:t xml:space="preserve"> đầu tư có thể sửa đổi, thay thế, </w:t>
      </w:r>
      <w:r>
        <w:rPr>
          <w:rFonts w:ascii="Arial" w:hAnsi="Arial" w:cs="Arial"/>
          <w:sz w:val="20"/>
        </w:rPr>
        <w:t>là</w:t>
      </w:r>
      <w:r w:rsidRPr="005846F8">
        <w:rPr>
          <w:rFonts w:ascii="Arial" w:hAnsi="Arial" w:cs="Arial"/>
          <w:sz w:val="20"/>
        </w:rPr>
        <w:t>m r</w:t>
      </w:r>
      <w:r w:rsidRPr="002F3AB1">
        <w:rPr>
          <w:rFonts w:ascii="Arial" w:hAnsi="Arial" w:cs="Arial"/>
          <w:sz w:val="20"/>
        </w:rPr>
        <w:t>õ</w:t>
      </w:r>
      <w:r w:rsidRPr="005846F8">
        <w:rPr>
          <w:rFonts w:ascii="Arial" w:hAnsi="Arial" w:cs="Arial"/>
          <w:sz w:val="20"/>
        </w:rPr>
        <w:t xml:space="preserve">, bổ sung, rút HSĐX bằng cách gửi văn bản </w:t>
      </w:r>
      <w:r>
        <w:rPr>
          <w:rFonts w:ascii="Arial" w:hAnsi="Arial" w:cs="Arial"/>
          <w:sz w:val="20"/>
        </w:rPr>
        <w:t>đề nghị</w:t>
      </w:r>
      <w:r w:rsidRPr="005846F8">
        <w:rPr>
          <w:rFonts w:ascii="Arial" w:hAnsi="Arial" w:cs="Arial"/>
          <w:sz w:val="20"/>
        </w:rPr>
        <w:t xml:space="preserve"> do đại diện hợp pháp của nhà </w:t>
      </w:r>
      <w:r>
        <w:rPr>
          <w:rFonts w:ascii="Arial" w:hAnsi="Arial" w:cs="Arial"/>
          <w:sz w:val="20"/>
        </w:rPr>
        <w:t>đầu tư</w:t>
      </w:r>
      <w:r w:rsidRPr="005846F8">
        <w:rPr>
          <w:rFonts w:ascii="Arial" w:hAnsi="Arial" w:cs="Arial"/>
          <w:sz w:val="20"/>
        </w:rPr>
        <w:t xml:space="preserve"> ký tên, đóng dấu (nếu có) đến bên mời th</w:t>
      </w:r>
      <w:r w:rsidRPr="002F3AB1">
        <w:rPr>
          <w:rFonts w:ascii="Arial" w:hAnsi="Arial" w:cs="Arial"/>
          <w:sz w:val="20"/>
        </w:rPr>
        <w:t>ầ</w:t>
      </w:r>
      <w:r w:rsidRPr="005846F8">
        <w:rPr>
          <w:rFonts w:ascii="Arial" w:hAnsi="Arial" w:cs="Arial"/>
          <w:sz w:val="20"/>
        </w:rPr>
        <w:t xml:space="preserve">u. Nhà </w:t>
      </w:r>
      <w:r>
        <w:rPr>
          <w:rFonts w:ascii="Arial" w:hAnsi="Arial" w:cs="Arial"/>
          <w:sz w:val="20"/>
        </w:rPr>
        <w:t>đầu tư</w:t>
      </w:r>
      <w:r w:rsidRPr="005846F8">
        <w:rPr>
          <w:rFonts w:ascii="Arial" w:hAnsi="Arial" w:cs="Arial"/>
          <w:sz w:val="20"/>
        </w:rPr>
        <w:t xml:space="preserve"> phải gửi kèm theo các tài liệu theo quy định tại Mục 7 CDNĐT chứng minh tư cách hợp lệ của của người ký văn bản </w:t>
      </w:r>
      <w:r>
        <w:rPr>
          <w:rFonts w:ascii="Arial" w:hAnsi="Arial" w:cs="Arial"/>
          <w:sz w:val="20"/>
        </w:rPr>
        <w:t>đề nghị</w:t>
      </w:r>
      <w:r w:rsidRPr="005846F8">
        <w:rPr>
          <w:rFonts w:ascii="Arial" w:hAnsi="Arial" w:cs="Arial"/>
          <w:sz w:val="20"/>
        </w:rPr>
        <w:t xml:space="preserve"> </w:t>
      </w:r>
      <w:r>
        <w:rPr>
          <w:rFonts w:ascii="Arial" w:hAnsi="Arial" w:cs="Arial"/>
          <w:sz w:val="20"/>
        </w:rPr>
        <w:t>sửa đổi</w:t>
      </w:r>
      <w:r w:rsidRPr="005846F8">
        <w:rPr>
          <w:rFonts w:ascii="Arial" w:hAnsi="Arial" w:cs="Arial"/>
          <w:sz w:val="20"/>
        </w:rPr>
        <w:t>, thay th</w:t>
      </w:r>
      <w:r w:rsidRPr="002F3AB1">
        <w:rPr>
          <w:rFonts w:ascii="Arial" w:hAnsi="Arial" w:cs="Arial"/>
          <w:sz w:val="20"/>
        </w:rPr>
        <w:t>ế</w:t>
      </w:r>
      <w:r w:rsidRPr="005846F8">
        <w:rPr>
          <w:rFonts w:ascii="Arial" w:hAnsi="Arial" w:cs="Arial"/>
          <w:sz w:val="20"/>
        </w:rPr>
        <w:t xml:space="preserve">, làm rõ, </w:t>
      </w:r>
      <w:r>
        <w:rPr>
          <w:rFonts w:ascii="Arial" w:hAnsi="Arial" w:cs="Arial"/>
          <w:sz w:val="20"/>
        </w:rPr>
        <w:t>bổ sung</w:t>
      </w:r>
      <w:r w:rsidRPr="005846F8">
        <w:rPr>
          <w:rFonts w:ascii="Arial" w:hAnsi="Arial" w:cs="Arial"/>
          <w:sz w:val="20"/>
        </w:rPr>
        <w:t xml:space="preserve"> hoặc rút HSĐX.</w:t>
      </w:r>
    </w:p>
    <w:p w:rsidR="00191FFF" w:rsidRPr="005846F8" w:rsidRDefault="00191FFF" w:rsidP="00191FFF">
      <w:pPr>
        <w:spacing w:before="120"/>
        <w:rPr>
          <w:rFonts w:ascii="Arial" w:hAnsi="Arial" w:cs="Arial"/>
          <w:sz w:val="20"/>
        </w:rPr>
      </w:pPr>
      <w:r w:rsidRPr="005846F8">
        <w:rPr>
          <w:rFonts w:ascii="Arial" w:hAnsi="Arial" w:cs="Arial"/>
          <w:sz w:val="20"/>
        </w:rPr>
        <w:t>16.2.</w:t>
      </w:r>
      <w:r>
        <w:rPr>
          <w:rFonts w:ascii="Arial" w:hAnsi="Arial" w:cs="Arial"/>
          <w:sz w:val="20"/>
        </w:rPr>
        <w:t xml:space="preserve"> </w:t>
      </w:r>
      <w:r w:rsidRPr="005846F8">
        <w:rPr>
          <w:rFonts w:ascii="Arial" w:hAnsi="Arial" w:cs="Arial"/>
          <w:sz w:val="20"/>
        </w:rPr>
        <w:t xml:space="preserve">Hồ sơ sửa đổi hoặc thay thế HSĐX phải được gửi kèm với văn bản đề nghị sửa đổi, thay thế và được nhà </w:t>
      </w:r>
      <w:r>
        <w:rPr>
          <w:rFonts w:ascii="Arial" w:hAnsi="Arial" w:cs="Arial"/>
          <w:sz w:val="20"/>
        </w:rPr>
        <w:t>đầu tư</w:t>
      </w:r>
      <w:r w:rsidRPr="005846F8">
        <w:rPr>
          <w:rFonts w:ascii="Arial" w:hAnsi="Arial" w:cs="Arial"/>
          <w:sz w:val="20"/>
        </w:rPr>
        <w:t xml:space="preserve"> chuẩn bị và nộp cho bên mời thầu theo quy định tại Mục 14 và Mục 15 CDNĐT.</w:t>
      </w:r>
    </w:p>
    <w:p w:rsidR="00191FFF" w:rsidRPr="005846F8" w:rsidRDefault="00191FFF" w:rsidP="00191FFF">
      <w:pPr>
        <w:spacing w:before="120"/>
        <w:rPr>
          <w:rFonts w:ascii="Arial" w:hAnsi="Arial" w:cs="Arial"/>
          <w:sz w:val="20"/>
        </w:rPr>
      </w:pPr>
      <w:r w:rsidRPr="005846F8">
        <w:rPr>
          <w:rFonts w:ascii="Arial" w:hAnsi="Arial" w:cs="Arial"/>
          <w:sz w:val="20"/>
        </w:rPr>
        <w:t>16.3.</w:t>
      </w:r>
      <w:r>
        <w:rPr>
          <w:rFonts w:ascii="Arial" w:hAnsi="Arial" w:cs="Arial"/>
          <w:sz w:val="20"/>
        </w:rPr>
        <w:t xml:space="preserve"> </w:t>
      </w:r>
      <w:r w:rsidRPr="005846F8">
        <w:rPr>
          <w:rFonts w:ascii="Arial" w:hAnsi="Arial" w:cs="Arial"/>
          <w:sz w:val="20"/>
        </w:rPr>
        <w:t xml:space="preserve">Văn bản đề nghị rút HSĐX phải </w:t>
      </w:r>
      <w:r>
        <w:rPr>
          <w:rFonts w:ascii="Arial" w:hAnsi="Arial" w:cs="Arial"/>
          <w:sz w:val="20"/>
        </w:rPr>
        <w:t>bảo đảm</w:t>
      </w:r>
      <w:r w:rsidRPr="005846F8">
        <w:rPr>
          <w:rFonts w:ascii="Arial" w:hAnsi="Arial" w:cs="Arial"/>
          <w:sz w:val="20"/>
        </w:rPr>
        <w:t xml:space="preserve"> được bên mời thầu tiếp nhận trước thời điểm đóng thầu theo quy định tại Mục 17 CDNĐT. HSĐX mà nhà đầu tư yêu cầu rút sẽ được trả lại cho nhà đầu tư.</w:t>
      </w:r>
    </w:p>
    <w:p w:rsidR="00191FFF" w:rsidRPr="002F3AB1" w:rsidRDefault="00191FFF" w:rsidP="00191FFF">
      <w:pPr>
        <w:spacing w:before="120"/>
        <w:rPr>
          <w:rFonts w:ascii="Arial" w:hAnsi="Arial" w:cs="Arial"/>
          <w:b/>
          <w:sz w:val="20"/>
        </w:rPr>
      </w:pPr>
      <w:r w:rsidRPr="002F3AB1">
        <w:rPr>
          <w:rFonts w:ascii="Arial" w:hAnsi="Arial" w:cs="Arial"/>
          <w:b/>
          <w:sz w:val="20"/>
        </w:rPr>
        <w:t>Mục 17. Thời điểm đóng thầu</w:t>
      </w:r>
    </w:p>
    <w:p w:rsidR="00191FFF" w:rsidRPr="005846F8" w:rsidRDefault="00191FFF" w:rsidP="00191FFF">
      <w:pPr>
        <w:spacing w:before="120"/>
        <w:rPr>
          <w:rFonts w:ascii="Arial" w:hAnsi="Arial" w:cs="Arial"/>
          <w:sz w:val="20"/>
        </w:rPr>
      </w:pPr>
      <w:r w:rsidRPr="005846F8">
        <w:rPr>
          <w:rFonts w:ascii="Arial" w:hAnsi="Arial" w:cs="Arial"/>
          <w:sz w:val="20"/>
        </w:rPr>
        <w:t>17.1.</w:t>
      </w:r>
      <w:r>
        <w:rPr>
          <w:rFonts w:ascii="Arial" w:hAnsi="Arial" w:cs="Arial"/>
          <w:sz w:val="20"/>
        </w:rPr>
        <w:t xml:space="preserve"> </w:t>
      </w:r>
      <w:r w:rsidRPr="005846F8">
        <w:rPr>
          <w:rFonts w:ascii="Arial" w:hAnsi="Arial" w:cs="Arial"/>
          <w:sz w:val="20"/>
        </w:rPr>
        <w:t>Bên mời thầu tiếp nhận HSĐX của nhà đầu tư được đề nghị chỉ định</w:t>
      </w:r>
      <w:r w:rsidRPr="002F3AB1">
        <w:rPr>
          <w:rFonts w:ascii="Arial" w:hAnsi="Arial" w:cs="Arial"/>
          <w:sz w:val="20"/>
        </w:rPr>
        <w:t xml:space="preserve"> </w:t>
      </w:r>
      <w:r w:rsidRPr="005846F8">
        <w:rPr>
          <w:rFonts w:ascii="Arial" w:hAnsi="Arial" w:cs="Arial"/>
          <w:sz w:val="20"/>
        </w:rPr>
        <w:t>trước thời điểm đ</w:t>
      </w:r>
      <w:r w:rsidRPr="002F3AB1">
        <w:rPr>
          <w:rFonts w:ascii="Arial" w:hAnsi="Arial" w:cs="Arial"/>
          <w:sz w:val="20"/>
        </w:rPr>
        <w:t>ó</w:t>
      </w:r>
      <w:r w:rsidRPr="005846F8">
        <w:rPr>
          <w:rFonts w:ascii="Arial" w:hAnsi="Arial" w:cs="Arial"/>
          <w:sz w:val="20"/>
        </w:rPr>
        <w:t xml:space="preserve">ng </w:t>
      </w:r>
      <w:r w:rsidRPr="005846F8">
        <w:rPr>
          <w:rFonts w:ascii="Arial" w:hAnsi="Arial" w:cs="Arial"/>
          <w:sz w:val="20"/>
        </w:rPr>
        <w:lastRenderedPageBreak/>
        <w:t>thầu là:</w:t>
      </w:r>
      <w:r>
        <w:rPr>
          <w:rFonts w:ascii="Arial" w:hAnsi="Arial" w:cs="Arial"/>
          <w:sz w:val="20"/>
        </w:rPr>
        <w:t xml:space="preserve"> </w:t>
      </w:r>
      <w:r w:rsidRPr="002F3AB1">
        <w:rPr>
          <w:rFonts w:ascii="Arial" w:hAnsi="Arial" w:cs="Arial"/>
          <w:sz w:val="20"/>
        </w:rPr>
        <w:t xml:space="preserve">___ </w:t>
      </w:r>
      <w:r w:rsidRPr="005846F8">
        <w:rPr>
          <w:rFonts w:ascii="Arial" w:hAnsi="Arial" w:cs="Arial"/>
          <w:sz w:val="20"/>
        </w:rPr>
        <w:t>giờ</w:t>
      </w:r>
      <w:r>
        <w:rPr>
          <w:rFonts w:ascii="Arial" w:hAnsi="Arial" w:cs="Arial"/>
          <w:sz w:val="20"/>
        </w:rPr>
        <w:t xml:space="preserve"> </w:t>
      </w:r>
      <w:r w:rsidRPr="002F3AB1">
        <w:rPr>
          <w:rFonts w:ascii="Arial" w:hAnsi="Arial" w:cs="Arial"/>
          <w:sz w:val="20"/>
        </w:rPr>
        <w:t xml:space="preserve">___ </w:t>
      </w:r>
      <w:r w:rsidRPr="005846F8">
        <w:rPr>
          <w:rFonts w:ascii="Arial" w:hAnsi="Arial" w:cs="Arial"/>
          <w:sz w:val="20"/>
        </w:rPr>
        <w:t>phút, ngày</w:t>
      </w:r>
      <w:r>
        <w:rPr>
          <w:rFonts w:ascii="Arial" w:hAnsi="Arial" w:cs="Arial"/>
          <w:sz w:val="20"/>
        </w:rPr>
        <w:t xml:space="preserve"> </w:t>
      </w:r>
      <w:r w:rsidRPr="002F3AB1">
        <w:rPr>
          <w:rFonts w:ascii="Arial" w:hAnsi="Arial" w:cs="Arial"/>
          <w:sz w:val="20"/>
        </w:rPr>
        <w:t xml:space="preserve">___ </w:t>
      </w:r>
      <w:r w:rsidRPr="005846F8">
        <w:rPr>
          <w:rFonts w:ascii="Arial" w:hAnsi="Arial" w:cs="Arial"/>
          <w:sz w:val="20"/>
        </w:rPr>
        <w:t>tháng</w:t>
      </w:r>
      <w:r>
        <w:rPr>
          <w:rFonts w:ascii="Arial" w:hAnsi="Arial" w:cs="Arial"/>
          <w:sz w:val="20"/>
        </w:rPr>
        <w:t xml:space="preserve"> </w:t>
      </w:r>
      <w:r w:rsidRPr="002F3AB1">
        <w:rPr>
          <w:rFonts w:ascii="Arial" w:hAnsi="Arial" w:cs="Arial"/>
          <w:sz w:val="20"/>
        </w:rPr>
        <w:t xml:space="preserve">____ </w:t>
      </w:r>
      <w:r w:rsidRPr="005846F8">
        <w:rPr>
          <w:rFonts w:ascii="Arial" w:hAnsi="Arial" w:cs="Arial"/>
          <w:sz w:val="20"/>
        </w:rPr>
        <w:t>năm</w:t>
      </w:r>
      <w:r>
        <w:rPr>
          <w:rFonts w:ascii="Arial" w:hAnsi="Arial" w:cs="Arial"/>
          <w:sz w:val="20"/>
        </w:rPr>
        <w:t xml:space="preserve"> </w:t>
      </w:r>
      <w:r w:rsidRPr="002F3AB1">
        <w:rPr>
          <w:rFonts w:ascii="Arial" w:hAnsi="Arial" w:cs="Arial"/>
          <w:sz w:val="20"/>
        </w:rPr>
        <w:t xml:space="preserve">___ </w:t>
      </w:r>
      <w:r w:rsidRPr="002F3AB1">
        <w:rPr>
          <w:rFonts w:ascii="Arial" w:hAnsi="Arial" w:cs="Arial"/>
          <w:i/>
          <w:sz w:val="20"/>
        </w:rPr>
        <w:t xml:space="preserve">[ghi thời điểm đóng thầu </w:t>
      </w:r>
      <w:r>
        <w:rPr>
          <w:rFonts w:ascii="Arial" w:hAnsi="Arial" w:cs="Arial"/>
          <w:i/>
          <w:sz w:val="20"/>
        </w:rPr>
        <w:t>bảo đảm</w:t>
      </w:r>
      <w:r w:rsidRPr="002F3AB1">
        <w:rPr>
          <w:rFonts w:ascii="Arial" w:hAnsi="Arial" w:cs="Arial"/>
          <w:i/>
          <w:sz w:val="20"/>
        </w:rPr>
        <w:t xml:space="preserve"> quy định thời gian từ ngày đầu tiên phát hành HSYC đến ngày có thời điểm đóng thầu tối thiểu là 45 ngày đối với đấu thầu trong nước, 60 ngày đối với đấu thầu quốc tế và không ghi thời điểm đóng thầu vào đầu giờ làm việc của một ngày để không làm hạn chế nhà đầu tư nộp HSĐX.].</w:t>
      </w:r>
    </w:p>
    <w:p w:rsidR="00191FFF" w:rsidRPr="005846F8" w:rsidRDefault="00191FFF" w:rsidP="00191FFF">
      <w:pPr>
        <w:spacing w:before="120"/>
        <w:rPr>
          <w:rFonts w:ascii="Arial" w:hAnsi="Arial" w:cs="Arial"/>
          <w:sz w:val="20"/>
        </w:rPr>
      </w:pPr>
      <w:r w:rsidRPr="005846F8">
        <w:rPr>
          <w:rFonts w:ascii="Arial" w:hAnsi="Arial" w:cs="Arial"/>
          <w:sz w:val="20"/>
        </w:rPr>
        <w:t>17.2.</w:t>
      </w:r>
      <w:r>
        <w:rPr>
          <w:rFonts w:ascii="Arial" w:hAnsi="Arial" w:cs="Arial"/>
          <w:sz w:val="20"/>
        </w:rPr>
        <w:t xml:space="preserve"> </w:t>
      </w:r>
      <w:r w:rsidRPr="005846F8">
        <w:rPr>
          <w:rFonts w:ascii="Arial" w:hAnsi="Arial" w:cs="Arial"/>
          <w:sz w:val="20"/>
        </w:rPr>
        <w:t xml:space="preserve">Bên mời thầu tiếp nhận HSĐX của nhà đầu tư trước thời điểm đóng thầu và quản </w:t>
      </w:r>
      <w:r>
        <w:rPr>
          <w:rFonts w:ascii="Arial" w:hAnsi="Arial" w:cs="Arial"/>
          <w:sz w:val="20"/>
        </w:rPr>
        <w:t>lý</w:t>
      </w:r>
      <w:r w:rsidRPr="005846F8">
        <w:rPr>
          <w:rFonts w:ascii="Arial" w:hAnsi="Arial" w:cs="Arial"/>
          <w:sz w:val="20"/>
        </w:rPr>
        <w:t xml:space="preserve"> hồ sơ mật cho đến khi công khai kết quả lựa chọn nhà đầu tư. Nhà đầu tư có thể đề xuất đóng thầu và mờ thầu sớm hơn quy định trong HSYC. Trong trường hợp này, bên mời thầu báo cáo người có thẩm quyền xem xét chấp thuận hoặc bên mời thầu quyết định thời điểm đóng thầu và thời điểm mở thầu (trường hợp được ủy quyền phê duyệt HSYC).</w:t>
      </w:r>
    </w:p>
    <w:p w:rsidR="00191FFF" w:rsidRPr="00556B50" w:rsidRDefault="00191FFF" w:rsidP="00191FFF">
      <w:pPr>
        <w:spacing w:before="120"/>
        <w:rPr>
          <w:rFonts w:ascii="Arial" w:hAnsi="Arial" w:cs="Arial"/>
          <w:b/>
          <w:sz w:val="20"/>
        </w:rPr>
      </w:pPr>
      <w:r w:rsidRPr="00556B50">
        <w:rPr>
          <w:rFonts w:ascii="Arial" w:hAnsi="Arial" w:cs="Arial"/>
          <w:b/>
          <w:sz w:val="20"/>
        </w:rPr>
        <w:t>Mục 18. Bảo mật</w:t>
      </w:r>
    </w:p>
    <w:p w:rsidR="00191FFF" w:rsidRPr="00556B50" w:rsidRDefault="00191FFF" w:rsidP="00191FFF">
      <w:pPr>
        <w:spacing w:before="120"/>
        <w:rPr>
          <w:rFonts w:ascii="Arial" w:hAnsi="Arial" w:cs="Arial"/>
          <w:sz w:val="20"/>
          <w:lang w:val="en-US"/>
        </w:rPr>
      </w:pPr>
      <w:r w:rsidRPr="005846F8">
        <w:rPr>
          <w:rFonts w:ascii="Arial" w:hAnsi="Arial" w:cs="Arial"/>
          <w:sz w:val="20"/>
        </w:rPr>
        <w:t xml:space="preserve">Bên mời thầu tiếp nhận và quản lý HSĐX đã nộp theo chế độ quản lý hồ sơ mật cho đến khi công khai kết quả lựa chọn nhà đầu tư. Thông tin </w:t>
      </w:r>
      <w:r>
        <w:rPr>
          <w:rFonts w:ascii="Arial" w:hAnsi="Arial" w:cs="Arial"/>
          <w:sz w:val="20"/>
        </w:rPr>
        <w:t>của</w:t>
      </w:r>
      <w:r w:rsidRPr="005846F8">
        <w:rPr>
          <w:rFonts w:ascii="Arial" w:hAnsi="Arial" w:cs="Arial"/>
          <w:sz w:val="20"/>
        </w:rPr>
        <w:t xml:space="preserve"> HSĐX (trừ thông tin được công khai khi mở HSĐX) và thông tin liên quan đến việc đánh giá HSĐX phải được giữ bí mật và không được phép tiết lộ cho các nhà đầu tư khác hay bất kỳ người nào không liên quan chính thức đến quá trình chỉ định nhà đầu tư cho đến khi công khai kết quả lựa chọn nhà đầu tư.</w:t>
      </w:r>
    </w:p>
    <w:p w:rsidR="00191FFF" w:rsidRPr="00556B50" w:rsidRDefault="00191FFF" w:rsidP="00191FFF">
      <w:pPr>
        <w:spacing w:before="120"/>
        <w:rPr>
          <w:rFonts w:ascii="Arial" w:hAnsi="Arial" w:cs="Arial"/>
          <w:b/>
          <w:sz w:val="20"/>
        </w:rPr>
      </w:pPr>
      <w:r w:rsidRPr="00556B50">
        <w:rPr>
          <w:rFonts w:ascii="Arial" w:hAnsi="Arial" w:cs="Arial"/>
          <w:b/>
          <w:sz w:val="20"/>
        </w:rPr>
        <w:t>Mục 19. Các sai khác, đặt điều kiện và bỏ sót nộ</w:t>
      </w:r>
      <w:r>
        <w:rPr>
          <w:rFonts w:ascii="Arial" w:hAnsi="Arial" w:cs="Arial"/>
          <w:b/>
          <w:sz w:val="20"/>
          <w:lang w:val="en-US"/>
        </w:rPr>
        <w:t>i</w:t>
      </w:r>
      <w:r w:rsidRPr="00556B50">
        <w:rPr>
          <w:rFonts w:ascii="Arial" w:hAnsi="Arial" w:cs="Arial"/>
          <w:b/>
          <w:sz w:val="20"/>
        </w:rPr>
        <w:t xml:space="preserve"> dung</w:t>
      </w:r>
    </w:p>
    <w:p w:rsidR="00191FFF" w:rsidRPr="005846F8" w:rsidRDefault="00191FFF" w:rsidP="00191FFF">
      <w:pPr>
        <w:spacing w:before="120"/>
        <w:rPr>
          <w:rFonts w:ascii="Arial" w:hAnsi="Arial" w:cs="Arial"/>
          <w:sz w:val="20"/>
        </w:rPr>
      </w:pPr>
      <w:r w:rsidRPr="005846F8">
        <w:rPr>
          <w:rFonts w:ascii="Arial" w:hAnsi="Arial" w:cs="Arial"/>
          <w:sz w:val="20"/>
        </w:rPr>
        <w:t>19.1.</w:t>
      </w:r>
      <w:r>
        <w:rPr>
          <w:rFonts w:ascii="Arial" w:hAnsi="Arial" w:cs="Arial"/>
          <w:sz w:val="20"/>
        </w:rPr>
        <w:t xml:space="preserve"> </w:t>
      </w:r>
      <w:r w:rsidRPr="005846F8">
        <w:rPr>
          <w:rFonts w:ascii="Arial" w:hAnsi="Arial" w:cs="Arial"/>
          <w:sz w:val="20"/>
        </w:rPr>
        <w:t>Khi đánh giá HSĐX, bên mời thầu phải kiểm tra các nội dung về kỹ thuật, tài chính của HSĐX để xác định HSĐX không có những sai khác, đặt đ</w:t>
      </w:r>
      <w:r w:rsidRPr="00556B50">
        <w:rPr>
          <w:rFonts w:ascii="Arial" w:hAnsi="Arial" w:cs="Arial"/>
          <w:sz w:val="20"/>
        </w:rPr>
        <w:t>i</w:t>
      </w:r>
      <w:r w:rsidRPr="005846F8">
        <w:rPr>
          <w:rFonts w:ascii="Arial" w:hAnsi="Arial" w:cs="Arial"/>
          <w:sz w:val="20"/>
        </w:rPr>
        <w:t>ều kiệ</w:t>
      </w:r>
      <w:r>
        <w:rPr>
          <w:rFonts w:ascii="Arial" w:hAnsi="Arial" w:cs="Arial"/>
          <w:sz w:val="20"/>
        </w:rPr>
        <w:t>n hay b</w:t>
      </w:r>
      <w:r>
        <w:rPr>
          <w:rFonts w:ascii="Arial" w:hAnsi="Arial" w:cs="Arial"/>
          <w:sz w:val="20"/>
          <w:lang w:val="en-US"/>
        </w:rPr>
        <w:t>ỏ</w:t>
      </w:r>
      <w:r w:rsidRPr="005846F8">
        <w:rPr>
          <w:rFonts w:ascii="Arial" w:hAnsi="Arial" w:cs="Arial"/>
          <w:sz w:val="20"/>
        </w:rPr>
        <w:t xml:space="preserve"> sót các nội dung chủ yếu, trong đó:</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“Sai khác” là các khác biệt so với yêu cầu quy định tại HSYC;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“Đặt điều kiện” là việc đặt ra các điều kiện có tính hạn chế hoặc thể hiện sự không chấp nhận hoàn toàn đối với các yêu cầu nêu trong HSYC;</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“Bỏ sót nội dung” là việc nhà đầu tư không cung cấp được một phần hoặc toàn bộ thông tin hay tài liệu theo yêu cầu quy định trong HSYC.</w:t>
      </w:r>
    </w:p>
    <w:p w:rsidR="00191FFF" w:rsidRPr="005846F8" w:rsidRDefault="00191FFF" w:rsidP="00191FFF">
      <w:pPr>
        <w:spacing w:before="120"/>
        <w:rPr>
          <w:rFonts w:ascii="Arial" w:hAnsi="Arial" w:cs="Arial"/>
          <w:sz w:val="20"/>
        </w:rPr>
      </w:pPr>
      <w:r w:rsidRPr="005846F8">
        <w:rPr>
          <w:rFonts w:ascii="Arial" w:hAnsi="Arial" w:cs="Arial"/>
          <w:sz w:val="20"/>
        </w:rPr>
        <w:t>19.2.</w:t>
      </w:r>
      <w:r>
        <w:rPr>
          <w:rFonts w:ascii="Arial" w:hAnsi="Arial" w:cs="Arial"/>
          <w:sz w:val="20"/>
        </w:rPr>
        <w:t xml:space="preserve"> </w:t>
      </w:r>
      <w:r w:rsidRPr="005846F8">
        <w:rPr>
          <w:rFonts w:ascii="Arial" w:hAnsi="Arial" w:cs="Arial"/>
          <w:sz w:val="20"/>
        </w:rPr>
        <w:t>Với điều kiện HSĐX đáp ứng cơ bả</w:t>
      </w:r>
      <w:r>
        <w:rPr>
          <w:rFonts w:ascii="Arial" w:hAnsi="Arial" w:cs="Arial"/>
          <w:sz w:val="20"/>
        </w:rPr>
        <w:t>n HS</w:t>
      </w:r>
      <w:r w:rsidRPr="005846F8">
        <w:rPr>
          <w:rFonts w:ascii="Arial" w:hAnsi="Arial" w:cs="Arial"/>
          <w:sz w:val="20"/>
        </w:rPr>
        <w:t>YC, bên mời thầu có thể chấp nhận các sai sót mà không phải là những sai khác, đặt điều kiện hay bỏ sót nội dung cơ bản trong HSĐX.</w:t>
      </w:r>
    </w:p>
    <w:p w:rsidR="00191FFF" w:rsidRPr="005846F8" w:rsidRDefault="00191FFF" w:rsidP="00191FFF">
      <w:pPr>
        <w:spacing w:before="120"/>
        <w:rPr>
          <w:rFonts w:ascii="Arial" w:hAnsi="Arial" w:cs="Arial"/>
          <w:sz w:val="20"/>
        </w:rPr>
      </w:pPr>
      <w:r w:rsidRPr="005846F8">
        <w:rPr>
          <w:rFonts w:ascii="Arial" w:hAnsi="Arial" w:cs="Arial"/>
          <w:sz w:val="20"/>
        </w:rPr>
        <w:t>19.3.</w:t>
      </w:r>
      <w:r>
        <w:rPr>
          <w:rFonts w:ascii="Arial" w:hAnsi="Arial" w:cs="Arial"/>
          <w:sz w:val="20"/>
        </w:rPr>
        <w:t xml:space="preserve"> </w:t>
      </w:r>
      <w:r w:rsidRPr="005846F8">
        <w:rPr>
          <w:rFonts w:ascii="Arial" w:hAnsi="Arial" w:cs="Arial"/>
          <w:sz w:val="20"/>
        </w:rPr>
        <w:t xml:space="preserve">Với điều kiện HSĐX đáp ứng cơ bản HSYC, bên mời thầu có thể yêu cầu nhà đầu tư cung cấp các thông tin hoặc tài liệu cần thiết trong một thời hạn hợp lý để sửa chữa những điểm chưa phù hợp hoặc sai khác không nghiêm trọng trong HSĐX liên quan đến các yêu cầu về tài liệu. Yêu cầu cung cấp các thông tin và các tài liệu để khắc phục các sai sót này không được liên quan đến bất kỳ khía cạnh nào của đề xuất về tài chính của nhà đầu tư; nếu không đáp ứng yêu cầu nói trên </w:t>
      </w:r>
      <w:r>
        <w:rPr>
          <w:rFonts w:ascii="Arial" w:hAnsi="Arial" w:cs="Arial"/>
          <w:sz w:val="20"/>
        </w:rPr>
        <w:t>của</w:t>
      </w:r>
      <w:r w:rsidRPr="005846F8">
        <w:rPr>
          <w:rFonts w:ascii="Arial" w:hAnsi="Arial" w:cs="Arial"/>
          <w:sz w:val="20"/>
        </w:rPr>
        <w:t xml:space="preserve"> bên mời th</w:t>
      </w:r>
      <w:r>
        <w:rPr>
          <w:rFonts w:ascii="Arial" w:hAnsi="Arial" w:cs="Arial"/>
          <w:sz w:val="20"/>
          <w:lang w:val="en-US"/>
        </w:rPr>
        <w:t>ầ</w:t>
      </w:r>
      <w:r w:rsidRPr="005846F8">
        <w:rPr>
          <w:rFonts w:ascii="Arial" w:hAnsi="Arial" w:cs="Arial"/>
          <w:sz w:val="20"/>
        </w:rPr>
        <w:t xml:space="preserve">u thì HSĐX của nhà đầu tư </w:t>
      </w:r>
      <w:r>
        <w:rPr>
          <w:rFonts w:ascii="Arial" w:hAnsi="Arial" w:cs="Arial"/>
          <w:sz w:val="20"/>
        </w:rPr>
        <w:t>có thể</w:t>
      </w:r>
      <w:r w:rsidRPr="005846F8">
        <w:rPr>
          <w:rFonts w:ascii="Arial" w:hAnsi="Arial" w:cs="Arial"/>
          <w:sz w:val="20"/>
        </w:rPr>
        <w:t xml:space="preserve"> sẽ bị loại.</w:t>
      </w:r>
    </w:p>
    <w:p w:rsidR="00191FFF" w:rsidRPr="005846F8" w:rsidRDefault="00191FFF" w:rsidP="00191FFF">
      <w:pPr>
        <w:spacing w:before="120"/>
        <w:rPr>
          <w:rFonts w:ascii="Arial" w:hAnsi="Arial" w:cs="Arial"/>
          <w:sz w:val="20"/>
        </w:rPr>
      </w:pPr>
      <w:r w:rsidRPr="005846F8">
        <w:rPr>
          <w:rFonts w:ascii="Arial" w:hAnsi="Arial" w:cs="Arial"/>
          <w:sz w:val="20"/>
        </w:rPr>
        <w:t>19.4.</w:t>
      </w:r>
      <w:r>
        <w:rPr>
          <w:rFonts w:ascii="Arial" w:hAnsi="Arial" w:cs="Arial"/>
          <w:sz w:val="20"/>
        </w:rPr>
        <w:t xml:space="preserve"> </w:t>
      </w:r>
      <w:r w:rsidRPr="005846F8">
        <w:rPr>
          <w:rFonts w:ascii="Arial" w:hAnsi="Arial" w:cs="Arial"/>
          <w:sz w:val="20"/>
        </w:rPr>
        <w:t>Với điều kiện HSĐX đáp ứng cơ bản HSYC, bên mời thầu sẽ đ</w:t>
      </w:r>
      <w:r w:rsidRPr="00556B50">
        <w:rPr>
          <w:rFonts w:ascii="Arial" w:hAnsi="Arial" w:cs="Arial"/>
          <w:sz w:val="20"/>
        </w:rPr>
        <w:t>i</w:t>
      </w:r>
      <w:r w:rsidRPr="005846F8">
        <w:rPr>
          <w:rFonts w:ascii="Arial" w:hAnsi="Arial" w:cs="Arial"/>
          <w:sz w:val="20"/>
        </w:rPr>
        <w:t>ều chỉnh các sai sót không nghiêm trọng và có thể định lượng được liên quan đến đề xuất về t</w:t>
      </w:r>
      <w:r w:rsidRPr="00556B50">
        <w:rPr>
          <w:rFonts w:ascii="Arial" w:hAnsi="Arial" w:cs="Arial"/>
          <w:sz w:val="20"/>
        </w:rPr>
        <w:t>à</w:t>
      </w:r>
      <w:r w:rsidRPr="005846F8">
        <w:rPr>
          <w:rFonts w:ascii="Arial" w:hAnsi="Arial" w:cs="Arial"/>
          <w:sz w:val="20"/>
        </w:rPr>
        <w:t xml:space="preserve">i chính của nhà </w:t>
      </w:r>
      <w:r>
        <w:rPr>
          <w:rFonts w:ascii="Arial" w:hAnsi="Arial" w:cs="Arial"/>
          <w:sz w:val="20"/>
        </w:rPr>
        <w:t>đầu tư</w:t>
      </w:r>
      <w:r w:rsidRPr="005846F8">
        <w:rPr>
          <w:rFonts w:ascii="Arial" w:hAnsi="Arial" w:cs="Arial"/>
          <w:sz w:val="20"/>
        </w:rPr>
        <w:t>. Theo đó, đề xuất về tài chính của nhà đầu tư sẽ được điều chỉnh cho các hạng mục sai khác so với yêu cầu của HSYC theo quy định tại Mục 22.2 CDNĐT.</w:t>
      </w:r>
    </w:p>
    <w:p w:rsidR="00191FFF" w:rsidRPr="005846F8" w:rsidRDefault="00191FFF" w:rsidP="00191FFF">
      <w:pPr>
        <w:spacing w:before="120"/>
        <w:rPr>
          <w:rFonts w:ascii="Arial" w:hAnsi="Arial" w:cs="Arial"/>
          <w:sz w:val="20"/>
        </w:rPr>
      </w:pPr>
      <w:r w:rsidRPr="005846F8">
        <w:rPr>
          <w:rFonts w:ascii="Arial" w:hAnsi="Arial" w:cs="Arial"/>
          <w:sz w:val="20"/>
        </w:rPr>
        <w:t>19.5.</w:t>
      </w:r>
      <w:r>
        <w:rPr>
          <w:rFonts w:ascii="Arial" w:hAnsi="Arial" w:cs="Arial"/>
          <w:sz w:val="20"/>
        </w:rPr>
        <w:t xml:space="preserve"> </w:t>
      </w:r>
      <w:r w:rsidRPr="005846F8">
        <w:rPr>
          <w:rFonts w:ascii="Arial" w:hAnsi="Arial" w:cs="Arial"/>
          <w:sz w:val="20"/>
        </w:rPr>
        <w:t xml:space="preserve">HSĐX đáp ứng cơ bản là HSĐX đáp ứng các yêu cầu cơ bản nêu trong HSYC mà không có các sai khác, đặt </w:t>
      </w:r>
      <w:r>
        <w:rPr>
          <w:rFonts w:ascii="Arial" w:hAnsi="Arial" w:cs="Arial"/>
          <w:sz w:val="20"/>
        </w:rPr>
        <w:t>điều</w:t>
      </w:r>
      <w:r w:rsidRPr="005846F8">
        <w:rPr>
          <w:rFonts w:ascii="Arial" w:hAnsi="Arial" w:cs="Arial"/>
          <w:sz w:val="20"/>
        </w:rPr>
        <w:t xml:space="preserve"> kiện hoặc bỏ sót nội dung cơ bản. Sai khác, đặt </w:t>
      </w:r>
      <w:r>
        <w:rPr>
          <w:rFonts w:ascii="Arial" w:hAnsi="Arial" w:cs="Arial"/>
          <w:sz w:val="20"/>
        </w:rPr>
        <w:t>điều</w:t>
      </w:r>
      <w:r w:rsidRPr="005846F8">
        <w:rPr>
          <w:rFonts w:ascii="Arial" w:hAnsi="Arial" w:cs="Arial"/>
          <w:sz w:val="20"/>
        </w:rPr>
        <w:t xml:space="preserve"> kiện hoặc bỏ sót nội dung cơ bản là những điểm trong HSĐX mà nếu được chấp thuận hoặc cho nhà đầu tư </w:t>
      </w:r>
      <w:r>
        <w:rPr>
          <w:rFonts w:ascii="Arial" w:hAnsi="Arial" w:cs="Arial"/>
          <w:sz w:val="20"/>
        </w:rPr>
        <w:t>sửa đổi</w:t>
      </w:r>
      <w:r w:rsidRPr="005846F8">
        <w:rPr>
          <w:rFonts w:ascii="Arial" w:hAnsi="Arial" w:cs="Arial"/>
          <w:sz w:val="20"/>
        </w:rPr>
        <w:t xml:space="preserve">, </w:t>
      </w:r>
      <w:r>
        <w:rPr>
          <w:rFonts w:ascii="Arial" w:hAnsi="Arial" w:cs="Arial"/>
          <w:sz w:val="20"/>
        </w:rPr>
        <w:t>bổ sung</w:t>
      </w:r>
      <w:r w:rsidRPr="005846F8">
        <w:rPr>
          <w:rFonts w:ascii="Arial" w:hAnsi="Arial" w:cs="Arial"/>
          <w:sz w:val="20"/>
        </w:rPr>
        <w:t>, thay thế sẽ:</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Gây ảnh hưởng đáng kể đến phạm vi và yêu cầu về mặt kỹ thuật, công nghệ, chất lượng công trình, hệ thống cơ sở hạ tầng, sản phẩm, dịch vụ công;</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Gây hạn chế đáng kể và không thống nhất với HSYC đối với quyền hạn của bên mời thầu, cơ quan ký kết hợp đồng dự án, cơ quan có thẩm quyền hoặc nghĩa vụ của nhà đầu tư, doanh nghiệp dự án trong hợp đồng.</w:t>
      </w:r>
    </w:p>
    <w:p w:rsidR="00191FFF" w:rsidRPr="00556B50" w:rsidRDefault="00191FFF" w:rsidP="00191FFF">
      <w:pPr>
        <w:spacing w:before="120"/>
        <w:rPr>
          <w:rFonts w:ascii="Arial" w:hAnsi="Arial" w:cs="Arial"/>
          <w:b/>
          <w:sz w:val="20"/>
        </w:rPr>
      </w:pPr>
      <w:r w:rsidRPr="00556B50">
        <w:rPr>
          <w:rFonts w:ascii="Arial" w:hAnsi="Arial" w:cs="Arial"/>
          <w:b/>
          <w:sz w:val="20"/>
        </w:rPr>
        <w:t>Mục 20. Mở thầu</w:t>
      </w:r>
    </w:p>
    <w:p w:rsidR="00191FFF" w:rsidRPr="005846F8" w:rsidRDefault="00191FFF" w:rsidP="00191FFF">
      <w:pPr>
        <w:spacing w:before="120"/>
        <w:rPr>
          <w:rFonts w:ascii="Arial" w:hAnsi="Arial" w:cs="Arial"/>
          <w:sz w:val="20"/>
        </w:rPr>
      </w:pPr>
      <w:r w:rsidRPr="005846F8">
        <w:rPr>
          <w:rFonts w:ascii="Arial" w:hAnsi="Arial" w:cs="Arial"/>
          <w:sz w:val="20"/>
        </w:rPr>
        <w:t>20.1.</w:t>
      </w:r>
      <w:r>
        <w:rPr>
          <w:rFonts w:ascii="Arial" w:hAnsi="Arial" w:cs="Arial"/>
          <w:sz w:val="20"/>
        </w:rPr>
        <w:t xml:space="preserve"> </w:t>
      </w:r>
      <w:r w:rsidRPr="005846F8">
        <w:rPr>
          <w:rFonts w:ascii="Arial" w:hAnsi="Arial" w:cs="Arial"/>
          <w:sz w:val="20"/>
        </w:rPr>
        <w:t>Thờ</w:t>
      </w:r>
      <w:r>
        <w:rPr>
          <w:rFonts w:ascii="Arial" w:hAnsi="Arial" w:cs="Arial"/>
          <w:sz w:val="20"/>
        </w:rPr>
        <w:t>i</w:t>
      </w:r>
      <w:r w:rsidRPr="005846F8">
        <w:rPr>
          <w:rFonts w:ascii="Arial" w:hAnsi="Arial" w:cs="Arial"/>
          <w:sz w:val="20"/>
        </w:rPr>
        <w:t xml:space="preserve"> điểm m</w:t>
      </w:r>
      <w:r w:rsidRPr="00556B50">
        <w:rPr>
          <w:rFonts w:ascii="Arial" w:hAnsi="Arial" w:cs="Arial"/>
          <w:sz w:val="20"/>
        </w:rPr>
        <w:t>ở</w:t>
      </w:r>
      <w:r w:rsidRPr="005846F8">
        <w:rPr>
          <w:rFonts w:ascii="Arial" w:hAnsi="Arial" w:cs="Arial"/>
          <w:sz w:val="20"/>
        </w:rPr>
        <w:t xml:space="preserve"> HSĐX là:</w:t>
      </w:r>
      <w:r>
        <w:rPr>
          <w:rFonts w:ascii="Arial" w:hAnsi="Arial" w:cs="Arial"/>
          <w:sz w:val="20"/>
        </w:rPr>
        <w:t xml:space="preserve"> </w:t>
      </w:r>
      <w:r w:rsidRPr="00556B50">
        <w:rPr>
          <w:rFonts w:ascii="Arial" w:hAnsi="Arial" w:cs="Arial"/>
          <w:sz w:val="20"/>
        </w:rPr>
        <w:t xml:space="preserve">__ </w:t>
      </w:r>
      <w:r w:rsidRPr="005846F8">
        <w:rPr>
          <w:rFonts w:ascii="Arial" w:hAnsi="Arial" w:cs="Arial"/>
          <w:sz w:val="20"/>
        </w:rPr>
        <w:t>giờ</w:t>
      </w:r>
      <w:r>
        <w:rPr>
          <w:rFonts w:ascii="Arial" w:hAnsi="Arial" w:cs="Arial"/>
          <w:sz w:val="20"/>
        </w:rPr>
        <w:t xml:space="preserve"> </w:t>
      </w:r>
      <w:r w:rsidRPr="00556B50">
        <w:rPr>
          <w:rFonts w:ascii="Arial" w:hAnsi="Arial" w:cs="Arial"/>
          <w:sz w:val="20"/>
        </w:rPr>
        <w:t xml:space="preserve">__ </w:t>
      </w:r>
      <w:r w:rsidRPr="005846F8">
        <w:rPr>
          <w:rFonts w:ascii="Arial" w:hAnsi="Arial" w:cs="Arial"/>
          <w:sz w:val="20"/>
        </w:rPr>
        <w:t xml:space="preserve">phút, ngày </w:t>
      </w:r>
      <w:r w:rsidRPr="00556B50">
        <w:rPr>
          <w:rFonts w:ascii="Arial" w:hAnsi="Arial" w:cs="Arial"/>
          <w:sz w:val="20"/>
        </w:rPr>
        <w:t xml:space="preserve">__ </w:t>
      </w:r>
      <w:r w:rsidRPr="005846F8">
        <w:rPr>
          <w:rFonts w:ascii="Arial" w:hAnsi="Arial" w:cs="Arial"/>
          <w:sz w:val="20"/>
        </w:rPr>
        <w:t>tháng</w:t>
      </w:r>
      <w:r>
        <w:rPr>
          <w:rFonts w:ascii="Arial" w:hAnsi="Arial" w:cs="Arial"/>
          <w:sz w:val="20"/>
        </w:rPr>
        <w:t xml:space="preserve"> </w:t>
      </w:r>
      <w:r w:rsidRPr="00556B50">
        <w:rPr>
          <w:rFonts w:ascii="Arial" w:hAnsi="Arial" w:cs="Arial"/>
          <w:sz w:val="20"/>
        </w:rPr>
        <w:t xml:space="preserve">__ </w:t>
      </w:r>
      <w:r w:rsidRPr="005846F8">
        <w:rPr>
          <w:rFonts w:ascii="Arial" w:hAnsi="Arial" w:cs="Arial"/>
          <w:sz w:val="20"/>
        </w:rPr>
        <w:t>năm</w:t>
      </w:r>
      <w:r>
        <w:rPr>
          <w:rFonts w:ascii="Arial" w:hAnsi="Arial" w:cs="Arial"/>
          <w:sz w:val="20"/>
        </w:rPr>
        <w:t xml:space="preserve"> </w:t>
      </w:r>
      <w:r w:rsidRPr="00556B50">
        <w:rPr>
          <w:rFonts w:ascii="Arial" w:hAnsi="Arial" w:cs="Arial"/>
          <w:sz w:val="20"/>
        </w:rPr>
        <w:t xml:space="preserve">__ </w:t>
      </w:r>
      <w:r w:rsidRPr="00556B50">
        <w:rPr>
          <w:rFonts w:ascii="Arial" w:hAnsi="Arial" w:cs="Arial"/>
          <w:i/>
          <w:sz w:val="20"/>
        </w:rPr>
        <w:t>[ghi thời điểm m</w:t>
      </w:r>
      <w:r>
        <w:rPr>
          <w:rFonts w:ascii="Arial" w:hAnsi="Arial" w:cs="Arial"/>
          <w:i/>
          <w:sz w:val="20"/>
          <w:lang w:val="en-US"/>
        </w:rPr>
        <w:t>ở</w:t>
      </w:r>
      <w:r w:rsidRPr="00556B50">
        <w:rPr>
          <w:rFonts w:ascii="Arial" w:hAnsi="Arial" w:cs="Arial"/>
          <w:i/>
          <w:sz w:val="20"/>
        </w:rPr>
        <w:t xml:space="preserve"> thầu bảo đảm bắt đầu ngay trong vòng 02 giờ; kể từ thời điểm đóng thầu]</w:t>
      </w:r>
      <w:r w:rsidRPr="005846F8">
        <w:rPr>
          <w:rFonts w:ascii="Arial" w:hAnsi="Arial" w:cs="Arial"/>
          <w:sz w:val="20"/>
        </w:rPr>
        <w:t xml:space="preserve"> tại địa đi</w:t>
      </w:r>
      <w:r w:rsidRPr="00556B50">
        <w:rPr>
          <w:rFonts w:ascii="Arial" w:hAnsi="Arial" w:cs="Arial"/>
          <w:sz w:val="20"/>
        </w:rPr>
        <w:t>ể</w:t>
      </w:r>
      <w:r w:rsidRPr="005846F8">
        <w:rPr>
          <w:rFonts w:ascii="Arial" w:hAnsi="Arial" w:cs="Arial"/>
          <w:sz w:val="20"/>
        </w:rPr>
        <w:t>m m</w:t>
      </w:r>
      <w:r w:rsidRPr="00556B50">
        <w:rPr>
          <w:rFonts w:ascii="Arial" w:hAnsi="Arial" w:cs="Arial"/>
          <w:sz w:val="20"/>
        </w:rPr>
        <w:t>ở</w:t>
      </w:r>
      <w:r w:rsidRPr="005846F8">
        <w:rPr>
          <w:rFonts w:ascii="Arial" w:hAnsi="Arial" w:cs="Arial"/>
          <w:sz w:val="20"/>
        </w:rPr>
        <w:t xml:space="preserve"> thầu theo </w:t>
      </w:r>
      <w:r w:rsidRPr="005846F8">
        <w:rPr>
          <w:rFonts w:ascii="Arial" w:hAnsi="Arial" w:cs="Arial"/>
          <w:sz w:val="20"/>
        </w:rPr>
        <w:lastRenderedPageBreak/>
        <w:t>địa chỉ như sau:</w:t>
      </w:r>
    </w:p>
    <w:p w:rsidR="00191FFF" w:rsidRPr="00556B50"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Số nhà/số tầng/s</w:t>
      </w:r>
      <w:r w:rsidRPr="00556B50">
        <w:rPr>
          <w:rFonts w:ascii="Arial" w:hAnsi="Arial" w:cs="Arial"/>
          <w:sz w:val="20"/>
        </w:rPr>
        <w:t>ố</w:t>
      </w:r>
      <w:r w:rsidRPr="005846F8">
        <w:rPr>
          <w:rFonts w:ascii="Arial" w:hAnsi="Arial" w:cs="Arial"/>
          <w:sz w:val="20"/>
        </w:rPr>
        <w:t xml:space="preserve"> phòng:</w:t>
      </w:r>
      <w:r>
        <w:rPr>
          <w:rFonts w:ascii="Arial" w:hAnsi="Arial" w:cs="Arial"/>
          <w:sz w:val="20"/>
        </w:rPr>
        <w:t xml:space="preserve"> </w:t>
      </w:r>
      <w:r w:rsidRPr="00556B50">
        <w:rPr>
          <w:rFonts w:ascii="Arial" w:hAnsi="Arial" w:cs="Arial"/>
          <w:sz w:val="20"/>
        </w:rPr>
        <w:t>_____</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Tên đường, phố:</w:t>
      </w:r>
      <w:r>
        <w:rPr>
          <w:rFonts w:ascii="Arial" w:hAnsi="Arial" w:cs="Arial"/>
          <w:sz w:val="20"/>
        </w:rPr>
        <w:t xml:space="preserve"> </w:t>
      </w:r>
      <w:r w:rsidRPr="00556B50">
        <w:rPr>
          <w:rFonts w:ascii="Arial" w:hAnsi="Arial" w:cs="Arial"/>
          <w:sz w:val="20"/>
        </w:rPr>
        <w:t>_____</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Thành phố:</w:t>
      </w:r>
      <w:r>
        <w:rPr>
          <w:rFonts w:ascii="Arial" w:hAnsi="Arial" w:cs="Arial"/>
          <w:sz w:val="20"/>
        </w:rPr>
        <w:t xml:space="preserve"> </w:t>
      </w:r>
      <w:r w:rsidRPr="00556B50">
        <w:rPr>
          <w:rFonts w:ascii="Arial" w:hAnsi="Arial" w:cs="Arial"/>
          <w:sz w:val="20"/>
        </w:rPr>
        <w:t>_____</w:t>
      </w:r>
    </w:p>
    <w:p w:rsidR="00191FFF" w:rsidRPr="005846F8" w:rsidRDefault="00191FFF" w:rsidP="00191FFF">
      <w:pPr>
        <w:spacing w:before="120"/>
        <w:rPr>
          <w:rFonts w:ascii="Arial" w:hAnsi="Arial" w:cs="Arial"/>
          <w:sz w:val="20"/>
        </w:rPr>
      </w:pPr>
      <w:r w:rsidRPr="005846F8">
        <w:rPr>
          <w:rFonts w:ascii="Arial" w:hAnsi="Arial" w:cs="Arial"/>
          <w:sz w:val="20"/>
        </w:rPr>
        <w:t>Việc m</w:t>
      </w:r>
      <w:r w:rsidRPr="00556B50">
        <w:rPr>
          <w:rFonts w:ascii="Arial" w:hAnsi="Arial" w:cs="Arial"/>
          <w:sz w:val="20"/>
        </w:rPr>
        <w:t>ở</w:t>
      </w:r>
      <w:r w:rsidRPr="005846F8">
        <w:rPr>
          <w:rFonts w:ascii="Arial" w:hAnsi="Arial" w:cs="Arial"/>
          <w:sz w:val="20"/>
        </w:rPr>
        <w:t xml:space="preserve"> HSĐX phải được tiến hành công khai trước sự chứng kiến của đại diện nhà </w:t>
      </w:r>
      <w:r>
        <w:rPr>
          <w:rFonts w:ascii="Arial" w:hAnsi="Arial" w:cs="Arial"/>
          <w:sz w:val="20"/>
        </w:rPr>
        <w:t>đầu tư</w:t>
      </w:r>
      <w:r w:rsidRPr="005846F8">
        <w:rPr>
          <w:rFonts w:ascii="Arial" w:hAnsi="Arial" w:cs="Arial"/>
          <w:sz w:val="20"/>
        </w:rPr>
        <w:t xml:space="preserve"> tham dự lễ m</w:t>
      </w:r>
      <w:r>
        <w:rPr>
          <w:rFonts w:ascii="Arial" w:hAnsi="Arial" w:cs="Arial"/>
          <w:sz w:val="20"/>
          <w:lang w:val="en-US"/>
        </w:rPr>
        <w:t>ở</w:t>
      </w:r>
      <w:r w:rsidRPr="005846F8">
        <w:rPr>
          <w:rFonts w:ascii="Arial" w:hAnsi="Arial" w:cs="Arial"/>
          <w:sz w:val="20"/>
        </w:rPr>
        <w:t xml:space="preserve"> HSĐX và đại diện của các cơ quan, tổ chức có liên quan (nếu có). Việc mở HSĐX không phụ thuộc vào sự có mặt hay vắng mặt của đại diện nhà đầu tư tham dự thầu.</w:t>
      </w:r>
    </w:p>
    <w:p w:rsidR="00191FFF" w:rsidRPr="005846F8" w:rsidRDefault="00191FFF" w:rsidP="00191FFF">
      <w:pPr>
        <w:spacing w:before="120"/>
        <w:rPr>
          <w:rFonts w:ascii="Arial" w:hAnsi="Arial" w:cs="Arial"/>
          <w:sz w:val="20"/>
        </w:rPr>
      </w:pPr>
      <w:r w:rsidRPr="005846F8">
        <w:rPr>
          <w:rFonts w:ascii="Arial" w:hAnsi="Arial" w:cs="Arial"/>
          <w:sz w:val="20"/>
        </w:rPr>
        <w:t>20.2.</w:t>
      </w:r>
      <w:r>
        <w:rPr>
          <w:rFonts w:ascii="Arial" w:hAnsi="Arial" w:cs="Arial"/>
          <w:sz w:val="20"/>
        </w:rPr>
        <w:t xml:space="preserve"> </w:t>
      </w:r>
      <w:r w:rsidRPr="005846F8">
        <w:rPr>
          <w:rFonts w:ascii="Arial" w:hAnsi="Arial" w:cs="Arial"/>
          <w:sz w:val="20"/>
        </w:rPr>
        <w:t>Bên mời thầu kiểm tra niêm phong, mở HSĐX của nhà đầu tư và đọc rõ các thông tin sau:</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Tên nhà đầu tư;</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Số lượng bản gốc, bản chụp HSĐX, HSĐX sửa đổi (nếu có) hoặc HSĐX thay thế (nếu có);</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Giá trị do nhà đầu tư đề xuất về hiệu quả sử dụng đất hoặc </w:t>
      </w:r>
      <w:r>
        <w:rPr>
          <w:rFonts w:ascii="Arial" w:hAnsi="Arial" w:cs="Arial"/>
          <w:sz w:val="20"/>
        </w:rPr>
        <w:t>hiệu quả</w:t>
      </w:r>
      <w:r w:rsidRPr="005846F8">
        <w:rPr>
          <w:rFonts w:ascii="Arial" w:hAnsi="Arial" w:cs="Arial"/>
          <w:sz w:val="20"/>
        </w:rPr>
        <w:t xml:space="preserve"> đầu tư phát triển ngành, lĩnh vực, địa phương trong đơn dự thầu;</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Đề xuất</w:t>
      </w:r>
      <w:r w:rsidRPr="005846F8">
        <w:rPr>
          <w:rFonts w:ascii="Arial" w:hAnsi="Arial" w:cs="Arial"/>
          <w:sz w:val="20"/>
        </w:rPr>
        <w:t xml:space="preserve"> tăng hoặc g</w:t>
      </w:r>
      <w:r w:rsidRPr="00556B50">
        <w:rPr>
          <w:rFonts w:ascii="Arial" w:hAnsi="Arial" w:cs="Arial"/>
          <w:sz w:val="20"/>
        </w:rPr>
        <w:t>i</w:t>
      </w:r>
      <w:r w:rsidRPr="005846F8">
        <w:rPr>
          <w:rFonts w:ascii="Arial" w:hAnsi="Arial" w:cs="Arial"/>
          <w:sz w:val="20"/>
        </w:rPr>
        <w:t>ảm của giá trị quy định tại điểm c Mục này (nếu có);</w:t>
      </w:r>
    </w:p>
    <w:p w:rsidR="00191FFF" w:rsidRPr="005846F8" w:rsidRDefault="00191FFF" w:rsidP="00191FFF">
      <w:pPr>
        <w:spacing w:before="120"/>
        <w:rPr>
          <w:rFonts w:ascii="Arial" w:hAnsi="Arial" w:cs="Arial"/>
          <w:sz w:val="20"/>
        </w:rPr>
      </w:pPr>
      <w:r w:rsidRPr="005846F8">
        <w:rPr>
          <w:rFonts w:ascii="Arial" w:hAnsi="Arial" w:cs="Arial"/>
          <w:sz w:val="20"/>
        </w:rPr>
        <w:t>đ) Thời gian có hiệu lực của HSĐX;</w:t>
      </w:r>
    </w:p>
    <w:p w:rsidR="00191FFF" w:rsidRPr="005846F8" w:rsidRDefault="00191FFF" w:rsidP="00191FFF">
      <w:pPr>
        <w:spacing w:before="120"/>
        <w:rPr>
          <w:rFonts w:ascii="Arial" w:hAnsi="Arial" w:cs="Arial"/>
          <w:sz w:val="20"/>
        </w:rPr>
      </w:pPr>
      <w:r w:rsidRPr="005846F8">
        <w:rPr>
          <w:rFonts w:ascii="Arial" w:hAnsi="Arial" w:cs="Arial"/>
          <w:sz w:val="20"/>
        </w:rPr>
        <w:t>e)</w:t>
      </w:r>
      <w:r>
        <w:rPr>
          <w:rFonts w:ascii="Arial" w:hAnsi="Arial" w:cs="Arial"/>
          <w:sz w:val="20"/>
        </w:rPr>
        <w:t xml:space="preserve"> </w:t>
      </w:r>
      <w:r w:rsidRPr="005846F8">
        <w:rPr>
          <w:rFonts w:ascii="Arial" w:hAnsi="Arial" w:cs="Arial"/>
          <w:sz w:val="20"/>
        </w:rPr>
        <w:t>Các thông tin liên quan khác (nếu có).</w:t>
      </w:r>
    </w:p>
    <w:p w:rsidR="00191FFF" w:rsidRPr="005846F8" w:rsidRDefault="00191FFF" w:rsidP="00191FFF">
      <w:pPr>
        <w:spacing w:before="120"/>
        <w:rPr>
          <w:rFonts w:ascii="Arial" w:hAnsi="Arial" w:cs="Arial"/>
          <w:sz w:val="20"/>
        </w:rPr>
      </w:pPr>
      <w:r w:rsidRPr="005846F8">
        <w:rPr>
          <w:rFonts w:ascii="Arial" w:hAnsi="Arial" w:cs="Arial"/>
          <w:sz w:val="20"/>
        </w:rPr>
        <w:t>20.3.</w:t>
      </w:r>
      <w:r>
        <w:rPr>
          <w:rFonts w:ascii="Arial" w:hAnsi="Arial" w:cs="Arial"/>
          <w:sz w:val="20"/>
        </w:rPr>
        <w:t xml:space="preserve"> </w:t>
      </w:r>
      <w:r w:rsidRPr="005846F8">
        <w:rPr>
          <w:rFonts w:ascii="Arial" w:hAnsi="Arial" w:cs="Arial"/>
          <w:sz w:val="20"/>
        </w:rPr>
        <w:t xml:space="preserve">Biên bản mở thầu gồm các thông tin quy định tại Mục 20.2 CDNĐT, phải được ký xác nhận bởi đại diện của bên mời thầu và nhà </w:t>
      </w:r>
      <w:r>
        <w:rPr>
          <w:rFonts w:ascii="Arial" w:hAnsi="Arial" w:cs="Arial"/>
          <w:sz w:val="20"/>
        </w:rPr>
        <w:t>đầu tư</w:t>
      </w:r>
      <w:r w:rsidRPr="005846F8">
        <w:rPr>
          <w:rFonts w:ascii="Arial" w:hAnsi="Arial" w:cs="Arial"/>
          <w:sz w:val="20"/>
        </w:rPr>
        <w:t xml:space="preserve"> tham dự thầu. Việc thiếu chữ ký của nhà đầu tư trong biên bản sẽ không làm cho biên bản mất ý nghĩa và mất hiệu lực. Biên bản mở thầu được gửi cho nh</w:t>
      </w:r>
      <w:r w:rsidRPr="003E2EF4">
        <w:rPr>
          <w:rFonts w:ascii="Arial" w:hAnsi="Arial" w:cs="Arial"/>
          <w:sz w:val="20"/>
        </w:rPr>
        <w:t>à</w:t>
      </w:r>
      <w:r w:rsidRPr="005846F8">
        <w:rPr>
          <w:rFonts w:ascii="Arial" w:hAnsi="Arial" w:cs="Arial"/>
          <w:sz w:val="20"/>
        </w:rPr>
        <w:t xml:space="preserve"> đầu tư tham dự thầu.</w:t>
      </w:r>
    </w:p>
    <w:p w:rsidR="00191FFF" w:rsidRPr="005846F8" w:rsidRDefault="00191FFF" w:rsidP="00191FFF">
      <w:pPr>
        <w:spacing w:before="120"/>
        <w:rPr>
          <w:rFonts w:ascii="Arial" w:hAnsi="Arial" w:cs="Arial"/>
          <w:sz w:val="20"/>
        </w:rPr>
      </w:pPr>
      <w:r w:rsidRPr="005846F8">
        <w:rPr>
          <w:rFonts w:ascii="Arial" w:hAnsi="Arial" w:cs="Arial"/>
          <w:sz w:val="20"/>
        </w:rPr>
        <w:t>20.4.</w:t>
      </w:r>
      <w:r>
        <w:rPr>
          <w:rFonts w:ascii="Arial" w:hAnsi="Arial" w:cs="Arial"/>
          <w:sz w:val="20"/>
        </w:rPr>
        <w:t xml:space="preserve"> </w:t>
      </w:r>
      <w:r w:rsidRPr="005846F8">
        <w:rPr>
          <w:rFonts w:ascii="Arial" w:hAnsi="Arial" w:cs="Arial"/>
          <w:sz w:val="20"/>
        </w:rPr>
        <w:t xml:space="preserve">Đại diện của bên mời thầu ký xác nhận vào bản gốc đơn dự thầu, giấy ủy quyền của người đại diện theo pháp luật của nhà đầu tư (nếu có); thỏa thuận liên danh (nếu có); bảo đảm dự thầu; các nội dung về phương án </w:t>
      </w:r>
      <w:r>
        <w:rPr>
          <w:rFonts w:ascii="Arial" w:hAnsi="Arial" w:cs="Arial"/>
          <w:sz w:val="20"/>
        </w:rPr>
        <w:t>đầu tư</w:t>
      </w:r>
      <w:r w:rsidRPr="005846F8">
        <w:rPr>
          <w:rFonts w:ascii="Arial" w:hAnsi="Arial" w:cs="Arial"/>
          <w:sz w:val="20"/>
        </w:rPr>
        <w:t xml:space="preserve"> kinh doanh và đề xuất về hiệu quả sử dụng đất hoặc hiệu quả đầu tư phát triển ngành, lĩnh vực, địa phương của HSĐX.</w:t>
      </w:r>
    </w:p>
    <w:p w:rsidR="00191FFF" w:rsidRPr="005846F8" w:rsidRDefault="00191FFF" w:rsidP="00191FFF">
      <w:pPr>
        <w:spacing w:before="120"/>
        <w:rPr>
          <w:rFonts w:ascii="Arial" w:hAnsi="Arial" w:cs="Arial"/>
          <w:sz w:val="20"/>
        </w:rPr>
      </w:pPr>
      <w:r w:rsidRPr="005846F8">
        <w:rPr>
          <w:rFonts w:ascii="Arial" w:hAnsi="Arial" w:cs="Arial"/>
          <w:sz w:val="20"/>
        </w:rPr>
        <w:t>20.5.</w:t>
      </w:r>
      <w:r>
        <w:rPr>
          <w:rFonts w:ascii="Arial" w:hAnsi="Arial" w:cs="Arial"/>
          <w:sz w:val="20"/>
        </w:rPr>
        <w:t xml:space="preserve"> </w:t>
      </w:r>
      <w:r w:rsidRPr="005846F8">
        <w:rPr>
          <w:rFonts w:ascii="Arial" w:hAnsi="Arial" w:cs="Arial"/>
          <w:sz w:val="20"/>
        </w:rPr>
        <w:t>Đối v</w:t>
      </w:r>
      <w:r w:rsidRPr="003E2EF4">
        <w:rPr>
          <w:rFonts w:ascii="Arial" w:hAnsi="Arial" w:cs="Arial"/>
          <w:sz w:val="20"/>
        </w:rPr>
        <w:t>ớ</w:t>
      </w:r>
      <w:r w:rsidRPr="005846F8">
        <w:rPr>
          <w:rFonts w:ascii="Arial" w:hAnsi="Arial" w:cs="Arial"/>
          <w:sz w:val="20"/>
        </w:rPr>
        <w:t>i trường hợp sửa đổi HSĐX, bên mời thầu sẽ tiến hành mở túi đ</w:t>
      </w:r>
      <w:r w:rsidRPr="003E2EF4">
        <w:rPr>
          <w:rFonts w:ascii="Arial" w:hAnsi="Arial" w:cs="Arial"/>
          <w:sz w:val="20"/>
        </w:rPr>
        <w:t>ựn</w:t>
      </w:r>
      <w:r w:rsidRPr="005846F8">
        <w:rPr>
          <w:rFonts w:ascii="Arial" w:hAnsi="Arial" w:cs="Arial"/>
          <w:sz w:val="20"/>
        </w:rPr>
        <w:t xml:space="preserve">g và đọc rồ thông tin tại văn bản đề nghị sửa đổi HSĐX, HSĐX </w:t>
      </w:r>
      <w:r>
        <w:rPr>
          <w:rFonts w:ascii="Arial" w:hAnsi="Arial" w:cs="Arial"/>
          <w:sz w:val="20"/>
        </w:rPr>
        <w:t>sửa đổi</w:t>
      </w:r>
      <w:r w:rsidRPr="005846F8">
        <w:rPr>
          <w:rFonts w:ascii="Arial" w:hAnsi="Arial" w:cs="Arial"/>
          <w:sz w:val="20"/>
        </w:rPr>
        <w:t xml:space="preserve"> trước khi m</w:t>
      </w:r>
      <w:r w:rsidRPr="00D5717A">
        <w:rPr>
          <w:rFonts w:ascii="Arial" w:hAnsi="Arial" w:cs="Arial"/>
          <w:sz w:val="20"/>
        </w:rPr>
        <w:t>ở</w:t>
      </w:r>
      <w:r w:rsidRPr="005846F8">
        <w:rPr>
          <w:rFonts w:ascii="Arial" w:hAnsi="Arial" w:cs="Arial"/>
          <w:sz w:val="20"/>
        </w:rPr>
        <w:t xml:space="preserve"> túi đựng và đọ</w:t>
      </w:r>
      <w:r>
        <w:rPr>
          <w:rFonts w:ascii="Arial" w:hAnsi="Arial" w:cs="Arial"/>
          <w:sz w:val="20"/>
        </w:rPr>
        <w:t>c rõ thông tin trong HSĐX ban đ</w:t>
      </w:r>
      <w:r>
        <w:rPr>
          <w:rFonts w:ascii="Arial" w:hAnsi="Arial" w:cs="Arial"/>
          <w:sz w:val="20"/>
          <w:lang w:val="en-US"/>
        </w:rPr>
        <w:t>ầ</w:t>
      </w:r>
      <w:r w:rsidRPr="005846F8">
        <w:rPr>
          <w:rFonts w:ascii="Arial" w:hAnsi="Arial" w:cs="Arial"/>
          <w:sz w:val="20"/>
        </w:rPr>
        <w:t xml:space="preserve">u của nhà </w:t>
      </w:r>
      <w:r>
        <w:rPr>
          <w:rFonts w:ascii="Arial" w:hAnsi="Arial" w:cs="Arial"/>
          <w:sz w:val="20"/>
        </w:rPr>
        <w:t>đầu tư</w:t>
      </w:r>
      <w:r w:rsidRPr="005846F8">
        <w:rPr>
          <w:rFonts w:ascii="Arial" w:hAnsi="Arial" w:cs="Arial"/>
          <w:sz w:val="20"/>
        </w:rPr>
        <w:t xml:space="preserve">. Bên mời thầu sẽ không chấp nhận cho nhà đầu tư </w:t>
      </w:r>
      <w:r>
        <w:rPr>
          <w:rFonts w:ascii="Arial" w:hAnsi="Arial" w:cs="Arial"/>
          <w:sz w:val="20"/>
        </w:rPr>
        <w:t>sửa đổi</w:t>
      </w:r>
      <w:r w:rsidRPr="005846F8">
        <w:rPr>
          <w:rFonts w:ascii="Arial" w:hAnsi="Arial" w:cs="Arial"/>
          <w:sz w:val="20"/>
        </w:rPr>
        <w:t xml:space="preserve"> HSĐX nếu văn bản </w:t>
      </w:r>
      <w:r>
        <w:rPr>
          <w:rFonts w:ascii="Arial" w:hAnsi="Arial" w:cs="Arial"/>
          <w:sz w:val="20"/>
        </w:rPr>
        <w:t>đề nghị</w:t>
      </w:r>
      <w:r w:rsidRPr="005846F8">
        <w:rPr>
          <w:rFonts w:ascii="Arial" w:hAnsi="Arial" w:cs="Arial"/>
          <w:sz w:val="20"/>
        </w:rPr>
        <w:t xml:space="preserve"> </w:t>
      </w:r>
      <w:r>
        <w:rPr>
          <w:rFonts w:ascii="Arial" w:hAnsi="Arial" w:cs="Arial"/>
          <w:sz w:val="20"/>
        </w:rPr>
        <w:t>sửa đổi</w:t>
      </w:r>
      <w:r w:rsidRPr="005846F8">
        <w:rPr>
          <w:rFonts w:ascii="Arial" w:hAnsi="Arial" w:cs="Arial"/>
          <w:sz w:val="20"/>
        </w:rPr>
        <w:t xml:space="preserve"> HSĐX không kèm theo tài liệu chứng minh người ký văn bản đó là đại diện hợp pháp của nhà đầu tư.</w:t>
      </w:r>
    </w:p>
    <w:p w:rsidR="00191FFF" w:rsidRPr="005846F8" w:rsidRDefault="00191FFF" w:rsidP="00191FFF">
      <w:pPr>
        <w:spacing w:before="120"/>
        <w:rPr>
          <w:rFonts w:ascii="Arial" w:hAnsi="Arial" w:cs="Arial"/>
          <w:sz w:val="20"/>
        </w:rPr>
      </w:pPr>
      <w:r w:rsidRPr="005846F8">
        <w:rPr>
          <w:rFonts w:ascii="Arial" w:hAnsi="Arial" w:cs="Arial"/>
          <w:sz w:val="20"/>
        </w:rPr>
        <w:t>20.6.</w:t>
      </w:r>
      <w:r>
        <w:rPr>
          <w:rFonts w:ascii="Arial" w:hAnsi="Arial" w:cs="Arial"/>
          <w:sz w:val="20"/>
        </w:rPr>
        <w:t xml:space="preserve"> </w:t>
      </w:r>
      <w:r w:rsidRPr="005846F8">
        <w:rPr>
          <w:rFonts w:ascii="Arial" w:hAnsi="Arial" w:cs="Arial"/>
          <w:sz w:val="20"/>
        </w:rPr>
        <w:t>Đối với trường hợp thay thế HSĐX, bên mời thầu sẽ tiến hành mở túi đựng và đọc rõ thông tin tại văn bản đề nghị thay thế HSĐX, HSĐX thay thế. HSĐX ban đ</w:t>
      </w:r>
      <w:r w:rsidRPr="00D5717A">
        <w:rPr>
          <w:rFonts w:ascii="Arial" w:hAnsi="Arial" w:cs="Arial"/>
          <w:sz w:val="20"/>
        </w:rPr>
        <w:t>ầ</w:t>
      </w:r>
      <w:r w:rsidRPr="005846F8">
        <w:rPr>
          <w:rFonts w:ascii="Arial" w:hAnsi="Arial" w:cs="Arial"/>
          <w:sz w:val="20"/>
        </w:rPr>
        <w:t>u sẽ được trả lại cho nhà đầu tư. Bên mời thầu sẽ không chấp nhận cho nhà đầu tư thay thế HSĐX nếu văn bản đề nghị thay thế HSĐX không kèm theo tà</w:t>
      </w:r>
      <w:r w:rsidRPr="00D5717A">
        <w:rPr>
          <w:rFonts w:ascii="Arial" w:hAnsi="Arial" w:cs="Arial"/>
          <w:sz w:val="20"/>
        </w:rPr>
        <w:t>i</w:t>
      </w:r>
      <w:r w:rsidRPr="005846F8">
        <w:rPr>
          <w:rFonts w:ascii="Arial" w:hAnsi="Arial" w:cs="Arial"/>
          <w:sz w:val="20"/>
        </w:rPr>
        <w:t xml:space="preserve"> liệu chứng minh người ký văn bản đó là đại diện hợp pháp của nhà </w:t>
      </w:r>
      <w:r>
        <w:rPr>
          <w:rFonts w:ascii="Arial" w:hAnsi="Arial" w:cs="Arial"/>
          <w:sz w:val="20"/>
        </w:rPr>
        <w:t>đầu tư</w:t>
      </w:r>
      <w:r w:rsidRPr="005846F8">
        <w:rPr>
          <w:rFonts w:ascii="Arial" w:hAnsi="Arial" w:cs="Arial"/>
          <w:sz w:val="20"/>
        </w:rPr>
        <w:t>.</w:t>
      </w:r>
    </w:p>
    <w:p w:rsidR="00191FFF" w:rsidRPr="00D5717A" w:rsidRDefault="00191FFF" w:rsidP="00191FFF">
      <w:pPr>
        <w:spacing w:before="120"/>
        <w:rPr>
          <w:rFonts w:ascii="Arial" w:hAnsi="Arial" w:cs="Arial"/>
          <w:b/>
          <w:sz w:val="20"/>
        </w:rPr>
      </w:pPr>
      <w:r w:rsidRPr="00D5717A">
        <w:rPr>
          <w:rFonts w:ascii="Arial" w:hAnsi="Arial" w:cs="Arial"/>
          <w:b/>
          <w:sz w:val="20"/>
        </w:rPr>
        <w:t>Mục 21. Đánh giá HSĐX</w:t>
      </w:r>
    </w:p>
    <w:p w:rsidR="00191FFF" w:rsidRPr="005846F8" w:rsidRDefault="00191FFF" w:rsidP="00191FFF">
      <w:pPr>
        <w:spacing w:before="120"/>
        <w:rPr>
          <w:rFonts w:ascii="Arial" w:hAnsi="Arial" w:cs="Arial"/>
          <w:sz w:val="20"/>
        </w:rPr>
      </w:pPr>
      <w:r w:rsidRPr="005846F8">
        <w:rPr>
          <w:rFonts w:ascii="Arial" w:hAnsi="Arial" w:cs="Arial"/>
          <w:sz w:val="20"/>
        </w:rPr>
        <w:t>Đánh giá HSĐX theo phương pháp và tiêu chuẩn đánh giá quy định tại Chương II - Đánh giá hồ sơ đ</w:t>
      </w:r>
      <w:r w:rsidRPr="00D5717A">
        <w:rPr>
          <w:rFonts w:ascii="Arial" w:hAnsi="Arial" w:cs="Arial"/>
          <w:sz w:val="20"/>
        </w:rPr>
        <w:t>ề</w:t>
      </w:r>
      <w:r w:rsidRPr="005846F8">
        <w:rPr>
          <w:rFonts w:ascii="Arial" w:hAnsi="Arial" w:cs="Arial"/>
          <w:sz w:val="20"/>
        </w:rPr>
        <w:t xml:space="preserve"> </w:t>
      </w:r>
      <w:r>
        <w:rPr>
          <w:rFonts w:ascii="Arial" w:hAnsi="Arial" w:cs="Arial"/>
          <w:sz w:val="20"/>
        </w:rPr>
        <w:t>xuất</w:t>
      </w:r>
      <w:r w:rsidRPr="005846F8">
        <w:rPr>
          <w:rFonts w:ascii="Arial" w:hAnsi="Arial" w:cs="Arial"/>
          <w:sz w:val="20"/>
        </w:rPr>
        <w:t xml:space="preserve">. Trong quá trình đánh giá HSĐX, nhà </w:t>
      </w:r>
      <w:r>
        <w:rPr>
          <w:rFonts w:ascii="Arial" w:hAnsi="Arial" w:cs="Arial"/>
          <w:sz w:val="20"/>
        </w:rPr>
        <w:t>đầu tư</w:t>
      </w:r>
      <w:r w:rsidRPr="005846F8">
        <w:rPr>
          <w:rFonts w:ascii="Arial" w:hAnsi="Arial" w:cs="Arial"/>
          <w:sz w:val="20"/>
        </w:rPr>
        <w:t xml:space="preserve"> được làm rõ, sửa đổi, bổ sung HSĐX.</w:t>
      </w:r>
    </w:p>
    <w:p w:rsidR="00191FFF" w:rsidRPr="00D5717A" w:rsidRDefault="00191FFF" w:rsidP="00191FFF">
      <w:pPr>
        <w:spacing w:before="120"/>
        <w:rPr>
          <w:rFonts w:ascii="Arial" w:hAnsi="Arial" w:cs="Arial"/>
          <w:b/>
          <w:sz w:val="20"/>
        </w:rPr>
      </w:pPr>
      <w:r w:rsidRPr="00D5717A">
        <w:rPr>
          <w:rFonts w:ascii="Arial" w:hAnsi="Arial" w:cs="Arial"/>
          <w:b/>
          <w:sz w:val="20"/>
        </w:rPr>
        <w:t>Mục 22. Sửa lỗi, hiệu chỉnh sai lệch</w:t>
      </w:r>
    </w:p>
    <w:p w:rsidR="00191FFF" w:rsidRPr="005846F8" w:rsidRDefault="00191FFF" w:rsidP="00191FFF">
      <w:pPr>
        <w:spacing w:before="120"/>
        <w:rPr>
          <w:rFonts w:ascii="Arial" w:hAnsi="Arial" w:cs="Arial"/>
          <w:sz w:val="20"/>
        </w:rPr>
      </w:pPr>
      <w:r w:rsidRPr="005846F8">
        <w:rPr>
          <w:rFonts w:ascii="Arial" w:hAnsi="Arial" w:cs="Arial"/>
          <w:sz w:val="20"/>
        </w:rPr>
        <w:t>22.1.</w:t>
      </w:r>
      <w:r>
        <w:rPr>
          <w:rFonts w:ascii="Arial" w:hAnsi="Arial" w:cs="Arial"/>
          <w:sz w:val="20"/>
        </w:rPr>
        <w:t xml:space="preserve"> </w:t>
      </w:r>
      <w:r w:rsidRPr="005846F8">
        <w:rPr>
          <w:rFonts w:ascii="Arial" w:hAnsi="Arial" w:cs="Arial"/>
          <w:sz w:val="20"/>
        </w:rPr>
        <w:t>Sửa lỗi là việc sửa lại những sai sót trong HSĐX gồm lỗi số học, lỗi nhầm đơn vị; khác biệt giữa những nội dung thuộc đề xuất về kỹ thuật và nội dung thuộc đề xuất về tài chính - thương mại và các lỗi khác. Việc sửa lỗi được thực hiện như sau:</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Lỗi s</w:t>
      </w:r>
      <w:r>
        <w:rPr>
          <w:rFonts w:ascii="Arial" w:hAnsi="Arial" w:cs="Arial"/>
          <w:sz w:val="20"/>
          <w:lang w:val="en-US"/>
        </w:rPr>
        <w:t>ố</w:t>
      </w:r>
      <w:r w:rsidRPr="005846F8">
        <w:rPr>
          <w:rFonts w:ascii="Arial" w:hAnsi="Arial" w:cs="Arial"/>
          <w:sz w:val="20"/>
        </w:rPr>
        <w:t xml:space="preserve"> học gồm những lỗi do thực hiện các phép tính cộng, trừ, nhân, chia không chính xác khi tính toán giá hàng hóa, dịch vụ hoặc giá trị nộp ngân sách nhà nước hoặc các tiêu chuẩn, tiêu chí tài chính khác.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Lỗi nhầm đơn vị:</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w:t>
      </w:r>
      <w:r>
        <w:rPr>
          <w:rFonts w:ascii="Arial" w:hAnsi="Arial" w:cs="Arial"/>
          <w:sz w:val="20"/>
        </w:rPr>
        <w:t xml:space="preserve"> </w:t>
      </w:r>
      <w:r w:rsidRPr="005846F8">
        <w:rPr>
          <w:rFonts w:ascii="Arial" w:hAnsi="Arial" w:cs="Arial"/>
          <w:sz w:val="20"/>
        </w:rPr>
        <w:t>Lỗi nhầm đơn vị tính: sửa lại cho phù hợp với yêu cầu nêu trong HSĐX;</w:t>
      </w:r>
    </w:p>
    <w:p w:rsidR="00191FFF" w:rsidRPr="005846F8" w:rsidRDefault="00191FFF" w:rsidP="00191FFF">
      <w:pPr>
        <w:tabs>
          <w:tab w:val="left" w:pos="1320"/>
        </w:tabs>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Lỗi nhầm đơn vị: sử dụng dấu </w:t>
      </w:r>
      <w:r>
        <w:rPr>
          <w:rFonts w:ascii="Arial" w:hAnsi="Arial" w:cs="Arial"/>
          <w:sz w:val="20"/>
          <w:lang w:val="en-US"/>
        </w:rPr>
        <w:t xml:space="preserve">“,” </w:t>
      </w:r>
      <w:r w:rsidRPr="005846F8">
        <w:rPr>
          <w:rFonts w:ascii="Arial" w:hAnsi="Arial" w:cs="Arial"/>
          <w:sz w:val="20"/>
        </w:rPr>
        <w:t xml:space="preserve">(dấu phẩy) thay cho dấu </w:t>
      </w:r>
      <w:r>
        <w:rPr>
          <w:rFonts w:ascii="Arial" w:hAnsi="Arial" w:cs="Arial"/>
          <w:sz w:val="20"/>
          <w:lang w:val="en-US"/>
        </w:rPr>
        <w:t xml:space="preserve">“.” </w:t>
      </w:r>
      <w:r w:rsidRPr="005846F8">
        <w:rPr>
          <w:rFonts w:ascii="Arial" w:hAnsi="Arial" w:cs="Arial"/>
          <w:sz w:val="20"/>
        </w:rPr>
        <w:t>(dấu chấm) và ngược lại thì được sửa lại cho phù hợp theo cách viết của Việt Nam.</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Các lỗi khác:</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Nếu có sự khác biệt giữa con số và chữ viết thì lấy chữ viết làm cơ </w:t>
      </w:r>
      <w:r>
        <w:rPr>
          <w:rFonts w:ascii="Arial" w:hAnsi="Arial" w:cs="Arial"/>
          <w:sz w:val="20"/>
        </w:rPr>
        <w:t>sở</w:t>
      </w:r>
      <w:r w:rsidRPr="005846F8">
        <w:rPr>
          <w:rFonts w:ascii="Arial" w:hAnsi="Arial" w:cs="Arial"/>
          <w:sz w:val="20"/>
        </w:rPr>
        <w:t xml:space="preserve"> pháp lý cho việc sửa lỗi. Nếu chữ viết sai thì lấy con số sau khi sửa lỗi theo quy định tại Mục này làm cơ </w:t>
      </w:r>
      <w:r>
        <w:rPr>
          <w:rFonts w:ascii="Arial" w:hAnsi="Arial" w:cs="Arial"/>
          <w:sz w:val="20"/>
        </w:rPr>
        <w:t>sở</w:t>
      </w:r>
      <w:r w:rsidRPr="005846F8">
        <w:rPr>
          <w:rFonts w:ascii="Arial" w:hAnsi="Arial" w:cs="Arial"/>
          <w:sz w:val="20"/>
        </w:rPr>
        <w:t xml:space="preserve"> pháp lý;</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Nếu có sự khác biệt giữa những nội dung thuộc đề xuất về kỹ thuật và nội dung thuộc đề xuất về tài chính thì nội dung thuộc đề xuất về kỹ thuật sẽ là cơ </w:t>
      </w:r>
      <w:r>
        <w:rPr>
          <w:rFonts w:ascii="Arial" w:hAnsi="Arial" w:cs="Arial"/>
          <w:sz w:val="20"/>
        </w:rPr>
        <w:t>sở</w:t>
      </w:r>
      <w:r w:rsidRPr="005846F8">
        <w:rPr>
          <w:rFonts w:ascii="Arial" w:hAnsi="Arial" w:cs="Arial"/>
          <w:sz w:val="20"/>
        </w:rPr>
        <w:t xml:space="preserve"> cho việc sửa lỗi.</w:t>
      </w:r>
    </w:p>
    <w:p w:rsidR="00191FFF" w:rsidRPr="005846F8" w:rsidRDefault="00191FFF" w:rsidP="00191FFF">
      <w:pPr>
        <w:spacing w:before="120"/>
        <w:rPr>
          <w:rFonts w:ascii="Arial" w:hAnsi="Arial" w:cs="Arial"/>
          <w:sz w:val="20"/>
        </w:rPr>
      </w:pPr>
      <w:r w:rsidRPr="005846F8">
        <w:rPr>
          <w:rFonts w:ascii="Arial" w:hAnsi="Arial" w:cs="Arial"/>
          <w:sz w:val="20"/>
        </w:rPr>
        <w:t>22.2.</w:t>
      </w:r>
      <w:r>
        <w:rPr>
          <w:rFonts w:ascii="Arial" w:hAnsi="Arial" w:cs="Arial"/>
          <w:sz w:val="20"/>
        </w:rPr>
        <w:t xml:space="preserve"> </w:t>
      </w:r>
      <w:r w:rsidRPr="005846F8">
        <w:rPr>
          <w:rFonts w:ascii="Arial" w:hAnsi="Arial" w:cs="Arial"/>
          <w:sz w:val="20"/>
        </w:rPr>
        <w:t>Hiệu chỉnh sai lệch là việc điều chỉnh những nội dung thiếu hoặc thừa không nghiêm trọng trong HSĐX so với yêu cầu của HSYC.</w:t>
      </w:r>
    </w:p>
    <w:p w:rsidR="00191FFF" w:rsidRPr="005846F8" w:rsidRDefault="00191FFF" w:rsidP="00191FFF">
      <w:pPr>
        <w:spacing w:before="120"/>
        <w:rPr>
          <w:rFonts w:ascii="Arial" w:hAnsi="Arial" w:cs="Arial"/>
          <w:sz w:val="20"/>
        </w:rPr>
      </w:pPr>
      <w:r w:rsidRPr="005846F8">
        <w:rPr>
          <w:rFonts w:ascii="Arial" w:hAnsi="Arial" w:cs="Arial"/>
          <w:sz w:val="20"/>
        </w:rPr>
        <w:t>Căn cứ tính chất, quy mô, lĩnh vực của dự án, bên mời thầu, tổ chuyên gia xác định một số nội dung liên quan đến yêu cầu đầu ra tổng thể của việc thực hiện dự án (như quy mô c</w:t>
      </w:r>
      <w:r>
        <w:rPr>
          <w:rFonts w:ascii="Arial" w:hAnsi="Arial" w:cs="Arial"/>
          <w:sz w:val="20"/>
          <w:lang w:val="en-US"/>
        </w:rPr>
        <w:t>ô</w:t>
      </w:r>
      <w:r w:rsidRPr="005846F8">
        <w:rPr>
          <w:rFonts w:ascii="Arial" w:hAnsi="Arial" w:cs="Arial"/>
          <w:sz w:val="20"/>
        </w:rPr>
        <w:t>ng suất...) và giới hạn tỷ lệ sai lệch tương ứng đ</w:t>
      </w:r>
      <w:r w:rsidRPr="00D5717A">
        <w:rPr>
          <w:rFonts w:ascii="Arial" w:hAnsi="Arial" w:cs="Arial"/>
          <w:sz w:val="20"/>
        </w:rPr>
        <w:t>ể</w:t>
      </w:r>
      <w:r w:rsidRPr="005846F8">
        <w:rPr>
          <w:rFonts w:ascii="Arial" w:hAnsi="Arial" w:cs="Arial"/>
          <w:sz w:val="20"/>
        </w:rPr>
        <w:t xml:space="preserve"> làm cơ </w:t>
      </w:r>
      <w:r>
        <w:rPr>
          <w:rFonts w:ascii="Arial" w:hAnsi="Arial" w:cs="Arial"/>
          <w:sz w:val="20"/>
        </w:rPr>
        <w:t>sở</w:t>
      </w:r>
      <w:r w:rsidRPr="005846F8">
        <w:rPr>
          <w:rFonts w:ascii="Arial" w:hAnsi="Arial" w:cs="Arial"/>
          <w:sz w:val="20"/>
        </w:rPr>
        <w:t xml:space="preserve"> hiệu chỉnh.</w:t>
      </w:r>
    </w:p>
    <w:p w:rsidR="00191FFF" w:rsidRPr="005846F8" w:rsidRDefault="00191FFF" w:rsidP="00191FFF">
      <w:pPr>
        <w:spacing w:before="120"/>
        <w:rPr>
          <w:rFonts w:ascii="Arial" w:hAnsi="Arial" w:cs="Arial"/>
          <w:sz w:val="20"/>
        </w:rPr>
      </w:pPr>
      <w:r w:rsidRPr="005846F8">
        <w:rPr>
          <w:rFonts w:ascii="Arial" w:hAnsi="Arial" w:cs="Arial"/>
          <w:sz w:val="20"/>
        </w:rPr>
        <w:t>Các nội dung hiệu chỉnh sai lệch thực hiện trên cơ sở bảo đảm công bằng, minh bạch và hiệu quả kinh tế. Các nộ</w:t>
      </w:r>
      <w:r>
        <w:rPr>
          <w:rFonts w:ascii="Arial" w:hAnsi="Arial" w:cs="Arial"/>
          <w:sz w:val="20"/>
        </w:rPr>
        <w:t xml:space="preserve">i dung </w:t>
      </w:r>
      <w:r>
        <w:rPr>
          <w:rFonts w:ascii="Arial" w:hAnsi="Arial" w:cs="Arial"/>
          <w:sz w:val="20"/>
          <w:lang w:val="en-US"/>
        </w:rPr>
        <w:t>đ</w:t>
      </w:r>
      <w:r w:rsidRPr="005846F8">
        <w:rPr>
          <w:rFonts w:ascii="Arial" w:hAnsi="Arial" w:cs="Arial"/>
          <w:sz w:val="20"/>
        </w:rPr>
        <w:t>ược hiệ</w:t>
      </w:r>
      <w:r>
        <w:rPr>
          <w:rFonts w:ascii="Arial" w:hAnsi="Arial" w:cs="Arial"/>
          <w:sz w:val="20"/>
        </w:rPr>
        <w:t>u ch</w:t>
      </w:r>
      <w:r>
        <w:rPr>
          <w:rFonts w:ascii="Arial" w:hAnsi="Arial" w:cs="Arial"/>
          <w:sz w:val="20"/>
          <w:lang w:val="en-US"/>
        </w:rPr>
        <w:t>ỉ</w:t>
      </w:r>
      <w:r w:rsidRPr="005846F8">
        <w:rPr>
          <w:rFonts w:ascii="Arial" w:hAnsi="Arial" w:cs="Arial"/>
          <w:sz w:val="20"/>
        </w:rPr>
        <w:t>nh phải bảo đảm nguyên tắc không phải là các sai khác, đặt điều kiện hoặc bỏ sót nội dung cơ bản theo quy định tại Mục 19.2 CDNĐT.</w:t>
      </w:r>
    </w:p>
    <w:p w:rsidR="00191FFF" w:rsidRPr="005846F8" w:rsidRDefault="00191FFF" w:rsidP="00191FFF">
      <w:pPr>
        <w:spacing w:before="120"/>
        <w:rPr>
          <w:rFonts w:ascii="Arial" w:hAnsi="Arial" w:cs="Arial"/>
          <w:sz w:val="20"/>
        </w:rPr>
      </w:pPr>
      <w:r w:rsidRPr="005846F8">
        <w:rPr>
          <w:rFonts w:ascii="Arial" w:hAnsi="Arial" w:cs="Arial"/>
          <w:sz w:val="20"/>
        </w:rPr>
        <w:t>22.3.</w:t>
      </w:r>
      <w:r>
        <w:rPr>
          <w:rFonts w:ascii="Arial" w:hAnsi="Arial" w:cs="Arial"/>
          <w:sz w:val="20"/>
        </w:rPr>
        <w:t xml:space="preserve"> </w:t>
      </w:r>
      <w:r w:rsidRPr="005846F8">
        <w:rPr>
          <w:rFonts w:ascii="Arial" w:hAnsi="Arial" w:cs="Arial"/>
          <w:sz w:val="20"/>
        </w:rPr>
        <w:t>Sau khi phát hiện lỗi, sa</w:t>
      </w:r>
      <w:r w:rsidRPr="00D5717A">
        <w:rPr>
          <w:rFonts w:ascii="Arial" w:hAnsi="Arial" w:cs="Arial"/>
          <w:sz w:val="20"/>
        </w:rPr>
        <w:t>i</w:t>
      </w:r>
      <w:r w:rsidRPr="005846F8">
        <w:rPr>
          <w:rFonts w:ascii="Arial" w:hAnsi="Arial" w:cs="Arial"/>
          <w:sz w:val="20"/>
        </w:rPr>
        <w:t xml:space="preserve"> lệch, bên mời thầu phải thông báo bằng văn bản cho nhà </w:t>
      </w:r>
      <w:r>
        <w:rPr>
          <w:rFonts w:ascii="Arial" w:hAnsi="Arial" w:cs="Arial"/>
          <w:sz w:val="20"/>
        </w:rPr>
        <w:t>đầu tư</w:t>
      </w:r>
      <w:r w:rsidRPr="005846F8">
        <w:rPr>
          <w:rFonts w:ascii="Arial" w:hAnsi="Arial" w:cs="Arial"/>
          <w:sz w:val="20"/>
        </w:rPr>
        <w:t xml:space="preserve"> biết về lỗi, sai lệch, việc sửa lỗi, hiệu chỉnh sai lệch và thời hạn kể từ ngày nhận được thông báo để nhà đầu tư có ý kiến về nội dung đó. Trong thời hạn k</w:t>
      </w:r>
      <w:r w:rsidRPr="00D5717A">
        <w:rPr>
          <w:rFonts w:ascii="Arial" w:hAnsi="Arial" w:cs="Arial"/>
          <w:sz w:val="20"/>
        </w:rPr>
        <w:t xml:space="preserve">ể </w:t>
      </w:r>
      <w:r w:rsidRPr="005846F8">
        <w:rPr>
          <w:rFonts w:ascii="Arial" w:hAnsi="Arial" w:cs="Arial"/>
          <w:sz w:val="20"/>
        </w:rPr>
        <w:t>từ ngày nhận được thông báo của bên mời th</w:t>
      </w:r>
      <w:r w:rsidRPr="00D5717A">
        <w:rPr>
          <w:rFonts w:ascii="Arial" w:hAnsi="Arial" w:cs="Arial"/>
          <w:sz w:val="20"/>
        </w:rPr>
        <w:t>ầ</w:t>
      </w:r>
      <w:r w:rsidRPr="005846F8">
        <w:rPr>
          <w:rFonts w:ascii="Arial" w:hAnsi="Arial" w:cs="Arial"/>
          <w:sz w:val="20"/>
        </w:rPr>
        <w:t xml:space="preserve">u, nhà </w:t>
      </w:r>
      <w:r>
        <w:rPr>
          <w:rFonts w:ascii="Arial" w:hAnsi="Arial" w:cs="Arial"/>
          <w:sz w:val="20"/>
        </w:rPr>
        <w:t>đầu tư</w:t>
      </w:r>
      <w:r w:rsidRPr="005846F8">
        <w:rPr>
          <w:rFonts w:ascii="Arial" w:hAnsi="Arial" w:cs="Arial"/>
          <w:sz w:val="20"/>
        </w:rPr>
        <w:t xml:space="preserve"> phải có ý kiến bằng văn bản gửi bên mời thầu về các nội dung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Chấp thuận hay không chấp thuận kết quả sửa lỗi. Trường hợp nhà </w:t>
      </w:r>
      <w:r>
        <w:rPr>
          <w:rFonts w:ascii="Arial" w:hAnsi="Arial" w:cs="Arial"/>
          <w:sz w:val="20"/>
        </w:rPr>
        <w:t>đầu tư</w:t>
      </w:r>
      <w:r w:rsidRPr="005846F8">
        <w:rPr>
          <w:rFonts w:ascii="Arial" w:hAnsi="Arial" w:cs="Arial"/>
          <w:sz w:val="20"/>
        </w:rPr>
        <w:t xml:space="preserve"> không chấp thuận</w:t>
      </w:r>
      <w:r w:rsidRPr="00D5717A">
        <w:rPr>
          <w:rFonts w:ascii="Arial" w:hAnsi="Arial" w:cs="Arial"/>
          <w:sz w:val="20"/>
        </w:rPr>
        <w:t xml:space="preserve"> </w:t>
      </w:r>
      <w:r w:rsidRPr="005846F8">
        <w:rPr>
          <w:rFonts w:ascii="Arial" w:hAnsi="Arial" w:cs="Arial"/>
          <w:sz w:val="20"/>
        </w:rPr>
        <w:t>kết quả sửa lỗi thì HSĐX của nhà đầu tư đó sẽ bị loại;</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Nêu ý kiến của mình về kết quả hiệu chỉnh sai lệch. Trường hợp nhà đầu tư không ch</w:t>
      </w:r>
      <w:r w:rsidRPr="00D5717A">
        <w:rPr>
          <w:rFonts w:ascii="Arial" w:hAnsi="Arial" w:cs="Arial"/>
          <w:sz w:val="20"/>
        </w:rPr>
        <w:t>ấ</w:t>
      </w:r>
      <w:r w:rsidRPr="005846F8">
        <w:rPr>
          <w:rFonts w:ascii="Arial" w:hAnsi="Arial" w:cs="Arial"/>
          <w:sz w:val="20"/>
        </w:rPr>
        <w:t xml:space="preserve">p thuận </w:t>
      </w:r>
      <w:r>
        <w:rPr>
          <w:rFonts w:ascii="Arial" w:hAnsi="Arial" w:cs="Arial"/>
          <w:sz w:val="20"/>
        </w:rPr>
        <w:t>kết</w:t>
      </w:r>
      <w:r w:rsidRPr="005846F8">
        <w:rPr>
          <w:rFonts w:ascii="Arial" w:hAnsi="Arial" w:cs="Arial"/>
          <w:sz w:val="20"/>
        </w:rPr>
        <w:t xml:space="preserve"> quả hiệu chỉnh sai lệch thì phải nêu rõ lý do đ</w:t>
      </w:r>
      <w:r w:rsidRPr="00D5717A">
        <w:rPr>
          <w:rFonts w:ascii="Arial" w:hAnsi="Arial" w:cs="Arial"/>
          <w:sz w:val="20"/>
        </w:rPr>
        <w:t>ể</w:t>
      </w:r>
      <w:r w:rsidRPr="005846F8">
        <w:rPr>
          <w:rFonts w:ascii="Arial" w:hAnsi="Arial" w:cs="Arial"/>
          <w:sz w:val="20"/>
        </w:rPr>
        <w:t xml:space="preserve"> bên mời thầu xem xét, quyết định.</w:t>
      </w:r>
    </w:p>
    <w:p w:rsidR="00191FFF" w:rsidRPr="00D5717A" w:rsidRDefault="00191FFF" w:rsidP="00191FFF">
      <w:pPr>
        <w:spacing w:before="120"/>
        <w:rPr>
          <w:rFonts w:ascii="Arial" w:hAnsi="Arial" w:cs="Arial"/>
          <w:b/>
          <w:sz w:val="20"/>
        </w:rPr>
      </w:pPr>
      <w:r w:rsidRPr="00D5717A">
        <w:rPr>
          <w:rFonts w:ascii="Arial" w:hAnsi="Arial" w:cs="Arial"/>
          <w:b/>
          <w:sz w:val="20"/>
        </w:rPr>
        <w:t>Mục 23. Nguyên tắc xét duyệt trúng thầu</w:t>
      </w:r>
    </w:p>
    <w:p w:rsidR="00191FFF" w:rsidRPr="005846F8" w:rsidRDefault="00191FFF" w:rsidP="00191FFF">
      <w:pPr>
        <w:spacing w:before="120"/>
        <w:rPr>
          <w:rFonts w:ascii="Arial" w:hAnsi="Arial" w:cs="Arial"/>
          <w:sz w:val="20"/>
        </w:rPr>
      </w:pP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được xem xét, đề nghị trúng thầu khi đáp ứng đủ các điều kiện sau đây:</w:t>
      </w:r>
    </w:p>
    <w:p w:rsidR="00191FFF" w:rsidRPr="005846F8" w:rsidRDefault="00191FFF" w:rsidP="00191FFF">
      <w:pPr>
        <w:spacing w:before="120"/>
        <w:rPr>
          <w:rFonts w:ascii="Arial" w:hAnsi="Arial" w:cs="Arial"/>
          <w:sz w:val="20"/>
        </w:rPr>
      </w:pPr>
      <w:r w:rsidRPr="005846F8">
        <w:rPr>
          <w:rFonts w:ascii="Arial" w:hAnsi="Arial" w:cs="Arial"/>
          <w:sz w:val="20"/>
        </w:rPr>
        <w:t>23.1.</w:t>
      </w:r>
      <w:r>
        <w:rPr>
          <w:rFonts w:ascii="Arial" w:hAnsi="Arial" w:cs="Arial"/>
          <w:sz w:val="20"/>
        </w:rPr>
        <w:t xml:space="preserve"> </w:t>
      </w:r>
      <w:r w:rsidRPr="005846F8">
        <w:rPr>
          <w:rFonts w:ascii="Arial" w:hAnsi="Arial" w:cs="Arial"/>
          <w:sz w:val="20"/>
        </w:rPr>
        <w:t>Có HSĐX hợp lệ;</w:t>
      </w:r>
    </w:p>
    <w:p w:rsidR="00191FFF" w:rsidRPr="005846F8" w:rsidRDefault="00191FFF" w:rsidP="00191FFF">
      <w:pPr>
        <w:spacing w:before="120"/>
        <w:rPr>
          <w:rFonts w:ascii="Arial" w:hAnsi="Arial" w:cs="Arial"/>
          <w:sz w:val="20"/>
        </w:rPr>
      </w:pPr>
      <w:r w:rsidRPr="005846F8">
        <w:rPr>
          <w:rFonts w:ascii="Arial" w:hAnsi="Arial" w:cs="Arial"/>
          <w:sz w:val="20"/>
        </w:rPr>
        <w:t>23.2.</w:t>
      </w:r>
      <w:r>
        <w:rPr>
          <w:rFonts w:ascii="Arial" w:hAnsi="Arial" w:cs="Arial"/>
          <w:sz w:val="20"/>
        </w:rPr>
        <w:t xml:space="preserve"> </w:t>
      </w:r>
      <w:r w:rsidRPr="005846F8">
        <w:rPr>
          <w:rFonts w:ascii="Arial" w:hAnsi="Arial" w:cs="Arial"/>
          <w:sz w:val="20"/>
        </w:rPr>
        <w:t>Đáp ứng yêu cầu về năng lực;</w:t>
      </w:r>
    </w:p>
    <w:p w:rsidR="00191FFF" w:rsidRPr="005846F8" w:rsidRDefault="00191FFF" w:rsidP="00191FFF">
      <w:pPr>
        <w:spacing w:before="120"/>
        <w:rPr>
          <w:rFonts w:ascii="Arial" w:hAnsi="Arial" w:cs="Arial"/>
          <w:sz w:val="20"/>
        </w:rPr>
      </w:pPr>
      <w:r w:rsidRPr="005846F8">
        <w:rPr>
          <w:rFonts w:ascii="Arial" w:hAnsi="Arial" w:cs="Arial"/>
          <w:sz w:val="20"/>
        </w:rPr>
        <w:t>23.3.</w:t>
      </w:r>
      <w:r>
        <w:rPr>
          <w:rFonts w:ascii="Arial" w:hAnsi="Arial" w:cs="Arial"/>
          <w:sz w:val="20"/>
        </w:rPr>
        <w:t xml:space="preserve"> </w:t>
      </w:r>
      <w:r w:rsidRPr="005846F8">
        <w:rPr>
          <w:rFonts w:ascii="Arial" w:hAnsi="Arial" w:cs="Arial"/>
          <w:sz w:val="20"/>
        </w:rPr>
        <w:t>Đáp ứng yêu cầu về phương án đầu tư kinh doanh;</w:t>
      </w:r>
    </w:p>
    <w:p w:rsidR="00191FFF" w:rsidRPr="005846F8" w:rsidRDefault="00191FFF" w:rsidP="00191FFF">
      <w:pPr>
        <w:spacing w:before="120"/>
        <w:rPr>
          <w:rFonts w:ascii="Arial" w:hAnsi="Arial" w:cs="Arial"/>
          <w:sz w:val="20"/>
        </w:rPr>
      </w:pPr>
      <w:r w:rsidRPr="005846F8">
        <w:rPr>
          <w:rFonts w:ascii="Arial" w:hAnsi="Arial" w:cs="Arial"/>
          <w:sz w:val="20"/>
        </w:rPr>
        <w:t>23.4.</w:t>
      </w:r>
      <w:r>
        <w:rPr>
          <w:rFonts w:ascii="Arial" w:hAnsi="Arial" w:cs="Arial"/>
          <w:sz w:val="20"/>
        </w:rPr>
        <w:t xml:space="preserve"> </w:t>
      </w:r>
      <w:r w:rsidRPr="005846F8">
        <w:rPr>
          <w:rFonts w:ascii="Arial" w:hAnsi="Arial" w:cs="Arial"/>
          <w:sz w:val="20"/>
        </w:rPr>
        <w:t>Đáp ứng yêu cầu về hiệu quả sử dụng đất (</w:t>
      </w:r>
      <w:r>
        <w:rPr>
          <w:rFonts w:ascii="Arial" w:hAnsi="Arial" w:cs="Arial"/>
          <w:sz w:val="20"/>
        </w:rPr>
        <w:t>đối với</w:t>
      </w:r>
      <w:r w:rsidRPr="005846F8">
        <w:rPr>
          <w:rFonts w:ascii="Arial" w:hAnsi="Arial" w:cs="Arial"/>
          <w:sz w:val="20"/>
        </w:rPr>
        <w:t xml:space="preserve"> trường hợp dự án áp dụng tiêu chuẩn đánh giá về hiệu quả sử dụng đất);</w:t>
      </w:r>
    </w:p>
    <w:p w:rsidR="00191FFF" w:rsidRPr="005846F8" w:rsidRDefault="00191FFF" w:rsidP="00191FFF">
      <w:pPr>
        <w:spacing w:before="120"/>
        <w:rPr>
          <w:rFonts w:ascii="Arial" w:hAnsi="Arial" w:cs="Arial"/>
          <w:sz w:val="20"/>
        </w:rPr>
      </w:pPr>
      <w:r w:rsidRPr="005846F8">
        <w:rPr>
          <w:rFonts w:ascii="Arial" w:hAnsi="Arial" w:cs="Arial"/>
          <w:sz w:val="20"/>
        </w:rPr>
        <w:t>23.5.</w:t>
      </w:r>
      <w:r>
        <w:rPr>
          <w:rFonts w:ascii="Arial" w:hAnsi="Arial" w:cs="Arial"/>
          <w:sz w:val="20"/>
        </w:rPr>
        <w:t xml:space="preserve"> </w:t>
      </w:r>
      <w:r w:rsidRPr="005846F8">
        <w:rPr>
          <w:rFonts w:ascii="Arial" w:hAnsi="Arial" w:cs="Arial"/>
          <w:sz w:val="20"/>
        </w:rPr>
        <w:t xml:space="preserve">Đáp ứng yêu cầu về hiệu quả </w:t>
      </w:r>
      <w:r>
        <w:rPr>
          <w:rFonts w:ascii="Arial" w:hAnsi="Arial" w:cs="Arial"/>
          <w:sz w:val="20"/>
        </w:rPr>
        <w:t>đầu tư</w:t>
      </w:r>
      <w:r w:rsidRPr="005846F8">
        <w:rPr>
          <w:rFonts w:ascii="Arial" w:hAnsi="Arial" w:cs="Arial"/>
          <w:sz w:val="20"/>
        </w:rPr>
        <w:t xml:space="preserve"> phát triển ngành, lĩnh vực, địa phương (đối với trường hợp dự án áp dụng tiêu </w:t>
      </w:r>
      <w:r>
        <w:rPr>
          <w:rFonts w:ascii="Arial" w:hAnsi="Arial" w:cs="Arial"/>
          <w:sz w:val="20"/>
        </w:rPr>
        <w:t>chuẩn</w:t>
      </w:r>
      <w:r w:rsidRPr="005846F8">
        <w:rPr>
          <w:rFonts w:ascii="Arial" w:hAnsi="Arial" w:cs="Arial"/>
          <w:sz w:val="20"/>
        </w:rPr>
        <w:t xml:space="preserve"> đánh giá </w:t>
      </w:r>
      <w:r>
        <w:rPr>
          <w:rFonts w:ascii="Arial" w:hAnsi="Arial" w:cs="Arial"/>
          <w:sz w:val="20"/>
        </w:rPr>
        <w:t>về</w:t>
      </w:r>
      <w:r w:rsidRPr="005846F8">
        <w:rPr>
          <w:rFonts w:ascii="Arial" w:hAnsi="Arial" w:cs="Arial"/>
          <w:sz w:val="20"/>
        </w:rPr>
        <w:t xml:space="preserve"> hiệu quả đầu tư phát triển ngành, lĩnh vực, địa phương).</w:t>
      </w:r>
    </w:p>
    <w:p w:rsidR="00191FFF" w:rsidRPr="00D5717A" w:rsidRDefault="00191FFF" w:rsidP="00191FFF">
      <w:pPr>
        <w:spacing w:before="120"/>
        <w:rPr>
          <w:rFonts w:ascii="Arial" w:hAnsi="Arial" w:cs="Arial"/>
          <w:b/>
          <w:sz w:val="20"/>
        </w:rPr>
      </w:pPr>
      <w:r w:rsidRPr="00D5717A">
        <w:rPr>
          <w:rFonts w:ascii="Arial" w:hAnsi="Arial" w:cs="Arial"/>
          <w:b/>
          <w:sz w:val="20"/>
        </w:rPr>
        <w:t>Mục 24. Hủy thầu</w:t>
      </w:r>
    </w:p>
    <w:p w:rsidR="00191FFF" w:rsidRPr="005846F8" w:rsidRDefault="00191FFF" w:rsidP="00191FFF">
      <w:pPr>
        <w:spacing w:before="120"/>
        <w:rPr>
          <w:rFonts w:ascii="Arial" w:hAnsi="Arial" w:cs="Arial"/>
          <w:sz w:val="20"/>
        </w:rPr>
      </w:pPr>
      <w:r w:rsidRPr="005846F8">
        <w:rPr>
          <w:rFonts w:ascii="Arial" w:hAnsi="Arial" w:cs="Arial"/>
          <w:sz w:val="20"/>
        </w:rPr>
        <w:t>24.1.</w:t>
      </w:r>
      <w:r>
        <w:rPr>
          <w:rFonts w:ascii="Arial" w:hAnsi="Arial" w:cs="Arial"/>
          <w:sz w:val="20"/>
        </w:rPr>
        <w:t xml:space="preserve"> </w:t>
      </w:r>
      <w:r w:rsidRPr="005846F8">
        <w:rPr>
          <w:rFonts w:ascii="Arial" w:hAnsi="Arial" w:cs="Arial"/>
          <w:sz w:val="20"/>
        </w:rPr>
        <w:t>Bên mời thầu thông báo hủy thầu trong trường hợp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HSĐX không đáp ứng được các yêu </w:t>
      </w:r>
      <w:r>
        <w:rPr>
          <w:rFonts w:ascii="Arial" w:hAnsi="Arial" w:cs="Arial"/>
          <w:sz w:val="20"/>
        </w:rPr>
        <w:t>cầu</w:t>
      </w:r>
      <w:r w:rsidRPr="005846F8">
        <w:rPr>
          <w:rFonts w:ascii="Arial" w:hAnsi="Arial" w:cs="Arial"/>
          <w:sz w:val="20"/>
        </w:rPr>
        <w:t xml:space="preserve"> của HSYC;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Thay đổi mục tiêu, quy mô, địa điểm, vốn đầu tư, thời hạn thực hiện dự án đầu tư kinh doanh vì lý do bất khả kháng, làm thay đ</w:t>
      </w:r>
      <w:r w:rsidRPr="00D5717A">
        <w:rPr>
          <w:rFonts w:ascii="Arial" w:hAnsi="Arial" w:cs="Arial"/>
          <w:sz w:val="20"/>
        </w:rPr>
        <w:t>ổ</w:t>
      </w:r>
      <w:r w:rsidRPr="005846F8">
        <w:rPr>
          <w:rFonts w:ascii="Arial" w:hAnsi="Arial" w:cs="Arial"/>
          <w:sz w:val="20"/>
        </w:rPr>
        <w:t xml:space="preserve">i tiêu </w:t>
      </w:r>
      <w:r>
        <w:rPr>
          <w:rFonts w:ascii="Arial" w:hAnsi="Arial" w:cs="Arial"/>
          <w:sz w:val="20"/>
        </w:rPr>
        <w:t>chuẩn</w:t>
      </w:r>
      <w:r w:rsidRPr="005846F8">
        <w:rPr>
          <w:rFonts w:ascii="Arial" w:hAnsi="Arial" w:cs="Arial"/>
          <w:sz w:val="20"/>
        </w:rPr>
        <w:t xml:space="preserve"> đánh giá trong HSYC đã phát hành;</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HSYC có một hoặc một số nội dung không tuân thủ quy định của Luật Đấu thầu, quy định khác của pháp luật có liên quan dẫn </w:t>
      </w:r>
      <w:r>
        <w:rPr>
          <w:rFonts w:ascii="Arial" w:hAnsi="Arial" w:cs="Arial"/>
          <w:sz w:val="20"/>
        </w:rPr>
        <w:t>đến</w:t>
      </w:r>
      <w:r w:rsidRPr="005846F8">
        <w:rPr>
          <w:rFonts w:ascii="Arial" w:hAnsi="Arial" w:cs="Arial"/>
          <w:sz w:val="20"/>
        </w:rPr>
        <w:t xml:space="preserve"> sai lệch kết quả lựa</w:t>
      </w:r>
      <w:r w:rsidRPr="00D5717A">
        <w:rPr>
          <w:rFonts w:ascii="Arial" w:hAnsi="Arial" w:cs="Arial"/>
          <w:sz w:val="20"/>
        </w:rPr>
        <w:t xml:space="preserve"> </w:t>
      </w:r>
      <w:r w:rsidRPr="005846F8">
        <w:rPr>
          <w:rFonts w:ascii="Arial" w:hAnsi="Arial" w:cs="Arial"/>
          <w:sz w:val="20"/>
        </w:rPr>
        <w:t>chọn nhà đầu tư hoặc nhà đầu tư được lựa chọn không còn đáp ứng yêu cầu để thực hiện dự án đầu tư kinh doanh;</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Tổ chức</w:t>
      </w:r>
      <w:r w:rsidRPr="005846F8">
        <w:rPr>
          <w:rFonts w:ascii="Arial" w:hAnsi="Arial" w:cs="Arial"/>
          <w:sz w:val="20"/>
        </w:rPr>
        <w:t xml:space="preserve">, cá nhân khác ngoài nhà đầu tư trúng thầu thực hiện hành vi bị cấm quy định tại Điều 16 </w:t>
      </w:r>
      <w:r>
        <w:rPr>
          <w:rFonts w:ascii="Arial" w:hAnsi="Arial" w:cs="Arial"/>
          <w:sz w:val="20"/>
        </w:rPr>
        <w:t>của</w:t>
      </w:r>
      <w:r w:rsidRPr="005846F8">
        <w:rPr>
          <w:rFonts w:ascii="Arial" w:hAnsi="Arial" w:cs="Arial"/>
          <w:sz w:val="20"/>
        </w:rPr>
        <w:t xml:space="preserve"> Luật Đấu thầu dẫn đến sai lệch kết quả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24.2.</w:t>
      </w:r>
      <w:r>
        <w:rPr>
          <w:rFonts w:ascii="Arial" w:hAnsi="Arial" w:cs="Arial"/>
          <w:sz w:val="20"/>
        </w:rPr>
        <w:t xml:space="preserve"> </w:t>
      </w:r>
      <w:r w:rsidRPr="005846F8">
        <w:rPr>
          <w:rFonts w:ascii="Arial" w:hAnsi="Arial" w:cs="Arial"/>
          <w:sz w:val="20"/>
        </w:rPr>
        <w:t xml:space="preserve">Tổ chức, cá nhân vi phạm quy định pháp luật dẫn đến hủy thầu theo quy định tại điểm c, d Mục 24.1 CDNĐT </w:t>
      </w:r>
      <w:r>
        <w:rPr>
          <w:rFonts w:ascii="Arial" w:hAnsi="Arial" w:cs="Arial"/>
          <w:sz w:val="20"/>
          <w:lang w:val="en-US"/>
        </w:rPr>
        <w:t>phải đền</w:t>
      </w:r>
      <w:r w:rsidRPr="005846F8">
        <w:rPr>
          <w:rFonts w:ascii="Arial" w:hAnsi="Arial" w:cs="Arial"/>
          <w:sz w:val="20"/>
        </w:rPr>
        <w:t xml:space="preserve"> bù </w:t>
      </w:r>
      <w:r>
        <w:rPr>
          <w:rFonts w:ascii="Arial" w:hAnsi="Arial" w:cs="Arial"/>
          <w:sz w:val="20"/>
        </w:rPr>
        <w:t>chi phí</w:t>
      </w:r>
      <w:r w:rsidRPr="005846F8">
        <w:rPr>
          <w:rFonts w:ascii="Arial" w:hAnsi="Arial" w:cs="Arial"/>
          <w:sz w:val="20"/>
        </w:rPr>
        <w:t xml:space="preserve"> cho các bên liên quan.</w:t>
      </w:r>
    </w:p>
    <w:p w:rsidR="00191FFF" w:rsidRPr="005846F8" w:rsidRDefault="00191FFF" w:rsidP="00191FFF">
      <w:pPr>
        <w:spacing w:before="120"/>
        <w:rPr>
          <w:rFonts w:ascii="Arial" w:hAnsi="Arial" w:cs="Arial"/>
          <w:sz w:val="20"/>
        </w:rPr>
      </w:pPr>
      <w:r w:rsidRPr="005846F8">
        <w:rPr>
          <w:rFonts w:ascii="Arial" w:hAnsi="Arial" w:cs="Arial"/>
          <w:sz w:val="20"/>
        </w:rPr>
        <w:t>24.3.</w:t>
      </w:r>
      <w:r>
        <w:rPr>
          <w:rFonts w:ascii="Arial" w:hAnsi="Arial" w:cs="Arial"/>
          <w:sz w:val="20"/>
        </w:rPr>
        <w:t xml:space="preserve"> </w:t>
      </w:r>
      <w:r w:rsidRPr="005846F8">
        <w:rPr>
          <w:rFonts w:ascii="Arial" w:hAnsi="Arial" w:cs="Arial"/>
          <w:sz w:val="20"/>
        </w:rPr>
        <w:t>Hủy thầu được thực hiện trong thời gian từ ngày phát hành HSYC đến trước khi ký kết hợp đồng.</w:t>
      </w:r>
    </w:p>
    <w:p w:rsidR="00191FFF" w:rsidRPr="00D5717A" w:rsidRDefault="00191FFF" w:rsidP="00191FFF">
      <w:pPr>
        <w:spacing w:before="120"/>
        <w:rPr>
          <w:rFonts w:ascii="Arial" w:hAnsi="Arial" w:cs="Arial"/>
          <w:b/>
          <w:sz w:val="20"/>
        </w:rPr>
      </w:pPr>
      <w:r w:rsidRPr="00D5717A">
        <w:rPr>
          <w:rFonts w:ascii="Arial" w:hAnsi="Arial" w:cs="Arial"/>
          <w:b/>
          <w:sz w:val="20"/>
        </w:rPr>
        <w:t>Mục 25. Công khai kết quả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25.1.</w:t>
      </w:r>
      <w:r>
        <w:rPr>
          <w:rFonts w:ascii="Arial" w:hAnsi="Arial" w:cs="Arial"/>
          <w:sz w:val="20"/>
        </w:rPr>
        <w:t xml:space="preserve"> </w:t>
      </w:r>
      <w:r w:rsidRPr="005846F8">
        <w:rPr>
          <w:rFonts w:ascii="Arial" w:hAnsi="Arial" w:cs="Arial"/>
          <w:sz w:val="20"/>
        </w:rPr>
        <w:t>Trong thờ</w:t>
      </w:r>
      <w:r w:rsidRPr="00D5717A">
        <w:rPr>
          <w:rFonts w:ascii="Arial" w:hAnsi="Arial" w:cs="Arial"/>
          <w:sz w:val="20"/>
        </w:rPr>
        <w:t>i</w:t>
      </w:r>
      <w:r w:rsidRPr="005846F8">
        <w:rPr>
          <w:rFonts w:ascii="Arial" w:hAnsi="Arial" w:cs="Arial"/>
          <w:sz w:val="20"/>
        </w:rPr>
        <w:t xml:space="preserve"> hạn 05 ngày làm việc kể từ ngày có </w:t>
      </w:r>
      <w:r>
        <w:rPr>
          <w:rFonts w:ascii="Arial" w:hAnsi="Arial" w:cs="Arial"/>
          <w:sz w:val="20"/>
        </w:rPr>
        <w:t>văn bản</w:t>
      </w:r>
      <w:r w:rsidRPr="005846F8">
        <w:rPr>
          <w:rFonts w:ascii="Arial" w:hAnsi="Arial" w:cs="Arial"/>
          <w:sz w:val="20"/>
        </w:rPr>
        <w:t xml:space="preserve"> phê duyệt kết quả lựa chọn nhà </w:t>
      </w:r>
      <w:r>
        <w:rPr>
          <w:rFonts w:ascii="Arial" w:hAnsi="Arial" w:cs="Arial"/>
          <w:sz w:val="20"/>
        </w:rPr>
        <w:t>đầu tư</w:t>
      </w:r>
      <w:r w:rsidRPr="005846F8">
        <w:rPr>
          <w:rFonts w:ascii="Arial" w:hAnsi="Arial" w:cs="Arial"/>
          <w:sz w:val="20"/>
        </w:rPr>
        <w:t>, bên mời thầu đăng tải thông tin về kết quả lựa chọn nhà đầu tư trên Hệ thống theo quy định tại điểm d khoản 2 Điều 7 và khoản 4 Điều 8 của Luật Đấu thầu; đồn</w:t>
      </w:r>
      <w:r w:rsidRPr="00D5717A">
        <w:rPr>
          <w:rFonts w:ascii="Arial" w:hAnsi="Arial" w:cs="Arial"/>
          <w:sz w:val="20"/>
        </w:rPr>
        <w:t>g</w:t>
      </w:r>
      <w:r w:rsidRPr="005846F8">
        <w:rPr>
          <w:rFonts w:ascii="Arial" w:hAnsi="Arial" w:cs="Arial"/>
          <w:sz w:val="20"/>
        </w:rPr>
        <w:t xml:space="preserve"> thời, gửi văn bản thông báo </w:t>
      </w:r>
      <w:r>
        <w:rPr>
          <w:rFonts w:ascii="Arial" w:hAnsi="Arial" w:cs="Arial"/>
          <w:sz w:val="20"/>
        </w:rPr>
        <w:t>kết</w:t>
      </w:r>
      <w:r w:rsidRPr="005846F8">
        <w:rPr>
          <w:rFonts w:ascii="Arial" w:hAnsi="Arial" w:cs="Arial"/>
          <w:sz w:val="20"/>
        </w:rPr>
        <w:t xml:space="preserve"> quả lựa chọn nhà đầu tư đến nhà đầ</w:t>
      </w:r>
      <w:r>
        <w:rPr>
          <w:rFonts w:ascii="Arial" w:hAnsi="Arial" w:cs="Arial"/>
          <w:sz w:val="20"/>
        </w:rPr>
        <w:t>u tư trúng th</w:t>
      </w:r>
      <w:r>
        <w:rPr>
          <w:rFonts w:ascii="Arial" w:hAnsi="Arial" w:cs="Arial"/>
          <w:sz w:val="20"/>
          <w:lang w:val="en-US"/>
        </w:rPr>
        <w:t>ầ</w:t>
      </w:r>
      <w:r w:rsidRPr="005846F8">
        <w:rPr>
          <w:rFonts w:ascii="Arial" w:hAnsi="Arial" w:cs="Arial"/>
          <w:sz w:val="20"/>
        </w:rPr>
        <w:t>u. Nội dung thông báo kết quả lựa chọn nhà đầu tư bao gồm:</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Tên dự án;</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Tên nhà đầu tư trúng thầu; tổ chức kinh tế do nhà đầu tư trúng thành lập (n</w:t>
      </w:r>
      <w:r w:rsidRPr="00D5717A">
        <w:rPr>
          <w:rFonts w:ascii="Arial" w:hAnsi="Arial" w:cs="Arial"/>
          <w:sz w:val="20"/>
        </w:rPr>
        <w:t>ế</w:t>
      </w:r>
      <w:r w:rsidRPr="005846F8">
        <w:rPr>
          <w:rFonts w:ascii="Arial" w:hAnsi="Arial" w:cs="Arial"/>
          <w:sz w:val="20"/>
        </w:rPr>
        <w:t>u có);</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Thông tin về giá trị do nhà đầu tư đề xuất về hiệu quả sử dụng đất hoặc </w:t>
      </w:r>
      <w:r>
        <w:rPr>
          <w:rFonts w:ascii="Arial" w:hAnsi="Arial" w:cs="Arial"/>
          <w:sz w:val="20"/>
        </w:rPr>
        <w:t>hiệu quả</w:t>
      </w:r>
      <w:r w:rsidRPr="005846F8">
        <w:rPr>
          <w:rFonts w:ascii="Arial" w:hAnsi="Arial" w:cs="Arial"/>
          <w:sz w:val="20"/>
        </w:rPr>
        <w:t xml:space="preserve"> đầu tư phát triển ngành, lĩnh vực, địa phương;</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Kế hoạch đàm phán, hoàn thiện, ký kết hợp đồng với nhà đầu tư được lựa chọn;</w:t>
      </w:r>
    </w:p>
    <w:p w:rsidR="00191FFF" w:rsidRPr="005846F8" w:rsidRDefault="00191FFF" w:rsidP="00191FFF">
      <w:pPr>
        <w:spacing w:before="120"/>
        <w:rPr>
          <w:rFonts w:ascii="Arial" w:hAnsi="Arial" w:cs="Arial"/>
          <w:sz w:val="20"/>
        </w:rPr>
      </w:pPr>
      <w:r w:rsidRPr="005846F8">
        <w:rPr>
          <w:rFonts w:ascii="Arial" w:hAnsi="Arial" w:cs="Arial"/>
          <w:sz w:val="20"/>
        </w:rPr>
        <w:t>đ) Các nội dung khác (nếu có).</w:t>
      </w:r>
    </w:p>
    <w:p w:rsidR="00191FFF" w:rsidRPr="005846F8" w:rsidRDefault="00191FFF" w:rsidP="00191FFF">
      <w:pPr>
        <w:spacing w:before="120"/>
        <w:rPr>
          <w:rFonts w:ascii="Arial" w:hAnsi="Arial" w:cs="Arial"/>
          <w:sz w:val="20"/>
        </w:rPr>
      </w:pPr>
      <w:r w:rsidRPr="005846F8">
        <w:rPr>
          <w:rFonts w:ascii="Arial" w:hAnsi="Arial" w:cs="Arial"/>
          <w:sz w:val="20"/>
        </w:rPr>
        <w:t>25.2.</w:t>
      </w:r>
      <w:r>
        <w:rPr>
          <w:rFonts w:ascii="Arial" w:hAnsi="Arial" w:cs="Arial"/>
          <w:sz w:val="20"/>
        </w:rPr>
        <w:t xml:space="preserve"> </w:t>
      </w:r>
      <w:r w:rsidRPr="005846F8">
        <w:rPr>
          <w:rFonts w:ascii="Arial" w:hAnsi="Arial" w:cs="Arial"/>
          <w:sz w:val="20"/>
        </w:rPr>
        <w:t>Trường hợp hủy thầu theo quy định tại Mục 24.1 CDNĐT, trong văn bản thông báo kết quả lựa chọn nhà đầu tư phải nêu rõ lý do hủy thầu và trách nhiệm của các bên liên quan khi hủy thầu.</w:t>
      </w:r>
    </w:p>
    <w:p w:rsidR="00191FFF" w:rsidRPr="005846F8" w:rsidRDefault="00191FFF" w:rsidP="00191FFF">
      <w:pPr>
        <w:spacing w:before="120"/>
        <w:rPr>
          <w:rFonts w:ascii="Arial" w:hAnsi="Arial" w:cs="Arial"/>
          <w:sz w:val="20"/>
        </w:rPr>
      </w:pPr>
      <w:r w:rsidRPr="005846F8">
        <w:rPr>
          <w:rFonts w:ascii="Arial" w:hAnsi="Arial" w:cs="Arial"/>
          <w:sz w:val="20"/>
        </w:rPr>
        <w:t>25.3.</w:t>
      </w:r>
      <w:r>
        <w:rPr>
          <w:rFonts w:ascii="Arial" w:hAnsi="Arial" w:cs="Arial"/>
          <w:sz w:val="20"/>
        </w:rPr>
        <w:t xml:space="preserve"> </w:t>
      </w:r>
      <w:r w:rsidRPr="005846F8">
        <w:rPr>
          <w:rFonts w:ascii="Arial" w:hAnsi="Arial" w:cs="Arial"/>
          <w:sz w:val="20"/>
        </w:rPr>
        <w:t xml:space="preserve">Cùng với văn bản thông báo kết quả lựa chọn nhà </w:t>
      </w:r>
      <w:r>
        <w:rPr>
          <w:rFonts w:ascii="Arial" w:hAnsi="Arial" w:cs="Arial"/>
          <w:sz w:val="20"/>
        </w:rPr>
        <w:t>đầu tư</w:t>
      </w:r>
      <w:r w:rsidRPr="005846F8">
        <w:rPr>
          <w:rFonts w:ascii="Arial" w:hAnsi="Arial" w:cs="Arial"/>
          <w:sz w:val="20"/>
        </w:rPr>
        <w:t>, bên mời thầu gửi thông báo chấp thuận HSĐX và trao hợp đồng, g</w:t>
      </w:r>
      <w:r w:rsidRPr="00D5717A">
        <w:rPr>
          <w:rFonts w:ascii="Arial" w:hAnsi="Arial" w:cs="Arial"/>
          <w:sz w:val="20"/>
        </w:rPr>
        <w:t>ồ</w:t>
      </w:r>
      <w:r w:rsidRPr="005846F8">
        <w:rPr>
          <w:rFonts w:ascii="Arial" w:hAnsi="Arial" w:cs="Arial"/>
          <w:sz w:val="20"/>
        </w:rPr>
        <w:t>m cả yêu cầu về biện pháp bảo đảm thực hiện hợp đồng, thời gian đàm phán, hoàn th</w:t>
      </w:r>
      <w:r w:rsidRPr="00D5717A">
        <w:rPr>
          <w:rFonts w:ascii="Arial" w:hAnsi="Arial" w:cs="Arial"/>
          <w:sz w:val="20"/>
        </w:rPr>
        <w:t>i</w:t>
      </w:r>
      <w:r w:rsidRPr="005846F8">
        <w:rPr>
          <w:rFonts w:ascii="Arial" w:hAnsi="Arial" w:cs="Arial"/>
          <w:sz w:val="20"/>
        </w:rPr>
        <w:t>ện hợp đồng, ký kết hợp đồng theo quy định tại các Mục 25, 26 và 27 CDNĐT cho nhà đ</w:t>
      </w:r>
      <w:r w:rsidRPr="00D5717A">
        <w:rPr>
          <w:rFonts w:ascii="Arial" w:hAnsi="Arial" w:cs="Arial"/>
          <w:sz w:val="20"/>
        </w:rPr>
        <w:t>ầ</w:t>
      </w:r>
      <w:r w:rsidRPr="005846F8">
        <w:rPr>
          <w:rFonts w:ascii="Arial" w:hAnsi="Arial" w:cs="Arial"/>
          <w:sz w:val="20"/>
        </w:rPr>
        <w:t>u tư trúng thầu. Thông báo chấp thuận HSĐX và trao hợp đồng là một phần của hồ sơ hợp đồng.</w:t>
      </w:r>
    </w:p>
    <w:p w:rsidR="00191FFF" w:rsidRPr="00D5717A" w:rsidRDefault="00191FFF" w:rsidP="00191FFF">
      <w:pPr>
        <w:spacing w:before="120"/>
        <w:rPr>
          <w:rFonts w:ascii="Arial" w:hAnsi="Arial" w:cs="Arial"/>
          <w:b/>
          <w:sz w:val="20"/>
        </w:rPr>
      </w:pPr>
      <w:r w:rsidRPr="00D5717A">
        <w:rPr>
          <w:rFonts w:ascii="Arial" w:hAnsi="Arial" w:cs="Arial"/>
          <w:b/>
          <w:sz w:val="20"/>
        </w:rPr>
        <w:t>Mục 26. Đàm phán, hoàn thiện hợp đồng</w:t>
      </w:r>
    </w:p>
    <w:p w:rsidR="00191FFF" w:rsidRPr="005846F8" w:rsidRDefault="00191FFF" w:rsidP="00191FFF">
      <w:pPr>
        <w:spacing w:before="120"/>
        <w:rPr>
          <w:rFonts w:ascii="Arial" w:hAnsi="Arial" w:cs="Arial"/>
          <w:sz w:val="20"/>
        </w:rPr>
      </w:pPr>
      <w:r w:rsidRPr="005846F8">
        <w:rPr>
          <w:rFonts w:ascii="Arial" w:hAnsi="Arial" w:cs="Arial"/>
          <w:sz w:val="20"/>
        </w:rPr>
        <w:t>26.1.</w:t>
      </w:r>
      <w:r>
        <w:rPr>
          <w:rFonts w:ascii="Arial" w:hAnsi="Arial" w:cs="Arial"/>
          <w:sz w:val="20"/>
        </w:rPr>
        <w:t xml:space="preserve"> </w:t>
      </w:r>
      <w:r w:rsidRPr="005846F8">
        <w:rPr>
          <w:rFonts w:ascii="Arial" w:hAnsi="Arial" w:cs="Arial"/>
          <w:sz w:val="20"/>
        </w:rPr>
        <w:t>Căn cứ kết quả lựa chọn nhà đầu tư, nhà đầu tư trúng thầu được mời đàm phán, hoàn thiện hợp đồng theo thông báo ch</w:t>
      </w:r>
      <w:r>
        <w:rPr>
          <w:rFonts w:ascii="Arial" w:hAnsi="Arial" w:cs="Arial"/>
          <w:sz w:val="20"/>
          <w:lang w:val="en-US"/>
        </w:rPr>
        <w:t>ấ</w:t>
      </w:r>
      <w:r w:rsidRPr="005846F8">
        <w:rPr>
          <w:rFonts w:ascii="Arial" w:hAnsi="Arial" w:cs="Arial"/>
          <w:sz w:val="20"/>
        </w:rPr>
        <w:t>p thuận HSĐX và trao hợp đồng quy định tại Mục 25.3 CDNĐT.</w:t>
      </w:r>
    </w:p>
    <w:p w:rsidR="00191FFF" w:rsidRPr="005846F8" w:rsidRDefault="00191FFF" w:rsidP="00191FFF">
      <w:pPr>
        <w:spacing w:before="120"/>
        <w:rPr>
          <w:rFonts w:ascii="Arial" w:hAnsi="Arial" w:cs="Arial"/>
          <w:sz w:val="20"/>
        </w:rPr>
      </w:pPr>
      <w:r w:rsidRPr="005846F8">
        <w:rPr>
          <w:rFonts w:ascii="Arial" w:hAnsi="Arial" w:cs="Arial"/>
          <w:sz w:val="20"/>
        </w:rPr>
        <w:t>26.2.</w:t>
      </w:r>
      <w:r>
        <w:rPr>
          <w:rFonts w:ascii="Arial" w:hAnsi="Arial" w:cs="Arial"/>
          <w:sz w:val="20"/>
        </w:rPr>
        <w:t xml:space="preserve"> </w:t>
      </w:r>
      <w:r w:rsidRPr="005846F8">
        <w:rPr>
          <w:rFonts w:ascii="Arial" w:hAnsi="Arial" w:cs="Arial"/>
          <w:sz w:val="20"/>
        </w:rPr>
        <w:t>Việc đàm phán, hoàn thiện hợp đồng được thực hiện trên cơ sở:</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Báo cáo đánh giá HSĐX;</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 xml:space="preserve">HSĐX và các tài liệu làm rõ, </w:t>
      </w:r>
      <w:r>
        <w:rPr>
          <w:rFonts w:ascii="Arial" w:hAnsi="Arial" w:cs="Arial"/>
          <w:sz w:val="20"/>
        </w:rPr>
        <w:t>sửa đổi</w:t>
      </w:r>
      <w:r w:rsidRPr="005846F8">
        <w:rPr>
          <w:rFonts w:ascii="Arial" w:hAnsi="Arial" w:cs="Arial"/>
          <w:sz w:val="20"/>
        </w:rPr>
        <w:t xml:space="preserve"> HSĐX (nếu có) của nhà </w:t>
      </w:r>
      <w:r>
        <w:rPr>
          <w:rFonts w:ascii="Arial" w:hAnsi="Arial" w:cs="Arial"/>
          <w:sz w:val="20"/>
        </w:rPr>
        <w:t>đầu tư</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HSYC và các tài liệu </w:t>
      </w:r>
      <w:r>
        <w:rPr>
          <w:rFonts w:ascii="Arial" w:hAnsi="Arial" w:cs="Arial"/>
          <w:sz w:val="20"/>
        </w:rPr>
        <w:t>sửa đổi</w:t>
      </w:r>
      <w:r w:rsidRPr="005846F8">
        <w:rPr>
          <w:rFonts w:ascii="Arial" w:hAnsi="Arial" w:cs="Arial"/>
          <w:sz w:val="20"/>
        </w:rPr>
        <w:t>, bổ sung HSYC (nếu có);</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Tài liệu khác có liên quan.</w:t>
      </w:r>
    </w:p>
    <w:p w:rsidR="00191FFF" w:rsidRPr="005846F8" w:rsidRDefault="00191FFF" w:rsidP="00191FFF">
      <w:pPr>
        <w:spacing w:before="120"/>
        <w:rPr>
          <w:rFonts w:ascii="Arial" w:hAnsi="Arial" w:cs="Arial"/>
          <w:sz w:val="20"/>
        </w:rPr>
      </w:pPr>
      <w:r w:rsidRPr="005846F8">
        <w:rPr>
          <w:rFonts w:ascii="Arial" w:hAnsi="Arial" w:cs="Arial"/>
          <w:sz w:val="20"/>
        </w:rPr>
        <w:t>26.3.</w:t>
      </w:r>
      <w:r>
        <w:rPr>
          <w:rFonts w:ascii="Arial" w:hAnsi="Arial" w:cs="Arial"/>
          <w:sz w:val="20"/>
        </w:rPr>
        <w:t xml:space="preserve"> </w:t>
      </w:r>
      <w:r w:rsidRPr="005846F8">
        <w:rPr>
          <w:rFonts w:ascii="Arial" w:hAnsi="Arial" w:cs="Arial"/>
          <w:sz w:val="20"/>
        </w:rPr>
        <w:t>Nguyên tắc đàm phán, hoàn thiện hợp đồng:</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Không tiến hành đàm phán, hoàn </w:t>
      </w:r>
      <w:r>
        <w:rPr>
          <w:rFonts w:ascii="Arial" w:hAnsi="Arial" w:cs="Arial"/>
          <w:sz w:val="20"/>
        </w:rPr>
        <w:t>thiện</w:t>
      </w:r>
      <w:r w:rsidRPr="005846F8">
        <w:rPr>
          <w:rFonts w:ascii="Arial" w:hAnsi="Arial" w:cs="Arial"/>
          <w:sz w:val="20"/>
        </w:rPr>
        <w:t xml:space="preserve"> </w:t>
      </w:r>
      <w:r>
        <w:rPr>
          <w:rFonts w:ascii="Arial" w:hAnsi="Arial" w:cs="Arial"/>
          <w:sz w:val="20"/>
        </w:rPr>
        <w:t>hợp đồng</w:t>
      </w:r>
      <w:r w:rsidRPr="005846F8">
        <w:rPr>
          <w:rFonts w:ascii="Arial" w:hAnsi="Arial" w:cs="Arial"/>
          <w:sz w:val="20"/>
        </w:rPr>
        <w:t xml:space="preserve"> đối với các nội dung mà nhà đầu tư đã chào thầu theo đúng yêu cầu của HSYC;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Không được làm thay đổi nội dung cơ bản của HSĐX.</w:t>
      </w:r>
    </w:p>
    <w:p w:rsidR="00191FFF" w:rsidRPr="005846F8" w:rsidRDefault="00191FFF" w:rsidP="00191FFF">
      <w:pPr>
        <w:spacing w:before="120"/>
        <w:rPr>
          <w:rFonts w:ascii="Arial" w:hAnsi="Arial" w:cs="Arial"/>
          <w:sz w:val="20"/>
        </w:rPr>
      </w:pPr>
      <w:r w:rsidRPr="005846F8">
        <w:rPr>
          <w:rFonts w:ascii="Arial" w:hAnsi="Arial" w:cs="Arial"/>
          <w:sz w:val="20"/>
        </w:rPr>
        <w:t>26.4.</w:t>
      </w:r>
      <w:r>
        <w:rPr>
          <w:rFonts w:ascii="Arial" w:hAnsi="Arial" w:cs="Arial"/>
          <w:sz w:val="20"/>
        </w:rPr>
        <w:t xml:space="preserve"> </w:t>
      </w:r>
      <w:r w:rsidRPr="005846F8">
        <w:rPr>
          <w:rFonts w:ascii="Arial" w:hAnsi="Arial" w:cs="Arial"/>
          <w:sz w:val="20"/>
        </w:rPr>
        <w:t>Nội dung đàm phán, hoàn thiện hợp đồng:</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Đàm phán, hoàn thiện về những nộ</w:t>
      </w:r>
      <w:r w:rsidRPr="00D5717A">
        <w:rPr>
          <w:rFonts w:ascii="Arial" w:hAnsi="Arial" w:cs="Arial"/>
          <w:sz w:val="20"/>
        </w:rPr>
        <w:t>i</w:t>
      </w:r>
      <w:r w:rsidRPr="005846F8">
        <w:rPr>
          <w:rFonts w:ascii="Arial" w:hAnsi="Arial" w:cs="Arial"/>
          <w:sz w:val="20"/>
        </w:rPr>
        <w:t xml:space="preserve"> dung được đề xuất trong HSĐX nhưng chưa đủ chi tiết, chưa rõ hoặc chưa phù hợp, chưa thống nhất giữa HSYC và HSĐX, giữa các nội dung khác nhau trong HSĐX có thể dẫn đến tranh chấp hoặc ảnh hưởng đến quyền, nghĩa vụ và trách nhiệm của các bên trong quá trình thực hiện hợp đồng;</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 xml:space="preserve">Đàm phán về các vấn đề </w:t>
      </w:r>
      <w:r>
        <w:rPr>
          <w:rFonts w:ascii="Arial" w:hAnsi="Arial" w:cs="Arial"/>
          <w:sz w:val="20"/>
        </w:rPr>
        <w:t>phát sinh</w:t>
      </w:r>
      <w:r w:rsidRPr="005846F8">
        <w:rPr>
          <w:rFonts w:ascii="Arial" w:hAnsi="Arial" w:cs="Arial"/>
          <w:sz w:val="20"/>
        </w:rPr>
        <w:t xml:space="preserve"> trong quá trình lựa chọn nhà đầu tư (nếu có) nhằm hoàn thiện các nội dung chi tiết của hợp đồng;</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c)</w:t>
      </w:r>
      <w:r>
        <w:rPr>
          <w:rFonts w:ascii="Arial" w:hAnsi="Arial" w:cs="Arial"/>
          <w:sz w:val="20"/>
        </w:rPr>
        <w:t xml:space="preserve"> </w:t>
      </w:r>
      <w:r w:rsidRPr="005846F8">
        <w:rPr>
          <w:rFonts w:ascii="Arial" w:hAnsi="Arial" w:cs="Arial"/>
          <w:sz w:val="20"/>
        </w:rPr>
        <w:t xml:space="preserve">Đàm phán về các nội dung khác liên quan đến dự án để </w:t>
      </w:r>
      <w:r>
        <w:rPr>
          <w:rFonts w:ascii="Arial" w:hAnsi="Arial" w:cs="Arial"/>
          <w:sz w:val="20"/>
        </w:rPr>
        <w:t xml:space="preserve">có </w:t>
      </w:r>
      <w:r w:rsidRPr="005846F8">
        <w:rPr>
          <w:rFonts w:ascii="Arial" w:hAnsi="Arial" w:cs="Arial"/>
          <w:sz w:val="20"/>
        </w:rPr>
        <w:t>cơ sở xác lập các quy định về quyền, nghĩa vụ, trách nhiệm trong hợp đồng;</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Các nội dung cần thiết khác.</w:t>
      </w:r>
    </w:p>
    <w:p w:rsidR="00191FFF" w:rsidRPr="005846F8" w:rsidRDefault="00191FFF" w:rsidP="00191FFF">
      <w:pPr>
        <w:spacing w:before="120"/>
        <w:rPr>
          <w:rFonts w:ascii="Arial" w:hAnsi="Arial" w:cs="Arial"/>
          <w:sz w:val="20"/>
        </w:rPr>
      </w:pPr>
      <w:r w:rsidRPr="005846F8">
        <w:rPr>
          <w:rFonts w:ascii="Arial" w:hAnsi="Arial" w:cs="Arial"/>
          <w:sz w:val="20"/>
        </w:rPr>
        <w:t>26.5.</w:t>
      </w:r>
      <w:r>
        <w:rPr>
          <w:rFonts w:ascii="Arial" w:hAnsi="Arial" w:cs="Arial"/>
          <w:sz w:val="20"/>
        </w:rPr>
        <w:t xml:space="preserve"> </w:t>
      </w:r>
      <w:r w:rsidRPr="005846F8">
        <w:rPr>
          <w:rFonts w:ascii="Arial" w:hAnsi="Arial" w:cs="Arial"/>
          <w:sz w:val="20"/>
        </w:rPr>
        <w:t xml:space="preserve">Trường hợp đàm phán, hoàn thiện hợp đồng với nhà đầu tư không thành công, bến mời thầu báo cáo người có </w:t>
      </w:r>
      <w:r>
        <w:rPr>
          <w:rFonts w:ascii="Arial" w:hAnsi="Arial" w:cs="Arial"/>
          <w:sz w:val="20"/>
        </w:rPr>
        <w:t>thẩm quyền</w:t>
      </w:r>
      <w:r w:rsidRPr="005846F8">
        <w:rPr>
          <w:rFonts w:ascii="Arial" w:hAnsi="Arial" w:cs="Arial"/>
          <w:sz w:val="20"/>
        </w:rPr>
        <w:t xml:space="preserve"> xem xét, quyết định h</w:t>
      </w:r>
      <w:r w:rsidRPr="00D5717A">
        <w:rPr>
          <w:rFonts w:ascii="Arial" w:hAnsi="Arial" w:cs="Arial"/>
          <w:sz w:val="20"/>
        </w:rPr>
        <w:t>ủ</w:t>
      </w:r>
      <w:r w:rsidRPr="005846F8">
        <w:rPr>
          <w:rFonts w:ascii="Arial" w:hAnsi="Arial" w:cs="Arial"/>
          <w:sz w:val="20"/>
        </w:rPr>
        <w:t>y th</w:t>
      </w:r>
      <w:r w:rsidRPr="00D5717A">
        <w:rPr>
          <w:rFonts w:ascii="Arial" w:hAnsi="Arial" w:cs="Arial"/>
          <w:sz w:val="20"/>
        </w:rPr>
        <w:t>ầ</w:t>
      </w:r>
      <w:r w:rsidRPr="005846F8">
        <w:rPr>
          <w:rFonts w:ascii="Arial" w:hAnsi="Arial" w:cs="Arial"/>
          <w:sz w:val="20"/>
        </w:rPr>
        <w:t xml:space="preserve">u theo quy định tại </w:t>
      </w:r>
      <w:r w:rsidRPr="00D5717A">
        <w:rPr>
          <w:rFonts w:ascii="Arial" w:hAnsi="Arial" w:cs="Arial"/>
          <w:sz w:val="20"/>
        </w:rPr>
        <w:t>điể</w:t>
      </w:r>
      <w:r w:rsidRPr="005846F8">
        <w:rPr>
          <w:rFonts w:ascii="Arial" w:hAnsi="Arial" w:cs="Arial"/>
          <w:sz w:val="20"/>
        </w:rPr>
        <w:t xml:space="preserve">m a khoản 2 </w:t>
      </w:r>
      <w:r>
        <w:rPr>
          <w:rFonts w:ascii="Arial" w:hAnsi="Arial" w:cs="Arial"/>
          <w:sz w:val="20"/>
        </w:rPr>
        <w:t>Điều</w:t>
      </w:r>
      <w:r w:rsidRPr="005846F8">
        <w:rPr>
          <w:rFonts w:ascii="Arial" w:hAnsi="Arial" w:cs="Arial"/>
          <w:sz w:val="20"/>
        </w:rPr>
        <w:t xml:space="preserve"> 17 của Luật Đ</w:t>
      </w:r>
      <w:r w:rsidRPr="00D5717A">
        <w:rPr>
          <w:rFonts w:ascii="Arial" w:hAnsi="Arial" w:cs="Arial"/>
          <w:sz w:val="20"/>
        </w:rPr>
        <w:t>ấ</w:t>
      </w:r>
      <w:r w:rsidRPr="005846F8">
        <w:rPr>
          <w:rFonts w:ascii="Arial" w:hAnsi="Arial" w:cs="Arial"/>
          <w:sz w:val="20"/>
        </w:rPr>
        <w:t>u th</w:t>
      </w:r>
      <w:r w:rsidRPr="00D5717A">
        <w:rPr>
          <w:rFonts w:ascii="Arial" w:hAnsi="Arial" w:cs="Arial"/>
          <w:sz w:val="20"/>
        </w:rPr>
        <w:t>ầ</w:t>
      </w:r>
      <w:r w:rsidRPr="005846F8">
        <w:rPr>
          <w:rFonts w:ascii="Arial" w:hAnsi="Arial" w:cs="Arial"/>
          <w:sz w:val="20"/>
        </w:rPr>
        <w:t>u.</w:t>
      </w:r>
    </w:p>
    <w:p w:rsidR="00191FFF" w:rsidRPr="00D5717A" w:rsidRDefault="00191FFF" w:rsidP="00191FFF">
      <w:pPr>
        <w:spacing w:before="120"/>
        <w:rPr>
          <w:rFonts w:ascii="Arial" w:hAnsi="Arial" w:cs="Arial"/>
          <w:b/>
          <w:sz w:val="20"/>
        </w:rPr>
      </w:pPr>
      <w:r w:rsidRPr="00D5717A">
        <w:rPr>
          <w:rFonts w:ascii="Arial" w:hAnsi="Arial" w:cs="Arial"/>
          <w:b/>
          <w:sz w:val="20"/>
        </w:rPr>
        <w:t>Mục 27. Ký kết hợp đồng và nguyên tắc thực hiện hợp đồng dự án</w:t>
      </w:r>
    </w:p>
    <w:p w:rsidR="00191FFF" w:rsidRPr="005846F8" w:rsidRDefault="00191FFF" w:rsidP="00191FFF">
      <w:pPr>
        <w:spacing w:before="120"/>
        <w:rPr>
          <w:rFonts w:ascii="Arial" w:hAnsi="Arial" w:cs="Arial"/>
          <w:sz w:val="20"/>
        </w:rPr>
      </w:pPr>
      <w:r w:rsidRPr="005846F8">
        <w:rPr>
          <w:rFonts w:ascii="Arial" w:hAnsi="Arial" w:cs="Arial"/>
          <w:sz w:val="20"/>
        </w:rPr>
        <w:t>27.1.</w:t>
      </w:r>
      <w:r>
        <w:rPr>
          <w:rFonts w:ascii="Arial" w:hAnsi="Arial" w:cs="Arial"/>
          <w:sz w:val="20"/>
        </w:rPr>
        <w:t xml:space="preserve"> </w:t>
      </w:r>
      <w:r w:rsidRPr="005846F8">
        <w:rPr>
          <w:rFonts w:ascii="Arial" w:hAnsi="Arial" w:cs="Arial"/>
          <w:sz w:val="20"/>
        </w:rPr>
        <w:t>Việc ký kết hợp đồng dự án đầu tư kinh doanh phải đáp ứng đủ các điều kiện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Tại thời điểm ký kết, HSĐX của nhà </w:t>
      </w:r>
      <w:r>
        <w:rPr>
          <w:rFonts w:ascii="Arial" w:hAnsi="Arial" w:cs="Arial"/>
          <w:sz w:val="20"/>
        </w:rPr>
        <w:t>đầu tư</w:t>
      </w:r>
      <w:r w:rsidRPr="005846F8">
        <w:rPr>
          <w:rFonts w:ascii="Arial" w:hAnsi="Arial" w:cs="Arial"/>
          <w:sz w:val="20"/>
        </w:rPr>
        <w:t xml:space="preserve"> trúng thầu còn hiệu lực;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Tại thời điểm ký kết, nhà đầu tư trúng thầu phải bảo đảm đáp ứn</w:t>
      </w:r>
      <w:r w:rsidRPr="003E71F6">
        <w:rPr>
          <w:rFonts w:ascii="Arial" w:hAnsi="Arial" w:cs="Arial"/>
          <w:sz w:val="20"/>
        </w:rPr>
        <w:t>g</w:t>
      </w:r>
      <w:r w:rsidRPr="005846F8">
        <w:rPr>
          <w:rFonts w:ascii="Arial" w:hAnsi="Arial" w:cs="Arial"/>
          <w:sz w:val="20"/>
        </w:rPr>
        <w:t xml:space="preserve"> năng lực kỹ thuật, tài chính đ</w:t>
      </w:r>
      <w:r w:rsidRPr="003E71F6">
        <w:rPr>
          <w:rFonts w:ascii="Arial" w:hAnsi="Arial" w:cs="Arial"/>
          <w:sz w:val="20"/>
        </w:rPr>
        <w:t>ể</w:t>
      </w:r>
      <w:r w:rsidRPr="005846F8">
        <w:rPr>
          <w:rFonts w:ascii="Arial" w:hAnsi="Arial" w:cs="Arial"/>
          <w:sz w:val="20"/>
        </w:rPr>
        <w:t xml:space="preserve"> thực hiệ</w:t>
      </w:r>
      <w:r>
        <w:rPr>
          <w:rFonts w:ascii="Arial" w:hAnsi="Arial" w:cs="Arial"/>
          <w:sz w:val="20"/>
        </w:rPr>
        <w:t xml:space="preserve">n </w:t>
      </w:r>
      <w:r>
        <w:rPr>
          <w:rFonts w:ascii="Arial" w:hAnsi="Arial" w:cs="Arial"/>
          <w:sz w:val="20"/>
          <w:lang w:val="en-US"/>
        </w:rPr>
        <w:t>d</w:t>
      </w:r>
      <w:r w:rsidRPr="005846F8">
        <w:rPr>
          <w:rFonts w:ascii="Arial" w:hAnsi="Arial" w:cs="Arial"/>
          <w:sz w:val="20"/>
        </w:rPr>
        <w:t xml:space="preserve">ự án </w:t>
      </w:r>
      <w:r>
        <w:rPr>
          <w:rFonts w:ascii="Arial" w:hAnsi="Arial" w:cs="Arial"/>
          <w:sz w:val="20"/>
        </w:rPr>
        <w:t>đầu tư</w:t>
      </w:r>
      <w:r w:rsidRPr="005846F8">
        <w:rPr>
          <w:rFonts w:ascii="Arial" w:hAnsi="Arial" w:cs="Arial"/>
          <w:sz w:val="20"/>
        </w:rPr>
        <w:t xml:space="preserve"> kinh doanh theo </w:t>
      </w:r>
      <w:r>
        <w:rPr>
          <w:rFonts w:ascii="Arial" w:hAnsi="Arial" w:cs="Arial"/>
          <w:sz w:val="20"/>
        </w:rPr>
        <w:t>yêu cầu</w:t>
      </w:r>
      <w:r w:rsidRPr="005846F8">
        <w:rPr>
          <w:rFonts w:ascii="Arial" w:hAnsi="Arial" w:cs="Arial"/>
          <w:sz w:val="20"/>
        </w:rPr>
        <w:t xml:space="preserve"> của HSYC.</w:t>
      </w:r>
    </w:p>
    <w:p w:rsidR="00191FFF" w:rsidRPr="005846F8" w:rsidRDefault="00191FFF" w:rsidP="00191FFF">
      <w:pPr>
        <w:spacing w:before="120"/>
        <w:rPr>
          <w:rFonts w:ascii="Arial" w:hAnsi="Arial" w:cs="Arial"/>
          <w:sz w:val="20"/>
        </w:rPr>
      </w:pPr>
      <w:r w:rsidRPr="005846F8">
        <w:rPr>
          <w:rFonts w:ascii="Arial" w:hAnsi="Arial" w:cs="Arial"/>
          <w:sz w:val="20"/>
        </w:rPr>
        <w:t>27.2.</w:t>
      </w:r>
      <w:r>
        <w:rPr>
          <w:rFonts w:ascii="Arial" w:hAnsi="Arial" w:cs="Arial"/>
          <w:sz w:val="20"/>
        </w:rPr>
        <w:t xml:space="preserve"> </w:t>
      </w:r>
      <w:r w:rsidRPr="005846F8">
        <w:rPr>
          <w:rFonts w:ascii="Arial" w:hAnsi="Arial" w:cs="Arial"/>
          <w:sz w:val="20"/>
        </w:rPr>
        <w:t>Hợp đồng được ký kết giữa các bên phải phù hợp với nội dung trong HSYC, HSĐX, quyết định phê duyệt kết quả lựa chọn nhà đầu tư và biên b</w:t>
      </w:r>
      <w:r w:rsidRPr="003E71F6">
        <w:rPr>
          <w:rFonts w:ascii="Arial" w:hAnsi="Arial" w:cs="Arial"/>
          <w:sz w:val="20"/>
        </w:rPr>
        <w:t>ả</w:t>
      </w:r>
      <w:r w:rsidRPr="005846F8">
        <w:rPr>
          <w:rFonts w:ascii="Arial" w:hAnsi="Arial" w:cs="Arial"/>
          <w:sz w:val="20"/>
        </w:rPr>
        <w:t>n đàm phán, hoàn thiện hợp đồng.</w:t>
      </w:r>
    </w:p>
    <w:p w:rsidR="00191FFF" w:rsidRPr="005846F8" w:rsidRDefault="00191FFF" w:rsidP="00191FFF">
      <w:pPr>
        <w:spacing w:before="120"/>
        <w:rPr>
          <w:rFonts w:ascii="Arial" w:hAnsi="Arial" w:cs="Arial"/>
          <w:sz w:val="20"/>
        </w:rPr>
      </w:pPr>
      <w:r w:rsidRPr="005846F8">
        <w:rPr>
          <w:rFonts w:ascii="Arial" w:hAnsi="Arial" w:cs="Arial"/>
          <w:sz w:val="20"/>
        </w:rPr>
        <w:t>27.3.</w:t>
      </w:r>
      <w:r>
        <w:rPr>
          <w:rFonts w:ascii="Arial" w:hAnsi="Arial" w:cs="Arial"/>
          <w:sz w:val="20"/>
        </w:rPr>
        <w:t xml:space="preserve"> </w:t>
      </w:r>
      <w:r w:rsidRPr="005846F8">
        <w:rPr>
          <w:rFonts w:ascii="Arial" w:hAnsi="Arial" w:cs="Arial"/>
          <w:sz w:val="20"/>
        </w:rPr>
        <w:t xml:space="preserve">Cơ quan có thẩm quyền hoặc bên mời thầu (trong trường hợp được ủy </w:t>
      </w:r>
      <w:r>
        <w:rPr>
          <w:rFonts w:ascii="Arial" w:hAnsi="Arial" w:cs="Arial"/>
          <w:sz w:val="20"/>
          <w:lang w:val="en-US"/>
        </w:rPr>
        <w:t>quyền</w:t>
      </w:r>
      <w:r w:rsidRPr="005846F8">
        <w:rPr>
          <w:rFonts w:ascii="Arial" w:hAnsi="Arial" w:cs="Arial"/>
          <w:sz w:val="20"/>
        </w:rPr>
        <w:t xml:space="preserve">) ký kết </w:t>
      </w:r>
      <w:r>
        <w:rPr>
          <w:rFonts w:ascii="Arial" w:hAnsi="Arial" w:cs="Arial"/>
          <w:sz w:val="20"/>
        </w:rPr>
        <w:t>hợp đồng</w:t>
      </w:r>
      <w:r w:rsidRPr="005846F8">
        <w:rPr>
          <w:rFonts w:ascii="Arial" w:hAnsi="Arial" w:cs="Arial"/>
          <w:sz w:val="20"/>
        </w:rPr>
        <w:t xml:space="preserve"> với nhà </w:t>
      </w:r>
      <w:r>
        <w:rPr>
          <w:rFonts w:ascii="Arial" w:hAnsi="Arial" w:cs="Arial"/>
          <w:sz w:val="20"/>
        </w:rPr>
        <w:t>đầu tư</w:t>
      </w:r>
      <w:r w:rsidRPr="005846F8">
        <w:rPr>
          <w:rFonts w:ascii="Arial" w:hAnsi="Arial" w:cs="Arial"/>
          <w:sz w:val="20"/>
        </w:rPr>
        <w:t xml:space="preserve"> được lựa chọn. </w:t>
      </w:r>
      <w:r>
        <w:rPr>
          <w:rFonts w:ascii="Arial" w:hAnsi="Arial" w:cs="Arial"/>
          <w:sz w:val="20"/>
        </w:rPr>
        <w:t>Đối với</w:t>
      </w:r>
      <w:r w:rsidRPr="005846F8">
        <w:rPr>
          <w:rFonts w:ascii="Arial" w:hAnsi="Arial" w:cs="Arial"/>
          <w:sz w:val="20"/>
        </w:rPr>
        <w:t xml:space="preserve"> nhà </w:t>
      </w:r>
      <w:r>
        <w:rPr>
          <w:rFonts w:ascii="Arial" w:hAnsi="Arial" w:cs="Arial"/>
          <w:sz w:val="20"/>
        </w:rPr>
        <w:t>đầu tư</w:t>
      </w:r>
      <w:r w:rsidRPr="005846F8">
        <w:rPr>
          <w:rFonts w:ascii="Arial" w:hAnsi="Arial" w:cs="Arial"/>
          <w:sz w:val="20"/>
        </w:rPr>
        <w:t xml:space="preserve"> liên danh, tất cả các thành viên liên danh phải trực tiếp ký, đóng dấu (nếu có) vào </w:t>
      </w:r>
      <w:r>
        <w:rPr>
          <w:rFonts w:ascii="Arial" w:hAnsi="Arial" w:cs="Arial"/>
          <w:sz w:val="20"/>
        </w:rPr>
        <w:t>văn bản</w:t>
      </w:r>
      <w:r w:rsidRPr="005846F8">
        <w:rPr>
          <w:rFonts w:ascii="Arial" w:hAnsi="Arial" w:cs="Arial"/>
          <w:sz w:val="20"/>
        </w:rPr>
        <w:t xml:space="preserve"> hợp đồng.</w:t>
      </w:r>
    </w:p>
    <w:p w:rsidR="00191FFF" w:rsidRPr="005846F8" w:rsidRDefault="00191FFF" w:rsidP="00191FFF">
      <w:pPr>
        <w:spacing w:before="120"/>
        <w:rPr>
          <w:rFonts w:ascii="Arial" w:hAnsi="Arial" w:cs="Arial"/>
          <w:sz w:val="20"/>
        </w:rPr>
      </w:pPr>
      <w:r w:rsidRPr="005846F8">
        <w:rPr>
          <w:rFonts w:ascii="Arial" w:hAnsi="Arial" w:cs="Arial"/>
          <w:sz w:val="20"/>
        </w:rPr>
        <w:t>27.4.</w:t>
      </w:r>
      <w:r>
        <w:rPr>
          <w:rFonts w:ascii="Arial" w:hAnsi="Arial" w:cs="Arial"/>
          <w:sz w:val="20"/>
        </w:rPr>
        <w:t xml:space="preserve"> </w:t>
      </w:r>
      <w:r w:rsidRPr="005846F8">
        <w:rPr>
          <w:rFonts w:ascii="Arial" w:hAnsi="Arial" w:cs="Arial"/>
          <w:sz w:val="20"/>
        </w:rPr>
        <w:t>Việc thực hiện hợp đồng dự án đầu tư kinh doanh tuân thủ nguyên tắc quy định tại Điều 69 của Luật Đấu thầu.</w:t>
      </w:r>
    </w:p>
    <w:p w:rsidR="00191FFF" w:rsidRPr="003E71F6" w:rsidRDefault="00191FFF" w:rsidP="00191FFF">
      <w:pPr>
        <w:spacing w:before="120"/>
        <w:rPr>
          <w:rFonts w:ascii="Arial" w:hAnsi="Arial" w:cs="Arial"/>
          <w:b/>
          <w:sz w:val="20"/>
        </w:rPr>
      </w:pPr>
      <w:r w:rsidRPr="003E71F6">
        <w:rPr>
          <w:rFonts w:ascii="Arial" w:hAnsi="Arial" w:cs="Arial"/>
          <w:b/>
          <w:sz w:val="20"/>
        </w:rPr>
        <w:t>Mục 28. Bảo đảm thực hiện hợp đồng</w:t>
      </w:r>
    </w:p>
    <w:p w:rsidR="00191FFF" w:rsidRPr="005846F8" w:rsidRDefault="00191FFF" w:rsidP="00191FFF">
      <w:pPr>
        <w:spacing w:before="120"/>
        <w:rPr>
          <w:rFonts w:ascii="Arial" w:hAnsi="Arial" w:cs="Arial"/>
          <w:sz w:val="20"/>
        </w:rPr>
      </w:pPr>
      <w:r w:rsidRPr="005846F8">
        <w:rPr>
          <w:rFonts w:ascii="Arial" w:hAnsi="Arial" w:cs="Arial"/>
          <w:sz w:val="20"/>
        </w:rPr>
        <w:t>28.1.</w:t>
      </w:r>
      <w:r>
        <w:rPr>
          <w:rFonts w:ascii="Arial" w:hAnsi="Arial" w:cs="Arial"/>
          <w:sz w:val="20"/>
        </w:rPr>
        <w:t xml:space="preserve"> </w:t>
      </w:r>
      <w:r w:rsidRPr="005846F8">
        <w:rPr>
          <w:rFonts w:ascii="Arial" w:hAnsi="Arial" w:cs="Arial"/>
          <w:sz w:val="20"/>
        </w:rPr>
        <w:t>Nhà đầu tư phải thực hiện bảo đảm thực hiện hợp đồng trước thời điểm hợp đồng theo nội dung sau:</w:t>
      </w:r>
    </w:p>
    <w:p w:rsidR="00191FFF" w:rsidRPr="003E71F6" w:rsidRDefault="00191FFF" w:rsidP="00191FFF">
      <w:pPr>
        <w:spacing w:before="120"/>
        <w:rPr>
          <w:rFonts w:ascii="Arial" w:hAnsi="Arial" w:cs="Arial"/>
          <w:i/>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Hình thức:</w:t>
      </w:r>
      <w:r>
        <w:rPr>
          <w:rFonts w:ascii="Arial" w:hAnsi="Arial" w:cs="Arial"/>
          <w:sz w:val="20"/>
        </w:rPr>
        <w:t xml:space="preserve"> </w:t>
      </w:r>
      <w:r w:rsidRPr="003E71F6">
        <w:rPr>
          <w:rFonts w:ascii="Arial" w:hAnsi="Arial" w:cs="Arial"/>
          <w:sz w:val="20"/>
        </w:rPr>
        <w:t xml:space="preserve">____ </w:t>
      </w:r>
      <w:r w:rsidRPr="003E71F6">
        <w:rPr>
          <w:rFonts w:ascii="Arial" w:hAnsi="Arial" w:cs="Arial"/>
          <w:i/>
          <w:sz w:val="20"/>
        </w:rPr>
        <w:t>[lựa chọn một trong các hình thức:</w:t>
      </w:r>
    </w:p>
    <w:p w:rsidR="00191FFF" w:rsidRPr="003E71F6" w:rsidRDefault="00191FFF" w:rsidP="00191FFF">
      <w:pPr>
        <w:spacing w:before="120"/>
        <w:rPr>
          <w:rFonts w:ascii="Arial" w:hAnsi="Arial" w:cs="Arial"/>
          <w:i/>
          <w:sz w:val="20"/>
        </w:rPr>
      </w:pPr>
      <w:r w:rsidRPr="003E71F6">
        <w:rPr>
          <w:rFonts w:ascii="Arial" w:hAnsi="Arial" w:cs="Arial"/>
          <w:i/>
          <w:sz w:val="20"/>
        </w:rPr>
        <w:t>- Nộp thư bảo lãnh của tổ chức tín dụng trong nước, chi nhánh ngân hàng nước ngoài được thành lập theo pháp luật Việt Nam;</w:t>
      </w:r>
    </w:p>
    <w:p w:rsidR="00191FFF" w:rsidRPr="003E71F6" w:rsidRDefault="00191FFF" w:rsidP="00191FFF">
      <w:pPr>
        <w:spacing w:before="120"/>
        <w:rPr>
          <w:rFonts w:ascii="Arial" w:hAnsi="Arial" w:cs="Arial"/>
          <w:i/>
          <w:sz w:val="20"/>
        </w:rPr>
      </w:pPr>
      <w:r w:rsidRPr="003E71F6">
        <w:rPr>
          <w:rFonts w:ascii="Arial" w:hAnsi="Arial" w:cs="Arial"/>
          <w:i/>
          <w:sz w:val="20"/>
        </w:rPr>
        <w:t>- Nộp giấy chứng nhận bảo hiểm bảo lãnh của doanh nghiệp bảo hiểm phi nhân thọ trong nước, chi nhánh doanh nghiệp bảo hiểm phi nhân thọ nước ngoài được thành lập theo pháp luật Việt Nam để bảo đảm trách nhiệm thực hiện hợp đồng.]</w:t>
      </w:r>
    </w:p>
    <w:p w:rsidR="00191FFF" w:rsidRPr="005846F8" w:rsidRDefault="00191FFF" w:rsidP="00191FFF">
      <w:pPr>
        <w:spacing w:before="120"/>
        <w:rPr>
          <w:rFonts w:ascii="Arial" w:hAnsi="Arial" w:cs="Arial"/>
          <w:sz w:val="20"/>
        </w:rPr>
      </w:pPr>
      <w:r w:rsidRPr="005846F8">
        <w:rPr>
          <w:rFonts w:ascii="Arial" w:hAnsi="Arial" w:cs="Arial"/>
          <w:sz w:val="20"/>
        </w:rPr>
        <w:t>Thư bảo lãnh thực hiện hợp đồng hoặc giấy chứng nhận bảo hiểm bảo lãnh phải được đại diện hợp pháp của tổ chức tín dụng, doanh nghiệp b</w:t>
      </w:r>
      <w:r w:rsidRPr="005F358A">
        <w:rPr>
          <w:rFonts w:ascii="Arial" w:hAnsi="Arial" w:cs="Arial"/>
          <w:sz w:val="20"/>
        </w:rPr>
        <w:t>ả</w:t>
      </w:r>
      <w:r w:rsidRPr="005846F8">
        <w:rPr>
          <w:rFonts w:ascii="Arial" w:hAnsi="Arial" w:cs="Arial"/>
          <w:sz w:val="20"/>
        </w:rPr>
        <w:t>o hiểm phi nhân thọ Việt Nam hoặc chi nhánh ngân hàng nước ngoài, chi nhánh doanh nghiệp bảo hiểm phi nhân thọ nước ngoài được thành lập theo pháp luật Việt Nam ký tên, đóng dấu (</w:t>
      </w:r>
      <w:r>
        <w:rPr>
          <w:rFonts w:ascii="Arial" w:hAnsi="Arial" w:cs="Arial"/>
          <w:sz w:val="20"/>
        </w:rPr>
        <w:t>nếu có</w:t>
      </w:r>
      <w:r w:rsidRPr="005846F8">
        <w:rPr>
          <w:rFonts w:ascii="Arial" w:hAnsi="Arial" w:cs="Arial"/>
          <w:sz w:val="20"/>
        </w:rPr>
        <w:t>).</w:t>
      </w:r>
    </w:p>
    <w:p w:rsidR="00191FFF" w:rsidRPr="005F358A" w:rsidRDefault="00191FFF" w:rsidP="00191FFF">
      <w:pPr>
        <w:spacing w:before="120"/>
        <w:rPr>
          <w:rFonts w:ascii="Arial" w:hAnsi="Arial" w:cs="Arial"/>
          <w:sz w:val="20"/>
        </w:rPr>
      </w:pPr>
      <w:r w:rsidRPr="005846F8">
        <w:rPr>
          <w:rFonts w:ascii="Arial" w:hAnsi="Arial" w:cs="Arial"/>
          <w:sz w:val="20"/>
        </w:rPr>
        <w:t xml:space="preserve">Thư bảo lãnh thực hiện hợp đồng được lập theo </w:t>
      </w:r>
      <w:r>
        <w:rPr>
          <w:rFonts w:ascii="Arial" w:hAnsi="Arial" w:cs="Arial"/>
          <w:sz w:val="20"/>
        </w:rPr>
        <w:t>Mẫu số</w:t>
      </w:r>
      <w:r w:rsidRPr="005846F8">
        <w:rPr>
          <w:rFonts w:ascii="Arial" w:hAnsi="Arial" w:cs="Arial"/>
          <w:sz w:val="20"/>
        </w:rPr>
        <w:t xml:space="preserve"> 13 Phần 3 - Dự thảo hợp đồng và Biểu mẫu </w:t>
      </w:r>
      <w:r>
        <w:rPr>
          <w:rFonts w:ascii="Arial" w:hAnsi="Arial" w:cs="Arial"/>
          <w:sz w:val="20"/>
        </w:rPr>
        <w:t>hợp đồng</w:t>
      </w:r>
      <w:r w:rsidRPr="005846F8">
        <w:rPr>
          <w:rFonts w:ascii="Arial" w:hAnsi="Arial" w:cs="Arial"/>
          <w:sz w:val="20"/>
        </w:rPr>
        <w:t xml:space="preserve"> của HSYC hoặc một mẫu khác nhưng phải gồm đầy đủ các nội dung cơ bản của </w:t>
      </w:r>
      <w:r>
        <w:rPr>
          <w:rFonts w:ascii="Arial" w:hAnsi="Arial" w:cs="Arial"/>
          <w:sz w:val="20"/>
        </w:rPr>
        <w:t>bảo đảm</w:t>
      </w:r>
      <w:r w:rsidRPr="005846F8">
        <w:rPr>
          <w:rFonts w:ascii="Arial" w:hAnsi="Arial" w:cs="Arial"/>
          <w:sz w:val="20"/>
        </w:rPr>
        <w:t xml:space="preserve"> thực hiện hợp đồng được người có thẩm quyền chấp thuậ</w:t>
      </w:r>
      <w:r>
        <w:rPr>
          <w:rFonts w:ascii="Arial" w:hAnsi="Arial" w:cs="Arial"/>
          <w:sz w:val="20"/>
        </w:rPr>
        <w:t>n</w:t>
      </w:r>
      <w:r w:rsidRPr="005F358A">
        <w:rPr>
          <w:rFonts w:ascii="Arial" w:hAnsi="Arial" w:cs="Arial"/>
          <w:sz w:val="20"/>
        </w:rPr>
        <w:t>].</w:t>
      </w:r>
    </w:p>
    <w:p w:rsidR="00191FFF" w:rsidRPr="005F358A" w:rsidRDefault="00191FFF" w:rsidP="00191FFF">
      <w:pPr>
        <w:spacing w:before="120"/>
        <w:rPr>
          <w:rFonts w:ascii="Arial" w:hAnsi="Arial" w:cs="Arial"/>
          <w:i/>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Giá trị bảo đảm thực hiện hợp đồng là</w:t>
      </w:r>
      <w:r>
        <w:rPr>
          <w:rFonts w:ascii="Arial" w:hAnsi="Arial" w:cs="Arial"/>
          <w:sz w:val="20"/>
        </w:rPr>
        <w:t xml:space="preserve"> </w:t>
      </w:r>
      <w:r w:rsidRPr="005F358A">
        <w:rPr>
          <w:rFonts w:ascii="Arial" w:hAnsi="Arial" w:cs="Arial"/>
          <w:sz w:val="20"/>
        </w:rPr>
        <w:t xml:space="preserve">___ </w:t>
      </w:r>
      <w:r w:rsidRPr="005F358A">
        <w:rPr>
          <w:rFonts w:ascii="Arial" w:hAnsi="Arial" w:cs="Arial"/>
          <w:i/>
          <w:sz w:val="20"/>
        </w:rPr>
        <w:t>[ghi giá trị và đồng tiền cụ thể căn cứ quy mô, tính chất của dự án đầu tư kinh doanh, bảo đảm giá trị bảo đảm dự thầu từ 1% đến 3% t</w:t>
      </w:r>
      <w:r>
        <w:rPr>
          <w:rFonts w:ascii="Arial" w:hAnsi="Arial" w:cs="Arial"/>
          <w:i/>
          <w:sz w:val="20"/>
          <w:lang w:val="en-US"/>
        </w:rPr>
        <w:t>ổ</w:t>
      </w:r>
      <w:r w:rsidRPr="005F358A">
        <w:rPr>
          <w:rFonts w:ascii="Arial" w:hAnsi="Arial" w:cs="Arial"/>
          <w:i/>
          <w:sz w:val="20"/>
        </w:rPr>
        <w:t>ng vốn đầu tư].</w:t>
      </w:r>
    </w:p>
    <w:p w:rsidR="00191FFF" w:rsidRPr="005F358A" w:rsidRDefault="00191FFF" w:rsidP="00191FFF">
      <w:pPr>
        <w:spacing w:before="120"/>
        <w:rPr>
          <w:rFonts w:ascii="Arial" w:hAnsi="Arial" w:cs="Arial"/>
          <w:i/>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Bảo đảm thực hiện hợp đồng có hiệu lực là </w:t>
      </w:r>
      <w:r w:rsidRPr="005F358A">
        <w:rPr>
          <w:rFonts w:ascii="Arial" w:hAnsi="Arial" w:cs="Arial"/>
          <w:sz w:val="20"/>
        </w:rPr>
        <w:t xml:space="preserve">___ </w:t>
      </w:r>
      <w:r w:rsidRPr="005846F8">
        <w:rPr>
          <w:rFonts w:ascii="Arial" w:hAnsi="Arial" w:cs="Arial"/>
          <w:sz w:val="20"/>
        </w:rPr>
        <w:t xml:space="preserve">ngày kể từ ngày hợp đồng được ký chính thức cho đến ngày chấm dứt hợp đồng </w:t>
      </w:r>
      <w:r w:rsidRPr="005F358A">
        <w:rPr>
          <w:rFonts w:ascii="Arial" w:hAnsi="Arial" w:cs="Arial"/>
          <w:i/>
          <w:sz w:val="20"/>
        </w:rPr>
        <w:t>[ghi thời hạn cụ thể, căn cứ quy mô, tính chất, lĩnh vực của dự án mà quy định thời hạn này].</w:t>
      </w:r>
    </w:p>
    <w:p w:rsidR="00191FFF" w:rsidRPr="005846F8" w:rsidRDefault="00191FFF" w:rsidP="00191FFF">
      <w:pPr>
        <w:spacing w:before="120"/>
        <w:rPr>
          <w:rFonts w:ascii="Arial" w:hAnsi="Arial" w:cs="Arial"/>
          <w:sz w:val="20"/>
        </w:rPr>
      </w:pPr>
      <w:r w:rsidRPr="005846F8">
        <w:rPr>
          <w:rFonts w:ascii="Arial" w:hAnsi="Arial" w:cs="Arial"/>
          <w:sz w:val="20"/>
        </w:rPr>
        <w:t>28.2.</w:t>
      </w:r>
      <w:r>
        <w:rPr>
          <w:rFonts w:ascii="Arial" w:hAnsi="Arial" w:cs="Arial"/>
          <w:sz w:val="20"/>
        </w:rPr>
        <w:t xml:space="preserve"> </w:t>
      </w:r>
      <w:r w:rsidRPr="005846F8">
        <w:rPr>
          <w:rFonts w:ascii="Arial" w:hAnsi="Arial" w:cs="Arial"/>
          <w:sz w:val="20"/>
        </w:rPr>
        <w:t>Thời hạn hoàn trả bảo đảm thực hiện hợp đồng:</w:t>
      </w:r>
      <w:r>
        <w:rPr>
          <w:rFonts w:ascii="Arial" w:hAnsi="Arial" w:cs="Arial"/>
          <w:sz w:val="20"/>
        </w:rPr>
        <w:t xml:space="preserve"> </w:t>
      </w:r>
      <w:r w:rsidRPr="005F358A">
        <w:rPr>
          <w:rFonts w:ascii="Arial" w:hAnsi="Arial" w:cs="Arial"/>
          <w:sz w:val="20"/>
        </w:rPr>
        <w:t xml:space="preserve">___ </w:t>
      </w:r>
      <w:r w:rsidRPr="005F358A">
        <w:rPr>
          <w:rFonts w:ascii="Arial" w:hAnsi="Arial" w:cs="Arial"/>
          <w:i/>
          <w:sz w:val="20"/>
        </w:rPr>
        <w:t>[ghi cụ thể thời hạn hoàn trả bảo đảm thực hiện hợp đồng căn cứ quy mô, tính chất, lĩnh vực của dự án và quyết định chấp thuận chủ trương đầu tư của dự án</w:t>
      </w:r>
      <w:r w:rsidRPr="005846F8">
        <w:rPr>
          <w:rFonts w:ascii="Arial" w:hAnsi="Arial" w:cs="Arial"/>
          <w:sz w:val="20"/>
        </w:rPr>
        <w:t>.</w:t>
      </w:r>
    </w:p>
    <w:p w:rsidR="00191FFF" w:rsidRPr="005F358A" w:rsidRDefault="00191FFF" w:rsidP="00191FFF">
      <w:pPr>
        <w:spacing w:before="120"/>
        <w:rPr>
          <w:rFonts w:ascii="Arial" w:hAnsi="Arial" w:cs="Arial"/>
          <w:i/>
          <w:sz w:val="20"/>
        </w:rPr>
      </w:pPr>
      <w:r w:rsidRPr="005F358A">
        <w:rPr>
          <w:rFonts w:ascii="Arial" w:hAnsi="Arial" w:cs="Arial"/>
          <w:i/>
          <w:sz w:val="20"/>
        </w:rPr>
        <w:t>Ví dụ: Bên mời thầu sẽ hoàn trả bảo đảm thực hiện hợp đồng cho nhà đầu tư ngay sau khi kết th</w:t>
      </w:r>
      <w:r>
        <w:rPr>
          <w:rFonts w:ascii="Arial" w:hAnsi="Arial" w:cs="Arial"/>
          <w:i/>
          <w:sz w:val="20"/>
          <w:lang w:val="en-US"/>
        </w:rPr>
        <w:t>ú</w:t>
      </w:r>
      <w:r w:rsidRPr="005F358A">
        <w:rPr>
          <w:rFonts w:ascii="Arial" w:hAnsi="Arial" w:cs="Arial"/>
          <w:i/>
          <w:sz w:val="20"/>
        </w:rPr>
        <w:t>c hợp đồng.</w:t>
      </w:r>
    </w:p>
    <w:p w:rsidR="00191FFF" w:rsidRPr="005F358A" w:rsidRDefault="00191FFF" w:rsidP="00191FFF">
      <w:pPr>
        <w:spacing w:before="120"/>
        <w:rPr>
          <w:rFonts w:ascii="Arial" w:hAnsi="Arial" w:cs="Arial"/>
          <w:i/>
          <w:sz w:val="20"/>
        </w:rPr>
      </w:pPr>
      <w:r w:rsidRPr="005F358A">
        <w:rPr>
          <w:rFonts w:ascii="Arial" w:hAnsi="Arial" w:cs="Arial"/>
          <w:i/>
          <w:sz w:val="20"/>
        </w:rPr>
        <w:lastRenderedPageBreak/>
        <w:t>hoặc</w:t>
      </w:r>
    </w:p>
    <w:p w:rsidR="00191FFF" w:rsidRPr="005F358A" w:rsidRDefault="00191FFF" w:rsidP="00191FFF">
      <w:pPr>
        <w:spacing w:before="120"/>
        <w:rPr>
          <w:rFonts w:ascii="Arial" w:hAnsi="Arial" w:cs="Arial"/>
          <w:i/>
          <w:sz w:val="20"/>
        </w:rPr>
      </w:pPr>
      <w:r w:rsidRPr="005F358A">
        <w:rPr>
          <w:rFonts w:ascii="Arial" w:hAnsi="Arial" w:cs="Arial"/>
          <w:i/>
          <w:sz w:val="20"/>
        </w:rPr>
        <w:t>Bên mời thầu sẽ hoàn trả bảo đảm thực hiện hợp đồng cho nhà đầu tư không chậm hơn ___ ngày kể từ khi kết thúc hợp đồng.</w:t>
      </w:r>
    </w:p>
    <w:p w:rsidR="00191FFF" w:rsidRPr="005F358A" w:rsidRDefault="00191FFF" w:rsidP="00191FFF">
      <w:pPr>
        <w:spacing w:before="120"/>
        <w:rPr>
          <w:rFonts w:ascii="Arial" w:hAnsi="Arial" w:cs="Arial"/>
          <w:i/>
          <w:sz w:val="20"/>
        </w:rPr>
      </w:pPr>
      <w:r w:rsidRPr="005F358A">
        <w:rPr>
          <w:rFonts w:ascii="Arial" w:hAnsi="Arial" w:cs="Arial"/>
          <w:i/>
          <w:sz w:val="20"/>
        </w:rPr>
        <w:t>hoặc</w:t>
      </w:r>
    </w:p>
    <w:p w:rsidR="00191FFF" w:rsidRPr="005F358A" w:rsidRDefault="00191FFF" w:rsidP="00191FFF">
      <w:pPr>
        <w:spacing w:before="120"/>
        <w:rPr>
          <w:rFonts w:ascii="Arial" w:hAnsi="Arial" w:cs="Arial"/>
          <w:i/>
          <w:sz w:val="20"/>
        </w:rPr>
      </w:pPr>
      <w:r w:rsidRPr="005F358A">
        <w:rPr>
          <w:rFonts w:ascii="Arial" w:hAnsi="Arial" w:cs="Arial"/>
          <w:i/>
          <w:sz w:val="20"/>
        </w:rPr>
        <w:t>Bên mời thầu sẽ hoàn trả bảo đảm thực hiện hợp đồng cho nhà đầu tư theo từng phân kỳ căn cứ thỏa thuận tại hợp đồng dự án trên cơ sở phân kỳ tiến độ được phê duyệt tại quyết định chấp thuận chủ trương đầu tư].</w:t>
      </w:r>
    </w:p>
    <w:p w:rsidR="00191FFF" w:rsidRPr="005846F8" w:rsidRDefault="00191FFF" w:rsidP="00191FFF">
      <w:pPr>
        <w:spacing w:before="120"/>
        <w:rPr>
          <w:rFonts w:ascii="Arial" w:hAnsi="Arial" w:cs="Arial"/>
          <w:sz w:val="20"/>
        </w:rPr>
      </w:pPr>
      <w:r w:rsidRPr="005846F8">
        <w:rPr>
          <w:rFonts w:ascii="Arial" w:hAnsi="Arial" w:cs="Arial"/>
          <w:sz w:val="20"/>
        </w:rPr>
        <w:t>28.3.</w:t>
      </w:r>
      <w:r>
        <w:rPr>
          <w:rFonts w:ascii="Arial" w:hAnsi="Arial" w:cs="Arial"/>
          <w:sz w:val="20"/>
        </w:rPr>
        <w:t xml:space="preserve"> </w:t>
      </w:r>
      <w:r w:rsidRPr="005846F8">
        <w:rPr>
          <w:rFonts w:ascii="Arial" w:hAnsi="Arial" w:cs="Arial"/>
          <w:sz w:val="20"/>
        </w:rPr>
        <w:t xml:space="preserve">Nhà đầu tư không được hoàn trả bảo đảm thực hiện </w:t>
      </w:r>
      <w:r>
        <w:rPr>
          <w:rFonts w:ascii="Arial" w:hAnsi="Arial" w:cs="Arial"/>
          <w:sz w:val="20"/>
        </w:rPr>
        <w:t>hợp đồng</w:t>
      </w:r>
      <w:r w:rsidRPr="005846F8">
        <w:rPr>
          <w:rFonts w:ascii="Arial" w:hAnsi="Arial" w:cs="Arial"/>
          <w:sz w:val="20"/>
        </w:rPr>
        <w:t xml:space="preserve"> trong trường hợp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Từ chối thực hiện hợp đồng khi hợp đồng đã có hiệu lực;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Vi phạm thỏa thuận trong hợp đồng;</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Thực hiện hợp đồng chậm tiến độ đo lỗi của nhà đầu tư nhưng từ ch</w:t>
      </w:r>
      <w:r>
        <w:rPr>
          <w:rFonts w:ascii="Arial" w:hAnsi="Arial" w:cs="Arial"/>
          <w:sz w:val="20"/>
          <w:lang w:val="en-US"/>
        </w:rPr>
        <w:t>ố</w:t>
      </w:r>
      <w:r w:rsidRPr="005846F8">
        <w:rPr>
          <w:rFonts w:ascii="Arial" w:hAnsi="Arial" w:cs="Arial"/>
          <w:sz w:val="20"/>
        </w:rPr>
        <w:t>i gia hạn hiệu lực của bảo đảm thực hiện hợp đồng.</w:t>
      </w:r>
    </w:p>
    <w:p w:rsidR="00191FFF" w:rsidRPr="005F358A" w:rsidRDefault="00191FFF" w:rsidP="00191FFF">
      <w:pPr>
        <w:spacing w:before="120"/>
        <w:rPr>
          <w:rFonts w:ascii="Arial" w:hAnsi="Arial" w:cs="Arial"/>
          <w:b/>
          <w:sz w:val="20"/>
        </w:rPr>
      </w:pPr>
      <w:r w:rsidRPr="005F358A">
        <w:rPr>
          <w:rFonts w:ascii="Arial" w:hAnsi="Arial" w:cs="Arial"/>
          <w:b/>
          <w:sz w:val="20"/>
        </w:rPr>
        <w:t>Mục 29. Giải quyết kiến nghị trong lựa chọn nhà đầu tư, kết quả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29.1.</w:t>
      </w:r>
      <w:r>
        <w:rPr>
          <w:rFonts w:ascii="Arial" w:hAnsi="Arial" w:cs="Arial"/>
          <w:sz w:val="20"/>
        </w:rPr>
        <w:t xml:space="preserve"> </w:t>
      </w:r>
      <w:r w:rsidRPr="005846F8">
        <w:rPr>
          <w:rFonts w:ascii="Arial" w:hAnsi="Arial" w:cs="Arial"/>
          <w:sz w:val="20"/>
        </w:rPr>
        <w:t xml:space="preserve">Khi thấy </w:t>
      </w:r>
      <w:r>
        <w:rPr>
          <w:rFonts w:ascii="Arial" w:hAnsi="Arial" w:cs="Arial"/>
          <w:sz w:val="20"/>
        </w:rPr>
        <w:t>quy</w:t>
      </w:r>
      <w:r w:rsidRPr="005846F8">
        <w:rPr>
          <w:rFonts w:ascii="Arial" w:hAnsi="Arial" w:cs="Arial"/>
          <w:sz w:val="20"/>
        </w:rPr>
        <w:t>ền và lợi ích h</w:t>
      </w:r>
      <w:r w:rsidRPr="005F358A">
        <w:rPr>
          <w:rFonts w:ascii="Arial" w:hAnsi="Arial" w:cs="Arial"/>
          <w:sz w:val="20"/>
        </w:rPr>
        <w:t>ợ</w:t>
      </w:r>
      <w:r w:rsidRPr="005846F8">
        <w:rPr>
          <w:rFonts w:ascii="Arial" w:hAnsi="Arial" w:cs="Arial"/>
          <w:sz w:val="20"/>
        </w:rPr>
        <w:t>p pháp của mình bị ảnh hưởng, nhà đầu tư có quy</w:t>
      </w:r>
      <w:r w:rsidRPr="005F358A">
        <w:rPr>
          <w:rFonts w:ascii="Arial" w:hAnsi="Arial" w:cs="Arial"/>
          <w:sz w:val="20"/>
        </w:rPr>
        <w:t>ề</w:t>
      </w:r>
      <w:r w:rsidRPr="005846F8">
        <w:rPr>
          <w:rFonts w:ascii="Arial" w:hAnsi="Arial" w:cs="Arial"/>
          <w:sz w:val="20"/>
        </w:rPr>
        <w:t>n g</w:t>
      </w:r>
      <w:r w:rsidRPr="005F358A">
        <w:rPr>
          <w:rFonts w:ascii="Arial" w:hAnsi="Arial" w:cs="Arial"/>
          <w:sz w:val="20"/>
        </w:rPr>
        <w:t>ử</w:t>
      </w:r>
      <w:r w:rsidRPr="005846F8">
        <w:rPr>
          <w:rFonts w:ascii="Arial" w:hAnsi="Arial" w:cs="Arial"/>
          <w:sz w:val="20"/>
        </w:rPr>
        <w:t xml:space="preserve">i đơn </w:t>
      </w:r>
      <w:r>
        <w:rPr>
          <w:rFonts w:ascii="Arial" w:hAnsi="Arial" w:cs="Arial"/>
          <w:sz w:val="20"/>
        </w:rPr>
        <w:t>kiến nghị</w:t>
      </w:r>
      <w:r w:rsidRPr="005846F8">
        <w:rPr>
          <w:rFonts w:ascii="Arial" w:hAnsi="Arial" w:cs="Arial"/>
          <w:sz w:val="20"/>
        </w:rPr>
        <w:t xml:space="preserve"> </w:t>
      </w:r>
      <w:r>
        <w:rPr>
          <w:rFonts w:ascii="Arial" w:hAnsi="Arial" w:cs="Arial"/>
          <w:sz w:val="20"/>
        </w:rPr>
        <w:t>về</w:t>
      </w:r>
      <w:r w:rsidRPr="005846F8">
        <w:rPr>
          <w:rFonts w:ascii="Arial" w:hAnsi="Arial" w:cs="Arial"/>
          <w:sz w:val="20"/>
        </w:rPr>
        <w:t xml:space="preserve"> các v</w:t>
      </w:r>
      <w:r w:rsidRPr="005F358A">
        <w:rPr>
          <w:rFonts w:ascii="Arial" w:hAnsi="Arial" w:cs="Arial"/>
          <w:sz w:val="20"/>
        </w:rPr>
        <w:t>ấ</w:t>
      </w:r>
      <w:r w:rsidRPr="005846F8">
        <w:rPr>
          <w:rFonts w:ascii="Arial" w:hAnsi="Arial" w:cs="Arial"/>
          <w:sz w:val="20"/>
        </w:rPr>
        <w:t>n đ</w:t>
      </w:r>
      <w:r w:rsidRPr="005F358A">
        <w:rPr>
          <w:rFonts w:ascii="Arial" w:hAnsi="Arial" w:cs="Arial"/>
          <w:sz w:val="20"/>
        </w:rPr>
        <w:t xml:space="preserve">ề </w:t>
      </w:r>
      <w:r w:rsidRPr="005846F8">
        <w:rPr>
          <w:rFonts w:ascii="Arial" w:hAnsi="Arial" w:cs="Arial"/>
          <w:sz w:val="20"/>
        </w:rPr>
        <w:t xml:space="preserve">trước khi có </w:t>
      </w:r>
      <w:r>
        <w:rPr>
          <w:rFonts w:ascii="Arial" w:hAnsi="Arial" w:cs="Arial"/>
          <w:sz w:val="20"/>
        </w:rPr>
        <w:t>kết</w:t>
      </w:r>
      <w:r w:rsidRPr="005846F8">
        <w:rPr>
          <w:rFonts w:ascii="Arial" w:hAnsi="Arial" w:cs="Arial"/>
          <w:sz w:val="20"/>
        </w:rPr>
        <w:t xml:space="preserve"> quả lựa chọn nhà </w:t>
      </w:r>
      <w:r>
        <w:rPr>
          <w:rFonts w:ascii="Arial" w:hAnsi="Arial" w:cs="Arial"/>
          <w:sz w:val="20"/>
        </w:rPr>
        <w:t>đầu tư</w:t>
      </w:r>
      <w:r w:rsidRPr="005846F8">
        <w:rPr>
          <w:rFonts w:ascii="Arial" w:hAnsi="Arial" w:cs="Arial"/>
          <w:sz w:val="20"/>
        </w:rPr>
        <w:t xml:space="preserve"> và kiến nghị về kết quả lựa chọn nhà đầu tư đến bên mời thầu, người có thẩm quyền, Hội đồng giải quyết kiến nghị theo địa chỉ sau:</w:t>
      </w:r>
    </w:p>
    <w:p w:rsidR="00191FFF" w:rsidRPr="005F358A" w:rsidRDefault="00191FFF" w:rsidP="00191FFF">
      <w:pPr>
        <w:spacing w:before="120"/>
        <w:rPr>
          <w:rFonts w:ascii="Arial" w:hAnsi="Arial" w:cs="Arial"/>
          <w:i/>
          <w:sz w:val="20"/>
        </w:rPr>
      </w:pPr>
      <w:r w:rsidRPr="005846F8">
        <w:rPr>
          <w:rFonts w:ascii="Arial" w:hAnsi="Arial" w:cs="Arial"/>
          <w:sz w:val="20"/>
        </w:rPr>
        <w:t>a) Địa chỉ của bên mời thầu:</w:t>
      </w:r>
      <w:r>
        <w:rPr>
          <w:rFonts w:ascii="Arial" w:hAnsi="Arial" w:cs="Arial"/>
          <w:sz w:val="20"/>
        </w:rPr>
        <w:t xml:space="preserve"> </w:t>
      </w:r>
      <w:r w:rsidRPr="005F358A">
        <w:rPr>
          <w:rFonts w:ascii="Arial" w:hAnsi="Arial" w:cs="Arial"/>
          <w:sz w:val="20"/>
        </w:rPr>
        <w:t xml:space="preserve">___ </w:t>
      </w:r>
      <w:r w:rsidRPr="005F358A">
        <w:rPr>
          <w:rFonts w:ascii="Arial" w:hAnsi="Arial" w:cs="Arial"/>
          <w:i/>
          <w:sz w:val="20"/>
        </w:rPr>
        <w:t>[ghi địa chỉ nhận đơn, số fax, điện thoại liên hệ của bên mời thầu].</w:t>
      </w:r>
    </w:p>
    <w:p w:rsidR="00191FFF" w:rsidRPr="005F358A" w:rsidRDefault="00191FFF" w:rsidP="00191FFF">
      <w:pPr>
        <w:spacing w:before="120"/>
        <w:rPr>
          <w:rFonts w:ascii="Arial" w:hAnsi="Arial" w:cs="Arial"/>
          <w:i/>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Địa ch</w:t>
      </w:r>
      <w:r w:rsidRPr="005F358A">
        <w:rPr>
          <w:rFonts w:ascii="Arial" w:hAnsi="Arial" w:cs="Arial"/>
          <w:sz w:val="20"/>
        </w:rPr>
        <w:t>ỉ</w:t>
      </w:r>
      <w:r w:rsidRPr="005846F8">
        <w:rPr>
          <w:rFonts w:ascii="Arial" w:hAnsi="Arial" w:cs="Arial"/>
          <w:sz w:val="20"/>
        </w:rPr>
        <w:t xml:space="preserve"> của người có thẩm quyền:</w:t>
      </w:r>
      <w:r>
        <w:rPr>
          <w:rFonts w:ascii="Arial" w:hAnsi="Arial" w:cs="Arial"/>
          <w:sz w:val="20"/>
        </w:rPr>
        <w:t xml:space="preserve"> </w:t>
      </w:r>
      <w:r w:rsidRPr="005F358A">
        <w:rPr>
          <w:rFonts w:ascii="Arial" w:hAnsi="Arial" w:cs="Arial"/>
          <w:i/>
          <w:sz w:val="20"/>
        </w:rPr>
        <w:t>[ghi địa chỉ nhận đơn, số fax, điện thoại liên hệ của người đứng đầu cơ quan nhà nước có thẩm quyền sẽ ký kết hợp đồng dự án].</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Địa chỉ của bộ phận thường trực giúp việc của Hội đồng giải quyết kiến</w:t>
      </w:r>
      <w:r w:rsidRPr="005F358A">
        <w:rPr>
          <w:rFonts w:ascii="Arial" w:hAnsi="Arial" w:cs="Arial"/>
          <w:sz w:val="20"/>
        </w:rPr>
        <w:t xml:space="preserve"> </w:t>
      </w:r>
      <w:r w:rsidRPr="005846F8">
        <w:rPr>
          <w:rFonts w:ascii="Arial" w:hAnsi="Arial" w:cs="Arial"/>
          <w:sz w:val="20"/>
        </w:rPr>
        <w:t>nghị:</w:t>
      </w:r>
      <w:r>
        <w:rPr>
          <w:rFonts w:ascii="Arial" w:hAnsi="Arial" w:cs="Arial"/>
          <w:sz w:val="20"/>
        </w:rPr>
        <w:t xml:space="preserve"> </w:t>
      </w:r>
      <w:r w:rsidRPr="005F358A">
        <w:rPr>
          <w:rFonts w:ascii="Arial" w:hAnsi="Arial" w:cs="Arial"/>
          <w:sz w:val="20"/>
        </w:rPr>
        <w:t xml:space="preserve">___ </w:t>
      </w:r>
      <w:r w:rsidRPr="005F358A">
        <w:rPr>
          <w:rFonts w:ascii="Arial" w:hAnsi="Arial" w:cs="Arial"/>
          <w:i/>
          <w:sz w:val="20"/>
        </w:rPr>
        <w:t>[ghi địa chỉ nhận đơn, số fax, điện thoại liên hệ của bộ ph</w:t>
      </w:r>
      <w:r>
        <w:rPr>
          <w:rFonts w:ascii="Arial" w:hAnsi="Arial" w:cs="Arial"/>
          <w:i/>
          <w:sz w:val="20"/>
          <w:lang w:val="en-US"/>
        </w:rPr>
        <w:t>ầ</w:t>
      </w:r>
      <w:r w:rsidRPr="005F358A">
        <w:rPr>
          <w:rFonts w:ascii="Arial" w:hAnsi="Arial" w:cs="Arial"/>
          <w:i/>
          <w:sz w:val="20"/>
        </w:rPr>
        <w:t>n thường trực giúp việc của của Hội đồng giải quyết kiến nghị].</w:t>
      </w:r>
    </w:p>
    <w:p w:rsidR="00191FFF" w:rsidRPr="005846F8" w:rsidRDefault="00191FFF" w:rsidP="00191FFF">
      <w:pPr>
        <w:spacing w:before="120"/>
        <w:rPr>
          <w:rFonts w:ascii="Arial" w:hAnsi="Arial" w:cs="Arial"/>
          <w:sz w:val="20"/>
        </w:rPr>
      </w:pPr>
      <w:r w:rsidRPr="005846F8">
        <w:rPr>
          <w:rFonts w:ascii="Arial" w:hAnsi="Arial" w:cs="Arial"/>
          <w:sz w:val="20"/>
        </w:rPr>
        <w:t>Việc giải quyết kiến nghị trong đấu thầu lựa chọn nhà đầu tư được thực hiện theo quy định tại Điều 89 Luật Đấu thầu và Mục 29.2,</w:t>
      </w:r>
      <w:r>
        <w:rPr>
          <w:rFonts w:ascii="Arial" w:hAnsi="Arial" w:cs="Arial"/>
          <w:sz w:val="20"/>
          <w:lang w:val="en-US"/>
        </w:rPr>
        <w:t xml:space="preserve"> </w:t>
      </w:r>
      <w:r w:rsidRPr="005846F8">
        <w:rPr>
          <w:rFonts w:ascii="Arial" w:hAnsi="Arial" w:cs="Arial"/>
          <w:sz w:val="20"/>
        </w:rPr>
        <w:t>29.3 và 29.4 CDNĐT.</w:t>
      </w:r>
    </w:p>
    <w:p w:rsidR="00191FFF" w:rsidRPr="005846F8" w:rsidRDefault="00191FFF" w:rsidP="00191FFF">
      <w:pPr>
        <w:spacing w:before="120"/>
        <w:rPr>
          <w:rFonts w:ascii="Arial" w:hAnsi="Arial" w:cs="Arial"/>
          <w:sz w:val="20"/>
        </w:rPr>
      </w:pPr>
      <w:r w:rsidRPr="005846F8">
        <w:rPr>
          <w:rFonts w:ascii="Arial" w:hAnsi="Arial" w:cs="Arial"/>
          <w:sz w:val="20"/>
        </w:rPr>
        <w:t>29.2.</w:t>
      </w:r>
      <w:r>
        <w:rPr>
          <w:rFonts w:ascii="Arial" w:hAnsi="Arial" w:cs="Arial"/>
          <w:sz w:val="20"/>
        </w:rPr>
        <w:t xml:space="preserve"> </w:t>
      </w:r>
      <w:r w:rsidRPr="005846F8">
        <w:rPr>
          <w:rFonts w:ascii="Arial" w:hAnsi="Arial" w:cs="Arial"/>
          <w:sz w:val="20"/>
        </w:rPr>
        <w:t>Điều kiện xem xét, giải quyết kiến nghị</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Đố</w:t>
      </w:r>
      <w:r>
        <w:rPr>
          <w:rFonts w:ascii="Arial" w:hAnsi="Arial" w:cs="Arial"/>
          <w:sz w:val="20"/>
          <w:lang w:val="en-US"/>
        </w:rPr>
        <w:t>i</w:t>
      </w:r>
      <w:r w:rsidRPr="005846F8">
        <w:rPr>
          <w:rFonts w:ascii="Arial" w:hAnsi="Arial" w:cs="Arial"/>
          <w:sz w:val="20"/>
        </w:rPr>
        <w:t xml:space="preserve"> với kiến nghị về các vấn đề trước khi có thông báo kết quả lựa chọn nhà đầu tư, để được xem xét, giải quyết thì đơn k</w:t>
      </w:r>
      <w:r>
        <w:rPr>
          <w:rFonts w:ascii="Arial" w:hAnsi="Arial" w:cs="Arial"/>
          <w:sz w:val="20"/>
          <w:lang w:val="en-US"/>
        </w:rPr>
        <w:t>i</w:t>
      </w:r>
      <w:r w:rsidRPr="005846F8">
        <w:rPr>
          <w:rFonts w:ascii="Arial" w:hAnsi="Arial" w:cs="Arial"/>
          <w:sz w:val="20"/>
        </w:rPr>
        <w:t>ến nghị phải đáp ứng đủ các điều kiện sau đây:</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Đối với kiến nghị về nộ</w:t>
      </w:r>
      <w:r>
        <w:rPr>
          <w:rFonts w:ascii="Arial" w:hAnsi="Arial" w:cs="Arial"/>
          <w:sz w:val="20"/>
        </w:rPr>
        <w:t>i dung HSYC, đ</w:t>
      </w:r>
      <w:r w:rsidRPr="005F358A">
        <w:rPr>
          <w:rFonts w:ascii="Arial" w:hAnsi="Arial" w:cs="Arial"/>
          <w:sz w:val="20"/>
        </w:rPr>
        <w:t>ơn</w:t>
      </w:r>
      <w:r w:rsidRPr="005846F8">
        <w:rPr>
          <w:rFonts w:ascii="Arial" w:hAnsi="Arial" w:cs="Arial"/>
          <w:sz w:val="20"/>
        </w:rPr>
        <w:t xml:space="preserve"> kiến nghị là đơn của các cơ quan, tổ chứ</w:t>
      </w:r>
      <w:r>
        <w:rPr>
          <w:rFonts w:ascii="Arial" w:hAnsi="Arial" w:cs="Arial"/>
          <w:sz w:val="20"/>
        </w:rPr>
        <w:t xml:space="preserve">c </w:t>
      </w:r>
      <w:r w:rsidRPr="005F358A">
        <w:rPr>
          <w:rFonts w:ascii="Arial" w:hAnsi="Arial" w:cs="Arial"/>
          <w:sz w:val="20"/>
        </w:rPr>
        <w:t>q</w:t>
      </w:r>
      <w:r w:rsidRPr="005846F8">
        <w:rPr>
          <w:rFonts w:ascii="Arial" w:hAnsi="Arial" w:cs="Arial"/>
          <w:sz w:val="20"/>
        </w:rPr>
        <w:t>uan tâm đến dự án; đối với các nội dung khác về quá trình tổ chức lựa chọn nhà đầu tư, đơn kiến nghị phải là của nhà đầu tư tham dự thầu;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Đơn kiến nghị phải có chữ ký, đóng dấu (nếu có) được đại diện hợp pháp của nhà đầu tư, cơ quan, tổ chức gửi đơn hoặc được ký số thông qua tài khoản, gửi lên Hệ thống mạng đấu thầu quốc gia theo lộ trình lựa chọn nhà </w:t>
      </w:r>
      <w:r>
        <w:rPr>
          <w:rFonts w:ascii="Arial" w:hAnsi="Arial" w:cs="Arial"/>
          <w:sz w:val="20"/>
        </w:rPr>
        <w:t>đầu tư</w:t>
      </w:r>
      <w:r w:rsidRPr="005846F8">
        <w:rPr>
          <w:rFonts w:ascii="Arial" w:hAnsi="Arial" w:cs="Arial"/>
          <w:sz w:val="20"/>
        </w:rPr>
        <w:t xml:space="preserve"> qua mạng;</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phải gửi đơn kiến nghị đến bên mời thầu, người có thẩm quyền trong thời hạn quy định điểm a Mục 29.3 CDNĐT.</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 xml:space="preserve">Đối với kiến nghị về </w:t>
      </w:r>
      <w:r>
        <w:rPr>
          <w:rFonts w:ascii="Arial" w:hAnsi="Arial" w:cs="Arial"/>
          <w:sz w:val="20"/>
        </w:rPr>
        <w:t>kết quả</w:t>
      </w:r>
      <w:r w:rsidRPr="005846F8">
        <w:rPr>
          <w:rFonts w:ascii="Arial" w:hAnsi="Arial" w:cs="Arial"/>
          <w:sz w:val="20"/>
        </w:rPr>
        <w:t xml:space="preserve"> lựa chọn nhà đầu tư, để được xem xét, giải quyết kiến nghị, nhà </w:t>
      </w:r>
      <w:r>
        <w:rPr>
          <w:rFonts w:ascii="Arial" w:hAnsi="Arial" w:cs="Arial"/>
          <w:sz w:val="20"/>
        </w:rPr>
        <w:t>đầu tư</w:t>
      </w:r>
      <w:r w:rsidRPr="005846F8">
        <w:rPr>
          <w:rFonts w:ascii="Arial" w:hAnsi="Arial" w:cs="Arial"/>
          <w:sz w:val="20"/>
        </w:rPr>
        <w:t xml:space="preserve"> phải đáp ứng đủ các điều kiện sau đây:</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Đơn kiến nghị phải là của nhà </w:t>
      </w:r>
      <w:r>
        <w:rPr>
          <w:rFonts w:ascii="Arial" w:hAnsi="Arial" w:cs="Arial"/>
          <w:sz w:val="20"/>
        </w:rPr>
        <w:t>đầu tư</w:t>
      </w:r>
      <w:r w:rsidRPr="005846F8">
        <w:rPr>
          <w:rFonts w:ascii="Arial" w:hAnsi="Arial" w:cs="Arial"/>
          <w:sz w:val="20"/>
        </w:rPr>
        <w:t xml:space="preserve"> tham dự thầu;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Đơn kiến nghị phải có chữ ký, đóng dấu (nếu có) của người đại diện hợp pháp của nhà đầu tư tham dự thầu hoặc được ký số thông qua tài khoản, gửi lên Hệ thống mạng đấu thầu quốc gia theo lộ tr</w:t>
      </w:r>
      <w:r w:rsidRPr="005F358A">
        <w:rPr>
          <w:rFonts w:ascii="Arial" w:hAnsi="Arial" w:cs="Arial"/>
          <w:sz w:val="20"/>
        </w:rPr>
        <w:t>ì</w:t>
      </w:r>
      <w:r w:rsidRPr="005846F8">
        <w:rPr>
          <w:rFonts w:ascii="Arial" w:hAnsi="Arial" w:cs="Arial"/>
          <w:sz w:val="20"/>
        </w:rPr>
        <w:t>nh lựa chọn nhà đầu tư qua mạng;</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Nội dung kiến nghị chưa được nh</w:t>
      </w:r>
      <w:r w:rsidRPr="005F358A">
        <w:rPr>
          <w:rFonts w:ascii="Arial" w:hAnsi="Arial" w:cs="Arial"/>
          <w:sz w:val="20"/>
        </w:rPr>
        <w:t>à</w:t>
      </w:r>
      <w:r w:rsidRPr="005846F8">
        <w:rPr>
          <w:rFonts w:ascii="Arial" w:hAnsi="Arial" w:cs="Arial"/>
          <w:sz w:val="20"/>
        </w:rPr>
        <w:t xml:space="preserve"> đầu tư kh</w:t>
      </w:r>
      <w:r w:rsidRPr="005F358A">
        <w:rPr>
          <w:rFonts w:ascii="Arial" w:hAnsi="Arial" w:cs="Arial"/>
          <w:sz w:val="20"/>
        </w:rPr>
        <w:t>ở</w:t>
      </w:r>
      <w:r w:rsidRPr="005846F8">
        <w:rPr>
          <w:rFonts w:ascii="Arial" w:hAnsi="Arial" w:cs="Arial"/>
          <w:sz w:val="20"/>
        </w:rPr>
        <w:t>i kiện, khiếu nại, tố cáo;</w:t>
      </w:r>
    </w:p>
    <w:p w:rsidR="00191FFF" w:rsidRPr="005846F8" w:rsidRDefault="00191FFF" w:rsidP="00191FFF">
      <w:pPr>
        <w:spacing w:before="120"/>
        <w:rPr>
          <w:rFonts w:ascii="Arial" w:hAnsi="Arial" w:cs="Arial"/>
          <w:sz w:val="20"/>
        </w:rPr>
      </w:pPr>
      <w:r w:rsidRPr="005846F8">
        <w:rPr>
          <w:rFonts w:ascii="Arial" w:hAnsi="Arial" w:cs="Arial"/>
          <w:sz w:val="20"/>
        </w:rPr>
        <w:lastRenderedPageBreak/>
        <w:t>-</w:t>
      </w:r>
      <w:r>
        <w:rPr>
          <w:rFonts w:ascii="Arial" w:hAnsi="Arial" w:cs="Arial"/>
          <w:sz w:val="20"/>
        </w:rPr>
        <w:t xml:space="preserve"> </w:t>
      </w:r>
      <w:r w:rsidRPr="005846F8">
        <w:rPr>
          <w:rFonts w:ascii="Arial" w:hAnsi="Arial" w:cs="Arial"/>
          <w:sz w:val="20"/>
        </w:rPr>
        <w:t>Nội dung kiến nghị liên quan đến kết quả đánh giá HSĐX;</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Chi phí gi</w:t>
      </w:r>
      <w:r>
        <w:rPr>
          <w:rFonts w:ascii="Arial" w:hAnsi="Arial" w:cs="Arial"/>
          <w:sz w:val="20"/>
        </w:rPr>
        <w:t>ả</w:t>
      </w:r>
      <w:r>
        <w:rPr>
          <w:rFonts w:ascii="Arial" w:hAnsi="Arial" w:cs="Arial"/>
          <w:sz w:val="20"/>
          <w:lang w:val="en-US"/>
        </w:rPr>
        <w:t>i</w:t>
      </w:r>
      <w:r w:rsidRPr="005846F8">
        <w:rPr>
          <w:rFonts w:ascii="Arial" w:hAnsi="Arial" w:cs="Arial"/>
          <w:sz w:val="20"/>
        </w:rPr>
        <w:t xml:space="preserve"> quyết kiến nghị được nhà đầu tư có kiến nghị nộp cho bộ phận thường trực giúp việc cho Chủ tịch Hội đồng giải quyết kiến nghị (sau đây gọi là bộ phận thường trực). Trong thời hạn 03 ngày làm việc kể từ ngày nhận được đơn kiến nghị </w:t>
      </w:r>
      <w:r>
        <w:rPr>
          <w:rFonts w:ascii="Arial" w:hAnsi="Arial" w:cs="Arial"/>
          <w:sz w:val="20"/>
        </w:rPr>
        <w:t>của</w:t>
      </w:r>
      <w:r w:rsidRPr="005846F8">
        <w:rPr>
          <w:rFonts w:ascii="Arial" w:hAnsi="Arial" w:cs="Arial"/>
          <w:sz w:val="20"/>
        </w:rPr>
        <w:t xml:space="preserve"> nhà đầu tư, bộ phận thường trực có trách nhiệm gửi thông báo cho nhà </w:t>
      </w:r>
      <w:r>
        <w:rPr>
          <w:rFonts w:ascii="Arial" w:hAnsi="Arial" w:cs="Arial"/>
          <w:sz w:val="20"/>
        </w:rPr>
        <w:t>đầu tư</w:t>
      </w:r>
      <w:r w:rsidRPr="005846F8">
        <w:rPr>
          <w:rFonts w:ascii="Arial" w:hAnsi="Arial" w:cs="Arial"/>
          <w:sz w:val="20"/>
        </w:rPr>
        <w:t xml:space="preserve"> về mức chi phí giải quyết kiến nghị, cách thức nộp chi phí giải quyết kiến nghị. Nhà đầu tư có trách nhiệm nộ</w:t>
      </w:r>
      <w:r>
        <w:rPr>
          <w:rFonts w:ascii="Arial" w:hAnsi="Arial" w:cs="Arial"/>
          <w:sz w:val="20"/>
        </w:rPr>
        <w:t>p chi phí gi</w:t>
      </w:r>
      <w:r w:rsidRPr="005F358A">
        <w:rPr>
          <w:rFonts w:ascii="Arial" w:hAnsi="Arial" w:cs="Arial"/>
          <w:sz w:val="20"/>
        </w:rPr>
        <w:t>ả</w:t>
      </w:r>
      <w:r w:rsidRPr="005846F8">
        <w:rPr>
          <w:rFonts w:ascii="Arial" w:hAnsi="Arial" w:cs="Arial"/>
          <w:sz w:val="20"/>
        </w:rPr>
        <w:t xml:space="preserve">i quyết </w:t>
      </w:r>
      <w:r>
        <w:rPr>
          <w:rFonts w:ascii="Arial" w:hAnsi="Arial" w:cs="Arial"/>
          <w:sz w:val="20"/>
        </w:rPr>
        <w:t>kiến nghị</w:t>
      </w:r>
      <w:r w:rsidRPr="005846F8">
        <w:rPr>
          <w:rFonts w:ascii="Arial" w:hAnsi="Arial" w:cs="Arial"/>
          <w:sz w:val="20"/>
        </w:rPr>
        <w:t xml:space="preserve"> trong thời hạn 02 ngày làm việc kể từ ngày nhận được thông báo của bộ phận thường trực. Trường hợp nhà đầu tư không nộp chi phí giải quyết kiến nghị thì nhà </w:t>
      </w:r>
      <w:r>
        <w:rPr>
          <w:rFonts w:ascii="Arial" w:hAnsi="Arial" w:cs="Arial"/>
          <w:sz w:val="20"/>
        </w:rPr>
        <w:t>đầu tư</w:t>
      </w:r>
      <w:r w:rsidRPr="005846F8">
        <w:rPr>
          <w:rFonts w:ascii="Arial" w:hAnsi="Arial" w:cs="Arial"/>
          <w:sz w:val="20"/>
        </w:rPr>
        <w:t xml:space="preserve"> được coi là không đáp ứng điều kiện đề xem xét, giải quyết kiến nghị;</w:t>
      </w:r>
    </w:p>
    <w:p w:rsidR="00191FFF" w:rsidRPr="00E73A99" w:rsidRDefault="00191FFF" w:rsidP="00191FFF">
      <w:pPr>
        <w:spacing w:before="120"/>
        <w:rPr>
          <w:rFonts w:ascii="Arial" w:hAnsi="Arial" w:cs="Arial"/>
          <w:sz w:val="20"/>
          <w:lang w:val="en-US"/>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phải gửi đơn kiến nghị đến người có thẩm quyền, bộ phận thường trực trong thời hạn quy định tại điểm b Mục 29.3 CDNĐT.</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Trường hợp kiến nghị của nhà đầu tư, cơ quan, tổ chức không đáp ứng điều kiện quy định tại điểm a và điểm b Mục này, người có trách nhiệm giải quyết kiến nghị thông báo bằng văn bản cho nhà đầu tư, cơ quan, tổ chức về việc không xem xét, giải </w:t>
      </w:r>
      <w:r>
        <w:rPr>
          <w:rFonts w:ascii="Arial" w:hAnsi="Arial" w:cs="Arial"/>
          <w:sz w:val="20"/>
        </w:rPr>
        <w:t>quyết</w:t>
      </w:r>
      <w:r w:rsidRPr="005846F8">
        <w:rPr>
          <w:rFonts w:ascii="Arial" w:hAnsi="Arial" w:cs="Arial"/>
          <w:sz w:val="20"/>
        </w:rPr>
        <w:t xml:space="preserve"> </w:t>
      </w:r>
      <w:r>
        <w:rPr>
          <w:rFonts w:ascii="Arial" w:hAnsi="Arial" w:cs="Arial"/>
          <w:sz w:val="20"/>
        </w:rPr>
        <w:t>kiến nghị</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29.3.</w:t>
      </w:r>
      <w:r>
        <w:rPr>
          <w:rFonts w:ascii="Arial" w:hAnsi="Arial" w:cs="Arial"/>
          <w:sz w:val="20"/>
        </w:rPr>
        <w:t xml:space="preserve"> </w:t>
      </w:r>
      <w:r w:rsidRPr="005846F8">
        <w:rPr>
          <w:rFonts w:ascii="Arial" w:hAnsi="Arial" w:cs="Arial"/>
          <w:sz w:val="20"/>
        </w:rPr>
        <w:t>Quy trình giải quyết kiến nghị</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Việc </w:t>
      </w:r>
      <w:r w:rsidRPr="00E73A99">
        <w:rPr>
          <w:rFonts w:ascii="Arial" w:hAnsi="Arial" w:cs="Arial"/>
          <w:sz w:val="20"/>
        </w:rPr>
        <w:t>g</w:t>
      </w:r>
      <w:r w:rsidRPr="005846F8">
        <w:rPr>
          <w:rFonts w:ascii="Arial" w:hAnsi="Arial" w:cs="Arial"/>
          <w:sz w:val="20"/>
        </w:rPr>
        <w:t xml:space="preserve">iải quyết kiến nghị về các vấn đề trước khi có thông báo kết quả lựa chọn nhà </w:t>
      </w:r>
      <w:r>
        <w:rPr>
          <w:rFonts w:ascii="Arial" w:hAnsi="Arial" w:cs="Arial"/>
          <w:sz w:val="20"/>
        </w:rPr>
        <w:t>đầu tư</w:t>
      </w:r>
      <w:r w:rsidRPr="005846F8">
        <w:rPr>
          <w:rFonts w:ascii="Arial" w:hAnsi="Arial" w:cs="Arial"/>
          <w:sz w:val="20"/>
        </w:rPr>
        <w:t xml:space="preserve"> được thực hiện theo quy trình sau đây:</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Nhà đầu tư, cơ quan, tổ chức </w:t>
      </w:r>
      <w:r w:rsidRPr="00E73A99">
        <w:rPr>
          <w:rFonts w:ascii="Arial" w:hAnsi="Arial" w:cs="Arial"/>
          <w:sz w:val="20"/>
        </w:rPr>
        <w:t>g</w:t>
      </w:r>
      <w:r w:rsidRPr="005846F8">
        <w:rPr>
          <w:rFonts w:ascii="Arial" w:hAnsi="Arial" w:cs="Arial"/>
          <w:sz w:val="20"/>
        </w:rPr>
        <w:t xml:space="preserve">ửi đơn kiến nghị về HSYC đến bên mời thầu trước thời </w:t>
      </w:r>
      <w:r>
        <w:rPr>
          <w:rFonts w:ascii="Arial" w:hAnsi="Arial" w:cs="Arial"/>
          <w:sz w:val="20"/>
        </w:rPr>
        <w:t>điểm</w:t>
      </w:r>
      <w:r w:rsidRPr="005846F8">
        <w:rPr>
          <w:rFonts w:ascii="Arial" w:hAnsi="Arial" w:cs="Arial"/>
          <w:sz w:val="20"/>
        </w:rPr>
        <w:t xml:space="preserve"> đóng thầu. Nhà đ</w:t>
      </w:r>
      <w:r w:rsidRPr="00E73A99">
        <w:rPr>
          <w:rFonts w:ascii="Arial" w:hAnsi="Arial" w:cs="Arial"/>
          <w:sz w:val="20"/>
        </w:rPr>
        <w:t>ầ</w:t>
      </w:r>
      <w:r w:rsidRPr="005846F8">
        <w:rPr>
          <w:rFonts w:ascii="Arial" w:hAnsi="Arial" w:cs="Arial"/>
          <w:sz w:val="20"/>
        </w:rPr>
        <w:t xml:space="preserve">u tư gửi đơn kiến nghị các nội dung khác về quá trình </w:t>
      </w:r>
      <w:r>
        <w:rPr>
          <w:rFonts w:ascii="Arial" w:hAnsi="Arial" w:cs="Arial"/>
          <w:sz w:val="20"/>
        </w:rPr>
        <w:t>tổ chức</w:t>
      </w:r>
      <w:r w:rsidRPr="005846F8">
        <w:rPr>
          <w:rFonts w:ascii="Arial" w:hAnsi="Arial" w:cs="Arial"/>
          <w:sz w:val="20"/>
        </w:rPr>
        <w:t xml:space="preserve"> lựa chọn nhà </w:t>
      </w:r>
      <w:r>
        <w:rPr>
          <w:rFonts w:ascii="Arial" w:hAnsi="Arial" w:cs="Arial"/>
          <w:sz w:val="20"/>
        </w:rPr>
        <w:t>đầu tư</w:t>
      </w:r>
      <w:r w:rsidRPr="005846F8">
        <w:rPr>
          <w:rFonts w:ascii="Arial" w:hAnsi="Arial" w:cs="Arial"/>
          <w:sz w:val="20"/>
        </w:rPr>
        <w:t xml:space="preserve"> đến bên mời thầu trước khi có thông báo kết quả lựa chọn nhà </w:t>
      </w:r>
      <w:r>
        <w:rPr>
          <w:rFonts w:ascii="Arial" w:hAnsi="Arial" w:cs="Arial"/>
          <w:sz w:val="20"/>
        </w:rPr>
        <w:t>đầu tư</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Bên mời thầu phải có văn bản giải quyết kiến nghị gửi đến nhà đầu tư, cơ quan, </w:t>
      </w:r>
      <w:r>
        <w:rPr>
          <w:rFonts w:ascii="Arial" w:hAnsi="Arial" w:cs="Arial"/>
          <w:sz w:val="20"/>
        </w:rPr>
        <w:t>tổ chức</w:t>
      </w:r>
      <w:r w:rsidRPr="005846F8">
        <w:rPr>
          <w:rFonts w:ascii="Arial" w:hAnsi="Arial" w:cs="Arial"/>
          <w:sz w:val="20"/>
        </w:rPr>
        <w:t xml:space="preserve"> trong thời hạn 07 ngày làm việc k</w:t>
      </w:r>
      <w:r w:rsidRPr="00E73A99">
        <w:rPr>
          <w:rFonts w:ascii="Arial" w:hAnsi="Arial" w:cs="Arial"/>
          <w:sz w:val="20"/>
        </w:rPr>
        <w:t>ể</w:t>
      </w:r>
      <w:r w:rsidRPr="005846F8">
        <w:rPr>
          <w:rFonts w:ascii="Arial" w:hAnsi="Arial" w:cs="Arial"/>
          <w:sz w:val="20"/>
        </w:rPr>
        <w:t xml:space="preserve"> từ ngày nhận được </w:t>
      </w:r>
      <w:r>
        <w:rPr>
          <w:rFonts w:ascii="Arial" w:hAnsi="Arial" w:cs="Arial"/>
          <w:sz w:val="20"/>
        </w:rPr>
        <w:t>văn bản</w:t>
      </w:r>
      <w:r w:rsidRPr="005846F8">
        <w:rPr>
          <w:rFonts w:ascii="Arial" w:hAnsi="Arial" w:cs="Arial"/>
          <w:sz w:val="20"/>
        </w:rPr>
        <w:t xml:space="preserve"> kiến nghị của nhà đầu tư, cơ quan, </w:t>
      </w:r>
      <w:r>
        <w:rPr>
          <w:rFonts w:ascii="Arial" w:hAnsi="Arial" w:cs="Arial"/>
          <w:sz w:val="20"/>
        </w:rPr>
        <w:t>tổ chức</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Trường hợp nhà đầu tư, cơ quan, </w:t>
      </w:r>
      <w:r>
        <w:rPr>
          <w:rFonts w:ascii="Arial" w:hAnsi="Arial" w:cs="Arial"/>
          <w:sz w:val="20"/>
        </w:rPr>
        <w:t>tổ chức</w:t>
      </w:r>
      <w:r w:rsidRPr="005846F8">
        <w:rPr>
          <w:rFonts w:ascii="Arial" w:hAnsi="Arial" w:cs="Arial"/>
          <w:sz w:val="20"/>
        </w:rPr>
        <w:t xml:space="preserve"> không đồng ý với kết quả giải </w:t>
      </w:r>
      <w:r>
        <w:rPr>
          <w:rFonts w:ascii="Arial" w:hAnsi="Arial" w:cs="Arial"/>
          <w:sz w:val="20"/>
        </w:rPr>
        <w:t>quyết</w:t>
      </w:r>
      <w:r w:rsidRPr="005846F8">
        <w:rPr>
          <w:rFonts w:ascii="Arial" w:hAnsi="Arial" w:cs="Arial"/>
          <w:sz w:val="20"/>
        </w:rPr>
        <w:t xml:space="preserve"> </w:t>
      </w:r>
      <w:r>
        <w:rPr>
          <w:rFonts w:ascii="Arial" w:hAnsi="Arial" w:cs="Arial"/>
          <w:sz w:val="20"/>
        </w:rPr>
        <w:t>kiến nghị</w:t>
      </w:r>
      <w:r w:rsidRPr="005846F8">
        <w:rPr>
          <w:rFonts w:ascii="Arial" w:hAnsi="Arial" w:cs="Arial"/>
          <w:sz w:val="20"/>
        </w:rPr>
        <w:t xml:space="preserve"> hoặc quá thời hạn quy định tại điểm b Mục này bên mời thầu không có văn bản giải quyết kiến nghị thì nhà đầu tư, cơ quan, tổ chức có quyền gửi đơn kiến nghị đến người có thẩm quyền trong thời hạn 05 ngày làm việc kể từ ngày hết hạn trả lời hoặc ngày nhận được đơn giải quyết kiến nghị của bên mời thầu;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Người có thẩm quyền có văn bản giải quyết kiến nghị gửi đến nhà đầu tư, cơ quan, tổ chức trong thời hạn 07 ngày làm việc kể từ ngày nhận được đơn kiến nghị của nhà đầu tư, cơ quan, tổ chức.</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 xml:space="preserve">Việc giải quyết kiến nghị về </w:t>
      </w:r>
      <w:r>
        <w:rPr>
          <w:rFonts w:ascii="Arial" w:hAnsi="Arial" w:cs="Arial"/>
          <w:sz w:val="20"/>
        </w:rPr>
        <w:t>kết quả</w:t>
      </w:r>
      <w:r w:rsidRPr="005846F8">
        <w:rPr>
          <w:rFonts w:ascii="Arial" w:hAnsi="Arial" w:cs="Arial"/>
          <w:sz w:val="20"/>
        </w:rPr>
        <w:t xml:space="preserve"> lựa chọn nhà </w:t>
      </w:r>
      <w:r>
        <w:rPr>
          <w:rFonts w:ascii="Arial" w:hAnsi="Arial" w:cs="Arial"/>
          <w:sz w:val="20"/>
        </w:rPr>
        <w:t>đầu tư</w:t>
      </w:r>
      <w:r w:rsidRPr="005846F8">
        <w:rPr>
          <w:rFonts w:ascii="Arial" w:hAnsi="Arial" w:cs="Arial"/>
          <w:sz w:val="20"/>
        </w:rPr>
        <w:t xml:space="preserve"> được thực hiện theo quy trình sau đây:</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gửi đơn kiến nghị đến bên mời thầu trong thời hạn 10 ngày kể từ ngày kết quả lựa chọn nhà đầu tư được đăng tải lên Hệ thống mạng đấu thầu quốc gia;</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Bên mời thầu có văn bản giải quyết kiến nghị gửi đến nhà </w:t>
      </w:r>
      <w:r>
        <w:rPr>
          <w:rFonts w:ascii="Arial" w:hAnsi="Arial" w:cs="Arial"/>
          <w:sz w:val="20"/>
        </w:rPr>
        <w:t>đầu tư</w:t>
      </w:r>
      <w:r w:rsidRPr="005846F8">
        <w:rPr>
          <w:rFonts w:ascii="Arial" w:hAnsi="Arial" w:cs="Arial"/>
          <w:sz w:val="20"/>
        </w:rPr>
        <w:t xml:space="preserve"> trong thời hạn 07 ngày làm việc kể từ ngày nhận được đơn kiến nghị của nhà đầu tư;</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Trường hợp nhà đầu tư không đồng ý với kết quả giải quyết kiến nghị hoặc quá thời hạn quy định tại điểm b khoản này bên mời thầu không có </w:t>
      </w:r>
      <w:r>
        <w:rPr>
          <w:rFonts w:ascii="Arial" w:hAnsi="Arial" w:cs="Arial"/>
          <w:sz w:val="20"/>
        </w:rPr>
        <w:t>văn bản</w:t>
      </w:r>
      <w:r w:rsidRPr="005846F8">
        <w:rPr>
          <w:rFonts w:ascii="Arial" w:hAnsi="Arial" w:cs="Arial"/>
          <w:sz w:val="20"/>
        </w:rPr>
        <w:t xml:space="preserve"> giải quyết kiến nghị thì nhà đầu tư có quy</w:t>
      </w:r>
      <w:r>
        <w:rPr>
          <w:rFonts w:ascii="Arial" w:hAnsi="Arial" w:cs="Arial"/>
          <w:sz w:val="20"/>
          <w:lang w:val="en-US"/>
        </w:rPr>
        <w:t>ề</w:t>
      </w:r>
      <w:r w:rsidRPr="005846F8">
        <w:rPr>
          <w:rFonts w:ascii="Arial" w:hAnsi="Arial" w:cs="Arial"/>
          <w:sz w:val="20"/>
        </w:rPr>
        <w:t xml:space="preserve">n gửi văn bản </w:t>
      </w:r>
      <w:r>
        <w:rPr>
          <w:rFonts w:ascii="Arial" w:hAnsi="Arial" w:cs="Arial"/>
          <w:sz w:val="20"/>
        </w:rPr>
        <w:t>kiến nghị</w:t>
      </w:r>
      <w:r w:rsidRPr="005846F8">
        <w:rPr>
          <w:rFonts w:ascii="Arial" w:hAnsi="Arial" w:cs="Arial"/>
          <w:sz w:val="20"/>
        </w:rPr>
        <w:t xml:space="preserve"> </w:t>
      </w:r>
      <w:r>
        <w:rPr>
          <w:rFonts w:ascii="Arial" w:hAnsi="Arial" w:cs="Arial"/>
          <w:sz w:val="20"/>
        </w:rPr>
        <w:t>đến</w:t>
      </w:r>
      <w:r w:rsidRPr="005846F8">
        <w:rPr>
          <w:rFonts w:ascii="Arial" w:hAnsi="Arial" w:cs="Arial"/>
          <w:sz w:val="20"/>
        </w:rPr>
        <w:t xml:space="preserve"> bộ phận thường trực của Hội đồng giải </w:t>
      </w:r>
      <w:r>
        <w:rPr>
          <w:rFonts w:ascii="Arial" w:hAnsi="Arial" w:cs="Arial"/>
          <w:sz w:val="20"/>
        </w:rPr>
        <w:t>quyết</w:t>
      </w:r>
      <w:r w:rsidRPr="005846F8">
        <w:rPr>
          <w:rFonts w:ascii="Arial" w:hAnsi="Arial" w:cs="Arial"/>
          <w:sz w:val="20"/>
        </w:rPr>
        <w:t xml:space="preserve"> </w:t>
      </w:r>
      <w:r>
        <w:rPr>
          <w:rFonts w:ascii="Arial" w:hAnsi="Arial" w:cs="Arial"/>
          <w:sz w:val="20"/>
        </w:rPr>
        <w:t>kiến nghị</w:t>
      </w:r>
      <w:r w:rsidRPr="005846F8">
        <w:rPr>
          <w:rFonts w:ascii="Arial" w:hAnsi="Arial" w:cs="Arial"/>
          <w:sz w:val="20"/>
        </w:rPr>
        <w:t xml:space="preserve"> theo quy định tại </w:t>
      </w:r>
      <w:r>
        <w:rPr>
          <w:rFonts w:ascii="Arial" w:hAnsi="Arial" w:cs="Arial"/>
          <w:sz w:val="20"/>
        </w:rPr>
        <w:t>điểm</w:t>
      </w:r>
      <w:r w:rsidRPr="005846F8">
        <w:rPr>
          <w:rFonts w:ascii="Arial" w:hAnsi="Arial" w:cs="Arial"/>
          <w:sz w:val="20"/>
        </w:rPr>
        <w:t xml:space="preserve"> a Mục 29.4 CDNĐT trong thời hạn 05 ngày làm việc k</w:t>
      </w:r>
      <w:r w:rsidRPr="00E73A99">
        <w:rPr>
          <w:rFonts w:ascii="Arial" w:hAnsi="Arial" w:cs="Arial"/>
          <w:sz w:val="20"/>
        </w:rPr>
        <w:t>ể</w:t>
      </w:r>
      <w:r w:rsidRPr="005846F8">
        <w:rPr>
          <w:rFonts w:ascii="Arial" w:hAnsi="Arial" w:cs="Arial"/>
          <w:sz w:val="20"/>
        </w:rPr>
        <w:t xml:space="preserve"> từ ngày hết hạn giải </w:t>
      </w:r>
      <w:r>
        <w:rPr>
          <w:rFonts w:ascii="Arial" w:hAnsi="Arial" w:cs="Arial"/>
          <w:sz w:val="20"/>
        </w:rPr>
        <w:t>quyết</w:t>
      </w:r>
      <w:r w:rsidRPr="005846F8">
        <w:rPr>
          <w:rFonts w:ascii="Arial" w:hAnsi="Arial" w:cs="Arial"/>
          <w:sz w:val="20"/>
        </w:rPr>
        <w:t xml:space="preserve"> </w:t>
      </w:r>
      <w:r>
        <w:rPr>
          <w:rFonts w:ascii="Arial" w:hAnsi="Arial" w:cs="Arial"/>
          <w:sz w:val="20"/>
        </w:rPr>
        <w:t>kiến nghị</w:t>
      </w:r>
      <w:r w:rsidRPr="005846F8">
        <w:rPr>
          <w:rFonts w:ascii="Arial" w:hAnsi="Arial" w:cs="Arial"/>
          <w:sz w:val="20"/>
        </w:rPr>
        <w:t xml:space="preserve"> hoặc ngày nhận được đơn giải quyết kiến nghị của nhà đầu tư.</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Hội đồng giải quyết kiến nghị</w:t>
      </w:r>
      <w:r>
        <w:rPr>
          <w:rFonts w:ascii="Arial" w:hAnsi="Arial" w:cs="Arial"/>
          <w:sz w:val="20"/>
        </w:rPr>
        <w:t xml:space="preserve"> xem xét đ</w:t>
      </w:r>
      <w:r w:rsidRPr="00E73A99">
        <w:rPr>
          <w:rFonts w:ascii="Arial" w:hAnsi="Arial" w:cs="Arial"/>
          <w:sz w:val="20"/>
        </w:rPr>
        <w:t>ơn</w:t>
      </w:r>
      <w:r w:rsidRPr="005846F8">
        <w:rPr>
          <w:rFonts w:ascii="Arial" w:hAnsi="Arial" w:cs="Arial"/>
          <w:sz w:val="20"/>
        </w:rPr>
        <w:t xml:space="preserve"> của nhà đầu tư trong </w:t>
      </w:r>
      <w:r>
        <w:rPr>
          <w:rFonts w:ascii="Arial" w:hAnsi="Arial" w:cs="Arial"/>
          <w:sz w:val="20"/>
        </w:rPr>
        <w:t>thời hạn</w:t>
      </w:r>
      <w:r w:rsidRPr="005846F8">
        <w:rPr>
          <w:rFonts w:ascii="Arial" w:hAnsi="Arial" w:cs="Arial"/>
          <w:sz w:val="20"/>
        </w:rPr>
        <w:t xml:space="preserve"> 20 ngày kể từ ngày Hội đồng giải quyết kiến nghị được thành lập, báo cáo người có thẩm quyền xem xét, quyết định.</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Người có </w:t>
      </w:r>
      <w:r>
        <w:rPr>
          <w:rFonts w:ascii="Arial" w:hAnsi="Arial" w:cs="Arial"/>
          <w:sz w:val="20"/>
        </w:rPr>
        <w:t>thẩm</w:t>
      </w:r>
      <w:r w:rsidRPr="005846F8">
        <w:rPr>
          <w:rFonts w:ascii="Arial" w:hAnsi="Arial" w:cs="Arial"/>
          <w:sz w:val="20"/>
        </w:rPr>
        <w:t xml:space="preserve"> quyền có văn bản giải quyết kiến nghị về kết quả </w:t>
      </w:r>
      <w:r w:rsidRPr="00E73A99">
        <w:rPr>
          <w:rFonts w:ascii="Arial" w:hAnsi="Arial" w:cs="Arial"/>
          <w:sz w:val="20"/>
        </w:rPr>
        <w:t>l</w:t>
      </w:r>
      <w:r w:rsidRPr="005846F8">
        <w:rPr>
          <w:rFonts w:ascii="Arial" w:hAnsi="Arial" w:cs="Arial"/>
          <w:sz w:val="20"/>
        </w:rPr>
        <w:t xml:space="preserve">ựa chọn nhà </w:t>
      </w:r>
      <w:r>
        <w:rPr>
          <w:rFonts w:ascii="Arial" w:hAnsi="Arial" w:cs="Arial"/>
          <w:sz w:val="20"/>
        </w:rPr>
        <w:t>đầu tư</w:t>
      </w:r>
      <w:r w:rsidRPr="005846F8">
        <w:rPr>
          <w:rFonts w:ascii="Arial" w:hAnsi="Arial" w:cs="Arial"/>
          <w:sz w:val="20"/>
        </w:rPr>
        <w:t xml:space="preserve"> trong thời hạn 05 ngày làm việc kể từ ngày nhận được báo cáo của Hội đồng giải quyết kiến nghị.</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Trường hợp cần thiết, Hội đồng giải quyết kiến nghị báo cáo người có thẩm quyền xem xét tạm dừng việc ký kết, thực hiện hợp đồng. Trường hợp chấp thuận đề xuất của Hội đồng giải quyết </w:t>
      </w:r>
      <w:r w:rsidRPr="005846F8">
        <w:rPr>
          <w:rFonts w:ascii="Arial" w:hAnsi="Arial" w:cs="Arial"/>
          <w:sz w:val="20"/>
        </w:rPr>
        <w:lastRenderedPageBreak/>
        <w:t xml:space="preserve">kiến nghị, trong thời hạn 05 ngày làm việc kể từ ngày nhận được báo cáo của Hội đồng, người có thẩm quyền có văn bản </w:t>
      </w:r>
      <w:r>
        <w:rPr>
          <w:rFonts w:ascii="Arial" w:hAnsi="Arial" w:cs="Arial"/>
          <w:sz w:val="20"/>
        </w:rPr>
        <w:t>thông báo</w:t>
      </w:r>
      <w:r w:rsidRPr="005846F8">
        <w:rPr>
          <w:rFonts w:ascii="Arial" w:hAnsi="Arial" w:cs="Arial"/>
          <w:sz w:val="20"/>
        </w:rPr>
        <w:t xml:space="preserve"> cho bên mời th</w:t>
      </w:r>
      <w:r w:rsidRPr="004F160B">
        <w:rPr>
          <w:rFonts w:ascii="Arial" w:hAnsi="Arial" w:cs="Arial"/>
          <w:sz w:val="20"/>
        </w:rPr>
        <w:t>ầ</w:t>
      </w:r>
      <w:r w:rsidRPr="005846F8">
        <w:rPr>
          <w:rFonts w:ascii="Arial" w:hAnsi="Arial" w:cs="Arial"/>
          <w:sz w:val="20"/>
        </w:rPr>
        <w:t xml:space="preserve">u tạm dừng việc ký </w:t>
      </w:r>
      <w:r>
        <w:rPr>
          <w:rFonts w:ascii="Arial" w:hAnsi="Arial" w:cs="Arial"/>
          <w:sz w:val="20"/>
        </w:rPr>
        <w:t>kết</w:t>
      </w:r>
      <w:r w:rsidRPr="005846F8">
        <w:rPr>
          <w:rFonts w:ascii="Arial" w:hAnsi="Arial" w:cs="Arial"/>
          <w:sz w:val="20"/>
        </w:rPr>
        <w:t>, thực hiện hợp đ</w:t>
      </w:r>
      <w:r w:rsidRPr="004F160B">
        <w:rPr>
          <w:rFonts w:ascii="Arial" w:hAnsi="Arial" w:cs="Arial"/>
          <w:sz w:val="20"/>
        </w:rPr>
        <w:t>ồ</w:t>
      </w:r>
      <w:r w:rsidRPr="005846F8">
        <w:rPr>
          <w:rFonts w:ascii="Arial" w:hAnsi="Arial" w:cs="Arial"/>
          <w:sz w:val="20"/>
        </w:rPr>
        <w:t>ng, trong đó xác định rõ thời gian tạm dừng.</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 xml:space="preserve">Văn bản giải quyết kiến nghị được gửi đến nhà đầu tư, cơ quan, </w:t>
      </w:r>
      <w:r>
        <w:rPr>
          <w:rFonts w:ascii="Arial" w:hAnsi="Arial" w:cs="Arial"/>
          <w:sz w:val="20"/>
        </w:rPr>
        <w:t>tổ chức</w:t>
      </w:r>
      <w:r w:rsidRPr="005846F8">
        <w:rPr>
          <w:rFonts w:ascii="Arial" w:hAnsi="Arial" w:cs="Arial"/>
          <w:sz w:val="20"/>
        </w:rPr>
        <w:t xml:space="preserve"> có đơn kiến nghị trong thời hạn 05 ngày làm việc kể từ ngày bên mời thầu, người có thẩm quyền. Văn bản giải quyết kiến nghị phải có kết luận về nội dung mà nhà </w:t>
      </w:r>
      <w:r>
        <w:rPr>
          <w:rFonts w:ascii="Arial" w:hAnsi="Arial" w:cs="Arial"/>
          <w:sz w:val="20"/>
        </w:rPr>
        <w:t>đầu tư</w:t>
      </w:r>
      <w:r w:rsidRPr="005846F8">
        <w:rPr>
          <w:rFonts w:ascii="Arial" w:hAnsi="Arial" w:cs="Arial"/>
          <w:sz w:val="20"/>
        </w:rPr>
        <w:t xml:space="preserve"> ki</w:t>
      </w:r>
      <w:r w:rsidRPr="004F160B">
        <w:rPr>
          <w:rFonts w:ascii="Arial" w:hAnsi="Arial" w:cs="Arial"/>
          <w:sz w:val="20"/>
        </w:rPr>
        <w:t>ế</w:t>
      </w:r>
      <w:r w:rsidRPr="005846F8">
        <w:rPr>
          <w:rFonts w:ascii="Arial" w:hAnsi="Arial" w:cs="Arial"/>
          <w:sz w:val="20"/>
        </w:rPr>
        <w:t>n nghị, trong đó:</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Trường hợp kiến nghị được kết luận là đúng thì trong văn bản giải quyết kiến nghị phải nêu rõ biện pháp, cách thức và thời gian đề khắc phục hậu quả (nếu có);</w:t>
      </w:r>
    </w:p>
    <w:p w:rsidR="00191FFF" w:rsidRPr="005846F8" w:rsidRDefault="00191FFF" w:rsidP="00191FFF">
      <w:pPr>
        <w:spacing w:before="120"/>
        <w:rPr>
          <w:rFonts w:ascii="Arial" w:hAnsi="Arial" w:cs="Arial"/>
          <w:sz w:val="20"/>
        </w:rPr>
      </w:pPr>
      <w:r w:rsidRPr="005846F8">
        <w:rPr>
          <w:rFonts w:ascii="Arial" w:hAnsi="Arial" w:cs="Arial"/>
          <w:sz w:val="20"/>
        </w:rPr>
        <w:t xml:space="preserve">- Trường hợp kiến nghị của nhà </w:t>
      </w:r>
      <w:r>
        <w:rPr>
          <w:rFonts w:ascii="Arial" w:hAnsi="Arial" w:cs="Arial"/>
          <w:sz w:val="20"/>
        </w:rPr>
        <w:t>đầu tư</w:t>
      </w:r>
      <w:r w:rsidRPr="005846F8">
        <w:rPr>
          <w:rFonts w:ascii="Arial" w:hAnsi="Arial" w:cs="Arial"/>
          <w:sz w:val="20"/>
        </w:rPr>
        <w:t xml:space="preserve"> được kết luận là không đúng thì văn bản trả lời phải giải thích rõ lý do.</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Trường hợp không đồng ý với quyết định giải quyết kiến nghị của bên mời thầu, người có thẩm quyền, Hội đồng giải quyết kiến nghị, nhà đầu tư có quyền khởi kiện ra Tòa án.</w:t>
      </w:r>
    </w:p>
    <w:p w:rsidR="00191FFF" w:rsidRPr="005846F8" w:rsidRDefault="00191FFF" w:rsidP="00191FFF">
      <w:pPr>
        <w:spacing w:before="120"/>
        <w:rPr>
          <w:rFonts w:ascii="Arial" w:hAnsi="Arial" w:cs="Arial"/>
          <w:sz w:val="20"/>
        </w:rPr>
      </w:pPr>
      <w:r w:rsidRPr="005846F8">
        <w:rPr>
          <w:rFonts w:ascii="Arial" w:hAnsi="Arial" w:cs="Arial"/>
          <w:sz w:val="20"/>
        </w:rPr>
        <w:t>đ) Nhà đầu tư được quyền rút đơn kiến nghị trong quá trình giải quyết kiến nghị. Văn bản đề nghị rút đơn kiến nghị phải được đại diện hợp pháp của nhà đầu tư hoặc người ký đơn dự thầu ký tên, đóng dấu (</w:t>
      </w:r>
      <w:r>
        <w:rPr>
          <w:rFonts w:ascii="Arial" w:hAnsi="Arial" w:cs="Arial"/>
          <w:sz w:val="20"/>
        </w:rPr>
        <w:t>nếu</w:t>
      </w:r>
      <w:r w:rsidRPr="005846F8">
        <w:rPr>
          <w:rFonts w:ascii="Arial" w:hAnsi="Arial" w:cs="Arial"/>
          <w:sz w:val="20"/>
        </w:rPr>
        <w:t xml:space="preserve"> có).</w:t>
      </w:r>
    </w:p>
    <w:p w:rsidR="00191FFF" w:rsidRPr="005846F8" w:rsidRDefault="00191FFF" w:rsidP="00191FFF">
      <w:pPr>
        <w:spacing w:before="120"/>
        <w:rPr>
          <w:rFonts w:ascii="Arial" w:hAnsi="Arial" w:cs="Arial"/>
          <w:sz w:val="20"/>
        </w:rPr>
      </w:pPr>
      <w:r w:rsidRPr="005846F8">
        <w:rPr>
          <w:rFonts w:ascii="Arial" w:hAnsi="Arial" w:cs="Arial"/>
          <w:sz w:val="20"/>
        </w:rPr>
        <w:t>29.4.</w:t>
      </w:r>
      <w:r>
        <w:rPr>
          <w:rFonts w:ascii="Arial" w:hAnsi="Arial" w:cs="Arial"/>
          <w:sz w:val="20"/>
        </w:rPr>
        <w:t xml:space="preserve"> </w:t>
      </w:r>
      <w:r w:rsidRPr="005846F8">
        <w:rPr>
          <w:rFonts w:ascii="Arial" w:hAnsi="Arial" w:cs="Arial"/>
          <w:sz w:val="20"/>
        </w:rPr>
        <w:t xml:space="preserve">Thành phần, trách nhiệm và hoạt động </w:t>
      </w:r>
      <w:r>
        <w:rPr>
          <w:rFonts w:ascii="Arial" w:hAnsi="Arial" w:cs="Arial"/>
          <w:sz w:val="20"/>
        </w:rPr>
        <w:t>của</w:t>
      </w:r>
      <w:r w:rsidRPr="005846F8">
        <w:rPr>
          <w:rFonts w:ascii="Arial" w:hAnsi="Arial" w:cs="Arial"/>
          <w:sz w:val="20"/>
        </w:rPr>
        <w:t xml:space="preserve"> Hội đồng giải quyết kiến</w:t>
      </w:r>
      <w:r w:rsidRPr="004F160B">
        <w:rPr>
          <w:rFonts w:ascii="Arial" w:hAnsi="Arial" w:cs="Arial"/>
          <w:sz w:val="20"/>
        </w:rPr>
        <w:t xml:space="preserve"> </w:t>
      </w:r>
      <w:r w:rsidRPr="005846F8">
        <w:rPr>
          <w:rFonts w:ascii="Arial" w:hAnsi="Arial" w:cs="Arial"/>
          <w:sz w:val="20"/>
        </w:rPr>
        <w:t>nghị</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Hội đồng giải quyết kiến nghị và bộ phận thường trực được quy định như</w:t>
      </w:r>
      <w:r w:rsidRPr="004F160B">
        <w:rPr>
          <w:rFonts w:ascii="Arial" w:hAnsi="Arial" w:cs="Arial"/>
          <w:sz w:val="20"/>
        </w:rPr>
        <w:t xml:space="preserve"> </w:t>
      </w:r>
      <w:r w:rsidRPr="005846F8">
        <w:rPr>
          <w:rFonts w:ascii="Arial" w:hAnsi="Arial" w:cs="Arial"/>
          <w:sz w:val="20"/>
        </w:rPr>
        <w:t>sau: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Hội đồng giải quyết kiến nghị do Bộ trưởng Bộ Tài chính thành lập có trách nhiệm giải </w:t>
      </w:r>
      <w:r>
        <w:rPr>
          <w:rFonts w:ascii="Arial" w:hAnsi="Arial" w:cs="Arial"/>
          <w:sz w:val="20"/>
        </w:rPr>
        <w:t>quyết</w:t>
      </w:r>
      <w:r w:rsidRPr="005846F8">
        <w:rPr>
          <w:rFonts w:ascii="Arial" w:hAnsi="Arial" w:cs="Arial"/>
          <w:sz w:val="20"/>
        </w:rPr>
        <w:t xml:space="preserve"> </w:t>
      </w:r>
      <w:r>
        <w:rPr>
          <w:rFonts w:ascii="Arial" w:hAnsi="Arial" w:cs="Arial"/>
          <w:sz w:val="20"/>
        </w:rPr>
        <w:t>kiến nghị</w:t>
      </w:r>
      <w:r w:rsidRPr="005846F8">
        <w:rPr>
          <w:rFonts w:ascii="Arial" w:hAnsi="Arial" w:cs="Arial"/>
          <w:sz w:val="20"/>
        </w:rPr>
        <w:t xml:space="preserve"> trong trường hợp Thủ tướng Chính phủ </w:t>
      </w:r>
      <w:r>
        <w:rPr>
          <w:rFonts w:ascii="Arial" w:hAnsi="Arial" w:cs="Arial"/>
          <w:sz w:val="20"/>
        </w:rPr>
        <w:t>yêu cầu</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Hội đồng giải quyết kiến nghị do Bộ trưởng, </w:t>
      </w:r>
      <w:r>
        <w:rPr>
          <w:rFonts w:ascii="Arial" w:hAnsi="Arial" w:cs="Arial"/>
          <w:sz w:val="20"/>
        </w:rPr>
        <w:t>Thủ trưởng</w:t>
      </w:r>
      <w:r w:rsidRPr="005846F8">
        <w:rPr>
          <w:rFonts w:ascii="Arial" w:hAnsi="Arial" w:cs="Arial"/>
          <w:sz w:val="20"/>
        </w:rPr>
        <w:t xml:space="preserve"> cơ quan ngang bộ, Trưởng ban quản lý khu </w:t>
      </w:r>
      <w:r>
        <w:rPr>
          <w:rFonts w:ascii="Arial" w:hAnsi="Arial" w:cs="Arial"/>
          <w:sz w:val="20"/>
        </w:rPr>
        <w:t>kinh tế</w:t>
      </w:r>
      <w:r w:rsidRPr="005846F8">
        <w:rPr>
          <w:rFonts w:ascii="Arial" w:hAnsi="Arial" w:cs="Arial"/>
          <w:sz w:val="20"/>
        </w:rPr>
        <w:t xml:space="preserve"> thành lập đ</w:t>
      </w:r>
      <w:r w:rsidRPr="009B7EE0">
        <w:rPr>
          <w:rFonts w:ascii="Arial" w:hAnsi="Arial" w:cs="Arial"/>
          <w:sz w:val="20"/>
        </w:rPr>
        <w:t>ể</w:t>
      </w:r>
      <w:r w:rsidRPr="005846F8">
        <w:rPr>
          <w:rFonts w:ascii="Arial" w:hAnsi="Arial" w:cs="Arial"/>
          <w:sz w:val="20"/>
        </w:rPr>
        <w:t xml:space="preserve"> giải </w:t>
      </w:r>
      <w:r>
        <w:rPr>
          <w:rFonts w:ascii="Arial" w:hAnsi="Arial" w:cs="Arial"/>
          <w:sz w:val="20"/>
        </w:rPr>
        <w:t>quyết</w:t>
      </w:r>
      <w:r w:rsidRPr="005846F8">
        <w:rPr>
          <w:rFonts w:ascii="Arial" w:hAnsi="Arial" w:cs="Arial"/>
          <w:sz w:val="20"/>
        </w:rPr>
        <w:t xml:space="preserve"> kiến nghị </w:t>
      </w:r>
      <w:r>
        <w:rPr>
          <w:rFonts w:ascii="Arial" w:hAnsi="Arial" w:cs="Arial"/>
          <w:sz w:val="20"/>
        </w:rPr>
        <w:t>đối với</w:t>
      </w:r>
      <w:r w:rsidRPr="005846F8">
        <w:rPr>
          <w:rFonts w:ascii="Arial" w:hAnsi="Arial" w:cs="Arial"/>
          <w:sz w:val="20"/>
        </w:rPr>
        <w:t xml:space="preserve"> dự án do bộ, cơ quan ngang bộ, Ban quản </w:t>
      </w:r>
      <w:r>
        <w:rPr>
          <w:rFonts w:ascii="Arial" w:hAnsi="Arial" w:cs="Arial"/>
          <w:sz w:val="20"/>
        </w:rPr>
        <w:t>lý</w:t>
      </w:r>
      <w:r w:rsidRPr="005846F8">
        <w:rPr>
          <w:rFonts w:ascii="Arial" w:hAnsi="Arial" w:cs="Arial"/>
          <w:sz w:val="20"/>
        </w:rPr>
        <w:t xml:space="preserve"> khu </w:t>
      </w:r>
      <w:r>
        <w:rPr>
          <w:rFonts w:ascii="Arial" w:hAnsi="Arial" w:cs="Arial"/>
          <w:sz w:val="20"/>
        </w:rPr>
        <w:t>kinh tế</w:t>
      </w:r>
      <w:r w:rsidRPr="005846F8">
        <w:rPr>
          <w:rFonts w:ascii="Arial" w:hAnsi="Arial" w:cs="Arial"/>
          <w:sz w:val="20"/>
        </w:rPr>
        <w:t xml:space="preserve"> làm cơ quan có </w:t>
      </w:r>
      <w:r>
        <w:rPr>
          <w:rFonts w:ascii="Arial" w:hAnsi="Arial" w:cs="Arial"/>
          <w:sz w:val="20"/>
        </w:rPr>
        <w:t>thẩm quyền</w:t>
      </w:r>
      <w:r w:rsidRPr="005846F8">
        <w:rPr>
          <w:rFonts w:ascii="Arial" w:hAnsi="Arial" w:cs="Arial"/>
          <w:sz w:val="20"/>
        </w:rPr>
        <w:t>.</w:t>
      </w:r>
      <w:r w:rsidRPr="009B7EE0">
        <w:rPr>
          <w:rFonts w:ascii="Arial" w:hAnsi="Arial" w:cs="Arial"/>
          <w:sz w:val="20"/>
        </w:rPr>
        <w:t xml:space="preserve"> </w:t>
      </w:r>
      <w:r w:rsidRPr="005846F8">
        <w:rPr>
          <w:rFonts w:ascii="Arial" w:hAnsi="Arial" w:cs="Arial"/>
          <w:sz w:val="20"/>
        </w:rPr>
        <w:t xml:space="preserve">Cơ quan, đơn vị được giao nhiệm vụ </w:t>
      </w:r>
      <w:r w:rsidRPr="009B7EE0">
        <w:rPr>
          <w:rFonts w:ascii="Arial" w:hAnsi="Arial" w:cs="Arial"/>
          <w:sz w:val="20"/>
        </w:rPr>
        <w:t>q</w:t>
      </w:r>
      <w:r w:rsidRPr="005846F8">
        <w:rPr>
          <w:rFonts w:ascii="Arial" w:hAnsi="Arial" w:cs="Arial"/>
          <w:sz w:val="20"/>
        </w:rPr>
        <w:t xml:space="preserve">uản lý về hoạt động đấu thầu của bộ, cơ quan ngang bộ, Ban quản lý khu </w:t>
      </w:r>
      <w:r>
        <w:rPr>
          <w:rFonts w:ascii="Arial" w:hAnsi="Arial" w:cs="Arial"/>
          <w:sz w:val="20"/>
        </w:rPr>
        <w:t>kinh tế</w:t>
      </w:r>
      <w:r w:rsidRPr="005846F8">
        <w:rPr>
          <w:rFonts w:ascii="Arial" w:hAnsi="Arial" w:cs="Arial"/>
          <w:sz w:val="20"/>
        </w:rPr>
        <w:t xml:space="preserve"> là bộ phận thường trực của Hội đồng;</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 xml:space="preserve">Hội đồng giải quyết kiến nghị do Chủ tịch </w:t>
      </w:r>
      <w:r>
        <w:rPr>
          <w:rFonts w:ascii="Arial" w:hAnsi="Arial" w:cs="Arial"/>
          <w:sz w:val="20"/>
        </w:rPr>
        <w:t>Ủy ban</w:t>
      </w:r>
      <w:r w:rsidRPr="005846F8">
        <w:rPr>
          <w:rFonts w:ascii="Arial" w:hAnsi="Arial" w:cs="Arial"/>
          <w:sz w:val="20"/>
        </w:rPr>
        <w:t xml:space="preserve"> nhân dân cấp tỉnh thành lập để giải quyết kiến nghị đối với dự án do </w:t>
      </w:r>
      <w:r>
        <w:rPr>
          <w:rFonts w:ascii="Arial" w:hAnsi="Arial" w:cs="Arial"/>
          <w:sz w:val="20"/>
        </w:rPr>
        <w:t>Ủy ban</w:t>
      </w:r>
      <w:r w:rsidRPr="005846F8">
        <w:rPr>
          <w:rFonts w:ascii="Arial" w:hAnsi="Arial" w:cs="Arial"/>
          <w:sz w:val="20"/>
        </w:rPr>
        <w:t xml:space="preserve"> nhân dân cấp tỉnh làm cơ quan có thẩm quyền; Sở Tài chính là bộ phận thường trực của Hội đồng.</w:t>
      </w:r>
    </w:p>
    <w:p w:rsidR="00191FFF" w:rsidRPr="005846F8" w:rsidRDefault="00191FFF" w:rsidP="00191FFF">
      <w:pPr>
        <w:spacing w:before="120"/>
        <w:rPr>
          <w:rFonts w:ascii="Arial" w:hAnsi="Arial" w:cs="Arial"/>
          <w:sz w:val="20"/>
        </w:rPr>
      </w:pPr>
      <w:r w:rsidRPr="005846F8">
        <w:rPr>
          <w:rFonts w:ascii="Arial" w:hAnsi="Arial" w:cs="Arial"/>
          <w:sz w:val="20"/>
        </w:rPr>
        <w:t>Bộ phận thư</w:t>
      </w:r>
      <w:r w:rsidRPr="009B7EE0">
        <w:rPr>
          <w:rFonts w:ascii="Arial" w:hAnsi="Arial" w:cs="Arial"/>
          <w:sz w:val="20"/>
        </w:rPr>
        <w:t>ờ</w:t>
      </w:r>
      <w:r w:rsidRPr="005846F8">
        <w:rPr>
          <w:rFonts w:ascii="Arial" w:hAnsi="Arial" w:cs="Arial"/>
          <w:sz w:val="20"/>
        </w:rPr>
        <w:t>ng trực thực hiện các nhiệm vụ về hành chính do Chủ tịch Hội đồng giải quyết kiến nghị quy định; tiếp nhận và quản lý chi phí do nhà thầu có kiến nghị nộp.</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Thành phần Hội đồng giải quyết kiến nghị</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Hội đồng giải quyết kiến nghị gồm Chủ tịch, Phó Chủ tịch (nếu cần thiết), bộ phận thường trực, đại diện của cơ quan có liên quan và đại diện của hiệp hội nghề nghiệp, chuyên gia, nhà khoa học (nếu có);</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Chủ tịch Hội đồng giải quyết kiến nghị lần lượt trong các trường hợp quy định tại điểm a Mục 29.4 CDNĐT là: đại diện của Bộ Tài chính; đại diện của cơ quan, tổ chức, đơn vị dược giao nhiệm vụ qu</w:t>
      </w:r>
      <w:r>
        <w:rPr>
          <w:rFonts w:ascii="Arial" w:hAnsi="Arial" w:cs="Arial"/>
          <w:sz w:val="20"/>
          <w:lang w:val="en-US"/>
        </w:rPr>
        <w:t>ả</w:t>
      </w:r>
      <w:r w:rsidRPr="005846F8">
        <w:rPr>
          <w:rFonts w:ascii="Arial" w:hAnsi="Arial" w:cs="Arial"/>
          <w:sz w:val="20"/>
        </w:rPr>
        <w:t>n lý về hoạt động đấu thầu thuộc bộ, cơ quan ngang bộ, Ban quản lý khu kinh tế; đại diện của Sở Tài chính;</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Thành viên Hội đồng giải quyết kiến nghị không được là người có quan hệ gia đ</w:t>
      </w:r>
      <w:r w:rsidRPr="009B7EE0">
        <w:rPr>
          <w:rFonts w:ascii="Arial" w:hAnsi="Arial" w:cs="Arial"/>
          <w:sz w:val="20"/>
        </w:rPr>
        <w:t>ì</w:t>
      </w:r>
      <w:r w:rsidRPr="005846F8">
        <w:rPr>
          <w:rFonts w:ascii="Arial" w:hAnsi="Arial" w:cs="Arial"/>
          <w:sz w:val="20"/>
        </w:rPr>
        <w:t>nh theo quy định của Luật Doanh nghiệp với người ký đơn kiến nghị, cá nhân thuộc tổ chuyên gia, tổ thẩm định và người ký quyết định phê duyệt kết quả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Hoạt động của Hội đồng giải quyết kiến nghị được quy định như sau: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Hội đồng giải quyết kiến nghị được thành lập trong thời hạn 05 ngày làm việc kể từ ngày bộ phận thường trực nhận được đơn kiến nghị do nhà đầu tư nộp th</w:t>
      </w:r>
      <w:r>
        <w:rPr>
          <w:rFonts w:ascii="Arial" w:hAnsi="Arial" w:cs="Arial"/>
          <w:sz w:val="20"/>
          <w:lang w:val="en-US"/>
        </w:rPr>
        <w:t>e</w:t>
      </w:r>
      <w:r w:rsidRPr="005846F8">
        <w:rPr>
          <w:rFonts w:ascii="Arial" w:hAnsi="Arial" w:cs="Arial"/>
          <w:sz w:val="20"/>
        </w:rPr>
        <w:t>o quy định tại điểm b Mục 29.2 CDNĐT;</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Hội đồng giải quyết kiến nghị hoạt động theo từng vụ việc, làm việc theo nguyên tắc tập thể theo ch</w:t>
      </w:r>
      <w:r w:rsidRPr="009B7EE0">
        <w:rPr>
          <w:rFonts w:ascii="Arial" w:hAnsi="Arial" w:cs="Arial"/>
          <w:sz w:val="20"/>
        </w:rPr>
        <w:t>ỉ</w:t>
      </w:r>
      <w:r w:rsidRPr="005846F8">
        <w:rPr>
          <w:rFonts w:ascii="Arial" w:hAnsi="Arial" w:cs="Arial"/>
          <w:sz w:val="20"/>
        </w:rPr>
        <w:t xml:space="preserve"> đạo của Chủ tịch Hội đồng và quyết định theo đa số. Thành viên được quyền bảo lưu ý </w:t>
      </w:r>
      <w:r w:rsidRPr="005846F8">
        <w:rPr>
          <w:rFonts w:ascii="Arial" w:hAnsi="Arial" w:cs="Arial"/>
          <w:sz w:val="20"/>
        </w:rPr>
        <w:lastRenderedPageBreak/>
        <w:t xml:space="preserve">kiến và chịu trách nhiệm trước pháp luật về </w:t>
      </w:r>
      <w:r>
        <w:rPr>
          <w:rFonts w:ascii="Arial" w:hAnsi="Arial" w:cs="Arial"/>
          <w:sz w:val="20"/>
        </w:rPr>
        <w:t>ý kiến</w:t>
      </w:r>
      <w:r w:rsidRPr="005846F8">
        <w:rPr>
          <w:rFonts w:ascii="Arial" w:hAnsi="Arial" w:cs="Arial"/>
          <w:sz w:val="20"/>
        </w:rPr>
        <w:t xml:space="preserve"> của mình;</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Hội đồng giải quyết kiến nghị có quyền yêu cầu nhà đầu tư, bên mời thầu và các cá nhân, cơ quan, tổ chức, đơn vị liên quan cung cấp thông tin của dự án và các thông tin liên quan khác để thực hiện nhiệm vụ;</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Hội đồng giải quyết kiến nghị tự giải thể sau khi hoàn thành nhiệm vụ.</w:t>
      </w:r>
    </w:p>
    <w:p w:rsidR="00191FFF" w:rsidRPr="009B7EE0" w:rsidRDefault="00191FFF" w:rsidP="00191FFF">
      <w:pPr>
        <w:spacing w:before="120"/>
        <w:rPr>
          <w:rFonts w:ascii="Arial" w:hAnsi="Arial" w:cs="Arial"/>
          <w:b/>
          <w:sz w:val="20"/>
        </w:rPr>
      </w:pPr>
      <w:r w:rsidRPr="009B7EE0">
        <w:rPr>
          <w:rFonts w:ascii="Arial" w:hAnsi="Arial" w:cs="Arial"/>
          <w:b/>
          <w:sz w:val="20"/>
        </w:rPr>
        <w:t>Mục 30. Xử lý vi phạm trong hoạt động đấu thầu lụa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30.1.</w:t>
      </w:r>
      <w:r>
        <w:rPr>
          <w:rFonts w:ascii="Arial" w:hAnsi="Arial" w:cs="Arial"/>
          <w:sz w:val="20"/>
        </w:rPr>
        <w:t xml:space="preserve"> </w:t>
      </w:r>
      <w:r w:rsidRPr="005846F8">
        <w:rPr>
          <w:rFonts w:ascii="Arial" w:hAnsi="Arial" w:cs="Arial"/>
          <w:sz w:val="20"/>
        </w:rPr>
        <w:t>Tổ chức, cá nhân có hành vi vi phạm quy định của pháp luật về đấu thầu thì tùy theo tính chất, mức độ vi phạm mà bị xử lý kỷ luật, x</w:t>
      </w:r>
      <w:r w:rsidRPr="009B7EE0">
        <w:rPr>
          <w:rFonts w:ascii="Arial" w:hAnsi="Arial" w:cs="Arial"/>
          <w:sz w:val="20"/>
        </w:rPr>
        <w:t>ử</w:t>
      </w:r>
      <w:r w:rsidRPr="005846F8">
        <w:rPr>
          <w:rFonts w:ascii="Arial" w:hAnsi="Arial" w:cs="Arial"/>
          <w:sz w:val="20"/>
        </w:rPr>
        <w:t xml:space="preserve"> phạt vi phạm</w:t>
      </w:r>
      <w:r w:rsidRPr="002F1800">
        <w:rPr>
          <w:rFonts w:ascii="Arial" w:hAnsi="Arial" w:cs="Arial"/>
          <w:sz w:val="20"/>
        </w:rPr>
        <w:t xml:space="preserve"> </w:t>
      </w:r>
      <w:r w:rsidRPr="005846F8">
        <w:rPr>
          <w:rFonts w:ascii="Arial" w:hAnsi="Arial" w:cs="Arial"/>
          <w:sz w:val="20"/>
        </w:rPr>
        <w:t>hành chính hoặc bị truy cứu trách nhiệm hình sự; trường hợp gây thiệt hại thì phải bồi thường theo quy định của pháp luật.</w:t>
      </w:r>
    </w:p>
    <w:p w:rsidR="00191FFF" w:rsidRPr="005846F8" w:rsidRDefault="00191FFF" w:rsidP="00191FFF">
      <w:pPr>
        <w:spacing w:before="120"/>
        <w:rPr>
          <w:rFonts w:ascii="Arial" w:hAnsi="Arial" w:cs="Arial"/>
          <w:sz w:val="20"/>
        </w:rPr>
      </w:pPr>
      <w:r w:rsidRPr="005846F8">
        <w:rPr>
          <w:rFonts w:ascii="Arial" w:hAnsi="Arial" w:cs="Arial"/>
          <w:sz w:val="20"/>
        </w:rPr>
        <w:t>30.2.</w:t>
      </w:r>
      <w:r>
        <w:rPr>
          <w:rFonts w:ascii="Arial" w:hAnsi="Arial" w:cs="Arial"/>
          <w:sz w:val="20"/>
        </w:rPr>
        <w:t xml:space="preserve"> </w:t>
      </w:r>
      <w:r w:rsidRPr="005846F8">
        <w:rPr>
          <w:rFonts w:ascii="Arial" w:hAnsi="Arial" w:cs="Arial"/>
          <w:sz w:val="20"/>
        </w:rPr>
        <w:t xml:space="preserve">Ngoài việc bị xử lý theo quy định tại Mục 30.1 CDNĐT, tùy theo tính chất, mức độ vi phạm, tổ chức, cá nhân thực hiện hành vi bị cấm theo quy định tại Điều 16 của Luật Đấu thầu còn bị cấm tham gia hoạt động đấu thầu lựa chọn nhà đầu tư từ 06 tháng đến 05 năm. Thời gian cấm tham gia hoạt động đấu thầu </w:t>
      </w:r>
      <w:r>
        <w:rPr>
          <w:rFonts w:ascii="Arial" w:hAnsi="Arial" w:cs="Arial"/>
          <w:sz w:val="20"/>
        </w:rPr>
        <w:t>đối với</w:t>
      </w:r>
      <w:r w:rsidRPr="005846F8">
        <w:rPr>
          <w:rFonts w:ascii="Arial" w:hAnsi="Arial" w:cs="Arial"/>
          <w:sz w:val="20"/>
        </w:rPr>
        <w:t xml:space="preserve"> tổ chức, cá nhân có hành vi vi phạm, bao </w:t>
      </w:r>
      <w:r w:rsidRPr="002F1800">
        <w:rPr>
          <w:rFonts w:ascii="Arial" w:hAnsi="Arial" w:cs="Arial"/>
          <w:sz w:val="20"/>
        </w:rPr>
        <w:t>g</w:t>
      </w:r>
      <w:r w:rsidRPr="005846F8">
        <w:rPr>
          <w:rFonts w:ascii="Arial" w:hAnsi="Arial" w:cs="Arial"/>
          <w:sz w:val="20"/>
        </w:rPr>
        <w:t>ồm cả cá nhân thuộc cơ quan có thẩm quyền, bên mời quan tâm, bên mời thầu, tổ chuyên gia, t</w:t>
      </w:r>
      <w:r>
        <w:rPr>
          <w:rFonts w:ascii="Arial" w:hAnsi="Arial" w:cs="Arial"/>
          <w:sz w:val="20"/>
          <w:lang w:val="en-US"/>
        </w:rPr>
        <w:t>ổ</w:t>
      </w:r>
      <w:r w:rsidRPr="005846F8">
        <w:rPr>
          <w:rFonts w:ascii="Arial" w:hAnsi="Arial" w:cs="Arial"/>
          <w:sz w:val="20"/>
        </w:rPr>
        <w:t xml:space="preserve"> thẩm định:</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Cấm tham gia hoạt động đấu thầu từ 03 năm đến 05 năm đối với một trong các hành vi vi phạm các khoản 1, 2, 4 và điểm a khoản 3 Điều 16 của Luật Đấu thầu;</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Cấm tham gia hoạt động đấu thầu từ 01 năm đến 03 năm đối với một trong các hành vi vi phạm điểm c khoản 3; khoản 5 Điều 16 của Luật Đấu thầu;</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Cấm tham gia hoạt động đấu thầu từ 06 tháng đến 01 năm đối với một trong các hành vi vi phạm các điểm a, b, c, d, đ, e khoản 6 và khoản 7 Điều 16 của Luật Đấu thầu.</w:t>
      </w:r>
    </w:p>
    <w:p w:rsidR="00191FFF" w:rsidRPr="005846F8" w:rsidRDefault="00191FFF" w:rsidP="00191FFF">
      <w:pPr>
        <w:spacing w:before="120"/>
        <w:rPr>
          <w:rFonts w:ascii="Arial" w:hAnsi="Arial" w:cs="Arial"/>
          <w:sz w:val="20"/>
        </w:rPr>
      </w:pPr>
      <w:r w:rsidRPr="005846F8">
        <w:rPr>
          <w:rFonts w:ascii="Arial" w:hAnsi="Arial" w:cs="Arial"/>
          <w:sz w:val="20"/>
        </w:rPr>
        <w:t>30.3.</w:t>
      </w:r>
      <w:r>
        <w:rPr>
          <w:rFonts w:ascii="Arial" w:hAnsi="Arial" w:cs="Arial"/>
          <w:sz w:val="20"/>
        </w:rPr>
        <w:t xml:space="preserve"> </w:t>
      </w:r>
      <w:r w:rsidRPr="005846F8">
        <w:rPr>
          <w:rFonts w:ascii="Arial" w:hAnsi="Arial" w:cs="Arial"/>
          <w:sz w:val="20"/>
        </w:rPr>
        <w:t>Đối với nhà đầu tư liên danh, việc cấm tham gia hoạt động đấu thầu lựa chọn nhà đầu tư quy định tại Mục 30.2 được thực hiện như sau:</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Chỉ cấm tham gia hoạt động đối với thành viên liên danh có hành vi vi phạm thuộc trường hợp quy định tại các điểm c khoản 3, khoản 4, các điểm b, c, d, đ khoản 5, các điểm a, b, c, d, đ, e khoản 6, khoản 7 Điều 16 của Luật Đấu thầu;</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Cấm tham gia với tất cả thành viên liên danh khi một hoặc một số thành viên có hành vi vi phạm không thuộc trường hợp quy định tại điểm a Mục này.</w:t>
      </w:r>
    </w:p>
    <w:p w:rsidR="00191FFF" w:rsidRPr="005846F8" w:rsidRDefault="00191FFF" w:rsidP="00191FFF">
      <w:pPr>
        <w:spacing w:before="120"/>
        <w:rPr>
          <w:rFonts w:ascii="Arial" w:hAnsi="Arial" w:cs="Arial"/>
          <w:sz w:val="20"/>
        </w:rPr>
      </w:pPr>
      <w:r w:rsidRPr="005846F8">
        <w:rPr>
          <w:rFonts w:ascii="Arial" w:hAnsi="Arial" w:cs="Arial"/>
          <w:sz w:val="20"/>
        </w:rPr>
        <w:t>30.4 Thời hiệu áp dụng biện pháp cấm tham gia hoạt động đấu thầu quy định tại Mục 30.2 CDNĐT là 10 năm tính từ ngày xảy ra hành vi vi phạm.</w:t>
      </w:r>
    </w:p>
    <w:p w:rsidR="00191FFF" w:rsidRPr="005846F8" w:rsidRDefault="00191FFF" w:rsidP="00191FFF">
      <w:pPr>
        <w:spacing w:before="120"/>
        <w:rPr>
          <w:rFonts w:ascii="Arial" w:hAnsi="Arial" w:cs="Arial"/>
          <w:sz w:val="20"/>
        </w:rPr>
      </w:pPr>
      <w:r w:rsidRPr="005846F8">
        <w:rPr>
          <w:rFonts w:ascii="Arial" w:hAnsi="Arial" w:cs="Arial"/>
          <w:sz w:val="20"/>
        </w:rPr>
        <w:t>30.5.</w:t>
      </w:r>
      <w:r>
        <w:rPr>
          <w:rFonts w:ascii="Arial" w:hAnsi="Arial" w:cs="Arial"/>
          <w:sz w:val="20"/>
        </w:rPr>
        <w:t xml:space="preserve"> </w:t>
      </w:r>
      <w:r w:rsidRPr="005846F8">
        <w:rPr>
          <w:rFonts w:ascii="Arial" w:hAnsi="Arial" w:cs="Arial"/>
          <w:sz w:val="20"/>
        </w:rPr>
        <w:t xml:space="preserve">Bộ, cơ quan ngang bộ, </w:t>
      </w:r>
      <w:r>
        <w:rPr>
          <w:rFonts w:ascii="Arial" w:hAnsi="Arial" w:cs="Arial"/>
          <w:sz w:val="20"/>
        </w:rPr>
        <w:t>Ủy ban</w:t>
      </w:r>
      <w:r w:rsidRPr="005846F8">
        <w:rPr>
          <w:rFonts w:ascii="Arial" w:hAnsi="Arial" w:cs="Arial"/>
          <w:sz w:val="20"/>
        </w:rPr>
        <w:t xml:space="preserve"> nhân dân cấ</w:t>
      </w:r>
      <w:r>
        <w:rPr>
          <w:rFonts w:ascii="Arial" w:hAnsi="Arial" w:cs="Arial"/>
          <w:sz w:val="20"/>
        </w:rPr>
        <w:t>p t</w:t>
      </w:r>
      <w:r>
        <w:rPr>
          <w:rFonts w:ascii="Arial" w:hAnsi="Arial" w:cs="Arial"/>
          <w:sz w:val="20"/>
          <w:lang w:val="en-US"/>
        </w:rPr>
        <w:t>ỉ</w:t>
      </w:r>
      <w:r w:rsidRPr="005846F8">
        <w:rPr>
          <w:rFonts w:ascii="Arial" w:hAnsi="Arial" w:cs="Arial"/>
          <w:sz w:val="20"/>
        </w:rPr>
        <w:t xml:space="preserve">nh xem xét, ban hành quyết định cấm tham gia hoạt động đấu thầu trong phạm vi </w:t>
      </w:r>
      <w:r>
        <w:rPr>
          <w:rFonts w:ascii="Arial" w:hAnsi="Arial" w:cs="Arial"/>
          <w:sz w:val="20"/>
        </w:rPr>
        <w:t>quản lý</w:t>
      </w:r>
      <w:r w:rsidRPr="005846F8">
        <w:rPr>
          <w:rFonts w:ascii="Arial" w:hAnsi="Arial" w:cs="Arial"/>
          <w:sz w:val="20"/>
        </w:rPr>
        <w:t xml:space="preserve"> của bộ, ngành, địa phương trong thời hạn 15 ngày kể từ ngày nhận được một trong các tài liệu sau:</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Văn bản đề nghị của bên mời thầu kèm theo các tài liệu chứng minh hành vi vi phạm;</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Kiến nghị tại kết luận thanh tra của cơ quan thanh tra, kết luận kiểm tra của đoàn kiểm tra;</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Kết quả giải quyết kiến nghị của Hội đồng giải quyết kiến nghị;</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Các văn bản khác của cơ quan nhà nước có thẩm quyền trong đó xác định hành vi vi phạm.</w:t>
      </w:r>
    </w:p>
    <w:p w:rsidR="00191FFF" w:rsidRPr="005846F8" w:rsidRDefault="00191FFF" w:rsidP="00191FFF">
      <w:pPr>
        <w:spacing w:before="120"/>
        <w:rPr>
          <w:rFonts w:ascii="Arial" w:hAnsi="Arial" w:cs="Arial"/>
          <w:sz w:val="20"/>
        </w:rPr>
      </w:pPr>
      <w:r w:rsidRPr="005846F8">
        <w:rPr>
          <w:rFonts w:ascii="Arial" w:hAnsi="Arial" w:cs="Arial"/>
          <w:sz w:val="20"/>
        </w:rPr>
        <w:t>30.6.</w:t>
      </w:r>
      <w:r>
        <w:rPr>
          <w:rFonts w:ascii="Arial" w:hAnsi="Arial" w:cs="Arial"/>
          <w:sz w:val="20"/>
        </w:rPr>
        <w:t xml:space="preserve"> </w:t>
      </w:r>
      <w:r w:rsidRPr="005846F8">
        <w:rPr>
          <w:rFonts w:ascii="Arial" w:hAnsi="Arial" w:cs="Arial"/>
          <w:sz w:val="20"/>
        </w:rPr>
        <w:t>Quyết định cấm tham gia hoạt động đấu thầu bao gồm các nội dung:</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Tên tổ chức, cá nhân vi phạm;</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 xml:space="preserve">Nội dung vi phạm, căn cứ pháp lý để xử lý </w:t>
      </w:r>
      <w:r>
        <w:rPr>
          <w:rFonts w:ascii="Arial" w:hAnsi="Arial" w:cs="Arial"/>
          <w:sz w:val="20"/>
        </w:rPr>
        <w:t>vi phạm</w:t>
      </w:r>
      <w:r w:rsidRPr="005846F8">
        <w:rPr>
          <w:rFonts w:ascii="Arial" w:hAnsi="Arial" w:cs="Arial"/>
          <w:sz w:val="20"/>
        </w:rPr>
        <w:t xml:space="preserve"> và thời gian cấm tương ứng với từng hành vi vi phạm; tổng thời gian cấm (trường hợp vi phạm từ 02 hành vi trở lên); phạm vi c</w:t>
      </w:r>
      <w:r w:rsidRPr="002F1800">
        <w:rPr>
          <w:rFonts w:ascii="Arial" w:hAnsi="Arial" w:cs="Arial"/>
          <w:sz w:val="20"/>
        </w:rPr>
        <w:t>ấ</w:t>
      </w:r>
      <w:r w:rsidRPr="005846F8">
        <w:rPr>
          <w:rFonts w:ascii="Arial" w:hAnsi="Arial" w:cs="Arial"/>
          <w:sz w:val="20"/>
        </w:rPr>
        <w:t>m;</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Hiệu lực thi hành quyết định.</w:t>
      </w:r>
    </w:p>
    <w:p w:rsidR="00191FFF" w:rsidRPr="002F1800" w:rsidRDefault="00191FFF" w:rsidP="00191FFF">
      <w:pPr>
        <w:spacing w:before="120"/>
        <w:rPr>
          <w:rFonts w:ascii="Arial" w:hAnsi="Arial" w:cs="Arial"/>
          <w:b/>
          <w:sz w:val="20"/>
        </w:rPr>
      </w:pPr>
      <w:r w:rsidRPr="002F1800">
        <w:rPr>
          <w:rFonts w:ascii="Arial" w:hAnsi="Arial" w:cs="Arial"/>
          <w:b/>
          <w:sz w:val="20"/>
        </w:rPr>
        <w:t>Mục 31. Giám sát hoạt động đấu thầu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31.1.</w:t>
      </w:r>
      <w:r>
        <w:rPr>
          <w:rFonts w:ascii="Arial" w:hAnsi="Arial" w:cs="Arial"/>
          <w:sz w:val="20"/>
        </w:rPr>
        <w:t xml:space="preserve"> </w:t>
      </w:r>
      <w:r w:rsidRPr="005846F8">
        <w:rPr>
          <w:rFonts w:ascii="Arial" w:hAnsi="Arial" w:cs="Arial"/>
          <w:sz w:val="20"/>
        </w:rPr>
        <w:t xml:space="preserve">Việc giám sát hoạt động lựa chọn nhà đầu tư theo quy định tại điểm a khoản 3 Điều 86 của Luật Đấu thầu được thực hiện lồng ghép với hoạt động giám sát </w:t>
      </w:r>
      <w:r>
        <w:rPr>
          <w:rFonts w:ascii="Arial" w:hAnsi="Arial" w:cs="Arial"/>
          <w:sz w:val="20"/>
        </w:rPr>
        <w:t>dự án</w:t>
      </w:r>
      <w:r w:rsidRPr="005846F8">
        <w:rPr>
          <w:rFonts w:ascii="Arial" w:hAnsi="Arial" w:cs="Arial"/>
          <w:sz w:val="20"/>
        </w:rPr>
        <w:t xml:space="preserve"> đầu tư hoặ</w:t>
      </w:r>
      <w:r>
        <w:rPr>
          <w:rFonts w:ascii="Arial" w:hAnsi="Arial" w:cs="Arial"/>
          <w:sz w:val="20"/>
        </w:rPr>
        <w:t xml:space="preserve">c giám sát </w:t>
      </w:r>
      <w:r>
        <w:rPr>
          <w:rFonts w:ascii="Arial" w:hAnsi="Arial" w:cs="Arial"/>
          <w:sz w:val="20"/>
        </w:rPr>
        <w:lastRenderedPageBreak/>
        <w:t>t</w:t>
      </w:r>
      <w:r>
        <w:rPr>
          <w:rFonts w:ascii="Arial" w:hAnsi="Arial" w:cs="Arial"/>
          <w:sz w:val="20"/>
          <w:lang w:val="en-US"/>
        </w:rPr>
        <w:t>ổ</w:t>
      </w:r>
      <w:r w:rsidRPr="005846F8">
        <w:rPr>
          <w:rFonts w:ascii="Arial" w:hAnsi="Arial" w:cs="Arial"/>
          <w:sz w:val="20"/>
        </w:rPr>
        <w:t xml:space="preserve">ng thể đầu tư của cơ quan </w:t>
      </w:r>
      <w:r>
        <w:rPr>
          <w:rFonts w:ascii="Arial" w:hAnsi="Arial" w:cs="Arial"/>
          <w:sz w:val="20"/>
        </w:rPr>
        <w:t>quản lý</w:t>
      </w:r>
      <w:r w:rsidRPr="005846F8">
        <w:rPr>
          <w:rFonts w:ascii="Arial" w:hAnsi="Arial" w:cs="Arial"/>
          <w:sz w:val="20"/>
        </w:rPr>
        <w:t xml:space="preserve"> nhà nước về </w:t>
      </w:r>
      <w:r>
        <w:rPr>
          <w:rFonts w:ascii="Arial" w:hAnsi="Arial" w:cs="Arial"/>
          <w:sz w:val="20"/>
        </w:rPr>
        <w:t>đầu tư</w:t>
      </w:r>
      <w:r w:rsidRPr="005846F8">
        <w:rPr>
          <w:rFonts w:ascii="Arial" w:hAnsi="Arial" w:cs="Arial"/>
          <w:sz w:val="20"/>
        </w:rPr>
        <w:t xml:space="preserve">, cơ quan đăng ký </w:t>
      </w:r>
      <w:r>
        <w:rPr>
          <w:rFonts w:ascii="Arial" w:hAnsi="Arial" w:cs="Arial"/>
          <w:sz w:val="20"/>
        </w:rPr>
        <w:t>về</w:t>
      </w:r>
      <w:r w:rsidRPr="005846F8">
        <w:rPr>
          <w:rFonts w:ascii="Arial" w:hAnsi="Arial" w:cs="Arial"/>
          <w:sz w:val="20"/>
        </w:rPr>
        <w:t xml:space="preserve"> </w:t>
      </w:r>
      <w:r>
        <w:rPr>
          <w:rFonts w:ascii="Arial" w:hAnsi="Arial" w:cs="Arial"/>
          <w:sz w:val="20"/>
        </w:rPr>
        <w:t>đầu tư</w:t>
      </w:r>
      <w:r w:rsidRPr="005846F8">
        <w:rPr>
          <w:rFonts w:ascii="Arial" w:hAnsi="Arial" w:cs="Arial"/>
          <w:sz w:val="20"/>
        </w:rPr>
        <w:t xml:space="preserve"> theo quy định của pháp luật </w:t>
      </w:r>
      <w:r>
        <w:rPr>
          <w:rFonts w:ascii="Arial" w:hAnsi="Arial" w:cs="Arial"/>
          <w:sz w:val="20"/>
        </w:rPr>
        <w:t>về</w:t>
      </w:r>
      <w:r w:rsidRPr="005846F8">
        <w:rPr>
          <w:rFonts w:ascii="Arial" w:hAnsi="Arial" w:cs="Arial"/>
          <w:sz w:val="20"/>
        </w:rPr>
        <w:t xml:space="preserve"> đầu tư.</w:t>
      </w:r>
    </w:p>
    <w:p w:rsidR="00191FFF" w:rsidRPr="002F1800" w:rsidRDefault="00191FFF" w:rsidP="00191FFF">
      <w:pPr>
        <w:spacing w:before="120"/>
        <w:rPr>
          <w:rFonts w:ascii="Arial" w:hAnsi="Arial" w:cs="Arial"/>
          <w:sz w:val="20"/>
        </w:rPr>
      </w:pPr>
      <w:r w:rsidRPr="005846F8">
        <w:rPr>
          <w:rFonts w:ascii="Arial" w:hAnsi="Arial" w:cs="Arial"/>
          <w:sz w:val="20"/>
        </w:rPr>
        <w:t>31.2.</w:t>
      </w:r>
      <w:r>
        <w:rPr>
          <w:rFonts w:ascii="Arial" w:hAnsi="Arial" w:cs="Arial"/>
          <w:sz w:val="20"/>
        </w:rPr>
        <w:t xml:space="preserve"> </w:t>
      </w:r>
      <w:r w:rsidRPr="005846F8">
        <w:rPr>
          <w:rFonts w:ascii="Arial" w:hAnsi="Arial" w:cs="Arial"/>
          <w:sz w:val="20"/>
        </w:rPr>
        <w:t>Thẩm quyền giám sát hoạt độ</w:t>
      </w:r>
      <w:r>
        <w:rPr>
          <w:rFonts w:ascii="Arial" w:hAnsi="Arial" w:cs="Arial"/>
          <w:sz w:val="20"/>
        </w:rPr>
        <w:t xml:space="preserve">ng </w:t>
      </w:r>
      <w:r>
        <w:rPr>
          <w:rFonts w:ascii="Arial" w:hAnsi="Arial" w:cs="Arial"/>
          <w:sz w:val="20"/>
          <w:lang w:val="en-US"/>
        </w:rPr>
        <w:t>đ</w:t>
      </w:r>
      <w:r w:rsidRPr="005846F8">
        <w:rPr>
          <w:rFonts w:ascii="Arial" w:hAnsi="Arial" w:cs="Arial"/>
          <w:sz w:val="20"/>
        </w:rPr>
        <w:t>ấu thầu lựa chọn nhà đầu tư là:</w:t>
      </w:r>
      <w:r>
        <w:rPr>
          <w:rFonts w:ascii="Arial" w:hAnsi="Arial" w:cs="Arial"/>
          <w:sz w:val="20"/>
        </w:rPr>
        <w:t xml:space="preserve"> </w:t>
      </w:r>
      <w:r w:rsidRPr="002F1800">
        <w:rPr>
          <w:rFonts w:ascii="Arial" w:hAnsi="Arial" w:cs="Arial"/>
          <w:sz w:val="20"/>
        </w:rPr>
        <w:t xml:space="preserve">_____ </w:t>
      </w:r>
      <w:r w:rsidRPr="002F1800">
        <w:rPr>
          <w:rFonts w:ascii="Arial" w:hAnsi="Arial" w:cs="Arial"/>
          <w:i/>
          <w:sz w:val="20"/>
        </w:rPr>
        <w:t>[ghi cụ thể tên người có thẩm quyền theo một trong hai trường hợp sau:</w:t>
      </w:r>
    </w:p>
    <w:p w:rsidR="00191FFF" w:rsidRPr="002F1800" w:rsidRDefault="00191FFF" w:rsidP="00191FFF">
      <w:pPr>
        <w:spacing w:before="120"/>
        <w:rPr>
          <w:rFonts w:ascii="Arial" w:hAnsi="Arial" w:cs="Arial"/>
          <w:i/>
          <w:sz w:val="20"/>
        </w:rPr>
      </w:pPr>
      <w:r w:rsidRPr="002F1800">
        <w:rPr>
          <w:rFonts w:ascii="Arial" w:hAnsi="Arial" w:cs="Arial"/>
          <w:i/>
          <w:sz w:val="20"/>
        </w:rPr>
        <w:t>- Đối với dự án do Bộ trưởng, Thủ trưởng cơ quan ngang bộ, Trưởng Ban quản lý khu kinh tế là người có thẩm quyền hoặc thuộc lĩnh vực quản lý, ghi cụ thể là: “Bộ trưởng, Thủ trưởng cơ quan ngang bộ, Trưởng Ban quản lý khu kinh tế chủ trì, tổ chức giám sát hoạt động đấu thầu lựa chọn nhà đầu tư”;</w:t>
      </w:r>
    </w:p>
    <w:p w:rsidR="00191FFF" w:rsidRPr="002F1800" w:rsidRDefault="00191FFF" w:rsidP="00191FFF">
      <w:pPr>
        <w:spacing w:before="120"/>
        <w:rPr>
          <w:rFonts w:ascii="Arial" w:hAnsi="Arial" w:cs="Arial"/>
          <w:i/>
          <w:sz w:val="20"/>
        </w:rPr>
      </w:pPr>
      <w:r w:rsidRPr="002F1800">
        <w:rPr>
          <w:rFonts w:ascii="Arial" w:hAnsi="Arial" w:cs="Arial"/>
          <w:i/>
          <w:sz w:val="20"/>
        </w:rPr>
        <w:t>- Đối với dự án do Chủ tịch Ủy ban nhân dân cấp tỉnh là người có thẩm quyền trên địa bàn quản lý, ghi cụ thể là: “Chủ tịch Ủy ban nhân dân cấp tỉnh chủ trì, tổ chức giám sát hoạt động đấu thầu lựa chọn nhà đầu tư, Sở Tài chính chịu tr</w:t>
      </w:r>
      <w:r>
        <w:rPr>
          <w:rFonts w:ascii="Arial" w:hAnsi="Arial" w:cs="Arial"/>
          <w:i/>
          <w:sz w:val="20"/>
          <w:lang w:val="en-US"/>
        </w:rPr>
        <w:t>á</w:t>
      </w:r>
      <w:r w:rsidRPr="002F1800">
        <w:rPr>
          <w:rFonts w:ascii="Arial" w:hAnsi="Arial" w:cs="Arial"/>
          <w:i/>
          <w:sz w:val="20"/>
        </w:rPr>
        <w:t>ch nhiệm giúp Chủ tịch Ủy ban nhân dân tỉnh tổ chức giám sát hoạt động đấu thầu lựa chọn nhà đầu tư tại địa phương mình.</w:t>
      </w:r>
    </w:p>
    <w:p w:rsidR="00191FFF" w:rsidRPr="002F1800" w:rsidRDefault="00191FFF" w:rsidP="00191FFF">
      <w:pPr>
        <w:spacing w:before="120"/>
        <w:rPr>
          <w:rFonts w:ascii="Arial" w:hAnsi="Arial" w:cs="Arial"/>
          <w:i/>
          <w:sz w:val="20"/>
        </w:rPr>
      </w:pPr>
      <w:r w:rsidRPr="002F1800">
        <w:rPr>
          <w:rFonts w:ascii="Arial" w:hAnsi="Arial" w:cs="Arial"/>
          <w:i/>
          <w:sz w:val="20"/>
        </w:rPr>
        <w:t>- Người có thẩm quyền giao cá nhân hoặc đơn vị trực thuộc có chuyên môn về đấu thầu độc lập với bên mời thầu, tổ chuyên gia, tổ thẩm định thực hiện việc giám sát hoạt động đấu thầu đối với tất cả các dự án áp dụng hình thức chỉ định nhà đầu tư, lựa chọn nhà đầu tư trong trường hợp đặc biệt hoặc một số dự án khác trong trường hợp cần thiế</w:t>
      </w:r>
      <w:r>
        <w:rPr>
          <w:rFonts w:ascii="Arial" w:hAnsi="Arial" w:cs="Arial"/>
          <w:i/>
          <w:sz w:val="20"/>
        </w:rPr>
        <w:t>t.</w:t>
      </w:r>
      <w:r w:rsidRPr="002F1800">
        <w:rPr>
          <w:rFonts w:ascii="Arial" w:hAnsi="Arial" w:cs="Arial"/>
          <w:i/>
          <w:sz w:val="20"/>
        </w:rPr>
        <w:t>”.]</w:t>
      </w:r>
    </w:p>
    <w:p w:rsidR="00191FFF" w:rsidRPr="005846F8" w:rsidRDefault="00191FFF" w:rsidP="00191FFF">
      <w:pPr>
        <w:spacing w:before="120"/>
        <w:rPr>
          <w:rFonts w:ascii="Arial" w:hAnsi="Arial" w:cs="Arial"/>
          <w:sz w:val="20"/>
        </w:rPr>
      </w:pPr>
      <w:r w:rsidRPr="005846F8">
        <w:rPr>
          <w:rFonts w:ascii="Arial" w:hAnsi="Arial" w:cs="Arial"/>
          <w:sz w:val="20"/>
        </w:rPr>
        <w:t>31.3.</w:t>
      </w:r>
      <w:r>
        <w:rPr>
          <w:rFonts w:ascii="Arial" w:hAnsi="Arial" w:cs="Arial"/>
          <w:sz w:val="20"/>
        </w:rPr>
        <w:t xml:space="preserve"> </w:t>
      </w:r>
      <w:r w:rsidRPr="005846F8">
        <w:rPr>
          <w:rFonts w:ascii="Arial" w:hAnsi="Arial" w:cs="Arial"/>
          <w:sz w:val="20"/>
        </w:rPr>
        <w:t>Nội dung giám sát lựa chọn nhà đầu tư:</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Công bố dự án đầu tư kinh doanh (</w:t>
      </w:r>
      <w:r w:rsidRPr="002F1800">
        <w:rPr>
          <w:rFonts w:ascii="Arial" w:hAnsi="Arial" w:cs="Arial"/>
          <w:sz w:val="20"/>
        </w:rPr>
        <w:t>đ</w:t>
      </w:r>
      <w:r w:rsidRPr="005846F8">
        <w:rPr>
          <w:rFonts w:ascii="Arial" w:hAnsi="Arial" w:cs="Arial"/>
          <w:sz w:val="20"/>
        </w:rPr>
        <w:t>ối với dự án thuộc diện chấp thuận chủ trương đầu tư); lập, phê duyệt, công bố thông tin dự án đầu tư kinh doanh (</w:t>
      </w:r>
      <w:r>
        <w:rPr>
          <w:rFonts w:ascii="Arial" w:hAnsi="Arial" w:cs="Arial"/>
          <w:sz w:val="20"/>
        </w:rPr>
        <w:t>đối với</w:t>
      </w:r>
      <w:r w:rsidRPr="005846F8">
        <w:rPr>
          <w:rFonts w:ascii="Arial" w:hAnsi="Arial" w:cs="Arial"/>
          <w:sz w:val="20"/>
        </w:rPr>
        <w:t xml:space="preserve"> dự án không thuộc diện chấp thuận chủ trương </w:t>
      </w:r>
      <w:r>
        <w:rPr>
          <w:rFonts w:ascii="Arial" w:hAnsi="Arial" w:cs="Arial"/>
          <w:sz w:val="20"/>
        </w:rPr>
        <w:t>đầu tư</w:t>
      </w:r>
      <w:r w:rsidRPr="005846F8">
        <w:rPr>
          <w:rFonts w:ascii="Arial" w:hAnsi="Arial" w:cs="Arial"/>
          <w:sz w:val="20"/>
        </w:rPr>
        <w:t>);</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Lập, thẩm định (nếu có) và ph</w:t>
      </w:r>
      <w:r w:rsidRPr="002F1800">
        <w:rPr>
          <w:rFonts w:ascii="Arial" w:hAnsi="Arial" w:cs="Arial"/>
          <w:sz w:val="20"/>
        </w:rPr>
        <w:t>ê</w:t>
      </w:r>
      <w:r w:rsidRPr="005846F8">
        <w:rPr>
          <w:rFonts w:ascii="Arial" w:hAnsi="Arial" w:cs="Arial"/>
          <w:sz w:val="20"/>
        </w:rPr>
        <w:t xml:space="preserve"> duyệt HSYC;</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Đánh giá HSĐX;</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Thẩm định kết quả lựa chọn nhà đầu tư (nếu có);</w:t>
      </w:r>
    </w:p>
    <w:p w:rsidR="00191FFF" w:rsidRPr="005846F8" w:rsidRDefault="00191FFF" w:rsidP="00191FFF">
      <w:pPr>
        <w:spacing w:before="120"/>
        <w:rPr>
          <w:rFonts w:ascii="Arial" w:hAnsi="Arial" w:cs="Arial"/>
          <w:sz w:val="20"/>
        </w:rPr>
      </w:pPr>
      <w:r w:rsidRPr="005846F8">
        <w:rPr>
          <w:rFonts w:ascii="Arial" w:hAnsi="Arial" w:cs="Arial"/>
          <w:sz w:val="20"/>
        </w:rPr>
        <w:t>đ) Kết quả đàm phán, hoàn thiện và ký kết hợp đồng.</w:t>
      </w:r>
    </w:p>
    <w:p w:rsidR="00191FFF" w:rsidRPr="005846F8" w:rsidRDefault="00191FFF" w:rsidP="00191FFF">
      <w:pPr>
        <w:spacing w:before="120"/>
        <w:rPr>
          <w:rFonts w:ascii="Arial" w:hAnsi="Arial" w:cs="Arial"/>
          <w:sz w:val="20"/>
        </w:rPr>
      </w:pPr>
      <w:r w:rsidRPr="005846F8">
        <w:rPr>
          <w:rFonts w:ascii="Arial" w:hAnsi="Arial" w:cs="Arial"/>
          <w:sz w:val="20"/>
        </w:rPr>
        <w:t>31.4.</w:t>
      </w:r>
      <w:r>
        <w:rPr>
          <w:rFonts w:ascii="Arial" w:hAnsi="Arial" w:cs="Arial"/>
          <w:sz w:val="20"/>
        </w:rPr>
        <w:t xml:space="preserve"> </w:t>
      </w:r>
      <w:r w:rsidRPr="005846F8">
        <w:rPr>
          <w:rFonts w:ascii="Arial" w:hAnsi="Arial" w:cs="Arial"/>
          <w:sz w:val="20"/>
        </w:rPr>
        <w:t>Trách nhiệm của cá nhân hoặc đơn vị thực hiện giám sát hoạt động đấu thầu:</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Trung thực, khách quan; không gây phiền hà cho bên mời thầu, tổ chuyên gia, tổ </w:t>
      </w:r>
      <w:r>
        <w:rPr>
          <w:rFonts w:ascii="Arial" w:hAnsi="Arial" w:cs="Arial"/>
          <w:sz w:val="20"/>
        </w:rPr>
        <w:t>thẩm</w:t>
      </w:r>
      <w:r w:rsidRPr="005846F8">
        <w:rPr>
          <w:rFonts w:ascii="Arial" w:hAnsi="Arial" w:cs="Arial"/>
          <w:sz w:val="20"/>
        </w:rPr>
        <w:t xml:space="preserve"> định trong quá trình giám sát;</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Yêu cầu bên mời thầu, tổ chuyên gia, t</w:t>
      </w:r>
      <w:r>
        <w:rPr>
          <w:rFonts w:ascii="Arial" w:hAnsi="Arial" w:cs="Arial"/>
          <w:sz w:val="20"/>
          <w:lang w:val="en-US"/>
        </w:rPr>
        <w:t>ổ</w:t>
      </w:r>
      <w:r w:rsidRPr="005846F8">
        <w:rPr>
          <w:rFonts w:ascii="Arial" w:hAnsi="Arial" w:cs="Arial"/>
          <w:sz w:val="20"/>
        </w:rPr>
        <w:t xml:space="preserve"> thẩm định cung cấp hồ sơ, tài liệu liên quan phục vụ quá trình giám sát;</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Tiếp nhận thông tin phản ánh của nhà đầu tư và các tổ chức, cá nhân liên quan đến quá trình lựa chọn nhà đầu tư của dự án đang thực hiện giám sát;</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Bảo mật thông tin theo quy định của pháp luật;</w:t>
      </w:r>
    </w:p>
    <w:p w:rsidR="00191FFF" w:rsidRPr="005846F8" w:rsidRDefault="00191FFF" w:rsidP="00191FFF">
      <w:pPr>
        <w:spacing w:before="120"/>
        <w:rPr>
          <w:rFonts w:ascii="Arial" w:hAnsi="Arial" w:cs="Arial"/>
          <w:sz w:val="20"/>
        </w:rPr>
      </w:pPr>
      <w:r w:rsidRPr="005846F8">
        <w:rPr>
          <w:rFonts w:ascii="Arial" w:hAnsi="Arial" w:cs="Arial"/>
          <w:sz w:val="20"/>
        </w:rPr>
        <w:t>đ) Chịu trách nhiệm về kết quả giám sát của mình;</w:t>
      </w:r>
    </w:p>
    <w:p w:rsidR="00191FFF" w:rsidRPr="005846F8" w:rsidRDefault="00191FFF" w:rsidP="00191FFF">
      <w:pPr>
        <w:spacing w:before="120"/>
        <w:rPr>
          <w:rFonts w:ascii="Arial" w:hAnsi="Arial" w:cs="Arial"/>
          <w:sz w:val="20"/>
        </w:rPr>
      </w:pPr>
      <w:r w:rsidRPr="005846F8">
        <w:rPr>
          <w:rFonts w:ascii="Arial" w:hAnsi="Arial" w:cs="Arial"/>
          <w:sz w:val="20"/>
        </w:rPr>
        <w:t>e)</w:t>
      </w:r>
      <w:r>
        <w:rPr>
          <w:rFonts w:ascii="Arial" w:hAnsi="Arial" w:cs="Arial"/>
          <w:sz w:val="20"/>
        </w:rPr>
        <w:t xml:space="preserve"> </w:t>
      </w:r>
      <w:r w:rsidRPr="005846F8">
        <w:rPr>
          <w:rFonts w:ascii="Arial" w:hAnsi="Arial" w:cs="Arial"/>
          <w:sz w:val="20"/>
        </w:rPr>
        <w:t>Thực hiện các trách nhiệm khác theo quy định của pháp luật về đấu thầu và pháp luật khác có liên quan.</w:t>
      </w:r>
    </w:p>
    <w:p w:rsidR="00191FFF" w:rsidRPr="005846F8" w:rsidRDefault="00191FFF" w:rsidP="00191FFF">
      <w:pPr>
        <w:spacing w:before="120"/>
        <w:rPr>
          <w:rFonts w:ascii="Arial" w:hAnsi="Arial" w:cs="Arial"/>
          <w:sz w:val="20"/>
        </w:rPr>
      </w:pPr>
      <w:r w:rsidRPr="005846F8">
        <w:rPr>
          <w:rFonts w:ascii="Arial" w:hAnsi="Arial" w:cs="Arial"/>
          <w:sz w:val="20"/>
        </w:rPr>
        <w:t>31.5.</w:t>
      </w:r>
      <w:r>
        <w:rPr>
          <w:rFonts w:ascii="Arial" w:hAnsi="Arial" w:cs="Arial"/>
          <w:sz w:val="20"/>
        </w:rPr>
        <w:t xml:space="preserve"> </w:t>
      </w:r>
      <w:r w:rsidRPr="005846F8">
        <w:rPr>
          <w:rFonts w:ascii="Arial" w:hAnsi="Arial" w:cs="Arial"/>
          <w:sz w:val="20"/>
        </w:rPr>
        <w:t xml:space="preserve">Hết thời hạn hợp đồng, cơ quan có thẩm quyền thực hiện chức năng quản lý nhà nước về đầu tư giám sát dự án đầu tư hoặc giám sát tổng thể đầu tư theo quy định của pháp luật về </w:t>
      </w:r>
      <w:r>
        <w:rPr>
          <w:rFonts w:ascii="Arial" w:hAnsi="Arial" w:cs="Arial"/>
          <w:sz w:val="20"/>
        </w:rPr>
        <w:t>đầu tư</w:t>
      </w:r>
      <w:r w:rsidRPr="005846F8">
        <w:rPr>
          <w:rFonts w:ascii="Arial" w:hAnsi="Arial" w:cs="Arial"/>
          <w:sz w:val="20"/>
        </w:rPr>
        <w:t xml:space="preserve">, bảo đảm nhà </w:t>
      </w:r>
      <w:r>
        <w:rPr>
          <w:rFonts w:ascii="Arial" w:hAnsi="Arial" w:cs="Arial"/>
          <w:sz w:val="20"/>
        </w:rPr>
        <w:t>đầu tư</w:t>
      </w:r>
      <w:r w:rsidRPr="005846F8">
        <w:rPr>
          <w:rFonts w:ascii="Arial" w:hAnsi="Arial" w:cs="Arial"/>
          <w:sz w:val="20"/>
        </w:rPr>
        <w:t xml:space="preserve"> thực hiện đầy đủ các cam kết trong </w:t>
      </w:r>
      <w:r>
        <w:rPr>
          <w:rFonts w:ascii="Arial" w:hAnsi="Arial" w:cs="Arial"/>
          <w:sz w:val="20"/>
        </w:rPr>
        <w:t>quá trình</w:t>
      </w:r>
      <w:r w:rsidRPr="005846F8">
        <w:rPr>
          <w:rFonts w:ascii="Arial" w:hAnsi="Arial" w:cs="Arial"/>
          <w:sz w:val="20"/>
        </w:rPr>
        <w:t xml:space="preserve"> triển khai thực hiện dự án đầu tư.</w:t>
      </w:r>
    </w:p>
    <w:p w:rsidR="00191FFF" w:rsidRPr="002F1800" w:rsidRDefault="00191FFF" w:rsidP="00191FFF">
      <w:pPr>
        <w:spacing w:before="120"/>
        <w:rPr>
          <w:rFonts w:ascii="Arial" w:hAnsi="Arial" w:cs="Arial"/>
          <w:b/>
          <w:sz w:val="20"/>
        </w:rPr>
      </w:pPr>
      <w:r w:rsidRPr="002F1800">
        <w:rPr>
          <w:rFonts w:ascii="Arial" w:hAnsi="Arial" w:cs="Arial"/>
          <w:b/>
          <w:sz w:val="20"/>
        </w:rPr>
        <w:t>Mục 32. Triển khai thực hiện dự án đầu tư kinh doanh của nhà đầu tư trúng thầu</w:t>
      </w:r>
    </w:p>
    <w:p w:rsidR="00191FFF" w:rsidRPr="005846F8" w:rsidRDefault="00191FFF" w:rsidP="00191FFF">
      <w:pPr>
        <w:spacing w:before="120"/>
        <w:rPr>
          <w:rFonts w:ascii="Arial" w:hAnsi="Arial" w:cs="Arial"/>
          <w:sz w:val="20"/>
        </w:rPr>
      </w:pPr>
      <w:r w:rsidRPr="005846F8">
        <w:rPr>
          <w:rFonts w:ascii="Arial" w:hAnsi="Arial" w:cs="Arial"/>
          <w:sz w:val="20"/>
        </w:rPr>
        <w:t>32.1.</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trúng thầu, tổ chức kinh tế do nhà </w:t>
      </w:r>
      <w:r>
        <w:rPr>
          <w:rFonts w:ascii="Arial" w:hAnsi="Arial" w:cs="Arial"/>
          <w:sz w:val="20"/>
        </w:rPr>
        <w:t>đầu tư</w:t>
      </w:r>
      <w:r w:rsidRPr="005846F8">
        <w:rPr>
          <w:rFonts w:ascii="Arial" w:hAnsi="Arial" w:cs="Arial"/>
          <w:sz w:val="20"/>
        </w:rPr>
        <w:t xml:space="preserve"> trúng thầu thành lập </w:t>
      </w:r>
      <w:r>
        <w:rPr>
          <w:rFonts w:ascii="Arial" w:hAnsi="Arial" w:cs="Arial"/>
          <w:sz w:val="20"/>
        </w:rPr>
        <w:t>tổ chức</w:t>
      </w:r>
      <w:r w:rsidRPr="005846F8">
        <w:rPr>
          <w:rFonts w:ascii="Arial" w:hAnsi="Arial" w:cs="Arial"/>
          <w:sz w:val="20"/>
        </w:rPr>
        <w:t xml:space="preserve"> triển khai thực hiện dự án </w:t>
      </w:r>
      <w:r>
        <w:rPr>
          <w:rFonts w:ascii="Arial" w:hAnsi="Arial" w:cs="Arial"/>
          <w:sz w:val="20"/>
        </w:rPr>
        <w:t>đầu tư</w:t>
      </w:r>
      <w:r w:rsidRPr="005846F8">
        <w:rPr>
          <w:rFonts w:ascii="Arial" w:hAnsi="Arial" w:cs="Arial"/>
          <w:sz w:val="20"/>
        </w:rPr>
        <w:t xml:space="preserve"> kinh doanh theo quy định tại hợp đồng, pháp luật về doanh nghiệp, đầu tư, xây dựng, đất đai, kinh doanh bất động sản và pháp luật khác có liên quan.</w:t>
      </w:r>
    </w:p>
    <w:p w:rsidR="00191FFF" w:rsidRPr="005846F8" w:rsidRDefault="00191FFF" w:rsidP="00191FFF">
      <w:pPr>
        <w:spacing w:before="120"/>
        <w:rPr>
          <w:rFonts w:ascii="Arial" w:hAnsi="Arial" w:cs="Arial"/>
          <w:sz w:val="20"/>
        </w:rPr>
      </w:pPr>
      <w:r w:rsidRPr="005846F8">
        <w:rPr>
          <w:rFonts w:ascii="Arial" w:hAnsi="Arial" w:cs="Arial"/>
          <w:sz w:val="20"/>
        </w:rPr>
        <w:t>32.2.</w:t>
      </w:r>
      <w:r>
        <w:rPr>
          <w:rFonts w:ascii="Arial" w:hAnsi="Arial" w:cs="Arial"/>
          <w:sz w:val="20"/>
        </w:rPr>
        <w:t xml:space="preserve"> </w:t>
      </w:r>
      <w:r w:rsidRPr="005846F8">
        <w:rPr>
          <w:rFonts w:ascii="Arial" w:hAnsi="Arial" w:cs="Arial"/>
          <w:sz w:val="20"/>
        </w:rPr>
        <w:t xml:space="preserve">Nhà đầu tư trúng thầu hoặc </w:t>
      </w:r>
      <w:r>
        <w:rPr>
          <w:rFonts w:ascii="Arial" w:hAnsi="Arial" w:cs="Arial"/>
          <w:sz w:val="20"/>
        </w:rPr>
        <w:t>tổ chức</w:t>
      </w:r>
      <w:r w:rsidRPr="005846F8">
        <w:rPr>
          <w:rFonts w:ascii="Arial" w:hAnsi="Arial" w:cs="Arial"/>
          <w:sz w:val="20"/>
        </w:rPr>
        <w:t xml:space="preserve"> kinh tế do nhà đầu tư trúng thầu thành lập ứng vốn để thực hiện bồi thường, hỗ trợ, tái định cư theo quy định </w:t>
      </w:r>
      <w:r>
        <w:rPr>
          <w:rFonts w:ascii="Arial" w:hAnsi="Arial" w:cs="Arial"/>
          <w:sz w:val="20"/>
        </w:rPr>
        <w:t>của</w:t>
      </w:r>
      <w:r w:rsidRPr="005846F8">
        <w:rPr>
          <w:rFonts w:ascii="Arial" w:hAnsi="Arial" w:cs="Arial"/>
          <w:sz w:val="20"/>
        </w:rPr>
        <w:t xml:space="preserve"> pháp luật về đất đai. Trường hợp quá </w:t>
      </w:r>
      <w:r w:rsidRPr="005846F8">
        <w:rPr>
          <w:rFonts w:ascii="Arial" w:hAnsi="Arial" w:cs="Arial"/>
          <w:sz w:val="20"/>
        </w:rPr>
        <w:lastRenderedPageBreak/>
        <w:t xml:space="preserve">thời hạn kể từ ngày nhận được yêu cầu </w:t>
      </w:r>
      <w:r>
        <w:rPr>
          <w:rFonts w:ascii="Arial" w:hAnsi="Arial" w:cs="Arial"/>
          <w:sz w:val="20"/>
        </w:rPr>
        <w:t>của</w:t>
      </w:r>
      <w:r w:rsidRPr="005846F8">
        <w:rPr>
          <w:rFonts w:ascii="Arial" w:hAnsi="Arial" w:cs="Arial"/>
          <w:sz w:val="20"/>
        </w:rPr>
        <w:t xml:space="preserve"> cơ quan nhà nước có </w:t>
      </w:r>
      <w:r>
        <w:rPr>
          <w:rFonts w:ascii="Arial" w:hAnsi="Arial" w:cs="Arial"/>
          <w:sz w:val="20"/>
        </w:rPr>
        <w:t>thẩm quyền</w:t>
      </w:r>
      <w:r w:rsidRPr="005846F8">
        <w:rPr>
          <w:rFonts w:ascii="Arial" w:hAnsi="Arial" w:cs="Arial"/>
          <w:sz w:val="20"/>
        </w:rPr>
        <w:t xml:space="preserve"> mà không ứng đủ vốn, nhà đầu tư không được hoàn trả bảo đảm thực hiện </w:t>
      </w:r>
      <w:r>
        <w:rPr>
          <w:rFonts w:ascii="Arial" w:hAnsi="Arial" w:cs="Arial"/>
          <w:sz w:val="20"/>
        </w:rPr>
        <w:t>hợp đồng</w:t>
      </w:r>
      <w:r w:rsidRPr="005846F8">
        <w:rPr>
          <w:rFonts w:ascii="Arial" w:hAnsi="Arial" w:cs="Arial"/>
          <w:sz w:val="20"/>
        </w:rPr>
        <w:t xml:space="preserve"> theo quy định tại điểm c khoản 4 Điều 75 của Luật Đấu thầu. Trong trường hợp này, việc hoàn trả </w:t>
      </w:r>
      <w:r>
        <w:rPr>
          <w:rFonts w:ascii="Arial" w:hAnsi="Arial" w:cs="Arial"/>
          <w:sz w:val="20"/>
        </w:rPr>
        <w:t>kinh phí</w:t>
      </w:r>
      <w:r w:rsidRPr="005846F8">
        <w:rPr>
          <w:rFonts w:ascii="Arial" w:hAnsi="Arial" w:cs="Arial"/>
          <w:sz w:val="20"/>
        </w:rPr>
        <w:t xml:space="preserve"> cho công tác bồi thường, hỗ trợ, tái định cư mà nhà đ</w:t>
      </w:r>
      <w:r w:rsidRPr="002F1800">
        <w:rPr>
          <w:rFonts w:ascii="Arial" w:hAnsi="Arial" w:cs="Arial"/>
          <w:sz w:val="20"/>
        </w:rPr>
        <w:t>ầ</w:t>
      </w:r>
      <w:r w:rsidRPr="005846F8">
        <w:rPr>
          <w:rFonts w:ascii="Arial" w:hAnsi="Arial" w:cs="Arial"/>
          <w:sz w:val="20"/>
        </w:rPr>
        <w:t>u tư trúng thầu đã ứng trước được thực hiện theo quy định của pháp luật về đất đai.</w:t>
      </w:r>
    </w:p>
    <w:p w:rsidR="00191FFF" w:rsidRPr="005846F8" w:rsidRDefault="00191FFF" w:rsidP="00191FFF">
      <w:pPr>
        <w:spacing w:before="120"/>
        <w:rPr>
          <w:rFonts w:ascii="Arial" w:hAnsi="Arial" w:cs="Arial"/>
          <w:sz w:val="20"/>
        </w:rPr>
      </w:pPr>
      <w:r w:rsidRPr="005846F8">
        <w:rPr>
          <w:rFonts w:ascii="Arial" w:hAnsi="Arial" w:cs="Arial"/>
          <w:sz w:val="20"/>
        </w:rPr>
        <w:t>32.3.</w:t>
      </w:r>
      <w:r>
        <w:rPr>
          <w:rFonts w:ascii="Arial" w:hAnsi="Arial" w:cs="Arial"/>
          <w:sz w:val="20"/>
        </w:rPr>
        <w:t xml:space="preserve"> </w:t>
      </w:r>
      <w:r w:rsidRPr="005846F8">
        <w:rPr>
          <w:rFonts w:ascii="Arial" w:hAnsi="Arial" w:cs="Arial"/>
          <w:sz w:val="20"/>
        </w:rPr>
        <w:t xml:space="preserve">Trong quá trình thực hiện dự án đầu tư kinh doanh, nhà </w:t>
      </w:r>
      <w:r>
        <w:rPr>
          <w:rFonts w:ascii="Arial" w:hAnsi="Arial" w:cs="Arial"/>
          <w:sz w:val="20"/>
        </w:rPr>
        <w:t>đầu tư</w:t>
      </w:r>
      <w:r w:rsidRPr="005846F8">
        <w:rPr>
          <w:rFonts w:ascii="Arial" w:hAnsi="Arial" w:cs="Arial"/>
          <w:sz w:val="20"/>
        </w:rPr>
        <w:t xml:space="preserve"> trúng thầu, tổ chức kinh tế do nhà đầu tư trúng thầu thành lập được chuyển nhượng một phần hoặc toàn bộ dự án khi đáp ứng các </w:t>
      </w:r>
      <w:r>
        <w:rPr>
          <w:rFonts w:ascii="Arial" w:hAnsi="Arial" w:cs="Arial"/>
          <w:sz w:val="20"/>
        </w:rPr>
        <w:t>điều</w:t>
      </w:r>
      <w:r w:rsidRPr="005846F8">
        <w:rPr>
          <w:rFonts w:ascii="Arial" w:hAnsi="Arial" w:cs="Arial"/>
          <w:sz w:val="20"/>
        </w:rPr>
        <w:t xml:space="preserve"> kiện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Điều kiện theo </w:t>
      </w:r>
      <w:r>
        <w:rPr>
          <w:rFonts w:ascii="Arial" w:hAnsi="Arial" w:cs="Arial"/>
          <w:sz w:val="20"/>
          <w:lang w:val="en-US"/>
        </w:rPr>
        <w:t>q</w:t>
      </w:r>
      <w:r w:rsidRPr="005846F8">
        <w:rPr>
          <w:rFonts w:ascii="Arial" w:hAnsi="Arial" w:cs="Arial"/>
          <w:sz w:val="20"/>
        </w:rPr>
        <w:t xml:space="preserve">uy định </w:t>
      </w:r>
      <w:r>
        <w:rPr>
          <w:rFonts w:ascii="Arial" w:hAnsi="Arial" w:cs="Arial"/>
          <w:sz w:val="20"/>
        </w:rPr>
        <w:t>của</w:t>
      </w:r>
      <w:r w:rsidRPr="005846F8">
        <w:rPr>
          <w:rFonts w:ascii="Arial" w:hAnsi="Arial" w:cs="Arial"/>
          <w:sz w:val="20"/>
        </w:rPr>
        <w:t xml:space="preserve"> pháp luật về đầu tư; pháp luật về kinh doanh bất động sản (áp dụng </w:t>
      </w:r>
      <w:r>
        <w:rPr>
          <w:rFonts w:ascii="Arial" w:hAnsi="Arial" w:cs="Arial"/>
          <w:sz w:val="20"/>
        </w:rPr>
        <w:t>đối với</w:t>
      </w:r>
      <w:r w:rsidRPr="005846F8">
        <w:rPr>
          <w:rFonts w:ascii="Arial" w:hAnsi="Arial" w:cs="Arial"/>
          <w:sz w:val="20"/>
        </w:rPr>
        <w:t xml:space="preserve"> dự án bất động sản); pháp luật quản lý ngành, lĩnh vực và pháp luật khác có liên quan;</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Điều kiện quy định tại khoản 2 Điều 76 của Luật Đấu thầu.</w:t>
      </w:r>
    </w:p>
    <w:p w:rsidR="00191FFF" w:rsidRPr="005846F8" w:rsidRDefault="00191FFF" w:rsidP="00191FFF">
      <w:pPr>
        <w:spacing w:before="120"/>
        <w:rPr>
          <w:rFonts w:ascii="Arial" w:hAnsi="Arial" w:cs="Arial"/>
          <w:sz w:val="20"/>
        </w:rPr>
      </w:pPr>
      <w:r w:rsidRPr="005846F8">
        <w:rPr>
          <w:rFonts w:ascii="Arial" w:hAnsi="Arial" w:cs="Arial"/>
          <w:sz w:val="20"/>
        </w:rPr>
        <w:t>32.4.</w:t>
      </w:r>
      <w:r>
        <w:rPr>
          <w:rFonts w:ascii="Arial" w:hAnsi="Arial" w:cs="Arial"/>
          <w:sz w:val="20"/>
        </w:rPr>
        <w:t xml:space="preserve"> </w:t>
      </w:r>
      <w:r w:rsidRPr="005846F8">
        <w:rPr>
          <w:rFonts w:ascii="Arial" w:hAnsi="Arial" w:cs="Arial"/>
          <w:sz w:val="20"/>
        </w:rPr>
        <w:t>Việc chuyển nhượng cổ ph</w:t>
      </w:r>
      <w:r w:rsidRPr="002F1800">
        <w:rPr>
          <w:rFonts w:ascii="Arial" w:hAnsi="Arial" w:cs="Arial"/>
          <w:sz w:val="20"/>
        </w:rPr>
        <w:t>ầ</w:t>
      </w:r>
      <w:r w:rsidRPr="005846F8">
        <w:rPr>
          <w:rFonts w:ascii="Arial" w:hAnsi="Arial" w:cs="Arial"/>
          <w:sz w:val="20"/>
        </w:rPr>
        <w:t xml:space="preserve">n, phần vốn góp của các thành viên, cổ đông trong tổ chức kinh tế do nhà đầu tư trúng thầu thành lập trước khi dự án được khai thác, vận hành thì phải đáp ứng các </w:t>
      </w:r>
      <w:r>
        <w:rPr>
          <w:rFonts w:ascii="Arial" w:hAnsi="Arial" w:cs="Arial"/>
          <w:sz w:val="20"/>
        </w:rPr>
        <w:t>điều</w:t>
      </w:r>
      <w:r w:rsidRPr="005846F8">
        <w:rPr>
          <w:rFonts w:ascii="Arial" w:hAnsi="Arial" w:cs="Arial"/>
          <w:sz w:val="20"/>
        </w:rPr>
        <w:t xml:space="preserve"> kiện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Được người có thẩm quyền chấp thuận;</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Nhà đầu tư nhận chuy</w:t>
      </w:r>
      <w:r w:rsidRPr="002F1800">
        <w:rPr>
          <w:rFonts w:ascii="Arial" w:hAnsi="Arial" w:cs="Arial"/>
          <w:sz w:val="20"/>
        </w:rPr>
        <w:t>ể</w:t>
      </w:r>
      <w:r w:rsidRPr="005846F8">
        <w:rPr>
          <w:rFonts w:ascii="Arial" w:hAnsi="Arial" w:cs="Arial"/>
          <w:sz w:val="20"/>
        </w:rPr>
        <w:t>n nhượng phải đáp ứng điều kiện hoạt động theo quy định của pháp luật t</w:t>
      </w:r>
      <w:r>
        <w:rPr>
          <w:rFonts w:ascii="Arial" w:hAnsi="Arial" w:cs="Arial"/>
          <w:sz w:val="20"/>
        </w:rPr>
        <w:t>ươ</w:t>
      </w:r>
      <w:r w:rsidRPr="002F1800">
        <w:rPr>
          <w:rFonts w:ascii="Arial" w:hAnsi="Arial" w:cs="Arial"/>
          <w:sz w:val="20"/>
        </w:rPr>
        <w:t>n</w:t>
      </w:r>
      <w:r w:rsidRPr="005846F8">
        <w:rPr>
          <w:rFonts w:ascii="Arial" w:hAnsi="Arial" w:cs="Arial"/>
          <w:sz w:val="20"/>
        </w:rPr>
        <w:t xml:space="preserve">g </w:t>
      </w:r>
      <w:r w:rsidRPr="002F1800">
        <w:rPr>
          <w:rFonts w:ascii="Arial" w:hAnsi="Arial" w:cs="Arial"/>
          <w:sz w:val="20"/>
        </w:rPr>
        <w:t>ứ</w:t>
      </w:r>
      <w:r w:rsidRPr="005846F8">
        <w:rPr>
          <w:rFonts w:ascii="Arial" w:hAnsi="Arial" w:cs="Arial"/>
          <w:sz w:val="20"/>
        </w:rPr>
        <w:t xml:space="preserve">ng với từng loại hình tổ chức kinh tế, pháp luật về đầu tư, doanh nghiệp, đất đai, </w:t>
      </w:r>
      <w:r>
        <w:rPr>
          <w:rFonts w:ascii="Arial" w:hAnsi="Arial" w:cs="Arial"/>
          <w:sz w:val="20"/>
        </w:rPr>
        <w:t>kinh doanh</w:t>
      </w:r>
      <w:r w:rsidRPr="005846F8">
        <w:rPr>
          <w:rFonts w:ascii="Arial" w:hAnsi="Arial" w:cs="Arial"/>
          <w:sz w:val="20"/>
        </w:rPr>
        <w:t xml:space="preserve"> bất động sản và pháp luật quản lý n</w:t>
      </w:r>
      <w:r w:rsidRPr="002F1800">
        <w:rPr>
          <w:rFonts w:ascii="Arial" w:hAnsi="Arial" w:cs="Arial"/>
          <w:sz w:val="20"/>
        </w:rPr>
        <w:t>g</w:t>
      </w:r>
      <w:r w:rsidRPr="005846F8">
        <w:rPr>
          <w:rFonts w:ascii="Arial" w:hAnsi="Arial" w:cs="Arial"/>
          <w:sz w:val="20"/>
        </w:rPr>
        <w:t>ành, lĩnh vực; phải k</w:t>
      </w:r>
      <w:r w:rsidRPr="002F1800">
        <w:rPr>
          <w:rFonts w:ascii="Arial" w:hAnsi="Arial" w:cs="Arial"/>
          <w:sz w:val="20"/>
        </w:rPr>
        <w:t>ế</w:t>
      </w:r>
      <w:r w:rsidRPr="005846F8">
        <w:rPr>
          <w:rFonts w:ascii="Arial" w:hAnsi="Arial" w:cs="Arial"/>
          <w:sz w:val="20"/>
        </w:rPr>
        <w:t xml:space="preserve"> thừa quy</w:t>
      </w:r>
      <w:r w:rsidRPr="002F1800">
        <w:rPr>
          <w:rFonts w:ascii="Arial" w:hAnsi="Arial" w:cs="Arial"/>
          <w:sz w:val="20"/>
        </w:rPr>
        <w:t>ề</w:t>
      </w:r>
      <w:r w:rsidRPr="005846F8">
        <w:rPr>
          <w:rFonts w:ascii="Arial" w:hAnsi="Arial" w:cs="Arial"/>
          <w:sz w:val="20"/>
        </w:rPr>
        <w:t xml:space="preserve">n và nghĩa vụ thực hiện dự án </w:t>
      </w:r>
      <w:r>
        <w:rPr>
          <w:rFonts w:ascii="Arial" w:hAnsi="Arial" w:cs="Arial"/>
          <w:sz w:val="20"/>
        </w:rPr>
        <w:t>đầu tư</w:t>
      </w:r>
      <w:r w:rsidRPr="005846F8">
        <w:rPr>
          <w:rFonts w:ascii="Arial" w:hAnsi="Arial" w:cs="Arial"/>
          <w:sz w:val="20"/>
        </w:rPr>
        <w:t xml:space="preserve"> mà nhà </w:t>
      </w:r>
      <w:r>
        <w:rPr>
          <w:rFonts w:ascii="Arial" w:hAnsi="Arial" w:cs="Arial"/>
          <w:sz w:val="20"/>
        </w:rPr>
        <w:t>đầu tư</w:t>
      </w:r>
      <w:r w:rsidRPr="005846F8">
        <w:rPr>
          <w:rFonts w:ascii="Arial" w:hAnsi="Arial" w:cs="Arial"/>
          <w:sz w:val="20"/>
        </w:rPr>
        <w:t xml:space="preserve"> chuyển nhượng đã cam kết tại HSĐX và hợp đồng dự án;</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Kể từ khi dự án khai thác, vận hành, việc chuyển nhượng cổ phần, phần vốn góp được thực hiện theo quy định của pháp luật về doanh nghiệp, pháp luật tương ứng với từng loại hình tổ chức kinh tế mà không phải đáp ứng điều kiện quy định tại điểm a và điểm b khoản này.</w:t>
      </w:r>
    </w:p>
    <w:p w:rsidR="00191FFF" w:rsidRPr="005846F8" w:rsidRDefault="00191FFF" w:rsidP="00191FFF">
      <w:pPr>
        <w:spacing w:before="120"/>
        <w:rPr>
          <w:rFonts w:ascii="Arial" w:hAnsi="Arial" w:cs="Arial"/>
          <w:sz w:val="20"/>
        </w:rPr>
      </w:pPr>
      <w:r w:rsidRPr="005846F8">
        <w:rPr>
          <w:rFonts w:ascii="Arial" w:hAnsi="Arial" w:cs="Arial"/>
          <w:sz w:val="20"/>
        </w:rPr>
        <w:t>32.5.</w:t>
      </w:r>
      <w:r>
        <w:rPr>
          <w:rFonts w:ascii="Arial" w:hAnsi="Arial" w:cs="Arial"/>
          <w:sz w:val="20"/>
        </w:rPr>
        <w:t xml:space="preserve"> </w:t>
      </w:r>
      <w:r w:rsidRPr="005846F8">
        <w:rPr>
          <w:rFonts w:ascii="Arial" w:hAnsi="Arial" w:cs="Arial"/>
          <w:sz w:val="20"/>
        </w:rPr>
        <w:t>Việc chuyển nhượng dự án đầu tư kinh doanh, chuyển nhượng cổ phần, phần vốn góp trong tổ chức kinh tế theo quy định tại Mục 32.3 và 32.4 CDNĐT phải được quy định tại hợp đồng.</w:t>
      </w:r>
    </w:p>
    <w:p w:rsidR="00191FFF" w:rsidRPr="005846F8" w:rsidRDefault="00191FFF" w:rsidP="00191FFF">
      <w:pPr>
        <w:spacing w:before="120"/>
        <w:rPr>
          <w:rFonts w:ascii="Arial" w:hAnsi="Arial" w:cs="Arial"/>
          <w:sz w:val="20"/>
        </w:rPr>
      </w:pPr>
      <w:r w:rsidRPr="005846F8">
        <w:rPr>
          <w:rFonts w:ascii="Arial" w:hAnsi="Arial" w:cs="Arial"/>
          <w:sz w:val="20"/>
        </w:rPr>
        <w:t>Căn cứ quy định tại hợp đồng, người có thẩm quyền xem xét, chấp thuận đề nghị chuyển nhượng dự án đầu tư kinh doanh, chuyển nhượng cổ phần, ph</w:t>
      </w:r>
      <w:r w:rsidRPr="002F1800">
        <w:rPr>
          <w:rFonts w:ascii="Arial" w:hAnsi="Arial" w:cs="Arial"/>
          <w:sz w:val="20"/>
        </w:rPr>
        <w:t>ầ</w:t>
      </w:r>
      <w:r w:rsidRPr="005846F8">
        <w:rPr>
          <w:rFonts w:ascii="Arial" w:hAnsi="Arial" w:cs="Arial"/>
          <w:sz w:val="20"/>
        </w:rPr>
        <w:t>n vốn góp trong tổ chức kinh tế.</w:t>
      </w:r>
    </w:p>
    <w:p w:rsidR="00191FFF" w:rsidRPr="005846F8" w:rsidRDefault="00191FFF" w:rsidP="00191FFF">
      <w:pPr>
        <w:spacing w:before="120"/>
        <w:rPr>
          <w:rFonts w:ascii="Arial" w:hAnsi="Arial" w:cs="Arial"/>
          <w:sz w:val="20"/>
        </w:rPr>
      </w:pPr>
      <w:r w:rsidRPr="005846F8">
        <w:rPr>
          <w:rFonts w:ascii="Arial" w:hAnsi="Arial" w:cs="Arial"/>
          <w:sz w:val="20"/>
        </w:rPr>
        <w:t>Trường hợp chấp thuận đề ngh</w:t>
      </w:r>
      <w:r>
        <w:rPr>
          <w:rFonts w:ascii="Arial" w:hAnsi="Arial" w:cs="Arial"/>
          <w:sz w:val="20"/>
          <w:lang w:val="en-US"/>
        </w:rPr>
        <w:t xml:space="preserve">ị </w:t>
      </w:r>
      <w:r w:rsidRPr="005846F8">
        <w:rPr>
          <w:rFonts w:ascii="Arial" w:hAnsi="Arial" w:cs="Arial"/>
          <w:sz w:val="20"/>
        </w:rPr>
        <w:t>chuyển nhượng, người có thẩm quyền giao bên mời thầu rà soát, sửa đổi, bổ sung nội dung hợp đồng.</w:t>
      </w:r>
    </w:p>
    <w:p w:rsidR="00191FFF" w:rsidRPr="005846F8" w:rsidRDefault="00191FFF" w:rsidP="00191FFF">
      <w:pPr>
        <w:spacing w:before="120"/>
        <w:rPr>
          <w:rFonts w:ascii="Arial" w:hAnsi="Arial" w:cs="Arial"/>
          <w:sz w:val="20"/>
        </w:rPr>
      </w:pPr>
      <w:r w:rsidRPr="005846F8">
        <w:rPr>
          <w:rFonts w:ascii="Arial" w:hAnsi="Arial" w:cs="Arial"/>
          <w:sz w:val="20"/>
        </w:rPr>
        <w:t>32.6.</w:t>
      </w:r>
      <w:r>
        <w:rPr>
          <w:rFonts w:ascii="Arial" w:hAnsi="Arial" w:cs="Arial"/>
          <w:sz w:val="20"/>
        </w:rPr>
        <w:t xml:space="preserve"> </w:t>
      </w:r>
      <w:r w:rsidRPr="005846F8">
        <w:rPr>
          <w:rFonts w:ascii="Arial" w:hAnsi="Arial" w:cs="Arial"/>
          <w:sz w:val="20"/>
        </w:rPr>
        <w:t>Trường hợp việc chuyển nhượng dự án, chuyển nhượng cổ phần, phần vốn góp quy định tại Mục 32.3 và Mục 32.4 CDNĐT dẫn đến điều chỉnh dự án đầu tư thì sau khi được người có thẩm quyền chấp thuận theo quy định tại Mục 32.5 CDNĐT, nhà đầu tư chuyển nhượng hoặc tổ chức kinh t</w:t>
      </w:r>
      <w:r>
        <w:rPr>
          <w:rFonts w:ascii="Arial" w:hAnsi="Arial" w:cs="Arial"/>
          <w:sz w:val="20"/>
          <w:lang w:val="en-US"/>
        </w:rPr>
        <w:t>ế</w:t>
      </w:r>
      <w:r w:rsidRPr="005846F8">
        <w:rPr>
          <w:rFonts w:ascii="Arial" w:hAnsi="Arial" w:cs="Arial"/>
          <w:sz w:val="20"/>
        </w:rPr>
        <w:t xml:space="preserve"> thực hiện thủ tục điều ch</w:t>
      </w:r>
      <w:r w:rsidRPr="002F1800">
        <w:rPr>
          <w:rFonts w:ascii="Arial" w:hAnsi="Arial" w:cs="Arial"/>
          <w:sz w:val="20"/>
        </w:rPr>
        <w:t>ỉ</w:t>
      </w:r>
      <w:r w:rsidRPr="005846F8">
        <w:rPr>
          <w:rFonts w:ascii="Arial" w:hAnsi="Arial" w:cs="Arial"/>
          <w:sz w:val="20"/>
        </w:rPr>
        <w:t>nh dự án đầu tư theo quy định của pháp luật về đầu tư và pháp luật có liên quan trước khi sửa đổi, bổ sung hợp đồng dự án.</w:t>
      </w:r>
    </w:p>
    <w:p w:rsidR="00191FFF" w:rsidRPr="005846F8" w:rsidRDefault="00191FFF" w:rsidP="00191FFF">
      <w:pPr>
        <w:spacing w:before="120"/>
        <w:rPr>
          <w:rFonts w:ascii="Arial" w:hAnsi="Arial" w:cs="Arial"/>
          <w:sz w:val="20"/>
        </w:rPr>
      </w:pPr>
      <w:r w:rsidRPr="005846F8">
        <w:rPr>
          <w:rFonts w:ascii="Arial" w:hAnsi="Arial" w:cs="Arial"/>
          <w:sz w:val="20"/>
        </w:rPr>
        <w:t>32.7.</w:t>
      </w:r>
      <w:r>
        <w:rPr>
          <w:rFonts w:ascii="Arial" w:hAnsi="Arial" w:cs="Arial"/>
          <w:sz w:val="20"/>
        </w:rPr>
        <w:t xml:space="preserve"> </w:t>
      </w:r>
      <w:r w:rsidRPr="005846F8">
        <w:rPr>
          <w:rFonts w:ascii="Arial" w:hAnsi="Arial" w:cs="Arial"/>
          <w:sz w:val="20"/>
        </w:rPr>
        <w:t>Trường hợp việc chuyển nhượng dự án, chuyển nhượng cổ phần, ph</w:t>
      </w:r>
      <w:r w:rsidRPr="002F1800">
        <w:rPr>
          <w:rFonts w:ascii="Arial" w:hAnsi="Arial" w:cs="Arial"/>
          <w:sz w:val="20"/>
        </w:rPr>
        <w:t>ầ</w:t>
      </w:r>
      <w:r w:rsidRPr="005846F8">
        <w:rPr>
          <w:rFonts w:ascii="Arial" w:hAnsi="Arial" w:cs="Arial"/>
          <w:sz w:val="20"/>
        </w:rPr>
        <w:t xml:space="preserve">n vốn góp theo quy định tại Mục 32.3 hoặc 32.4 CDNĐT làm </w:t>
      </w:r>
      <w:r>
        <w:rPr>
          <w:rFonts w:ascii="Arial" w:hAnsi="Arial" w:cs="Arial"/>
          <w:sz w:val="20"/>
        </w:rPr>
        <w:t>phát sinh</w:t>
      </w:r>
      <w:r w:rsidRPr="005846F8">
        <w:rPr>
          <w:rFonts w:ascii="Arial" w:hAnsi="Arial" w:cs="Arial"/>
          <w:sz w:val="20"/>
        </w:rPr>
        <w:t xml:space="preserve"> nghĩa vụ tài</w:t>
      </w:r>
      <w:r w:rsidRPr="002F1800">
        <w:rPr>
          <w:rFonts w:ascii="Arial" w:hAnsi="Arial" w:cs="Arial"/>
          <w:sz w:val="20"/>
        </w:rPr>
        <w:t xml:space="preserve"> </w:t>
      </w:r>
      <w:r w:rsidRPr="005846F8">
        <w:rPr>
          <w:rFonts w:ascii="Arial" w:hAnsi="Arial" w:cs="Arial"/>
          <w:sz w:val="20"/>
        </w:rPr>
        <w:t xml:space="preserve">chính đối với Nhà nước theo quy định của pháp luật thì nhà đầu tư trúng thầu, tổ chức kinh tế do nhà đầu tư trúng thầu thành lập phải thực hiện </w:t>
      </w:r>
      <w:r>
        <w:rPr>
          <w:rFonts w:ascii="Arial" w:hAnsi="Arial" w:cs="Arial"/>
          <w:sz w:val="20"/>
        </w:rPr>
        <w:t>đầy đủ</w:t>
      </w:r>
      <w:r w:rsidRPr="005846F8">
        <w:rPr>
          <w:rFonts w:ascii="Arial" w:hAnsi="Arial" w:cs="Arial"/>
          <w:sz w:val="20"/>
        </w:rPr>
        <w:t xml:space="preserve"> nghĩa vụ tài chính đối với Nhà nước.</w:t>
      </w:r>
    </w:p>
    <w:p w:rsidR="00191FFF" w:rsidRPr="005846F8" w:rsidRDefault="00191FFF" w:rsidP="00191FFF">
      <w:pPr>
        <w:spacing w:before="120"/>
        <w:rPr>
          <w:rFonts w:ascii="Arial" w:hAnsi="Arial" w:cs="Arial"/>
          <w:sz w:val="20"/>
        </w:rPr>
      </w:pPr>
      <w:r w:rsidRPr="005846F8">
        <w:rPr>
          <w:rFonts w:ascii="Arial" w:hAnsi="Arial" w:cs="Arial"/>
          <w:sz w:val="20"/>
        </w:rPr>
        <w:t>32.8.</w:t>
      </w:r>
      <w:r>
        <w:rPr>
          <w:rFonts w:ascii="Arial" w:hAnsi="Arial" w:cs="Arial"/>
          <w:sz w:val="20"/>
        </w:rPr>
        <w:t xml:space="preserve"> </w:t>
      </w:r>
      <w:r w:rsidRPr="005846F8">
        <w:rPr>
          <w:rFonts w:ascii="Arial" w:hAnsi="Arial" w:cs="Arial"/>
          <w:sz w:val="20"/>
        </w:rPr>
        <w:t xml:space="preserve">Nhà đầu tư trúng thầu, </w:t>
      </w:r>
      <w:r>
        <w:rPr>
          <w:rFonts w:ascii="Arial" w:hAnsi="Arial" w:cs="Arial"/>
          <w:sz w:val="20"/>
        </w:rPr>
        <w:t>tổ chức</w:t>
      </w:r>
      <w:r w:rsidRPr="005846F8">
        <w:rPr>
          <w:rFonts w:ascii="Arial" w:hAnsi="Arial" w:cs="Arial"/>
          <w:sz w:val="20"/>
        </w:rPr>
        <w:t xml:space="preserve"> kinh tế do nhà đầu tư trúng thầu thành </w:t>
      </w:r>
      <w:r w:rsidRPr="002F1800">
        <w:rPr>
          <w:rFonts w:ascii="Arial" w:hAnsi="Arial" w:cs="Arial"/>
          <w:sz w:val="20"/>
        </w:rPr>
        <w:t>l</w:t>
      </w:r>
      <w:r w:rsidRPr="005846F8">
        <w:rPr>
          <w:rFonts w:ascii="Arial" w:hAnsi="Arial" w:cs="Arial"/>
          <w:sz w:val="20"/>
        </w:rPr>
        <w:t xml:space="preserve">ập có quyền góp vốn, tăng vốn điều </w:t>
      </w:r>
      <w:r w:rsidRPr="002F1800">
        <w:rPr>
          <w:rFonts w:ascii="Arial" w:hAnsi="Arial" w:cs="Arial"/>
          <w:sz w:val="20"/>
        </w:rPr>
        <w:t>l</w:t>
      </w:r>
      <w:r w:rsidRPr="005846F8">
        <w:rPr>
          <w:rFonts w:ascii="Arial" w:hAnsi="Arial" w:cs="Arial"/>
          <w:sz w:val="20"/>
        </w:rPr>
        <w:t>ệ để thực hiện dự án đầu tư kinh doanh khác (nếu có) nhưng không được làm ảnh hưởng đến các quyền và nghĩa vụ đã cam kết tại HSĐX và hợp đồng dự án.</w:t>
      </w:r>
    </w:p>
    <w:p w:rsidR="00191FFF" w:rsidRDefault="00191FFF" w:rsidP="00191FFF">
      <w:pPr>
        <w:spacing w:before="120"/>
        <w:rPr>
          <w:rFonts w:ascii="Arial" w:hAnsi="Arial" w:cs="Arial"/>
          <w:sz w:val="20"/>
          <w:lang w:val="en-US"/>
        </w:rPr>
      </w:pPr>
      <w:r w:rsidRPr="005846F8">
        <w:rPr>
          <w:rFonts w:ascii="Arial" w:hAnsi="Arial" w:cs="Arial"/>
          <w:sz w:val="20"/>
        </w:rPr>
        <w:t>32.9.</w:t>
      </w:r>
      <w:r>
        <w:rPr>
          <w:rFonts w:ascii="Arial" w:hAnsi="Arial" w:cs="Arial"/>
          <w:sz w:val="20"/>
        </w:rPr>
        <w:t xml:space="preserve"> </w:t>
      </w:r>
      <w:r w:rsidRPr="005846F8">
        <w:rPr>
          <w:rFonts w:ascii="Arial" w:hAnsi="Arial" w:cs="Arial"/>
          <w:sz w:val="20"/>
        </w:rPr>
        <w:t xml:space="preserve">Trong quá trình thực hiện dự án đầu tư kinh doanh, trường hợp có yêu cầu phải điều chỉnh dự án đầu tư </w:t>
      </w:r>
      <w:r>
        <w:rPr>
          <w:rFonts w:ascii="Arial" w:hAnsi="Arial" w:cs="Arial"/>
          <w:sz w:val="20"/>
        </w:rPr>
        <w:t>đối với</w:t>
      </w:r>
      <w:r w:rsidRPr="005846F8">
        <w:rPr>
          <w:rFonts w:ascii="Arial" w:hAnsi="Arial" w:cs="Arial"/>
          <w:sz w:val="20"/>
        </w:rPr>
        <w:t xml:space="preserve"> dự án thuộc diện chấp thuận chủ trương </w:t>
      </w:r>
      <w:r>
        <w:rPr>
          <w:rFonts w:ascii="Arial" w:hAnsi="Arial" w:cs="Arial"/>
          <w:sz w:val="20"/>
        </w:rPr>
        <w:t>đầu tư</w:t>
      </w:r>
      <w:r w:rsidRPr="005846F8">
        <w:rPr>
          <w:rFonts w:ascii="Arial" w:hAnsi="Arial" w:cs="Arial"/>
          <w:sz w:val="20"/>
        </w:rPr>
        <w:t xml:space="preserve"> theo quy định </w:t>
      </w:r>
      <w:r>
        <w:rPr>
          <w:rFonts w:ascii="Arial" w:hAnsi="Arial" w:cs="Arial"/>
          <w:sz w:val="20"/>
        </w:rPr>
        <w:t>tại</w:t>
      </w:r>
      <w:r w:rsidRPr="005846F8">
        <w:rPr>
          <w:rFonts w:ascii="Arial" w:hAnsi="Arial" w:cs="Arial"/>
          <w:sz w:val="20"/>
        </w:rPr>
        <w:t xml:space="preserve"> </w:t>
      </w:r>
      <w:r>
        <w:rPr>
          <w:rFonts w:ascii="Arial" w:hAnsi="Arial" w:cs="Arial"/>
          <w:sz w:val="20"/>
        </w:rPr>
        <w:t>điểm</w:t>
      </w:r>
      <w:r w:rsidRPr="005846F8">
        <w:rPr>
          <w:rFonts w:ascii="Arial" w:hAnsi="Arial" w:cs="Arial"/>
          <w:sz w:val="20"/>
        </w:rPr>
        <w:t xml:space="preserve"> a khoản 1 </w:t>
      </w:r>
      <w:r>
        <w:rPr>
          <w:rFonts w:ascii="Arial" w:hAnsi="Arial" w:cs="Arial"/>
          <w:sz w:val="20"/>
        </w:rPr>
        <w:t>Điều</w:t>
      </w:r>
      <w:r w:rsidRPr="005846F8">
        <w:rPr>
          <w:rFonts w:ascii="Arial" w:hAnsi="Arial" w:cs="Arial"/>
          <w:sz w:val="20"/>
        </w:rPr>
        <w:t xml:space="preserve"> 76 của Luật Đ</w:t>
      </w:r>
      <w:r w:rsidRPr="002F1800">
        <w:rPr>
          <w:rFonts w:ascii="Arial" w:hAnsi="Arial" w:cs="Arial"/>
          <w:sz w:val="20"/>
        </w:rPr>
        <w:t>ấ</w:t>
      </w:r>
      <w:r w:rsidRPr="005846F8">
        <w:rPr>
          <w:rFonts w:ascii="Arial" w:hAnsi="Arial" w:cs="Arial"/>
          <w:sz w:val="20"/>
        </w:rPr>
        <w:t xml:space="preserve">u thầu (trừ trường hợp quy định tại Mục 32.3 hoặc 32.4 CDNĐT) hoặc điều chỉnh dự án </w:t>
      </w:r>
      <w:r>
        <w:rPr>
          <w:rFonts w:ascii="Arial" w:hAnsi="Arial" w:cs="Arial"/>
          <w:sz w:val="20"/>
        </w:rPr>
        <w:t>đầu tư</w:t>
      </w:r>
      <w:r w:rsidRPr="005846F8">
        <w:rPr>
          <w:rFonts w:ascii="Arial" w:hAnsi="Arial" w:cs="Arial"/>
          <w:sz w:val="20"/>
        </w:rPr>
        <w:t xml:space="preserve"> </w:t>
      </w:r>
      <w:r>
        <w:rPr>
          <w:rFonts w:ascii="Arial" w:hAnsi="Arial" w:cs="Arial"/>
          <w:sz w:val="20"/>
        </w:rPr>
        <w:t>đối với</w:t>
      </w:r>
      <w:r w:rsidRPr="005846F8">
        <w:rPr>
          <w:rFonts w:ascii="Arial" w:hAnsi="Arial" w:cs="Arial"/>
          <w:sz w:val="20"/>
        </w:rPr>
        <w:t xml:space="preserve"> dự án không thuộc diện chấp thuận chủ trương đầu tư dẫn đến thay đổi nội dung hợp đồng dự án, người có thẩm quyền giao bên mời thầu phối hợp với cơ quan đăng ký đầu tư tại địa phương hướng dẫn nhà đầu tư, tổ chức kinh tế do nhà đầu tư trúng thầu thành lập thực hiện thủ tục điều chỉnh dự án đầu tư theo quy định của pháp luật về </w:t>
      </w:r>
      <w:r>
        <w:rPr>
          <w:rFonts w:ascii="Arial" w:hAnsi="Arial" w:cs="Arial"/>
          <w:sz w:val="20"/>
        </w:rPr>
        <w:t>đầu tư</w:t>
      </w:r>
      <w:r w:rsidRPr="005846F8">
        <w:rPr>
          <w:rFonts w:ascii="Arial" w:hAnsi="Arial" w:cs="Arial"/>
          <w:sz w:val="20"/>
        </w:rPr>
        <w:t xml:space="preserve">, </w:t>
      </w:r>
      <w:r w:rsidRPr="005846F8">
        <w:rPr>
          <w:rFonts w:ascii="Arial" w:hAnsi="Arial" w:cs="Arial"/>
          <w:sz w:val="20"/>
        </w:rPr>
        <w:lastRenderedPageBreak/>
        <w:t>đồng thời giao bên mời thầu yêu cầu nhà đầu tư cập nhật, cam kết bảo đảm đáp ứng năng lực kỹ thuật, tài chính để thực hiện dự án, rà soát nội dung hợp đồng để sử</w:t>
      </w:r>
      <w:r>
        <w:rPr>
          <w:rFonts w:ascii="Arial" w:hAnsi="Arial" w:cs="Arial"/>
          <w:sz w:val="20"/>
        </w:rPr>
        <w:t xml:space="preserve">a </w:t>
      </w:r>
      <w:r>
        <w:rPr>
          <w:rFonts w:ascii="Arial" w:hAnsi="Arial" w:cs="Arial"/>
          <w:sz w:val="20"/>
          <w:lang w:val="en-US"/>
        </w:rPr>
        <w:t>đ</w:t>
      </w:r>
      <w:r w:rsidRPr="005846F8">
        <w:rPr>
          <w:rFonts w:ascii="Arial" w:hAnsi="Arial" w:cs="Arial"/>
          <w:sz w:val="20"/>
        </w:rPr>
        <w:t xml:space="preserve">ổi, </w:t>
      </w:r>
      <w:r>
        <w:rPr>
          <w:rFonts w:ascii="Arial" w:hAnsi="Arial" w:cs="Arial"/>
          <w:sz w:val="20"/>
        </w:rPr>
        <w:t>bổ sung</w:t>
      </w:r>
      <w:r w:rsidRPr="005846F8">
        <w:rPr>
          <w:rFonts w:ascii="Arial" w:hAnsi="Arial" w:cs="Arial"/>
          <w:sz w:val="20"/>
        </w:rPr>
        <w:t xml:space="preserve"> sau khi dự án đầu tư được điều chỉnh.</w:t>
      </w:r>
    </w:p>
    <w:p w:rsidR="00191FFF" w:rsidRPr="00191FFF" w:rsidRDefault="00191FFF" w:rsidP="00191FFF">
      <w:pPr>
        <w:spacing w:before="120"/>
        <w:rPr>
          <w:rFonts w:ascii="Arial" w:hAnsi="Arial" w:cs="Arial"/>
          <w:sz w:val="20"/>
          <w:lang w:val="en-US"/>
        </w:rPr>
      </w:pPr>
    </w:p>
    <w:p w:rsidR="00191FFF" w:rsidRPr="002F1800" w:rsidRDefault="00191FFF" w:rsidP="00191FFF">
      <w:pPr>
        <w:spacing w:before="120"/>
        <w:jc w:val="center"/>
        <w:rPr>
          <w:rFonts w:ascii="Arial" w:hAnsi="Arial" w:cs="Arial"/>
          <w:b/>
          <w:sz w:val="20"/>
        </w:rPr>
      </w:pPr>
      <w:r w:rsidRPr="002F1800">
        <w:rPr>
          <w:rFonts w:ascii="Arial" w:hAnsi="Arial" w:cs="Arial"/>
          <w:b/>
          <w:sz w:val="20"/>
        </w:rPr>
        <w:t>CHƯƠNG II</w:t>
      </w:r>
    </w:p>
    <w:p w:rsidR="00191FFF" w:rsidRPr="005846F8" w:rsidRDefault="00191FFF" w:rsidP="00191FFF">
      <w:pPr>
        <w:spacing w:before="120"/>
        <w:jc w:val="center"/>
        <w:rPr>
          <w:rFonts w:ascii="Arial" w:hAnsi="Arial" w:cs="Arial"/>
          <w:sz w:val="20"/>
        </w:rPr>
      </w:pPr>
      <w:r>
        <w:rPr>
          <w:rFonts w:ascii="Arial" w:hAnsi="Arial" w:cs="Arial"/>
          <w:b/>
          <w:sz w:val="20"/>
        </w:rPr>
        <w:t>ĐÁNH GIÁ HỒ SƠ ĐỀ XUẤT</w:t>
      </w:r>
    </w:p>
    <w:p w:rsidR="00191FFF" w:rsidRPr="002F1800" w:rsidRDefault="00191FFF" w:rsidP="00191FFF">
      <w:pPr>
        <w:spacing w:before="120"/>
        <w:rPr>
          <w:rFonts w:ascii="Arial" w:hAnsi="Arial" w:cs="Arial"/>
          <w:b/>
          <w:sz w:val="20"/>
        </w:rPr>
      </w:pPr>
      <w:r w:rsidRPr="002F1800">
        <w:rPr>
          <w:rFonts w:ascii="Arial" w:hAnsi="Arial" w:cs="Arial"/>
          <w:b/>
          <w:sz w:val="20"/>
        </w:rPr>
        <w:t>Mục 1. Kiểm tra và đánh giá tính hợp lệ của HSĐX</w:t>
      </w:r>
    </w:p>
    <w:p w:rsidR="00191FFF" w:rsidRPr="002F1800" w:rsidRDefault="00191FFF" w:rsidP="00191FFF">
      <w:pPr>
        <w:spacing w:before="120"/>
        <w:rPr>
          <w:rFonts w:ascii="Arial" w:hAnsi="Arial" w:cs="Arial"/>
          <w:b/>
          <w:sz w:val="20"/>
        </w:rPr>
      </w:pPr>
      <w:r w:rsidRPr="002F1800">
        <w:rPr>
          <w:rFonts w:ascii="Arial" w:hAnsi="Arial" w:cs="Arial"/>
          <w:b/>
          <w:sz w:val="20"/>
        </w:rPr>
        <w:t>1.1. Kiểm tra tính hợp lệ của HSĐX</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Kiểm tra số lượng bản gốc, bản chụp HSĐX;</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 xml:space="preserve">Kiểm tra các thành phần </w:t>
      </w:r>
      <w:r>
        <w:rPr>
          <w:rFonts w:ascii="Arial" w:hAnsi="Arial" w:cs="Arial"/>
          <w:sz w:val="20"/>
        </w:rPr>
        <w:t>của</w:t>
      </w:r>
      <w:r w:rsidRPr="005846F8">
        <w:rPr>
          <w:rFonts w:ascii="Arial" w:hAnsi="Arial" w:cs="Arial"/>
          <w:sz w:val="20"/>
        </w:rPr>
        <w:t xml:space="preserve"> HSĐX, bao gồm: Đơn dự thầu, thỏa thuận liên danh (nếu có), giấy ủy quyền ký đơn dự thầu (</w:t>
      </w:r>
      <w:r>
        <w:rPr>
          <w:rFonts w:ascii="Arial" w:hAnsi="Arial" w:cs="Arial"/>
          <w:sz w:val="20"/>
        </w:rPr>
        <w:t>nếu có</w:t>
      </w:r>
      <w:r w:rsidRPr="005846F8">
        <w:rPr>
          <w:rFonts w:ascii="Arial" w:hAnsi="Arial" w:cs="Arial"/>
          <w:sz w:val="20"/>
        </w:rPr>
        <w:t xml:space="preserve">); tài liệu chứng minh tư cách hợp lệ của người ký đơn dự thầu (nếu có); tài liệu chứng minh tư cách hợp lệ, năng lực của nhà đầu tư; nội dung đề xuất về phương án đầu tư kinh doanh; nội dung đề xuất về hiệu quả sử dụng đất, hiệu quả đầu tư phát </w:t>
      </w:r>
      <w:r>
        <w:rPr>
          <w:rFonts w:ascii="Arial" w:hAnsi="Arial" w:cs="Arial"/>
          <w:sz w:val="20"/>
        </w:rPr>
        <w:t>triển</w:t>
      </w:r>
      <w:r w:rsidRPr="005846F8">
        <w:rPr>
          <w:rFonts w:ascii="Arial" w:hAnsi="Arial" w:cs="Arial"/>
          <w:sz w:val="20"/>
        </w:rPr>
        <w:t xml:space="preserve"> ngành, lĩnh vực, địa phương; các thành phần khác thuộc HSĐX theo quy định tại Mục 7 CDN</w:t>
      </w:r>
      <w:r>
        <w:rPr>
          <w:rFonts w:ascii="Arial" w:hAnsi="Arial" w:cs="Arial"/>
          <w:sz w:val="20"/>
          <w:lang w:val="en-US"/>
        </w:rPr>
        <w:t>Đ</w:t>
      </w:r>
      <w:r w:rsidRPr="005846F8">
        <w:rPr>
          <w:rFonts w:ascii="Arial" w:hAnsi="Arial" w:cs="Arial"/>
          <w:sz w:val="20"/>
        </w:rPr>
        <w:t>T;</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w:t>
      </w:r>
      <w:r w:rsidRPr="005846F8">
        <w:rPr>
          <w:rFonts w:ascii="Arial" w:hAnsi="Arial" w:cs="Arial"/>
          <w:sz w:val="20"/>
        </w:rPr>
        <w:t>Kiểm tra sự thống nhất nội dung giữa bản gốc và bản chụp để phục vụ quá trình đánh giá chi tiết HSĐX.</w:t>
      </w:r>
    </w:p>
    <w:p w:rsidR="00191FFF" w:rsidRPr="002F1800" w:rsidRDefault="00191FFF" w:rsidP="00191FFF">
      <w:pPr>
        <w:spacing w:before="120"/>
        <w:rPr>
          <w:rFonts w:ascii="Arial" w:hAnsi="Arial" w:cs="Arial"/>
          <w:b/>
          <w:sz w:val="20"/>
        </w:rPr>
      </w:pPr>
      <w:r w:rsidRPr="002F1800">
        <w:rPr>
          <w:rFonts w:ascii="Arial" w:hAnsi="Arial" w:cs="Arial"/>
          <w:b/>
          <w:sz w:val="20"/>
        </w:rPr>
        <w:t>1.2. Đánh giá tính hợp lệ của HSĐX</w:t>
      </w:r>
    </w:p>
    <w:p w:rsidR="00191FFF" w:rsidRPr="005846F8" w:rsidRDefault="00191FFF" w:rsidP="00191FFF">
      <w:pPr>
        <w:spacing w:before="120"/>
        <w:rPr>
          <w:rFonts w:ascii="Arial" w:hAnsi="Arial" w:cs="Arial"/>
          <w:sz w:val="20"/>
        </w:rPr>
      </w:pPr>
      <w:r w:rsidRPr="005846F8">
        <w:rPr>
          <w:rFonts w:ascii="Arial" w:hAnsi="Arial" w:cs="Arial"/>
          <w:sz w:val="20"/>
        </w:rPr>
        <w:t>HSĐX của nhà đầu tư được đánh giá là hợp lệ khi đáp ứng đầy đủ các điều kiện sau đây:</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Có bản gốc HSĐX;</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Có đ</w:t>
      </w:r>
      <w:r w:rsidRPr="002F1800">
        <w:rPr>
          <w:rFonts w:ascii="Arial" w:hAnsi="Arial" w:cs="Arial"/>
          <w:sz w:val="20"/>
        </w:rPr>
        <w:t>ơn</w:t>
      </w:r>
      <w:r w:rsidRPr="005846F8">
        <w:rPr>
          <w:rFonts w:ascii="Arial" w:hAnsi="Arial" w:cs="Arial"/>
          <w:sz w:val="20"/>
        </w:rPr>
        <w:t xml:space="preserve"> dự thầu hợp lệ, được đại diện hợp pháp của nhà đầu tư ký tên, đóng dấu (nếu có) theo yêu cầu của HSYC. Đối với nhà đầu tư liên danh, </w:t>
      </w:r>
      <w:r>
        <w:rPr>
          <w:rFonts w:ascii="Arial" w:hAnsi="Arial" w:cs="Arial"/>
          <w:sz w:val="20"/>
          <w:lang w:val="en-US"/>
        </w:rPr>
        <w:t>đơn</w:t>
      </w:r>
      <w:r w:rsidRPr="005846F8">
        <w:rPr>
          <w:rFonts w:ascii="Arial" w:hAnsi="Arial" w:cs="Arial"/>
          <w:sz w:val="20"/>
        </w:rPr>
        <w:t xml:space="preserve"> dự thầu phải do đại diện hợp pháp của từng thành viên liên danh hoặc thành viên được phân công thay mặ</w:t>
      </w:r>
      <w:r>
        <w:rPr>
          <w:rFonts w:ascii="Arial" w:hAnsi="Arial" w:cs="Arial"/>
          <w:sz w:val="20"/>
        </w:rPr>
        <w:t>t liên danh ký đ</w:t>
      </w:r>
      <w:r w:rsidRPr="002F1800">
        <w:rPr>
          <w:rFonts w:ascii="Arial" w:hAnsi="Arial" w:cs="Arial"/>
          <w:sz w:val="20"/>
        </w:rPr>
        <w:t>ơn</w:t>
      </w:r>
      <w:r w:rsidRPr="005846F8">
        <w:rPr>
          <w:rFonts w:ascii="Arial" w:hAnsi="Arial" w:cs="Arial"/>
          <w:sz w:val="20"/>
        </w:rPr>
        <w:t xml:space="preserve"> dự thầu theo phân công trách nhiệm trong </w:t>
      </w:r>
      <w:r>
        <w:rPr>
          <w:rFonts w:ascii="Arial" w:hAnsi="Arial" w:cs="Arial"/>
          <w:sz w:val="20"/>
        </w:rPr>
        <w:t>văn bản</w:t>
      </w:r>
      <w:r w:rsidRPr="005846F8">
        <w:rPr>
          <w:rFonts w:ascii="Arial" w:hAnsi="Arial" w:cs="Arial"/>
          <w:sz w:val="20"/>
        </w:rPr>
        <w:t xml:space="preserve"> thỏa thuận liên danh ký tên, đóng dấu (nếu có).</w:t>
      </w:r>
    </w:p>
    <w:p w:rsidR="00191FFF" w:rsidRPr="005846F8" w:rsidRDefault="00191FFF" w:rsidP="00191FFF">
      <w:pPr>
        <w:spacing w:before="120"/>
        <w:rPr>
          <w:rFonts w:ascii="Arial" w:hAnsi="Arial" w:cs="Arial"/>
          <w:sz w:val="20"/>
        </w:rPr>
      </w:pPr>
      <w:r>
        <w:rPr>
          <w:rFonts w:ascii="Arial" w:hAnsi="Arial" w:cs="Arial"/>
          <w:sz w:val="20"/>
        </w:rPr>
        <w:t>Đ</w:t>
      </w:r>
      <w:r w:rsidRPr="002F1800">
        <w:rPr>
          <w:rFonts w:ascii="Arial" w:hAnsi="Arial" w:cs="Arial"/>
          <w:sz w:val="20"/>
        </w:rPr>
        <w:t>ơn</w:t>
      </w:r>
      <w:r w:rsidRPr="005846F8">
        <w:rPr>
          <w:rFonts w:ascii="Arial" w:hAnsi="Arial" w:cs="Arial"/>
          <w:sz w:val="20"/>
        </w:rPr>
        <w:t xml:space="preserve"> dự thầu được coi là không hợp lệ nếu thuộc một trong các trường hợp sau:</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Không được đại diện hợp pháp của nhà đầu tư ký tên, đóng dấu (nếu có), không được đại diện hợp pháp của từng thành viên liên danh hoặc thành viên được phân công thay mặ</w:t>
      </w:r>
      <w:r>
        <w:rPr>
          <w:rFonts w:ascii="Arial" w:hAnsi="Arial" w:cs="Arial"/>
          <w:sz w:val="20"/>
        </w:rPr>
        <w:t>t liên danh ký đ</w:t>
      </w:r>
      <w:r>
        <w:rPr>
          <w:rFonts w:ascii="Arial" w:hAnsi="Arial" w:cs="Arial"/>
          <w:sz w:val="20"/>
          <w:lang w:val="en-US"/>
        </w:rPr>
        <w:t>ơn</w:t>
      </w:r>
      <w:r w:rsidRPr="005846F8">
        <w:rPr>
          <w:rFonts w:ascii="Arial" w:hAnsi="Arial" w:cs="Arial"/>
          <w:sz w:val="20"/>
        </w:rPr>
        <w:t xml:space="preserve"> dự thầu theo phân công trách nhiệm trong </w:t>
      </w:r>
      <w:r>
        <w:rPr>
          <w:rFonts w:ascii="Arial" w:hAnsi="Arial" w:cs="Arial"/>
          <w:sz w:val="20"/>
        </w:rPr>
        <w:t>văn bản</w:t>
      </w:r>
      <w:r w:rsidRPr="005846F8">
        <w:rPr>
          <w:rFonts w:ascii="Arial" w:hAnsi="Arial" w:cs="Arial"/>
          <w:sz w:val="20"/>
        </w:rPr>
        <w:t xml:space="preserve"> thỏa thuận liên danh ký tên, đóng dấu (nếu có) đối với trường hợp liên danh;</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Được ký trước khi bên mời thầu phát hành HSYC, ký trước khi có giấy ủy quyền ký đơn dự thầu (nếu có), ký trước khi ký thỏa thuận liên danh đối với trường hợp liên danh;</w:t>
      </w:r>
    </w:p>
    <w:p w:rsidR="00191FFF" w:rsidRPr="005846F8" w:rsidRDefault="00191FFF" w:rsidP="00191FFF">
      <w:pPr>
        <w:spacing w:before="120"/>
        <w:rPr>
          <w:rFonts w:ascii="Arial" w:hAnsi="Arial" w:cs="Arial"/>
          <w:sz w:val="20"/>
        </w:rPr>
      </w:pPr>
      <w:r w:rsidRPr="005846F8">
        <w:rPr>
          <w:rFonts w:ascii="Arial" w:hAnsi="Arial" w:cs="Arial"/>
          <w:sz w:val="20"/>
        </w:rPr>
        <w:t>-</w:t>
      </w:r>
      <w:r>
        <w:rPr>
          <w:rFonts w:ascii="Arial" w:hAnsi="Arial" w:cs="Arial"/>
          <w:sz w:val="20"/>
        </w:rPr>
        <w:t xml:space="preserve"> </w:t>
      </w:r>
      <w:r w:rsidRPr="005846F8">
        <w:rPr>
          <w:rFonts w:ascii="Arial" w:hAnsi="Arial" w:cs="Arial"/>
          <w:sz w:val="20"/>
        </w:rPr>
        <w:t>Kèm theo điều kiện gây bất lợi cho cơ quan có thẩm quyền, bên mời thầu hoặc bỏ sót các nội dung quan trọng nêu trong M</w:t>
      </w:r>
      <w:r w:rsidRPr="002F1800">
        <w:rPr>
          <w:rFonts w:ascii="Arial" w:hAnsi="Arial" w:cs="Arial"/>
          <w:sz w:val="20"/>
        </w:rPr>
        <w:t>ẫ</w:t>
      </w:r>
      <w:r>
        <w:rPr>
          <w:rFonts w:ascii="Arial" w:hAnsi="Arial" w:cs="Arial"/>
          <w:sz w:val="20"/>
        </w:rPr>
        <w:t>u đ</w:t>
      </w:r>
      <w:r w:rsidRPr="002F1800">
        <w:rPr>
          <w:rFonts w:ascii="Arial" w:hAnsi="Arial" w:cs="Arial"/>
          <w:sz w:val="20"/>
        </w:rPr>
        <w:t>ơn</w:t>
      </w:r>
      <w:r w:rsidRPr="005846F8">
        <w:rPr>
          <w:rFonts w:ascii="Arial" w:hAnsi="Arial" w:cs="Arial"/>
          <w:sz w:val="20"/>
        </w:rPr>
        <w:t xml:space="preserve"> dự thầu dẫn đến không </w:t>
      </w:r>
      <w:r>
        <w:rPr>
          <w:rFonts w:ascii="Arial" w:hAnsi="Arial" w:cs="Arial"/>
          <w:sz w:val="20"/>
        </w:rPr>
        <w:t>bảo đảm</w:t>
      </w:r>
      <w:r w:rsidRPr="005846F8">
        <w:rPr>
          <w:rFonts w:ascii="Arial" w:hAnsi="Arial" w:cs="Arial"/>
          <w:sz w:val="20"/>
        </w:rPr>
        <w:t xml:space="preserve"> toàn bộ trách nhiệm và cam kết của nhà đầu tư trong quá trình dự thầu và thực hiện hợp đồng nếu được công nhận trúng thầu.</w:t>
      </w:r>
    </w:p>
    <w:p w:rsidR="00191FFF" w:rsidRPr="005846F8" w:rsidRDefault="00191FFF" w:rsidP="00191FFF">
      <w:pPr>
        <w:spacing w:before="120"/>
        <w:rPr>
          <w:rFonts w:ascii="Arial" w:hAnsi="Arial" w:cs="Arial"/>
          <w:sz w:val="20"/>
        </w:rPr>
      </w:pPr>
      <w:r w:rsidRPr="005846F8">
        <w:rPr>
          <w:rFonts w:ascii="Arial" w:hAnsi="Arial" w:cs="Arial"/>
          <w:sz w:val="20"/>
        </w:rPr>
        <w:t>c)</w:t>
      </w:r>
      <w:r>
        <w:rPr>
          <w:rFonts w:ascii="Arial" w:hAnsi="Arial" w:cs="Arial"/>
          <w:sz w:val="20"/>
        </w:rPr>
        <w:t xml:space="preserve"> Th</w:t>
      </w:r>
      <w:r>
        <w:rPr>
          <w:rFonts w:ascii="Arial" w:hAnsi="Arial" w:cs="Arial"/>
          <w:sz w:val="20"/>
          <w:lang w:val="en-US"/>
        </w:rPr>
        <w:t>ời</w:t>
      </w:r>
      <w:r w:rsidRPr="005846F8">
        <w:rPr>
          <w:rFonts w:ascii="Arial" w:hAnsi="Arial" w:cs="Arial"/>
          <w:sz w:val="20"/>
        </w:rPr>
        <w:t xml:space="preserve"> hạn hiệu lực của HSĐX đáp ứng yêu cầu theo quy định tại Mục 13 CDNĐT;</w:t>
      </w:r>
    </w:p>
    <w:p w:rsidR="00191FFF" w:rsidRPr="005846F8" w:rsidRDefault="00191FFF" w:rsidP="00191FFF">
      <w:pPr>
        <w:spacing w:before="120"/>
        <w:rPr>
          <w:rFonts w:ascii="Arial" w:hAnsi="Arial" w:cs="Arial"/>
          <w:sz w:val="20"/>
        </w:rPr>
      </w:pPr>
      <w:r w:rsidRPr="005846F8">
        <w:rPr>
          <w:rFonts w:ascii="Arial" w:hAnsi="Arial" w:cs="Arial"/>
          <w:sz w:val="20"/>
        </w:rPr>
        <w:t>d)</w:t>
      </w:r>
      <w:r>
        <w:rPr>
          <w:rFonts w:ascii="Arial" w:hAnsi="Arial" w:cs="Arial"/>
          <w:sz w:val="20"/>
        </w:rPr>
        <w:t xml:space="preserve"> </w:t>
      </w:r>
      <w:r w:rsidRPr="005846F8">
        <w:rPr>
          <w:rFonts w:ascii="Arial" w:hAnsi="Arial" w:cs="Arial"/>
          <w:sz w:val="20"/>
        </w:rPr>
        <w:t xml:space="preserve">Trường hợp liên danh, có thỏa thuận liên danh hợp lệ, được đại diện hợp pháp của từng thành viên liên danh ký tên, đóng dấu (nếu có). Thỏa thuận liên danh phải nêu rõ trách nhiệm của thành viên đứng đầu liên danh và trách nhiệm chung, trách nhiệm riêng của từng thành viên liên danh theo </w:t>
      </w:r>
      <w:r>
        <w:rPr>
          <w:rFonts w:ascii="Arial" w:hAnsi="Arial" w:cs="Arial"/>
          <w:sz w:val="20"/>
        </w:rPr>
        <w:t>Mẫu số</w:t>
      </w:r>
      <w:r w:rsidRPr="005846F8">
        <w:rPr>
          <w:rFonts w:ascii="Arial" w:hAnsi="Arial" w:cs="Arial"/>
          <w:sz w:val="20"/>
        </w:rPr>
        <w:t xml:space="preserve"> 03 Chương III - Biểu mẫu dự thầu;</w:t>
      </w:r>
    </w:p>
    <w:p w:rsidR="00191FFF" w:rsidRPr="005846F8" w:rsidRDefault="00191FFF" w:rsidP="00191FFF">
      <w:pPr>
        <w:spacing w:before="120"/>
        <w:rPr>
          <w:rFonts w:ascii="Arial" w:hAnsi="Arial" w:cs="Arial"/>
          <w:sz w:val="20"/>
        </w:rPr>
      </w:pPr>
      <w:r w:rsidRPr="005846F8">
        <w:rPr>
          <w:rFonts w:ascii="Arial" w:hAnsi="Arial" w:cs="Arial"/>
          <w:sz w:val="20"/>
        </w:rPr>
        <w:t xml:space="preserve">đ) Nhà đầu tư không đang </w:t>
      </w:r>
      <w:r>
        <w:rPr>
          <w:rFonts w:ascii="Arial" w:hAnsi="Arial" w:cs="Arial"/>
          <w:sz w:val="20"/>
        </w:rPr>
        <w:t>trong</w:t>
      </w:r>
      <w:r w:rsidRPr="005846F8">
        <w:rPr>
          <w:rFonts w:ascii="Arial" w:hAnsi="Arial" w:cs="Arial"/>
          <w:sz w:val="20"/>
        </w:rPr>
        <w:t xml:space="preserve"> thời gian bị cấm tham dự thầu theo quy định của pháp luật về đấu thầu;</w:t>
      </w:r>
    </w:p>
    <w:p w:rsidR="00191FFF" w:rsidRPr="005846F8" w:rsidRDefault="00191FFF" w:rsidP="00191FFF">
      <w:pPr>
        <w:spacing w:before="120"/>
        <w:rPr>
          <w:rFonts w:ascii="Arial" w:hAnsi="Arial" w:cs="Arial"/>
          <w:sz w:val="20"/>
        </w:rPr>
      </w:pPr>
      <w:r w:rsidRPr="005846F8">
        <w:rPr>
          <w:rFonts w:ascii="Arial" w:hAnsi="Arial" w:cs="Arial"/>
          <w:sz w:val="20"/>
        </w:rPr>
        <w:t>e)</w:t>
      </w:r>
      <w:r>
        <w:rPr>
          <w:rFonts w:ascii="Arial" w:hAnsi="Arial" w:cs="Arial"/>
          <w:sz w:val="20"/>
        </w:rPr>
        <w:t xml:space="preserve"> </w:t>
      </w:r>
      <w:r w:rsidRPr="005846F8">
        <w:rPr>
          <w:rFonts w:ascii="Arial" w:hAnsi="Arial" w:cs="Arial"/>
          <w:sz w:val="20"/>
        </w:rPr>
        <w:t>Nhà đầu tư bảo đảm tư cách hợp lệ theo quy định tại Mục 3 CDNĐT.</w:t>
      </w:r>
    </w:p>
    <w:p w:rsidR="00191FFF" w:rsidRPr="005846F8" w:rsidRDefault="00191FFF" w:rsidP="00191FFF">
      <w:pPr>
        <w:spacing w:before="120"/>
        <w:rPr>
          <w:rFonts w:ascii="Arial" w:hAnsi="Arial" w:cs="Arial"/>
          <w:sz w:val="20"/>
        </w:rPr>
      </w:pPr>
      <w:r w:rsidRPr="005846F8">
        <w:rPr>
          <w:rFonts w:ascii="Arial" w:hAnsi="Arial" w:cs="Arial"/>
          <w:sz w:val="20"/>
        </w:rPr>
        <w:t xml:space="preserve">Nhà đầu tư có HSĐX được coi là “Hợp lệ” khi tất cả điều kiện được đánh giá là “Đáp ứng”. HSĐX của nhà </w:t>
      </w:r>
      <w:r>
        <w:rPr>
          <w:rFonts w:ascii="Arial" w:hAnsi="Arial" w:cs="Arial"/>
          <w:sz w:val="20"/>
        </w:rPr>
        <w:t>đầu tư</w:t>
      </w:r>
      <w:r w:rsidRPr="005846F8">
        <w:rPr>
          <w:rFonts w:ascii="Arial" w:hAnsi="Arial" w:cs="Arial"/>
          <w:sz w:val="20"/>
        </w:rPr>
        <w:t xml:space="preserve"> được coi là “Không </w:t>
      </w:r>
      <w:r>
        <w:rPr>
          <w:rFonts w:ascii="Arial" w:hAnsi="Arial" w:cs="Arial"/>
          <w:sz w:val="20"/>
        </w:rPr>
        <w:t>hợp lệ</w:t>
      </w:r>
      <w:r w:rsidRPr="005846F8">
        <w:rPr>
          <w:rFonts w:ascii="Arial" w:hAnsi="Arial" w:cs="Arial"/>
          <w:sz w:val="20"/>
        </w:rPr>
        <w:t xml:space="preserve">” khi bất kỳ một điều kiện được đánh giá là “Không đáp </w:t>
      </w:r>
      <w:r w:rsidRPr="005846F8">
        <w:rPr>
          <w:rFonts w:ascii="Arial" w:hAnsi="Arial" w:cs="Arial"/>
          <w:sz w:val="20"/>
        </w:rPr>
        <w:lastRenderedPageBreak/>
        <w:t xml:space="preserve">ứng” và khi đó, HSĐX của nhà đầu tư sẽ bị loại. Nhà </w:t>
      </w:r>
      <w:r>
        <w:rPr>
          <w:rFonts w:ascii="Arial" w:hAnsi="Arial" w:cs="Arial"/>
          <w:sz w:val="20"/>
        </w:rPr>
        <w:t>đầu tư</w:t>
      </w:r>
      <w:r w:rsidRPr="005846F8">
        <w:rPr>
          <w:rFonts w:ascii="Arial" w:hAnsi="Arial" w:cs="Arial"/>
          <w:sz w:val="20"/>
        </w:rPr>
        <w:t xml:space="preserve"> có HSĐX hợp lệ được xem xét, đánh giá chi </w:t>
      </w:r>
      <w:r>
        <w:rPr>
          <w:rFonts w:ascii="Arial" w:hAnsi="Arial" w:cs="Arial"/>
          <w:sz w:val="20"/>
        </w:rPr>
        <w:t>tiết</w:t>
      </w:r>
      <w:r w:rsidRPr="005846F8">
        <w:rPr>
          <w:rFonts w:ascii="Arial" w:hAnsi="Arial" w:cs="Arial"/>
          <w:sz w:val="20"/>
        </w:rPr>
        <w:t xml:space="preserve"> về năng lực theo Mục 2 Ch</w:t>
      </w:r>
      <w:r>
        <w:rPr>
          <w:rFonts w:ascii="Arial" w:hAnsi="Arial" w:cs="Arial"/>
          <w:sz w:val="20"/>
        </w:rPr>
        <w:t>ươ</w:t>
      </w:r>
      <w:r w:rsidRPr="002F1800">
        <w:rPr>
          <w:rFonts w:ascii="Arial" w:hAnsi="Arial" w:cs="Arial"/>
          <w:sz w:val="20"/>
        </w:rPr>
        <w:t>n</w:t>
      </w:r>
      <w:r w:rsidRPr="005846F8">
        <w:rPr>
          <w:rFonts w:ascii="Arial" w:hAnsi="Arial" w:cs="Arial"/>
          <w:sz w:val="20"/>
        </w:rPr>
        <w:t>g này.</w:t>
      </w:r>
    </w:p>
    <w:p w:rsidR="00191FFF" w:rsidRPr="002F1800" w:rsidRDefault="00191FFF" w:rsidP="00191FFF">
      <w:pPr>
        <w:spacing w:before="120"/>
        <w:rPr>
          <w:rFonts w:ascii="Arial" w:hAnsi="Arial" w:cs="Arial"/>
          <w:b/>
          <w:sz w:val="20"/>
        </w:rPr>
      </w:pPr>
      <w:r w:rsidRPr="002F1800">
        <w:rPr>
          <w:rFonts w:ascii="Arial" w:hAnsi="Arial" w:cs="Arial"/>
          <w:b/>
          <w:sz w:val="20"/>
        </w:rPr>
        <w:t>Mục 2. Đánh g</w:t>
      </w:r>
      <w:r w:rsidRPr="002F1800">
        <w:rPr>
          <w:rFonts w:ascii="Arial" w:hAnsi="Arial" w:cs="Arial"/>
          <w:b/>
          <w:sz w:val="20"/>
          <w:lang w:val="en-US"/>
        </w:rPr>
        <w:t>i</w:t>
      </w:r>
      <w:r w:rsidRPr="002F1800">
        <w:rPr>
          <w:rFonts w:ascii="Arial" w:hAnsi="Arial" w:cs="Arial"/>
          <w:b/>
          <w:sz w:val="20"/>
        </w:rPr>
        <w:t>á về năng lực</w:t>
      </w:r>
    </w:p>
    <w:p w:rsidR="00191FFF" w:rsidRPr="002F1800" w:rsidRDefault="00191FFF" w:rsidP="00191FFF">
      <w:pPr>
        <w:spacing w:before="120"/>
        <w:rPr>
          <w:rFonts w:ascii="Arial" w:hAnsi="Arial" w:cs="Arial"/>
          <w:b/>
          <w:sz w:val="20"/>
        </w:rPr>
      </w:pPr>
      <w:r w:rsidRPr="002F1800">
        <w:rPr>
          <w:rFonts w:ascii="Arial" w:hAnsi="Arial" w:cs="Arial"/>
          <w:b/>
          <w:sz w:val="20"/>
        </w:rPr>
        <w:t>2.1. Phương pháp đánh giá</w:t>
      </w:r>
    </w:p>
    <w:p w:rsidR="00191FFF" w:rsidRPr="005846F8" w:rsidRDefault="00191FFF" w:rsidP="00191FFF">
      <w:pPr>
        <w:spacing w:before="120"/>
        <w:rPr>
          <w:rFonts w:ascii="Arial" w:hAnsi="Arial" w:cs="Arial"/>
          <w:sz w:val="20"/>
        </w:rPr>
      </w:pPr>
      <w:r w:rsidRPr="005846F8">
        <w:rPr>
          <w:rFonts w:ascii="Arial" w:hAnsi="Arial" w:cs="Arial"/>
          <w:sz w:val="20"/>
        </w:rPr>
        <w:t>2.1.1.</w:t>
      </w:r>
      <w:r>
        <w:rPr>
          <w:rFonts w:ascii="Arial" w:hAnsi="Arial" w:cs="Arial"/>
          <w:sz w:val="20"/>
        </w:rPr>
        <w:t xml:space="preserve"> </w:t>
      </w:r>
      <w:r w:rsidRPr="005846F8">
        <w:rPr>
          <w:rFonts w:ascii="Arial" w:hAnsi="Arial" w:cs="Arial"/>
          <w:sz w:val="20"/>
        </w:rPr>
        <w:t>Việc đánh giá về năng lực sử dụng phương pháp chấm điểm.</w:t>
      </w:r>
    </w:p>
    <w:p w:rsidR="00191FFF" w:rsidRPr="002F1800" w:rsidRDefault="00191FFF" w:rsidP="00191FFF">
      <w:pPr>
        <w:spacing w:before="120"/>
        <w:rPr>
          <w:rFonts w:ascii="Arial" w:hAnsi="Arial" w:cs="Arial"/>
          <w:i/>
          <w:sz w:val="20"/>
        </w:rPr>
      </w:pPr>
      <w:r w:rsidRPr="005846F8">
        <w:rPr>
          <w:rFonts w:ascii="Arial" w:hAnsi="Arial" w:cs="Arial"/>
          <w:sz w:val="20"/>
        </w:rPr>
        <w:t>Điểm tối thiểu của tiêu chuẩn, tiêu chuẩn chi tiết về năng lực không thấp hơn</w:t>
      </w:r>
      <w:r>
        <w:rPr>
          <w:rFonts w:ascii="Arial" w:hAnsi="Arial" w:cs="Arial"/>
          <w:sz w:val="20"/>
        </w:rPr>
        <w:t xml:space="preserve"> </w:t>
      </w:r>
      <w:r w:rsidRPr="002F1800">
        <w:rPr>
          <w:rFonts w:ascii="Arial" w:hAnsi="Arial" w:cs="Arial"/>
          <w:sz w:val="20"/>
        </w:rPr>
        <w:t xml:space="preserve">___ </w:t>
      </w:r>
      <w:r w:rsidRPr="005846F8">
        <w:rPr>
          <w:rFonts w:ascii="Arial" w:hAnsi="Arial" w:cs="Arial"/>
          <w:sz w:val="20"/>
        </w:rPr>
        <w:t>% đi</w:t>
      </w:r>
      <w:r w:rsidRPr="002F1800">
        <w:rPr>
          <w:rFonts w:ascii="Arial" w:hAnsi="Arial" w:cs="Arial"/>
          <w:sz w:val="20"/>
        </w:rPr>
        <w:t>ể</w:t>
      </w:r>
      <w:r w:rsidRPr="005846F8">
        <w:rPr>
          <w:rFonts w:ascii="Arial" w:hAnsi="Arial" w:cs="Arial"/>
          <w:sz w:val="20"/>
        </w:rPr>
        <w:t xml:space="preserve">m tối đa của tiêu chuẩn đó </w:t>
      </w:r>
      <w:r w:rsidRPr="002F1800">
        <w:rPr>
          <w:rFonts w:ascii="Arial" w:hAnsi="Arial" w:cs="Arial"/>
          <w:i/>
          <w:sz w:val="20"/>
        </w:rPr>
        <w:t>[ghi giá trị % nh</w:t>
      </w:r>
      <w:r>
        <w:rPr>
          <w:rFonts w:ascii="Arial" w:hAnsi="Arial" w:cs="Arial"/>
          <w:i/>
          <w:sz w:val="20"/>
          <w:lang w:val="en-US"/>
        </w:rPr>
        <w:t>ư</w:t>
      </w:r>
      <w:r w:rsidRPr="002F1800">
        <w:rPr>
          <w:rFonts w:ascii="Arial" w:hAnsi="Arial" w:cs="Arial"/>
          <w:i/>
          <w:sz w:val="20"/>
        </w:rPr>
        <w:t>ng không thấp hơn 60%].</w:t>
      </w:r>
    </w:p>
    <w:p w:rsidR="00191FFF" w:rsidRPr="005846F8" w:rsidRDefault="00191FFF" w:rsidP="00191FFF">
      <w:pPr>
        <w:spacing w:before="120"/>
        <w:rPr>
          <w:rFonts w:ascii="Arial" w:hAnsi="Arial" w:cs="Arial"/>
          <w:sz w:val="20"/>
        </w:rPr>
      </w:pPr>
      <w:r w:rsidRPr="005846F8">
        <w:rPr>
          <w:rFonts w:ascii="Arial" w:hAnsi="Arial" w:cs="Arial"/>
          <w:sz w:val="20"/>
        </w:rPr>
        <w:t>Điểm tối thiểu của từng tiêu chí về năng lực là</w:t>
      </w:r>
      <w:r>
        <w:rPr>
          <w:rFonts w:ascii="Arial" w:hAnsi="Arial" w:cs="Arial"/>
          <w:sz w:val="20"/>
        </w:rPr>
        <w:t xml:space="preserve"> </w:t>
      </w:r>
      <w:r w:rsidRPr="002F1800">
        <w:rPr>
          <w:rFonts w:ascii="Arial" w:hAnsi="Arial" w:cs="Arial"/>
          <w:sz w:val="20"/>
        </w:rPr>
        <w:t xml:space="preserve">___ </w:t>
      </w:r>
      <w:r w:rsidRPr="005846F8">
        <w:rPr>
          <w:rFonts w:ascii="Arial" w:hAnsi="Arial" w:cs="Arial"/>
          <w:sz w:val="20"/>
        </w:rPr>
        <w:t>% điểm tối đa của tiêu</w:t>
      </w:r>
      <w:r w:rsidRPr="002F1800">
        <w:rPr>
          <w:rFonts w:ascii="Arial" w:hAnsi="Arial" w:cs="Arial"/>
          <w:sz w:val="20"/>
        </w:rPr>
        <w:t xml:space="preserve"> </w:t>
      </w:r>
      <w:r w:rsidRPr="005846F8">
        <w:rPr>
          <w:rFonts w:ascii="Arial" w:hAnsi="Arial" w:cs="Arial"/>
          <w:sz w:val="20"/>
        </w:rPr>
        <w:t xml:space="preserve">chí đó </w:t>
      </w:r>
      <w:r w:rsidRPr="002F1800">
        <w:rPr>
          <w:rFonts w:ascii="Arial" w:hAnsi="Arial" w:cs="Arial"/>
          <w:i/>
          <w:sz w:val="20"/>
        </w:rPr>
        <w:t>[ghi giá trị % nhưng không thấp hơn 50%].</w:t>
      </w:r>
    </w:p>
    <w:p w:rsidR="00191FFF" w:rsidRPr="005846F8" w:rsidRDefault="00191FFF" w:rsidP="00191FFF">
      <w:pPr>
        <w:spacing w:before="120"/>
        <w:rPr>
          <w:rFonts w:ascii="Arial" w:hAnsi="Arial" w:cs="Arial"/>
          <w:sz w:val="20"/>
        </w:rPr>
      </w:pPr>
      <w:r w:rsidRPr="005846F8">
        <w:rPr>
          <w:rFonts w:ascii="Arial" w:hAnsi="Arial" w:cs="Arial"/>
          <w:sz w:val="20"/>
        </w:rPr>
        <w:t>2.1.2.</w:t>
      </w:r>
      <w:r>
        <w:rPr>
          <w:rFonts w:ascii="Arial" w:hAnsi="Arial" w:cs="Arial"/>
          <w:sz w:val="20"/>
        </w:rPr>
        <w:t xml:space="preserve"> </w:t>
      </w:r>
      <w:r w:rsidRPr="005846F8">
        <w:rPr>
          <w:rFonts w:ascii="Arial" w:hAnsi="Arial" w:cs="Arial"/>
          <w:sz w:val="20"/>
        </w:rPr>
        <w:t>Đối với nhà đầu tư liên danh:</w:t>
      </w:r>
    </w:p>
    <w:p w:rsidR="00191FFF" w:rsidRPr="005846F8" w:rsidRDefault="00191FFF" w:rsidP="00191FFF">
      <w:pPr>
        <w:spacing w:before="120"/>
        <w:rPr>
          <w:rFonts w:ascii="Arial" w:hAnsi="Arial" w:cs="Arial"/>
          <w:sz w:val="20"/>
        </w:rPr>
      </w:pPr>
      <w:r w:rsidRPr="005846F8">
        <w:rPr>
          <w:rFonts w:ascii="Arial" w:hAnsi="Arial" w:cs="Arial"/>
          <w:sz w:val="20"/>
        </w:rPr>
        <w:t>a)</w:t>
      </w:r>
      <w:r>
        <w:rPr>
          <w:rFonts w:ascii="Arial" w:hAnsi="Arial" w:cs="Arial"/>
          <w:sz w:val="20"/>
        </w:rPr>
        <w:t xml:space="preserve"> </w:t>
      </w:r>
      <w:r w:rsidRPr="005846F8">
        <w:rPr>
          <w:rFonts w:ascii="Arial" w:hAnsi="Arial" w:cs="Arial"/>
          <w:sz w:val="20"/>
        </w:rPr>
        <w:t xml:space="preserve">Vốn chủ sở hữu của nhà đầu tư liên danh bằng </w:t>
      </w:r>
      <w:r>
        <w:rPr>
          <w:rFonts w:ascii="Arial" w:hAnsi="Arial" w:cs="Arial"/>
          <w:sz w:val="20"/>
        </w:rPr>
        <w:t>tổng</w:t>
      </w:r>
      <w:r w:rsidRPr="005846F8">
        <w:rPr>
          <w:rFonts w:ascii="Arial" w:hAnsi="Arial" w:cs="Arial"/>
          <w:sz w:val="20"/>
        </w:rPr>
        <w:t xml:space="preserve">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rsidR="00191FFF" w:rsidRPr="005846F8" w:rsidRDefault="00191FFF" w:rsidP="00191FFF">
      <w:pPr>
        <w:spacing w:before="120"/>
        <w:rPr>
          <w:rFonts w:ascii="Arial" w:hAnsi="Arial" w:cs="Arial"/>
          <w:sz w:val="20"/>
        </w:rPr>
      </w:pPr>
      <w:r w:rsidRPr="005846F8">
        <w:rPr>
          <w:rFonts w:ascii="Arial" w:hAnsi="Arial" w:cs="Arial"/>
          <w:sz w:val="20"/>
        </w:rPr>
        <w:t>b)</w:t>
      </w:r>
      <w:r>
        <w:rPr>
          <w:rFonts w:ascii="Arial" w:hAnsi="Arial" w:cs="Arial"/>
          <w:sz w:val="20"/>
        </w:rPr>
        <w:t xml:space="preserve"> </w:t>
      </w:r>
      <w:r w:rsidRPr="005846F8">
        <w:rPr>
          <w:rFonts w:ascii="Arial" w:hAnsi="Arial" w:cs="Arial"/>
          <w:sz w:val="20"/>
        </w:rPr>
        <w:t>Vốn vay của nhà đầu tư liên danh bằng tổng vốn vay của các thành viên liên danh;</w:t>
      </w:r>
    </w:p>
    <w:p w:rsidR="00191FFF" w:rsidRPr="002F1800" w:rsidRDefault="00191FFF" w:rsidP="00191FFF">
      <w:pPr>
        <w:spacing w:before="120"/>
        <w:rPr>
          <w:rFonts w:ascii="Arial" w:hAnsi="Arial" w:cs="Arial"/>
          <w:i/>
          <w:sz w:val="20"/>
        </w:rPr>
      </w:pPr>
      <w:r w:rsidRPr="005846F8">
        <w:rPr>
          <w:rFonts w:ascii="Arial" w:hAnsi="Arial" w:cs="Arial"/>
          <w:sz w:val="20"/>
        </w:rPr>
        <w:t>2.1.3.</w:t>
      </w:r>
      <w:r>
        <w:rPr>
          <w:rFonts w:ascii="Arial" w:hAnsi="Arial" w:cs="Arial"/>
          <w:sz w:val="20"/>
        </w:rPr>
        <w:t xml:space="preserve"> </w:t>
      </w:r>
      <w:r w:rsidRPr="005846F8">
        <w:rPr>
          <w:rFonts w:ascii="Arial" w:hAnsi="Arial" w:cs="Arial"/>
          <w:sz w:val="20"/>
        </w:rPr>
        <w:t xml:space="preserve">Nhà </w:t>
      </w:r>
      <w:r>
        <w:rPr>
          <w:rFonts w:ascii="Arial" w:hAnsi="Arial" w:cs="Arial"/>
          <w:sz w:val="20"/>
        </w:rPr>
        <w:t>đầu tư</w:t>
      </w:r>
      <w:r w:rsidRPr="005846F8">
        <w:rPr>
          <w:rFonts w:ascii="Arial" w:hAnsi="Arial" w:cs="Arial"/>
          <w:sz w:val="20"/>
        </w:rPr>
        <w:t xml:space="preserve"> trong nước được sử dụng đối tác là nhà thầu nước ngoài khi tham gia chỉ định nhà đầu tư trong nước. </w:t>
      </w:r>
      <w:r w:rsidRPr="002F1800">
        <w:rPr>
          <w:rFonts w:ascii="Arial" w:hAnsi="Arial" w:cs="Arial"/>
          <w:i/>
          <w:sz w:val="20"/>
        </w:rPr>
        <w:t>[Ghi nội dung này nếu dự án áp dụng hình thức đấu thầu trong nước nhưng cần có yêu cầu thúc đẩy sử dụng công nghệ, kỹ thuật tiên tiến, kinh nghiệm quản lý quốc tế].</w:t>
      </w:r>
    </w:p>
    <w:p w:rsidR="00191FFF" w:rsidRPr="002F1800" w:rsidRDefault="00191FFF" w:rsidP="00191FFF">
      <w:pPr>
        <w:spacing w:before="120"/>
        <w:rPr>
          <w:rFonts w:ascii="Arial" w:hAnsi="Arial" w:cs="Arial"/>
          <w:b/>
          <w:sz w:val="20"/>
        </w:rPr>
      </w:pPr>
      <w:r w:rsidRPr="002F1800">
        <w:rPr>
          <w:rFonts w:ascii="Arial" w:hAnsi="Arial" w:cs="Arial"/>
          <w:b/>
          <w:sz w:val="20"/>
        </w:rPr>
        <w:t>2.2. Tiêu chuẩn đánh giá</w:t>
      </w:r>
    </w:p>
    <w:p w:rsidR="00191FFF" w:rsidRPr="005846F8" w:rsidRDefault="00191FFF" w:rsidP="00191FFF">
      <w:pPr>
        <w:spacing w:before="120"/>
        <w:rPr>
          <w:rFonts w:ascii="Arial" w:hAnsi="Arial" w:cs="Arial"/>
          <w:sz w:val="20"/>
        </w:rPr>
      </w:pPr>
      <w:r w:rsidRPr="005846F8">
        <w:rPr>
          <w:rFonts w:ascii="Arial" w:hAnsi="Arial" w:cs="Arial"/>
          <w:sz w:val="20"/>
        </w:rPr>
        <w:t>2.2.1.</w:t>
      </w:r>
      <w:r>
        <w:rPr>
          <w:rFonts w:ascii="Arial" w:hAnsi="Arial" w:cs="Arial"/>
          <w:sz w:val="20"/>
        </w:rPr>
        <w:t xml:space="preserve"> </w:t>
      </w:r>
      <w:r w:rsidRPr="005846F8">
        <w:rPr>
          <w:rFonts w:ascii="Arial" w:hAnsi="Arial" w:cs="Arial"/>
          <w:sz w:val="20"/>
        </w:rPr>
        <w:t xml:space="preserve">Việc đánh giá về năng lực </w:t>
      </w:r>
      <w:r>
        <w:rPr>
          <w:rFonts w:ascii="Arial" w:hAnsi="Arial" w:cs="Arial"/>
          <w:sz w:val="20"/>
        </w:rPr>
        <w:t>của</w:t>
      </w:r>
      <w:r w:rsidRPr="005846F8">
        <w:rPr>
          <w:rFonts w:ascii="Arial" w:hAnsi="Arial" w:cs="Arial"/>
          <w:sz w:val="20"/>
        </w:rPr>
        <w:t xml:space="preserve"> nhà đầu tư gồm năng lực tài chính, khả năng thu xếp vốn.</w:t>
      </w:r>
    </w:p>
    <w:p w:rsidR="00191FFF" w:rsidRPr="005846F8" w:rsidRDefault="00191FFF" w:rsidP="00191FFF">
      <w:pPr>
        <w:spacing w:before="120"/>
        <w:rPr>
          <w:rFonts w:ascii="Arial" w:hAnsi="Arial" w:cs="Arial"/>
          <w:sz w:val="20"/>
        </w:rPr>
      </w:pPr>
      <w:r w:rsidRPr="005846F8">
        <w:rPr>
          <w:rFonts w:ascii="Arial" w:hAnsi="Arial" w:cs="Arial"/>
          <w:sz w:val="20"/>
        </w:rPr>
        <w:t>2.2.2.</w:t>
      </w:r>
      <w:r>
        <w:rPr>
          <w:rFonts w:ascii="Arial" w:hAnsi="Arial" w:cs="Arial"/>
          <w:sz w:val="20"/>
        </w:rPr>
        <w:t xml:space="preserve"> </w:t>
      </w:r>
      <w:r w:rsidRPr="005846F8">
        <w:rPr>
          <w:rFonts w:ascii="Arial" w:hAnsi="Arial" w:cs="Arial"/>
          <w:sz w:val="20"/>
        </w:rPr>
        <w:t xml:space="preserve">Trường hợp pháp luật quản lý ngành, lĩnh vực quy định nhà đầu tư </w:t>
      </w:r>
      <w:r>
        <w:rPr>
          <w:rFonts w:ascii="Arial" w:hAnsi="Arial" w:cs="Arial"/>
          <w:sz w:val="20"/>
        </w:rPr>
        <w:t>phải có kinh nghi</w:t>
      </w:r>
      <w:r>
        <w:rPr>
          <w:rFonts w:ascii="Arial" w:hAnsi="Arial" w:cs="Arial"/>
          <w:sz w:val="20"/>
          <w:lang w:val="en-US"/>
        </w:rPr>
        <w:t>ệ</w:t>
      </w:r>
      <w:r w:rsidRPr="005846F8">
        <w:rPr>
          <w:rFonts w:ascii="Arial" w:hAnsi="Arial" w:cs="Arial"/>
          <w:sz w:val="20"/>
        </w:rPr>
        <w:t>m thực hiện dự án tương tự, bên mời thầu, tổ chuyên gia phải xác định tiêu chuẩn đánh giá kinh nghiệm thực hiện dự án tương tự</w:t>
      </w:r>
      <w:r>
        <w:rPr>
          <w:rFonts w:ascii="Arial" w:hAnsi="Arial" w:cs="Arial"/>
          <w:sz w:val="20"/>
        </w:rPr>
        <w:t xml:space="preserve"> trong HS</w:t>
      </w:r>
      <w:r w:rsidRPr="005846F8">
        <w:rPr>
          <w:rFonts w:ascii="Arial" w:hAnsi="Arial" w:cs="Arial"/>
          <w:sz w:val="20"/>
        </w:rPr>
        <w:t>YC theo quy định của pháp luật quản lý ngành, lĩnh vực.</w:t>
      </w:r>
    </w:p>
    <w:p w:rsidR="00191FFF" w:rsidRPr="00C702E5" w:rsidRDefault="00191FFF" w:rsidP="00191FFF">
      <w:pPr>
        <w:spacing w:before="120"/>
        <w:rPr>
          <w:rFonts w:ascii="Arial" w:hAnsi="Arial" w:cs="Arial"/>
          <w:sz w:val="20"/>
          <w:lang w:val="en-US"/>
        </w:rPr>
      </w:pPr>
      <w:r w:rsidRPr="005846F8">
        <w:rPr>
          <w:rFonts w:ascii="Arial" w:hAnsi="Arial" w:cs="Arial"/>
          <w:sz w:val="20"/>
        </w:rPr>
        <w:t>2.2.3.</w:t>
      </w:r>
      <w:r>
        <w:rPr>
          <w:rFonts w:ascii="Arial" w:hAnsi="Arial" w:cs="Arial"/>
          <w:sz w:val="20"/>
        </w:rPr>
        <w:t xml:space="preserve"> </w:t>
      </w:r>
      <w:r w:rsidRPr="005846F8">
        <w:rPr>
          <w:rFonts w:ascii="Arial" w:hAnsi="Arial" w:cs="Arial"/>
          <w:sz w:val="20"/>
        </w:rPr>
        <w:t>Việc đánh giá về năng lực được thực hiện theo Bảng số 01 dưới đây:</w:t>
      </w:r>
    </w:p>
    <w:p w:rsidR="009F4F22" w:rsidRPr="00471913" w:rsidRDefault="009F4F22" w:rsidP="009F4F22">
      <w:pPr>
        <w:spacing w:before="120"/>
        <w:jc w:val="right"/>
        <w:rPr>
          <w:rFonts w:ascii="Arial" w:hAnsi="Arial" w:cs="Arial"/>
          <w:b/>
          <w:sz w:val="20"/>
        </w:rPr>
      </w:pPr>
      <w:r w:rsidRPr="00471913">
        <w:rPr>
          <w:rFonts w:ascii="Arial" w:hAnsi="Arial" w:cs="Arial"/>
          <w:b/>
          <w:sz w:val="20"/>
        </w:rPr>
        <w:t>Bảng số 01</w:t>
      </w:r>
    </w:p>
    <w:p w:rsidR="009F4F22" w:rsidRPr="00471913" w:rsidRDefault="009F4F22" w:rsidP="009F4F22">
      <w:pPr>
        <w:spacing w:before="120"/>
        <w:jc w:val="center"/>
        <w:rPr>
          <w:rFonts w:ascii="Arial" w:hAnsi="Arial" w:cs="Arial"/>
          <w:b/>
          <w:sz w:val="20"/>
        </w:rPr>
      </w:pPr>
      <w:r w:rsidRPr="00471913">
        <w:rPr>
          <w:rFonts w:ascii="Arial" w:hAnsi="Arial" w:cs="Arial"/>
          <w:b/>
          <w:sz w:val="20"/>
        </w:rPr>
        <w:t>TIÊU CHUẨN ĐÁNH GIÁ VỀ NĂNG LỰC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5"/>
        <w:gridCol w:w="2272"/>
        <w:gridCol w:w="894"/>
        <w:gridCol w:w="837"/>
        <w:gridCol w:w="3149"/>
        <w:gridCol w:w="999"/>
      </w:tblGrid>
      <w:tr w:rsidR="009F4F22" w:rsidRPr="00471913">
        <w:tblPrEx>
          <w:tblCellMar>
            <w:top w:w="0" w:type="dxa"/>
            <w:left w:w="0" w:type="dxa"/>
            <w:bottom w:w="0" w:type="dxa"/>
            <w:right w:w="0" w:type="dxa"/>
          </w:tblCellMar>
        </w:tblPrEx>
        <w:tc>
          <w:tcPr>
            <w:tcW w:w="286" w:type="pct"/>
            <w:shd w:val="clear" w:color="auto" w:fill="FFFFFF"/>
            <w:vAlign w:val="center"/>
          </w:tcPr>
          <w:p w:rsidR="009F4F22" w:rsidRPr="00471913" w:rsidRDefault="009F4F22" w:rsidP="00EE53C3">
            <w:pPr>
              <w:spacing w:before="120"/>
              <w:jc w:val="center"/>
              <w:rPr>
                <w:rFonts w:ascii="Arial" w:hAnsi="Arial" w:cs="Arial"/>
                <w:b/>
                <w:sz w:val="20"/>
              </w:rPr>
            </w:pPr>
            <w:r w:rsidRPr="00471913">
              <w:rPr>
                <w:rFonts w:ascii="Arial" w:hAnsi="Arial" w:cs="Arial"/>
                <w:b/>
                <w:sz w:val="20"/>
              </w:rPr>
              <w:t>TT</w:t>
            </w:r>
          </w:p>
        </w:tc>
        <w:tc>
          <w:tcPr>
            <w:tcW w:w="1314" w:type="pct"/>
            <w:shd w:val="clear" w:color="auto" w:fill="FFFFFF"/>
            <w:vAlign w:val="center"/>
          </w:tcPr>
          <w:p w:rsidR="009F4F22" w:rsidRPr="00471913" w:rsidRDefault="009F4F22" w:rsidP="00EE53C3">
            <w:pPr>
              <w:spacing w:before="120"/>
              <w:jc w:val="center"/>
              <w:rPr>
                <w:rFonts w:ascii="Arial" w:hAnsi="Arial" w:cs="Arial"/>
                <w:b/>
                <w:sz w:val="20"/>
              </w:rPr>
            </w:pPr>
            <w:r w:rsidRPr="00471913">
              <w:rPr>
                <w:rFonts w:ascii="Arial" w:hAnsi="Arial" w:cs="Arial"/>
                <w:b/>
                <w:sz w:val="20"/>
              </w:rPr>
              <w:t>Tiêu chuẩn đánh giá</w:t>
            </w:r>
          </w:p>
        </w:tc>
        <w:tc>
          <w:tcPr>
            <w:tcW w:w="517" w:type="pct"/>
            <w:shd w:val="clear" w:color="auto" w:fill="FFFFFF"/>
            <w:vAlign w:val="center"/>
          </w:tcPr>
          <w:p w:rsidR="009F4F22" w:rsidRPr="00471913" w:rsidRDefault="009F4F22" w:rsidP="00EE53C3">
            <w:pPr>
              <w:spacing w:before="120"/>
              <w:jc w:val="center"/>
              <w:rPr>
                <w:rFonts w:ascii="Arial" w:hAnsi="Arial" w:cs="Arial"/>
                <w:b/>
                <w:sz w:val="20"/>
                <w:vertAlign w:val="superscript"/>
                <w:lang w:val="en-US"/>
              </w:rPr>
            </w:pPr>
            <w:r w:rsidRPr="00471913">
              <w:rPr>
                <w:rFonts w:ascii="Arial" w:hAnsi="Arial" w:cs="Arial"/>
                <w:b/>
                <w:sz w:val="20"/>
              </w:rPr>
              <w:t>Thang điểm chi tiết</w:t>
            </w:r>
            <w:r w:rsidRPr="00471913">
              <w:rPr>
                <w:rFonts w:ascii="Arial" w:hAnsi="Arial" w:cs="Arial"/>
                <w:b/>
                <w:sz w:val="20"/>
                <w:vertAlign w:val="superscript"/>
                <w:lang w:val="en-US"/>
              </w:rPr>
              <w:t>(1)</w:t>
            </w:r>
          </w:p>
        </w:tc>
        <w:tc>
          <w:tcPr>
            <w:tcW w:w="484" w:type="pct"/>
            <w:shd w:val="clear" w:color="auto" w:fill="FFFFFF"/>
            <w:vAlign w:val="center"/>
          </w:tcPr>
          <w:p w:rsidR="009F4F22" w:rsidRPr="00471913" w:rsidRDefault="009F4F22" w:rsidP="00EE53C3">
            <w:pPr>
              <w:spacing w:before="120"/>
              <w:jc w:val="center"/>
              <w:rPr>
                <w:rFonts w:ascii="Arial" w:hAnsi="Arial" w:cs="Arial"/>
                <w:b/>
                <w:sz w:val="20"/>
              </w:rPr>
            </w:pPr>
            <w:r w:rsidRPr="00471913">
              <w:rPr>
                <w:rFonts w:ascii="Arial" w:hAnsi="Arial" w:cs="Arial"/>
                <w:b/>
                <w:sz w:val="20"/>
              </w:rPr>
              <w:t>Điểm yêu cầu t</w:t>
            </w:r>
            <w:r w:rsidRPr="00471913">
              <w:rPr>
                <w:rFonts w:ascii="Arial" w:hAnsi="Arial" w:cs="Arial"/>
                <w:b/>
                <w:sz w:val="20"/>
                <w:lang w:val="en-US"/>
              </w:rPr>
              <w:t>ố</w:t>
            </w:r>
            <w:r w:rsidRPr="00471913">
              <w:rPr>
                <w:rFonts w:ascii="Arial" w:hAnsi="Arial" w:cs="Arial"/>
                <w:b/>
                <w:sz w:val="20"/>
              </w:rPr>
              <w:t>i thiểu</w:t>
            </w:r>
          </w:p>
        </w:tc>
        <w:tc>
          <w:tcPr>
            <w:tcW w:w="1821" w:type="pct"/>
            <w:shd w:val="clear" w:color="auto" w:fill="FFFFFF"/>
            <w:vAlign w:val="center"/>
          </w:tcPr>
          <w:p w:rsidR="009F4F22" w:rsidRPr="00471913" w:rsidRDefault="009F4F22" w:rsidP="00EE53C3">
            <w:pPr>
              <w:spacing w:before="120"/>
              <w:jc w:val="center"/>
              <w:rPr>
                <w:rFonts w:ascii="Arial" w:hAnsi="Arial" w:cs="Arial"/>
                <w:b/>
                <w:sz w:val="20"/>
              </w:rPr>
            </w:pPr>
            <w:r w:rsidRPr="00471913">
              <w:rPr>
                <w:rFonts w:ascii="Arial" w:hAnsi="Arial" w:cs="Arial"/>
                <w:b/>
                <w:sz w:val="20"/>
              </w:rPr>
              <w:t>Yêu cầu để đạt mức điểm yêu cầu tối th</w:t>
            </w:r>
            <w:r w:rsidRPr="00426F9C">
              <w:rPr>
                <w:rFonts w:ascii="Arial" w:hAnsi="Arial" w:cs="Arial"/>
                <w:b/>
                <w:sz w:val="20"/>
              </w:rPr>
              <w:t>i</w:t>
            </w:r>
            <w:r w:rsidRPr="00471913">
              <w:rPr>
                <w:rFonts w:ascii="Arial" w:hAnsi="Arial" w:cs="Arial"/>
                <w:b/>
                <w:sz w:val="20"/>
              </w:rPr>
              <w:t>ểu</w:t>
            </w:r>
          </w:p>
        </w:tc>
        <w:tc>
          <w:tcPr>
            <w:tcW w:w="578" w:type="pct"/>
            <w:shd w:val="clear" w:color="auto" w:fill="FFFFFF"/>
            <w:vAlign w:val="center"/>
          </w:tcPr>
          <w:p w:rsidR="009F4F22" w:rsidRPr="00471913" w:rsidRDefault="009F4F22" w:rsidP="00EE53C3">
            <w:pPr>
              <w:spacing w:before="120"/>
              <w:jc w:val="center"/>
              <w:rPr>
                <w:rFonts w:ascii="Arial" w:hAnsi="Arial" w:cs="Arial"/>
                <w:b/>
                <w:sz w:val="20"/>
                <w:lang w:val="en-US"/>
              </w:rPr>
            </w:pPr>
            <w:r w:rsidRPr="00471913">
              <w:rPr>
                <w:rFonts w:ascii="Arial" w:hAnsi="Arial" w:cs="Arial"/>
                <w:b/>
                <w:sz w:val="20"/>
              </w:rPr>
              <w:t xml:space="preserve">Tài liệu </w:t>
            </w:r>
            <w:r w:rsidRPr="00471913">
              <w:rPr>
                <w:rFonts w:ascii="Arial" w:hAnsi="Arial" w:cs="Arial"/>
                <w:b/>
                <w:sz w:val="20"/>
                <w:lang w:val="en-US"/>
              </w:rPr>
              <w:t>cần nộp</w:t>
            </w:r>
          </w:p>
        </w:tc>
      </w:tr>
      <w:tr w:rsidR="009F4F22" w:rsidRPr="00471913">
        <w:tblPrEx>
          <w:tblCellMar>
            <w:top w:w="0" w:type="dxa"/>
            <w:left w:w="0" w:type="dxa"/>
            <w:bottom w:w="0" w:type="dxa"/>
            <w:right w:w="0" w:type="dxa"/>
          </w:tblCellMar>
        </w:tblPrEx>
        <w:tc>
          <w:tcPr>
            <w:tcW w:w="28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1</w:t>
            </w:r>
          </w:p>
        </w:tc>
        <w:tc>
          <w:tcPr>
            <w:tcW w:w="1314" w:type="pct"/>
            <w:shd w:val="clear" w:color="auto" w:fill="FFFFFF"/>
            <w:vAlign w:val="center"/>
          </w:tcPr>
          <w:p w:rsidR="009F4F22" w:rsidRPr="00471913" w:rsidRDefault="009F4F22" w:rsidP="00EE53C3">
            <w:pPr>
              <w:spacing w:before="120"/>
              <w:rPr>
                <w:rFonts w:ascii="Arial" w:hAnsi="Arial" w:cs="Arial"/>
                <w:sz w:val="20"/>
                <w:lang w:val="en-US"/>
              </w:rPr>
            </w:pPr>
            <w:r w:rsidRPr="00471913">
              <w:rPr>
                <w:rFonts w:ascii="Arial" w:hAnsi="Arial" w:cs="Arial"/>
                <w:sz w:val="20"/>
              </w:rPr>
              <w:t>Vốn chủ sở hữu</w:t>
            </w:r>
            <w:r w:rsidRPr="00471913">
              <w:rPr>
                <w:rFonts w:ascii="Arial" w:hAnsi="Arial" w:cs="Arial"/>
                <w:sz w:val="20"/>
                <w:vertAlign w:val="superscript"/>
              </w:rPr>
              <w:t>(2</w:t>
            </w:r>
            <w:r w:rsidRPr="00471913">
              <w:rPr>
                <w:rFonts w:ascii="Arial" w:hAnsi="Arial" w:cs="Arial"/>
                <w:sz w:val="20"/>
                <w:vertAlign w:val="superscript"/>
                <w:lang w:val="en-US"/>
              </w:rPr>
              <w:t>)</w:t>
            </w:r>
          </w:p>
        </w:tc>
        <w:tc>
          <w:tcPr>
            <w:tcW w:w="517" w:type="pct"/>
            <w:shd w:val="clear" w:color="auto" w:fill="FFFFFF"/>
            <w:vAlign w:val="center"/>
          </w:tcPr>
          <w:p w:rsidR="009F4F22" w:rsidRPr="00471913" w:rsidRDefault="009F4F22" w:rsidP="00EE53C3">
            <w:pPr>
              <w:spacing w:before="120"/>
              <w:jc w:val="center"/>
              <w:rPr>
                <w:rFonts w:ascii="Arial" w:hAnsi="Arial" w:cs="Arial"/>
                <w:sz w:val="20"/>
              </w:rPr>
            </w:pPr>
          </w:p>
        </w:tc>
        <w:tc>
          <w:tcPr>
            <w:tcW w:w="484" w:type="pct"/>
            <w:shd w:val="clear" w:color="auto" w:fill="FFFFFF"/>
            <w:vAlign w:val="center"/>
          </w:tcPr>
          <w:p w:rsidR="009F4F22" w:rsidRPr="00471913" w:rsidRDefault="009F4F22" w:rsidP="00EE53C3">
            <w:pPr>
              <w:spacing w:before="120"/>
              <w:jc w:val="center"/>
              <w:rPr>
                <w:rFonts w:ascii="Arial" w:hAnsi="Arial" w:cs="Arial"/>
                <w:sz w:val="20"/>
              </w:rPr>
            </w:pPr>
          </w:p>
        </w:tc>
        <w:tc>
          <w:tcPr>
            <w:tcW w:w="1821"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Vốn chủ sở hữu tối thiểu nhà đầu tư phải thu x</w:t>
            </w:r>
            <w:r w:rsidRPr="00426F9C">
              <w:rPr>
                <w:rFonts w:ascii="Arial" w:hAnsi="Arial" w:cs="Arial"/>
                <w:sz w:val="20"/>
              </w:rPr>
              <w:t>ế</w:t>
            </w:r>
            <w:r w:rsidRPr="00471913">
              <w:rPr>
                <w:rFonts w:ascii="Arial" w:hAnsi="Arial" w:cs="Arial"/>
                <w:sz w:val="20"/>
              </w:rPr>
              <w:t>p</w:t>
            </w:r>
            <w:r w:rsidRPr="00471913">
              <w:rPr>
                <w:rFonts w:ascii="Arial" w:hAnsi="Arial" w:cs="Arial"/>
                <w:sz w:val="20"/>
                <w:vertAlign w:val="superscript"/>
              </w:rPr>
              <w:t>(1)</w:t>
            </w:r>
            <w:r w:rsidRPr="00471913">
              <w:rPr>
                <w:rFonts w:ascii="Arial" w:hAnsi="Arial" w:cs="Arial"/>
                <w:sz w:val="20"/>
              </w:rPr>
              <w:t>:</w:t>
            </w:r>
            <w:r w:rsidRPr="00426F9C">
              <w:rPr>
                <w:rFonts w:ascii="Arial" w:hAnsi="Arial" w:cs="Arial"/>
                <w:sz w:val="20"/>
              </w:rPr>
              <w:t>_______</w:t>
            </w:r>
            <w:r w:rsidRPr="00471913">
              <w:rPr>
                <w:rFonts w:ascii="Arial" w:hAnsi="Arial" w:cs="Arial"/>
                <w:sz w:val="20"/>
              </w:rPr>
              <w:t xml:space="preserve"> </w:t>
            </w:r>
            <w:r w:rsidRPr="00471913">
              <w:rPr>
                <w:rFonts w:ascii="Arial" w:hAnsi="Arial" w:cs="Arial"/>
                <w:i/>
                <w:sz w:val="20"/>
              </w:rPr>
              <w:t xml:space="preserve">[ghi giá trị vốn chủ sở hữu tối thiểu của nhà đầu tư bằng số và bằng chữ theo quy định tại Mục </w:t>
            </w:r>
            <w:r w:rsidRPr="00426F9C">
              <w:rPr>
                <w:rFonts w:ascii="Arial" w:hAnsi="Arial" w:cs="Arial"/>
                <w:i/>
                <w:sz w:val="20"/>
              </w:rPr>
              <w:t>1</w:t>
            </w:r>
            <w:r w:rsidRPr="00471913">
              <w:rPr>
                <w:rFonts w:ascii="Arial" w:hAnsi="Arial" w:cs="Arial"/>
                <w:i/>
                <w:sz w:val="20"/>
              </w:rPr>
              <w:t xml:space="preserve">.3 CDNĐT, đối với dự án đầu tư có sử dụng đất, vốn chủ sở hữu tối thiểu không thấp hơn 20% tổng vốn đầu tư đối với dự án có </w:t>
            </w:r>
            <w:r w:rsidRPr="00426F9C">
              <w:rPr>
                <w:rFonts w:ascii="Arial" w:hAnsi="Arial" w:cs="Arial"/>
                <w:i/>
                <w:sz w:val="20"/>
              </w:rPr>
              <w:t>q</w:t>
            </w:r>
            <w:r w:rsidRPr="00471913">
              <w:rPr>
                <w:rFonts w:ascii="Arial" w:hAnsi="Arial" w:cs="Arial"/>
                <w:i/>
                <w:sz w:val="20"/>
              </w:rPr>
              <w:t xml:space="preserve">uy mô sử dụng đất dưới 20 héc ta; không thấp hơn </w:t>
            </w:r>
            <w:r w:rsidRPr="00426F9C">
              <w:rPr>
                <w:rFonts w:ascii="Arial" w:hAnsi="Arial" w:cs="Arial"/>
                <w:i/>
                <w:sz w:val="20"/>
              </w:rPr>
              <w:t>1</w:t>
            </w:r>
            <w:r w:rsidRPr="00471913">
              <w:rPr>
                <w:rFonts w:ascii="Arial" w:hAnsi="Arial" w:cs="Arial"/>
                <w:i/>
                <w:sz w:val="20"/>
              </w:rPr>
              <w:t xml:space="preserve">5% </w:t>
            </w:r>
            <w:r w:rsidRPr="00426F9C">
              <w:rPr>
                <w:rFonts w:ascii="Arial" w:hAnsi="Arial" w:cs="Arial"/>
                <w:i/>
                <w:sz w:val="20"/>
              </w:rPr>
              <w:t>tổng vốn</w:t>
            </w:r>
            <w:r w:rsidRPr="00471913">
              <w:rPr>
                <w:rFonts w:ascii="Arial" w:hAnsi="Arial" w:cs="Arial"/>
                <w:i/>
                <w:sz w:val="20"/>
              </w:rPr>
              <w:t xml:space="preserve"> đầu tư đối với dự án có quy mô sử dụng đất từ 20 héc ta trở lên; đối với dự án đầu tư thuộc trường hợp phải tổ chức đấu thầu theo quy định của pháp luật quản </w:t>
            </w:r>
            <w:r w:rsidRPr="00426F9C">
              <w:rPr>
                <w:rFonts w:ascii="Arial" w:hAnsi="Arial" w:cs="Arial"/>
                <w:i/>
                <w:sz w:val="20"/>
              </w:rPr>
              <w:t>lý</w:t>
            </w:r>
            <w:r w:rsidRPr="00471913">
              <w:rPr>
                <w:rFonts w:ascii="Arial" w:hAnsi="Arial" w:cs="Arial"/>
                <w:i/>
                <w:sz w:val="20"/>
              </w:rPr>
              <w:t xml:space="preserve"> ngành, lĩnh vực và không </w:t>
            </w:r>
            <w:r w:rsidRPr="00471913">
              <w:rPr>
                <w:rFonts w:ascii="Arial" w:hAnsi="Arial" w:cs="Arial"/>
                <w:i/>
                <w:sz w:val="20"/>
              </w:rPr>
              <w:lastRenderedPageBreak/>
              <w:t>sử dụng đất, v</w:t>
            </w:r>
            <w:r w:rsidRPr="00426F9C">
              <w:rPr>
                <w:rFonts w:ascii="Arial" w:hAnsi="Arial" w:cs="Arial"/>
                <w:i/>
                <w:sz w:val="20"/>
              </w:rPr>
              <w:t>ố</w:t>
            </w:r>
            <w:r w:rsidRPr="00471913">
              <w:rPr>
                <w:rFonts w:ascii="Arial" w:hAnsi="Arial" w:cs="Arial"/>
                <w:i/>
                <w:sz w:val="20"/>
              </w:rPr>
              <w:t xml:space="preserve">n chủ sở hữu tối thiểu không thấp hơn mức tối thiểu theo quy định của pháp luật quản lý ngành, lĩnh vực; trường hợp pháp luật quản lý ngành, lĩnh vực không quy định thì </w:t>
            </w:r>
            <w:r>
              <w:rPr>
                <w:rFonts w:ascii="Arial" w:hAnsi="Arial" w:cs="Arial"/>
                <w:i/>
                <w:sz w:val="20"/>
              </w:rPr>
              <w:t>vốn</w:t>
            </w:r>
            <w:r w:rsidRPr="00471913">
              <w:rPr>
                <w:rFonts w:ascii="Arial" w:hAnsi="Arial" w:cs="Arial"/>
                <w:i/>
                <w:sz w:val="20"/>
              </w:rPr>
              <w:t xml:space="preserve"> chủ sở hữu tối thiểu không thấp hơn 15% tổng vốn đầu tư/tổng mức đầu tư ].</w:t>
            </w:r>
          </w:p>
        </w:tc>
        <w:tc>
          <w:tcPr>
            <w:tcW w:w="578"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lastRenderedPageBreak/>
              <w:t>Mẫu số 06</w:t>
            </w:r>
          </w:p>
        </w:tc>
      </w:tr>
      <w:tr w:rsidR="009F4F22" w:rsidRPr="00471913">
        <w:tblPrEx>
          <w:tblCellMar>
            <w:top w:w="0" w:type="dxa"/>
            <w:left w:w="0" w:type="dxa"/>
            <w:bottom w:w="0" w:type="dxa"/>
            <w:right w:w="0" w:type="dxa"/>
          </w:tblCellMar>
        </w:tblPrEx>
        <w:tc>
          <w:tcPr>
            <w:tcW w:w="28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lastRenderedPageBreak/>
              <w:t>2</w:t>
            </w:r>
          </w:p>
        </w:tc>
        <w:tc>
          <w:tcPr>
            <w:tcW w:w="1314" w:type="pct"/>
            <w:shd w:val="clear" w:color="auto" w:fill="FFFFFF"/>
            <w:vAlign w:val="center"/>
          </w:tcPr>
          <w:p w:rsidR="009F4F22" w:rsidRPr="00426F9C" w:rsidRDefault="009F4F22" w:rsidP="00EE53C3">
            <w:pPr>
              <w:spacing w:before="120"/>
              <w:rPr>
                <w:rFonts w:ascii="Arial" w:hAnsi="Arial" w:cs="Arial"/>
                <w:sz w:val="20"/>
              </w:rPr>
            </w:pPr>
            <w:r w:rsidRPr="00471913">
              <w:rPr>
                <w:rFonts w:ascii="Arial" w:hAnsi="Arial" w:cs="Arial"/>
                <w:sz w:val="20"/>
              </w:rPr>
              <w:t>Tổng giá trị vốn chủ sở hữu và vốn vay nhà đầu tư có khả năng</w:t>
            </w:r>
            <w:r w:rsidRPr="00426F9C">
              <w:rPr>
                <w:rFonts w:ascii="Arial" w:hAnsi="Arial" w:cs="Arial"/>
                <w:sz w:val="20"/>
              </w:rPr>
              <w:t xml:space="preserve"> </w:t>
            </w:r>
            <w:r w:rsidRPr="00471913">
              <w:rPr>
                <w:rFonts w:ascii="Arial" w:hAnsi="Arial" w:cs="Arial"/>
                <w:sz w:val="20"/>
              </w:rPr>
              <w:t>huy động</w:t>
            </w:r>
            <w:r w:rsidRPr="00471913">
              <w:rPr>
                <w:rFonts w:ascii="Arial" w:hAnsi="Arial" w:cs="Arial"/>
                <w:sz w:val="20"/>
                <w:vertAlign w:val="superscript"/>
              </w:rPr>
              <w:t>(3)</w:t>
            </w:r>
          </w:p>
        </w:tc>
        <w:tc>
          <w:tcPr>
            <w:tcW w:w="517" w:type="pct"/>
            <w:shd w:val="clear" w:color="auto" w:fill="FFFFFF"/>
            <w:vAlign w:val="center"/>
          </w:tcPr>
          <w:p w:rsidR="009F4F22" w:rsidRPr="00471913" w:rsidRDefault="009F4F22" w:rsidP="00EE53C3">
            <w:pPr>
              <w:spacing w:before="120"/>
              <w:jc w:val="center"/>
              <w:rPr>
                <w:rFonts w:ascii="Arial" w:hAnsi="Arial" w:cs="Arial"/>
                <w:sz w:val="20"/>
              </w:rPr>
            </w:pPr>
          </w:p>
        </w:tc>
        <w:tc>
          <w:tcPr>
            <w:tcW w:w="484" w:type="pct"/>
            <w:shd w:val="clear" w:color="auto" w:fill="FFFFFF"/>
            <w:vAlign w:val="center"/>
          </w:tcPr>
          <w:p w:rsidR="009F4F22" w:rsidRPr="00471913" w:rsidRDefault="009F4F22" w:rsidP="00EE53C3">
            <w:pPr>
              <w:spacing w:before="120"/>
              <w:jc w:val="center"/>
              <w:rPr>
                <w:rFonts w:ascii="Arial" w:hAnsi="Arial" w:cs="Arial"/>
                <w:sz w:val="20"/>
              </w:rPr>
            </w:pPr>
          </w:p>
        </w:tc>
        <w:tc>
          <w:tcPr>
            <w:tcW w:w="1821" w:type="pct"/>
            <w:shd w:val="clear" w:color="auto" w:fill="FFFFFF"/>
            <w:vAlign w:val="center"/>
          </w:tcPr>
          <w:p w:rsidR="009F4F22" w:rsidRPr="00426F9C" w:rsidRDefault="009F4F22" w:rsidP="00EE53C3">
            <w:pPr>
              <w:spacing w:before="120"/>
              <w:rPr>
                <w:rFonts w:ascii="Arial" w:hAnsi="Arial" w:cs="Arial"/>
                <w:i/>
                <w:sz w:val="20"/>
              </w:rPr>
            </w:pPr>
            <w:r w:rsidRPr="00471913">
              <w:rPr>
                <w:rFonts w:ascii="Arial" w:hAnsi="Arial" w:cs="Arial"/>
                <w:sz w:val="20"/>
              </w:rPr>
              <w:t>Tổng giá trị vốn chủ sở hữu và vốn vay nhà đầu tư có khả năng huy động tối thiểu là:</w:t>
            </w:r>
            <w:r w:rsidRPr="00426F9C">
              <w:rPr>
                <w:rFonts w:ascii="Arial" w:hAnsi="Arial" w:cs="Arial"/>
                <w:sz w:val="20"/>
              </w:rPr>
              <w:t xml:space="preserve"> ___ </w:t>
            </w:r>
            <w:r w:rsidRPr="00471913">
              <w:rPr>
                <w:rFonts w:ascii="Arial" w:hAnsi="Arial" w:cs="Arial"/>
                <w:i/>
                <w:sz w:val="20"/>
              </w:rPr>
              <w:t>[ghi giá trị theo quy định tại Mục 1.3 CDNĐT]</w:t>
            </w:r>
          </w:p>
        </w:tc>
        <w:tc>
          <w:tcPr>
            <w:tcW w:w="578" w:type="pct"/>
            <w:shd w:val="clear" w:color="auto" w:fill="FFFFFF"/>
            <w:vAlign w:val="center"/>
          </w:tcPr>
          <w:p w:rsidR="009F4F22" w:rsidRPr="00426F9C" w:rsidRDefault="009F4F22" w:rsidP="00EE53C3">
            <w:pPr>
              <w:spacing w:before="120"/>
              <w:jc w:val="center"/>
              <w:rPr>
                <w:rFonts w:ascii="Arial" w:hAnsi="Arial" w:cs="Arial"/>
                <w:sz w:val="20"/>
              </w:rPr>
            </w:pPr>
            <w:r w:rsidRPr="00471913">
              <w:rPr>
                <w:rFonts w:ascii="Arial" w:hAnsi="Arial" w:cs="Arial"/>
                <w:sz w:val="20"/>
              </w:rPr>
              <w:t>Mẫu số 06 và Mẫu số</w:t>
            </w:r>
            <w:r w:rsidRPr="00426F9C">
              <w:rPr>
                <w:rFonts w:ascii="Arial" w:hAnsi="Arial" w:cs="Arial"/>
                <w:sz w:val="20"/>
              </w:rPr>
              <w:t xml:space="preserve"> </w:t>
            </w:r>
            <w:r w:rsidRPr="00471913">
              <w:rPr>
                <w:rFonts w:ascii="Arial" w:hAnsi="Arial" w:cs="Arial"/>
                <w:sz w:val="20"/>
              </w:rPr>
              <w:t>07</w:t>
            </w:r>
          </w:p>
        </w:tc>
      </w:tr>
      <w:tr w:rsidR="009F4F22" w:rsidRPr="00471913">
        <w:tblPrEx>
          <w:tblCellMar>
            <w:top w:w="0" w:type="dxa"/>
            <w:left w:w="0" w:type="dxa"/>
            <w:bottom w:w="0" w:type="dxa"/>
            <w:right w:w="0" w:type="dxa"/>
          </w:tblCellMar>
        </w:tblPrEx>
        <w:tc>
          <w:tcPr>
            <w:tcW w:w="28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3</w:t>
            </w:r>
          </w:p>
        </w:tc>
        <w:tc>
          <w:tcPr>
            <w:tcW w:w="1314"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Y</w:t>
            </w:r>
            <w:r w:rsidRPr="00426F9C">
              <w:rPr>
                <w:rFonts w:ascii="Arial" w:hAnsi="Arial" w:cs="Arial"/>
                <w:sz w:val="20"/>
              </w:rPr>
              <w:t>ê</w:t>
            </w:r>
            <w:r w:rsidRPr="00471913">
              <w:rPr>
                <w:rFonts w:ascii="Arial" w:hAnsi="Arial" w:cs="Arial"/>
                <w:sz w:val="20"/>
              </w:rPr>
              <w:t>u cầu v</w:t>
            </w:r>
            <w:r w:rsidRPr="00426F9C">
              <w:rPr>
                <w:rFonts w:ascii="Arial" w:hAnsi="Arial" w:cs="Arial"/>
                <w:sz w:val="20"/>
              </w:rPr>
              <w:t>ề</w:t>
            </w:r>
            <w:r w:rsidRPr="00471913">
              <w:rPr>
                <w:rFonts w:ascii="Arial" w:hAnsi="Arial" w:cs="Arial"/>
                <w:sz w:val="20"/>
              </w:rPr>
              <w:t xml:space="preserve"> kê khai lịch sử tranh chấp, khi</w:t>
            </w:r>
            <w:r w:rsidRPr="00426F9C">
              <w:rPr>
                <w:rFonts w:ascii="Arial" w:hAnsi="Arial" w:cs="Arial"/>
                <w:sz w:val="20"/>
              </w:rPr>
              <w:t>ế</w:t>
            </w:r>
            <w:r w:rsidRPr="00471913">
              <w:rPr>
                <w:rFonts w:ascii="Arial" w:hAnsi="Arial" w:cs="Arial"/>
                <w:sz w:val="20"/>
              </w:rPr>
              <w:t xml:space="preserve">u kiện đối với dự án đã và đang thực hiện </w:t>
            </w:r>
            <w:r w:rsidRPr="00471913">
              <w:rPr>
                <w:rFonts w:ascii="Arial" w:hAnsi="Arial" w:cs="Arial"/>
                <w:sz w:val="20"/>
                <w:vertAlign w:val="superscript"/>
              </w:rPr>
              <w:t>(4)</w:t>
            </w:r>
          </w:p>
        </w:tc>
        <w:tc>
          <w:tcPr>
            <w:tcW w:w="517" w:type="pct"/>
            <w:shd w:val="clear" w:color="auto" w:fill="FFFFFF"/>
            <w:vAlign w:val="center"/>
          </w:tcPr>
          <w:p w:rsidR="009F4F22" w:rsidRPr="00471913" w:rsidRDefault="009F4F22" w:rsidP="00EE53C3">
            <w:pPr>
              <w:spacing w:before="120"/>
              <w:jc w:val="center"/>
              <w:rPr>
                <w:rFonts w:ascii="Arial" w:hAnsi="Arial" w:cs="Arial"/>
                <w:sz w:val="20"/>
              </w:rPr>
            </w:pPr>
          </w:p>
        </w:tc>
        <w:tc>
          <w:tcPr>
            <w:tcW w:w="484" w:type="pct"/>
            <w:shd w:val="clear" w:color="auto" w:fill="FFFFFF"/>
            <w:vAlign w:val="center"/>
          </w:tcPr>
          <w:p w:rsidR="009F4F22" w:rsidRPr="00471913" w:rsidRDefault="009F4F22" w:rsidP="00EE53C3">
            <w:pPr>
              <w:spacing w:before="120"/>
              <w:jc w:val="center"/>
              <w:rPr>
                <w:rFonts w:ascii="Arial" w:hAnsi="Arial" w:cs="Arial"/>
                <w:sz w:val="20"/>
              </w:rPr>
            </w:pPr>
          </w:p>
        </w:tc>
        <w:tc>
          <w:tcPr>
            <w:tcW w:w="1821" w:type="pct"/>
            <w:shd w:val="clear" w:color="auto" w:fill="FFFFFF"/>
            <w:vAlign w:val="center"/>
          </w:tcPr>
          <w:p w:rsidR="009F4F22" w:rsidRPr="00471913" w:rsidRDefault="009F4F22" w:rsidP="00EE53C3">
            <w:pPr>
              <w:spacing w:before="120"/>
              <w:rPr>
                <w:rFonts w:ascii="Arial" w:hAnsi="Arial" w:cs="Arial"/>
                <w:sz w:val="20"/>
              </w:rPr>
            </w:pPr>
          </w:p>
        </w:tc>
        <w:tc>
          <w:tcPr>
            <w:tcW w:w="578"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Mẫu số 10</w:t>
            </w:r>
          </w:p>
        </w:tc>
      </w:tr>
      <w:tr w:rsidR="009F4F22" w:rsidRPr="00471913">
        <w:tblPrEx>
          <w:tblCellMar>
            <w:top w:w="0" w:type="dxa"/>
            <w:left w:w="0" w:type="dxa"/>
            <w:bottom w:w="0" w:type="dxa"/>
            <w:right w:w="0" w:type="dxa"/>
          </w:tblCellMar>
        </w:tblPrEx>
        <w:tc>
          <w:tcPr>
            <w:tcW w:w="28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4</w:t>
            </w:r>
          </w:p>
        </w:tc>
        <w:tc>
          <w:tcPr>
            <w:tcW w:w="1314" w:type="pct"/>
            <w:shd w:val="clear" w:color="auto" w:fill="FFFFFF"/>
            <w:vAlign w:val="center"/>
          </w:tcPr>
          <w:p w:rsidR="009F4F22" w:rsidRPr="00426F9C" w:rsidRDefault="009F4F22" w:rsidP="00EE53C3">
            <w:pPr>
              <w:spacing w:before="120"/>
              <w:rPr>
                <w:rFonts w:ascii="Arial" w:hAnsi="Arial" w:cs="Arial"/>
                <w:sz w:val="20"/>
              </w:rPr>
            </w:pPr>
            <w:r w:rsidRPr="00471913">
              <w:rPr>
                <w:rFonts w:ascii="Arial" w:hAnsi="Arial" w:cs="Arial"/>
                <w:sz w:val="20"/>
              </w:rPr>
              <w:t xml:space="preserve">Các chỉ tiêu tài chính khác (nếu có) </w:t>
            </w:r>
            <w:r w:rsidRPr="00426F9C">
              <w:rPr>
                <w:rFonts w:ascii="Arial" w:hAnsi="Arial" w:cs="Arial"/>
                <w:sz w:val="20"/>
                <w:vertAlign w:val="superscript"/>
              </w:rPr>
              <w:t>(</w:t>
            </w:r>
            <w:r w:rsidRPr="00471913">
              <w:rPr>
                <w:rFonts w:ascii="Arial" w:hAnsi="Arial" w:cs="Arial"/>
                <w:sz w:val="20"/>
                <w:vertAlign w:val="superscript"/>
              </w:rPr>
              <w:t>5</w:t>
            </w:r>
            <w:r w:rsidRPr="00426F9C">
              <w:rPr>
                <w:rFonts w:ascii="Arial" w:hAnsi="Arial" w:cs="Arial"/>
                <w:sz w:val="20"/>
                <w:vertAlign w:val="superscript"/>
              </w:rPr>
              <w:t>)</w:t>
            </w:r>
          </w:p>
        </w:tc>
        <w:tc>
          <w:tcPr>
            <w:tcW w:w="517" w:type="pct"/>
            <w:shd w:val="clear" w:color="auto" w:fill="FFFFFF"/>
            <w:vAlign w:val="center"/>
          </w:tcPr>
          <w:p w:rsidR="009F4F22" w:rsidRPr="00471913" w:rsidRDefault="009F4F22" w:rsidP="00EE53C3">
            <w:pPr>
              <w:spacing w:before="120"/>
              <w:jc w:val="center"/>
              <w:rPr>
                <w:rFonts w:ascii="Arial" w:hAnsi="Arial" w:cs="Arial"/>
                <w:sz w:val="20"/>
              </w:rPr>
            </w:pPr>
          </w:p>
        </w:tc>
        <w:tc>
          <w:tcPr>
            <w:tcW w:w="484" w:type="pct"/>
            <w:shd w:val="clear" w:color="auto" w:fill="FFFFFF"/>
            <w:vAlign w:val="center"/>
          </w:tcPr>
          <w:p w:rsidR="009F4F22" w:rsidRPr="00471913" w:rsidRDefault="009F4F22" w:rsidP="00EE53C3">
            <w:pPr>
              <w:spacing w:before="120"/>
              <w:jc w:val="center"/>
              <w:rPr>
                <w:rFonts w:ascii="Arial" w:hAnsi="Arial" w:cs="Arial"/>
                <w:sz w:val="20"/>
              </w:rPr>
            </w:pPr>
          </w:p>
        </w:tc>
        <w:tc>
          <w:tcPr>
            <w:tcW w:w="1821" w:type="pct"/>
            <w:shd w:val="clear" w:color="auto" w:fill="FFFFFF"/>
            <w:vAlign w:val="center"/>
          </w:tcPr>
          <w:p w:rsidR="009F4F22" w:rsidRPr="00471913" w:rsidRDefault="009F4F22" w:rsidP="00EE53C3">
            <w:pPr>
              <w:spacing w:before="120"/>
              <w:rPr>
                <w:rFonts w:ascii="Arial" w:hAnsi="Arial" w:cs="Arial"/>
                <w:sz w:val="20"/>
              </w:rPr>
            </w:pPr>
          </w:p>
        </w:tc>
        <w:tc>
          <w:tcPr>
            <w:tcW w:w="578" w:type="pct"/>
            <w:shd w:val="clear" w:color="auto" w:fill="FFFFFF"/>
            <w:vAlign w:val="center"/>
          </w:tcPr>
          <w:p w:rsidR="009F4F22" w:rsidRPr="00471913" w:rsidRDefault="009F4F22" w:rsidP="00EE53C3">
            <w:pPr>
              <w:spacing w:before="120"/>
              <w:jc w:val="center"/>
              <w:rPr>
                <w:rFonts w:ascii="Arial" w:hAnsi="Arial" w:cs="Arial"/>
                <w:sz w:val="20"/>
              </w:rPr>
            </w:pPr>
          </w:p>
        </w:tc>
      </w:tr>
    </w:tbl>
    <w:p w:rsidR="009F4F22" w:rsidRPr="00471913" w:rsidRDefault="009F4F22" w:rsidP="009F4F22">
      <w:pPr>
        <w:spacing w:before="120"/>
        <w:rPr>
          <w:rFonts w:ascii="Arial" w:hAnsi="Arial" w:cs="Arial"/>
          <w:b/>
          <w:i/>
          <w:sz w:val="20"/>
        </w:rPr>
      </w:pPr>
      <w:r w:rsidRPr="00471913">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 xml:space="preserve">* Đối với dự án xây dựng nhà ở </w:t>
      </w:r>
      <w:r>
        <w:rPr>
          <w:rFonts w:ascii="Arial" w:hAnsi="Arial" w:cs="Arial"/>
          <w:sz w:val="20"/>
        </w:rPr>
        <w:t>xã</w:t>
      </w:r>
      <w:r w:rsidRPr="00471913">
        <w:rPr>
          <w:rFonts w:ascii="Arial" w:hAnsi="Arial" w:cs="Arial"/>
          <w:sz w:val="20"/>
        </w:rPr>
        <w:t xml:space="preserve"> hội, nhà ở cho lực lượng vũ trang nhân dân, thang điểm, điểm và tiêu chí </w:t>
      </w:r>
      <w:r w:rsidRPr="00426F9C">
        <w:rPr>
          <w:rFonts w:ascii="Arial" w:hAnsi="Arial" w:cs="Arial"/>
          <w:sz w:val="20"/>
        </w:rPr>
        <w:t>đ</w:t>
      </w:r>
      <w:r w:rsidRPr="00471913">
        <w:rPr>
          <w:rFonts w:ascii="Arial" w:hAnsi="Arial" w:cs="Arial"/>
          <w:sz w:val="20"/>
        </w:rPr>
        <w:t>ánh giá thực hiện theo quy định của pháp luật về nhà ở.</w:t>
      </w:r>
    </w:p>
    <w:p w:rsidR="009F4F22" w:rsidRPr="00471913" w:rsidRDefault="009F4F22" w:rsidP="009F4F22">
      <w:pPr>
        <w:spacing w:before="120"/>
        <w:rPr>
          <w:rFonts w:ascii="Arial" w:hAnsi="Arial" w:cs="Arial"/>
          <w:sz w:val="20"/>
        </w:rPr>
      </w:pPr>
      <w:r w:rsidRPr="00471913">
        <w:rPr>
          <w:rFonts w:ascii="Arial" w:hAnsi="Arial" w:cs="Arial"/>
          <w:sz w:val="20"/>
        </w:rPr>
        <w:t xml:space="preserve">(1) Bên mời thầu, </w:t>
      </w:r>
      <w:r w:rsidRPr="00426F9C">
        <w:rPr>
          <w:rFonts w:ascii="Arial" w:hAnsi="Arial" w:cs="Arial"/>
          <w:sz w:val="20"/>
        </w:rPr>
        <w:t xml:space="preserve">tổ </w:t>
      </w:r>
      <w:r w:rsidRPr="00471913">
        <w:rPr>
          <w:rFonts w:ascii="Arial" w:hAnsi="Arial" w:cs="Arial"/>
          <w:sz w:val="20"/>
        </w:rPr>
        <w:t xml:space="preserve">chuyên gia quy định chi tiết thang điểm đánh giá đối với từng tiêu chí, trong đó, thang điểm chi tiết là </w:t>
      </w:r>
      <w:r w:rsidRPr="00426F9C">
        <w:rPr>
          <w:rFonts w:ascii="Arial" w:hAnsi="Arial" w:cs="Arial"/>
          <w:sz w:val="20"/>
        </w:rPr>
        <w:t>điểm</w:t>
      </w:r>
      <w:r w:rsidRPr="00471913">
        <w:rPr>
          <w:rFonts w:ascii="Arial" w:hAnsi="Arial" w:cs="Arial"/>
          <w:sz w:val="20"/>
        </w:rPr>
        <w:t xml:space="preserve"> tối đa đối với tiêu chí này.</w:t>
      </w:r>
    </w:p>
    <w:p w:rsidR="009F4F22" w:rsidRPr="00471913" w:rsidRDefault="009F4F22" w:rsidP="009F4F22">
      <w:pPr>
        <w:spacing w:before="120"/>
        <w:rPr>
          <w:rFonts w:ascii="Arial" w:hAnsi="Arial" w:cs="Arial"/>
          <w:sz w:val="20"/>
        </w:rPr>
      </w:pPr>
      <w:r w:rsidRPr="00471913">
        <w:rPr>
          <w:rFonts w:ascii="Arial" w:hAnsi="Arial" w:cs="Arial"/>
          <w:sz w:val="20"/>
        </w:rPr>
        <w:t>(2) Yêu cầu về vốn chủ sở hữu được xác định tr</w:t>
      </w:r>
      <w:r w:rsidRPr="00426F9C">
        <w:rPr>
          <w:rFonts w:ascii="Arial" w:hAnsi="Arial" w:cs="Arial"/>
          <w:sz w:val="20"/>
        </w:rPr>
        <w:t>ê</w:t>
      </w:r>
      <w:r w:rsidRPr="00471913">
        <w:rPr>
          <w:rFonts w:ascii="Arial" w:hAnsi="Arial" w:cs="Arial"/>
          <w:sz w:val="20"/>
        </w:rPr>
        <w:t>n cơ sở tổng vốn đầu tư (gồm sơ bộ tổng chi phí thực hiện dự án, chi phí bồi thường, hỗ trợ, tái định cư (nếu có) và chi phí khác theo quy định của pháp luật quản lý ngành, lĩnh vực (nếu có).</w:t>
      </w:r>
    </w:p>
    <w:p w:rsidR="009F4F22" w:rsidRPr="00471913" w:rsidRDefault="009F4F22" w:rsidP="009F4F22">
      <w:pPr>
        <w:spacing w:before="120"/>
        <w:rPr>
          <w:rFonts w:ascii="Arial" w:hAnsi="Arial" w:cs="Arial"/>
          <w:sz w:val="20"/>
        </w:rPr>
      </w:pPr>
      <w:r w:rsidRPr="00471913">
        <w:rPr>
          <w:rFonts w:ascii="Arial" w:hAnsi="Arial" w:cs="Arial"/>
          <w:sz w:val="20"/>
        </w:rPr>
        <w:t>a) Đối với dự án đầu tư đầu tư có sử dụng đất là dự án kinh doanh bất động sản, vốn chủ sở hữu của nhà đầu tư theo quy định tại Điều 6 Nghị định số 96/2024/NĐ-CP ngày 24 tháng 7 năm 2024 của Chính phủ quy định chi tiết một số điều của Luật Kinh doanh bất động sản, được xác định căn cứ vào:</w:t>
      </w:r>
    </w:p>
    <w:p w:rsidR="009F4F22" w:rsidRPr="00471913" w:rsidRDefault="009F4F22" w:rsidP="009F4F22">
      <w:pPr>
        <w:spacing w:before="120"/>
        <w:rPr>
          <w:rFonts w:ascii="Arial" w:hAnsi="Arial" w:cs="Arial"/>
          <w:sz w:val="20"/>
        </w:rPr>
      </w:pPr>
      <w:r w:rsidRPr="00471913">
        <w:rPr>
          <w:rFonts w:ascii="Arial" w:hAnsi="Arial" w:cs="Arial"/>
          <w:sz w:val="20"/>
        </w:rPr>
        <w:t>- Kết quả báo cáo tài chính hoặc kết quả báo cáo đối với khoản mục vốn chủ sở hữu đã được kiểm toán thực hiện trong năm; trường hợp không có kết quả báo cáo tài chính hoặc kết quả báo cáo đối với khoản mục vốn chủ sở hữu đã được kiểm toán thực hiện trong năm thì dùng kết quả báo cáo tài chính hoặc kết quả báo cáo đối với khoản mục vốn chủ sở hữu đã được kiểm toán của năm liền trước theo quy định của pháp luật về doanh nghiệp, pháp luật về kiểm toán, pháp luật về kế toán;</w:t>
      </w:r>
    </w:p>
    <w:p w:rsidR="009F4F22" w:rsidRPr="00471913" w:rsidRDefault="009F4F22" w:rsidP="009F4F22">
      <w:pPr>
        <w:spacing w:before="120"/>
        <w:rPr>
          <w:rFonts w:ascii="Arial" w:hAnsi="Arial" w:cs="Arial"/>
          <w:sz w:val="20"/>
        </w:rPr>
      </w:pPr>
      <w:r w:rsidRPr="00471913">
        <w:rPr>
          <w:rFonts w:ascii="Arial" w:hAnsi="Arial" w:cs="Arial"/>
          <w:sz w:val="20"/>
        </w:rPr>
        <w:t>- Đối với doanh nghiệp thành lập và hoạt động chưa đủ 12 tháng thì vốn chủ sở hữu được xác định theo vốn điều lệ đã góp theo quy định của pháp luật về doanh nghiệp.</w:t>
      </w:r>
    </w:p>
    <w:p w:rsidR="009F4F22" w:rsidRPr="00471913" w:rsidRDefault="009F4F22" w:rsidP="009F4F22">
      <w:pPr>
        <w:spacing w:before="120"/>
        <w:rPr>
          <w:rFonts w:ascii="Arial" w:hAnsi="Arial" w:cs="Arial"/>
          <w:sz w:val="20"/>
        </w:rPr>
      </w:pPr>
      <w:r w:rsidRPr="00471913">
        <w:rPr>
          <w:rFonts w:ascii="Arial" w:hAnsi="Arial" w:cs="Arial"/>
          <w:sz w:val="20"/>
        </w:rPr>
        <w:t>- Trường hợp Nghị định số 96/2024/NĐ-CP ngày 24 tháng 7 năm 2024 của Chính phủ quy định chi tiết một số điều của Luật Kinh doanh bất động sản được sửa đổi, bổ sung, thay thế thì vốn chủ sở hữu của nhà đầu tư được xác định theo quy định tại văn bản sửa đổi, bổ sung, thay thế.</w:t>
      </w:r>
    </w:p>
    <w:p w:rsidR="009F4F22" w:rsidRPr="00471913" w:rsidRDefault="009F4F22" w:rsidP="009F4F22">
      <w:pPr>
        <w:spacing w:before="120"/>
        <w:rPr>
          <w:rFonts w:ascii="Arial" w:hAnsi="Arial" w:cs="Arial"/>
          <w:sz w:val="20"/>
        </w:rPr>
      </w:pPr>
      <w:r w:rsidRPr="00471913">
        <w:rPr>
          <w:rFonts w:ascii="Arial" w:hAnsi="Arial" w:cs="Arial"/>
          <w:sz w:val="20"/>
        </w:rPr>
        <w:t>b) Trường hợp tại cùng một thời điểm nhà đầu tư tham gia đầu tư nhiều dự án và các khoản đầu tư tài chính dài hạn khác (nếu có), nhà đầu tư kê khai danh sách các dự</w:t>
      </w:r>
      <w:r>
        <w:rPr>
          <w:rFonts w:ascii="Arial" w:hAnsi="Arial" w:cs="Arial"/>
          <w:sz w:val="20"/>
        </w:rPr>
        <w:t xml:space="preserve"> án đ</w:t>
      </w:r>
      <w:r w:rsidRPr="00471913">
        <w:rPr>
          <w:rFonts w:ascii="Arial" w:hAnsi="Arial" w:cs="Arial"/>
          <w:sz w:val="20"/>
        </w:rPr>
        <w:t xml:space="preserve">ang được đầu tư và các khoản đầu tư tài chính dài hạn khác, bảo đảm đáp ứng </w:t>
      </w:r>
      <w:r w:rsidRPr="00426F9C">
        <w:rPr>
          <w:rFonts w:ascii="Arial" w:hAnsi="Arial" w:cs="Arial"/>
          <w:sz w:val="20"/>
        </w:rPr>
        <w:t>đủ</w:t>
      </w:r>
      <w:r w:rsidRPr="00471913">
        <w:rPr>
          <w:rFonts w:ascii="Arial" w:hAnsi="Arial" w:cs="Arial"/>
          <w:sz w:val="20"/>
        </w:rPr>
        <w:t xml:space="preserve"> toàn bộ số vốn chủ sở hữu nhà đầu tư cam kết thực hiện cho tất cả các dự án và khoản đầu tư tài chính dài hạn khác theo quy định.</w:t>
      </w:r>
    </w:p>
    <w:p w:rsidR="009F4F22" w:rsidRPr="00471913" w:rsidRDefault="009F4F22" w:rsidP="009F4F22">
      <w:pPr>
        <w:spacing w:before="120"/>
        <w:rPr>
          <w:rFonts w:ascii="Arial" w:hAnsi="Arial" w:cs="Arial"/>
          <w:sz w:val="20"/>
        </w:rPr>
      </w:pPr>
      <w:r w:rsidRPr="00471913">
        <w:rPr>
          <w:rFonts w:ascii="Arial" w:hAnsi="Arial" w:cs="Arial"/>
          <w:sz w:val="20"/>
        </w:rPr>
        <w:t>Tại thời điểm ký kết hợp đồng dự án, nhà đầu tư trúng thầu có trách nhiệm nộp cho cơ quan có thẩm quyền các tài liệu chứng minh n</w:t>
      </w:r>
      <w:r w:rsidRPr="00426F9C">
        <w:rPr>
          <w:rFonts w:ascii="Arial" w:hAnsi="Arial" w:cs="Arial"/>
          <w:sz w:val="20"/>
        </w:rPr>
        <w:t>ă</w:t>
      </w:r>
      <w:r w:rsidRPr="00471913">
        <w:rPr>
          <w:rFonts w:ascii="Arial" w:hAnsi="Arial" w:cs="Arial"/>
          <w:sz w:val="20"/>
        </w:rPr>
        <w:t>ng lực tài chính.</w:t>
      </w:r>
    </w:p>
    <w:p w:rsidR="009F4F22" w:rsidRPr="00471913" w:rsidRDefault="009F4F22" w:rsidP="009F4F22">
      <w:pPr>
        <w:spacing w:before="120"/>
        <w:rPr>
          <w:rFonts w:ascii="Arial" w:hAnsi="Arial" w:cs="Arial"/>
          <w:sz w:val="20"/>
        </w:rPr>
      </w:pPr>
      <w:r w:rsidRPr="00471913">
        <w:rPr>
          <w:rFonts w:ascii="Arial" w:hAnsi="Arial" w:cs="Arial"/>
          <w:sz w:val="20"/>
        </w:rPr>
        <w:lastRenderedPageBreak/>
        <w:t>Nhà đầu tư phải kê khai thông tin, cung cấp các tài liệu về năng lực tài chính theo Mẫu số 06 Chương III - Biểu mẫu dự thầu và cung cấp cam kết về việc huy động vốn chủ sở hữu theo Mẫu số 07 Chương III - Biểu mẫu dự thầu.</w:t>
      </w:r>
    </w:p>
    <w:p w:rsidR="009F4F22" w:rsidRPr="00471913" w:rsidRDefault="009F4F22" w:rsidP="009F4F22">
      <w:pPr>
        <w:spacing w:before="120"/>
        <w:rPr>
          <w:rFonts w:ascii="Arial" w:hAnsi="Arial" w:cs="Arial"/>
          <w:sz w:val="20"/>
        </w:rPr>
      </w:pPr>
      <w:r w:rsidRPr="00471913">
        <w:rPr>
          <w:rFonts w:ascii="Arial" w:hAnsi="Arial" w:cs="Arial"/>
          <w:sz w:val="20"/>
        </w:rPr>
        <w:t>c) Các nhà đầu tư sau đây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w:t>
      </w:r>
      <w:r w:rsidRPr="00426F9C">
        <w:rPr>
          <w:rFonts w:ascii="Arial" w:hAnsi="Arial" w:cs="Arial"/>
          <w:sz w:val="20"/>
        </w:rPr>
        <w:t xml:space="preserve"> </w:t>
      </w:r>
      <w:r w:rsidRPr="00471913">
        <w:rPr>
          <w:rFonts w:ascii="Arial" w:hAnsi="Arial" w:cs="Arial"/>
          <w:sz w:val="20"/>
        </w:rPr>
        <w:t>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9F4F22" w:rsidRPr="00471913" w:rsidRDefault="009F4F22" w:rsidP="009F4F22">
      <w:pPr>
        <w:spacing w:before="120"/>
        <w:rPr>
          <w:rFonts w:ascii="Arial" w:hAnsi="Arial" w:cs="Arial"/>
          <w:sz w:val="20"/>
        </w:rPr>
      </w:pPr>
      <w:r w:rsidRPr="00471913">
        <w:rPr>
          <w:rFonts w:ascii="Arial" w:hAnsi="Arial" w:cs="Arial"/>
          <w:sz w:val="20"/>
        </w:rPr>
        <w:t>(3) Nhà đầu tư phải cun</w:t>
      </w:r>
      <w:r>
        <w:rPr>
          <w:rFonts w:ascii="Arial" w:hAnsi="Arial" w:cs="Arial"/>
          <w:sz w:val="20"/>
        </w:rPr>
        <w:t>g</w:t>
      </w:r>
      <w:r w:rsidRPr="00471913">
        <w:rPr>
          <w:rFonts w:ascii="Arial" w:hAnsi="Arial" w:cs="Arial"/>
          <w:sz w:val="20"/>
        </w:rPr>
        <w:t xml:space="preserve"> cấp cam k</w:t>
      </w:r>
      <w:r>
        <w:rPr>
          <w:rFonts w:ascii="Arial" w:hAnsi="Arial" w:cs="Arial"/>
          <w:sz w:val="20"/>
        </w:rPr>
        <w:t>ế</w:t>
      </w:r>
      <w:r w:rsidRPr="00471913">
        <w:rPr>
          <w:rFonts w:ascii="Arial" w:hAnsi="Arial" w:cs="Arial"/>
          <w:sz w:val="20"/>
        </w:rPr>
        <w:t xml:space="preserve">t huy động vốn vay theo Mẫu số 07 Chương III </w:t>
      </w:r>
      <w:r>
        <w:rPr>
          <w:rFonts w:ascii="Arial" w:hAnsi="Arial" w:cs="Arial"/>
          <w:sz w:val="20"/>
        </w:rPr>
        <w:t>–</w:t>
      </w:r>
      <w:r w:rsidRPr="00471913">
        <w:rPr>
          <w:rFonts w:ascii="Arial" w:hAnsi="Arial" w:cs="Arial"/>
          <w:sz w:val="20"/>
        </w:rPr>
        <w:t xml:space="preserve"> Bi</w:t>
      </w:r>
      <w:r>
        <w:rPr>
          <w:rFonts w:ascii="Arial" w:hAnsi="Arial" w:cs="Arial"/>
          <w:sz w:val="20"/>
        </w:rPr>
        <w:t>ể</w:t>
      </w:r>
      <w:r w:rsidRPr="00471913">
        <w:rPr>
          <w:rFonts w:ascii="Arial" w:hAnsi="Arial" w:cs="Arial"/>
          <w:sz w:val="20"/>
        </w:rPr>
        <w:t>u m</w:t>
      </w:r>
      <w:r>
        <w:rPr>
          <w:rFonts w:ascii="Arial" w:hAnsi="Arial" w:cs="Arial"/>
          <w:sz w:val="20"/>
        </w:rPr>
        <w:t>ẫ</w:t>
      </w:r>
      <w:r w:rsidRPr="00471913">
        <w:rPr>
          <w:rFonts w:ascii="Arial" w:hAnsi="Arial" w:cs="Arial"/>
          <w:sz w:val="20"/>
        </w:rPr>
        <w:t>u dự thầu. Nhà đầu tư nộp kèm theo văn bản cam kết cung cấp tài chính của ngân hàng hoặc tổ chức tín dụng đối với phần nghĩa vụ tài chính còn lại (ngoài vốn chủ sở hữu) thuộc trách nhiệm huy động của nhà đầu tư.</w:t>
      </w:r>
    </w:p>
    <w:p w:rsidR="009F4F22" w:rsidRPr="00471913" w:rsidRDefault="009F4F22" w:rsidP="009F4F22">
      <w:pPr>
        <w:spacing w:before="120"/>
        <w:rPr>
          <w:rFonts w:ascii="Arial" w:hAnsi="Arial" w:cs="Arial"/>
          <w:sz w:val="20"/>
        </w:rPr>
      </w:pPr>
      <w:r w:rsidRPr="00471913">
        <w:rPr>
          <w:rFonts w:ascii="Arial" w:hAnsi="Arial" w:cs="Arial"/>
          <w:sz w:val="20"/>
        </w:rPr>
        <w:t>(4) Đánh giá về lịch sử tranh chấp, khiếu kiện đối với các hợp đồng đã và đang thực hiện.</w:t>
      </w:r>
    </w:p>
    <w:p w:rsidR="009F4F22" w:rsidRPr="00471913" w:rsidRDefault="009F4F22" w:rsidP="009F4F22">
      <w:pPr>
        <w:spacing w:before="120"/>
        <w:rPr>
          <w:rFonts w:ascii="Arial" w:hAnsi="Arial" w:cs="Arial"/>
          <w:sz w:val="20"/>
        </w:rPr>
      </w:pPr>
      <w:r w:rsidRPr="00471913">
        <w:rPr>
          <w:rFonts w:ascii="Arial" w:hAnsi="Arial" w:cs="Arial"/>
          <w:sz w:val="20"/>
        </w:rPr>
        <w:t>Nh</w:t>
      </w:r>
      <w:r w:rsidRPr="00426F9C">
        <w:rPr>
          <w:rFonts w:ascii="Arial" w:hAnsi="Arial" w:cs="Arial"/>
          <w:sz w:val="20"/>
        </w:rPr>
        <w:t>à</w:t>
      </w:r>
      <w:r w:rsidRPr="00471913">
        <w:rPr>
          <w:rFonts w:ascii="Arial" w:hAnsi="Arial" w:cs="Arial"/>
          <w:sz w:val="20"/>
        </w:rPr>
        <w:t xml:space="preserve"> đầu tư phải kê khai lịch sử tranh chấp, khiếu kiện đối với các hợp đồng đã và đang thực hiện theo Mẫu số 10 Chương III - Biểu mẫu dự thầu. Nhà đầu tư bảo đảm việc kê khai nội dung này là đầy đủ và trung thực, nếu b</w:t>
      </w:r>
      <w:r w:rsidRPr="00426F9C">
        <w:rPr>
          <w:rFonts w:ascii="Arial" w:hAnsi="Arial" w:cs="Arial"/>
          <w:sz w:val="20"/>
        </w:rPr>
        <w:t>ê</w:t>
      </w:r>
      <w:r w:rsidRPr="00471913">
        <w:rPr>
          <w:rFonts w:ascii="Arial" w:hAnsi="Arial" w:cs="Arial"/>
          <w:sz w:val="20"/>
        </w:rPr>
        <w:t>n mời thầu, tổ chuyên gia phát hiện bất cứ nhà đầu tư nào đang có các vụ kiện tụng mà không kê khai thì được coi là hành vi gian lận theo quy định tại khoản 4 Điều 16 Luật Đấu thầu và HSĐX sẽ bị loại. Trường hợp sau khi có kết quả giải quyết tranh chấp, khiếu kiện dẫn đến vốn chủ sở hữu của nhà đầu tư không đáp ứng yêu cầu để thực hiện dự án thì nhà đầu tư phải cập nhật vốn chủ sở hữu để chứng minh đáp ứng yêu cầu thực h</w:t>
      </w:r>
      <w:r>
        <w:rPr>
          <w:rFonts w:ascii="Arial" w:hAnsi="Arial" w:cs="Arial"/>
          <w:sz w:val="20"/>
        </w:rPr>
        <w:t>iện</w:t>
      </w:r>
      <w:r w:rsidRPr="00471913">
        <w:rPr>
          <w:rFonts w:ascii="Arial" w:hAnsi="Arial" w:cs="Arial"/>
          <w:sz w:val="20"/>
        </w:rPr>
        <w:t xml:space="preserve"> dự án theo HSYC, nếu nhà đầu tư vẫn không đáp ứng sẽ bị loại.</w:t>
      </w:r>
    </w:p>
    <w:p w:rsidR="009F4F22" w:rsidRPr="00471913" w:rsidRDefault="009F4F22" w:rsidP="009F4F22">
      <w:pPr>
        <w:spacing w:before="120"/>
        <w:rPr>
          <w:rFonts w:ascii="Arial" w:hAnsi="Arial" w:cs="Arial"/>
          <w:sz w:val="20"/>
        </w:rPr>
      </w:pPr>
      <w:r w:rsidRPr="00471913">
        <w:rPr>
          <w:rFonts w:ascii="Arial" w:hAnsi="Arial" w:cs="Arial"/>
          <w:sz w:val="20"/>
        </w:rPr>
        <w:t>(5) Căn cứ điều kiện từng dự án, b</w:t>
      </w:r>
      <w:r w:rsidRPr="00426F9C">
        <w:rPr>
          <w:rFonts w:ascii="Arial" w:hAnsi="Arial" w:cs="Arial"/>
          <w:sz w:val="20"/>
        </w:rPr>
        <w:t>ê</w:t>
      </w:r>
      <w:r w:rsidRPr="00471913">
        <w:rPr>
          <w:rFonts w:ascii="Arial" w:hAnsi="Arial" w:cs="Arial"/>
          <w:sz w:val="20"/>
        </w:rPr>
        <w:t>n mời thầu, tổ chuyên gia bổ sung tiêu chí tài chính khác.</w:t>
      </w:r>
    </w:p>
    <w:p w:rsidR="009F4F22" w:rsidRPr="00471913" w:rsidRDefault="009F4F22" w:rsidP="009F4F22">
      <w:pPr>
        <w:spacing w:before="120"/>
        <w:rPr>
          <w:rFonts w:ascii="Arial" w:hAnsi="Arial" w:cs="Arial"/>
          <w:b/>
          <w:sz w:val="20"/>
        </w:rPr>
      </w:pPr>
      <w:r w:rsidRPr="00471913">
        <w:rPr>
          <w:rFonts w:ascii="Arial" w:hAnsi="Arial" w:cs="Arial"/>
          <w:b/>
          <w:sz w:val="20"/>
        </w:rPr>
        <w:t>Mục 3. Đánh giá về phương án đầu tư kinh doanh, hiệu quả sử dụng đất, hiệu quả đầu tư phát triển ngành, lĩnh vực, địa phương</w:t>
      </w:r>
    </w:p>
    <w:p w:rsidR="009F4F22" w:rsidRPr="00471913" w:rsidRDefault="009F4F22" w:rsidP="009F4F22">
      <w:pPr>
        <w:spacing w:before="120"/>
        <w:rPr>
          <w:rFonts w:ascii="Arial" w:hAnsi="Arial" w:cs="Arial"/>
          <w:b/>
          <w:sz w:val="20"/>
        </w:rPr>
      </w:pPr>
      <w:r w:rsidRPr="00471913">
        <w:rPr>
          <w:rFonts w:ascii="Arial" w:hAnsi="Arial" w:cs="Arial"/>
          <w:b/>
          <w:sz w:val="20"/>
        </w:rPr>
        <w:t>3.1. Phươ</w:t>
      </w:r>
      <w:r w:rsidRPr="00426F9C">
        <w:rPr>
          <w:rFonts w:ascii="Arial" w:hAnsi="Arial" w:cs="Arial"/>
          <w:b/>
          <w:sz w:val="20"/>
        </w:rPr>
        <w:t>n</w:t>
      </w:r>
      <w:r w:rsidRPr="00471913">
        <w:rPr>
          <w:rFonts w:ascii="Arial" w:hAnsi="Arial" w:cs="Arial"/>
          <w:b/>
          <w:sz w:val="20"/>
        </w:rPr>
        <w:t>g pháp đánh giá</w:t>
      </w:r>
    </w:p>
    <w:p w:rsidR="009F4F22" w:rsidRPr="00471913" w:rsidRDefault="009F4F22" w:rsidP="009F4F22">
      <w:pPr>
        <w:spacing w:before="120"/>
        <w:rPr>
          <w:rFonts w:ascii="Arial" w:hAnsi="Arial" w:cs="Arial"/>
          <w:sz w:val="20"/>
        </w:rPr>
      </w:pPr>
      <w:r w:rsidRPr="00471913">
        <w:rPr>
          <w:rFonts w:ascii="Arial" w:hAnsi="Arial" w:cs="Arial"/>
          <w:sz w:val="20"/>
        </w:rPr>
        <w:t>Việc đánh giá HSĐX sử dụng phương pháp chấm điểm. Khi đánh giá HSĐX, nhà đầu tư phải đáp ứng điểm tối thiểu sau đây để được đánh giá:</w:t>
      </w:r>
    </w:p>
    <w:p w:rsidR="009F4F22" w:rsidRPr="00471913" w:rsidRDefault="009F4F22" w:rsidP="009F4F22">
      <w:pPr>
        <w:spacing w:before="120"/>
        <w:rPr>
          <w:rFonts w:ascii="Arial" w:hAnsi="Arial" w:cs="Arial"/>
          <w:sz w:val="20"/>
        </w:rPr>
      </w:pPr>
      <w:r w:rsidRPr="00471913">
        <w:rPr>
          <w:rFonts w:ascii="Arial" w:hAnsi="Arial" w:cs="Arial"/>
          <w:sz w:val="20"/>
        </w:rPr>
        <w:t xml:space="preserve">a) Điểm tối thiểu của tiêu chuẩn, tiêu chuẩn chi tiết về phương án đầu tư kinh doanh không thấp hơn </w:t>
      </w:r>
      <w:r w:rsidRPr="00426F9C">
        <w:rPr>
          <w:rFonts w:ascii="Arial" w:hAnsi="Arial" w:cs="Arial"/>
          <w:sz w:val="20"/>
        </w:rPr>
        <w:t xml:space="preserve">____ </w:t>
      </w:r>
      <w:r w:rsidRPr="00471913">
        <w:rPr>
          <w:rFonts w:ascii="Arial" w:hAnsi="Arial" w:cs="Arial"/>
          <w:sz w:val="20"/>
        </w:rPr>
        <w:t xml:space="preserve">% điểm tối đa của tiêu chuẩn đó </w:t>
      </w:r>
      <w:r w:rsidRPr="00471913">
        <w:rPr>
          <w:rFonts w:ascii="Arial" w:hAnsi="Arial" w:cs="Arial"/>
          <w:i/>
          <w:sz w:val="20"/>
        </w:rPr>
        <w:t>[ghi giá trị nhưng không thấp hơn 60%]</w:t>
      </w:r>
      <w:r w:rsidRPr="00471913">
        <w:rPr>
          <w:rFonts w:ascii="Arial" w:hAnsi="Arial" w:cs="Arial"/>
          <w:sz w:val="20"/>
        </w:rPr>
        <w:t>;</w:t>
      </w:r>
    </w:p>
    <w:p w:rsidR="009F4F22" w:rsidRPr="00471913" w:rsidRDefault="009F4F22" w:rsidP="009F4F22">
      <w:pPr>
        <w:spacing w:before="120"/>
        <w:rPr>
          <w:rFonts w:ascii="Arial" w:hAnsi="Arial" w:cs="Arial"/>
          <w:i/>
          <w:sz w:val="20"/>
        </w:rPr>
      </w:pPr>
      <w:r w:rsidRPr="00471913">
        <w:rPr>
          <w:rFonts w:ascii="Arial" w:hAnsi="Arial" w:cs="Arial"/>
          <w:sz w:val="20"/>
        </w:rPr>
        <w:t xml:space="preserve">b) Điểm tối thiểu của tiêu chuẩn, tiêu chuẩn chi tiết về hiệu quả sử dụng đất, hiệu quả đầu tư phát triển ngành, lĩnh vực, địa phương không thấp hơn </w:t>
      </w:r>
      <w:r w:rsidRPr="00426F9C">
        <w:rPr>
          <w:rFonts w:ascii="Arial" w:hAnsi="Arial" w:cs="Arial"/>
          <w:sz w:val="20"/>
        </w:rPr>
        <w:t xml:space="preserve">____ </w:t>
      </w:r>
      <w:r w:rsidRPr="00471913">
        <w:rPr>
          <w:rFonts w:ascii="Arial" w:hAnsi="Arial" w:cs="Arial"/>
          <w:sz w:val="20"/>
        </w:rPr>
        <w:t xml:space="preserve">% điểm tối đa của tiêu chuẩn đó </w:t>
      </w:r>
      <w:r w:rsidRPr="00471913">
        <w:rPr>
          <w:rFonts w:ascii="Arial" w:hAnsi="Arial" w:cs="Arial"/>
          <w:i/>
          <w:sz w:val="20"/>
        </w:rPr>
        <w:t>[ghi giá trị nhưng không thấp hơn 60%];</w:t>
      </w:r>
    </w:p>
    <w:p w:rsidR="009F4F22" w:rsidRPr="00471913" w:rsidRDefault="009F4F22" w:rsidP="009F4F22">
      <w:pPr>
        <w:spacing w:before="120"/>
        <w:rPr>
          <w:rFonts w:ascii="Arial" w:hAnsi="Arial" w:cs="Arial"/>
          <w:i/>
          <w:sz w:val="20"/>
        </w:rPr>
      </w:pPr>
      <w:r w:rsidRPr="00471913">
        <w:rPr>
          <w:rFonts w:ascii="Arial" w:hAnsi="Arial" w:cs="Arial"/>
          <w:sz w:val="20"/>
        </w:rPr>
        <w:t xml:space="preserve">c) Điểm tối thiểu của từng tiêu chí không thấp hơn </w:t>
      </w:r>
      <w:r w:rsidRPr="00426F9C">
        <w:rPr>
          <w:rFonts w:ascii="Arial" w:hAnsi="Arial" w:cs="Arial"/>
          <w:sz w:val="20"/>
        </w:rPr>
        <w:t>____</w:t>
      </w:r>
      <w:r w:rsidRPr="00471913">
        <w:rPr>
          <w:rFonts w:ascii="Arial" w:hAnsi="Arial" w:cs="Arial"/>
          <w:sz w:val="20"/>
        </w:rPr>
        <w:t xml:space="preserve">% điểm tối đa của tiêu chí đó </w:t>
      </w:r>
      <w:r w:rsidRPr="00471913">
        <w:rPr>
          <w:rFonts w:ascii="Arial" w:hAnsi="Arial" w:cs="Arial"/>
          <w:i/>
          <w:sz w:val="20"/>
        </w:rPr>
        <w:t>[ghi giá trị % nhưng không thấp hơn 50%)].</w:t>
      </w:r>
    </w:p>
    <w:p w:rsidR="009F4F22" w:rsidRPr="00471913" w:rsidRDefault="009F4F22" w:rsidP="009F4F22">
      <w:pPr>
        <w:spacing w:before="120"/>
        <w:rPr>
          <w:rFonts w:ascii="Arial" w:hAnsi="Arial" w:cs="Arial"/>
          <w:b/>
          <w:sz w:val="20"/>
        </w:rPr>
      </w:pPr>
      <w:r w:rsidRPr="00471913">
        <w:rPr>
          <w:rFonts w:ascii="Arial" w:hAnsi="Arial" w:cs="Arial"/>
          <w:b/>
          <w:sz w:val="20"/>
        </w:rPr>
        <w:t>3.2. Tiêu chuẩn đánh giá về phương án đầu tư kinh doanh</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[Khi </w:t>
      </w:r>
      <w:r w:rsidRPr="00426F9C">
        <w:rPr>
          <w:rFonts w:ascii="Arial" w:hAnsi="Arial" w:cs="Arial"/>
          <w:i/>
          <w:sz w:val="20"/>
        </w:rPr>
        <w:t>l</w:t>
      </w:r>
      <w:r w:rsidRPr="00471913">
        <w:rPr>
          <w:rFonts w:ascii="Arial" w:hAnsi="Arial" w:cs="Arial"/>
          <w:i/>
          <w:sz w:val="20"/>
        </w:rPr>
        <w:t>ập HSYC, bên mời thầu, tổ chuyên gia phải xác định tiêu chuẩn đánh giá về phương án đầu tư kinh doanh phù hợp với ngành, lĩnh vực, quy mô, đặc điểm, tính chất của dự án, gồm các nội dung sau:</w:t>
      </w:r>
    </w:p>
    <w:p w:rsidR="009F4F22" w:rsidRPr="00471913" w:rsidRDefault="009F4F22" w:rsidP="009F4F22">
      <w:pPr>
        <w:spacing w:before="120"/>
        <w:rPr>
          <w:rFonts w:ascii="Arial" w:hAnsi="Arial" w:cs="Arial"/>
          <w:i/>
          <w:sz w:val="20"/>
        </w:rPr>
      </w:pPr>
      <w:r w:rsidRPr="00471913">
        <w:rPr>
          <w:rFonts w:ascii="Arial" w:hAnsi="Arial" w:cs="Arial"/>
          <w:i/>
          <w:sz w:val="20"/>
        </w:rPr>
        <w:t>3.2.</w:t>
      </w:r>
      <w:r w:rsidRPr="00426F9C">
        <w:rPr>
          <w:rFonts w:ascii="Arial" w:hAnsi="Arial" w:cs="Arial"/>
          <w:i/>
          <w:sz w:val="20"/>
        </w:rPr>
        <w:t>1</w:t>
      </w:r>
      <w:r w:rsidRPr="00471913">
        <w:rPr>
          <w:rFonts w:ascii="Arial" w:hAnsi="Arial" w:cs="Arial"/>
          <w:i/>
          <w:sz w:val="20"/>
        </w:rPr>
        <w:t>. Tiêu chuẩn đánh giá về kỹ thuật</w:t>
      </w:r>
    </w:p>
    <w:p w:rsidR="009F4F22" w:rsidRPr="00471913" w:rsidRDefault="009F4F22" w:rsidP="009F4F22">
      <w:pPr>
        <w:spacing w:before="120"/>
        <w:rPr>
          <w:rFonts w:ascii="Arial" w:hAnsi="Arial" w:cs="Arial"/>
          <w:i/>
          <w:sz w:val="20"/>
        </w:rPr>
      </w:pPr>
      <w:r w:rsidRPr="00471913">
        <w:rPr>
          <w:rFonts w:ascii="Arial" w:hAnsi="Arial" w:cs="Arial"/>
          <w:i/>
          <w:sz w:val="20"/>
        </w:rPr>
        <w:t>a) 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b) Yêu cầu về tính khả thi của giải pháp ứng dụng công nghệ do </w:t>
      </w:r>
      <w:r>
        <w:rPr>
          <w:rFonts w:ascii="Arial" w:hAnsi="Arial" w:cs="Arial"/>
          <w:i/>
          <w:sz w:val="20"/>
        </w:rPr>
        <w:t>nhà đầu tư đề xuất</w:t>
      </w:r>
      <w:r w:rsidRPr="00471913">
        <w:rPr>
          <w:rFonts w:ascii="Arial" w:hAnsi="Arial" w:cs="Arial"/>
          <w:i/>
          <w:sz w:val="20"/>
        </w:rPr>
        <w:t xml:space="preserve"> (nếu có); yêu cầu về chuyển giao công nghệ (nếu có);</w:t>
      </w:r>
    </w:p>
    <w:p w:rsidR="009F4F22" w:rsidRPr="00471913" w:rsidRDefault="009F4F22" w:rsidP="009F4F22">
      <w:pPr>
        <w:spacing w:before="120"/>
        <w:rPr>
          <w:rFonts w:ascii="Arial" w:hAnsi="Arial" w:cs="Arial"/>
          <w:i/>
          <w:sz w:val="20"/>
        </w:rPr>
      </w:pPr>
      <w:r w:rsidRPr="00471913">
        <w:rPr>
          <w:rFonts w:ascii="Arial" w:hAnsi="Arial" w:cs="Arial"/>
          <w:i/>
          <w:sz w:val="20"/>
        </w:rPr>
        <w:lastRenderedPageBreak/>
        <w:t>c) Yêu cầu về sự phù hợp với điều kiện đầu tư kinh doanh theo quy định của pháp luật về đầu tư và pháp luật quản lý ngành, lĩnh vực (nếu có); yêu cầu về phương án tổ chức vận hành, kinh doanh;</w:t>
      </w:r>
    </w:p>
    <w:p w:rsidR="009F4F22" w:rsidRPr="00471913" w:rsidRDefault="009F4F22" w:rsidP="009F4F22">
      <w:pPr>
        <w:spacing w:before="120"/>
        <w:rPr>
          <w:rFonts w:ascii="Arial" w:hAnsi="Arial" w:cs="Arial"/>
          <w:i/>
          <w:sz w:val="20"/>
        </w:rPr>
      </w:pPr>
      <w:r w:rsidRPr="00471913">
        <w:rPr>
          <w:rFonts w:ascii="Arial" w:hAnsi="Arial" w:cs="Arial"/>
          <w:i/>
          <w:sz w:val="20"/>
        </w:rPr>
        <w:t>d) Đối với dự án đầu tư xây d</w:t>
      </w:r>
      <w:r>
        <w:rPr>
          <w:rFonts w:ascii="Arial" w:hAnsi="Arial" w:cs="Arial"/>
          <w:i/>
          <w:sz w:val="20"/>
        </w:rPr>
        <w:t>ựng</w:t>
      </w:r>
      <w:r w:rsidRPr="00471913">
        <w:rPr>
          <w:rFonts w:ascii="Arial" w:hAnsi="Arial" w:cs="Arial"/>
          <w:i/>
          <w:sz w:val="20"/>
        </w:rPr>
        <w:t xml:space="preserve"> khu đô thị có công năng phục vụ hỗn hợp, tiêu chuẩn đánh giá về kỹ thuật gồm các tiêu chuẩn quy định tại các điểm a, b, c khoản này và yêu cầu về sự đồng bộ của hệ thống hạ tầng kỹ thuật, hạ tầng xã hội với nhà ở theo quy định của pháp luật về xây dựng, quản lý đô thị, nhà ở đ</w:t>
      </w:r>
      <w:r w:rsidRPr="00426F9C">
        <w:rPr>
          <w:rFonts w:ascii="Arial" w:hAnsi="Arial" w:cs="Arial"/>
          <w:i/>
          <w:sz w:val="20"/>
        </w:rPr>
        <w:t xml:space="preserve">ể </w:t>
      </w:r>
      <w:r w:rsidRPr="00471913">
        <w:rPr>
          <w:rFonts w:ascii="Arial" w:hAnsi="Arial" w:cs="Arial"/>
          <w:i/>
          <w:sz w:val="20"/>
        </w:rPr>
        <w:t>xây dựng mới hoặc cải tạo, chỉnh trang đô thị; yêu cầu về sự phù hợp của phương án đầu tư do nhà đầu tư đề xuất với chương trình, kế hoạch phát triển nhà ở;</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đ) Đối với dự án cải tạo, xây dựng lại nhà chung cư, tiêu chuẩn đánh giá về kỹ thuật gồm các tiêu chuẩn quy định tại các điểm a, b, c khoản này và yêu cầu về thời gian thực hiện dự án, thời gian hoàn thành việc bồi thường, hỗ trợ, tái định cư và bố trí cho ở tạm thời, yêu cầu về sự phù hợp của phương </w:t>
      </w:r>
      <w:r w:rsidRPr="00426F9C">
        <w:rPr>
          <w:rFonts w:ascii="Arial" w:hAnsi="Arial" w:cs="Arial"/>
          <w:i/>
          <w:sz w:val="20"/>
        </w:rPr>
        <w:t>á</w:t>
      </w:r>
      <w:r w:rsidRPr="00471913">
        <w:rPr>
          <w:rFonts w:ascii="Arial" w:hAnsi="Arial" w:cs="Arial"/>
          <w:i/>
          <w:sz w:val="20"/>
        </w:rPr>
        <w:t>n đầu tư do nhà đầu tư đề xuất với chương trình, kế hoạch phát triển nhà ở, kế hoạch cải tạo, xây dựng lại nhà chung cư theo quy định của pháp luật về nhà ở;</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e) Đối với dự án đầu tư xây dựng công trình xử lý chất thải rắn sinh hoạt, tiêu chuẩn đánh giá về kỹ thuật gồm các tiêu chuẩn quy định tại các điểm a, b, c khoản này và yêu cầu về sự phù hợp của công nghệ </w:t>
      </w:r>
      <w:r>
        <w:rPr>
          <w:rFonts w:ascii="Arial" w:hAnsi="Arial" w:cs="Arial"/>
          <w:i/>
          <w:sz w:val="20"/>
        </w:rPr>
        <w:t>nhà đầu tư đề xuất</w:t>
      </w:r>
      <w:r w:rsidRPr="00471913">
        <w:rPr>
          <w:rFonts w:ascii="Arial" w:hAnsi="Arial" w:cs="Arial"/>
          <w:i/>
          <w:sz w:val="20"/>
        </w:rPr>
        <w:t xml:space="preserve"> với quy định về tiêu chí công nghệ xử l</w:t>
      </w:r>
      <w:r w:rsidRPr="00426F9C">
        <w:rPr>
          <w:rFonts w:ascii="Arial" w:hAnsi="Arial" w:cs="Arial"/>
          <w:i/>
          <w:sz w:val="20"/>
        </w:rPr>
        <w:t>ý</w:t>
      </w:r>
      <w:r w:rsidRPr="00471913">
        <w:rPr>
          <w:rFonts w:ascii="Arial" w:hAnsi="Arial" w:cs="Arial"/>
          <w:i/>
          <w:sz w:val="20"/>
        </w:rPr>
        <w:t xml:space="preserve"> chất thải rắn sinh hoạt, yêu cầu về chất lượng xử lý chất thải rắn mà nhà đầu tư cung cấp theo quy định của pháp luật về bảo vệ môi trường;</w:t>
      </w:r>
    </w:p>
    <w:p w:rsidR="009F4F22" w:rsidRPr="00471913" w:rsidRDefault="009F4F22" w:rsidP="009F4F22">
      <w:pPr>
        <w:spacing w:before="120"/>
        <w:rPr>
          <w:rFonts w:ascii="Arial" w:hAnsi="Arial" w:cs="Arial"/>
          <w:i/>
          <w:sz w:val="20"/>
        </w:rPr>
      </w:pPr>
      <w:r w:rsidRPr="00471913">
        <w:rPr>
          <w:rFonts w:ascii="Arial" w:hAnsi="Arial" w:cs="Arial"/>
          <w:i/>
          <w:sz w:val="20"/>
        </w:rPr>
        <w:t>g) Đối với dự án đầu tư trường đua ngựa, đua chó, trong đó có hoạt động kinh doanh đặt cược đua ngựa, đặt cược đua chó, tiêu chuẩn đánh giá về kỹ thuật gồm các tiêu chuẩn quy định tại các điểm a, b, c khoản này và yêu cầu về sự phù hợp của phương án đầu tư hệ thống đặt cược, phương án kinh doanh đặt cược với quy định của pháp luật về kinh doanh đặt cược đua ngựa, đua chó và bóng đá quốc tế;</w:t>
      </w:r>
    </w:p>
    <w:p w:rsidR="009F4F22" w:rsidRPr="00471913" w:rsidRDefault="009F4F22" w:rsidP="009F4F22">
      <w:pPr>
        <w:spacing w:before="120"/>
        <w:rPr>
          <w:rFonts w:ascii="Arial" w:hAnsi="Arial" w:cs="Arial"/>
          <w:i/>
          <w:sz w:val="20"/>
        </w:rPr>
      </w:pPr>
      <w:r w:rsidRPr="00471913">
        <w:rPr>
          <w:rFonts w:ascii="Arial" w:hAnsi="Arial" w:cs="Arial"/>
          <w:i/>
          <w:sz w:val="20"/>
        </w:rPr>
        <w:t>h) Đối với dự án đầu tư xây dựng công trình cấp nước, tiêu chuẩn đánh giá về kỹ thuật gồm các tiêu chuẩn quy định tại các điểm a, b, c khoản này và yêu cầu về chất lượng nước sạch, giảm tỷ lệ thất thoát nước và bảo đảm cấp nước an toàn, liên tục, ổn định theo quy định của pháp luật về sản xuất, cung cấp và tiêu thụ nước sạch;</w:t>
      </w:r>
    </w:p>
    <w:p w:rsidR="009F4F22" w:rsidRPr="00471913" w:rsidRDefault="009F4F22" w:rsidP="009F4F22">
      <w:pPr>
        <w:spacing w:before="120"/>
        <w:rPr>
          <w:rFonts w:ascii="Arial" w:hAnsi="Arial" w:cs="Arial"/>
          <w:i/>
          <w:sz w:val="20"/>
        </w:rPr>
      </w:pPr>
      <w:r w:rsidRPr="00426F9C">
        <w:rPr>
          <w:rFonts w:ascii="Arial" w:hAnsi="Arial" w:cs="Arial"/>
          <w:i/>
          <w:sz w:val="20"/>
        </w:rPr>
        <w:t>i</w:t>
      </w:r>
      <w:r w:rsidRPr="00471913">
        <w:rPr>
          <w:rFonts w:ascii="Arial" w:hAnsi="Arial" w:cs="Arial"/>
          <w:i/>
          <w:sz w:val="20"/>
        </w:rPr>
        <w:t>) Đối với dự án đầu tư xây dựng công trình dịch vụ hàng không tại cảng hàng không, sân bay, tiêu chuẩn đánh giá về kỹ thuật gồm các tiêu chuẩn quy định tại các điểm a, b, c khoản này và yêu cầu v</w:t>
      </w:r>
      <w:r w:rsidRPr="00426F9C">
        <w:rPr>
          <w:rFonts w:ascii="Arial" w:hAnsi="Arial" w:cs="Arial"/>
          <w:i/>
          <w:sz w:val="20"/>
        </w:rPr>
        <w:t>ề</w:t>
      </w:r>
      <w:r w:rsidRPr="00471913">
        <w:rPr>
          <w:rFonts w:ascii="Arial" w:hAnsi="Arial" w:cs="Arial"/>
          <w:i/>
          <w:sz w:val="20"/>
        </w:rPr>
        <w:t xml:space="preserve"> </w:t>
      </w:r>
      <w:r w:rsidRPr="00426F9C">
        <w:rPr>
          <w:rFonts w:ascii="Arial" w:hAnsi="Arial" w:cs="Arial"/>
          <w:i/>
          <w:sz w:val="20"/>
        </w:rPr>
        <w:t>công năng</w:t>
      </w:r>
      <w:r w:rsidRPr="00471913">
        <w:rPr>
          <w:rFonts w:ascii="Arial" w:hAnsi="Arial" w:cs="Arial"/>
          <w:i/>
          <w:sz w:val="20"/>
        </w:rPr>
        <w:t xml:space="preserve"> ch</w:t>
      </w:r>
      <w:r w:rsidRPr="00426F9C">
        <w:rPr>
          <w:rFonts w:ascii="Arial" w:hAnsi="Arial" w:cs="Arial"/>
          <w:i/>
          <w:sz w:val="20"/>
        </w:rPr>
        <w:t>í</w:t>
      </w:r>
      <w:r w:rsidRPr="00471913">
        <w:rPr>
          <w:rFonts w:ascii="Arial" w:hAnsi="Arial" w:cs="Arial"/>
          <w:i/>
          <w:sz w:val="20"/>
        </w:rPr>
        <w:t>nh của công trình, hạ tầng kỹ thuật, cảnh quan bảo đảm đ</w:t>
      </w:r>
      <w:r w:rsidRPr="00426F9C">
        <w:rPr>
          <w:rFonts w:ascii="Arial" w:hAnsi="Arial" w:cs="Arial"/>
          <w:i/>
          <w:sz w:val="20"/>
        </w:rPr>
        <w:t>ồ</w:t>
      </w:r>
      <w:r w:rsidRPr="00471913">
        <w:rPr>
          <w:rFonts w:ascii="Arial" w:hAnsi="Arial" w:cs="Arial"/>
          <w:i/>
          <w:sz w:val="20"/>
        </w:rPr>
        <w:t>ng bộ với tổng thể công trình, yêu cầu về t</w:t>
      </w:r>
      <w:r w:rsidRPr="00426F9C">
        <w:rPr>
          <w:rFonts w:ascii="Arial" w:hAnsi="Arial" w:cs="Arial"/>
          <w:i/>
          <w:sz w:val="20"/>
        </w:rPr>
        <w:t>í</w:t>
      </w:r>
      <w:r w:rsidRPr="00471913">
        <w:rPr>
          <w:rFonts w:ascii="Arial" w:hAnsi="Arial" w:cs="Arial"/>
          <w:i/>
          <w:sz w:val="20"/>
        </w:rPr>
        <w:t>nh liên tục của việc cung cấp dịch vụ (nếu có);</w:t>
      </w:r>
    </w:p>
    <w:p w:rsidR="009F4F22" w:rsidRPr="00471913" w:rsidRDefault="009F4F22" w:rsidP="009F4F22">
      <w:pPr>
        <w:spacing w:before="120"/>
        <w:rPr>
          <w:rFonts w:ascii="Arial" w:hAnsi="Arial" w:cs="Arial"/>
          <w:i/>
          <w:sz w:val="20"/>
        </w:rPr>
      </w:pPr>
      <w:r w:rsidRPr="00471913">
        <w:rPr>
          <w:rFonts w:ascii="Arial" w:hAnsi="Arial" w:cs="Arial"/>
          <w:i/>
          <w:sz w:val="20"/>
        </w:rPr>
        <w:t>k) Đ</w:t>
      </w:r>
      <w:r w:rsidRPr="00426F9C">
        <w:rPr>
          <w:rFonts w:ascii="Arial" w:hAnsi="Arial" w:cs="Arial"/>
          <w:i/>
          <w:sz w:val="20"/>
        </w:rPr>
        <w:t>ố</w:t>
      </w:r>
      <w:r w:rsidRPr="00471913">
        <w:rPr>
          <w:rFonts w:ascii="Arial" w:hAnsi="Arial" w:cs="Arial"/>
          <w:i/>
          <w:sz w:val="20"/>
        </w:rPr>
        <w:t>i với dự án thuộc lĩnh vực khuy</w:t>
      </w:r>
      <w:r w:rsidRPr="00426F9C">
        <w:rPr>
          <w:rFonts w:ascii="Arial" w:hAnsi="Arial" w:cs="Arial"/>
          <w:i/>
          <w:sz w:val="20"/>
        </w:rPr>
        <w:t>ế</w:t>
      </w:r>
      <w:r w:rsidRPr="00471913">
        <w:rPr>
          <w:rFonts w:ascii="Arial" w:hAnsi="Arial" w:cs="Arial"/>
          <w:i/>
          <w:sz w:val="20"/>
        </w:rPr>
        <w:t>n khích xã hội hóa, tiêu chuẩn đánh giá về kỹ thuật gồm các tiêu chuẩn quy định tại các điểm a, b, c khoản này và yêu cầu về chất lượ</w:t>
      </w:r>
      <w:r w:rsidRPr="00426F9C">
        <w:rPr>
          <w:rFonts w:ascii="Arial" w:hAnsi="Arial" w:cs="Arial"/>
          <w:i/>
          <w:sz w:val="20"/>
        </w:rPr>
        <w:t>n</w:t>
      </w:r>
      <w:r w:rsidRPr="00471913">
        <w:rPr>
          <w:rFonts w:ascii="Arial" w:hAnsi="Arial" w:cs="Arial"/>
          <w:i/>
          <w:sz w:val="20"/>
        </w:rPr>
        <w:t>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w:t>
      </w:r>
      <w:r w:rsidRPr="00426F9C">
        <w:rPr>
          <w:rFonts w:ascii="Arial" w:hAnsi="Arial" w:cs="Arial"/>
          <w:i/>
          <w:sz w:val="20"/>
        </w:rPr>
        <w:t>á</w:t>
      </w:r>
      <w:r w:rsidRPr="00471913">
        <w:rPr>
          <w:rFonts w:ascii="Arial" w:hAnsi="Arial" w:cs="Arial"/>
          <w:i/>
          <w:sz w:val="20"/>
        </w:rPr>
        <w:t>m, chữa bệnh tiên tiến, hiện đ</w:t>
      </w:r>
      <w:r w:rsidRPr="00426F9C">
        <w:rPr>
          <w:rFonts w:ascii="Arial" w:hAnsi="Arial" w:cs="Arial"/>
          <w:i/>
          <w:sz w:val="20"/>
        </w:rPr>
        <w:t>ạ</w:t>
      </w:r>
      <w:r w:rsidRPr="00471913">
        <w:rPr>
          <w:rFonts w:ascii="Arial" w:hAnsi="Arial" w:cs="Arial"/>
          <w:i/>
          <w:sz w:val="20"/>
        </w:rPr>
        <w:t>i, c</w:t>
      </w:r>
      <w:r w:rsidRPr="00426F9C">
        <w:rPr>
          <w:rFonts w:ascii="Arial" w:hAnsi="Arial" w:cs="Arial"/>
          <w:i/>
          <w:sz w:val="20"/>
        </w:rPr>
        <w:t>ô</w:t>
      </w:r>
      <w:r w:rsidRPr="00471913">
        <w:rPr>
          <w:rFonts w:ascii="Arial" w:hAnsi="Arial" w:cs="Arial"/>
          <w:i/>
          <w:sz w:val="20"/>
        </w:rPr>
        <w:t>ng nghệ cao (đối với dự án thuộc lĩnh vực y tế);</w:t>
      </w:r>
    </w:p>
    <w:p w:rsidR="009F4F22" w:rsidRPr="00471913" w:rsidRDefault="009F4F22" w:rsidP="009F4F22">
      <w:pPr>
        <w:spacing w:before="120"/>
        <w:rPr>
          <w:rFonts w:ascii="Arial" w:hAnsi="Arial" w:cs="Arial"/>
          <w:i/>
          <w:sz w:val="20"/>
        </w:rPr>
      </w:pPr>
      <w:r w:rsidRPr="00426F9C">
        <w:rPr>
          <w:rFonts w:ascii="Arial" w:hAnsi="Arial" w:cs="Arial"/>
          <w:i/>
          <w:sz w:val="20"/>
        </w:rPr>
        <w:t>l</w:t>
      </w:r>
      <w:r w:rsidRPr="00471913">
        <w:rPr>
          <w:rFonts w:ascii="Arial" w:hAnsi="Arial" w:cs="Arial"/>
          <w:i/>
          <w:sz w:val="20"/>
        </w:rPr>
        <w:t>) Đối với dự án đầu tư xây dựng chợ, tiêu chuẩn đánh giá về kỹ thuật gồm</w:t>
      </w:r>
      <w:r w:rsidRPr="00426F9C">
        <w:rPr>
          <w:rFonts w:ascii="Arial" w:hAnsi="Arial" w:cs="Arial"/>
          <w:i/>
          <w:sz w:val="20"/>
        </w:rPr>
        <w:t xml:space="preserve"> </w:t>
      </w:r>
      <w:r w:rsidRPr="00471913">
        <w:rPr>
          <w:rFonts w:ascii="Arial" w:hAnsi="Arial" w:cs="Arial"/>
          <w:i/>
          <w:sz w:val="20"/>
        </w:rPr>
        <w:t>các tiêu chuẩn quy định tại các điểm a, b, c khoản này và yêu cầu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w:t>
      </w:r>
    </w:p>
    <w:p w:rsidR="009F4F22" w:rsidRPr="00471913" w:rsidRDefault="009F4F22" w:rsidP="009F4F22">
      <w:pPr>
        <w:spacing w:before="120"/>
        <w:rPr>
          <w:rFonts w:ascii="Arial" w:hAnsi="Arial" w:cs="Arial"/>
          <w:i/>
          <w:sz w:val="20"/>
        </w:rPr>
      </w:pPr>
      <w:r w:rsidRPr="00471913">
        <w:rPr>
          <w:rFonts w:ascii="Arial" w:hAnsi="Arial" w:cs="Arial"/>
          <w:i/>
          <w:sz w:val="20"/>
        </w:rPr>
        <w:t>m) Đối với dự án đầu tư kinh doanh điện lực, tiêu chuẩn đánh giá về kỹ thuật bao gồm các điểm a, b, c khoản này và các tiêu chuẩn khác theo hướng dẫn của Bộ Công Thương (nếu có);</w:t>
      </w:r>
    </w:p>
    <w:p w:rsidR="009F4F22" w:rsidRPr="00471913" w:rsidRDefault="009F4F22" w:rsidP="009F4F22">
      <w:pPr>
        <w:spacing w:before="120"/>
        <w:rPr>
          <w:rFonts w:ascii="Arial" w:hAnsi="Arial" w:cs="Arial"/>
          <w:i/>
          <w:sz w:val="20"/>
        </w:rPr>
      </w:pPr>
      <w:r w:rsidRPr="00471913">
        <w:rPr>
          <w:rFonts w:ascii="Arial" w:hAnsi="Arial" w:cs="Arial"/>
          <w:i/>
          <w:sz w:val="20"/>
        </w:rPr>
        <w:t>n) Đ</w:t>
      </w:r>
      <w:r w:rsidRPr="00426F9C">
        <w:rPr>
          <w:rFonts w:ascii="Arial" w:hAnsi="Arial" w:cs="Arial"/>
          <w:i/>
          <w:sz w:val="20"/>
        </w:rPr>
        <w:t>ố</w:t>
      </w:r>
      <w:r w:rsidRPr="00471913">
        <w:rPr>
          <w:rFonts w:ascii="Arial" w:hAnsi="Arial" w:cs="Arial"/>
          <w:i/>
          <w:sz w:val="20"/>
        </w:rPr>
        <w:t>i với dự án kinh doanh đặt cược bóng đá quốc tế,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9F4F22" w:rsidRPr="00426F9C" w:rsidRDefault="009F4F22" w:rsidP="009F4F22">
      <w:pPr>
        <w:spacing w:before="120"/>
        <w:rPr>
          <w:rFonts w:ascii="Arial" w:hAnsi="Arial" w:cs="Arial"/>
          <w:i/>
          <w:sz w:val="20"/>
        </w:rPr>
      </w:pPr>
      <w:r w:rsidRPr="00471913">
        <w:rPr>
          <w:rFonts w:ascii="Arial" w:hAnsi="Arial" w:cs="Arial"/>
          <w:i/>
          <w:sz w:val="20"/>
        </w:rPr>
        <w:t>o) Đối với dự án nạo vét kết hợp thu hồi sản phẩm đối với kết cấu hạ tầng hàng hải, kết cấu hạ tầng đường thủy nội địa trong v</w:t>
      </w:r>
      <w:r w:rsidRPr="00426F9C">
        <w:rPr>
          <w:rFonts w:ascii="Arial" w:hAnsi="Arial" w:cs="Arial"/>
          <w:i/>
          <w:sz w:val="20"/>
        </w:rPr>
        <w:t>ù</w:t>
      </w:r>
      <w:r w:rsidRPr="00471913">
        <w:rPr>
          <w:rFonts w:ascii="Arial" w:hAnsi="Arial" w:cs="Arial"/>
          <w:i/>
          <w:sz w:val="20"/>
        </w:rPr>
        <w:t xml:space="preserve">ng nước cảng biển, vùng nước đường thủy nội địa, tiêu chuẩn đánh giá về kỹ thuật gồm các tiêu chuẩn quy định tại các điểm a, b, c mục này và yêu cầu về kỹ </w:t>
      </w:r>
      <w:r w:rsidRPr="00471913">
        <w:rPr>
          <w:rFonts w:ascii="Arial" w:hAnsi="Arial" w:cs="Arial"/>
          <w:i/>
          <w:sz w:val="20"/>
        </w:rPr>
        <w:lastRenderedPageBreak/>
        <w:t>thuật chuyên ngành, phạm vi, quy mô nạo vét, khối lượng sản phẩm tận thu.</w:t>
      </w:r>
    </w:p>
    <w:p w:rsidR="009F4F22" w:rsidRPr="00471913" w:rsidRDefault="009F4F22" w:rsidP="009F4F22">
      <w:pPr>
        <w:spacing w:before="120"/>
        <w:rPr>
          <w:rFonts w:ascii="Arial" w:hAnsi="Arial" w:cs="Arial"/>
          <w:i/>
          <w:sz w:val="20"/>
        </w:rPr>
      </w:pPr>
      <w:r w:rsidRPr="00471913">
        <w:rPr>
          <w:rFonts w:ascii="Arial" w:hAnsi="Arial" w:cs="Arial"/>
          <w:i/>
          <w:sz w:val="20"/>
        </w:rPr>
        <w:t>3.2.2. Tiêu chuẩn đánh giá về xã hội:</w:t>
      </w:r>
    </w:p>
    <w:p w:rsidR="009F4F22" w:rsidRPr="00471913" w:rsidRDefault="009F4F22" w:rsidP="009F4F22">
      <w:pPr>
        <w:spacing w:before="120"/>
        <w:rPr>
          <w:rFonts w:ascii="Arial" w:hAnsi="Arial" w:cs="Arial"/>
          <w:i/>
          <w:sz w:val="20"/>
        </w:rPr>
      </w:pPr>
      <w:r w:rsidRPr="00471913">
        <w:rPr>
          <w:rFonts w:ascii="Arial" w:hAnsi="Arial" w:cs="Arial"/>
          <w:i/>
          <w:sz w:val="20"/>
        </w:rPr>
        <w:t>a) Yêu cầu về phương án, chi phí bồi thường, hỗ trợ, tái định cư theo quy định của pháp luật về đất đai (nếu có)</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Trường hợp dự án có yêu cầu nhà đầu tư </w:t>
      </w:r>
      <w:r>
        <w:rPr>
          <w:rFonts w:ascii="Arial" w:hAnsi="Arial" w:cs="Arial"/>
          <w:i/>
          <w:sz w:val="20"/>
        </w:rPr>
        <w:t>ứn</w:t>
      </w:r>
      <w:r w:rsidRPr="00471913">
        <w:rPr>
          <w:rFonts w:ascii="Arial" w:hAnsi="Arial" w:cs="Arial"/>
          <w:i/>
          <w:sz w:val="20"/>
        </w:rPr>
        <w:t xml:space="preserve">g trước kinh phí bồi thường, hỗ trợ, tái định cư thì HSYC phải quy định nguyên tắc chi trả tiền bồi thường, hỗ trợ, tái định cư theo quy định của pháp luật về đất đai. Nhà đầu tư phải cam kết theo Mẫu số 09 Chương </w:t>
      </w:r>
      <w:r w:rsidRPr="00426F9C">
        <w:rPr>
          <w:rFonts w:ascii="Arial" w:hAnsi="Arial" w:cs="Arial"/>
          <w:i/>
          <w:sz w:val="20"/>
        </w:rPr>
        <w:t>III</w:t>
      </w:r>
      <w:r w:rsidRPr="00471913">
        <w:rPr>
          <w:rFonts w:ascii="Arial" w:hAnsi="Arial" w:cs="Arial"/>
          <w:i/>
          <w:sz w:val="20"/>
        </w:rPr>
        <w:t>- Biểu mẫu dự thầu việc tự nguyện ứng trước kinh phí bồi thường, hỗ trợ, tái định cư (ứng vốn để thực hiện bồi thường, hỗ trợ, tái định cư) theo yêu cầu trong HSYC của cơ quan có thẩm quyền trên cơ sở phương án bồi thường, hỗ trợ tái định cư được phê duyệt theo quy định của pháp luật về đất đai.</w:t>
      </w:r>
    </w:p>
    <w:p w:rsidR="009F4F22" w:rsidRPr="00471913" w:rsidRDefault="009F4F22" w:rsidP="009F4F22">
      <w:pPr>
        <w:spacing w:before="120"/>
        <w:rPr>
          <w:rFonts w:ascii="Arial" w:hAnsi="Arial" w:cs="Arial"/>
          <w:i/>
          <w:sz w:val="20"/>
        </w:rPr>
      </w:pPr>
      <w:r w:rsidRPr="00471913">
        <w:rPr>
          <w:rFonts w:ascii="Arial" w:hAnsi="Arial" w:cs="Arial"/>
          <w:i/>
          <w:sz w:val="20"/>
        </w:rPr>
        <w:t>b) Yêu cầu về khả năng đóng góp phúc lợi xã hội cho người lao động tại địa phương thông qua việc sử dụng lao động địa phương, đào tạo nguồn nhân lực, mức thu nhập bình quân và t</w:t>
      </w:r>
      <w:r w:rsidRPr="00426F9C">
        <w:rPr>
          <w:rFonts w:ascii="Arial" w:hAnsi="Arial" w:cs="Arial"/>
          <w:i/>
          <w:sz w:val="20"/>
        </w:rPr>
        <w:t>ố</w:t>
      </w:r>
      <w:r w:rsidRPr="00471913">
        <w:rPr>
          <w:rFonts w:ascii="Arial" w:hAnsi="Arial" w:cs="Arial"/>
          <w:i/>
          <w:sz w:val="20"/>
        </w:rPr>
        <w:t xml:space="preserve">c độ tăng thu nhập bình quân; hoạt động trợ giúp xã hội cho đối tượng bảo trợ xã hội hoặc các hoạt động phúc lợi xã hội khác mà nhà đầu tư đóng góp cho địa phương, </w:t>
      </w:r>
      <w:r w:rsidRPr="00426F9C">
        <w:rPr>
          <w:rFonts w:ascii="Arial" w:hAnsi="Arial" w:cs="Arial"/>
          <w:i/>
          <w:sz w:val="20"/>
        </w:rPr>
        <w:t>phù hợp</w:t>
      </w:r>
      <w:r w:rsidRPr="00471913">
        <w:rPr>
          <w:rFonts w:ascii="Arial" w:hAnsi="Arial" w:cs="Arial"/>
          <w:i/>
          <w:sz w:val="20"/>
        </w:rPr>
        <w:t xml:space="preserve"> với nhu cầu </w:t>
      </w:r>
      <w:r>
        <w:rPr>
          <w:rFonts w:ascii="Arial" w:hAnsi="Arial" w:cs="Arial"/>
          <w:i/>
          <w:sz w:val="20"/>
        </w:rPr>
        <w:t>của</w:t>
      </w:r>
      <w:r w:rsidRPr="00471913">
        <w:rPr>
          <w:rFonts w:ascii="Arial" w:hAnsi="Arial" w:cs="Arial"/>
          <w:i/>
          <w:sz w:val="20"/>
        </w:rPr>
        <w:t xml:space="preserve"> địa phương nơi thực hiện dự án;</w:t>
      </w:r>
    </w:p>
    <w:p w:rsidR="009F4F22" w:rsidRPr="00471913" w:rsidRDefault="009F4F22" w:rsidP="009F4F22">
      <w:pPr>
        <w:spacing w:before="120"/>
        <w:rPr>
          <w:rFonts w:ascii="Arial" w:hAnsi="Arial" w:cs="Arial"/>
          <w:i/>
          <w:sz w:val="20"/>
        </w:rPr>
      </w:pPr>
      <w:r w:rsidRPr="00471913">
        <w:rPr>
          <w:rFonts w:ascii="Arial" w:hAnsi="Arial" w:cs="Arial"/>
          <w:i/>
          <w:sz w:val="20"/>
        </w:rPr>
        <w:t>c) Đối với dự án khuyến khích xã hội hóa thuộc lĩnh vực y tế, giáo dục, tiêu chuẩn đánh giá về xã hội gồm các tiêu chuẩn quy định tại điểm a và điểm b khoản này và yêu cầu đáp ứng nhu cầu và lợi ích chăm sóc sức khỏe, lợi ích về giáo dục đào tạo cho người dân;</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d) Đối với dự án đầu </w:t>
      </w:r>
      <w:r w:rsidRPr="00426F9C">
        <w:rPr>
          <w:rFonts w:ascii="Arial" w:hAnsi="Arial" w:cs="Arial"/>
          <w:i/>
          <w:sz w:val="20"/>
        </w:rPr>
        <w:t xml:space="preserve">tư </w:t>
      </w:r>
      <w:r w:rsidRPr="00471913">
        <w:rPr>
          <w:rFonts w:ascii="Arial" w:hAnsi="Arial" w:cs="Arial"/>
          <w:i/>
          <w:sz w:val="20"/>
        </w:rPr>
        <w:t xml:space="preserve">xây dựng chợ; tiêu chuẩn đánh giá về xã hội gồm tiêu chuẩn quy định tại điểm a khoản này và yêu cầu về đóng góp về mặt </w:t>
      </w:r>
      <w:r>
        <w:rPr>
          <w:rFonts w:ascii="Arial" w:hAnsi="Arial" w:cs="Arial"/>
          <w:i/>
          <w:sz w:val="20"/>
        </w:rPr>
        <w:t>phúc lợi</w:t>
      </w:r>
      <w:r w:rsidRPr="00471913">
        <w:rPr>
          <w:rFonts w:ascii="Arial" w:hAnsi="Arial" w:cs="Arial"/>
          <w:i/>
          <w:sz w:val="20"/>
        </w:rPr>
        <w:t xml:space="preserve">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9F4F22" w:rsidRPr="00471913" w:rsidRDefault="009F4F22" w:rsidP="009F4F22">
      <w:pPr>
        <w:spacing w:before="120"/>
        <w:rPr>
          <w:rFonts w:ascii="Arial" w:hAnsi="Arial" w:cs="Arial"/>
          <w:i/>
          <w:sz w:val="20"/>
        </w:rPr>
      </w:pPr>
      <w:r w:rsidRPr="00471913">
        <w:rPr>
          <w:rFonts w:ascii="Arial" w:hAnsi="Arial" w:cs="Arial"/>
          <w:i/>
          <w:sz w:val="20"/>
        </w:rPr>
        <w:t>đ) Đối với dự án đầu tư cải tạo, xây dựng lại nhà chung cư, tiêu chuẩn đánh giá về xã hội gồm tiêu chuẩn quy định tại điểm b khoản này và yêu cầu về phương án bồi thường, tái định cư gồm một số nội dung được bên mời thầu đề xuất theo quy định của pháp luật về nhà ở căn cứ từng dự án cụ thể.</w:t>
      </w:r>
    </w:p>
    <w:p w:rsidR="009F4F22" w:rsidRPr="00471913" w:rsidRDefault="009F4F22" w:rsidP="009F4F22">
      <w:pPr>
        <w:spacing w:before="120"/>
        <w:rPr>
          <w:rFonts w:ascii="Arial" w:hAnsi="Arial" w:cs="Arial"/>
          <w:i/>
          <w:sz w:val="20"/>
        </w:rPr>
      </w:pPr>
      <w:r w:rsidRPr="00471913">
        <w:rPr>
          <w:rFonts w:ascii="Arial" w:hAnsi="Arial" w:cs="Arial"/>
          <w:i/>
          <w:sz w:val="20"/>
        </w:rPr>
        <w:t>e) Đ</w:t>
      </w:r>
      <w:r w:rsidRPr="00426F9C">
        <w:rPr>
          <w:rFonts w:ascii="Arial" w:hAnsi="Arial" w:cs="Arial"/>
          <w:i/>
          <w:sz w:val="20"/>
        </w:rPr>
        <w:t>ố</w:t>
      </w:r>
      <w:r w:rsidRPr="00471913">
        <w:rPr>
          <w:rFonts w:ascii="Arial" w:hAnsi="Arial" w:cs="Arial"/>
          <w:i/>
          <w:sz w:val="20"/>
        </w:rPr>
        <w:t>i với dự án đầu tư dự kiến triển khai trên quỹ đất có tài sản gắn liền với đất phải xử lý theo quy định của pháp luật về quản lý, sử dụng tài sản công là tài sản c</w:t>
      </w:r>
      <w:r w:rsidRPr="00426F9C">
        <w:rPr>
          <w:rFonts w:ascii="Arial" w:hAnsi="Arial" w:cs="Arial"/>
          <w:i/>
          <w:sz w:val="20"/>
        </w:rPr>
        <w:t>ô</w:t>
      </w:r>
      <w:r w:rsidRPr="00471913">
        <w:rPr>
          <w:rFonts w:ascii="Arial" w:hAnsi="Arial" w:cs="Arial"/>
          <w:i/>
          <w:sz w:val="20"/>
        </w:rPr>
        <w:t>ng tại cơ quan, tổ chức, đơn vị theo quy định của pháp luật về quản lý, sử dụng tài sản công (sau đây gọi là tài sản gắn liền với đất) thì việc bản tài sản gắn liền với đất cho nhà đầu tư hoặc nhà đầu tư phải hoàn trả giá trị còn lại của tài sản gắn liền với đất bị phá dỡ, hủy bỏ theo quy định của pháp luật về quản lý, sử dụng tài sản công phải được quy định t</w:t>
      </w:r>
      <w:r w:rsidRPr="00426F9C">
        <w:rPr>
          <w:rFonts w:ascii="Arial" w:hAnsi="Arial" w:cs="Arial"/>
          <w:i/>
          <w:sz w:val="20"/>
        </w:rPr>
        <w:t>r</w:t>
      </w:r>
      <w:r w:rsidRPr="00471913">
        <w:rPr>
          <w:rFonts w:ascii="Arial" w:hAnsi="Arial" w:cs="Arial"/>
          <w:i/>
          <w:sz w:val="20"/>
        </w:rPr>
        <w:t>ong HSYC. Trong đó:</w:t>
      </w:r>
    </w:p>
    <w:p w:rsidR="009F4F22" w:rsidRPr="00471913" w:rsidRDefault="009F4F22" w:rsidP="009F4F22">
      <w:pPr>
        <w:spacing w:before="120"/>
        <w:rPr>
          <w:rFonts w:ascii="Arial" w:hAnsi="Arial" w:cs="Arial"/>
          <w:i/>
          <w:sz w:val="20"/>
        </w:rPr>
      </w:pPr>
      <w:r w:rsidRPr="00471913">
        <w:rPr>
          <w:rFonts w:ascii="Arial" w:hAnsi="Arial" w:cs="Arial"/>
          <w:i/>
          <w:sz w:val="20"/>
        </w:rPr>
        <w:t>- Trường hợp tài sản gắn liền với đất được cấp có thẩm quyền quyết định phá dỡ, hủy bỏ, giá trị còn lại của tài sản gắn liền với đất được xác định trên sổ kế toán tại thời điểm cấp có thẩm quyền quyết định phá dỡ, hủy bỏ.</w:t>
      </w:r>
    </w:p>
    <w:p w:rsidR="009F4F22" w:rsidRPr="00471913" w:rsidRDefault="009F4F22" w:rsidP="009F4F22">
      <w:pPr>
        <w:spacing w:before="120"/>
        <w:rPr>
          <w:rFonts w:ascii="Arial" w:hAnsi="Arial" w:cs="Arial"/>
          <w:i/>
          <w:sz w:val="20"/>
        </w:rPr>
      </w:pPr>
      <w:r w:rsidRPr="00471913">
        <w:rPr>
          <w:rFonts w:ascii="Arial" w:hAnsi="Arial" w:cs="Arial"/>
          <w:i/>
          <w:sz w:val="20"/>
        </w:rPr>
        <w:t>Trường hợp tại thời điểm lập HSYC chưa xác định được giá trị của tài sản gắn liền với đất, HSYC quy định nhà đầu tư phải cam kết nộp giá trị của tài sản gắn liền với đất sau khi được cấp có thẩm quyền xác định theo quy định của pháp luật về quản lý, sử dụng tài sản công.</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Trường hợp tài sản gắn liền với đất chưa được theo dõi trên sổ </w:t>
      </w:r>
      <w:r>
        <w:rPr>
          <w:rFonts w:ascii="Arial" w:hAnsi="Arial" w:cs="Arial"/>
          <w:i/>
          <w:sz w:val="20"/>
        </w:rPr>
        <w:t>kế</w:t>
      </w:r>
      <w:r w:rsidRPr="00471913">
        <w:rPr>
          <w:rFonts w:ascii="Arial" w:hAnsi="Arial" w:cs="Arial"/>
          <w:i/>
          <w:sz w:val="20"/>
        </w:rPr>
        <w:t xml:space="preserve"> toán thì cơ quan tiếp nhận tài sản có trách nhiệm căn cứ vào hướng dẫn của Bộ Tài chính về chế độ t</w:t>
      </w:r>
      <w:r w:rsidRPr="00426F9C">
        <w:rPr>
          <w:rFonts w:ascii="Arial" w:hAnsi="Arial" w:cs="Arial"/>
          <w:i/>
          <w:sz w:val="20"/>
        </w:rPr>
        <w:t>í</w:t>
      </w:r>
      <w:r w:rsidRPr="00471913">
        <w:rPr>
          <w:rFonts w:ascii="Arial" w:hAnsi="Arial" w:cs="Arial"/>
          <w:i/>
          <w:sz w:val="20"/>
        </w:rPr>
        <w:t>nh hao mòn, khấu hao tài sản cố định tại cơ quan, tổ chức, đơn vị để</w:t>
      </w:r>
      <w:r w:rsidRPr="00426F9C">
        <w:rPr>
          <w:rFonts w:ascii="Arial" w:hAnsi="Arial" w:cs="Arial"/>
          <w:i/>
          <w:sz w:val="20"/>
        </w:rPr>
        <w:t xml:space="preserve"> </w:t>
      </w:r>
      <w:r w:rsidRPr="00471913">
        <w:rPr>
          <w:rFonts w:ascii="Arial" w:hAnsi="Arial" w:cs="Arial"/>
          <w:i/>
          <w:sz w:val="20"/>
        </w:rPr>
        <w:t>x</w:t>
      </w:r>
      <w:r w:rsidRPr="00426F9C">
        <w:rPr>
          <w:rFonts w:ascii="Arial" w:hAnsi="Arial" w:cs="Arial"/>
          <w:i/>
          <w:sz w:val="20"/>
        </w:rPr>
        <w:t>á</w:t>
      </w:r>
      <w:r w:rsidRPr="00471913">
        <w:rPr>
          <w:rFonts w:ascii="Arial" w:hAnsi="Arial" w:cs="Arial"/>
          <w:i/>
          <w:sz w:val="20"/>
        </w:rPr>
        <w:t xml:space="preserve">c định giá trị còn lại của tài sản tại thời điểm thực hiện </w:t>
      </w:r>
      <w:r>
        <w:rPr>
          <w:rFonts w:ascii="Arial" w:hAnsi="Arial" w:cs="Arial"/>
          <w:i/>
          <w:sz w:val="20"/>
        </w:rPr>
        <w:t>phá</w:t>
      </w:r>
      <w:r w:rsidRPr="00471913">
        <w:rPr>
          <w:rFonts w:ascii="Arial" w:hAnsi="Arial" w:cs="Arial"/>
          <w:i/>
          <w:sz w:val="20"/>
        </w:rPr>
        <w:t xml:space="preserve"> dỡ hủy bỏ.</w:t>
      </w:r>
    </w:p>
    <w:p w:rsidR="009F4F22" w:rsidRPr="00471913" w:rsidRDefault="009F4F22" w:rsidP="009F4F22">
      <w:pPr>
        <w:spacing w:before="120"/>
        <w:rPr>
          <w:rFonts w:ascii="Arial" w:hAnsi="Arial" w:cs="Arial"/>
          <w:i/>
          <w:sz w:val="20"/>
        </w:rPr>
      </w:pPr>
      <w:r w:rsidRPr="00471913">
        <w:rPr>
          <w:rFonts w:ascii="Arial" w:hAnsi="Arial" w:cs="Arial"/>
          <w:i/>
          <w:sz w:val="20"/>
        </w:rPr>
        <w:t>- Trường hợp bán tài sản gắn liền với đất mà cấp có thẩm quyền đã quyết định giá bán tài sản theo quy định của pháp luật về quản lý sử dụng tài sản công trước khi lập HSYC thì HSYC ghi rõ thông tin giá bán tài sản gắn liền với đất.</w:t>
      </w:r>
    </w:p>
    <w:p w:rsidR="009F4F22" w:rsidRPr="00471913" w:rsidRDefault="009F4F22" w:rsidP="009F4F22">
      <w:pPr>
        <w:spacing w:before="120"/>
        <w:rPr>
          <w:rFonts w:ascii="Arial" w:hAnsi="Arial" w:cs="Arial"/>
          <w:i/>
          <w:sz w:val="20"/>
        </w:rPr>
      </w:pPr>
      <w:r w:rsidRPr="00471913">
        <w:rPr>
          <w:rFonts w:ascii="Arial" w:hAnsi="Arial" w:cs="Arial"/>
          <w:i/>
          <w:sz w:val="20"/>
        </w:rPr>
        <w:lastRenderedPageBreak/>
        <w:t>Trường hợp tại thời điểm lập HSYC, cấp có thẩm quyền chưa quyết định giá bán tài sản thì HSYC quy định nhà đầu tư cam kết nộp giá trị tài sản gắn liền với đất sẽ được cấp có th</w:t>
      </w:r>
      <w:r w:rsidRPr="00426F9C">
        <w:rPr>
          <w:rFonts w:ascii="Arial" w:hAnsi="Arial" w:cs="Arial"/>
          <w:i/>
          <w:sz w:val="20"/>
        </w:rPr>
        <w:t>ẩ</w:t>
      </w:r>
      <w:r w:rsidRPr="00471913">
        <w:rPr>
          <w:rFonts w:ascii="Arial" w:hAnsi="Arial" w:cs="Arial"/>
          <w:i/>
          <w:sz w:val="20"/>
        </w:rPr>
        <w:t>m quyền quyết định theo quy định của pháp luật về quản lý,</w:t>
      </w:r>
      <w:r w:rsidRPr="00426F9C">
        <w:rPr>
          <w:rFonts w:ascii="Arial" w:hAnsi="Arial" w:cs="Arial"/>
          <w:i/>
          <w:sz w:val="20"/>
        </w:rPr>
        <w:t xml:space="preserve"> </w:t>
      </w:r>
      <w:r w:rsidRPr="00471913">
        <w:rPr>
          <w:rFonts w:ascii="Arial" w:hAnsi="Arial" w:cs="Arial"/>
          <w:i/>
          <w:sz w:val="20"/>
        </w:rPr>
        <w:t>sử dụng tài sản công</w:t>
      </w:r>
      <w:r w:rsidRPr="00426F9C">
        <w:rPr>
          <w:rFonts w:ascii="Arial" w:hAnsi="Arial" w:cs="Arial"/>
          <w:i/>
          <w:sz w:val="20"/>
        </w:rPr>
        <w:t>.</w:t>
      </w:r>
      <w:r w:rsidRPr="00471913">
        <w:rPr>
          <w:rFonts w:ascii="Arial" w:hAnsi="Arial" w:cs="Arial"/>
          <w:i/>
          <w:sz w:val="20"/>
        </w:rPr>
        <w:t xml:space="preserve"> Nhà đầu tư phải cam kết theo Mẫu số 09 Chương IV- Biểu mẫu dự thầu việc nộp giá trị của tài sản gắn liền với đất được xác định tại HSYC này.</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Nhà đầu tư phải cam kết theo Mẫu số 09 Chương </w:t>
      </w:r>
      <w:r w:rsidRPr="00426F9C">
        <w:rPr>
          <w:rFonts w:ascii="Arial" w:hAnsi="Arial" w:cs="Arial"/>
          <w:i/>
          <w:sz w:val="20"/>
        </w:rPr>
        <w:t>III</w:t>
      </w:r>
      <w:r w:rsidRPr="00471913">
        <w:rPr>
          <w:rFonts w:ascii="Arial" w:hAnsi="Arial" w:cs="Arial"/>
          <w:i/>
          <w:sz w:val="20"/>
        </w:rPr>
        <w:t>-Biểu mẫu dự thầu việc nộp số tiền với giá trị của tài sản gắn liền với đất được xác định tại HSYC này.</w:t>
      </w:r>
    </w:p>
    <w:p w:rsidR="009F4F22" w:rsidRPr="00471913" w:rsidRDefault="009F4F22" w:rsidP="009F4F22">
      <w:pPr>
        <w:spacing w:before="120"/>
        <w:rPr>
          <w:rFonts w:ascii="Arial" w:hAnsi="Arial" w:cs="Arial"/>
          <w:i/>
          <w:sz w:val="20"/>
        </w:rPr>
      </w:pPr>
      <w:r w:rsidRPr="00471913">
        <w:rPr>
          <w:rFonts w:ascii="Arial" w:hAnsi="Arial" w:cs="Arial"/>
          <w:i/>
          <w:sz w:val="20"/>
        </w:rPr>
        <w:t>3.2.3. Tiêu chuẩn đánh giá về môi trường:</w:t>
      </w:r>
    </w:p>
    <w:p w:rsidR="009F4F22" w:rsidRPr="00426F9C" w:rsidRDefault="009F4F22" w:rsidP="009F4F22">
      <w:pPr>
        <w:spacing w:before="120"/>
        <w:rPr>
          <w:rFonts w:ascii="Arial" w:hAnsi="Arial" w:cs="Arial"/>
          <w:i/>
          <w:sz w:val="20"/>
        </w:rPr>
      </w:pPr>
      <w:r w:rsidRPr="00471913">
        <w:rPr>
          <w:rFonts w:ascii="Arial" w:hAnsi="Arial" w:cs="Arial"/>
          <w:i/>
          <w:sz w:val="20"/>
        </w:rPr>
        <w:t>Bên mời thầu, tổ chuyên gia xác định một hoặc các tiêu chí sau đây để xây dựng tiêu chuẩn đánh giá về môi trường trong HSYC</w:t>
      </w:r>
      <w:r w:rsidRPr="00426F9C">
        <w:rPr>
          <w:rFonts w:ascii="Arial" w:hAnsi="Arial" w:cs="Arial"/>
          <w:i/>
          <w:sz w:val="20"/>
        </w:rPr>
        <w:t xml:space="preserve"> </w:t>
      </w:r>
      <w:r w:rsidRPr="00471913">
        <w:rPr>
          <w:rFonts w:ascii="Arial" w:hAnsi="Arial" w:cs="Arial"/>
          <w:i/>
          <w:sz w:val="20"/>
        </w:rPr>
        <w:t>phù hợp với yêu cầu thực hiện dự án:</w:t>
      </w:r>
    </w:p>
    <w:p w:rsidR="009F4F22" w:rsidRPr="00471913" w:rsidRDefault="009F4F22" w:rsidP="009F4F22">
      <w:pPr>
        <w:spacing w:before="120"/>
        <w:rPr>
          <w:rFonts w:ascii="Arial" w:hAnsi="Arial" w:cs="Arial"/>
          <w:sz w:val="20"/>
        </w:rPr>
      </w:pPr>
      <w:r w:rsidRPr="00471913">
        <w:rPr>
          <w:rFonts w:ascii="Arial" w:hAnsi="Arial" w:cs="Arial"/>
          <w:sz w:val="20"/>
        </w:rPr>
        <w:t>a) Yêu cầu về sự</w:t>
      </w:r>
      <w:r w:rsidRPr="00426F9C">
        <w:rPr>
          <w:rFonts w:ascii="Arial" w:hAnsi="Arial" w:cs="Arial"/>
          <w:sz w:val="20"/>
        </w:rPr>
        <w:t xml:space="preserve"> </w:t>
      </w:r>
      <w:r w:rsidRPr="00471913">
        <w:rPr>
          <w:rFonts w:ascii="Arial" w:hAnsi="Arial" w:cs="Arial"/>
          <w:sz w:val="20"/>
        </w:rPr>
        <w:t>ph</w:t>
      </w:r>
      <w:r w:rsidRPr="00426F9C">
        <w:rPr>
          <w:rFonts w:ascii="Arial" w:hAnsi="Arial" w:cs="Arial"/>
          <w:sz w:val="20"/>
        </w:rPr>
        <w:t>ù</w:t>
      </w:r>
      <w:r w:rsidRPr="00471913">
        <w:rPr>
          <w:rFonts w:ascii="Arial" w:hAnsi="Arial" w:cs="Arial"/>
          <w:sz w:val="20"/>
        </w:rPr>
        <w:t xml:space="preserve"> hợp của hàng hóa, dịch vụ cung cấp với quy định của pháp luật về môi trường; ưu tiên giảm phát sinh ch</w:t>
      </w:r>
      <w:r w:rsidRPr="00426F9C">
        <w:rPr>
          <w:rFonts w:ascii="Arial" w:hAnsi="Arial" w:cs="Arial"/>
          <w:sz w:val="20"/>
        </w:rPr>
        <w:t>ấ</w:t>
      </w:r>
      <w:r w:rsidRPr="00471913">
        <w:rPr>
          <w:rFonts w:ascii="Arial" w:hAnsi="Arial" w:cs="Arial"/>
          <w:sz w:val="20"/>
        </w:rPr>
        <w:t>t thải, thúc đ</w:t>
      </w:r>
      <w:r w:rsidRPr="00426F9C">
        <w:rPr>
          <w:rFonts w:ascii="Arial" w:hAnsi="Arial" w:cs="Arial"/>
          <w:sz w:val="20"/>
        </w:rPr>
        <w:t>ẩ</w:t>
      </w:r>
      <w:r w:rsidRPr="00471913">
        <w:rPr>
          <w:rFonts w:ascii="Arial" w:hAnsi="Arial" w:cs="Arial"/>
          <w:sz w:val="20"/>
        </w:rPr>
        <w:t>y sản phẩm, dịch vụ thân thiện môi trường;</w:t>
      </w:r>
    </w:p>
    <w:p w:rsidR="009F4F22" w:rsidRPr="00471913" w:rsidRDefault="009F4F22" w:rsidP="009F4F22">
      <w:pPr>
        <w:spacing w:before="120"/>
        <w:rPr>
          <w:rFonts w:ascii="Arial" w:hAnsi="Arial" w:cs="Arial"/>
          <w:sz w:val="20"/>
        </w:rPr>
      </w:pPr>
      <w:r w:rsidRPr="00471913">
        <w:rPr>
          <w:rFonts w:ascii="Arial" w:hAnsi="Arial" w:cs="Arial"/>
          <w:sz w:val="20"/>
        </w:rPr>
        <w:t>b) Yêu cầu về bảo vệ môi trường, s</w:t>
      </w:r>
      <w:r w:rsidRPr="00426F9C">
        <w:rPr>
          <w:rFonts w:ascii="Arial" w:hAnsi="Arial" w:cs="Arial"/>
          <w:sz w:val="20"/>
        </w:rPr>
        <w:t>ả</w:t>
      </w:r>
      <w:r w:rsidRPr="00471913">
        <w:rPr>
          <w:rFonts w:ascii="Arial" w:hAnsi="Arial" w:cs="Arial"/>
          <w:sz w:val="20"/>
        </w:rPr>
        <w:t>n xuất sạch, tiết kiệm n</w:t>
      </w:r>
      <w:r w:rsidRPr="00426F9C">
        <w:rPr>
          <w:rFonts w:ascii="Arial" w:hAnsi="Arial" w:cs="Arial"/>
          <w:sz w:val="20"/>
        </w:rPr>
        <w:t>ă</w:t>
      </w:r>
      <w:r w:rsidRPr="00471913">
        <w:rPr>
          <w:rFonts w:ascii="Arial" w:hAnsi="Arial" w:cs="Arial"/>
          <w:sz w:val="20"/>
        </w:rPr>
        <w:t>ng lượng;</w:t>
      </w:r>
    </w:p>
    <w:p w:rsidR="009F4F22" w:rsidRPr="00471913" w:rsidRDefault="009F4F22" w:rsidP="009F4F22">
      <w:pPr>
        <w:spacing w:before="120"/>
        <w:rPr>
          <w:rFonts w:ascii="Arial" w:hAnsi="Arial" w:cs="Arial"/>
          <w:sz w:val="20"/>
        </w:rPr>
      </w:pPr>
      <w:r w:rsidRPr="00471913">
        <w:rPr>
          <w:rFonts w:ascii="Arial" w:hAnsi="Arial" w:cs="Arial"/>
          <w:sz w:val="20"/>
        </w:rPr>
        <w:t>c) Yêu cầu về chỉ tiêu sử dụng đất, hệ s</w:t>
      </w:r>
      <w:r w:rsidRPr="00426F9C">
        <w:rPr>
          <w:rFonts w:ascii="Arial" w:hAnsi="Arial" w:cs="Arial"/>
          <w:sz w:val="20"/>
        </w:rPr>
        <w:t>ố</w:t>
      </w:r>
      <w:r w:rsidRPr="00471913">
        <w:rPr>
          <w:rFonts w:ascii="Arial" w:hAnsi="Arial" w:cs="Arial"/>
          <w:sz w:val="20"/>
        </w:rPr>
        <w:t xml:space="preserve">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9F4F22" w:rsidRPr="00471913" w:rsidRDefault="009F4F22" w:rsidP="009F4F22">
      <w:pPr>
        <w:spacing w:before="120"/>
        <w:rPr>
          <w:rFonts w:ascii="Arial" w:hAnsi="Arial" w:cs="Arial"/>
          <w:sz w:val="20"/>
        </w:rPr>
      </w:pPr>
      <w:r w:rsidRPr="00471913">
        <w:rPr>
          <w:rFonts w:ascii="Arial" w:hAnsi="Arial" w:cs="Arial"/>
          <w:sz w:val="20"/>
        </w:rPr>
        <w:t>d) Đối với dự án nạo vét kết hợp thu hồi sản phẩm đối với kết cấu hạ tầng hàng hải, kết c</w:t>
      </w:r>
      <w:r w:rsidRPr="00426F9C">
        <w:rPr>
          <w:rFonts w:ascii="Arial" w:hAnsi="Arial" w:cs="Arial"/>
          <w:sz w:val="20"/>
        </w:rPr>
        <w:t>ấ</w:t>
      </w:r>
      <w:r w:rsidRPr="00471913">
        <w:rPr>
          <w:rFonts w:ascii="Arial" w:hAnsi="Arial" w:cs="Arial"/>
          <w:sz w:val="20"/>
        </w:rPr>
        <w:t>u hạ tầng đường thủy nội địa trong vùng nước cảng bi</w:t>
      </w:r>
      <w:r w:rsidRPr="00426F9C">
        <w:rPr>
          <w:rFonts w:ascii="Arial" w:hAnsi="Arial" w:cs="Arial"/>
          <w:sz w:val="20"/>
        </w:rPr>
        <w:t>ể</w:t>
      </w:r>
      <w:r w:rsidRPr="00471913">
        <w:rPr>
          <w:rFonts w:ascii="Arial" w:hAnsi="Arial" w:cs="Arial"/>
          <w:sz w:val="20"/>
        </w:rPr>
        <w:t>n, v</w:t>
      </w:r>
      <w:r w:rsidRPr="00426F9C">
        <w:rPr>
          <w:rFonts w:ascii="Arial" w:hAnsi="Arial" w:cs="Arial"/>
          <w:sz w:val="20"/>
        </w:rPr>
        <w:t>ù</w:t>
      </w:r>
      <w:r w:rsidRPr="00471913">
        <w:rPr>
          <w:rFonts w:ascii="Arial" w:hAnsi="Arial" w:cs="Arial"/>
          <w:sz w:val="20"/>
        </w:rPr>
        <w:t xml:space="preserve">ng nước đường thủy nội địa, tiêu chuẩn đánh giá về môi trường gồm tiêu chuẩn quy định tại điểm a, b, c khoản này và yêu cầu về sự phù hợp của hàng hóa, dịch vụ cung cấp </w:t>
      </w:r>
      <w:r w:rsidRPr="00426F9C">
        <w:rPr>
          <w:rFonts w:ascii="Arial" w:hAnsi="Arial" w:cs="Arial"/>
          <w:sz w:val="20"/>
        </w:rPr>
        <w:t>với</w:t>
      </w:r>
      <w:r w:rsidRPr="00471913">
        <w:rPr>
          <w:rFonts w:ascii="Arial" w:hAnsi="Arial" w:cs="Arial"/>
          <w:sz w:val="20"/>
        </w:rPr>
        <w:t xml:space="preserve"> quy định của pháp luật về môi trường; yêu cầu về giải pháp nạo vét vùng nước cảng biển, vùng nước đường thủy nội địa đ</w:t>
      </w:r>
      <w:r w:rsidRPr="00426F9C">
        <w:rPr>
          <w:rFonts w:ascii="Arial" w:hAnsi="Arial" w:cs="Arial"/>
          <w:sz w:val="20"/>
        </w:rPr>
        <w:t>ể</w:t>
      </w:r>
      <w:r w:rsidRPr="00471913">
        <w:rPr>
          <w:rFonts w:ascii="Arial" w:hAnsi="Arial" w:cs="Arial"/>
          <w:sz w:val="20"/>
        </w:rPr>
        <w:t xml:space="preserve"> hạn chế tận thu sản phẩm ảnh hưởng đến vùng nước cảng biển, vùng nước đường thủy nội địa;</w:t>
      </w:r>
    </w:p>
    <w:p w:rsidR="009F4F22" w:rsidRPr="00471913" w:rsidRDefault="009F4F22" w:rsidP="009F4F22">
      <w:pPr>
        <w:spacing w:before="120"/>
        <w:rPr>
          <w:rFonts w:ascii="Arial" w:hAnsi="Arial" w:cs="Arial"/>
          <w:sz w:val="20"/>
        </w:rPr>
      </w:pPr>
      <w:r w:rsidRPr="00471913">
        <w:rPr>
          <w:rFonts w:ascii="Arial" w:hAnsi="Arial" w:cs="Arial"/>
          <w:sz w:val="20"/>
        </w:rPr>
        <w:t>đ) Yêu cầu áp dụng giải pháp gi</w:t>
      </w:r>
      <w:r w:rsidRPr="00426F9C">
        <w:rPr>
          <w:rFonts w:ascii="Arial" w:hAnsi="Arial" w:cs="Arial"/>
          <w:sz w:val="20"/>
        </w:rPr>
        <w:t>ả</w:t>
      </w:r>
      <w:r w:rsidRPr="00471913">
        <w:rPr>
          <w:rFonts w:ascii="Arial" w:hAnsi="Arial" w:cs="Arial"/>
          <w:sz w:val="20"/>
        </w:rPr>
        <w:t>m thiểu tác động xấu tới môi trường, ưu tiên chuy</w:t>
      </w:r>
      <w:r w:rsidRPr="00426F9C">
        <w:rPr>
          <w:rFonts w:ascii="Arial" w:hAnsi="Arial" w:cs="Arial"/>
          <w:sz w:val="20"/>
        </w:rPr>
        <w:t>ể</w:t>
      </w:r>
      <w:r w:rsidRPr="00471913">
        <w:rPr>
          <w:rFonts w:ascii="Arial" w:hAnsi="Arial" w:cs="Arial"/>
          <w:sz w:val="20"/>
        </w:rPr>
        <w:t>n giao và áp dụng công nghệ tiên ti</w:t>
      </w:r>
      <w:r w:rsidRPr="00426F9C">
        <w:rPr>
          <w:rFonts w:ascii="Arial" w:hAnsi="Arial" w:cs="Arial"/>
          <w:sz w:val="20"/>
        </w:rPr>
        <w:t>ế</w:t>
      </w:r>
      <w:r w:rsidRPr="00471913">
        <w:rPr>
          <w:rFonts w:ascii="Arial" w:hAnsi="Arial" w:cs="Arial"/>
          <w:sz w:val="20"/>
        </w:rPr>
        <w:t>n, công nghệ cao, công nghệ thân thiện môi trườn</w:t>
      </w:r>
      <w:r w:rsidRPr="00426F9C">
        <w:rPr>
          <w:rFonts w:ascii="Arial" w:hAnsi="Arial" w:cs="Arial"/>
          <w:sz w:val="20"/>
        </w:rPr>
        <w:t>g</w:t>
      </w:r>
      <w:r w:rsidRPr="00471913">
        <w:rPr>
          <w:rFonts w:ascii="Arial" w:hAnsi="Arial" w:cs="Arial"/>
          <w:sz w:val="20"/>
        </w:rPr>
        <w:t>, kỹ thuật hiện có tốt nhất (đối v</w:t>
      </w:r>
      <w:r w:rsidRPr="00426F9C">
        <w:rPr>
          <w:rFonts w:ascii="Arial" w:hAnsi="Arial" w:cs="Arial"/>
          <w:sz w:val="20"/>
        </w:rPr>
        <w:t>ớ</w:t>
      </w:r>
      <w:r w:rsidRPr="00471913">
        <w:rPr>
          <w:rFonts w:ascii="Arial" w:hAnsi="Arial" w:cs="Arial"/>
          <w:sz w:val="20"/>
        </w:rPr>
        <w:t>i dự án thuộc nhóm có nguy cơ tác động xấu đến môi trường mức độ cao theo quy định của pháp luật về bảo vệ môi trường).</w:t>
      </w:r>
    </w:p>
    <w:p w:rsidR="009F4F22" w:rsidRPr="00471913" w:rsidRDefault="009F4F22" w:rsidP="009F4F22">
      <w:pPr>
        <w:spacing w:before="120"/>
        <w:rPr>
          <w:rFonts w:ascii="Arial" w:hAnsi="Arial" w:cs="Arial"/>
          <w:sz w:val="20"/>
        </w:rPr>
      </w:pPr>
      <w:r w:rsidRPr="00471913">
        <w:rPr>
          <w:rFonts w:ascii="Arial" w:hAnsi="Arial" w:cs="Arial"/>
          <w:b/>
          <w:sz w:val="20"/>
        </w:rPr>
        <w:t>3.3. Tiêu chuẩn đánh giá về hiệu quả sử dụng đất</w:t>
      </w:r>
      <w:r w:rsidRPr="00471913">
        <w:rPr>
          <w:rFonts w:ascii="Arial" w:hAnsi="Arial" w:cs="Arial"/>
          <w:sz w:val="20"/>
        </w:rPr>
        <w:t xml:space="preserve"> (áp dụng đối với dự án đầu tư xây dựng khu đô thị có công n</w:t>
      </w:r>
      <w:r w:rsidRPr="00426F9C">
        <w:rPr>
          <w:rFonts w:ascii="Arial" w:hAnsi="Arial" w:cs="Arial"/>
          <w:sz w:val="20"/>
        </w:rPr>
        <w:t>ă</w:t>
      </w:r>
      <w:r w:rsidRPr="00471913">
        <w:rPr>
          <w:rFonts w:ascii="Arial" w:hAnsi="Arial" w:cs="Arial"/>
          <w:sz w:val="20"/>
        </w:rPr>
        <w:t>ng phục vụ hỗn hợp, dự án khu dân cư nông thôn)</w:t>
      </w:r>
    </w:p>
    <w:p w:rsidR="009F4F22" w:rsidRPr="00426F9C" w:rsidRDefault="009F4F22" w:rsidP="009F4F22">
      <w:pPr>
        <w:spacing w:before="120"/>
        <w:rPr>
          <w:rFonts w:ascii="Arial" w:hAnsi="Arial" w:cs="Arial"/>
          <w:i/>
          <w:sz w:val="20"/>
        </w:rPr>
      </w:pPr>
      <w:r w:rsidRPr="00471913">
        <w:rPr>
          <w:rFonts w:ascii="Arial" w:hAnsi="Arial" w:cs="Arial"/>
          <w:i/>
          <w:sz w:val="20"/>
        </w:rPr>
        <w:t xml:space="preserve">[3.3. </w:t>
      </w:r>
      <w:r w:rsidRPr="00426F9C">
        <w:rPr>
          <w:rFonts w:ascii="Arial" w:hAnsi="Arial" w:cs="Arial"/>
          <w:i/>
          <w:sz w:val="20"/>
        </w:rPr>
        <w:t>1</w:t>
      </w:r>
      <w:r w:rsidRPr="00471913">
        <w:rPr>
          <w:rFonts w:ascii="Arial" w:hAnsi="Arial" w:cs="Arial"/>
          <w:i/>
          <w:sz w:val="20"/>
        </w:rPr>
        <w:t>. Khi lập HSYC, trường hợp xác định được khu đ</w:t>
      </w:r>
      <w:r w:rsidRPr="00426F9C">
        <w:rPr>
          <w:rFonts w:ascii="Arial" w:hAnsi="Arial" w:cs="Arial"/>
          <w:i/>
          <w:sz w:val="20"/>
        </w:rPr>
        <w:t>ấ</w:t>
      </w:r>
      <w:r w:rsidRPr="00471913">
        <w:rPr>
          <w:rFonts w:ascii="Arial" w:hAnsi="Arial" w:cs="Arial"/>
          <w:i/>
          <w:sz w:val="20"/>
        </w:rPr>
        <w:t>t, quỹ đất, th</w:t>
      </w:r>
      <w:r w:rsidRPr="00426F9C">
        <w:rPr>
          <w:rFonts w:ascii="Arial" w:hAnsi="Arial" w:cs="Arial"/>
          <w:i/>
          <w:sz w:val="20"/>
        </w:rPr>
        <w:t>ử</w:t>
      </w:r>
      <w:r w:rsidRPr="00471913">
        <w:rPr>
          <w:rFonts w:ascii="Arial" w:hAnsi="Arial" w:cs="Arial"/>
          <w:i/>
          <w:sz w:val="20"/>
        </w:rPr>
        <w:t>a đất tham chiếu theo quy định tại các theo quy định tại các Mục 3.3.2, 3.3.3, 3.3.4 Ph</w:t>
      </w:r>
      <w:r w:rsidRPr="00426F9C">
        <w:rPr>
          <w:rFonts w:ascii="Arial" w:hAnsi="Arial" w:cs="Arial"/>
          <w:i/>
          <w:sz w:val="20"/>
        </w:rPr>
        <w:t>ầ</w:t>
      </w:r>
      <w:r w:rsidRPr="00471913">
        <w:rPr>
          <w:rFonts w:ascii="Arial" w:hAnsi="Arial" w:cs="Arial"/>
          <w:i/>
          <w:sz w:val="20"/>
        </w:rPr>
        <w:t xml:space="preserve">n này, bên mời thầu, tổ chuyên gia phải xác định tiêu chuẩn đánh giá về hiệu quả sử dụng đất, tiêu chuẩn </w:t>
      </w:r>
      <w:r w:rsidRPr="00426F9C">
        <w:rPr>
          <w:rFonts w:ascii="Arial" w:hAnsi="Arial" w:cs="Arial"/>
          <w:i/>
          <w:sz w:val="20"/>
        </w:rPr>
        <w:t>á</w:t>
      </w:r>
      <w:r w:rsidRPr="00471913">
        <w:rPr>
          <w:rFonts w:ascii="Arial" w:hAnsi="Arial" w:cs="Arial"/>
          <w:i/>
          <w:sz w:val="20"/>
        </w:rPr>
        <w:t>p dụng bổ sung (n</w:t>
      </w:r>
      <w:r w:rsidRPr="00426F9C">
        <w:rPr>
          <w:rFonts w:ascii="Arial" w:hAnsi="Arial" w:cs="Arial"/>
          <w:i/>
          <w:sz w:val="20"/>
        </w:rPr>
        <w:t>ế</w:t>
      </w:r>
      <w:r w:rsidRPr="00471913">
        <w:rPr>
          <w:rFonts w:ascii="Arial" w:hAnsi="Arial" w:cs="Arial"/>
          <w:i/>
          <w:sz w:val="20"/>
        </w:rPr>
        <w:t>u có), g</w:t>
      </w:r>
      <w:r w:rsidRPr="00426F9C">
        <w:rPr>
          <w:rFonts w:ascii="Arial" w:hAnsi="Arial" w:cs="Arial"/>
          <w:i/>
          <w:sz w:val="20"/>
        </w:rPr>
        <w:t>ồ</w:t>
      </w:r>
      <w:r w:rsidRPr="00471913">
        <w:rPr>
          <w:rFonts w:ascii="Arial" w:hAnsi="Arial" w:cs="Arial"/>
          <w:i/>
          <w:sz w:val="20"/>
        </w:rPr>
        <w:t>m:</w:t>
      </w:r>
    </w:p>
    <w:p w:rsidR="009F4F22" w:rsidRPr="00471913" w:rsidRDefault="009F4F22" w:rsidP="009F4F22">
      <w:pPr>
        <w:spacing w:before="120"/>
        <w:rPr>
          <w:rFonts w:ascii="Arial" w:hAnsi="Arial" w:cs="Arial"/>
          <w:i/>
          <w:sz w:val="20"/>
        </w:rPr>
      </w:pPr>
      <w:r w:rsidRPr="00471913">
        <w:rPr>
          <w:rFonts w:ascii="Arial" w:hAnsi="Arial" w:cs="Arial"/>
          <w:i/>
          <w:sz w:val="20"/>
        </w:rPr>
        <w:t>a) Tiêu chuẩn đánh giá về hiệu quả sử dụng đất được xác định trên cơ sở t</w:t>
      </w:r>
      <w:r w:rsidRPr="00426F9C">
        <w:rPr>
          <w:rFonts w:ascii="Arial" w:hAnsi="Arial" w:cs="Arial"/>
          <w:i/>
          <w:sz w:val="20"/>
        </w:rPr>
        <w:t>ỷ</w:t>
      </w:r>
      <w:r w:rsidRPr="00471913">
        <w:rPr>
          <w:rFonts w:ascii="Arial" w:hAnsi="Arial" w:cs="Arial"/>
          <w:i/>
          <w:sz w:val="20"/>
        </w:rPr>
        <w:t xml:space="preserve"> lệ t</w:t>
      </w:r>
      <w:r w:rsidRPr="00426F9C">
        <w:rPr>
          <w:rFonts w:ascii="Arial" w:hAnsi="Arial" w:cs="Arial"/>
          <w:i/>
          <w:sz w:val="20"/>
        </w:rPr>
        <w:t>ố</w:t>
      </w:r>
      <w:r w:rsidRPr="00471913">
        <w:rPr>
          <w:rFonts w:ascii="Arial" w:hAnsi="Arial" w:cs="Arial"/>
          <w:i/>
          <w:sz w:val="20"/>
        </w:rPr>
        <w:t>i thi</w:t>
      </w:r>
      <w:r w:rsidRPr="00426F9C">
        <w:rPr>
          <w:rFonts w:ascii="Arial" w:hAnsi="Arial" w:cs="Arial"/>
          <w:i/>
          <w:sz w:val="20"/>
        </w:rPr>
        <w:t>ể</w:t>
      </w:r>
      <w:r w:rsidRPr="00471913">
        <w:rPr>
          <w:rFonts w:ascii="Arial" w:hAnsi="Arial" w:cs="Arial"/>
          <w:i/>
          <w:sz w:val="20"/>
        </w:rPr>
        <w:t>u nộp ngân s</w:t>
      </w:r>
      <w:r w:rsidRPr="00426F9C">
        <w:rPr>
          <w:rFonts w:ascii="Arial" w:hAnsi="Arial" w:cs="Arial"/>
          <w:i/>
          <w:sz w:val="20"/>
        </w:rPr>
        <w:t>á</w:t>
      </w:r>
      <w:r w:rsidRPr="00471913">
        <w:rPr>
          <w:rFonts w:ascii="Arial" w:hAnsi="Arial" w:cs="Arial"/>
          <w:i/>
          <w:sz w:val="20"/>
        </w:rPr>
        <w:t>ch nhà nước (m) và được xác định theo công thức sau:</w:t>
      </w:r>
    </w:p>
    <w:p w:rsidR="009F4F22" w:rsidRPr="00471913" w:rsidRDefault="00D624D2" w:rsidP="009F4F22">
      <w:pPr>
        <w:spacing w:before="120"/>
        <w:jc w:val="center"/>
        <w:rPr>
          <w:rFonts w:ascii="Arial" w:hAnsi="Arial" w:cs="Arial"/>
          <w:sz w:val="20"/>
        </w:rPr>
      </w:pPr>
      <w:r w:rsidRPr="00471913">
        <w:rPr>
          <w:rFonts w:ascii="Arial" w:hAnsi="Arial" w:cs="Arial"/>
          <w:noProof/>
          <w:sz w:val="20"/>
          <w:lang w:val="en-US" w:eastAsia="en-US"/>
        </w:rPr>
        <w:drawing>
          <wp:inline distT="0" distB="0" distL="0" distR="0">
            <wp:extent cx="1828800" cy="5810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81025"/>
                    </a:xfrm>
                    <a:prstGeom prst="rect">
                      <a:avLst/>
                    </a:prstGeom>
                    <a:noFill/>
                    <a:ln>
                      <a:noFill/>
                    </a:ln>
                  </pic:spPr>
                </pic:pic>
              </a:graphicData>
            </a:graphic>
          </wp:inline>
        </w:drawing>
      </w:r>
    </w:p>
    <w:p w:rsidR="009F4F22" w:rsidRPr="00471913" w:rsidRDefault="009F4F22" w:rsidP="009F4F22">
      <w:pPr>
        <w:spacing w:before="120"/>
        <w:rPr>
          <w:rFonts w:ascii="Arial" w:hAnsi="Arial" w:cs="Arial"/>
          <w:i/>
          <w:sz w:val="20"/>
        </w:rPr>
      </w:pPr>
      <w:r w:rsidRPr="00471913">
        <w:rPr>
          <w:rFonts w:ascii="Arial" w:hAnsi="Arial" w:cs="Arial"/>
          <w:i/>
          <w:sz w:val="20"/>
        </w:rPr>
        <w:t>Trong đó:</w:t>
      </w:r>
    </w:p>
    <w:p w:rsidR="009F4F22" w:rsidRPr="00471913" w:rsidRDefault="009F4F22" w:rsidP="009F4F22">
      <w:pPr>
        <w:spacing w:before="120"/>
        <w:rPr>
          <w:rFonts w:ascii="Arial" w:hAnsi="Arial" w:cs="Arial"/>
          <w:i/>
          <w:sz w:val="20"/>
        </w:rPr>
      </w:pPr>
      <w:r w:rsidRPr="00471913">
        <w:rPr>
          <w:rFonts w:ascii="Arial" w:hAnsi="Arial" w:cs="Arial"/>
          <w:i/>
          <w:sz w:val="20"/>
        </w:rPr>
        <w:t>X</w:t>
      </w:r>
      <w:r w:rsidRPr="00426F9C">
        <w:rPr>
          <w:rFonts w:ascii="Arial" w:hAnsi="Arial" w:cs="Arial"/>
          <w:i/>
          <w:sz w:val="20"/>
        </w:rPr>
        <w:t>i</w:t>
      </w:r>
      <w:r w:rsidRPr="00471913">
        <w:rPr>
          <w:rFonts w:ascii="Arial" w:hAnsi="Arial" w:cs="Arial"/>
          <w:i/>
          <w:sz w:val="20"/>
        </w:rPr>
        <w:t xml:space="preserve"> là gi</w:t>
      </w:r>
      <w:r w:rsidRPr="00426F9C">
        <w:rPr>
          <w:rFonts w:ascii="Arial" w:hAnsi="Arial" w:cs="Arial"/>
          <w:i/>
          <w:sz w:val="20"/>
        </w:rPr>
        <w:t>á</w:t>
      </w:r>
      <w:r w:rsidRPr="00471913">
        <w:rPr>
          <w:rFonts w:ascii="Arial" w:hAnsi="Arial" w:cs="Arial"/>
          <w:i/>
          <w:sz w:val="20"/>
        </w:rPr>
        <w:t xml:space="preserve"> trúng đ</w:t>
      </w:r>
      <w:r w:rsidRPr="00426F9C">
        <w:rPr>
          <w:rFonts w:ascii="Arial" w:hAnsi="Arial" w:cs="Arial"/>
          <w:i/>
          <w:sz w:val="20"/>
        </w:rPr>
        <w:t>ấ</w:t>
      </w:r>
      <w:r w:rsidRPr="00471913">
        <w:rPr>
          <w:rFonts w:ascii="Arial" w:hAnsi="Arial" w:cs="Arial"/>
          <w:i/>
          <w:sz w:val="20"/>
        </w:rPr>
        <w:t>u gi</w:t>
      </w:r>
      <w:r w:rsidRPr="00426F9C">
        <w:rPr>
          <w:rFonts w:ascii="Arial" w:hAnsi="Arial" w:cs="Arial"/>
          <w:i/>
          <w:sz w:val="20"/>
        </w:rPr>
        <w:t>á</w:t>
      </w:r>
      <w:r w:rsidRPr="00471913">
        <w:rPr>
          <w:rFonts w:ascii="Arial" w:hAnsi="Arial" w:cs="Arial"/>
          <w:i/>
          <w:sz w:val="20"/>
        </w:rPr>
        <w:t xml:space="preserve"> quyền sử dụng đất của khu đất, quỹ đất, th</w:t>
      </w:r>
      <w:r w:rsidRPr="00426F9C">
        <w:rPr>
          <w:rFonts w:ascii="Arial" w:hAnsi="Arial" w:cs="Arial"/>
          <w:i/>
          <w:sz w:val="20"/>
        </w:rPr>
        <w:t>ử</w:t>
      </w:r>
      <w:r w:rsidRPr="00471913">
        <w:rPr>
          <w:rFonts w:ascii="Arial" w:hAnsi="Arial" w:cs="Arial"/>
          <w:i/>
          <w:sz w:val="20"/>
        </w:rPr>
        <w:t>a đất tham chiếu thứ i.</w:t>
      </w:r>
    </w:p>
    <w:p w:rsidR="009F4F22" w:rsidRPr="00471913" w:rsidRDefault="009F4F22" w:rsidP="009F4F22">
      <w:pPr>
        <w:spacing w:before="120"/>
        <w:rPr>
          <w:rFonts w:ascii="Arial" w:hAnsi="Arial" w:cs="Arial"/>
          <w:i/>
          <w:sz w:val="20"/>
        </w:rPr>
      </w:pPr>
      <w:r w:rsidRPr="00471913">
        <w:rPr>
          <w:rFonts w:ascii="Arial" w:hAnsi="Arial" w:cs="Arial"/>
          <w:i/>
          <w:sz w:val="20"/>
        </w:rPr>
        <w:t>Yi</w:t>
      </w:r>
      <w:r w:rsidRPr="00426F9C">
        <w:rPr>
          <w:rFonts w:ascii="Arial" w:hAnsi="Arial" w:cs="Arial"/>
          <w:i/>
          <w:sz w:val="20"/>
        </w:rPr>
        <w:t>:</w:t>
      </w:r>
      <w:r w:rsidRPr="00471913">
        <w:rPr>
          <w:rFonts w:ascii="Arial" w:hAnsi="Arial" w:cs="Arial"/>
          <w:i/>
          <w:sz w:val="20"/>
        </w:rPr>
        <w:t xml:space="preserve"> là gi</w:t>
      </w:r>
      <w:r w:rsidRPr="00426F9C">
        <w:rPr>
          <w:rFonts w:ascii="Arial" w:hAnsi="Arial" w:cs="Arial"/>
          <w:i/>
          <w:sz w:val="20"/>
        </w:rPr>
        <w:t>á</w:t>
      </w:r>
      <w:r w:rsidRPr="00471913">
        <w:rPr>
          <w:rFonts w:ascii="Arial" w:hAnsi="Arial" w:cs="Arial"/>
          <w:i/>
          <w:sz w:val="20"/>
        </w:rPr>
        <w:t xml:space="preserve"> khởi điểm để đấu gi</w:t>
      </w:r>
      <w:r w:rsidRPr="00426F9C">
        <w:rPr>
          <w:rFonts w:ascii="Arial" w:hAnsi="Arial" w:cs="Arial"/>
          <w:i/>
          <w:sz w:val="20"/>
        </w:rPr>
        <w:t>á</w:t>
      </w:r>
      <w:r w:rsidRPr="00471913">
        <w:rPr>
          <w:rFonts w:ascii="Arial" w:hAnsi="Arial" w:cs="Arial"/>
          <w:i/>
          <w:sz w:val="20"/>
        </w:rPr>
        <w:t xml:space="preserve"> quyền sử dụng đất của khu đất, quỹ đất, thửa đất tham chiếu thứ i.</w:t>
      </w:r>
    </w:p>
    <w:p w:rsidR="009F4F22" w:rsidRPr="00471913" w:rsidRDefault="009F4F22" w:rsidP="009F4F22">
      <w:pPr>
        <w:spacing w:before="120"/>
        <w:rPr>
          <w:rFonts w:ascii="Arial" w:hAnsi="Arial" w:cs="Arial"/>
          <w:i/>
          <w:sz w:val="20"/>
        </w:rPr>
      </w:pPr>
      <w:r w:rsidRPr="00471913">
        <w:rPr>
          <w:rFonts w:ascii="Arial" w:hAnsi="Arial" w:cs="Arial"/>
          <w:i/>
          <w:sz w:val="20"/>
        </w:rPr>
        <w:t>n: là số khu đất, quỹ đất, th</w:t>
      </w:r>
      <w:r w:rsidRPr="00426F9C">
        <w:rPr>
          <w:rFonts w:ascii="Arial" w:hAnsi="Arial" w:cs="Arial"/>
          <w:i/>
          <w:sz w:val="20"/>
        </w:rPr>
        <w:t>ử</w:t>
      </w:r>
      <w:r w:rsidRPr="00471913">
        <w:rPr>
          <w:rFonts w:ascii="Arial" w:hAnsi="Arial" w:cs="Arial"/>
          <w:i/>
          <w:sz w:val="20"/>
        </w:rPr>
        <w:t>a đất tham chiếu.</w:t>
      </w:r>
    </w:p>
    <w:p w:rsidR="009F4F22" w:rsidRPr="00471913" w:rsidRDefault="009F4F22" w:rsidP="009F4F22">
      <w:pPr>
        <w:spacing w:before="120"/>
        <w:rPr>
          <w:rFonts w:ascii="Arial" w:hAnsi="Arial" w:cs="Arial"/>
          <w:i/>
          <w:sz w:val="20"/>
        </w:rPr>
      </w:pPr>
      <w:r w:rsidRPr="00471913">
        <w:rPr>
          <w:rFonts w:ascii="Arial" w:hAnsi="Arial" w:cs="Arial"/>
          <w:i/>
          <w:sz w:val="20"/>
        </w:rPr>
        <w:t>Nhà đầu tư đề xuất tỷ lệ nộp ngân sách nhà nước trong HSĐX (M) căn cứ tỷ lệ tối thiểu nộp ngân sách nhà nước (m) quy định tại HSYC, trong đó M</w:t>
      </w:r>
      <w:r w:rsidRPr="00426F9C">
        <w:rPr>
          <w:rFonts w:ascii="Arial" w:hAnsi="Arial" w:cs="Arial"/>
          <w:i/>
          <w:sz w:val="20"/>
        </w:rPr>
        <w:t xml:space="preserve"> </w:t>
      </w:r>
      <w:r w:rsidRPr="00471913">
        <w:rPr>
          <w:rFonts w:ascii="Arial" w:hAnsi="Arial" w:cs="Arial"/>
          <w:i/>
          <w:sz w:val="20"/>
        </w:rPr>
        <w:t>≥</w:t>
      </w:r>
      <w:r w:rsidRPr="00426F9C">
        <w:rPr>
          <w:rFonts w:ascii="Arial" w:hAnsi="Arial" w:cs="Arial"/>
          <w:i/>
          <w:sz w:val="20"/>
        </w:rPr>
        <w:t xml:space="preserve"> </w:t>
      </w:r>
      <w:r w:rsidRPr="00471913">
        <w:rPr>
          <w:rFonts w:ascii="Arial" w:hAnsi="Arial" w:cs="Arial"/>
          <w:i/>
          <w:sz w:val="20"/>
        </w:rPr>
        <w:t>m. Việc nộp giá trị M vào ngân sách nhà nước được thực hiện theo hướng dẫn tại Mục 3.3.6 Phần này.</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b) Ngoài tiêu chuẩn tại điểm a Mục này, bên mời thầu, tổ chuyên gia được bổ sung tiêu chuẩn về </w:t>
      </w:r>
      <w:r w:rsidRPr="00471913">
        <w:rPr>
          <w:rFonts w:ascii="Arial" w:hAnsi="Arial" w:cs="Arial"/>
          <w:i/>
          <w:sz w:val="20"/>
        </w:rPr>
        <w:lastRenderedPageBreak/>
        <w:t>số lượng tối thiểu công trình c</w:t>
      </w:r>
      <w:r w:rsidRPr="00426F9C">
        <w:rPr>
          <w:rFonts w:ascii="Arial" w:hAnsi="Arial" w:cs="Arial"/>
          <w:i/>
          <w:sz w:val="20"/>
        </w:rPr>
        <w:t>ô</w:t>
      </w:r>
      <w:r w:rsidRPr="00471913">
        <w:rPr>
          <w:rFonts w:ascii="Arial" w:hAnsi="Arial" w:cs="Arial"/>
          <w:i/>
          <w:sz w:val="20"/>
        </w:rPr>
        <w:t>ng cộng không có mục đích kinh doanh căn cứ danh mục dự án, công trình cần đầu tư của địa phương nơi thực hiện dự án hoặc giá trị tối thiểu của hoạt động trợ giúp xã hội hoặc hoạt động phúc lợi xã hội khác dành cho đối tượng bảo trợ xã hội, được xác định theo giá trị b</w:t>
      </w:r>
      <w:r w:rsidRPr="00426F9C">
        <w:rPr>
          <w:rFonts w:ascii="Arial" w:hAnsi="Arial" w:cs="Arial"/>
          <w:i/>
          <w:sz w:val="20"/>
        </w:rPr>
        <w:t>ằ</w:t>
      </w:r>
      <w:r w:rsidRPr="00471913">
        <w:rPr>
          <w:rFonts w:ascii="Arial" w:hAnsi="Arial" w:cs="Arial"/>
          <w:i/>
          <w:sz w:val="20"/>
        </w:rPr>
        <w:t>ng tiền hoặc số lượng người được hỗ trợ c</w:t>
      </w:r>
      <w:r w:rsidRPr="00426F9C">
        <w:rPr>
          <w:rFonts w:ascii="Arial" w:hAnsi="Arial" w:cs="Arial"/>
          <w:i/>
          <w:sz w:val="20"/>
        </w:rPr>
        <w:t>ă</w:t>
      </w:r>
      <w:r w:rsidRPr="00471913">
        <w:rPr>
          <w:rFonts w:ascii="Arial" w:hAnsi="Arial" w:cs="Arial"/>
          <w:i/>
          <w:sz w:val="20"/>
        </w:rPr>
        <w:t>n cứ danh sách đối tượng bảo trợ xã hội hoặc hoạt động trợ giúp xã hội của địa phương nơi thực hiện dự án. Trong trường hợp này, bên mời thầu, t</w:t>
      </w:r>
      <w:r w:rsidRPr="00426F9C">
        <w:rPr>
          <w:rFonts w:ascii="Arial" w:hAnsi="Arial" w:cs="Arial"/>
          <w:i/>
          <w:sz w:val="20"/>
        </w:rPr>
        <w:t>ổ</w:t>
      </w:r>
      <w:r w:rsidRPr="00471913">
        <w:rPr>
          <w:rFonts w:ascii="Arial" w:hAnsi="Arial" w:cs="Arial"/>
          <w:i/>
          <w:sz w:val="20"/>
        </w:rPr>
        <w:t xml:space="preserve"> chuyên gia phải xác định tỷ trọng tương ứng của tiêu chuẩn áp dụng bổ sung nhưng không qu</w:t>
      </w:r>
      <w:r w:rsidRPr="00426F9C">
        <w:rPr>
          <w:rFonts w:ascii="Arial" w:hAnsi="Arial" w:cs="Arial"/>
          <w:i/>
          <w:sz w:val="20"/>
        </w:rPr>
        <w:t>á</w:t>
      </w:r>
      <w:r w:rsidRPr="00471913">
        <w:rPr>
          <w:rFonts w:ascii="Arial" w:hAnsi="Arial" w:cs="Arial"/>
          <w:i/>
          <w:sz w:val="20"/>
        </w:rPr>
        <w:t xml:space="preserve"> 10% s</w:t>
      </w:r>
      <w:r w:rsidRPr="00426F9C">
        <w:rPr>
          <w:rFonts w:ascii="Arial" w:hAnsi="Arial" w:cs="Arial"/>
          <w:i/>
          <w:sz w:val="20"/>
        </w:rPr>
        <w:t>ố</w:t>
      </w:r>
      <w:r w:rsidRPr="00471913">
        <w:rPr>
          <w:rFonts w:ascii="Arial" w:hAnsi="Arial" w:cs="Arial"/>
          <w:i/>
          <w:sz w:val="20"/>
        </w:rPr>
        <w:t xml:space="preserve"> điểm hiệu quả sử dụng đ</w:t>
      </w:r>
      <w:r w:rsidRPr="00426F9C">
        <w:rPr>
          <w:rFonts w:ascii="Arial" w:hAnsi="Arial" w:cs="Arial"/>
          <w:i/>
          <w:sz w:val="20"/>
        </w:rPr>
        <w:t>ấ</w:t>
      </w:r>
      <w:r w:rsidRPr="00471913">
        <w:rPr>
          <w:rFonts w:ascii="Arial" w:hAnsi="Arial" w:cs="Arial"/>
          <w:i/>
          <w:sz w:val="20"/>
        </w:rPr>
        <w:t>t.</w:t>
      </w:r>
    </w:p>
    <w:p w:rsidR="009F4F22" w:rsidRPr="00471913" w:rsidRDefault="009F4F22" w:rsidP="009F4F22">
      <w:pPr>
        <w:spacing w:before="120"/>
        <w:rPr>
          <w:rFonts w:ascii="Arial" w:hAnsi="Arial" w:cs="Arial"/>
          <w:i/>
          <w:sz w:val="20"/>
        </w:rPr>
      </w:pPr>
      <w:r w:rsidRPr="00471913">
        <w:rPr>
          <w:rFonts w:ascii="Arial" w:hAnsi="Arial" w:cs="Arial"/>
          <w:i/>
          <w:sz w:val="20"/>
        </w:rPr>
        <w:t>3.3.2. Khu đất, quỹ đ</w:t>
      </w:r>
      <w:r w:rsidRPr="00426F9C">
        <w:rPr>
          <w:rFonts w:ascii="Arial" w:hAnsi="Arial" w:cs="Arial"/>
          <w:i/>
          <w:sz w:val="20"/>
        </w:rPr>
        <w:t>ấ</w:t>
      </w:r>
      <w:r w:rsidRPr="00471913">
        <w:rPr>
          <w:rFonts w:ascii="Arial" w:hAnsi="Arial" w:cs="Arial"/>
          <w:i/>
          <w:sz w:val="20"/>
        </w:rPr>
        <w:t>t, thửa đất được s</w:t>
      </w:r>
      <w:r w:rsidRPr="00426F9C">
        <w:rPr>
          <w:rFonts w:ascii="Arial" w:hAnsi="Arial" w:cs="Arial"/>
          <w:i/>
          <w:sz w:val="20"/>
        </w:rPr>
        <w:t xml:space="preserve">ử </w:t>
      </w:r>
      <w:r w:rsidRPr="00471913">
        <w:rPr>
          <w:rFonts w:ascii="Arial" w:hAnsi="Arial" w:cs="Arial"/>
          <w:i/>
          <w:sz w:val="20"/>
        </w:rPr>
        <w:t>dụng để tham chiếu phải đáp ứng các điều kiện sau đây:</w:t>
      </w:r>
    </w:p>
    <w:p w:rsidR="009F4F22" w:rsidRPr="00471913" w:rsidRDefault="009F4F22" w:rsidP="009F4F22">
      <w:pPr>
        <w:spacing w:before="120"/>
        <w:rPr>
          <w:rFonts w:ascii="Arial" w:hAnsi="Arial" w:cs="Arial"/>
          <w:i/>
          <w:sz w:val="20"/>
        </w:rPr>
      </w:pPr>
      <w:r w:rsidRPr="00471913">
        <w:rPr>
          <w:rFonts w:ascii="Arial" w:hAnsi="Arial" w:cs="Arial"/>
          <w:i/>
          <w:sz w:val="20"/>
        </w:rPr>
        <w:t>a) Tất cả các khu đất, quỹ đất, thửa đất đã đấu giá quyền sử dụng đất để thực hiện dự án đầu tư có cùng mục đích sử dụng đất với quỹ đất dự kiến thực hiện dự án đang tổ chức đấu thầu. Trường hợp quỹ đất dự kiến thực hiện dự án có nhiều mục đ</w:t>
      </w:r>
      <w:r w:rsidRPr="00426F9C">
        <w:rPr>
          <w:rFonts w:ascii="Arial" w:hAnsi="Arial" w:cs="Arial"/>
          <w:i/>
          <w:sz w:val="20"/>
        </w:rPr>
        <w:t>í</w:t>
      </w:r>
      <w:r w:rsidRPr="00471913">
        <w:rPr>
          <w:rFonts w:ascii="Arial" w:hAnsi="Arial" w:cs="Arial"/>
          <w:i/>
          <w:sz w:val="20"/>
        </w:rPr>
        <w:t>ch sử dụng thì được tham chiếu tất cả các khu đất, quỹ đất, thửa đất đã đấu giá quyền sử dụng đất để thực hiện dự án đầu tư có cùng mục đích sử dụng đất với toàn bộ quỹ đất dự kiến thực hiện dự án (nếu có) và có cùng mục đích sử dụng đất với phần đất có diện tích lớn nhất thuộc quỹ đất dự kiến thực hiện dự án;</w:t>
      </w:r>
    </w:p>
    <w:p w:rsidR="009F4F22" w:rsidRPr="00471913" w:rsidRDefault="009F4F22" w:rsidP="009F4F22">
      <w:pPr>
        <w:spacing w:before="120"/>
        <w:rPr>
          <w:rFonts w:ascii="Arial" w:hAnsi="Arial" w:cs="Arial"/>
          <w:i/>
          <w:sz w:val="20"/>
        </w:rPr>
      </w:pPr>
      <w:r w:rsidRPr="00471913">
        <w:rPr>
          <w:rFonts w:ascii="Arial" w:hAnsi="Arial" w:cs="Arial"/>
          <w:i/>
          <w:sz w:val="20"/>
        </w:rPr>
        <w:t>b) Có kết quả đấu giá thành công mà tổ chức trúng đấu giá đã hoàn thành nghĩa vụ tài chính với Nhà nước theo quy định của pháp luật về đất đai trong thời</w:t>
      </w:r>
      <w:r w:rsidRPr="00426F9C">
        <w:rPr>
          <w:rFonts w:ascii="Arial" w:hAnsi="Arial" w:cs="Arial"/>
          <w:i/>
          <w:sz w:val="20"/>
        </w:rPr>
        <w:t xml:space="preserve"> </w:t>
      </w:r>
      <w:r w:rsidRPr="00471913">
        <w:rPr>
          <w:rFonts w:ascii="Arial" w:hAnsi="Arial" w:cs="Arial"/>
          <w:i/>
          <w:sz w:val="20"/>
        </w:rPr>
        <w:t>gian 03 năm liền kề gần nhất trước ngày có quyết định chấp thuận chủ trương đầu tư hoặc có văn bản phê duyệt thông tin dự án của dự án đang tổ chức đ</w:t>
      </w:r>
      <w:r w:rsidRPr="00426F9C">
        <w:rPr>
          <w:rFonts w:ascii="Arial" w:hAnsi="Arial" w:cs="Arial"/>
          <w:i/>
          <w:sz w:val="20"/>
        </w:rPr>
        <w:t>ấ</w:t>
      </w:r>
      <w:r w:rsidRPr="00471913">
        <w:rPr>
          <w:rFonts w:ascii="Arial" w:hAnsi="Arial" w:cs="Arial"/>
          <w:i/>
          <w:sz w:val="20"/>
        </w:rPr>
        <w:t>u thầu;</w:t>
      </w:r>
    </w:p>
    <w:p w:rsidR="009F4F22" w:rsidRPr="00471913" w:rsidRDefault="009F4F22" w:rsidP="009F4F22">
      <w:pPr>
        <w:spacing w:before="120"/>
        <w:rPr>
          <w:rFonts w:ascii="Arial" w:hAnsi="Arial" w:cs="Arial"/>
          <w:i/>
          <w:sz w:val="20"/>
        </w:rPr>
      </w:pPr>
      <w:r w:rsidRPr="00471913">
        <w:rPr>
          <w:rFonts w:ascii="Arial" w:hAnsi="Arial" w:cs="Arial"/>
          <w:i/>
          <w:sz w:val="20"/>
        </w:rPr>
        <w:t>c) Tương đồng về địa điểm với khu đất, quỹ đất, thửa đất thực hiện dự án đang tổ chức đấu thầu theo quy định tại Mục 3.3.3 Phần này.</w:t>
      </w:r>
    </w:p>
    <w:p w:rsidR="009F4F22" w:rsidRPr="00471913" w:rsidRDefault="009F4F22" w:rsidP="009F4F22">
      <w:pPr>
        <w:spacing w:before="120"/>
        <w:rPr>
          <w:rFonts w:ascii="Arial" w:hAnsi="Arial" w:cs="Arial"/>
          <w:i/>
          <w:sz w:val="20"/>
        </w:rPr>
      </w:pPr>
      <w:r w:rsidRPr="00471913">
        <w:rPr>
          <w:rFonts w:ascii="Arial" w:hAnsi="Arial" w:cs="Arial"/>
          <w:i/>
          <w:sz w:val="20"/>
        </w:rPr>
        <w:t>d) Trường hợp bên mời thầu xác định có diễn bi</w:t>
      </w:r>
      <w:r w:rsidRPr="00426F9C">
        <w:rPr>
          <w:rFonts w:ascii="Arial" w:hAnsi="Arial" w:cs="Arial"/>
          <w:i/>
          <w:sz w:val="20"/>
        </w:rPr>
        <w:t>ế</w:t>
      </w:r>
      <w:r w:rsidRPr="00471913">
        <w:rPr>
          <w:rFonts w:ascii="Arial" w:hAnsi="Arial" w:cs="Arial"/>
          <w:i/>
          <w:sz w:val="20"/>
        </w:rPr>
        <w:t>n bất thường của giá đất khi xác định khu đất; quỹ đất, thửa đất tham chiếu quy định tại Mục 3.3.2 và Mục 3.3.3 Phần này, bên mời thầu báo cáo người có thẩm quyền xem xét, quyết định việc không tham chiếu các khu đất, quỹ đất, thửa đất có tỷ lệ tăng qua đấu giá cao hơn 20% so với mức tăng bình quân sau trúng đấu giá của các khu đất, quỹ đất, thửa đất tham chiếu.</w:t>
      </w:r>
    </w:p>
    <w:p w:rsidR="009F4F22" w:rsidRPr="00471913" w:rsidRDefault="009F4F22" w:rsidP="009F4F22">
      <w:pPr>
        <w:spacing w:before="120"/>
        <w:rPr>
          <w:rFonts w:ascii="Arial" w:hAnsi="Arial" w:cs="Arial"/>
          <w:i/>
          <w:sz w:val="20"/>
        </w:rPr>
      </w:pPr>
      <w:r w:rsidRPr="00471913">
        <w:rPr>
          <w:rFonts w:ascii="Arial" w:hAnsi="Arial" w:cs="Arial"/>
          <w:i/>
          <w:sz w:val="20"/>
        </w:rPr>
        <w:t>3.3.3. Khu đất, quỹ đất, thửa đất tương đồng về địa điểm được xác định như sau:</w:t>
      </w:r>
    </w:p>
    <w:p w:rsidR="009F4F22" w:rsidRPr="00471913" w:rsidRDefault="009F4F22" w:rsidP="009F4F22">
      <w:pPr>
        <w:spacing w:before="120"/>
        <w:rPr>
          <w:rFonts w:ascii="Arial" w:hAnsi="Arial" w:cs="Arial"/>
          <w:i/>
          <w:sz w:val="20"/>
        </w:rPr>
      </w:pPr>
      <w:r w:rsidRPr="00471913">
        <w:rPr>
          <w:rFonts w:ascii="Arial" w:hAnsi="Arial" w:cs="Arial"/>
          <w:i/>
          <w:sz w:val="20"/>
        </w:rPr>
        <w:t>a) Cùng địa bàn đơn vị hành chính cấp xã nơi triển khai thực hiện dự án đang tổ chức đấu thầu. Trường hợp dự án thuộc từ hai đơn vị hành chính cấp xã trở lên, khu đất, quỹ đất, thửa đất tham chiếu được xác định trên địa bàn của tất cả các đơn vị hành chính này. Đối với dự án có công trình, hạng mục công trình theo tuyến, khu đất, quỹ đất, thửa đất tham chiếu được xác định theo địa bàn đơn vị hành chính cấp xã nơi đầu tư xây dựng công trình ch</w:t>
      </w:r>
      <w:r w:rsidRPr="00426F9C">
        <w:rPr>
          <w:rFonts w:ascii="Arial" w:hAnsi="Arial" w:cs="Arial"/>
          <w:i/>
          <w:sz w:val="20"/>
        </w:rPr>
        <w:t>í</w:t>
      </w:r>
      <w:r w:rsidRPr="00471913">
        <w:rPr>
          <w:rFonts w:ascii="Arial" w:hAnsi="Arial" w:cs="Arial"/>
          <w:i/>
          <w:sz w:val="20"/>
        </w:rPr>
        <w:t>nh của dự án;</w:t>
      </w:r>
    </w:p>
    <w:p w:rsidR="009F4F22" w:rsidRPr="00471913" w:rsidRDefault="009F4F22" w:rsidP="009F4F22">
      <w:pPr>
        <w:spacing w:before="120"/>
        <w:rPr>
          <w:rFonts w:ascii="Arial" w:hAnsi="Arial" w:cs="Arial"/>
          <w:i/>
          <w:sz w:val="20"/>
        </w:rPr>
      </w:pPr>
      <w:r w:rsidRPr="00471913">
        <w:rPr>
          <w:rFonts w:ascii="Arial" w:hAnsi="Arial" w:cs="Arial"/>
          <w:i/>
          <w:sz w:val="20"/>
        </w:rPr>
        <w:t>b) Trường hợp đơn vị hành chính cấp xã nơi thực hiện dự án không có khu đất, quỹ đất, thửa đất đáp ứng điều kiện quy định tại điểm b Mục 3.3.2 Ph</w:t>
      </w:r>
      <w:r w:rsidRPr="00426F9C">
        <w:rPr>
          <w:rFonts w:ascii="Arial" w:hAnsi="Arial" w:cs="Arial"/>
          <w:i/>
          <w:sz w:val="20"/>
        </w:rPr>
        <w:t>ầ</w:t>
      </w:r>
      <w:r w:rsidRPr="00471913">
        <w:rPr>
          <w:rFonts w:ascii="Arial" w:hAnsi="Arial" w:cs="Arial"/>
          <w:i/>
          <w:sz w:val="20"/>
        </w:rPr>
        <w:t xml:space="preserve">n này thì sử dụng khu đất, quỹ đất, thửa đất thuộc đơn vị hành chính cấp xã khác của tỉnh, thành phố trực thuộc trung ương có vị trí </w:t>
      </w:r>
      <w:r w:rsidRPr="00426F9C">
        <w:rPr>
          <w:rFonts w:ascii="Arial" w:hAnsi="Arial" w:cs="Arial"/>
          <w:i/>
          <w:sz w:val="20"/>
        </w:rPr>
        <w:t>giáp</w:t>
      </w:r>
      <w:r w:rsidRPr="00471913">
        <w:rPr>
          <w:rFonts w:ascii="Arial" w:hAnsi="Arial" w:cs="Arial"/>
          <w:i/>
          <w:sz w:val="20"/>
        </w:rPr>
        <w:t xml:space="preserve"> ranh với đơn vị hành chính cấp xã nơi thực hiện dự án để tham chiếu. Trường hợp giáp ranh với nhiều đơn vị hành chính cấp xã, việc xác định đơn vị hành chính cấp xã khác do người có thẩm quyền xem xét, quyết định cụ thể.</w:t>
      </w:r>
    </w:p>
    <w:p w:rsidR="009F4F22" w:rsidRPr="00471913" w:rsidRDefault="009F4F22" w:rsidP="009F4F22">
      <w:pPr>
        <w:spacing w:before="120"/>
        <w:rPr>
          <w:rFonts w:ascii="Arial" w:hAnsi="Arial" w:cs="Arial"/>
          <w:i/>
          <w:sz w:val="20"/>
        </w:rPr>
      </w:pPr>
      <w:r w:rsidRPr="00471913">
        <w:rPr>
          <w:rFonts w:ascii="Arial" w:hAnsi="Arial" w:cs="Arial"/>
          <w:i/>
          <w:sz w:val="20"/>
        </w:rPr>
        <w:t>Trường hợp đơn vị hành chính cấp xã giáp ranh không có khu đất, quỹ đất, thửa đất tham chiếu thì sử dụng khu đất, quỹ đất, thửa đất của các đơn vị hành chính cấp xã còn lại của tỉnh, thành phố trực thuộc trung ương;</w:t>
      </w:r>
    </w:p>
    <w:p w:rsidR="009F4F22" w:rsidRPr="00471913" w:rsidRDefault="009F4F22" w:rsidP="009F4F22">
      <w:pPr>
        <w:spacing w:before="120"/>
        <w:rPr>
          <w:rFonts w:ascii="Arial" w:hAnsi="Arial" w:cs="Arial"/>
          <w:i/>
          <w:sz w:val="20"/>
        </w:rPr>
      </w:pPr>
      <w:r w:rsidRPr="00471913">
        <w:rPr>
          <w:rFonts w:ascii="Arial" w:hAnsi="Arial" w:cs="Arial"/>
          <w:i/>
          <w:sz w:val="20"/>
        </w:rPr>
        <w:t>c) Trường hợp đơn vị hành chính cấp tỉnh nơi thực hiện dự án không có khu đất, quỹ đất, thửa đất đ</w:t>
      </w:r>
      <w:r w:rsidRPr="00426F9C">
        <w:rPr>
          <w:rFonts w:ascii="Arial" w:hAnsi="Arial" w:cs="Arial"/>
          <w:i/>
          <w:sz w:val="20"/>
        </w:rPr>
        <w:t>á</w:t>
      </w:r>
      <w:r w:rsidRPr="00471913">
        <w:rPr>
          <w:rFonts w:ascii="Arial" w:hAnsi="Arial" w:cs="Arial"/>
          <w:i/>
          <w:sz w:val="20"/>
        </w:rPr>
        <w:t>p ứng điều kiện quy định tại điểm b Mục 3.3.2 Phần này và điểm b Mục này thì sử dụng khu đất, quỹ đất, thửa đất có kết quả đấu giá để thực hiện dự án trong thời gian từ 04 đến 07 năm liền kề gần nhất trước ngày có văn bản phê duyệt bảng theo dõi ti</w:t>
      </w:r>
      <w:r w:rsidRPr="00426F9C">
        <w:rPr>
          <w:rFonts w:ascii="Arial" w:hAnsi="Arial" w:cs="Arial"/>
          <w:i/>
          <w:sz w:val="20"/>
        </w:rPr>
        <w:t>ế</w:t>
      </w:r>
      <w:r w:rsidRPr="00471913">
        <w:rPr>
          <w:rFonts w:ascii="Arial" w:hAnsi="Arial" w:cs="Arial"/>
          <w:i/>
          <w:sz w:val="20"/>
        </w:rPr>
        <w:t>n độ thực hiện các hoạt động lựa chọn nhà đầu tư, bảo đảm t</w:t>
      </w:r>
      <w:r w:rsidRPr="00426F9C">
        <w:rPr>
          <w:rFonts w:ascii="Arial" w:hAnsi="Arial" w:cs="Arial"/>
          <w:i/>
          <w:sz w:val="20"/>
        </w:rPr>
        <w:t>í</w:t>
      </w:r>
      <w:r w:rsidRPr="00471913">
        <w:rPr>
          <w:rFonts w:ascii="Arial" w:hAnsi="Arial" w:cs="Arial"/>
          <w:i/>
          <w:sz w:val="20"/>
        </w:rPr>
        <w:t>nh tương đồng về địa điểm theo quy định tại điểm a hoặc điểm b Mục này để tham chiếu. Thời gian tham chiếu do người c</w:t>
      </w:r>
      <w:r w:rsidRPr="00426F9C">
        <w:rPr>
          <w:rFonts w:ascii="Arial" w:hAnsi="Arial" w:cs="Arial"/>
          <w:i/>
          <w:sz w:val="20"/>
        </w:rPr>
        <w:t>ó</w:t>
      </w:r>
      <w:r w:rsidRPr="00471913">
        <w:rPr>
          <w:rFonts w:ascii="Arial" w:hAnsi="Arial" w:cs="Arial"/>
          <w:i/>
          <w:sz w:val="20"/>
        </w:rPr>
        <w:t xml:space="preserve"> thẩm quyền xem xét, quyết định cụ thể;</w:t>
      </w:r>
    </w:p>
    <w:p w:rsidR="009F4F22" w:rsidRPr="00471913" w:rsidRDefault="009F4F22" w:rsidP="009F4F22">
      <w:pPr>
        <w:spacing w:before="120"/>
        <w:rPr>
          <w:rFonts w:ascii="Arial" w:hAnsi="Arial" w:cs="Arial"/>
          <w:i/>
          <w:sz w:val="20"/>
        </w:rPr>
      </w:pPr>
      <w:r w:rsidRPr="00471913">
        <w:rPr>
          <w:rFonts w:ascii="Arial" w:hAnsi="Arial" w:cs="Arial"/>
          <w:i/>
          <w:sz w:val="20"/>
        </w:rPr>
        <w:t>d) Trường hợp trong thời gian quy định tại điểm c Mục này có sự thay đ</w:t>
      </w:r>
      <w:r w:rsidRPr="00426F9C">
        <w:rPr>
          <w:rFonts w:ascii="Arial" w:hAnsi="Arial" w:cs="Arial"/>
          <w:i/>
          <w:sz w:val="20"/>
        </w:rPr>
        <w:t>ổ</w:t>
      </w:r>
      <w:r w:rsidRPr="00471913">
        <w:rPr>
          <w:rFonts w:ascii="Arial" w:hAnsi="Arial" w:cs="Arial"/>
          <w:i/>
          <w:sz w:val="20"/>
        </w:rPr>
        <w:t>i mô hình tổ chức chính quyền địa phương thì khu đất, quỹ đất, thửa đất tham chi</w:t>
      </w:r>
      <w:r w:rsidRPr="00426F9C">
        <w:rPr>
          <w:rFonts w:ascii="Arial" w:hAnsi="Arial" w:cs="Arial"/>
          <w:i/>
          <w:sz w:val="20"/>
        </w:rPr>
        <w:t>ế</w:t>
      </w:r>
      <w:r w:rsidRPr="00471913">
        <w:rPr>
          <w:rFonts w:ascii="Arial" w:hAnsi="Arial" w:cs="Arial"/>
          <w:i/>
          <w:sz w:val="20"/>
        </w:rPr>
        <w:t xml:space="preserve">u được xác định tại tất cả các địa bàn </w:t>
      </w:r>
      <w:r w:rsidRPr="00471913">
        <w:rPr>
          <w:rFonts w:ascii="Arial" w:hAnsi="Arial" w:cs="Arial"/>
          <w:i/>
          <w:sz w:val="20"/>
        </w:rPr>
        <w:lastRenderedPageBreak/>
        <w:t>đơn vị hành chính cấp xã có công trình, hạng mục của dự án (trong thời gian sau thời điểm thực hiện m</w:t>
      </w:r>
      <w:r w:rsidRPr="00426F9C">
        <w:rPr>
          <w:rFonts w:ascii="Arial" w:hAnsi="Arial" w:cs="Arial"/>
          <w:i/>
          <w:sz w:val="20"/>
        </w:rPr>
        <w:t>ô</w:t>
      </w:r>
      <w:r w:rsidRPr="00471913">
        <w:rPr>
          <w:rFonts w:ascii="Arial" w:hAnsi="Arial" w:cs="Arial"/>
          <w:i/>
          <w:sz w:val="20"/>
        </w:rPr>
        <w:t xml:space="preserve"> hình tổ chức chính quyền địa phương hai cấp) và khu đất, quỹ đất, thửa đất tại địa bàn đơn vị hành chính cấp huyện (trong thời gian tham chiếu trước thời điểm thực hiện mô hình tổ chức chính quyền địa phương 02 cấp).</w:t>
      </w:r>
    </w:p>
    <w:p w:rsidR="009F4F22" w:rsidRPr="00471913" w:rsidRDefault="009F4F22" w:rsidP="009F4F22">
      <w:pPr>
        <w:spacing w:before="120"/>
        <w:rPr>
          <w:rFonts w:ascii="Arial" w:hAnsi="Arial" w:cs="Arial"/>
          <w:i/>
          <w:sz w:val="20"/>
        </w:rPr>
      </w:pPr>
      <w:r w:rsidRPr="00471913">
        <w:rPr>
          <w:rFonts w:ascii="Arial" w:hAnsi="Arial" w:cs="Arial"/>
          <w:i/>
          <w:sz w:val="20"/>
        </w:rPr>
        <w:t>3.3.4. Trường hợp không có khu đất, quỹ đất, thửa đất đ</w:t>
      </w:r>
      <w:r w:rsidRPr="00426F9C">
        <w:rPr>
          <w:rFonts w:ascii="Arial" w:hAnsi="Arial" w:cs="Arial"/>
          <w:i/>
          <w:sz w:val="20"/>
        </w:rPr>
        <w:t>ã</w:t>
      </w:r>
      <w:r w:rsidRPr="00471913">
        <w:rPr>
          <w:rFonts w:ascii="Arial" w:hAnsi="Arial" w:cs="Arial"/>
          <w:i/>
          <w:sz w:val="20"/>
        </w:rPr>
        <w:t xml:space="preserve"> đấu giá để tham chiếu theo quy định tại Mục 3.3.2 và Mục 3.3.3 Phần này thì sử dụng tỷ lệ tăng bình quân của giá trị nộp ngân sách nhà nước của t</w:t>
      </w:r>
      <w:r w:rsidRPr="00426F9C">
        <w:rPr>
          <w:rFonts w:ascii="Arial" w:hAnsi="Arial" w:cs="Arial"/>
          <w:i/>
          <w:sz w:val="20"/>
        </w:rPr>
        <w:t>ấ</w:t>
      </w:r>
      <w:r w:rsidRPr="00471913">
        <w:rPr>
          <w:rFonts w:ascii="Arial" w:hAnsi="Arial" w:cs="Arial"/>
          <w:i/>
          <w:sz w:val="20"/>
        </w:rPr>
        <w:t xml:space="preserve">t cả các dự án đầu tư có sử dụng đất có cùng mục đích sử dụng đất với mục đích sử dụng đất của quỹ đất dự kiến thực hiện dự án đã có kết quả đấu thầu trên địa bàn hành chính cấp tỉnh trong thời </w:t>
      </w:r>
      <w:r w:rsidRPr="00426F9C">
        <w:rPr>
          <w:rFonts w:ascii="Arial" w:hAnsi="Arial" w:cs="Arial"/>
          <w:i/>
          <w:sz w:val="20"/>
        </w:rPr>
        <w:t>hạn</w:t>
      </w:r>
      <w:r w:rsidRPr="00471913">
        <w:rPr>
          <w:rFonts w:ascii="Arial" w:hAnsi="Arial" w:cs="Arial"/>
          <w:i/>
          <w:sz w:val="20"/>
        </w:rPr>
        <w:t xml:space="preserve"> 05 năm liền k</w:t>
      </w:r>
      <w:r w:rsidRPr="00426F9C">
        <w:rPr>
          <w:rFonts w:ascii="Arial" w:hAnsi="Arial" w:cs="Arial"/>
          <w:i/>
          <w:sz w:val="20"/>
        </w:rPr>
        <w:t>ề</w:t>
      </w:r>
      <w:r w:rsidRPr="00471913">
        <w:rPr>
          <w:rFonts w:ascii="Arial" w:hAnsi="Arial" w:cs="Arial"/>
          <w:i/>
          <w:sz w:val="20"/>
        </w:rPr>
        <w:t xml:space="preserve"> gần nhất trước ngày có văn bản phê duyệt bảng theo dõi tiến độ thực hiện các hoạt động lựa chọn nhà đầu tư.</w:t>
      </w:r>
    </w:p>
    <w:p w:rsidR="009F4F22" w:rsidRPr="00471913" w:rsidRDefault="009F4F22" w:rsidP="009F4F22">
      <w:pPr>
        <w:spacing w:before="120"/>
        <w:rPr>
          <w:rFonts w:ascii="Arial" w:hAnsi="Arial" w:cs="Arial"/>
          <w:i/>
          <w:sz w:val="20"/>
        </w:rPr>
      </w:pPr>
      <w:r w:rsidRPr="00471913">
        <w:rPr>
          <w:rFonts w:ascii="Arial" w:hAnsi="Arial" w:cs="Arial"/>
          <w:i/>
          <w:sz w:val="20"/>
        </w:rPr>
        <w:t>3.3.5. Trường hợp không x</w:t>
      </w:r>
      <w:r w:rsidRPr="00426F9C">
        <w:rPr>
          <w:rFonts w:ascii="Arial" w:hAnsi="Arial" w:cs="Arial"/>
          <w:i/>
          <w:sz w:val="20"/>
        </w:rPr>
        <w:t>á</w:t>
      </w:r>
      <w:r w:rsidRPr="00471913">
        <w:rPr>
          <w:rFonts w:ascii="Arial" w:hAnsi="Arial" w:cs="Arial"/>
          <w:i/>
          <w:sz w:val="20"/>
        </w:rPr>
        <w:t>c định được khu đất, quỹ đất; thửa đất tham chi</w:t>
      </w:r>
      <w:r w:rsidRPr="00426F9C">
        <w:rPr>
          <w:rFonts w:ascii="Arial" w:hAnsi="Arial" w:cs="Arial"/>
          <w:i/>
          <w:sz w:val="20"/>
        </w:rPr>
        <w:t>ế</w:t>
      </w:r>
      <w:r w:rsidRPr="00471913">
        <w:rPr>
          <w:rFonts w:ascii="Arial" w:hAnsi="Arial" w:cs="Arial"/>
          <w:i/>
          <w:sz w:val="20"/>
        </w:rPr>
        <w:t>u theo quy định tại các Mục 3.3.2, 3.3.3, 3.3.4 Ph</w:t>
      </w:r>
      <w:r w:rsidRPr="00426F9C">
        <w:rPr>
          <w:rFonts w:ascii="Arial" w:hAnsi="Arial" w:cs="Arial"/>
          <w:i/>
          <w:sz w:val="20"/>
        </w:rPr>
        <w:t>ầ</w:t>
      </w:r>
      <w:r w:rsidRPr="00471913">
        <w:rPr>
          <w:rFonts w:ascii="Arial" w:hAnsi="Arial" w:cs="Arial"/>
          <w:i/>
          <w:sz w:val="20"/>
        </w:rPr>
        <w:t>n này đ</w:t>
      </w:r>
      <w:r w:rsidRPr="00426F9C">
        <w:rPr>
          <w:rFonts w:ascii="Arial" w:hAnsi="Arial" w:cs="Arial"/>
          <w:i/>
          <w:sz w:val="20"/>
        </w:rPr>
        <w:t>ể</w:t>
      </w:r>
      <w:r w:rsidRPr="00471913">
        <w:rPr>
          <w:rFonts w:ascii="Arial" w:hAnsi="Arial" w:cs="Arial"/>
          <w:i/>
          <w:sz w:val="20"/>
        </w:rPr>
        <w:t xml:space="preserve"> t</w:t>
      </w:r>
      <w:r w:rsidRPr="00426F9C">
        <w:rPr>
          <w:rFonts w:ascii="Arial" w:hAnsi="Arial" w:cs="Arial"/>
          <w:i/>
          <w:sz w:val="20"/>
        </w:rPr>
        <w:t>í</w:t>
      </w:r>
      <w:r w:rsidRPr="00471913">
        <w:rPr>
          <w:rFonts w:ascii="Arial" w:hAnsi="Arial" w:cs="Arial"/>
          <w:i/>
          <w:sz w:val="20"/>
        </w:rPr>
        <w:t>nh t</w:t>
      </w:r>
      <w:r w:rsidRPr="00426F9C">
        <w:rPr>
          <w:rFonts w:ascii="Arial" w:hAnsi="Arial" w:cs="Arial"/>
          <w:i/>
          <w:sz w:val="20"/>
        </w:rPr>
        <w:t>ỷ</w:t>
      </w:r>
      <w:r w:rsidRPr="00471913">
        <w:rPr>
          <w:rFonts w:ascii="Arial" w:hAnsi="Arial" w:cs="Arial"/>
          <w:i/>
          <w:sz w:val="20"/>
        </w:rPr>
        <w:t xml:space="preserve"> lệ tối thiểu nộp ngân sách nhà nước (m), HSYC không quy định tỷ lệ này. Nhà đầu tư tự đề xuất tỷ lệ nộp ngân sách nhà nước trong HSĐX (M) làm cơ sở đánh giá HSĐX của nhà đầu tư và nộp ngân sách nhà nước. Việc nộp giá trị M vào ngân sách nhà nước được thực hiện theo hướng dẫn tại Mục 3.3.6 Phần này.</w:t>
      </w:r>
    </w:p>
    <w:p w:rsidR="009F4F22" w:rsidRPr="00471913" w:rsidRDefault="009F4F22" w:rsidP="009F4F22">
      <w:pPr>
        <w:spacing w:before="120"/>
        <w:rPr>
          <w:rFonts w:ascii="Arial" w:hAnsi="Arial" w:cs="Arial"/>
          <w:i/>
          <w:sz w:val="20"/>
        </w:rPr>
      </w:pPr>
      <w:r w:rsidRPr="00471913">
        <w:rPr>
          <w:rFonts w:ascii="Arial" w:hAnsi="Arial" w:cs="Arial"/>
          <w:i/>
          <w:sz w:val="20"/>
        </w:rPr>
        <w:t>3.3.6. Việc nộp giá trị M vào ng</w:t>
      </w:r>
      <w:r w:rsidRPr="00426F9C">
        <w:rPr>
          <w:rFonts w:ascii="Arial" w:hAnsi="Arial" w:cs="Arial"/>
          <w:i/>
          <w:sz w:val="20"/>
        </w:rPr>
        <w:t>â</w:t>
      </w:r>
      <w:r w:rsidRPr="00471913">
        <w:rPr>
          <w:rFonts w:ascii="Arial" w:hAnsi="Arial" w:cs="Arial"/>
          <w:i/>
          <w:sz w:val="20"/>
        </w:rPr>
        <w:t>n sách nhà nước được thực hiện như sau:</w:t>
      </w:r>
    </w:p>
    <w:p w:rsidR="009F4F22" w:rsidRPr="00471913" w:rsidRDefault="009F4F22" w:rsidP="009F4F22">
      <w:pPr>
        <w:spacing w:before="120"/>
        <w:rPr>
          <w:rFonts w:ascii="Arial" w:hAnsi="Arial" w:cs="Arial"/>
          <w:i/>
          <w:sz w:val="20"/>
        </w:rPr>
      </w:pPr>
      <w:r w:rsidRPr="00471913">
        <w:rPr>
          <w:rFonts w:ascii="Arial" w:hAnsi="Arial" w:cs="Arial"/>
          <w:i/>
          <w:sz w:val="20"/>
        </w:rPr>
        <w:t>a) Giá trị nộp ngân sách nhà nước được x</w:t>
      </w:r>
      <w:r w:rsidRPr="00426F9C">
        <w:rPr>
          <w:rFonts w:ascii="Arial" w:hAnsi="Arial" w:cs="Arial"/>
          <w:i/>
          <w:sz w:val="20"/>
        </w:rPr>
        <w:t>á</w:t>
      </w:r>
      <w:r w:rsidRPr="00471913">
        <w:rPr>
          <w:rFonts w:ascii="Arial" w:hAnsi="Arial" w:cs="Arial"/>
          <w:i/>
          <w:sz w:val="20"/>
        </w:rPr>
        <w:t>c định căn cứ tỷ lệ M do nhà đầu tư đề xuất tại HSĐX và tiền sử dụng đất, tiền thuê đất nhà đầu tư trúng thầu phải nộp theo quy định của pháp luật về đất đai, trên cơ sở công thức sau đ</w:t>
      </w:r>
      <w:r w:rsidRPr="00426F9C">
        <w:rPr>
          <w:rFonts w:ascii="Arial" w:hAnsi="Arial" w:cs="Arial"/>
          <w:i/>
          <w:sz w:val="20"/>
        </w:rPr>
        <w:t>â</w:t>
      </w:r>
      <w:r w:rsidRPr="00471913">
        <w:rPr>
          <w:rFonts w:ascii="Arial" w:hAnsi="Arial" w:cs="Arial"/>
          <w:i/>
          <w:sz w:val="20"/>
        </w:rPr>
        <w:t>y:</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Giá trị nộp ngân sách nhà nước tại thời điểm nộp tiền sử dụng đất, tiền thuê đất = M </w:t>
      </w:r>
      <w:r w:rsidRPr="00426F9C">
        <w:rPr>
          <w:rFonts w:ascii="Arial" w:hAnsi="Arial" w:cs="Arial"/>
          <w:i/>
          <w:sz w:val="20"/>
        </w:rPr>
        <w:t>x</w:t>
      </w:r>
      <w:r w:rsidRPr="00471913">
        <w:rPr>
          <w:rFonts w:ascii="Arial" w:hAnsi="Arial" w:cs="Arial"/>
          <w:i/>
          <w:sz w:val="20"/>
        </w:rPr>
        <w:t xml:space="preserve"> Tiền sử dụng đ</w:t>
      </w:r>
      <w:r w:rsidRPr="00426F9C">
        <w:rPr>
          <w:rFonts w:ascii="Arial" w:hAnsi="Arial" w:cs="Arial"/>
          <w:i/>
          <w:sz w:val="20"/>
        </w:rPr>
        <w:t>ấ</w:t>
      </w:r>
      <w:r w:rsidRPr="00471913">
        <w:rPr>
          <w:rFonts w:ascii="Arial" w:hAnsi="Arial" w:cs="Arial"/>
          <w:i/>
          <w:sz w:val="20"/>
        </w:rPr>
        <w:t>t; tiền thuê đất nhà đầu tư phải nộp tại thời điểm nộp tiền sử dụng đất, tiền thuê đất</w:t>
      </w:r>
    </w:p>
    <w:p w:rsidR="009F4F22" w:rsidRPr="00471913" w:rsidRDefault="009F4F22" w:rsidP="009F4F22">
      <w:pPr>
        <w:spacing w:before="120"/>
        <w:rPr>
          <w:rFonts w:ascii="Arial" w:hAnsi="Arial" w:cs="Arial"/>
          <w:i/>
          <w:sz w:val="20"/>
        </w:rPr>
      </w:pPr>
      <w:r w:rsidRPr="00471913">
        <w:rPr>
          <w:rFonts w:ascii="Arial" w:hAnsi="Arial" w:cs="Arial"/>
          <w:i/>
          <w:sz w:val="20"/>
        </w:rPr>
        <w:t>b) Giá trị quy định tại điểm a khoản này được nộp vào ngân sách nhà nước theo hình thức, trình tự, thủ tục và thời hạn nộp tiền sử dụng đất, tiền thuê đất theo quy định của ph</w:t>
      </w:r>
      <w:r w:rsidRPr="00426F9C">
        <w:rPr>
          <w:rFonts w:ascii="Arial" w:hAnsi="Arial" w:cs="Arial"/>
          <w:i/>
          <w:sz w:val="20"/>
        </w:rPr>
        <w:t>á</w:t>
      </w:r>
      <w:r w:rsidRPr="00471913">
        <w:rPr>
          <w:rFonts w:ascii="Arial" w:hAnsi="Arial" w:cs="Arial"/>
          <w:i/>
          <w:sz w:val="20"/>
        </w:rPr>
        <w:t>p luật về đất đai. Giá trị này độc lập với nghĩa vụ nộp tiền sử dụng đất, tiền thuê đất và các nghĩa vụ tài chính khác của nhà đầu tư đối với ngân sách nhà nước theo quy định của pháp luật ;</w:t>
      </w:r>
    </w:p>
    <w:p w:rsidR="009F4F22" w:rsidRPr="00471913" w:rsidRDefault="009F4F22" w:rsidP="009F4F22">
      <w:pPr>
        <w:spacing w:before="120"/>
        <w:rPr>
          <w:rFonts w:ascii="Arial" w:hAnsi="Arial" w:cs="Arial"/>
          <w:i/>
          <w:sz w:val="20"/>
        </w:rPr>
      </w:pPr>
      <w:r w:rsidRPr="00471913">
        <w:rPr>
          <w:rFonts w:ascii="Arial" w:hAnsi="Arial" w:cs="Arial"/>
          <w:i/>
          <w:sz w:val="20"/>
        </w:rPr>
        <w:t>c) Hình thức, tiến độ và thời hạn nộp giá trị quy định tại điểm a Mục này phải được quy định cụ thể tại hợp đồng</w:t>
      </w:r>
    </w:p>
    <w:p w:rsidR="009F4F22" w:rsidRPr="00471913" w:rsidRDefault="009F4F22" w:rsidP="009F4F22">
      <w:pPr>
        <w:spacing w:before="120"/>
        <w:rPr>
          <w:rFonts w:ascii="Arial" w:hAnsi="Arial" w:cs="Arial"/>
          <w:b/>
          <w:sz w:val="20"/>
        </w:rPr>
      </w:pPr>
      <w:r w:rsidRPr="00471913">
        <w:rPr>
          <w:rFonts w:ascii="Arial" w:hAnsi="Arial" w:cs="Arial"/>
          <w:b/>
          <w:sz w:val="20"/>
        </w:rPr>
        <w:t>3.4. Tiêu chuẩn đánh giá về hiệu quả đầu tư phát triển ngành, lĩnh vực, địa phương</w:t>
      </w:r>
    </w:p>
    <w:p w:rsidR="009F4F22" w:rsidRPr="00471913" w:rsidRDefault="009F4F22" w:rsidP="009F4F22">
      <w:pPr>
        <w:spacing w:before="120"/>
        <w:rPr>
          <w:rFonts w:ascii="Arial" w:hAnsi="Arial" w:cs="Arial"/>
          <w:i/>
          <w:sz w:val="20"/>
        </w:rPr>
      </w:pPr>
      <w:r w:rsidRPr="00471913">
        <w:rPr>
          <w:rFonts w:ascii="Arial" w:hAnsi="Arial" w:cs="Arial"/>
          <w:i/>
          <w:sz w:val="20"/>
        </w:rPr>
        <w:t>[3.4.</w:t>
      </w:r>
      <w:r w:rsidRPr="00426F9C">
        <w:rPr>
          <w:rFonts w:ascii="Arial" w:hAnsi="Arial" w:cs="Arial"/>
          <w:i/>
          <w:sz w:val="20"/>
        </w:rPr>
        <w:t>1</w:t>
      </w:r>
      <w:r w:rsidRPr="00471913">
        <w:rPr>
          <w:rFonts w:ascii="Arial" w:hAnsi="Arial" w:cs="Arial"/>
          <w:i/>
          <w:sz w:val="20"/>
        </w:rPr>
        <w:t>. Đối với dự án đầu tư kinh doanh điện lực, tiêu chuẩn đánh giá về hiệu quả đầu tư phát triển ngành, lĩnh vực, địa phương thực hiện theo quy định của pháp luật về điện lực.</w:t>
      </w:r>
    </w:p>
    <w:p w:rsidR="009F4F22" w:rsidRPr="00471913" w:rsidRDefault="009F4F22" w:rsidP="009F4F22">
      <w:pPr>
        <w:spacing w:before="120"/>
        <w:rPr>
          <w:rFonts w:ascii="Arial" w:hAnsi="Arial" w:cs="Arial"/>
          <w:sz w:val="20"/>
        </w:rPr>
      </w:pPr>
      <w:r w:rsidRPr="00471913">
        <w:rPr>
          <w:rFonts w:ascii="Arial" w:hAnsi="Arial" w:cs="Arial"/>
          <w:sz w:val="20"/>
        </w:rPr>
        <w:t>3.4.2. Đối với dự án đầu tư xây dựng công trình dịch vụ hàng không tại cảng hàng không, sân bay, tiêu chuẩn đánh giá về hiệu quả đầu tư phát triển</w:t>
      </w:r>
      <w:r w:rsidRPr="00426F9C">
        <w:rPr>
          <w:rFonts w:ascii="Arial" w:hAnsi="Arial" w:cs="Arial"/>
          <w:sz w:val="20"/>
        </w:rPr>
        <w:t xml:space="preserve"> </w:t>
      </w:r>
      <w:r w:rsidRPr="00471913">
        <w:rPr>
          <w:rFonts w:ascii="Arial" w:hAnsi="Arial" w:cs="Arial"/>
          <w:sz w:val="20"/>
        </w:rPr>
        <w:t>ngành, lĩnh vực, địa phương là mức tối thiểu nộp ngân sách nhà nước được quy định trong HSYC và được xác định như sau:</w:t>
      </w:r>
    </w:p>
    <w:p w:rsidR="009F4F22" w:rsidRPr="00471913" w:rsidRDefault="009F4F22" w:rsidP="009F4F22">
      <w:pPr>
        <w:spacing w:before="120"/>
        <w:rPr>
          <w:rFonts w:ascii="Arial" w:hAnsi="Arial" w:cs="Arial"/>
          <w:i/>
          <w:sz w:val="20"/>
        </w:rPr>
      </w:pPr>
      <w:r w:rsidRPr="00471913">
        <w:rPr>
          <w:rFonts w:ascii="Arial" w:hAnsi="Arial" w:cs="Arial"/>
          <w:i/>
          <w:sz w:val="20"/>
        </w:rPr>
        <w:t>a) Trong 05 năm đầu kể từ khi dự án được đưa vào khai thác và cung cấp dịch vụ hàng không, HSYC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9F4F22" w:rsidRPr="00471913" w:rsidRDefault="009F4F22" w:rsidP="009F4F22">
      <w:pPr>
        <w:spacing w:before="120"/>
        <w:rPr>
          <w:rFonts w:ascii="Arial" w:hAnsi="Arial" w:cs="Arial"/>
          <w:i/>
          <w:sz w:val="20"/>
        </w:rPr>
      </w:pPr>
      <w:r w:rsidRPr="00471913">
        <w:rPr>
          <w:rFonts w:ascii="Arial" w:hAnsi="Arial" w:cs="Arial"/>
          <w:i/>
          <w:sz w:val="20"/>
        </w:rPr>
        <w:t>Giá trị nộp ngân sách nhà nước bằng tiền được xác định căn cứ mức nhà đầu tư đề xuất trong HSĐX quy định tại điểm này.</w:t>
      </w:r>
    </w:p>
    <w:p w:rsidR="009F4F22" w:rsidRPr="00471913" w:rsidRDefault="009F4F22" w:rsidP="009F4F22">
      <w:pPr>
        <w:spacing w:before="120"/>
        <w:rPr>
          <w:rFonts w:ascii="Arial" w:hAnsi="Arial" w:cs="Arial"/>
          <w:i/>
          <w:sz w:val="20"/>
        </w:rPr>
      </w:pPr>
      <w:r w:rsidRPr="00471913">
        <w:rPr>
          <w:rFonts w:ascii="Arial" w:hAnsi="Arial" w:cs="Arial"/>
          <w:i/>
          <w:sz w:val="20"/>
        </w:rPr>
        <w:t>b) Từ năm thứ 06 trở đi, HSYC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rsidR="009F4F22" w:rsidRPr="00471913" w:rsidRDefault="009F4F22" w:rsidP="009F4F22">
      <w:pPr>
        <w:spacing w:before="120"/>
        <w:rPr>
          <w:rFonts w:ascii="Arial" w:hAnsi="Arial" w:cs="Arial"/>
          <w:i/>
          <w:sz w:val="20"/>
        </w:rPr>
      </w:pPr>
      <w:r w:rsidRPr="00471913">
        <w:rPr>
          <w:rFonts w:ascii="Arial" w:hAnsi="Arial" w:cs="Arial"/>
          <w:i/>
          <w:sz w:val="20"/>
        </w:rPr>
        <w:t>Giá trị nộp ngân sách nhà nước bằng tiền được xác định căn cứ mức tối thiểu quy định tại HSYC cộng với tỷ lệ tăng thêm mà nhà đầu tư đề xuất trong HSĐX quy định tại điểm này.</w:t>
      </w:r>
    </w:p>
    <w:p w:rsidR="009F4F22" w:rsidRPr="00471913" w:rsidRDefault="009F4F22" w:rsidP="009F4F22">
      <w:pPr>
        <w:spacing w:before="120"/>
        <w:rPr>
          <w:rFonts w:ascii="Arial" w:hAnsi="Arial" w:cs="Arial"/>
          <w:i/>
          <w:sz w:val="20"/>
        </w:rPr>
      </w:pPr>
      <w:r w:rsidRPr="00471913">
        <w:rPr>
          <w:rFonts w:ascii="Arial" w:hAnsi="Arial" w:cs="Arial"/>
          <w:i/>
          <w:sz w:val="20"/>
        </w:rPr>
        <w:t>c) Bên mời thầu xác định tỷ trọng điểm tương ứng với các tiêu chí quy định tại điểm a và điểm b mục này;</w:t>
      </w:r>
    </w:p>
    <w:p w:rsidR="009F4F22" w:rsidRPr="00471913" w:rsidRDefault="009F4F22" w:rsidP="009F4F22">
      <w:pPr>
        <w:spacing w:before="120"/>
        <w:rPr>
          <w:rFonts w:ascii="Arial" w:hAnsi="Arial" w:cs="Arial"/>
          <w:i/>
          <w:sz w:val="20"/>
        </w:rPr>
      </w:pPr>
      <w:r w:rsidRPr="00471913">
        <w:rPr>
          <w:rFonts w:ascii="Arial" w:hAnsi="Arial" w:cs="Arial"/>
          <w:i/>
          <w:sz w:val="20"/>
        </w:rPr>
        <w:lastRenderedPageBreak/>
        <w:t>d) Trong quá trình thực hiện hợp đồng, trường hợp Nhà nước thay đổi khung giá nhượng quyền khai thác dịch vụ hàng không, mức tối thiểu quy định tại điểm b mục này được thay đổi tương ứng theo khung giá nhượng quyền mới; tỷ lệ tăng thêm mà nhà đầu tư đã đề xuất trong HSĐX không thay đổi.</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3.4.3 Đối với dự án cải tạo, xây dựng </w:t>
      </w:r>
      <w:r w:rsidRPr="00426F9C">
        <w:rPr>
          <w:rFonts w:ascii="Arial" w:hAnsi="Arial" w:cs="Arial"/>
          <w:i/>
          <w:sz w:val="20"/>
        </w:rPr>
        <w:t>lại</w:t>
      </w:r>
      <w:r w:rsidRPr="00471913">
        <w:rPr>
          <w:rFonts w:ascii="Arial" w:hAnsi="Arial" w:cs="Arial"/>
          <w:i/>
          <w:sz w:val="20"/>
        </w:rPr>
        <w:t xml:space="preserve"> nhà chung cư, tiêu chuẩn đánh giá về hiệu quả đầu tư phát triển ngành, lĩnh vực, địa phương là thời gian tố</w:t>
      </w:r>
      <w:r w:rsidRPr="00426F9C">
        <w:rPr>
          <w:rFonts w:ascii="Arial" w:hAnsi="Arial" w:cs="Arial"/>
          <w:i/>
          <w:sz w:val="20"/>
        </w:rPr>
        <w:t>i</w:t>
      </w:r>
      <w:r w:rsidRPr="00471913">
        <w:rPr>
          <w:rFonts w:ascii="Arial" w:hAnsi="Arial" w:cs="Arial"/>
          <w:i/>
          <w:sz w:val="20"/>
        </w:rPr>
        <w:t xml:space="preserve"> đa để nhà đầu tư bàn giao nhà ở phục vụ tái định cư theo quy định của pháp luật về nhà ở.</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3.4.4. Đối với dự án nạo vét kết hợp thu hồi </w:t>
      </w:r>
      <w:r>
        <w:rPr>
          <w:rFonts w:ascii="Arial" w:hAnsi="Arial" w:cs="Arial"/>
          <w:i/>
          <w:sz w:val="20"/>
        </w:rPr>
        <w:t>sản</w:t>
      </w:r>
      <w:r w:rsidRPr="00471913">
        <w:rPr>
          <w:rFonts w:ascii="Arial" w:hAnsi="Arial" w:cs="Arial"/>
          <w:i/>
          <w:sz w:val="20"/>
        </w:rPr>
        <w:t xml:space="preserve"> phẩm đối với kết cấu hạ tầng hàng hải, kết cấu hạ tầng đường thủy nội địa trong vùng nước cảng biển, vùng nước đường thủy nội địa, khi lập HSYC, bên mời thầu, tổ chuyên gia áp dụng tiêu chuẩn giá trị bằng tiền nộp ngân sách nhà nước như sau:</w:t>
      </w:r>
    </w:p>
    <w:p w:rsidR="009F4F22" w:rsidRPr="00426F9C" w:rsidRDefault="009F4F22" w:rsidP="009F4F22">
      <w:pPr>
        <w:spacing w:before="120"/>
        <w:rPr>
          <w:rFonts w:ascii="Arial" w:hAnsi="Arial" w:cs="Arial"/>
          <w:i/>
          <w:sz w:val="20"/>
        </w:rPr>
      </w:pPr>
      <w:r w:rsidRPr="00471913">
        <w:rPr>
          <w:rFonts w:ascii="Arial" w:hAnsi="Arial" w:cs="Arial"/>
          <w:i/>
          <w:sz w:val="20"/>
        </w:rPr>
        <w:t>a) Giá trị tối thiểu phần chênh lệch g</w:t>
      </w:r>
      <w:r w:rsidRPr="00426F9C">
        <w:rPr>
          <w:rFonts w:ascii="Arial" w:hAnsi="Arial" w:cs="Arial"/>
          <w:i/>
          <w:sz w:val="20"/>
        </w:rPr>
        <w:t>i</w:t>
      </w:r>
      <w:r w:rsidRPr="00471913">
        <w:rPr>
          <w:rFonts w:ascii="Arial" w:hAnsi="Arial" w:cs="Arial"/>
          <w:i/>
          <w:sz w:val="20"/>
        </w:rPr>
        <w:t>ữa kinh phí nạo vét và giá trị sản phẩm tận thu trong trường hợp kinh phí nạo vét của dự án nhỏ hơn hoặc b</w:t>
      </w:r>
      <w:r w:rsidRPr="00426F9C">
        <w:rPr>
          <w:rFonts w:ascii="Arial" w:hAnsi="Arial" w:cs="Arial"/>
          <w:i/>
          <w:sz w:val="20"/>
        </w:rPr>
        <w:t>ằ</w:t>
      </w:r>
      <w:r w:rsidRPr="00471913">
        <w:rPr>
          <w:rFonts w:ascii="Arial" w:hAnsi="Arial" w:cs="Arial"/>
          <w:i/>
          <w:sz w:val="20"/>
        </w:rPr>
        <w:t>ng giá trị sản phẩm tận thu;</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b) Giá trị tối đa phần chênh </w:t>
      </w:r>
      <w:r w:rsidRPr="00426F9C">
        <w:rPr>
          <w:rFonts w:ascii="Arial" w:hAnsi="Arial" w:cs="Arial"/>
          <w:i/>
          <w:sz w:val="20"/>
        </w:rPr>
        <w:t>l</w:t>
      </w:r>
      <w:r w:rsidRPr="00471913">
        <w:rPr>
          <w:rFonts w:ascii="Arial" w:hAnsi="Arial" w:cs="Arial"/>
          <w:i/>
          <w:sz w:val="20"/>
        </w:rPr>
        <w:t>ệch giữa kinh phí nạo vét và giá trị sản phẩm tận thu trong trường hợp kinh phí nạo vét của dự án lớn hơn giá trị sản phẩm tận thu.</w:t>
      </w:r>
    </w:p>
    <w:p w:rsidR="009F4F22" w:rsidRPr="00471913" w:rsidRDefault="009F4F22" w:rsidP="009F4F22">
      <w:pPr>
        <w:spacing w:before="120"/>
        <w:rPr>
          <w:rFonts w:ascii="Arial" w:hAnsi="Arial" w:cs="Arial"/>
          <w:i/>
          <w:sz w:val="20"/>
        </w:rPr>
      </w:pPr>
      <w:r w:rsidRPr="00471913">
        <w:rPr>
          <w:rFonts w:ascii="Arial" w:hAnsi="Arial" w:cs="Arial"/>
          <w:i/>
          <w:sz w:val="20"/>
        </w:rPr>
        <w:t>3.4.5. Đối với dự án không thuộc trường hợp quy định tại các Mục 3.4.</w:t>
      </w:r>
      <w:r w:rsidRPr="00426F9C">
        <w:rPr>
          <w:rFonts w:ascii="Arial" w:hAnsi="Arial" w:cs="Arial"/>
          <w:i/>
          <w:sz w:val="20"/>
        </w:rPr>
        <w:t>1</w:t>
      </w:r>
      <w:r w:rsidRPr="00471913">
        <w:rPr>
          <w:rFonts w:ascii="Arial" w:hAnsi="Arial" w:cs="Arial"/>
          <w:i/>
          <w:sz w:val="20"/>
        </w:rPr>
        <w:t xml:space="preserve">, 3.4.2, 3.4.3, 3.4.4 nêu trên, khi lập HSYC, bên mời thầu, tổ </w:t>
      </w:r>
      <w:r>
        <w:rPr>
          <w:rFonts w:ascii="Arial" w:hAnsi="Arial" w:cs="Arial"/>
          <w:i/>
          <w:sz w:val="20"/>
        </w:rPr>
        <w:t>chuy</w:t>
      </w:r>
      <w:r w:rsidRPr="00471913">
        <w:rPr>
          <w:rFonts w:ascii="Arial" w:hAnsi="Arial" w:cs="Arial"/>
          <w:i/>
          <w:sz w:val="20"/>
        </w:rPr>
        <w:t>ên gia phải xác định tiêu chuẩn đánh giá về hiệu quả đầu tư phát triển ngành, lĩnh vực, địa phương căn cứ yêu cầu phát triển ngành, lĩnh vực, địa phương, gồm một trong các tiêu chuẩn sau:</w:t>
      </w:r>
    </w:p>
    <w:p w:rsidR="009F4F22" w:rsidRPr="00471913" w:rsidRDefault="009F4F22" w:rsidP="009F4F22">
      <w:pPr>
        <w:spacing w:before="120"/>
        <w:rPr>
          <w:rFonts w:ascii="Arial" w:hAnsi="Arial" w:cs="Arial"/>
          <w:i/>
          <w:sz w:val="20"/>
        </w:rPr>
      </w:pPr>
      <w:r w:rsidRPr="00471913">
        <w:rPr>
          <w:rFonts w:ascii="Arial" w:hAnsi="Arial" w:cs="Arial"/>
          <w:i/>
          <w:sz w:val="20"/>
        </w:rPr>
        <w:t>a) Giá trị t</w:t>
      </w:r>
      <w:r w:rsidRPr="00426F9C">
        <w:rPr>
          <w:rFonts w:ascii="Arial" w:hAnsi="Arial" w:cs="Arial"/>
          <w:i/>
          <w:sz w:val="20"/>
        </w:rPr>
        <w:t>ố</w:t>
      </w:r>
      <w:r w:rsidRPr="00471913">
        <w:rPr>
          <w:rFonts w:ascii="Arial" w:hAnsi="Arial" w:cs="Arial"/>
          <w:i/>
          <w:sz w:val="20"/>
        </w:rPr>
        <w:t xml:space="preserve">i thiểu bằng tiền nộp ngân </w:t>
      </w:r>
      <w:r w:rsidRPr="00471913">
        <w:rPr>
          <w:rFonts w:ascii="Arial" w:hAnsi="Arial" w:cs="Arial"/>
          <w:sz w:val="20"/>
        </w:rPr>
        <w:t xml:space="preserve">sách </w:t>
      </w:r>
      <w:r w:rsidRPr="00471913">
        <w:rPr>
          <w:rFonts w:ascii="Arial" w:hAnsi="Arial" w:cs="Arial"/>
          <w:i/>
          <w:sz w:val="20"/>
        </w:rPr>
        <w:t>nhà nước;</w:t>
      </w:r>
    </w:p>
    <w:p w:rsidR="009F4F22" w:rsidRPr="00471913" w:rsidRDefault="009F4F22" w:rsidP="009F4F22">
      <w:pPr>
        <w:spacing w:before="120"/>
        <w:rPr>
          <w:rFonts w:ascii="Arial" w:hAnsi="Arial" w:cs="Arial"/>
          <w:i/>
          <w:sz w:val="20"/>
        </w:rPr>
      </w:pPr>
      <w:r w:rsidRPr="00471913">
        <w:rPr>
          <w:rFonts w:ascii="Arial" w:hAnsi="Arial" w:cs="Arial"/>
          <w:i/>
          <w:sz w:val="20"/>
        </w:rPr>
        <w:t>b) Tỷ lệ doanh thu tối thiểu nộp ngân sách nhà nước;</w:t>
      </w:r>
    </w:p>
    <w:p w:rsidR="009F4F22" w:rsidRPr="00471913" w:rsidRDefault="009F4F22" w:rsidP="009F4F22">
      <w:pPr>
        <w:spacing w:before="120"/>
        <w:rPr>
          <w:rFonts w:ascii="Arial" w:hAnsi="Arial" w:cs="Arial"/>
          <w:i/>
          <w:sz w:val="20"/>
        </w:rPr>
      </w:pPr>
      <w:r w:rsidRPr="00471913">
        <w:rPr>
          <w:rFonts w:ascii="Arial" w:hAnsi="Arial" w:cs="Arial"/>
          <w:i/>
          <w:sz w:val="20"/>
        </w:rPr>
        <w:t>c) Khung giá, gi</w:t>
      </w:r>
      <w:r w:rsidRPr="00426F9C">
        <w:rPr>
          <w:rFonts w:ascii="Arial" w:hAnsi="Arial" w:cs="Arial"/>
          <w:i/>
          <w:sz w:val="20"/>
        </w:rPr>
        <w:t>á</w:t>
      </w:r>
      <w:r w:rsidRPr="00471913">
        <w:rPr>
          <w:rFonts w:ascii="Arial" w:hAnsi="Arial" w:cs="Arial"/>
          <w:i/>
          <w:sz w:val="20"/>
        </w:rPr>
        <w:t xml:space="preserve"> tối đa theo quy định của pháp luật về giá, pháp luật quản </w:t>
      </w:r>
      <w:r w:rsidRPr="00426F9C">
        <w:rPr>
          <w:rFonts w:ascii="Arial" w:hAnsi="Arial" w:cs="Arial"/>
          <w:i/>
          <w:sz w:val="20"/>
        </w:rPr>
        <w:t>l</w:t>
      </w:r>
      <w:r w:rsidRPr="00471913">
        <w:rPr>
          <w:rFonts w:ascii="Arial" w:hAnsi="Arial" w:cs="Arial"/>
          <w:i/>
          <w:sz w:val="20"/>
        </w:rPr>
        <w:t>ý ngành, lĩnh vực;</w:t>
      </w:r>
    </w:p>
    <w:p w:rsidR="009F4F22" w:rsidRPr="00471913" w:rsidRDefault="009F4F22" w:rsidP="009F4F22">
      <w:pPr>
        <w:spacing w:before="120"/>
        <w:rPr>
          <w:rFonts w:ascii="Arial" w:hAnsi="Arial" w:cs="Arial"/>
          <w:i/>
          <w:sz w:val="20"/>
        </w:rPr>
      </w:pPr>
      <w:r w:rsidRPr="00471913">
        <w:rPr>
          <w:rFonts w:ascii="Arial" w:hAnsi="Arial" w:cs="Arial"/>
          <w:i/>
          <w:sz w:val="20"/>
        </w:rPr>
        <w:t>d) S</w:t>
      </w:r>
      <w:r w:rsidRPr="00426F9C">
        <w:rPr>
          <w:rFonts w:ascii="Arial" w:hAnsi="Arial" w:cs="Arial"/>
          <w:i/>
          <w:sz w:val="20"/>
        </w:rPr>
        <w:t>ố</w:t>
      </w:r>
      <w:r w:rsidRPr="00471913">
        <w:rPr>
          <w:rFonts w:ascii="Arial" w:hAnsi="Arial" w:cs="Arial"/>
          <w:i/>
          <w:sz w:val="20"/>
        </w:rPr>
        <w:t xml:space="preserve"> lượng tối thiểu công trình công cộng không có mục đích kinh doanh căn cứ danh mục dự án, công trình c</w:t>
      </w:r>
      <w:r w:rsidRPr="00426F9C">
        <w:rPr>
          <w:rFonts w:ascii="Arial" w:hAnsi="Arial" w:cs="Arial"/>
          <w:i/>
          <w:sz w:val="20"/>
        </w:rPr>
        <w:t>ầ</w:t>
      </w:r>
      <w:r w:rsidRPr="00471913">
        <w:rPr>
          <w:rFonts w:ascii="Arial" w:hAnsi="Arial" w:cs="Arial"/>
          <w:i/>
          <w:sz w:val="20"/>
        </w:rPr>
        <w:t>n đầu tư của địa phương nơi thực hiện dự án;</w:t>
      </w:r>
    </w:p>
    <w:p w:rsidR="009F4F22" w:rsidRPr="00471913" w:rsidRDefault="009F4F22" w:rsidP="009F4F22">
      <w:pPr>
        <w:spacing w:before="120"/>
        <w:rPr>
          <w:rFonts w:ascii="Arial" w:hAnsi="Arial" w:cs="Arial"/>
          <w:i/>
          <w:sz w:val="20"/>
        </w:rPr>
      </w:pPr>
      <w:r w:rsidRPr="00471913">
        <w:rPr>
          <w:rFonts w:ascii="Arial" w:hAnsi="Arial" w:cs="Arial"/>
          <w:i/>
          <w:sz w:val="20"/>
        </w:rPr>
        <w:t>đ) Giá trị tối thiểu của hoạt động trợ giúp xã hội hoặc hoạt động phúc lợi xã hội khác dành cho đối tượng bảo trợ xã hội, được x</w:t>
      </w:r>
      <w:r w:rsidRPr="00426F9C">
        <w:rPr>
          <w:rFonts w:ascii="Arial" w:hAnsi="Arial" w:cs="Arial"/>
          <w:i/>
          <w:sz w:val="20"/>
        </w:rPr>
        <w:t>á</w:t>
      </w:r>
      <w:r w:rsidRPr="00471913">
        <w:rPr>
          <w:rFonts w:ascii="Arial" w:hAnsi="Arial" w:cs="Arial"/>
          <w:i/>
          <w:sz w:val="20"/>
        </w:rPr>
        <w:t>c định theo giá trị bằng tiền hoặc s</w:t>
      </w:r>
      <w:r w:rsidRPr="00426F9C">
        <w:rPr>
          <w:rFonts w:ascii="Arial" w:hAnsi="Arial" w:cs="Arial"/>
          <w:i/>
          <w:sz w:val="20"/>
        </w:rPr>
        <w:t>ố</w:t>
      </w:r>
      <w:r w:rsidRPr="00471913">
        <w:rPr>
          <w:rFonts w:ascii="Arial" w:hAnsi="Arial" w:cs="Arial"/>
          <w:i/>
          <w:sz w:val="20"/>
        </w:rPr>
        <w:t xml:space="preserve"> lượng người được hỗ trợ căn cứ danh sách đối tượng b</w:t>
      </w:r>
      <w:r w:rsidRPr="00426F9C">
        <w:rPr>
          <w:rFonts w:ascii="Arial" w:hAnsi="Arial" w:cs="Arial"/>
          <w:i/>
          <w:sz w:val="20"/>
        </w:rPr>
        <w:t>ả</w:t>
      </w:r>
      <w:r w:rsidRPr="00471913">
        <w:rPr>
          <w:rFonts w:ascii="Arial" w:hAnsi="Arial" w:cs="Arial"/>
          <w:i/>
          <w:sz w:val="20"/>
        </w:rPr>
        <w:t>o trợ xã hội hoặc hoạt động trợ giúp xã hội của địa phương nơi thực hiện dự án;</w:t>
      </w:r>
    </w:p>
    <w:p w:rsidR="009F4F22" w:rsidRPr="00471913" w:rsidRDefault="009F4F22" w:rsidP="009F4F22">
      <w:pPr>
        <w:spacing w:before="120"/>
        <w:rPr>
          <w:rFonts w:ascii="Arial" w:hAnsi="Arial" w:cs="Arial"/>
          <w:i/>
          <w:sz w:val="20"/>
        </w:rPr>
      </w:pPr>
      <w:r w:rsidRPr="00471913">
        <w:rPr>
          <w:rFonts w:ascii="Arial" w:hAnsi="Arial" w:cs="Arial"/>
          <w:i/>
          <w:sz w:val="20"/>
        </w:rPr>
        <w:t>e) Ngưỡng tối đa loại, mức độ độc hại và t</w:t>
      </w:r>
      <w:r w:rsidRPr="00426F9C">
        <w:rPr>
          <w:rFonts w:ascii="Arial" w:hAnsi="Arial" w:cs="Arial"/>
          <w:i/>
          <w:sz w:val="20"/>
        </w:rPr>
        <w:t>ổ</w:t>
      </w:r>
      <w:r w:rsidRPr="00471913">
        <w:rPr>
          <w:rFonts w:ascii="Arial" w:hAnsi="Arial" w:cs="Arial"/>
          <w:i/>
          <w:sz w:val="20"/>
        </w:rPr>
        <w:t xml:space="preserve">ng </w:t>
      </w:r>
      <w:r w:rsidRPr="00426F9C">
        <w:rPr>
          <w:rFonts w:ascii="Arial" w:hAnsi="Arial" w:cs="Arial"/>
          <w:i/>
          <w:sz w:val="20"/>
        </w:rPr>
        <w:t>lượng</w:t>
      </w:r>
      <w:r w:rsidRPr="00471913">
        <w:rPr>
          <w:rFonts w:ascii="Arial" w:hAnsi="Arial" w:cs="Arial"/>
          <w:i/>
          <w:sz w:val="20"/>
        </w:rPr>
        <w:t xml:space="preserve"> chất </w:t>
      </w:r>
      <w:r w:rsidRPr="00426F9C">
        <w:rPr>
          <w:rFonts w:ascii="Arial" w:hAnsi="Arial" w:cs="Arial"/>
          <w:i/>
          <w:sz w:val="20"/>
        </w:rPr>
        <w:t>ô</w:t>
      </w:r>
      <w:r w:rsidRPr="00471913">
        <w:rPr>
          <w:rFonts w:ascii="Arial" w:hAnsi="Arial" w:cs="Arial"/>
          <w:i/>
          <w:sz w:val="20"/>
        </w:rPr>
        <w:t xml:space="preserve"> nhiễm thải vào môi trường theo quy định của pháp luật về bảo vệ môi trường;</w:t>
      </w:r>
    </w:p>
    <w:p w:rsidR="009F4F22" w:rsidRPr="00471913" w:rsidRDefault="009F4F22" w:rsidP="009F4F22">
      <w:pPr>
        <w:spacing w:before="120"/>
        <w:rPr>
          <w:rFonts w:ascii="Arial" w:hAnsi="Arial" w:cs="Arial"/>
          <w:i/>
          <w:sz w:val="20"/>
        </w:rPr>
      </w:pPr>
      <w:r w:rsidRPr="00471913">
        <w:rPr>
          <w:rFonts w:ascii="Arial" w:hAnsi="Arial" w:cs="Arial"/>
          <w:i/>
          <w:sz w:val="20"/>
        </w:rPr>
        <w:t>g) Diện tích sử dụng đất, hệ số sử dụng đất tối đa.</w:t>
      </w:r>
    </w:p>
    <w:p w:rsidR="009F4F22" w:rsidRPr="00471913" w:rsidRDefault="009F4F22" w:rsidP="009F4F22">
      <w:pPr>
        <w:spacing w:before="120"/>
        <w:rPr>
          <w:rFonts w:ascii="Arial" w:hAnsi="Arial" w:cs="Arial"/>
          <w:i/>
          <w:sz w:val="20"/>
        </w:rPr>
      </w:pPr>
      <w:r w:rsidRPr="00471913">
        <w:rPr>
          <w:rFonts w:ascii="Arial" w:hAnsi="Arial" w:cs="Arial"/>
          <w:i/>
          <w:sz w:val="20"/>
        </w:rPr>
        <w:t>Giá trị, tỷ lệ quy định tại điểm a, điểm b mục 3.4.1 và điểm a, điểm b mục 3.4.3 độc lập với nghĩa vụ của nhà đầu tư đối với ngân sách nhà nước theo quy định của pháp luật.</w:t>
      </w:r>
    </w:p>
    <w:p w:rsidR="009F4F22" w:rsidRPr="00471913" w:rsidRDefault="009F4F22" w:rsidP="009F4F22">
      <w:pPr>
        <w:spacing w:before="120"/>
        <w:rPr>
          <w:rFonts w:ascii="Arial" w:hAnsi="Arial" w:cs="Arial"/>
          <w:i/>
          <w:sz w:val="20"/>
        </w:rPr>
      </w:pPr>
      <w:r w:rsidRPr="00471913">
        <w:rPr>
          <w:rFonts w:ascii="Arial" w:hAnsi="Arial" w:cs="Arial"/>
          <w:i/>
          <w:sz w:val="20"/>
        </w:rPr>
        <w:t>Việc nộp vào ngân sách nhà nước được thực hiện như sau: Giá trị nộp ngân sách nhà nước được xác định căn cứ giá trị do nhà đầu tư đề xuất tại HSĐX. Hình thức, tiến độ và thời hạn nộp giá trị nộp phải được quy định cụ thể tại hợp đ</w:t>
      </w:r>
      <w:r w:rsidRPr="00426F9C">
        <w:rPr>
          <w:rFonts w:ascii="Arial" w:hAnsi="Arial" w:cs="Arial"/>
          <w:i/>
          <w:sz w:val="20"/>
        </w:rPr>
        <w:t>ồ</w:t>
      </w:r>
      <w:r w:rsidRPr="00471913">
        <w:rPr>
          <w:rFonts w:ascii="Arial" w:hAnsi="Arial" w:cs="Arial"/>
          <w:i/>
          <w:sz w:val="20"/>
        </w:rPr>
        <w:t>ng].</w:t>
      </w:r>
    </w:p>
    <w:p w:rsidR="009F4F22" w:rsidRPr="00471913" w:rsidRDefault="009F4F22" w:rsidP="009F4F22">
      <w:pPr>
        <w:spacing w:before="120"/>
        <w:rPr>
          <w:rFonts w:ascii="Arial" w:hAnsi="Arial" w:cs="Arial"/>
          <w:b/>
          <w:sz w:val="20"/>
        </w:rPr>
      </w:pPr>
      <w:r w:rsidRPr="00471913">
        <w:rPr>
          <w:rFonts w:ascii="Arial" w:hAnsi="Arial" w:cs="Arial"/>
          <w:b/>
          <w:sz w:val="20"/>
        </w:rPr>
        <w:t>Mục 4. Điểm tổng hợp</w:t>
      </w:r>
    </w:p>
    <w:p w:rsidR="009F4F22" w:rsidRPr="00471913" w:rsidRDefault="009F4F22" w:rsidP="009F4F22">
      <w:pPr>
        <w:spacing w:before="120"/>
        <w:rPr>
          <w:rFonts w:ascii="Arial" w:hAnsi="Arial" w:cs="Arial"/>
          <w:sz w:val="20"/>
        </w:rPr>
      </w:pPr>
      <w:r w:rsidRPr="00471913">
        <w:rPr>
          <w:rFonts w:ascii="Arial" w:hAnsi="Arial" w:cs="Arial"/>
          <w:sz w:val="20"/>
        </w:rPr>
        <w:t>1. Điểm tổng hợp được xác định trên cơ sở tổn</w:t>
      </w:r>
      <w:r w:rsidRPr="00426F9C">
        <w:rPr>
          <w:rFonts w:ascii="Arial" w:hAnsi="Arial" w:cs="Arial"/>
          <w:sz w:val="20"/>
        </w:rPr>
        <w:t>g</w:t>
      </w:r>
      <w:r w:rsidRPr="00471913">
        <w:rPr>
          <w:rFonts w:ascii="Arial" w:hAnsi="Arial" w:cs="Arial"/>
          <w:sz w:val="20"/>
        </w:rPr>
        <w:t xml:space="preserve"> số điểm về năng lực, phương án đầu tư kinh doanh, hiệu quả sử dụng đất (đối với dự án đầu tư xây dựng khu đô thị có công năng phục vụ hỗn hợp, dự án khu dân cư nông thôn), hiệu quả đầu tư phát triển ngành, lĩnh vực, địa phương (đối với dự án đầu tư kinh</w:t>
      </w:r>
      <w:r w:rsidRPr="00426F9C">
        <w:rPr>
          <w:rFonts w:ascii="Arial" w:hAnsi="Arial" w:cs="Arial"/>
          <w:sz w:val="20"/>
        </w:rPr>
        <w:t xml:space="preserve"> </w:t>
      </w:r>
      <w:r w:rsidRPr="00471913">
        <w:rPr>
          <w:rFonts w:ascii="Arial" w:hAnsi="Arial" w:cs="Arial"/>
          <w:sz w:val="20"/>
        </w:rPr>
        <w:t>doanh còn lại) theo tỷ trọng tương ứng của từng tiêu chuẩn được quy định tại HSYC, bảo đảm tổng tỷ trọng là 100%.</w:t>
      </w:r>
    </w:p>
    <w:p w:rsidR="009F4F22" w:rsidRPr="00471913" w:rsidRDefault="009F4F22" w:rsidP="009F4F22">
      <w:pPr>
        <w:spacing w:before="120"/>
        <w:rPr>
          <w:rFonts w:ascii="Arial" w:hAnsi="Arial" w:cs="Arial"/>
          <w:sz w:val="20"/>
        </w:rPr>
      </w:pPr>
      <w:r w:rsidRPr="00471913">
        <w:rPr>
          <w:rFonts w:ascii="Arial" w:hAnsi="Arial" w:cs="Arial"/>
          <w:sz w:val="20"/>
        </w:rPr>
        <w:t>2. Điểm tổng hợp được xác định theo công thức sau:</w:t>
      </w:r>
    </w:p>
    <w:p w:rsidR="009F4F22" w:rsidRPr="00471913" w:rsidRDefault="009F4F22" w:rsidP="009F4F22">
      <w:pPr>
        <w:spacing w:before="120"/>
        <w:jc w:val="center"/>
        <w:rPr>
          <w:rFonts w:ascii="Arial" w:hAnsi="Arial" w:cs="Arial"/>
          <w:sz w:val="20"/>
        </w:rPr>
      </w:pPr>
      <w:r w:rsidRPr="00471913">
        <w:rPr>
          <w:rFonts w:ascii="Arial" w:hAnsi="Arial" w:cs="Arial"/>
          <w:sz w:val="20"/>
        </w:rPr>
        <w:t>T = T</w:t>
      </w:r>
      <w:r w:rsidRPr="00426F9C">
        <w:rPr>
          <w:rFonts w:ascii="Arial" w:hAnsi="Arial" w:cs="Arial"/>
          <w:sz w:val="20"/>
          <w:vertAlign w:val="subscript"/>
          <w:lang w:val="fr-FR"/>
        </w:rPr>
        <w:t>1</w:t>
      </w:r>
      <w:r w:rsidRPr="00471913">
        <w:rPr>
          <w:rFonts w:ascii="Arial" w:hAnsi="Arial" w:cs="Arial"/>
          <w:sz w:val="20"/>
        </w:rPr>
        <w:t>+T</w:t>
      </w:r>
      <w:r w:rsidRPr="00471913">
        <w:rPr>
          <w:rFonts w:ascii="Arial" w:hAnsi="Arial" w:cs="Arial"/>
          <w:sz w:val="20"/>
          <w:vertAlign w:val="subscript"/>
        </w:rPr>
        <w:t>2</w:t>
      </w:r>
      <w:r w:rsidRPr="00471913">
        <w:rPr>
          <w:rFonts w:ascii="Arial" w:hAnsi="Arial" w:cs="Arial"/>
          <w:sz w:val="20"/>
        </w:rPr>
        <w:t>+T</w:t>
      </w:r>
      <w:r w:rsidRPr="00471913">
        <w:rPr>
          <w:rFonts w:ascii="Arial" w:hAnsi="Arial" w:cs="Arial"/>
          <w:sz w:val="20"/>
          <w:vertAlign w:val="subscript"/>
        </w:rPr>
        <w:t>3</w:t>
      </w:r>
    </w:p>
    <w:p w:rsidR="009F4F22" w:rsidRPr="00471913" w:rsidRDefault="009F4F22" w:rsidP="009F4F22">
      <w:pPr>
        <w:spacing w:before="120"/>
        <w:rPr>
          <w:rFonts w:ascii="Arial" w:hAnsi="Arial" w:cs="Arial"/>
          <w:sz w:val="20"/>
        </w:rPr>
      </w:pPr>
      <w:r w:rsidRPr="00471913">
        <w:rPr>
          <w:rFonts w:ascii="Arial" w:hAnsi="Arial" w:cs="Arial"/>
          <w:sz w:val="20"/>
        </w:rPr>
        <w:t>Trong đó:</w:t>
      </w:r>
    </w:p>
    <w:p w:rsidR="009F4F22" w:rsidRPr="00471913" w:rsidRDefault="009F4F22" w:rsidP="009F4F22">
      <w:pPr>
        <w:spacing w:before="120"/>
        <w:rPr>
          <w:rFonts w:ascii="Arial" w:hAnsi="Arial" w:cs="Arial"/>
          <w:sz w:val="20"/>
        </w:rPr>
      </w:pPr>
      <w:r w:rsidRPr="00471913">
        <w:rPr>
          <w:rFonts w:ascii="Arial" w:hAnsi="Arial" w:cs="Arial"/>
          <w:sz w:val="20"/>
        </w:rPr>
        <w:lastRenderedPageBreak/>
        <w:t>T</w:t>
      </w:r>
      <w:r w:rsidRPr="00471913">
        <w:rPr>
          <w:rFonts w:ascii="Arial" w:hAnsi="Arial" w:cs="Arial"/>
          <w:sz w:val="20"/>
          <w:vertAlign w:val="subscript"/>
        </w:rPr>
        <w:t>1</w:t>
      </w:r>
      <w:r w:rsidRPr="00471913">
        <w:rPr>
          <w:rFonts w:ascii="Arial" w:hAnsi="Arial" w:cs="Arial"/>
          <w:sz w:val="20"/>
        </w:rPr>
        <w:t xml:space="preserve"> = điểm năng lực</w:t>
      </w:r>
    </w:p>
    <w:p w:rsidR="009F4F22" w:rsidRPr="00471913" w:rsidRDefault="009F4F22" w:rsidP="009F4F22">
      <w:pPr>
        <w:spacing w:before="120"/>
        <w:rPr>
          <w:rFonts w:ascii="Arial" w:hAnsi="Arial" w:cs="Arial"/>
          <w:sz w:val="20"/>
        </w:rPr>
      </w:pPr>
      <w:r w:rsidRPr="00471913">
        <w:rPr>
          <w:rFonts w:ascii="Arial" w:hAnsi="Arial" w:cs="Arial"/>
          <w:sz w:val="20"/>
        </w:rPr>
        <w:t>T</w:t>
      </w:r>
      <w:r w:rsidRPr="00471913">
        <w:rPr>
          <w:rFonts w:ascii="Arial" w:hAnsi="Arial" w:cs="Arial"/>
          <w:sz w:val="20"/>
          <w:vertAlign w:val="subscript"/>
        </w:rPr>
        <w:t>2</w:t>
      </w:r>
      <w:r w:rsidRPr="00471913">
        <w:rPr>
          <w:rFonts w:ascii="Arial" w:hAnsi="Arial" w:cs="Arial"/>
          <w:sz w:val="20"/>
        </w:rPr>
        <w:t xml:space="preserve"> = điểm phương án đầu tư kinh doanh</w:t>
      </w:r>
    </w:p>
    <w:p w:rsidR="009F4F22" w:rsidRPr="00471913" w:rsidRDefault="009F4F22" w:rsidP="009F4F22">
      <w:pPr>
        <w:spacing w:before="120"/>
        <w:rPr>
          <w:rFonts w:ascii="Arial" w:hAnsi="Arial" w:cs="Arial"/>
          <w:sz w:val="20"/>
        </w:rPr>
      </w:pPr>
      <w:r w:rsidRPr="00471913">
        <w:rPr>
          <w:rFonts w:ascii="Arial" w:hAnsi="Arial" w:cs="Arial"/>
          <w:sz w:val="20"/>
        </w:rPr>
        <w:t>T</w:t>
      </w:r>
      <w:r w:rsidRPr="00471913">
        <w:rPr>
          <w:rFonts w:ascii="Arial" w:hAnsi="Arial" w:cs="Arial"/>
          <w:sz w:val="20"/>
          <w:vertAlign w:val="subscript"/>
        </w:rPr>
        <w:t>3</w:t>
      </w:r>
      <w:r w:rsidRPr="00471913">
        <w:rPr>
          <w:rFonts w:ascii="Arial" w:hAnsi="Arial" w:cs="Arial"/>
          <w:sz w:val="20"/>
        </w:rPr>
        <w:t xml:space="preserve"> = điểm hiệu quả sử dụng đất hoặc điểm hiệu quả đầu tư phát triển ngành, lĩnh vực, địa phương</w:t>
      </w:r>
    </w:p>
    <w:p w:rsidR="009F4F22" w:rsidRPr="00471913" w:rsidRDefault="009F4F22" w:rsidP="009F4F22">
      <w:pPr>
        <w:spacing w:before="120"/>
        <w:rPr>
          <w:rFonts w:ascii="Arial" w:hAnsi="Arial" w:cs="Arial"/>
          <w:sz w:val="20"/>
        </w:rPr>
      </w:pPr>
      <w:r w:rsidRPr="00471913">
        <w:rPr>
          <w:rFonts w:ascii="Arial" w:hAnsi="Arial" w:cs="Arial"/>
          <w:sz w:val="20"/>
        </w:rPr>
        <w:t>3. Nhà đầu tư phải đáp ứng điểm tối thiểu sau đây để được đánh giá:</w:t>
      </w:r>
    </w:p>
    <w:p w:rsidR="009F4F22" w:rsidRPr="00471913" w:rsidRDefault="009F4F22" w:rsidP="009F4F22">
      <w:pPr>
        <w:spacing w:before="120"/>
        <w:rPr>
          <w:rFonts w:ascii="Arial" w:hAnsi="Arial" w:cs="Arial"/>
          <w:sz w:val="20"/>
        </w:rPr>
      </w:pPr>
      <w:r w:rsidRPr="00471913">
        <w:rPr>
          <w:rFonts w:ascii="Arial" w:hAnsi="Arial" w:cs="Arial"/>
          <w:sz w:val="20"/>
        </w:rPr>
        <w:t>a) Điểm tổng hợp tối thiểu không được thấp hơn</w:t>
      </w:r>
      <w:r w:rsidRPr="00426F9C">
        <w:rPr>
          <w:rFonts w:ascii="Arial" w:hAnsi="Arial" w:cs="Arial"/>
          <w:sz w:val="20"/>
        </w:rPr>
        <w:t>___</w:t>
      </w:r>
      <w:r w:rsidRPr="00471913">
        <w:rPr>
          <w:rFonts w:ascii="Arial" w:hAnsi="Arial" w:cs="Arial"/>
          <w:sz w:val="20"/>
        </w:rPr>
        <w:t xml:space="preserve">% tổng số điểm </w:t>
      </w:r>
      <w:r w:rsidRPr="00471913">
        <w:rPr>
          <w:rFonts w:ascii="Arial" w:hAnsi="Arial" w:cs="Arial"/>
          <w:i/>
          <w:sz w:val="20"/>
        </w:rPr>
        <w:t>[gh</w:t>
      </w:r>
      <w:r w:rsidRPr="00426F9C">
        <w:rPr>
          <w:rFonts w:ascii="Arial" w:hAnsi="Arial" w:cs="Arial"/>
          <w:i/>
          <w:sz w:val="20"/>
        </w:rPr>
        <w:t xml:space="preserve">i </w:t>
      </w:r>
      <w:r w:rsidRPr="00471913">
        <w:rPr>
          <w:rFonts w:ascii="Arial" w:hAnsi="Arial" w:cs="Arial"/>
          <w:i/>
          <w:sz w:val="20"/>
        </w:rPr>
        <w:t>giá trị % nhưng không thấp hơn 70%];</w:t>
      </w:r>
    </w:p>
    <w:p w:rsidR="009F4F22" w:rsidRPr="00471913" w:rsidRDefault="009F4F22" w:rsidP="009F4F22">
      <w:pPr>
        <w:spacing w:before="120"/>
        <w:rPr>
          <w:rFonts w:ascii="Arial" w:hAnsi="Arial" w:cs="Arial"/>
          <w:i/>
          <w:sz w:val="20"/>
        </w:rPr>
      </w:pPr>
      <w:r w:rsidRPr="00471913">
        <w:rPr>
          <w:rFonts w:ascii="Arial" w:hAnsi="Arial" w:cs="Arial"/>
          <w:sz w:val="20"/>
        </w:rPr>
        <w:t xml:space="preserve">b) Điểm tối thiểu của tiêu chuẩn, tiêu chuẩn chi tiết về năng lực không thấp hơn </w:t>
      </w:r>
      <w:r w:rsidRPr="00426F9C">
        <w:rPr>
          <w:rFonts w:ascii="Arial" w:hAnsi="Arial" w:cs="Arial"/>
          <w:sz w:val="20"/>
        </w:rPr>
        <w:t>___</w:t>
      </w:r>
      <w:r w:rsidRPr="00471913">
        <w:rPr>
          <w:rFonts w:ascii="Arial" w:hAnsi="Arial" w:cs="Arial"/>
          <w:sz w:val="20"/>
        </w:rPr>
        <w:t xml:space="preserve">% điểm tối đa của tiêu chuẩn đó </w:t>
      </w:r>
      <w:r w:rsidRPr="00471913">
        <w:rPr>
          <w:rFonts w:ascii="Arial" w:hAnsi="Arial" w:cs="Arial"/>
          <w:i/>
          <w:sz w:val="20"/>
        </w:rPr>
        <w:t>[ghi giá trị % nh</w:t>
      </w:r>
      <w:r w:rsidRPr="00426F9C">
        <w:rPr>
          <w:rFonts w:ascii="Arial" w:hAnsi="Arial" w:cs="Arial"/>
          <w:i/>
          <w:sz w:val="20"/>
        </w:rPr>
        <w:t>ư</w:t>
      </w:r>
      <w:r w:rsidRPr="00471913">
        <w:rPr>
          <w:rFonts w:ascii="Arial" w:hAnsi="Arial" w:cs="Arial"/>
          <w:i/>
          <w:sz w:val="20"/>
        </w:rPr>
        <w:t>ng không thấp hơn 60%];</w:t>
      </w:r>
    </w:p>
    <w:p w:rsidR="009F4F22" w:rsidRPr="00471913" w:rsidRDefault="009F4F22" w:rsidP="009F4F22">
      <w:pPr>
        <w:spacing w:before="120"/>
        <w:rPr>
          <w:rFonts w:ascii="Arial" w:hAnsi="Arial" w:cs="Arial"/>
          <w:sz w:val="20"/>
        </w:rPr>
      </w:pPr>
      <w:r w:rsidRPr="00471913">
        <w:rPr>
          <w:rFonts w:ascii="Arial" w:hAnsi="Arial" w:cs="Arial"/>
          <w:sz w:val="20"/>
        </w:rPr>
        <w:t xml:space="preserve">c) Điểm tối thiểu của tiêu chuẩn, tiêu chuẩn chi tiết về phương án đầu tư kinh doanh không thấp hơn </w:t>
      </w:r>
      <w:r w:rsidRPr="00426F9C">
        <w:rPr>
          <w:rFonts w:ascii="Arial" w:hAnsi="Arial" w:cs="Arial"/>
          <w:sz w:val="20"/>
        </w:rPr>
        <w:t>__</w:t>
      </w:r>
      <w:r w:rsidRPr="00471913">
        <w:rPr>
          <w:rFonts w:ascii="Arial" w:hAnsi="Arial" w:cs="Arial"/>
          <w:sz w:val="20"/>
        </w:rPr>
        <w:t xml:space="preserve">% điểm tối đa của tiêu chuẩn đó </w:t>
      </w:r>
      <w:r w:rsidRPr="00471913">
        <w:rPr>
          <w:rFonts w:ascii="Arial" w:hAnsi="Arial" w:cs="Arial"/>
          <w:i/>
          <w:sz w:val="20"/>
        </w:rPr>
        <w:t>[ghi giá trị % nhưng không thấp hơn 60%];</w:t>
      </w:r>
    </w:p>
    <w:p w:rsidR="009F4F22" w:rsidRPr="00471913" w:rsidRDefault="009F4F22" w:rsidP="009F4F22">
      <w:pPr>
        <w:spacing w:before="120"/>
        <w:rPr>
          <w:rFonts w:ascii="Arial" w:hAnsi="Arial" w:cs="Arial"/>
          <w:sz w:val="20"/>
        </w:rPr>
      </w:pPr>
      <w:r w:rsidRPr="00471913">
        <w:rPr>
          <w:rFonts w:ascii="Arial" w:hAnsi="Arial" w:cs="Arial"/>
          <w:sz w:val="20"/>
        </w:rPr>
        <w:t>d) Điểm tối thiểu của tiêu chuẩn, tiêu chuẩn chi tiết về hiệu quả sử dụng đất hoặc hiệu quả đầu tư phát triển ngành, lĩnh vực, địa phương không thấp hơn</w:t>
      </w:r>
      <w:r w:rsidRPr="00426F9C">
        <w:rPr>
          <w:rFonts w:ascii="Arial" w:hAnsi="Arial" w:cs="Arial"/>
          <w:sz w:val="20"/>
        </w:rPr>
        <w:t>___</w:t>
      </w:r>
      <w:r w:rsidRPr="00471913">
        <w:rPr>
          <w:rFonts w:ascii="Arial" w:hAnsi="Arial" w:cs="Arial"/>
          <w:sz w:val="20"/>
        </w:rPr>
        <w:t xml:space="preserve"> % điểm tối đa của của tiêu chuẩn đó </w:t>
      </w:r>
      <w:r w:rsidRPr="00471913">
        <w:rPr>
          <w:rFonts w:ascii="Arial" w:hAnsi="Arial" w:cs="Arial"/>
          <w:i/>
          <w:sz w:val="20"/>
        </w:rPr>
        <w:t>[ghi giá trị % nhưng không thấp hơn 60%];</w:t>
      </w:r>
    </w:p>
    <w:p w:rsidR="009F4F22" w:rsidRPr="00471913" w:rsidRDefault="009F4F22" w:rsidP="009F4F22">
      <w:pPr>
        <w:spacing w:before="120"/>
        <w:rPr>
          <w:rFonts w:ascii="Arial" w:hAnsi="Arial" w:cs="Arial"/>
          <w:sz w:val="20"/>
        </w:rPr>
      </w:pPr>
      <w:r w:rsidRPr="00471913">
        <w:rPr>
          <w:rFonts w:ascii="Arial" w:hAnsi="Arial" w:cs="Arial"/>
          <w:sz w:val="20"/>
        </w:rPr>
        <w:t xml:space="preserve">đ) Điểm tối thiểu của từng tiêu chí không thấp hơn </w:t>
      </w:r>
      <w:r w:rsidRPr="00426F9C">
        <w:rPr>
          <w:rFonts w:ascii="Arial" w:hAnsi="Arial" w:cs="Arial"/>
          <w:sz w:val="20"/>
        </w:rPr>
        <w:t>___</w:t>
      </w:r>
      <w:r w:rsidRPr="00471913">
        <w:rPr>
          <w:rFonts w:ascii="Arial" w:hAnsi="Arial" w:cs="Arial"/>
          <w:sz w:val="20"/>
        </w:rPr>
        <w:t>% điểm tối đa của tiêu chí đ</w:t>
      </w:r>
      <w:r w:rsidRPr="00426F9C">
        <w:rPr>
          <w:rFonts w:ascii="Arial" w:hAnsi="Arial" w:cs="Arial"/>
          <w:sz w:val="20"/>
        </w:rPr>
        <w:t>ó</w:t>
      </w:r>
      <w:r w:rsidRPr="00471913">
        <w:rPr>
          <w:rFonts w:ascii="Arial" w:hAnsi="Arial" w:cs="Arial"/>
          <w:sz w:val="20"/>
        </w:rPr>
        <w:t xml:space="preserve"> </w:t>
      </w:r>
      <w:r w:rsidRPr="00471913">
        <w:rPr>
          <w:rFonts w:ascii="Arial" w:hAnsi="Arial" w:cs="Arial"/>
          <w:i/>
          <w:sz w:val="20"/>
        </w:rPr>
        <w:t>[ghi giá trị % nhưng không thấp hơn 50%].</w:t>
      </w:r>
    </w:p>
    <w:p w:rsidR="009F4F22" w:rsidRDefault="009F4F22" w:rsidP="009F4F22">
      <w:pPr>
        <w:spacing w:before="120"/>
        <w:rPr>
          <w:rFonts w:ascii="Arial" w:hAnsi="Arial" w:cs="Arial"/>
          <w:sz w:val="20"/>
          <w:lang w:val="en-US"/>
        </w:rPr>
      </w:pPr>
      <w:r w:rsidRPr="00471913">
        <w:rPr>
          <w:rFonts w:ascii="Arial" w:hAnsi="Arial" w:cs="Arial"/>
          <w:sz w:val="20"/>
        </w:rPr>
        <w:t>4. Nhà đầu tư đáp ứng điểm tối thiểu của từng tiêu chuẩn quy định tại khoản 3 Mục này được đề nghị trúng thầu.</w:t>
      </w:r>
    </w:p>
    <w:p w:rsidR="00A340D6" w:rsidRPr="00A340D6" w:rsidRDefault="00A340D6" w:rsidP="009F4F22">
      <w:pPr>
        <w:spacing w:before="120"/>
        <w:rPr>
          <w:rFonts w:ascii="Arial" w:hAnsi="Arial" w:cs="Arial"/>
          <w:sz w:val="20"/>
          <w:lang w:val="en-US"/>
        </w:rPr>
      </w:pPr>
    </w:p>
    <w:p w:rsidR="009F4F22" w:rsidRPr="00471913" w:rsidRDefault="009F4F22" w:rsidP="009F4F22">
      <w:pPr>
        <w:spacing w:before="120"/>
        <w:jc w:val="center"/>
        <w:rPr>
          <w:rFonts w:ascii="Arial" w:hAnsi="Arial" w:cs="Arial"/>
          <w:b/>
          <w:sz w:val="20"/>
        </w:rPr>
      </w:pPr>
      <w:r w:rsidRPr="00471913">
        <w:rPr>
          <w:rFonts w:ascii="Arial" w:hAnsi="Arial" w:cs="Arial"/>
          <w:b/>
          <w:sz w:val="20"/>
        </w:rPr>
        <w:t>CHƯƠNG III. BI</w:t>
      </w:r>
      <w:r w:rsidRPr="00426F9C">
        <w:rPr>
          <w:rFonts w:ascii="Arial" w:hAnsi="Arial" w:cs="Arial"/>
          <w:b/>
          <w:sz w:val="20"/>
        </w:rPr>
        <w:t>Ể</w:t>
      </w:r>
      <w:r w:rsidRPr="00471913">
        <w:rPr>
          <w:rFonts w:ascii="Arial" w:hAnsi="Arial" w:cs="Arial"/>
          <w:b/>
          <w:sz w:val="20"/>
        </w:rPr>
        <w:t>U M</w:t>
      </w:r>
      <w:r w:rsidRPr="00426F9C">
        <w:rPr>
          <w:rFonts w:ascii="Arial" w:hAnsi="Arial" w:cs="Arial"/>
          <w:b/>
          <w:sz w:val="20"/>
        </w:rPr>
        <w:t>Ẫ</w:t>
      </w:r>
      <w:r w:rsidRPr="00471913">
        <w:rPr>
          <w:rFonts w:ascii="Arial" w:hAnsi="Arial" w:cs="Arial"/>
          <w:b/>
          <w:sz w:val="20"/>
        </w:rPr>
        <w:t>U D</w:t>
      </w:r>
      <w:r w:rsidRPr="00426F9C">
        <w:rPr>
          <w:rFonts w:ascii="Arial" w:hAnsi="Arial" w:cs="Arial"/>
          <w:b/>
          <w:sz w:val="20"/>
        </w:rPr>
        <w:t>Ự</w:t>
      </w:r>
      <w:r w:rsidRPr="00471913">
        <w:rPr>
          <w:rFonts w:ascii="Arial" w:hAnsi="Arial" w:cs="Arial"/>
          <w:b/>
          <w:sz w:val="20"/>
        </w:rPr>
        <w:t xml:space="preserve"> THẦU</w:t>
      </w:r>
    </w:p>
    <w:p w:rsidR="009F4F22" w:rsidRPr="00471913" w:rsidRDefault="009F4F22" w:rsidP="009F4F22">
      <w:pPr>
        <w:spacing w:before="120"/>
        <w:rPr>
          <w:rFonts w:ascii="Arial" w:hAnsi="Arial" w:cs="Arial"/>
          <w:sz w:val="20"/>
        </w:rPr>
      </w:pPr>
      <w:r w:rsidRPr="00471913">
        <w:rPr>
          <w:rFonts w:ascii="Arial" w:hAnsi="Arial" w:cs="Arial"/>
          <w:sz w:val="20"/>
        </w:rPr>
        <w:t>1. Mẫu số 01: Đơn dự thầu</w:t>
      </w:r>
    </w:p>
    <w:p w:rsidR="009F4F22" w:rsidRPr="00471913" w:rsidRDefault="009F4F22" w:rsidP="009F4F22">
      <w:pPr>
        <w:spacing w:before="120"/>
        <w:rPr>
          <w:rFonts w:ascii="Arial" w:hAnsi="Arial" w:cs="Arial"/>
          <w:sz w:val="20"/>
        </w:rPr>
      </w:pPr>
      <w:r w:rsidRPr="00471913">
        <w:rPr>
          <w:rFonts w:ascii="Arial" w:hAnsi="Arial" w:cs="Arial"/>
          <w:sz w:val="20"/>
        </w:rPr>
        <w:t xml:space="preserve">2. Mẫu số 02: Giấy </w:t>
      </w:r>
      <w:r w:rsidRPr="00426F9C">
        <w:rPr>
          <w:rFonts w:ascii="Arial" w:hAnsi="Arial" w:cs="Arial"/>
          <w:sz w:val="20"/>
        </w:rPr>
        <w:t>ủy</w:t>
      </w:r>
      <w:r w:rsidRPr="00471913">
        <w:rPr>
          <w:rFonts w:ascii="Arial" w:hAnsi="Arial" w:cs="Arial"/>
          <w:sz w:val="20"/>
        </w:rPr>
        <w:t xml:space="preserve"> quyền</w:t>
      </w:r>
    </w:p>
    <w:p w:rsidR="009F4F22" w:rsidRPr="00471913" w:rsidRDefault="009F4F22" w:rsidP="009F4F22">
      <w:pPr>
        <w:spacing w:before="120"/>
        <w:rPr>
          <w:rFonts w:ascii="Arial" w:hAnsi="Arial" w:cs="Arial"/>
          <w:sz w:val="20"/>
        </w:rPr>
      </w:pPr>
      <w:r w:rsidRPr="00471913">
        <w:rPr>
          <w:rFonts w:ascii="Arial" w:hAnsi="Arial" w:cs="Arial"/>
          <w:sz w:val="20"/>
        </w:rPr>
        <w:t>3. Mẫu số 03: Thoả thuận liên danh</w:t>
      </w:r>
    </w:p>
    <w:p w:rsidR="009F4F22" w:rsidRPr="00471913" w:rsidRDefault="009F4F22" w:rsidP="009F4F22">
      <w:pPr>
        <w:spacing w:before="120"/>
        <w:rPr>
          <w:rFonts w:ascii="Arial" w:hAnsi="Arial" w:cs="Arial"/>
          <w:sz w:val="20"/>
        </w:rPr>
      </w:pPr>
      <w:r w:rsidRPr="00471913">
        <w:rPr>
          <w:rFonts w:ascii="Arial" w:hAnsi="Arial" w:cs="Arial"/>
          <w:sz w:val="20"/>
        </w:rPr>
        <w:t>4. Mẫu số 04: Thông tin về nhà đầu tư</w:t>
      </w:r>
    </w:p>
    <w:p w:rsidR="009F4F22" w:rsidRPr="00471913" w:rsidRDefault="009F4F22" w:rsidP="009F4F22">
      <w:pPr>
        <w:spacing w:before="120"/>
        <w:rPr>
          <w:rFonts w:ascii="Arial" w:hAnsi="Arial" w:cs="Arial"/>
          <w:sz w:val="20"/>
        </w:rPr>
      </w:pPr>
      <w:r w:rsidRPr="00471913">
        <w:rPr>
          <w:rFonts w:ascii="Arial" w:hAnsi="Arial" w:cs="Arial"/>
          <w:sz w:val="20"/>
        </w:rPr>
        <w:t>5. Mẫu số 05: Các đối tác cùng thực hiện dự án</w:t>
      </w:r>
    </w:p>
    <w:p w:rsidR="009F4F22" w:rsidRPr="00471913" w:rsidRDefault="009F4F22" w:rsidP="009F4F22">
      <w:pPr>
        <w:spacing w:before="120"/>
        <w:rPr>
          <w:rFonts w:ascii="Arial" w:hAnsi="Arial" w:cs="Arial"/>
          <w:sz w:val="20"/>
        </w:rPr>
      </w:pPr>
      <w:r w:rsidRPr="00471913">
        <w:rPr>
          <w:rFonts w:ascii="Arial" w:hAnsi="Arial" w:cs="Arial"/>
          <w:sz w:val="20"/>
        </w:rPr>
        <w:t>6. Mẫu số 06: Năng lực tài chính của nhà đầu tư</w:t>
      </w:r>
    </w:p>
    <w:p w:rsidR="009F4F22" w:rsidRPr="00471913" w:rsidRDefault="009F4F22" w:rsidP="009F4F22">
      <w:pPr>
        <w:spacing w:before="120"/>
        <w:rPr>
          <w:rFonts w:ascii="Arial" w:hAnsi="Arial" w:cs="Arial"/>
          <w:sz w:val="20"/>
        </w:rPr>
      </w:pPr>
      <w:r w:rsidRPr="00471913">
        <w:rPr>
          <w:rFonts w:ascii="Arial" w:hAnsi="Arial" w:cs="Arial"/>
          <w:sz w:val="20"/>
        </w:rPr>
        <w:t>7. Mẫu số 07: Cam kết nguồn cung cấp tài chính, tín dụng cho nhà đầu tư</w:t>
      </w:r>
    </w:p>
    <w:p w:rsidR="009F4F22" w:rsidRPr="00471913" w:rsidRDefault="009F4F22" w:rsidP="009F4F22">
      <w:pPr>
        <w:spacing w:before="120"/>
        <w:rPr>
          <w:rFonts w:ascii="Arial" w:hAnsi="Arial" w:cs="Arial"/>
          <w:sz w:val="20"/>
        </w:rPr>
      </w:pPr>
      <w:r w:rsidRPr="00471913">
        <w:rPr>
          <w:rFonts w:ascii="Arial" w:hAnsi="Arial" w:cs="Arial"/>
          <w:sz w:val="20"/>
        </w:rPr>
        <w:t>8. Mẫu số 08: Đề xuất về kỹ thuật</w:t>
      </w:r>
    </w:p>
    <w:p w:rsidR="009F4F22" w:rsidRPr="00471913" w:rsidRDefault="009F4F22" w:rsidP="009F4F22">
      <w:pPr>
        <w:spacing w:before="120"/>
        <w:rPr>
          <w:rFonts w:ascii="Arial" w:hAnsi="Arial" w:cs="Arial"/>
          <w:sz w:val="20"/>
        </w:rPr>
      </w:pPr>
      <w:r w:rsidRPr="00471913">
        <w:rPr>
          <w:rFonts w:ascii="Arial" w:hAnsi="Arial" w:cs="Arial"/>
          <w:sz w:val="20"/>
        </w:rPr>
        <w:t>9. Cam kết tự nguyện ứng trước kinh phí bồi thường, hỗ trợ, tái định cư, nộp giá trị của tài sản gắn liền với đất</w:t>
      </w:r>
    </w:p>
    <w:p w:rsidR="009F4F22" w:rsidRPr="00426F9C" w:rsidRDefault="009F4F22" w:rsidP="009F4F22">
      <w:pPr>
        <w:spacing w:before="120"/>
        <w:rPr>
          <w:rFonts w:ascii="Arial" w:hAnsi="Arial" w:cs="Arial"/>
          <w:sz w:val="20"/>
        </w:rPr>
      </w:pPr>
      <w:r w:rsidRPr="00471913">
        <w:rPr>
          <w:rFonts w:ascii="Arial" w:hAnsi="Arial" w:cs="Arial"/>
          <w:sz w:val="20"/>
        </w:rPr>
        <w:t>10. Mẫu số 11: Lịch sử tranh chấp, khiếu kiện đối với các dự án đã và đang thực hiện</w:t>
      </w:r>
    </w:p>
    <w:p w:rsidR="009F4F22" w:rsidRDefault="009F4F22" w:rsidP="009F4F22">
      <w:pPr>
        <w:spacing w:before="120"/>
        <w:rPr>
          <w:rFonts w:ascii="Arial" w:hAnsi="Arial" w:cs="Arial"/>
          <w:sz w:val="20"/>
          <w:lang w:val="en-US"/>
        </w:rPr>
      </w:pPr>
      <w:r w:rsidRPr="00471913">
        <w:rPr>
          <w:rFonts w:ascii="Arial" w:hAnsi="Arial" w:cs="Arial"/>
          <w:sz w:val="20"/>
        </w:rPr>
        <w:t>11. Mẫu số 12: Đề xuất v</w:t>
      </w:r>
      <w:r w:rsidRPr="00426F9C">
        <w:rPr>
          <w:rFonts w:ascii="Arial" w:hAnsi="Arial" w:cs="Arial"/>
          <w:sz w:val="20"/>
        </w:rPr>
        <w:t>ề</w:t>
      </w:r>
      <w:r w:rsidRPr="00471913">
        <w:rPr>
          <w:rFonts w:ascii="Arial" w:hAnsi="Arial" w:cs="Arial"/>
          <w:sz w:val="20"/>
        </w:rPr>
        <w:t xml:space="preserve"> tài chính</w:t>
      </w:r>
    </w:p>
    <w:p w:rsidR="00A340D6" w:rsidRPr="00A340D6" w:rsidRDefault="00A340D6" w:rsidP="009F4F22">
      <w:pPr>
        <w:spacing w:before="120"/>
        <w:rPr>
          <w:rFonts w:ascii="Arial" w:hAnsi="Arial" w:cs="Arial"/>
          <w:sz w:val="20"/>
          <w:lang w:val="en-US"/>
        </w:rPr>
      </w:pPr>
    </w:p>
    <w:p w:rsidR="009F4F22" w:rsidRPr="00426F9C" w:rsidRDefault="009F4F22" w:rsidP="009F4F22">
      <w:pPr>
        <w:spacing w:before="120"/>
        <w:jc w:val="right"/>
        <w:rPr>
          <w:rFonts w:ascii="Arial" w:hAnsi="Arial" w:cs="Arial"/>
          <w:b/>
          <w:sz w:val="20"/>
        </w:rPr>
      </w:pPr>
      <w:r w:rsidRPr="00471913">
        <w:rPr>
          <w:rFonts w:ascii="Arial" w:hAnsi="Arial" w:cs="Arial"/>
          <w:b/>
          <w:sz w:val="20"/>
        </w:rPr>
        <w:t xml:space="preserve">Mẫu số </w:t>
      </w:r>
      <w:r w:rsidRPr="00426F9C">
        <w:rPr>
          <w:rFonts w:ascii="Arial" w:hAnsi="Arial" w:cs="Arial"/>
          <w:b/>
          <w:sz w:val="20"/>
        </w:rPr>
        <w:t>01</w:t>
      </w:r>
    </w:p>
    <w:p w:rsidR="009F4F22" w:rsidRPr="000468CC" w:rsidRDefault="009F4F22" w:rsidP="009F4F22">
      <w:pPr>
        <w:spacing w:before="120"/>
        <w:jc w:val="center"/>
        <w:rPr>
          <w:rFonts w:ascii="Arial" w:hAnsi="Arial" w:cs="Arial"/>
          <w:b/>
          <w:sz w:val="20"/>
        </w:rPr>
      </w:pPr>
      <w:r w:rsidRPr="000468CC">
        <w:rPr>
          <w:rFonts w:ascii="Arial" w:hAnsi="Arial" w:cs="Arial"/>
          <w:b/>
          <w:sz w:val="20"/>
        </w:rPr>
        <w:t>ĐƠN DỰ THẦU</w:t>
      </w:r>
      <w:r w:rsidRPr="000468CC">
        <w:rPr>
          <w:rFonts w:ascii="Arial" w:hAnsi="Arial" w:cs="Arial"/>
          <w:b/>
          <w:sz w:val="20"/>
          <w:vertAlign w:val="superscript"/>
        </w:rPr>
        <w:t>(1)</w:t>
      </w:r>
    </w:p>
    <w:p w:rsidR="009F4F22" w:rsidRPr="00426F9C" w:rsidRDefault="009F4F22" w:rsidP="009F4F22">
      <w:pPr>
        <w:spacing w:before="120"/>
        <w:jc w:val="right"/>
        <w:rPr>
          <w:rFonts w:ascii="Arial" w:hAnsi="Arial" w:cs="Arial"/>
          <w:sz w:val="20"/>
        </w:rPr>
      </w:pPr>
      <w:r w:rsidRPr="00471913">
        <w:rPr>
          <w:rFonts w:ascii="Arial" w:hAnsi="Arial" w:cs="Arial"/>
          <w:sz w:val="20"/>
        </w:rPr>
        <w:t>(Địa điểm), ngày</w:t>
      </w:r>
      <w:r w:rsidRPr="00426F9C">
        <w:rPr>
          <w:rFonts w:ascii="Arial" w:hAnsi="Arial" w:cs="Arial"/>
          <w:sz w:val="20"/>
        </w:rPr>
        <w:t>___</w:t>
      </w:r>
      <w:r w:rsidRPr="00471913">
        <w:rPr>
          <w:rFonts w:ascii="Arial" w:hAnsi="Arial" w:cs="Arial"/>
          <w:sz w:val="20"/>
        </w:rPr>
        <w:t xml:space="preserve"> tháng</w:t>
      </w:r>
      <w:r w:rsidRPr="00426F9C">
        <w:rPr>
          <w:rFonts w:ascii="Arial" w:hAnsi="Arial" w:cs="Arial"/>
          <w:sz w:val="20"/>
        </w:rPr>
        <w:t>___</w:t>
      </w:r>
      <w:r w:rsidRPr="00471913">
        <w:rPr>
          <w:rFonts w:ascii="Arial" w:hAnsi="Arial" w:cs="Arial"/>
          <w:sz w:val="20"/>
        </w:rPr>
        <w:t xml:space="preserve"> năm</w:t>
      </w:r>
      <w:r w:rsidRPr="00426F9C">
        <w:rPr>
          <w:rFonts w:ascii="Arial" w:hAnsi="Arial" w:cs="Arial"/>
          <w:sz w:val="20"/>
        </w:rPr>
        <w:t>___</w:t>
      </w:r>
    </w:p>
    <w:p w:rsidR="009F4F22" w:rsidRPr="00471913" w:rsidRDefault="009F4F22" w:rsidP="009F4F22">
      <w:pPr>
        <w:spacing w:before="120"/>
        <w:jc w:val="center"/>
        <w:rPr>
          <w:rFonts w:ascii="Arial" w:hAnsi="Arial" w:cs="Arial"/>
          <w:b/>
          <w:sz w:val="20"/>
        </w:rPr>
      </w:pPr>
      <w:r w:rsidRPr="00471913">
        <w:rPr>
          <w:rFonts w:ascii="Arial" w:hAnsi="Arial" w:cs="Arial"/>
          <w:b/>
          <w:sz w:val="20"/>
        </w:rPr>
        <w:t xml:space="preserve">Kính gửi: </w:t>
      </w:r>
      <w:r w:rsidRPr="00426F9C">
        <w:rPr>
          <w:rFonts w:ascii="Arial" w:hAnsi="Arial" w:cs="Arial"/>
          <w:b/>
          <w:sz w:val="20"/>
        </w:rPr>
        <w:t xml:space="preserve">___ </w:t>
      </w:r>
      <w:r w:rsidRPr="00471913">
        <w:rPr>
          <w:rFonts w:ascii="Arial" w:hAnsi="Arial" w:cs="Arial"/>
          <w:b/>
          <w:sz w:val="20"/>
        </w:rPr>
        <w:t>[ghi tên bên /</w:t>
      </w:r>
      <w:r w:rsidRPr="00426F9C">
        <w:rPr>
          <w:rFonts w:ascii="Arial" w:hAnsi="Arial" w:cs="Arial"/>
          <w:b/>
          <w:sz w:val="20"/>
        </w:rPr>
        <w:t>mời</w:t>
      </w:r>
      <w:r w:rsidRPr="00471913">
        <w:rPr>
          <w:rFonts w:ascii="Arial" w:hAnsi="Arial" w:cs="Arial"/>
          <w:b/>
          <w:sz w:val="20"/>
        </w:rPr>
        <w:t xml:space="preserve"> thầu]</w:t>
      </w:r>
    </w:p>
    <w:p w:rsidR="009F4F22" w:rsidRPr="00471913" w:rsidRDefault="009F4F22" w:rsidP="009F4F22">
      <w:pPr>
        <w:spacing w:before="120"/>
        <w:rPr>
          <w:rFonts w:ascii="Arial" w:hAnsi="Arial" w:cs="Arial"/>
          <w:sz w:val="20"/>
        </w:rPr>
      </w:pPr>
      <w:r w:rsidRPr="00471913">
        <w:rPr>
          <w:rFonts w:ascii="Arial" w:hAnsi="Arial" w:cs="Arial"/>
          <w:sz w:val="20"/>
        </w:rPr>
        <w:t>Sau khi nghiên cứu hồ sơ yêu cầu của dự án</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[gh</w:t>
      </w:r>
      <w:r w:rsidRPr="00426F9C">
        <w:rPr>
          <w:rFonts w:ascii="Arial" w:hAnsi="Arial" w:cs="Arial"/>
          <w:i/>
          <w:sz w:val="20"/>
        </w:rPr>
        <w:t>i</w:t>
      </w:r>
      <w:r w:rsidRPr="00471913">
        <w:rPr>
          <w:rFonts w:ascii="Arial" w:hAnsi="Arial" w:cs="Arial"/>
          <w:i/>
          <w:sz w:val="20"/>
        </w:rPr>
        <w:t xml:space="preserve"> tên dự án]</w:t>
      </w:r>
      <w:r w:rsidRPr="00471913">
        <w:rPr>
          <w:rFonts w:ascii="Arial" w:hAnsi="Arial" w:cs="Arial"/>
          <w:sz w:val="20"/>
        </w:rPr>
        <w:t xml:space="preserve"> do</w:t>
      </w:r>
      <w:r w:rsidRPr="00426F9C">
        <w:rPr>
          <w:rFonts w:ascii="Arial" w:hAnsi="Arial" w:cs="Arial"/>
          <w:sz w:val="20"/>
        </w:rPr>
        <w:t>____</w:t>
      </w:r>
      <w:r w:rsidRPr="00471913">
        <w:rPr>
          <w:rFonts w:ascii="Arial" w:hAnsi="Arial" w:cs="Arial"/>
          <w:sz w:val="20"/>
        </w:rPr>
        <w:t xml:space="preserve"> </w:t>
      </w:r>
      <w:r w:rsidRPr="00471913">
        <w:rPr>
          <w:rFonts w:ascii="Arial" w:hAnsi="Arial" w:cs="Arial"/>
          <w:i/>
          <w:sz w:val="20"/>
        </w:rPr>
        <w:t>[ghi tên bên mời thầu]</w:t>
      </w:r>
      <w:r w:rsidRPr="00471913">
        <w:rPr>
          <w:rFonts w:ascii="Arial" w:hAnsi="Arial" w:cs="Arial"/>
          <w:sz w:val="20"/>
        </w:rPr>
        <w:t xml:space="preserve"> (sau đây gọi tắt là Bên mời thầu) phát hành ngày </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[ghi ngày bắt đầu phát hành hồ sơ yêu cầu cho nhà đầu tư]</w:t>
      </w:r>
      <w:r w:rsidRPr="00471913">
        <w:rPr>
          <w:rFonts w:ascii="Arial" w:hAnsi="Arial" w:cs="Arial"/>
          <w:sz w:val="20"/>
        </w:rPr>
        <w:t xml:space="preserve"> và văn bản sửa đổi hồ sơ yêu cầu số</w:t>
      </w:r>
      <w:r w:rsidRPr="00426F9C">
        <w:rPr>
          <w:rFonts w:ascii="Arial" w:hAnsi="Arial" w:cs="Arial"/>
          <w:sz w:val="20"/>
        </w:rPr>
        <w:t>___</w:t>
      </w:r>
      <w:r w:rsidRPr="00471913">
        <w:rPr>
          <w:rFonts w:ascii="Arial" w:hAnsi="Arial" w:cs="Arial"/>
          <w:sz w:val="20"/>
        </w:rPr>
        <w:t xml:space="preserve"> ngày </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[ghi s</w:t>
      </w:r>
      <w:r w:rsidRPr="00426F9C">
        <w:rPr>
          <w:rFonts w:ascii="Arial" w:hAnsi="Arial" w:cs="Arial"/>
          <w:i/>
          <w:sz w:val="20"/>
        </w:rPr>
        <w:t>ố</w:t>
      </w:r>
      <w:r w:rsidRPr="00471913">
        <w:rPr>
          <w:rFonts w:ascii="Arial" w:hAnsi="Arial" w:cs="Arial"/>
          <w:i/>
          <w:sz w:val="20"/>
        </w:rPr>
        <w:t>, ngày của văn bản sửa đổi, n</w:t>
      </w:r>
      <w:r w:rsidRPr="00426F9C">
        <w:rPr>
          <w:rFonts w:ascii="Arial" w:hAnsi="Arial" w:cs="Arial"/>
          <w:i/>
          <w:sz w:val="20"/>
        </w:rPr>
        <w:t>ế</w:t>
      </w:r>
      <w:r w:rsidRPr="00471913">
        <w:rPr>
          <w:rFonts w:ascii="Arial" w:hAnsi="Arial" w:cs="Arial"/>
          <w:i/>
          <w:sz w:val="20"/>
        </w:rPr>
        <w:t>u c</w:t>
      </w:r>
      <w:r w:rsidRPr="00426F9C">
        <w:rPr>
          <w:rFonts w:ascii="Arial" w:hAnsi="Arial" w:cs="Arial"/>
          <w:i/>
          <w:sz w:val="20"/>
        </w:rPr>
        <w:t>ó</w:t>
      </w:r>
      <w:r w:rsidRPr="00471913">
        <w:rPr>
          <w:rFonts w:ascii="Arial" w:hAnsi="Arial" w:cs="Arial"/>
          <w:i/>
          <w:sz w:val="20"/>
        </w:rPr>
        <w:t>],</w:t>
      </w:r>
      <w:r w:rsidRPr="00471913">
        <w:rPr>
          <w:rFonts w:ascii="Arial" w:hAnsi="Arial" w:cs="Arial"/>
          <w:sz w:val="20"/>
        </w:rPr>
        <w:t xml:space="preserve"> chúng tôi,</w:t>
      </w:r>
      <w:r w:rsidRPr="00426F9C">
        <w:rPr>
          <w:rFonts w:ascii="Arial" w:hAnsi="Arial" w:cs="Arial"/>
          <w:sz w:val="20"/>
        </w:rPr>
        <w:t xml:space="preserve"> ___</w:t>
      </w:r>
      <w:r w:rsidRPr="00471913">
        <w:rPr>
          <w:rFonts w:ascii="Arial" w:hAnsi="Arial" w:cs="Arial"/>
          <w:sz w:val="20"/>
        </w:rPr>
        <w:t xml:space="preserve"> </w:t>
      </w:r>
      <w:r w:rsidRPr="00471913">
        <w:rPr>
          <w:rFonts w:ascii="Arial" w:hAnsi="Arial" w:cs="Arial"/>
          <w:i/>
          <w:sz w:val="20"/>
        </w:rPr>
        <w:t>[ghi tên nhà đầu tư]</w:t>
      </w:r>
      <w:r w:rsidRPr="00471913">
        <w:rPr>
          <w:rFonts w:ascii="Arial" w:hAnsi="Arial" w:cs="Arial"/>
          <w:sz w:val="20"/>
        </w:rPr>
        <w:t xml:space="preserve"> cam kết thực hiện dự án nêu trên theo đúng </w:t>
      </w:r>
      <w:r w:rsidRPr="00471913">
        <w:rPr>
          <w:rFonts w:ascii="Arial" w:hAnsi="Arial" w:cs="Arial"/>
          <w:sz w:val="20"/>
        </w:rPr>
        <w:lastRenderedPageBreak/>
        <w:t>yêu cầu của hồ sơ yêu cầu. Hồ sơ đề xuất này được nộp kh</w:t>
      </w:r>
      <w:r w:rsidRPr="00426F9C">
        <w:rPr>
          <w:rFonts w:ascii="Arial" w:hAnsi="Arial" w:cs="Arial"/>
          <w:sz w:val="20"/>
        </w:rPr>
        <w:t>ô</w:t>
      </w:r>
      <w:r w:rsidRPr="00471913">
        <w:rPr>
          <w:rFonts w:ascii="Arial" w:hAnsi="Arial" w:cs="Arial"/>
          <w:sz w:val="20"/>
        </w:rPr>
        <w:t>n</w:t>
      </w:r>
      <w:r w:rsidRPr="00426F9C">
        <w:rPr>
          <w:rFonts w:ascii="Arial" w:hAnsi="Arial" w:cs="Arial"/>
          <w:sz w:val="20"/>
        </w:rPr>
        <w:t>g</w:t>
      </w:r>
      <w:r w:rsidRPr="00471913">
        <w:rPr>
          <w:rFonts w:ascii="Arial" w:hAnsi="Arial" w:cs="Arial"/>
          <w:sz w:val="20"/>
        </w:rPr>
        <w:t xml:space="preserve"> có điều kiện và ràng buộc kèm theo.</w:t>
      </w:r>
    </w:p>
    <w:p w:rsidR="009F4F22" w:rsidRPr="00471913" w:rsidRDefault="009F4F22" w:rsidP="009F4F22">
      <w:pPr>
        <w:spacing w:before="120"/>
        <w:rPr>
          <w:rFonts w:ascii="Arial" w:hAnsi="Arial" w:cs="Arial"/>
          <w:sz w:val="20"/>
        </w:rPr>
      </w:pPr>
      <w:r w:rsidRPr="00471913">
        <w:rPr>
          <w:rFonts w:ascii="Arial" w:hAnsi="Arial" w:cs="Arial"/>
          <w:sz w:val="20"/>
        </w:rPr>
        <w:t>Chúng tôi nộp đơn dự thầu với dự án nêu trên và cam kết thực hiện đề xuất về tài chính với nội dung sau:</w:t>
      </w:r>
    </w:p>
    <w:p w:rsidR="009F4F22" w:rsidRPr="00471913" w:rsidRDefault="009F4F22" w:rsidP="009F4F22">
      <w:pPr>
        <w:spacing w:before="120"/>
        <w:rPr>
          <w:rFonts w:ascii="Arial" w:hAnsi="Arial" w:cs="Arial"/>
          <w:sz w:val="20"/>
        </w:rPr>
      </w:pPr>
      <w:r w:rsidRPr="00471913">
        <w:rPr>
          <w:rFonts w:ascii="Arial" w:hAnsi="Arial" w:cs="Arial"/>
          <w:sz w:val="20"/>
        </w:rPr>
        <w:t xml:space="preserve">- </w:t>
      </w:r>
      <w:r w:rsidRPr="00426F9C">
        <w:rPr>
          <w:rFonts w:ascii="Arial" w:hAnsi="Arial" w:cs="Arial"/>
          <w:sz w:val="20"/>
        </w:rPr>
        <w:t>_________________</w:t>
      </w:r>
      <w:r w:rsidRPr="00471913">
        <w:rPr>
          <w:rFonts w:ascii="Arial" w:hAnsi="Arial" w:cs="Arial"/>
          <w:i/>
          <w:sz w:val="20"/>
        </w:rPr>
        <w:t>[ghi nội dung thông tin đề xuất:</w:t>
      </w:r>
    </w:p>
    <w:p w:rsidR="009F4F22" w:rsidRPr="00471913" w:rsidRDefault="009F4F22" w:rsidP="009F4F22">
      <w:pPr>
        <w:spacing w:before="120"/>
        <w:rPr>
          <w:rFonts w:ascii="Arial" w:hAnsi="Arial" w:cs="Arial"/>
          <w:i/>
          <w:sz w:val="20"/>
        </w:rPr>
      </w:pPr>
      <w:r w:rsidRPr="00471913">
        <w:rPr>
          <w:rFonts w:ascii="Arial" w:hAnsi="Arial" w:cs="Arial"/>
          <w:i/>
          <w:sz w:val="20"/>
        </w:rPr>
        <w:t>[a) Đối với dự án dự án đầu tư xây dựng khu đô thị có công năng phục vụ hỗn hợp, dự án khu dân cư nông thôn, ghi các thông tin sau:</w:t>
      </w:r>
    </w:p>
    <w:p w:rsidR="009F4F22" w:rsidRPr="00471913" w:rsidRDefault="009F4F22" w:rsidP="009F4F22">
      <w:pPr>
        <w:spacing w:before="120"/>
        <w:rPr>
          <w:rFonts w:ascii="Arial" w:hAnsi="Arial" w:cs="Arial"/>
          <w:i/>
          <w:sz w:val="20"/>
        </w:rPr>
      </w:pPr>
      <w:r w:rsidRPr="00471913">
        <w:rPr>
          <w:rFonts w:ascii="Arial" w:hAnsi="Arial" w:cs="Arial"/>
          <w:i/>
          <w:sz w:val="20"/>
        </w:rPr>
        <w:t>-</w:t>
      </w:r>
      <w:r w:rsidRPr="000468CC">
        <w:rPr>
          <w:rFonts w:ascii="Arial" w:hAnsi="Arial" w:cs="Arial"/>
          <w:i/>
          <w:sz w:val="20"/>
        </w:rPr>
        <w:t xml:space="preserve"> </w:t>
      </w:r>
      <w:r w:rsidRPr="00471913">
        <w:rPr>
          <w:rFonts w:ascii="Arial" w:hAnsi="Arial" w:cs="Arial"/>
          <w:i/>
          <w:sz w:val="20"/>
        </w:rPr>
        <w:t>Tỷ lệ nộp ngân sách nhà nước.</w:t>
      </w:r>
    </w:p>
    <w:p w:rsidR="009F4F22" w:rsidRPr="00471913" w:rsidRDefault="009F4F22" w:rsidP="009F4F22">
      <w:pPr>
        <w:spacing w:before="120"/>
        <w:rPr>
          <w:rFonts w:ascii="Arial" w:hAnsi="Arial" w:cs="Arial"/>
          <w:i/>
          <w:sz w:val="20"/>
        </w:rPr>
      </w:pPr>
      <w:r w:rsidRPr="00471913">
        <w:rPr>
          <w:rFonts w:ascii="Arial" w:hAnsi="Arial" w:cs="Arial"/>
          <w:i/>
          <w:sz w:val="20"/>
        </w:rPr>
        <w:t>- Số lượng công trình công cộng không có mục đích kinh doanh (trường hợp HSYC áp dụng bổ sung).</w:t>
      </w:r>
    </w:p>
    <w:p w:rsidR="009F4F22" w:rsidRPr="00471913" w:rsidRDefault="009F4F22" w:rsidP="009F4F22">
      <w:pPr>
        <w:spacing w:before="120"/>
        <w:rPr>
          <w:rFonts w:ascii="Arial" w:hAnsi="Arial" w:cs="Arial"/>
          <w:i/>
          <w:sz w:val="20"/>
        </w:rPr>
      </w:pPr>
      <w:r w:rsidRPr="00471913">
        <w:rPr>
          <w:rFonts w:ascii="Arial" w:hAnsi="Arial" w:cs="Arial"/>
          <w:i/>
          <w:sz w:val="20"/>
        </w:rPr>
        <w:t xml:space="preserve">- Giá trị của hoạt động trợ giúp xã hội hoặc hoạt động phúc lợi xã hội khác dành cho </w:t>
      </w:r>
      <w:r w:rsidRPr="00426F9C">
        <w:rPr>
          <w:rFonts w:ascii="Arial" w:hAnsi="Arial" w:cs="Arial"/>
          <w:i/>
          <w:sz w:val="20"/>
        </w:rPr>
        <w:t>đối</w:t>
      </w:r>
      <w:r w:rsidRPr="00471913">
        <w:rPr>
          <w:rFonts w:ascii="Arial" w:hAnsi="Arial" w:cs="Arial"/>
          <w:i/>
          <w:sz w:val="20"/>
        </w:rPr>
        <w:t xml:space="preserve"> tượng bảo trợ xã hội, được xác định theo giá trị b</w:t>
      </w:r>
      <w:r w:rsidRPr="00426F9C">
        <w:rPr>
          <w:rFonts w:ascii="Arial" w:hAnsi="Arial" w:cs="Arial"/>
          <w:i/>
          <w:sz w:val="20"/>
        </w:rPr>
        <w:t>ằ</w:t>
      </w:r>
      <w:r w:rsidRPr="00471913">
        <w:rPr>
          <w:rFonts w:ascii="Arial" w:hAnsi="Arial" w:cs="Arial"/>
          <w:i/>
          <w:sz w:val="20"/>
        </w:rPr>
        <w:t>ng tiền hoặc s</w:t>
      </w:r>
      <w:r w:rsidRPr="00426F9C">
        <w:rPr>
          <w:rFonts w:ascii="Arial" w:hAnsi="Arial" w:cs="Arial"/>
          <w:i/>
          <w:sz w:val="20"/>
        </w:rPr>
        <w:t>ố</w:t>
      </w:r>
      <w:r w:rsidRPr="00471913">
        <w:rPr>
          <w:rFonts w:ascii="Arial" w:hAnsi="Arial" w:cs="Arial"/>
          <w:i/>
          <w:sz w:val="20"/>
        </w:rPr>
        <w:t xml:space="preserve"> lượng người được hỗ trợ căn cứ danh sách đối tượng bảo trợ xã hội hoặc hoạt động trợ giúp xã hội của địa phương nơi thực hiện dự án (trường hợp HSYC áp dụng bổ sung).</w:t>
      </w:r>
    </w:p>
    <w:p w:rsidR="009F4F22" w:rsidRPr="00471913" w:rsidRDefault="009F4F22" w:rsidP="009F4F22">
      <w:pPr>
        <w:spacing w:before="120"/>
        <w:rPr>
          <w:rFonts w:ascii="Arial" w:hAnsi="Arial" w:cs="Arial"/>
          <w:i/>
          <w:sz w:val="20"/>
        </w:rPr>
      </w:pPr>
      <w:r w:rsidRPr="00471913">
        <w:rPr>
          <w:rFonts w:ascii="Arial" w:hAnsi="Arial" w:cs="Arial"/>
          <w:i/>
          <w:sz w:val="20"/>
        </w:rPr>
        <w:t>b) Đối với dự án đầu tư kinh doanh điện lực, ghi thông tin về mức giá điện và nguyên tắc giá được th</w:t>
      </w:r>
      <w:r w:rsidRPr="00426F9C">
        <w:rPr>
          <w:rFonts w:ascii="Arial" w:hAnsi="Arial" w:cs="Arial"/>
          <w:i/>
          <w:sz w:val="20"/>
        </w:rPr>
        <w:t>ố</w:t>
      </w:r>
      <w:r w:rsidRPr="00471913">
        <w:rPr>
          <w:rFonts w:ascii="Arial" w:hAnsi="Arial" w:cs="Arial"/>
          <w:i/>
          <w:sz w:val="20"/>
        </w:rPr>
        <w:t>ng nh</w:t>
      </w:r>
      <w:r w:rsidRPr="00426F9C">
        <w:rPr>
          <w:rFonts w:ascii="Arial" w:hAnsi="Arial" w:cs="Arial"/>
          <w:i/>
          <w:sz w:val="20"/>
        </w:rPr>
        <w:t>ấ</w:t>
      </w:r>
      <w:r w:rsidRPr="00471913">
        <w:rPr>
          <w:rFonts w:ascii="Arial" w:hAnsi="Arial" w:cs="Arial"/>
          <w:i/>
          <w:sz w:val="20"/>
        </w:rPr>
        <w:t>t với bên mua điện.</w:t>
      </w:r>
    </w:p>
    <w:p w:rsidR="009F4F22" w:rsidRPr="00471913" w:rsidRDefault="009F4F22" w:rsidP="009F4F22">
      <w:pPr>
        <w:spacing w:before="120"/>
        <w:rPr>
          <w:rFonts w:ascii="Arial" w:hAnsi="Arial" w:cs="Arial"/>
          <w:i/>
          <w:sz w:val="20"/>
        </w:rPr>
      </w:pPr>
      <w:r w:rsidRPr="00471913">
        <w:rPr>
          <w:rFonts w:ascii="Arial" w:hAnsi="Arial" w:cs="Arial"/>
          <w:i/>
          <w:sz w:val="20"/>
        </w:rPr>
        <w:t>c) Đối với dự án đầu tư xây dựng công trình dịch vụ hàng không tại cảng hàng không, sân bay, ghi thông tin về mức nộp ngân sách nhà nước và tỷ lệ tăng thêm nhà đầu tư đề xuất thực hiện dự án.</w:t>
      </w:r>
    </w:p>
    <w:p w:rsidR="009F4F22" w:rsidRPr="00471913" w:rsidRDefault="009F4F22" w:rsidP="009F4F22">
      <w:pPr>
        <w:spacing w:before="120"/>
        <w:rPr>
          <w:rFonts w:ascii="Arial" w:hAnsi="Arial" w:cs="Arial"/>
          <w:i/>
          <w:sz w:val="20"/>
        </w:rPr>
      </w:pPr>
      <w:r w:rsidRPr="00471913">
        <w:rPr>
          <w:rFonts w:ascii="Arial" w:hAnsi="Arial" w:cs="Arial"/>
          <w:i/>
          <w:sz w:val="20"/>
        </w:rPr>
        <w:t>d) Đối với dự án cải tạo, xây dựng lại nhà chung cư, ghi thông tin về thời gian bàn giao nhà ở phục vụ tái định cư.</w:t>
      </w:r>
    </w:p>
    <w:p w:rsidR="009F4F22" w:rsidRPr="00471913" w:rsidRDefault="009F4F22" w:rsidP="009F4F22">
      <w:pPr>
        <w:spacing w:before="120"/>
        <w:rPr>
          <w:rFonts w:ascii="Arial" w:hAnsi="Arial" w:cs="Arial"/>
          <w:i/>
          <w:sz w:val="20"/>
        </w:rPr>
      </w:pPr>
      <w:r w:rsidRPr="00471913">
        <w:rPr>
          <w:rFonts w:ascii="Arial" w:hAnsi="Arial" w:cs="Arial"/>
          <w:i/>
          <w:sz w:val="20"/>
        </w:rPr>
        <w:t>đ) Đối với dự án không thuộc trường hợp nêu trên, ghi một trong các thông tin sau:</w:t>
      </w:r>
    </w:p>
    <w:p w:rsidR="009F4F22" w:rsidRPr="00471913" w:rsidRDefault="009F4F22" w:rsidP="009F4F22">
      <w:pPr>
        <w:spacing w:before="120"/>
        <w:rPr>
          <w:rFonts w:ascii="Arial" w:hAnsi="Arial" w:cs="Arial"/>
          <w:i/>
          <w:sz w:val="20"/>
        </w:rPr>
      </w:pPr>
      <w:r w:rsidRPr="00471913">
        <w:rPr>
          <w:rFonts w:ascii="Arial" w:hAnsi="Arial" w:cs="Arial"/>
          <w:i/>
          <w:sz w:val="20"/>
        </w:rPr>
        <w:t>- Giá trị bằng tiền nộp ngân sách nhà nước;</w:t>
      </w:r>
    </w:p>
    <w:p w:rsidR="009F4F22" w:rsidRPr="00426F9C" w:rsidRDefault="009F4F22" w:rsidP="009F4F22">
      <w:pPr>
        <w:spacing w:before="120"/>
        <w:rPr>
          <w:rFonts w:ascii="Arial" w:hAnsi="Arial" w:cs="Arial"/>
          <w:i/>
          <w:sz w:val="20"/>
        </w:rPr>
      </w:pPr>
      <w:r w:rsidRPr="00471913">
        <w:rPr>
          <w:rFonts w:ascii="Arial" w:hAnsi="Arial" w:cs="Arial"/>
          <w:i/>
          <w:sz w:val="20"/>
        </w:rPr>
        <w:t>-</w:t>
      </w:r>
      <w:r w:rsidRPr="00080415">
        <w:rPr>
          <w:rFonts w:ascii="Arial" w:hAnsi="Arial" w:cs="Arial"/>
          <w:i/>
          <w:sz w:val="20"/>
        </w:rPr>
        <w:t xml:space="preserve"> </w:t>
      </w:r>
      <w:r w:rsidRPr="00471913">
        <w:rPr>
          <w:rFonts w:ascii="Arial" w:hAnsi="Arial" w:cs="Arial"/>
          <w:i/>
          <w:sz w:val="20"/>
        </w:rPr>
        <w:t>Tỷ lệ doanh thu nộp ngân sách nhà nước;</w:t>
      </w:r>
    </w:p>
    <w:p w:rsidR="009F4F22" w:rsidRPr="00471913" w:rsidRDefault="009F4F22" w:rsidP="009F4F22">
      <w:pPr>
        <w:spacing w:before="120"/>
        <w:rPr>
          <w:rFonts w:ascii="Arial" w:hAnsi="Arial" w:cs="Arial"/>
          <w:i/>
          <w:sz w:val="20"/>
        </w:rPr>
      </w:pPr>
      <w:r w:rsidRPr="00471913">
        <w:rPr>
          <w:rFonts w:ascii="Arial" w:hAnsi="Arial" w:cs="Arial"/>
          <w:i/>
          <w:sz w:val="20"/>
        </w:rPr>
        <w:t>- Giá hàng hóa, dịch vụ;</w:t>
      </w:r>
    </w:p>
    <w:p w:rsidR="009F4F22" w:rsidRPr="00471913" w:rsidRDefault="009F4F22" w:rsidP="009F4F22">
      <w:pPr>
        <w:spacing w:before="120"/>
        <w:rPr>
          <w:rFonts w:ascii="Arial" w:hAnsi="Arial" w:cs="Arial"/>
          <w:i/>
          <w:sz w:val="20"/>
        </w:rPr>
      </w:pPr>
      <w:r w:rsidRPr="00471913">
        <w:rPr>
          <w:rFonts w:ascii="Arial" w:hAnsi="Arial" w:cs="Arial"/>
          <w:i/>
          <w:sz w:val="20"/>
        </w:rPr>
        <w:t>- Số lượng công trình công cộng không có mục đích kinh doanh;</w:t>
      </w:r>
    </w:p>
    <w:p w:rsidR="009F4F22" w:rsidRPr="00471913" w:rsidRDefault="009F4F22" w:rsidP="009F4F22">
      <w:pPr>
        <w:spacing w:before="120"/>
        <w:rPr>
          <w:rFonts w:ascii="Arial" w:hAnsi="Arial" w:cs="Arial"/>
          <w:i/>
          <w:sz w:val="20"/>
        </w:rPr>
      </w:pPr>
      <w:r w:rsidRPr="00471913">
        <w:rPr>
          <w:rFonts w:ascii="Arial" w:hAnsi="Arial" w:cs="Arial"/>
          <w:i/>
          <w:sz w:val="20"/>
        </w:rPr>
        <w:t>- Giá trị của hoạt động trợ giúp xã hội hoặc hoạt động phúc lợi xã hội khác dành cho đối tượng bảo trợ xã hội, được xác định theo giá trị bằng tiền hoặc số người được hỗ trợ căn cứ danh sách đối tượng bảo trợ xã hội hoặc hoạt động trợ giúp xã hội của địa phương nơi thực hiện dự án;</w:t>
      </w:r>
    </w:p>
    <w:p w:rsidR="009F4F22" w:rsidRPr="00471913" w:rsidRDefault="009F4F22" w:rsidP="009F4F22">
      <w:pPr>
        <w:spacing w:before="120"/>
        <w:rPr>
          <w:rFonts w:ascii="Arial" w:hAnsi="Arial" w:cs="Arial"/>
          <w:i/>
          <w:sz w:val="20"/>
        </w:rPr>
      </w:pPr>
      <w:r w:rsidRPr="00471913">
        <w:rPr>
          <w:rFonts w:ascii="Arial" w:hAnsi="Arial" w:cs="Arial"/>
          <w:i/>
          <w:sz w:val="20"/>
        </w:rPr>
        <w:t>- Loại, mức độ độc hại và tổng lượng chất ô nhiễm th</w:t>
      </w:r>
      <w:r w:rsidRPr="00426F9C">
        <w:rPr>
          <w:rFonts w:ascii="Arial" w:hAnsi="Arial" w:cs="Arial"/>
          <w:i/>
          <w:sz w:val="20"/>
        </w:rPr>
        <w:t>ả</w:t>
      </w:r>
      <w:r w:rsidRPr="00471913">
        <w:rPr>
          <w:rFonts w:ascii="Arial" w:hAnsi="Arial" w:cs="Arial"/>
          <w:i/>
          <w:sz w:val="20"/>
        </w:rPr>
        <w:t>i vào môi trường;</w:t>
      </w:r>
    </w:p>
    <w:p w:rsidR="009F4F22" w:rsidRPr="00471913" w:rsidRDefault="009F4F22" w:rsidP="009F4F22">
      <w:pPr>
        <w:spacing w:before="120"/>
        <w:rPr>
          <w:rFonts w:ascii="Arial" w:hAnsi="Arial" w:cs="Arial"/>
          <w:i/>
          <w:sz w:val="20"/>
        </w:rPr>
      </w:pPr>
      <w:r w:rsidRPr="00471913">
        <w:rPr>
          <w:rFonts w:ascii="Arial" w:hAnsi="Arial" w:cs="Arial"/>
          <w:i/>
          <w:sz w:val="20"/>
        </w:rPr>
        <w:t>- Diện tích sử dụng đất, hệ số sử dụng đất</w:t>
      </w:r>
      <w:r w:rsidRPr="00080415">
        <w:rPr>
          <w:rFonts w:ascii="Arial" w:hAnsi="Arial" w:cs="Arial"/>
          <w:i/>
          <w:sz w:val="20"/>
        </w:rPr>
        <w:t>.</w:t>
      </w:r>
      <w:r w:rsidRPr="00471913">
        <w:rPr>
          <w:rFonts w:ascii="Arial" w:hAnsi="Arial" w:cs="Arial"/>
          <w:i/>
          <w:sz w:val="20"/>
        </w:rPr>
        <w:t>]</w:t>
      </w:r>
    </w:p>
    <w:p w:rsidR="009F4F22" w:rsidRPr="00471913" w:rsidRDefault="009F4F22" w:rsidP="009F4F22">
      <w:pPr>
        <w:spacing w:before="120"/>
        <w:rPr>
          <w:rFonts w:ascii="Arial" w:hAnsi="Arial" w:cs="Arial"/>
          <w:sz w:val="20"/>
        </w:rPr>
      </w:pPr>
      <w:r w:rsidRPr="00471913">
        <w:rPr>
          <w:rFonts w:ascii="Arial" w:hAnsi="Arial" w:cs="Arial"/>
          <w:sz w:val="20"/>
        </w:rPr>
        <w:t>Chúng tôi sẵn sàng cung cấp cho Bên mời thầu bất kỳ thông tin bổ sung, làm r</w:t>
      </w:r>
      <w:r w:rsidRPr="00426F9C">
        <w:rPr>
          <w:rFonts w:ascii="Arial" w:hAnsi="Arial" w:cs="Arial"/>
          <w:sz w:val="20"/>
        </w:rPr>
        <w:t>õ</w:t>
      </w:r>
      <w:r w:rsidRPr="00471913">
        <w:rPr>
          <w:rFonts w:ascii="Arial" w:hAnsi="Arial" w:cs="Arial"/>
          <w:sz w:val="20"/>
        </w:rPr>
        <w:t xml:space="preserve"> cần thiết nào khác theo yêu cầu của Bên mời thầu.</w:t>
      </w:r>
    </w:p>
    <w:p w:rsidR="009F4F22" w:rsidRPr="00471913" w:rsidRDefault="009F4F22" w:rsidP="009F4F22">
      <w:pPr>
        <w:spacing w:before="120"/>
        <w:rPr>
          <w:rFonts w:ascii="Arial" w:hAnsi="Arial" w:cs="Arial"/>
          <w:sz w:val="20"/>
        </w:rPr>
      </w:pPr>
      <w:r w:rsidRPr="00471913">
        <w:rPr>
          <w:rFonts w:ascii="Arial" w:hAnsi="Arial" w:cs="Arial"/>
          <w:sz w:val="20"/>
        </w:rPr>
        <w:t>Chúng tôi cam kết</w:t>
      </w:r>
      <w:r w:rsidRPr="00471913">
        <w:rPr>
          <w:rFonts w:ascii="Arial" w:hAnsi="Arial" w:cs="Arial"/>
          <w:sz w:val="20"/>
          <w:vertAlign w:val="superscript"/>
        </w:rPr>
        <w:t>(2):</w:t>
      </w:r>
    </w:p>
    <w:p w:rsidR="009F4F22" w:rsidRPr="00471913" w:rsidRDefault="009F4F22" w:rsidP="009F4F22">
      <w:pPr>
        <w:spacing w:before="120"/>
        <w:rPr>
          <w:rFonts w:ascii="Arial" w:hAnsi="Arial" w:cs="Arial"/>
          <w:sz w:val="20"/>
        </w:rPr>
      </w:pPr>
      <w:r w:rsidRPr="00471913">
        <w:rPr>
          <w:rFonts w:ascii="Arial" w:hAnsi="Arial" w:cs="Arial"/>
          <w:sz w:val="20"/>
        </w:rPr>
        <w:t>1. Không đang trong quá trình giải thể; không bị kết luận đang lâm vào tình trạng phá sản hoặc nợ không có khả năng chi trả theo quy định của pháp luật.</w:t>
      </w:r>
    </w:p>
    <w:p w:rsidR="009F4F22" w:rsidRPr="00471913" w:rsidRDefault="009F4F22" w:rsidP="009F4F22">
      <w:pPr>
        <w:spacing w:before="120"/>
        <w:rPr>
          <w:rFonts w:ascii="Arial" w:hAnsi="Arial" w:cs="Arial"/>
          <w:sz w:val="20"/>
        </w:rPr>
      </w:pPr>
      <w:r w:rsidRPr="00471913">
        <w:rPr>
          <w:rFonts w:ascii="Arial" w:hAnsi="Arial" w:cs="Arial"/>
          <w:sz w:val="20"/>
        </w:rPr>
        <w:t>2. Không vi phạm quy định về bảo đảm cạnh tranh trong đấu thầu.</w:t>
      </w:r>
    </w:p>
    <w:p w:rsidR="009F4F22" w:rsidRPr="00471913" w:rsidRDefault="009F4F22" w:rsidP="009F4F22">
      <w:pPr>
        <w:spacing w:before="120"/>
        <w:rPr>
          <w:rFonts w:ascii="Arial" w:hAnsi="Arial" w:cs="Arial"/>
          <w:sz w:val="20"/>
        </w:rPr>
      </w:pPr>
      <w:r w:rsidRPr="00471913">
        <w:rPr>
          <w:rFonts w:ascii="Arial" w:hAnsi="Arial" w:cs="Arial"/>
          <w:sz w:val="20"/>
        </w:rPr>
        <w:t>3. Không thực hiện các hành vi tham nhũng, hối lộ, thông thầu, cản trở các hành vi vi phạm khác của pháp luật đấu thầu khi tham dự dự án này.</w:t>
      </w:r>
    </w:p>
    <w:p w:rsidR="009F4F22" w:rsidRPr="00471913" w:rsidRDefault="009F4F22" w:rsidP="009F4F22">
      <w:pPr>
        <w:spacing w:before="120"/>
        <w:rPr>
          <w:rFonts w:ascii="Arial" w:hAnsi="Arial" w:cs="Arial"/>
          <w:sz w:val="20"/>
        </w:rPr>
      </w:pPr>
      <w:r w:rsidRPr="00471913">
        <w:rPr>
          <w:rFonts w:ascii="Arial" w:hAnsi="Arial" w:cs="Arial"/>
          <w:sz w:val="20"/>
        </w:rPr>
        <w:t>4. Những thông tin kê khai trong hồ sơ đề xuất là chính xác, trung thực.</w:t>
      </w:r>
    </w:p>
    <w:p w:rsidR="009F4F22" w:rsidRPr="00426F9C" w:rsidRDefault="009F4F22" w:rsidP="009F4F22">
      <w:pPr>
        <w:spacing w:before="120"/>
        <w:rPr>
          <w:rFonts w:ascii="Arial" w:hAnsi="Arial" w:cs="Arial"/>
          <w:sz w:val="20"/>
        </w:rPr>
      </w:pPr>
      <w:r w:rsidRPr="00471913">
        <w:rPr>
          <w:rFonts w:ascii="Arial" w:hAnsi="Arial" w:cs="Arial"/>
          <w:sz w:val="20"/>
        </w:rPr>
        <w:t>5. Tổ chức kinh tế được chúng tôi thành lập để thực hiện dự án sau khi trúng thầu sẽ kế thừa quyền và nghĩa vụ của nhà đầu tư trúng thầu theo cam kết tại hồ sơ đề xuất và quy định tại hợp đồng dự án và thực hiện nghĩa vụ tài chính về nộp tiền sử dụng đất, ti</w:t>
      </w:r>
      <w:r w:rsidRPr="00426F9C">
        <w:rPr>
          <w:rFonts w:ascii="Arial" w:hAnsi="Arial" w:cs="Arial"/>
          <w:sz w:val="20"/>
        </w:rPr>
        <w:t>ề</w:t>
      </w:r>
      <w:r w:rsidRPr="00471913">
        <w:rPr>
          <w:rFonts w:ascii="Arial" w:hAnsi="Arial" w:cs="Arial"/>
          <w:sz w:val="20"/>
        </w:rPr>
        <w:t xml:space="preserve">n thuê đất theo quy định </w:t>
      </w:r>
      <w:r w:rsidRPr="00471913">
        <w:rPr>
          <w:rFonts w:ascii="Arial" w:hAnsi="Arial" w:cs="Arial"/>
          <w:sz w:val="20"/>
        </w:rPr>
        <w:lastRenderedPageBreak/>
        <w:t>của pháp luật về đất đai</w:t>
      </w:r>
      <w:r w:rsidRPr="00471913">
        <w:rPr>
          <w:rFonts w:ascii="Arial" w:hAnsi="Arial" w:cs="Arial"/>
          <w:sz w:val="20"/>
          <w:vertAlign w:val="superscript"/>
        </w:rPr>
        <w:t>(3)</w:t>
      </w:r>
      <w:r w:rsidRPr="00426F9C">
        <w:rPr>
          <w:rFonts w:ascii="Arial" w:hAnsi="Arial" w:cs="Arial"/>
          <w:sz w:val="20"/>
          <w:vertAlign w:val="superscript"/>
        </w:rPr>
        <w:t xml:space="preserve"> </w:t>
      </w:r>
      <w:r w:rsidRPr="00426F9C">
        <w:rPr>
          <w:rFonts w:ascii="Arial" w:hAnsi="Arial" w:cs="Arial"/>
          <w:sz w:val="20"/>
        </w:rPr>
        <w:t>.</w:t>
      </w:r>
    </w:p>
    <w:p w:rsidR="009F4F22" w:rsidRPr="00471913" w:rsidRDefault="009F4F22" w:rsidP="009F4F22">
      <w:pPr>
        <w:spacing w:before="120"/>
        <w:rPr>
          <w:rFonts w:ascii="Arial" w:hAnsi="Arial" w:cs="Arial"/>
          <w:sz w:val="20"/>
        </w:rPr>
      </w:pPr>
      <w:r w:rsidRPr="00471913">
        <w:rPr>
          <w:rFonts w:ascii="Arial" w:hAnsi="Arial" w:cs="Arial"/>
          <w:sz w:val="20"/>
        </w:rPr>
        <w:t>6. Chúng tôi đồng ý và cam kết chịu mọi trách nhiệm liên quan đối với tất cả các nghĩa vụ của nhà đầu tư trong quá trình đấu thầu.</w:t>
      </w:r>
    </w:p>
    <w:p w:rsidR="009F4F22" w:rsidRDefault="009F4F22" w:rsidP="009F4F22">
      <w:pPr>
        <w:spacing w:before="120"/>
        <w:rPr>
          <w:rFonts w:ascii="Arial" w:hAnsi="Arial" w:cs="Arial"/>
          <w:sz w:val="20"/>
          <w:lang w:val="en-US"/>
        </w:rPr>
      </w:pPr>
      <w:r w:rsidRPr="00471913">
        <w:rPr>
          <w:rFonts w:ascii="Arial" w:hAnsi="Arial" w:cs="Arial"/>
          <w:sz w:val="20"/>
        </w:rPr>
        <w:t xml:space="preserve">Hồ sơ đề xuất này có hiệu lực trong thời gian </w:t>
      </w:r>
      <w:r w:rsidRPr="00426F9C">
        <w:rPr>
          <w:rFonts w:ascii="Arial" w:hAnsi="Arial" w:cs="Arial"/>
          <w:sz w:val="20"/>
        </w:rPr>
        <w:t>___</w:t>
      </w:r>
      <w:r w:rsidRPr="00471913">
        <w:rPr>
          <w:rFonts w:ascii="Arial" w:hAnsi="Arial" w:cs="Arial"/>
          <w:sz w:val="20"/>
        </w:rPr>
        <w:t xml:space="preserve">ngày </w:t>
      </w:r>
      <w:r w:rsidRPr="00471913">
        <w:rPr>
          <w:rFonts w:ascii="Arial" w:hAnsi="Arial" w:cs="Arial"/>
          <w:i/>
          <w:sz w:val="20"/>
        </w:rPr>
        <w:t>[ghi số ngày]</w:t>
      </w:r>
      <w:r w:rsidRPr="00471913">
        <w:rPr>
          <w:rFonts w:ascii="Arial" w:hAnsi="Arial" w:cs="Arial"/>
          <w:i/>
          <w:sz w:val="20"/>
          <w:vertAlign w:val="superscript"/>
        </w:rPr>
        <w:t>(4</w:t>
      </w:r>
      <w:r w:rsidRPr="00426F9C">
        <w:rPr>
          <w:rFonts w:ascii="Arial" w:hAnsi="Arial" w:cs="Arial"/>
          <w:i/>
          <w:sz w:val="20"/>
          <w:vertAlign w:val="superscript"/>
        </w:rPr>
        <w:t>)</w:t>
      </w:r>
      <w:r w:rsidRPr="00426F9C">
        <w:rPr>
          <w:rFonts w:ascii="Arial" w:hAnsi="Arial" w:cs="Arial"/>
          <w:sz w:val="20"/>
          <w:vertAlign w:val="superscript"/>
        </w:rPr>
        <w:t xml:space="preserve"> </w:t>
      </w:r>
      <w:r w:rsidRPr="00426F9C">
        <w:rPr>
          <w:rFonts w:ascii="Arial" w:hAnsi="Arial" w:cs="Arial"/>
          <w:sz w:val="20"/>
        </w:rPr>
        <w:t>,</w:t>
      </w:r>
      <w:r w:rsidRPr="00471913">
        <w:rPr>
          <w:rFonts w:ascii="Arial" w:hAnsi="Arial" w:cs="Arial"/>
          <w:sz w:val="20"/>
        </w:rPr>
        <w:t xml:space="preserve"> kể từ ngày có thời điểm đóng thầu.</w:t>
      </w:r>
    </w:p>
    <w:p w:rsidR="00A340D6" w:rsidRPr="00A340D6" w:rsidRDefault="00A340D6" w:rsidP="009F4F22">
      <w:pPr>
        <w:spacing w:before="120"/>
        <w:rPr>
          <w:rFonts w:ascii="Arial" w:hAnsi="Arial" w:cs="Arial"/>
          <w:sz w:val="20"/>
          <w:lang w:val="en-US"/>
        </w:rPr>
      </w:pPr>
    </w:p>
    <w:p w:rsidR="009F4F22" w:rsidRDefault="009F4F22" w:rsidP="009F4F22">
      <w:pPr>
        <w:spacing w:before="120"/>
        <w:jc w:val="center"/>
        <w:rPr>
          <w:rFonts w:ascii="Arial" w:hAnsi="Arial" w:cs="Arial"/>
          <w:i/>
          <w:sz w:val="20"/>
          <w:lang w:val="en-US"/>
        </w:rPr>
      </w:pPr>
      <w:r w:rsidRPr="00471913">
        <w:rPr>
          <w:rFonts w:ascii="Arial" w:hAnsi="Arial" w:cs="Arial"/>
          <w:b/>
          <w:sz w:val="20"/>
        </w:rPr>
        <w:t>Đại diện hợp pháp của nhà đầu tư</w:t>
      </w:r>
      <w:r w:rsidRPr="00471913">
        <w:rPr>
          <w:rFonts w:ascii="Arial" w:hAnsi="Arial" w:cs="Arial"/>
          <w:b/>
          <w:sz w:val="20"/>
          <w:vertAlign w:val="superscript"/>
        </w:rPr>
        <w:t>(5)</w:t>
      </w:r>
      <w:r w:rsidRPr="00080415">
        <w:rPr>
          <w:rFonts w:ascii="Arial" w:hAnsi="Arial" w:cs="Arial"/>
          <w:b/>
          <w:sz w:val="20"/>
        </w:rPr>
        <w:br/>
      </w:r>
      <w:r w:rsidRPr="00471913">
        <w:rPr>
          <w:rFonts w:ascii="Arial" w:hAnsi="Arial" w:cs="Arial"/>
          <w:i/>
          <w:sz w:val="20"/>
        </w:rPr>
        <w:t>[ghi tên, chức danh, k</w:t>
      </w:r>
      <w:r w:rsidRPr="00426F9C">
        <w:rPr>
          <w:rFonts w:ascii="Arial" w:hAnsi="Arial" w:cs="Arial"/>
          <w:i/>
          <w:sz w:val="20"/>
        </w:rPr>
        <w:t>ý</w:t>
      </w:r>
      <w:r w:rsidRPr="00471913">
        <w:rPr>
          <w:rFonts w:ascii="Arial" w:hAnsi="Arial" w:cs="Arial"/>
          <w:i/>
          <w:sz w:val="20"/>
        </w:rPr>
        <w:t xml:space="preserve"> tên và đóng dấu (nếu có)</w:t>
      </w:r>
      <w:r w:rsidRPr="00426F9C">
        <w:rPr>
          <w:rFonts w:ascii="Arial" w:hAnsi="Arial" w:cs="Arial"/>
          <w:i/>
          <w:sz w:val="20"/>
        </w:rPr>
        <w:t xml:space="preserve"> </w:t>
      </w:r>
      <w:r w:rsidRPr="00471913">
        <w:rPr>
          <w:rFonts w:ascii="Arial" w:hAnsi="Arial" w:cs="Arial"/>
          <w:i/>
          <w:sz w:val="20"/>
          <w:vertAlign w:val="superscript"/>
        </w:rPr>
        <w:t>(6)</w:t>
      </w:r>
      <w:r w:rsidRPr="00471913">
        <w:rPr>
          <w:rFonts w:ascii="Arial" w:hAnsi="Arial" w:cs="Arial"/>
          <w:i/>
          <w:sz w:val="20"/>
        </w:rPr>
        <w:t>]</w:t>
      </w:r>
    </w:p>
    <w:p w:rsidR="00A340D6" w:rsidRPr="00A340D6" w:rsidRDefault="00A340D6" w:rsidP="009F4F22">
      <w:pPr>
        <w:spacing w:before="120"/>
        <w:jc w:val="center"/>
        <w:rPr>
          <w:rFonts w:ascii="Arial" w:hAnsi="Arial" w:cs="Arial"/>
          <w:b/>
          <w:sz w:val="20"/>
          <w:lang w:val="en-US"/>
        </w:rPr>
      </w:pPr>
    </w:p>
    <w:p w:rsidR="009F4F22" w:rsidRPr="00080415" w:rsidRDefault="009F4F22" w:rsidP="009F4F22">
      <w:pPr>
        <w:spacing w:before="120"/>
        <w:rPr>
          <w:rFonts w:ascii="Arial" w:hAnsi="Arial" w:cs="Arial"/>
          <w:b/>
          <w:i/>
          <w:sz w:val="20"/>
        </w:rPr>
      </w:pPr>
      <w:r w:rsidRPr="00080415">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(1) Nhà đầu tư lưu ý ghi đầy đủ và chính xác các thông tin về tên của bên mời thầu, nhà đầu tư, thời gian có hiệu lực của HSĐX.</w:t>
      </w:r>
    </w:p>
    <w:p w:rsidR="009F4F22" w:rsidRPr="00471913" w:rsidRDefault="009F4F22" w:rsidP="009F4F22">
      <w:pPr>
        <w:spacing w:before="120"/>
        <w:rPr>
          <w:rFonts w:ascii="Arial" w:hAnsi="Arial" w:cs="Arial"/>
          <w:sz w:val="20"/>
        </w:rPr>
      </w:pPr>
      <w:r w:rsidRPr="00471913">
        <w:rPr>
          <w:rFonts w:ascii="Arial" w:hAnsi="Arial" w:cs="Arial"/>
          <w:sz w:val="20"/>
        </w:rPr>
        <w:t>(2) Trường hợp phát hiện nhà đầu tư vi phạm các cam kết này thì nhà đầu tư bị coi là có hành vi gian lận, HSĐX bị loại và nhà đầu tư sẽ bị xử lý vi phạm theo quy định.</w:t>
      </w:r>
    </w:p>
    <w:p w:rsidR="009F4F22" w:rsidRPr="00471913" w:rsidRDefault="009F4F22" w:rsidP="009F4F22">
      <w:pPr>
        <w:spacing w:before="120"/>
        <w:rPr>
          <w:rFonts w:ascii="Arial" w:hAnsi="Arial" w:cs="Arial"/>
          <w:sz w:val="20"/>
        </w:rPr>
      </w:pPr>
      <w:r w:rsidRPr="00471913">
        <w:rPr>
          <w:rFonts w:ascii="Arial" w:hAnsi="Arial" w:cs="Arial"/>
          <w:sz w:val="20"/>
        </w:rPr>
        <w:t>(3) Không áp dụng đối với trường hợp nhà đầu tư không thành lập tổ chức kinh tế để triển khai dự án.</w:t>
      </w:r>
    </w:p>
    <w:p w:rsidR="009F4F22" w:rsidRPr="00471913" w:rsidRDefault="009F4F22" w:rsidP="009F4F22">
      <w:pPr>
        <w:spacing w:before="120"/>
        <w:rPr>
          <w:rFonts w:ascii="Arial" w:hAnsi="Arial" w:cs="Arial"/>
          <w:sz w:val="20"/>
        </w:rPr>
      </w:pPr>
      <w:r w:rsidRPr="00471913">
        <w:rPr>
          <w:rFonts w:ascii="Arial" w:hAnsi="Arial" w:cs="Arial"/>
          <w:sz w:val="20"/>
        </w:rPr>
        <w:t>(4) Thời gian có hiệu lực của HSĐX được tính k</w:t>
      </w:r>
      <w:r w:rsidRPr="00426F9C">
        <w:rPr>
          <w:rFonts w:ascii="Arial" w:hAnsi="Arial" w:cs="Arial"/>
          <w:sz w:val="20"/>
        </w:rPr>
        <w:t>ể</w:t>
      </w:r>
      <w:r w:rsidRPr="00471913">
        <w:rPr>
          <w:rFonts w:ascii="Arial" w:hAnsi="Arial" w:cs="Arial"/>
          <w:sz w:val="20"/>
        </w:rPr>
        <w:t xml:space="preserve"> từ ngày có thời điểm </w:t>
      </w:r>
      <w:r w:rsidRPr="00426F9C">
        <w:rPr>
          <w:rFonts w:ascii="Arial" w:hAnsi="Arial" w:cs="Arial"/>
          <w:sz w:val="20"/>
        </w:rPr>
        <w:t>đ</w:t>
      </w:r>
      <w:r w:rsidRPr="00471913">
        <w:rPr>
          <w:rFonts w:ascii="Arial" w:hAnsi="Arial" w:cs="Arial"/>
          <w:sz w:val="20"/>
        </w:rPr>
        <w:t xml:space="preserve">óng thầu đến ngày cuối cùng có hiệu lực theo quy định trong HSYC. Từ thời </w:t>
      </w:r>
      <w:r w:rsidRPr="00426F9C">
        <w:rPr>
          <w:rFonts w:ascii="Arial" w:hAnsi="Arial" w:cs="Arial"/>
          <w:sz w:val="20"/>
        </w:rPr>
        <w:t>đ</w:t>
      </w:r>
      <w:r w:rsidRPr="00471913">
        <w:rPr>
          <w:rFonts w:ascii="Arial" w:hAnsi="Arial" w:cs="Arial"/>
          <w:sz w:val="20"/>
        </w:rPr>
        <w:t xml:space="preserve">iểm đóng thầu </w:t>
      </w:r>
      <w:r w:rsidRPr="00426F9C">
        <w:rPr>
          <w:rFonts w:ascii="Arial" w:hAnsi="Arial" w:cs="Arial"/>
          <w:sz w:val="20"/>
        </w:rPr>
        <w:t>đến</w:t>
      </w:r>
      <w:r w:rsidRPr="00471913">
        <w:rPr>
          <w:rFonts w:ascii="Arial" w:hAnsi="Arial" w:cs="Arial"/>
          <w:sz w:val="20"/>
        </w:rPr>
        <w:t xml:space="preserve"> hết 24 giờ của ngày có thời điểm đóng thầu được tính là 01 ngày.</w:t>
      </w:r>
    </w:p>
    <w:p w:rsidR="009F4F22" w:rsidRPr="00471913" w:rsidRDefault="009F4F22" w:rsidP="009F4F22">
      <w:pPr>
        <w:spacing w:before="120"/>
        <w:rPr>
          <w:rFonts w:ascii="Arial" w:hAnsi="Arial" w:cs="Arial"/>
          <w:sz w:val="20"/>
        </w:rPr>
      </w:pPr>
      <w:r w:rsidRPr="00471913">
        <w:rPr>
          <w:rFonts w:ascii="Arial" w:hAnsi="Arial" w:cs="Arial"/>
          <w:sz w:val="20"/>
        </w:rPr>
        <w:t xml:space="preserve">(5) Đối với nhà đầu tư độc lập, đơn dự thầu phải được </w:t>
      </w:r>
      <w:r w:rsidRPr="00426F9C">
        <w:rPr>
          <w:rFonts w:ascii="Arial" w:hAnsi="Arial" w:cs="Arial"/>
          <w:sz w:val="20"/>
        </w:rPr>
        <w:t>đ</w:t>
      </w:r>
      <w:r w:rsidRPr="00471913">
        <w:rPr>
          <w:rFonts w:ascii="Arial" w:hAnsi="Arial" w:cs="Arial"/>
          <w:sz w:val="20"/>
        </w:rPr>
        <w:t>ại diện hợp pháp của nhà đầu tư ký tên, đóng dấu. Đối với nhà đầu tư liên danh, đơn dự thầu phải được đại diện hợp pháp của từng thành vi</w:t>
      </w:r>
      <w:r w:rsidRPr="00426F9C">
        <w:rPr>
          <w:rFonts w:ascii="Arial" w:hAnsi="Arial" w:cs="Arial"/>
          <w:sz w:val="20"/>
        </w:rPr>
        <w:t>ê</w:t>
      </w:r>
      <w:r w:rsidRPr="00471913">
        <w:rPr>
          <w:rFonts w:ascii="Arial" w:hAnsi="Arial" w:cs="Arial"/>
          <w:sz w:val="20"/>
        </w:rPr>
        <w:t>n liên danh hoặc của thành viên liên danh theo phân công trách nhiệm trong văn bản thỏa thuận liên danh ký t</w:t>
      </w:r>
      <w:r w:rsidRPr="00426F9C">
        <w:rPr>
          <w:rFonts w:ascii="Arial" w:hAnsi="Arial" w:cs="Arial"/>
          <w:sz w:val="20"/>
        </w:rPr>
        <w:t>ê</w:t>
      </w:r>
      <w:r w:rsidRPr="00471913">
        <w:rPr>
          <w:rFonts w:ascii="Arial" w:hAnsi="Arial" w:cs="Arial"/>
          <w:sz w:val="20"/>
        </w:rPr>
        <w:t>n, đóng dấu (nếu có).</w:t>
      </w:r>
    </w:p>
    <w:p w:rsidR="009F4F22" w:rsidRPr="00426F9C" w:rsidRDefault="009F4F22" w:rsidP="009F4F22">
      <w:pPr>
        <w:spacing w:before="120"/>
        <w:rPr>
          <w:rFonts w:ascii="Arial" w:hAnsi="Arial" w:cs="Arial"/>
          <w:sz w:val="20"/>
        </w:rPr>
      </w:pPr>
      <w:r w:rsidRPr="00471913">
        <w:rPr>
          <w:rFonts w:ascii="Arial" w:hAnsi="Arial" w:cs="Arial"/>
          <w:sz w:val="20"/>
        </w:rPr>
        <w:t xml:space="preserve">Đại diện hợp pháp của nhà đầu tư/thành viên liên danh được xác định theo quy định tại Mục 8 CDNĐT. </w:t>
      </w:r>
    </w:p>
    <w:p w:rsidR="009F4F22" w:rsidRPr="00471913" w:rsidRDefault="009F4F22" w:rsidP="009F4F22">
      <w:pPr>
        <w:spacing w:before="120"/>
        <w:rPr>
          <w:rFonts w:ascii="Arial" w:hAnsi="Arial" w:cs="Arial"/>
          <w:sz w:val="20"/>
        </w:rPr>
      </w:pPr>
      <w:r w:rsidRPr="00471913">
        <w:rPr>
          <w:rFonts w:ascii="Arial" w:hAnsi="Arial" w:cs="Arial"/>
          <w:sz w:val="20"/>
        </w:rPr>
        <w:t xml:space="preserve">(6) Trường hợp nhà đầu tư nước ngoài không có con dấu thì phải cung cấp xác nhận của tổ chức có thẩm quyền về việc chữ ký trong đơn dự thầu và các tài liệu khác trong HSĐX là của người </w:t>
      </w:r>
      <w:r w:rsidRPr="00426F9C">
        <w:rPr>
          <w:rFonts w:ascii="Arial" w:hAnsi="Arial" w:cs="Arial"/>
          <w:sz w:val="20"/>
        </w:rPr>
        <w:t xml:space="preserve">đại diện </w:t>
      </w:r>
      <w:r w:rsidRPr="00471913">
        <w:rPr>
          <w:rFonts w:ascii="Arial" w:hAnsi="Arial" w:cs="Arial"/>
          <w:sz w:val="20"/>
        </w:rPr>
        <w:t xml:space="preserve">hợp pháp của nhà </w:t>
      </w:r>
      <w:r w:rsidRPr="00426F9C">
        <w:rPr>
          <w:rFonts w:ascii="Arial" w:hAnsi="Arial" w:cs="Arial"/>
          <w:sz w:val="20"/>
        </w:rPr>
        <w:t>đ</w:t>
      </w:r>
      <w:r w:rsidRPr="00471913">
        <w:rPr>
          <w:rFonts w:ascii="Arial" w:hAnsi="Arial" w:cs="Arial"/>
          <w:sz w:val="20"/>
        </w:rPr>
        <w:t>ầu lư.</w:t>
      </w:r>
    </w:p>
    <w:p w:rsidR="009F4F22" w:rsidRPr="00E80DAA" w:rsidRDefault="009F4F22" w:rsidP="009F4F22">
      <w:pPr>
        <w:spacing w:before="120"/>
        <w:rPr>
          <w:rFonts w:ascii="Arial" w:hAnsi="Arial" w:cs="Arial"/>
          <w:sz w:val="20"/>
          <w:lang w:val="en-US"/>
        </w:rPr>
      </w:pPr>
    </w:p>
    <w:p w:rsidR="009F4F22" w:rsidRPr="00471913" w:rsidRDefault="009F4F22" w:rsidP="009F4F22">
      <w:pPr>
        <w:spacing w:before="120"/>
        <w:jc w:val="right"/>
        <w:rPr>
          <w:rFonts w:ascii="Arial" w:hAnsi="Arial" w:cs="Arial"/>
          <w:b/>
          <w:sz w:val="20"/>
        </w:rPr>
      </w:pPr>
      <w:r w:rsidRPr="00471913">
        <w:rPr>
          <w:rFonts w:ascii="Arial" w:hAnsi="Arial" w:cs="Arial"/>
          <w:b/>
          <w:sz w:val="20"/>
        </w:rPr>
        <w:t>Mẫu số 02</w:t>
      </w:r>
    </w:p>
    <w:p w:rsidR="009F4F22" w:rsidRPr="00471913" w:rsidRDefault="009F4F22" w:rsidP="009F4F22">
      <w:pPr>
        <w:spacing w:before="120"/>
        <w:jc w:val="center"/>
        <w:rPr>
          <w:rFonts w:ascii="Arial" w:hAnsi="Arial" w:cs="Arial"/>
          <w:b/>
          <w:sz w:val="20"/>
        </w:rPr>
      </w:pPr>
      <w:r w:rsidRPr="00471913">
        <w:rPr>
          <w:rFonts w:ascii="Arial" w:hAnsi="Arial" w:cs="Arial"/>
          <w:b/>
          <w:sz w:val="20"/>
        </w:rPr>
        <w:t>GI</w:t>
      </w:r>
      <w:r w:rsidRPr="00426F9C">
        <w:rPr>
          <w:rFonts w:ascii="Arial" w:hAnsi="Arial" w:cs="Arial"/>
          <w:b/>
          <w:sz w:val="20"/>
        </w:rPr>
        <w:t>Ấ</w:t>
      </w:r>
      <w:r w:rsidRPr="00471913">
        <w:rPr>
          <w:rFonts w:ascii="Arial" w:hAnsi="Arial" w:cs="Arial"/>
          <w:b/>
          <w:sz w:val="20"/>
        </w:rPr>
        <w:t>Y ỦY QUY</w:t>
      </w:r>
      <w:r w:rsidRPr="00426F9C">
        <w:rPr>
          <w:rFonts w:ascii="Arial" w:hAnsi="Arial" w:cs="Arial"/>
          <w:b/>
          <w:sz w:val="20"/>
        </w:rPr>
        <w:t>Ề</w:t>
      </w:r>
      <w:r w:rsidRPr="00471913">
        <w:rPr>
          <w:rFonts w:ascii="Arial" w:hAnsi="Arial" w:cs="Arial"/>
          <w:b/>
          <w:sz w:val="20"/>
        </w:rPr>
        <w:t>N</w:t>
      </w:r>
    </w:p>
    <w:p w:rsidR="009F4F22" w:rsidRPr="00471913" w:rsidRDefault="009F4F22" w:rsidP="009F4F22">
      <w:pPr>
        <w:spacing w:before="120"/>
        <w:rPr>
          <w:rFonts w:ascii="Arial" w:hAnsi="Arial" w:cs="Arial"/>
          <w:sz w:val="20"/>
        </w:rPr>
      </w:pPr>
      <w:r w:rsidRPr="00471913">
        <w:rPr>
          <w:rFonts w:ascii="Arial" w:hAnsi="Arial" w:cs="Arial"/>
          <w:sz w:val="20"/>
        </w:rPr>
        <w:t>Hôm nay, ngày</w:t>
      </w:r>
      <w:r w:rsidRPr="00426F9C">
        <w:rPr>
          <w:rFonts w:ascii="Arial" w:hAnsi="Arial" w:cs="Arial"/>
          <w:sz w:val="20"/>
        </w:rPr>
        <w:t xml:space="preserve"> ___</w:t>
      </w:r>
      <w:r w:rsidRPr="00471913">
        <w:rPr>
          <w:rFonts w:ascii="Arial" w:hAnsi="Arial" w:cs="Arial"/>
          <w:sz w:val="20"/>
        </w:rPr>
        <w:t xml:space="preserve"> tháng</w:t>
      </w:r>
      <w:r w:rsidRPr="00426F9C">
        <w:rPr>
          <w:rFonts w:ascii="Arial" w:hAnsi="Arial" w:cs="Arial"/>
          <w:sz w:val="20"/>
        </w:rPr>
        <w:t xml:space="preserve"> ___</w:t>
      </w:r>
      <w:r w:rsidRPr="00471913">
        <w:rPr>
          <w:rFonts w:ascii="Arial" w:hAnsi="Arial" w:cs="Arial"/>
          <w:sz w:val="20"/>
        </w:rPr>
        <w:t xml:space="preserve"> năm</w:t>
      </w:r>
      <w:r w:rsidRPr="00426F9C">
        <w:rPr>
          <w:rFonts w:ascii="Arial" w:hAnsi="Arial" w:cs="Arial"/>
          <w:sz w:val="20"/>
        </w:rPr>
        <w:t xml:space="preserve"> ___</w:t>
      </w:r>
      <w:r w:rsidRPr="00471913">
        <w:rPr>
          <w:rFonts w:ascii="Arial" w:hAnsi="Arial" w:cs="Arial"/>
          <w:sz w:val="20"/>
        </w:rPr>
        <w:t xml:space="preserve"> , tại </w:t>
      </w:r>
      <w:r w:rsidRPr="00426F9C">
        <w:rPr>
          <w:rFonts w:ascii="Arial" w:hAnsi="Arial" w:cs="Arial"/>
          <w:sz w:val="20"/>
        </w:rPr>
        <w:t>___</w:t>
      </w:r>
    </w:p>
    <w:p w:rsidR="009F4F22" w:rsidRPr="00471913" w:rsidRDefault="009F4F22" w:rsidP="009F4F22">
      <w:pPr>
        <w:spacing w:before="120"/>
        <w:rPr>
          <w:rFonts w:ascii="Arial" w:hAnsi="Arial" w:cs="Arial"/>
          <w:sz w:val="20"/>
        </w:rPr>
      </w:pPr>
      <w:r w:rsidRPr="00471913">
        <w:rPr>
          <w:rFonts w:ascii="Arial" w:hAnsi="Arial" w:cs="Arial"/>
          <w:sz w:val="20"/>
        </w:rPr>
        <w:t xml:space="preserve">Tôi là </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[ghi tên, số CMND/CCCD hoặc số hộ chiếu, chức danh của người đại diện theo pháp luật của nhà đầu tư]</w:t>
      </w:r>
      <w:r w:rsidRPr="00471913">
        <w:rPr>
          <w:rFonts w:ascii="Arial" w:hAnsi="Arial" w:cs="Arial"/>
          <w:sz w:val="20"/>
        </w:rPr>
        <w:t>, là người đại diện theo pháp luật của</w:t>
      </w:r>
      <w:r w:rsidRPr="00426F9C">
        <w:rPr>
          <w:rFonts w:ascii="Arial" w:hAnsi="Arial" w:cs="Arial"/>
          <w:sz w:val="20"/>
        </w:rPr>
        <w:t xml:space="preserve"> ___</w:t>
      </w:r>
      <w:r w:rsidRPr="00471913">
        <w:rPr>
          <w:rFonts w:ascii="Arial" w:hAnsi="Arial" w:cs="Arial"/>
          <w:sz w:val="20"/>
        </w:rPr>
        <w:t xml:space="preserve"> </w:t>
      </w:r>
      <w:r w:rsidRPr="00471913">
        <w:rPr>
          <w:rFonts w:ascii="Arial" w:hAnsi="Arial" w:cs="Arial"/>
          <w:i/>
          <w:sz w:val="20"/>
        </w:rPr>
        <w:t>[ghi tên nhà đầu tư]</w:t>
      </w:r>
      <w:r w:rsidRPr="00471913">
        <w:rPr>
          <w:rFonts w:ascii="Arial" w:hAnsi="Arial" w:cs="Arial"/>
          <w:sz w:val="20"/>
        </w:rPr>
        <w:t xml:space="preserve"> có địa chỉ tại</w:t>
      </w:r>
      <w:r w:rsidRPr="00426F9C">
        <w:rPr>
          <w:rFonts w:ascii="Arial" w:hAnsi="Arial" w:cs="Arial"/>
          <w:sz w:val="20"/>
        </w:rPr>
        <w:t xml:space="preserve"> ___</w:t>
      </w:r>
      <w:r w:rsidRPr="00471913">
        <w:rPr>
          <w:rFonts w:ascii="Arial" w:hAnsi="Arial" w:cs="Arial"/>
          <w:sz w:val="20"/>
        </w:rPr>
        <w:t xml:space="preserve">  </w:t>
      </w:r>
      <w:r w:rsidRPr="00471913">
        <w:rPr>
          <w:rFonts w:ascii="Arial" w:hAnsi="Arial" w:cs="Arial"/>
          <w:i/>
          <w:sz w:val="20"/>
        </w:rPr>
        <w:t>[ghi địa chỉ của nhà đầu tư],</w:t>
      </w:r>
      <w:r w:rsidRPr="00471913">
        <w:rPr>
          <w:rFonts w:ascii="Arial" w:hAnsi="Arial" w:cs="Arial"/>
          <w:sz w:val="20"/>
        </w:rPr>
        <w:t xml:space="preserve"> bằng văn bản này ủy quyền cho: </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[ghi tên, số CMND/CCCD hoặc số hộ chiếu, chức danh của người được ủy quyền]</w:t>
      </w:r>
      <w:r w:rsidRPr="00471913">
        <w:rPr>
          <w:rFonts w:ascii="Arial" w:hAnsi="Arial" w:cs="Arial"/>
          <w:sz w:val="20"/>
        </w:rPr>
        <w:t xml:space="preserve"> thực hiện các công việc sau đây trong quá trình tham gia đ</w:t>
      </w:r>
      <w:r w:rsidRPr="00426F9C">
        <w:rPr>
          <w:rFonts w:ascii="Arial" w:hAnsi="Arial" w:cs="Arial"/>
          <w:sz w:val="20"/>
        </w:rPr>
        <w:t>ấ</w:t>
      </w:r>
      <w:r w:rsidRPr="00471913">
        <w:rPr>
          <w:rFonts w:ascii="Arial" w:hAnsi="Arial" w:cs="Arial"/>
          <w:sz w:val="20"/>
        </w:rPr>
        <w:t>u thầu dự án</w:t>
      </w:r>
      <w:r w:rsidRPr="00426F9C">
        <w:rPr>
          <w:rFonts w:ascii="Arial" w:hAnsi="Arial" w:cs="Arial"/>
          <w:sz w:val="20"/>
        </w:rPr>
        <w:t xml:space="preserve"> ___</w:t>
      </w:r>
      <w:r w:rsidRPr="00471913">
        <w:rPr>
          <w:rFonts w:ascii="Arial" w:hAnsi="Arial" w:cs="Arial"/>
          <w:sz w:val="20"/>
        </w:rPr>
        <w:t xml:space="preserve">  </w:t>
      </w:r>
      <w:r w:rsidRPr="00471913">
        <w:rPr>
          <w:rFonts w:ascii="Arial" w:hAnsi="Arial" w:cs="Arial"/>
          <w:i/>
          <w:sz w:val="20"/>
        </w:rPr>
        <w:t>[ghi tên dự án]</w:t>
      </w:r>
      <w:r w:rsidRPr="00471913">
        <w:rPr>
          <w:rFonts w:ascii="Arial" w:hAnsi="Arial" w:cs="Arial"/>
          <w:sz w:val="20"/>
        </w:rPr>
        <w:t xml:space="preserve"> do</w:t>
      </w:r>
      <w:r w:rsidRPr="00426F9C">
        <w:rPr>
          <w:rFonts w:ascii="Arial" w:hAnsi="Arial" w:cs="Arial"/>
          <w:sz w:val="20"/>
        </w:rPr>
        <w:t xml:space="preserve"> ___</w:t>
      </w:r>
      <w:r w:rsidRPr="00471913">
        <w:rPr>
          <w:rFonts w:ascii="Arial" w:hAnsi="Arial" w:cs="Arial"/>
          <w:sz w:val="20"/>
        </w:rPr>
        <w:t xml:space="preserve">  </w:t>
      </w:r>
      <w:r w:rsidRPr="00471913">
        <w:rPr>
          <w:rFonts w:ascii="Arial" w:hAnsi="Arial" w:cs="Arial"/>
          <w:i/>
          <w:sz w:val="20"/>
        </w:rPr>
        <w:t>[ghi tên bên mời thầu]</w:t>
      </w:r>
      <w:r w:rsidRPr="00471913">
        <w:rPr>
          <w:rFonts w:ascii="Arial" w:hAnsi="Arial" w:cs="Arial"/>
          <w:sz w:val="20"/>
        </w:rPr>
        <w:t xml:space="preserve"> tổ chức:</w:t>
      </w:r>
    </w:p>
    <w:p w:rsidR="009F4F22" w:rsidRPr="00471913" w:rsidRDefault="009F4F22" w:rsidP="009F4F22">
      <w:pPr>
        <w:spacing w:before="120"/>
        <w:rPr>
          <w:rFonts w:ascii="Arial" w:hAnsi="Arial" w:cs="Arial"/>
          <w:i/>
          <w:sz w:val="20"/>
        </w:rPr>
      </w:pPr>
      <w:r w:rsidRPr="00471913">
        <w:rPr>
          <w:rFonts w:ascii="Arial" w:hAnsi="Arial" w:cs="Arial"/>
          <w:i/>
          <w:sz w:val="20"/>
        </w:rPr>
        <w:t>[Phạm vi ủy quyền gồm một hoặc một số công việc sau:</w:t>
      </w:r>
    </w:p>
    <w:p w:rsidR="009F4F22" w:rsidRPr="00471913" w:rsidRDefault="009F4F22" w:rsidP="009F4F22">
      <w:pPr>
        <w:spacing w:before="120"/>
        <w:rPr>
          <w:rFonts w:ascii="Arial" w:hAnsi="Arial" w:cs="Arial"/>
          <w:i/>
          <w:sz w:val="20"/>
        </w:rPr>
      </w:pPr>
      <w:r w:rsidRPr="00471913">
        <w:rPr>
          <w:rFonts w:ascii="Arial" w:hAnsi="Arial" w:cs="Arial"/>
          <w:i/>
          <w:sz w:val="20"/>
        </w:rPr>
        <w:t>- Ký đơn dự thầu;</w:t>
      </w:r>
    </w:p>
    <w:p w:rsidR="009F4F22" w:rsidRPr="00471913" w:rsidRDefault="009F4F22" w:rsidP="009F4F22">
      <w:pPr>
        <w:spacing w:before="120"/>
        <w:rPr>
          <w:rFonts w:ascii="Arial" w:hAnsi="Arial" w:cs="Arial"/>
          <w:i/>
          <w:sz w:val="20"/>
        </w:rPr>
      </w:pPr>
      <w:r w:rsidRPr="00471913">
        <w:rPr>
          <w:rFonts w:ascii="Arial" w:hAnsi="Arial" w:cs="Arial"/>
          <w:i/>
          <w:sz w:val="20"/>
        </w:rPr>
        <w:t>- Ký các văn bản, tài liệu để giao dịch v</w:t>
      </w:r>
      <w:r w:rsidRPr="00426F9C">
        <w:rPr>
          <w:rFonts w:ascii="Arial" w:hAnsi="Arial" w:cs="Arial"/>
          <w:i/>
          <w:sz w:val="20"/>
        </w:rPr>
        <w:t>ớ</w:t>
      </w:r>
      <w:r w:rsidRPr="00471913">
        <w:rPr>
          <w:rFonts w:ascii="Arial" w:hAnsi="Arial" w:cs="Arial"/>
          <w:i/>
          <w:sz w:val="20"/>
        </w:rPr>
        <w:t>i bên mời thầu trong qu</w:t>
      </w:r>
      <w:r w:rsidRPr="00426F9C">
        <w:rPr>
          <w:rFonts w:ascii="Arial" w:hAnsi="Arial" w:cs="Arial"/>
          <w:i/>
          <w:sz w:val="20"/>
        </w:rPr>
        <w:t>á</w:t>
      </w:r>
      <w:r w:rsidRPr="00471913">
        <w:rPr>
          <w:rFonts w:ascii="Arial" w:hAnsi="Arial" w:cs="Arial"/>
          <w:i/>
          <w:sz w:val="20"/>
        </w:rPr>
        <w:t xml:space="preserve"> trình tham gia dự thầu, kể cả văn bản đề nghị làm rõ h</w:t>
      </w:r>
      <w:r w:rsidRPr="00426F9C">
        <w:rPr>
          <w:rFonts w:ascii="Arial" w:hAnsi="Arial" w:cs="Arial"/>
          <w:i/>
          <w:sz w:val="20"/>
        </w:rPr>
        <w:t>ồ</w:t>
      </w:r>
      <w:r w:rsidRPr="00471913">
        <w:rPr>
          <w:rFonts w:ascii="Arial" w:hAnsi="Arial" w:cs="Arial"/>
          <w:i/>
          <w:sz w:val="20"/>
        </w:rPr>
        <w:t xml:space="preserve"> sơ yêu cầu, văn bản giải trình, làm rõ hồ sơ đ</w:t>
      </w:r>
      <w:r w:rsidRPr="00426F9C">
        <w:rPr>
          <w:rFonts w:ascii="Arial" w:hAnsi="Arial" w:cs="Arial"/>
          <w:i/>
          <w:sz w:val="20"/>
        </w:rPr>
        <w:t>ề</w:t>
      </w:r>
      <w:r w:rsidRPr="00471913">
        <w:rPr>
          <w:rFonts w:ascii="Arial" w:hAnsi="Arial" w:cs="Arial"/>
          <w:i/>
          <w:sz w:val="20"/>
        </w:rPr>
        <w:t xml:space="preserve"> xuất;</w:t>
      </w:r>
    </w:p>
    <w:p w:rsidR="009F4F22" w:rsidRPr="00471913" w:rsidRDefault="009F4F22" w:rsidP="009F4F22">
      <w:pPr>
        <w:spacing w:before="120"/>
        <w:rPr>
          <w:rFonts w:ascii="Arial" w:hAnsi="Arial" w:cs="Arial"/>
          <w:i/>
          <w:sz w:val="20"/>
        </w:rPr>
      </w:pPr>
      <w:r w:rsidRPr="00471913">
        <w:rPr>
          <w:rFonts w:ascii="Arial" w:hAnsi="Arial" w:cs="Arial"/>
          <w:i/>
          <w:sz w:val="20"/>
        </w:rPr>
        <w:t>- Ký các văn bản kiến nghị trong lựa chọn nhà đầu tư (nếu có);</w:t>
      </w:r>
    </w:p>
    <w:p w:rsidR="009F4F22" w:rsidRPr="00471913" w:rsidRDefault="009F4F22" w:rsidP="009F4F22">
      <w:pPr>
        <w:spacing w:before="120"/>
        <w:rPr>
          <w:rFonts w:ascii="Arial" w:hAnsi="Arial" w:cs="Arial"/>
          <w:sz w:val="20"/>
        </w:rPr>
      </w:pPr>
      <w:r w:rsidRPr="00471913">
        <w:rPr>
          <w:rFonts w:ascii="Arial" w:hAnsi="Arial" w:cs="Arial"/>
          <w:sz w:val="20"/>
        </w:rPr>
        <w:t xml:space="preserve">- Các công việc khác </w:t>
      </w:r>
      <w:r w:rsidRPr="00471913">
        <w:rPr>
          <w:rFonts w:ascii="Arial" w:hAnsi="Arial" w:cs="Arial"/>
          <w:i/>
          <w:sz w:val="20"/>
        </w:rPr>
        <w:t>[ghi rõ nội dung các công việc (nếu có)].</w:t>
      </w:r>
    </w:p>
    <w:p w:rsidR="009F4F22" w:rsidRPr="00471913" w:rsidRDefault="009F4F22" w:rsidP="009F4F22">
      <w:pPr>
        <w:spacing w:before="120"/>
        <w:rPr>
          <w:rFonts w:ascii="Arial" w:hAnsi="Arial" w:cs="Arial"/>
          <w:sz w:val="20"/>
        </w:rPr>
      </w:pPr>
      <w:r w:rsidRPr="00471913">
        <w:rPr>
          <w:rFonts w:ascii="Arial" w:hAnsi="Arial" w:cs="Arial"/>
          <w:sz w:val="20"/>
        </w:rPr>
        <w:lastRenderedPageBreak/>
        <w:t>Người được ủy quyền nêu trên chỉ thực hiện các công việc trong phạm v</w:t>
      </w:r>
      <w:r w:rsidRPr="00426F9C">
        <w:rPr>
          <w:rFonts w:ascii="Arial" w:hAnsi="Arial" w:cs="Arial"/>
          <w:sz w:val="20"/>
        </w:rPr>
        <w:t>i</w:t>
      </w:r>
      <w:r w:rsidRPr="00471913">
        <w:rPr>
          <w:rFonts w:ascii="Arial" w:hAnsi="Arial" w:cs="Arial"/>
          <w:sz w:val="20"/>
        </w:rPr>
        <w:t xml:space="preserve"> được ủy quyền với tư cách là đại diện hợp pháp của </w:t>
      </w:r>
      <w:r w:rsidRPr="00426F9C">
        <w:rPr>
          <w:rFonts w:ascii="Arial" w:hAnsi="Arial" w:cs="Arial"/>
          <w:sz w:val="20"/>
        </w:rPr>
        <w:t xml:space="preserve">___ </w:t>
      </w:r>
      <w:r w:rsidRPr="00471913">
        <w:rPr>
          <w:rFonts w:ascii="Arial" w:hAnsi="Arial" w:cs="Arial"/>
          <w:i/>
          <w:sz w:val="20"/>
        </w:rPr>
        <w:t>[ghi tên nhà đầu tư],</w:t>
      </w:r>
      <w:r w:rsidRPr="00471913">
        <w:rPr>
          <w:rFonts w:ascii="Arial" w:hAnsi="Arial" w:cs="Arial"/>
          <w:sz w:val="20"/>
        </w:rPr>
        <w:t xml:space="preserve"> </w:t>
      </w:r>
      <w:r w:rsidRPr="00426F9C">
        <w:rPr>
          <w:rFonts w:ascii="Arial" w:hAnsi="Arial" w:cs="Arial"/>
          <w:sz w:val="20"/>
        </w:rPr>
        <w:t>________________</w:t>
      </w:r>
      <w:r w:rsidRPr="00471913">
        <w:rPr>
          <w:rFonts w:ascii="Arial" w:hAnsi="Arial" w:cs="Arial"/>
          <w:sz w:val="20"/>
        </w:rPr>
        <w:t xml:space="preserve"> </w:t>
      </w:r>
      <w:r w:rsidRPr="00471913">
        <w:rPr>
          <w:rFonts w:ascii="Arial" w:hAnsi="Arial" w:cs="Arial"/>
          <w:i/>
          <w:sz w:val="20"/>
        </w:rPr>
        <w:t>[gh</w:t>
      </w:r>
      <w:r w:rsidRPr="00426F9C">
        <w:rPr>
          <w:rFonts w:ascii="Arial" w:hAnsi="Arial" w:cs="Arial"/>
          <w:i/>
          <w:sz w:val="20"/>
        </w:rPr>
        <w:t>i</w:t>
      </w:r>
      <w:r w:rsidRPr="00471913">
        <w:rPr>
          <w:rFonts w:ascii="Arial" w:hAnsi="Arial" w:cs="Arial"/>
          <w:i/>
          <w:sz w:val="20"/>
        </w:rPr>
        <w:t xml:space="preserve"> tên người đại diện theo pháp luật của nhà đầu tư]</w:t>
      </w:r>
      <w:r w:rsidRPr="00471913">
        <w:rPr>
          <w:rFonts w:ascii="Arial" w:hAnsi="Arial" w:cs="Arial"/>
          <w:sz w:val="20"/>
        </w:rPr>
        <w:t xml:space="preserve"> chịu trách nhiệm hoàn toàn về những công việc do</w:t>
      </w:r>
      <w:r w:rsidRPr="00426F9C">
        <w:rPr>
          <w:rFonts w:ascii="Arial" w:hAnsi="Arial" w:cs="Arial"/>
          <w:sz w:val="20"/>
        </w:rPr>
        <w:t xml:space="preserve"> _________</w:t>
      </w:r>
      <w:r w:rsidRPr="00471913">
        <w:rPr>
          <w:rFonts w:ascii="Arial" w:hAnsi="Arial" w:cs="Arial"/>
          <w:sz w:val="20"/>
        </w:rPr>
        <w:t xml:space="preserve"> </w:t>
      </w:r>
      <w:r w:rsidRPr="00471913">
        <w:rPr>
          <w:rFonts w:ascii="Arial" w:hAnsi="Arial" w:cs="Arial"/>
          <w:i/>
          <w:sz w:val="20"/>
        </w:rPr>
        <w:t xml:space="preserve">[ghi tên người được ủy quyền] </w:t>
      </w:r>
      <w:r w:rsidRPr="00471913">
        <w:rPr>
          <w:rFonts w:ascii="Arial" w:hAnsi="Arial" w:cs="Arial"/>
          <w:sz w:val="20"/>
        </w:rPr>
        <w:t>thực hiện trong phạm vi ủy quyền.</w:t>
      </w:r>
    </w:p>
    <w:p w:rsidR="009F4F22" w:rsidRDefault="009F4F22" w:rsidP="009F4F22">
      <w:pPr>
        <w:spacing w:before="120"/>
        <w:rPr>
          <w:rFonts w:ascii="Arial" w:hAnsi="Arial" w:cs="Arial"/>
          <w:sz w:val="20"/>
          <w:lang w:val="en-US"/>
        </w:rPr>
      </w:pPr>
      <w:r w:rsidRPr="00471913">
        <w:rPr>
          <w:rFonts w:ascii="Arial" w:hAnsi="Arial" w:cs="Arial"/>
          <w:sz w:val="20"/>
        </w:rPr>
        <w:t>Giấy ủy quyền có hiệu lực kể từ ngày</w:t>
      </w:r>
      <w:r w:rsidRPr="00426F9C">
        <w:rPr>
          <w:rFonts w:ascii="Arial" w:hAnsi="Arial" w:cs="Arial"/>
          <w:sz w:val="20"/>
        </w:rPr>
        <w:t xml:space="preserve"> ___</w:t>
      </w:r>
      <w:r w:rsidRPr="00471913">
        <w:rPr>
          <w:rFonts w:ascii="Arial" w:hAnsi="Arial" w:cs="Arial"/>
          <w:sz w:val="20"/>
        </w:rPr>
        <w:t xml:space="preserve"> đến </w:t>
      </w:r>
      <w:r w:rsidRPr="00426F9C">
        <w:rPr>
          <w:rFonts w:ascii="Arial" w:hAnsi="Arial" w:cs="Arial"/>
          <w:sz w:val="20"/>
        </w:rPr>
        <w:t>___</w:t>
      </w:r>
      <w:r w:rsidRPr="00471913">
        <w:rPr>
          <w:rFonts w:ascii="Arial" w:hAnsi="Arial" w:cs="Arial"/>
          <w:sz w:val="20"/>
        </w:rPr>
        <w:t xml:space="preserve"> ngày</w:t>
      </w:r>
      <w:r w:rsidRPr="00426F9C">
        <w:rPr>
          <w:rFonts w:ascii="Arial" w:hAnsi="Arial" w:cs="Arial"/>
          <w:sz w:val="20"/>
        </w:rPr>
        <w:t xml:space="preserve"> ___</w:t>
      </w:r>
      <w:r w:rsidRPr="00471913">
        <w:rPr>
          <w:rFonts w:ascii="Arial" w:hAnsi="Arial" w:cs="Arial"/>
          <w:sz w:val="20"/>
        </w:rPr>
        <w:t xml:space="preserve">  (1). Giấy ủy quyền này được lập thành</w:t>
      </w:r>
      <w:r w:rsidRPr="00426F9C">
        <w:rPr>
          <w:rFonts w:ascii="Arial" w:hAnsi="Arial" w:cs="Arial"/>
          <w:sz w:val="20"/>
        </w:rPr>
        <w:t xml:space="preserve"> ___</w:t>
      </w:r>
      <w:r w:rsidRPr="00471913">
        <w:rPr>
          <w:rFonts w:ascii="Arial" w:hAnsi="Arial" w:cs="Arial"/>
          <w:sz w:val="20"/>
        </w:rPr>
        <w:t xml:space="preserve">   bản có giá trị pháp lý như nhau. Người ủy quyền giữ</w:t>
      </w:r>
      <w:r w:rsidRPr="00426F9C">
        <w:rPr>
          <w:rFonts w:ascii="Arial" w:hAnsi="Arial" w:cs="Arial"/>
          <w:sz w:val="20"/>
        </w:rPr>
        <w:t xml:space="preserve"> ___</w:t>
      </w:r>
      <w:r w:rsidRPr="00471913">
        <w:rPr>
          <w:rFonts w:ascii="Arial" w:hAnsi="Arial" w:cs="Arial"/>
          <w:sz w:val="20"/>
        </w:rPr>
        <w:t xml:space="preserve"> bản. Người được ủy quyền giữ </w:t>
      </w:r>
      <w:r w:rsidRPr="00426F9C">
        <w:rPr>
          <w:rFonts w:ascii="Arial" w:hAnsi="Arial" w:cs="Arial"/>
          <w:sz w:val="20"/>
        </w:rPr>
        <w:t>___</w:t>
      </w:r>
      <w:r w:rsidRPr="00471913">
        <w:rPr>
          <w:rFonts w:ascii="Arial" w:hAnsi="Arial" w:cs="Arial"/>
          <w:sz w:val="20"/>
        </w:rPr>
        <w:t xml:space="preserve">  bản. Đính kèm theo bản gốc của hồ sơ đề xuất một (01) bản gốc. </w:t>
      </w:r>
    </w:p>
    <w:p w:rsidR="009F4F22" w:rsidRPr="00E80DAA" w:rsidRDefault="009F4F22" w:rsidP="009F4F22">
      <w:pPr>
        <w:spacing w:before="120"/>
        <w:rPr>
          <w:rFonts w:ascii="Arial" w:hAnsi="Arial" w:cs="Arial"/>
          <w:sz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9F4F22">
        <w:tc>
          <w:tcPr>
            <w:tcW w:w="4428" w:type="dxa"/>
          </w:tcPr>
          <w:p w:rsidR="009F4F22" w:rsidRDefault="009F4F22" w:rsidP="00EE53C3">
            <w:pPr>
              <w:spacing w:before="120"/>
              <w:jc w:val="center"/>
              <w:rPr>
                <w:rFonts w:ascii="Arial" w:hAnsi="Arial" w:cs="Arial"/>
                <w:b/>
                <w:sz w:val="20"/>
              </w:rPr>
            </w:pPr>
            <w:r w:rsidRPr="00471913">
              <w:rPr>
                <w:rFonts w:ascii="Arial" w:hAnsi="Arial" w:cs="Arial"/>
                <w:b/>
                <w:sz w:val="20"/>
              </w:rPr>
              <w:t>Người được ủy quyền</w:t>
            </w:r>
            <w:r w:rsidRPr="00E80DAA">
              <w:rPr>
                <w:rFonts w:ascii="Arial" w:hAnsi="Arial" w:cs="Arial"/>
                <w:sz w:val="20"/>
              </w:rPr>
              <w:br/>
            </w:r>
            <w:r w:rsidRPr="00471913">
              <w:rPr>
                <w:rFonts w:ascii="Arial" w:hAnsi="Arial" w:cs="Arial"/>
                <w:i/>
                <w:sz w:val="20"/>
              </w:rPr>
              <w:t xml:space="preserve">[Ghi tên, chức danh, ký tên và đóng dấu (nếu </w:t>
            </w:r>
            <w:r w:rsidRPr="00426F9C">
              <w:rPr>
                <w:rFonts w:ascii="Arial" w:hAnsi="Arial" w:cs="Arial"/>
                <w:i/>
                <w:sz w:val="20"/>
              </w:rPr>
              <w:t>có</w:t>
            </w:r>
            <w:r w:rsidRPr="00471913">
              <w:rPr>
                <w:rFonts w:ascii="Arial" w:hAnsi="Arial" w:cs="Arial"/>
                <w:i/>
                <w:sz w:val="20"/>
              </w:rPr>
              <w:t xml:space="preserve">) </w:t>
            </w:r>
            <w:r w:rsidRPr="00471913">
              <w:rPr>
                <w:rFonts w:ascii="Arial" w:hAnsi="Arial" w:cs="Arial"/>
                <w:i/>
                <w:sz w:val="20"/>
                <w:vertAlign w:val="superscript"/>
              </w:rPr>
              <w:t>(2</w:t>
            </w:r>
            <w:r w:rsidRPr="00426F9C">
              <w:rPr>
                <w:rFonts w:ascii="Arial" w:hAnsi="Arial" w:cs="Arial"/>
                <w:i/>
                <w:sz w:val="20"/>
                <w:vertAlign w:val="superscript"/>
              </w:rPr>
              <w:t xml:space="preserve">) </w:t>
            </w:r>
            <w:r w:rsidRPr="00426F9C">
              <w:rPr>
                <w:rFonts w:ascii="Arial" w:hAnsi="Arial" w:cs="Arial"/>
                <w:i/>
                <w:sz w:val="20"/>
              </w:rPr>
              <w:t>]</w:t>
            </w:r>
          </w:p>
        </w:tc>
        <w:tc>
          <w:tcPr>
            <w:tcW w:w="4428" w:type="dxa"/>
          </w:tcPr>
          <w:p w:rsidR="009F4F22" w:rsidRDefault="009F4F22" w:rsidP="00EE53C3">
            <w:pPr>
              <w:spacing w:before="120"/>
              <w:jc w:val="center"/>
              <w:rPr>
                <w:rFonts w:ascii="Arial" w:hAnsi="Arial" w:cs="Arial"/>
                <w:b/>
                <w:sz w:val="20"/>
              </w:rPr>
            </w:pPr>
            <w:r w:rsidRPr="00471913">
              <w:rPr>
                <w:rFonts w:ascii="Arial" w:hAnsi="Arial" w:cs="Arial"/>
                <w:b/>
                <w:sz w:val="20"/>
              </w:rPr>
              <w:t>Người ủy quyền</w:t>
            </w:r>
            <w:r w:rsidRPr="00E80DAA">
              <w:rPr>
                <w:rFonts w:ascii="Arial" w:hAnsi="Arial" w:cs="Arial"/>
                <w:sz w:val="20"/>
              </w:rPr>
              <w:br/>
            </w:r>
            <w:r w:rsidRPr="00E80DAA">
              <w:rPr>
                <w:rFonts w:ascii="Arial" w:hAnsi="Arial" w:cs="Arial"/>
                <w:i/>
                <w:sz w:val="20"/>
              </w:rPr>
              <w:t xml:space="preserve">[Ghi tên người đại diện theo pháp luật của nhà đầu tư, chức danh, ký tên và đóng dấu (nếu có) </w:t>
            </w:r>
            <w:r w:rsidRPr="00E80DAA">
              <w:rPr>
                <w:rFonts w:ascii="Arial" w:hAnsi="Arial" w:cs="Arial"/>
                <w:i/>
                <w:sz w:val="20"/>
                <w:vertAlign w:val="superscript"/>
              </w:rPr>
              <w:t>(3)</w:t>
            </w:r>
            <w:r w:rsidRPr="00E80DAA">
              <w:rPr>
                <w:rFonts w:ascii="Arial" w:hAnsi="Arial" w:cs="Arial"/>
                <w:i/>
                <w:sz w:val="20"/>
              </w:rPr>
              <w:t>]</w:t>
            </w:r>
          </w:p>
        </w:tc>
      </w:tr>
    </w:tbl>
    <w:p w:rsidR="009F4F22" w:rsidRPr="00E80DAA" w:rsidRDefault="009F4F22" w:rsidP="009F4F22">
      <w:pPr>
        <w:spacing w:before="120"/>
        <w:rPr>
          <w:rFonts w:ascii="Arial" w:hAnsi="Arial" w:cs="Arial"/>
          <w:b/>
          <w:i/>
          <w:sz w:val="20"/>
        </w:rPr>
      </w:pPr>
      <w:r w:rsidRPr="00E80DAA">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(1) Ghi n</w:t>
      </w:r>
      <w:r w:rsidRPr="00426F9C">
        <w:rPr>
          <w:rFonts w:ascii="Arial" w:hAnsi="Arial" w:cs="Arial"/>
          <w:sz w:val="20"/>
        </w:rPr>
        <w:t>g</w:t>
      </w:r>
      <w:r w:rsidRPr="00471913">
        <w:rPr>
          <w:rFonts w:ascii="Arial" w:hAnsi="Arial" w:cs="Arial"/>
          <w:sz w:val="20"/>
        </w:rPr>
        <w:t>ày có hiệu lực và ngày hết hiệu lực của giấy ủy quyền phù hợp với quá trình tham dự th</w:t>
      </w:r>
      <w:r w:rsidRPr="00426F9C">
        <w:rPr>
          <w:rFonts w:ascii="Arial" w:hAnsi="Arial" w:cs="Arial"/>
          <w:sz w:val="20"/>
        </w:rPr>
        <w:t>ầ</w:t>
      </w:r>
      <w:r w:rsidRPr="00471913">
        <w:rPr>
          <w:rFonts w:ascii="Arial" w:hAnsi="Arial" w:cs="Arial"/>
          <w:sz w:val="20"/>
        </w:rPr>
        <w:t>u.</w:t>
      </w:r>
    </w:p>
    <w:p w:rsidR="009F4F22" w:rsidRPr="00426F9C" w:rsidRDefault="009F4F22" w:rsidP="009F4F22">
      <w:pPr>
        <w:spacing w:before="120"/>
        <w:rPr>
          <w:rFonts w:ascii="Arial" w:hAnsi="Arial" w:cs="Arial"/>
          <w:sz w:val="20"/>
        </w:rPr>
      </w:pPr>
      <w:r>
        <w:rPr>
          <w:rFonts w:ascii="Arial" w:hAnsi="Arial" w:cs="Arial"/>
          <w:sz w:val="20"/>
        </w:rPr>
        <w:t>(2)</w:t>
      </w:r>
      <w:r w:rsidRPr="00471913">
        <w:rPr>
          <w:rFonts w:ascii="Arial" w:hAnsi="Arial" w:cs="Arial"/>
          <w:sz w:val="20"/>
        </w:rPr>
        <w:t>, (3) Việc sử dụng con dấu trong trường hợp được ủy quyền có thể là dấu của nhà đầu tư hoặc dấu của đơn vị mà cá nhân liên quan được ủy quyền.</w:t>
      </w:r>
    </w:p>
    <w:p w:rsidR="00A340D6" w:rsidRDefault="00A340D6" w:rsidP="009F4F22">
      <w:pPr>
        <w:spacing w:before="120"/>
        <w:jc w:val="right"/>
        <w:rPr>
          <w:rFonts w:ascii="Arial" w:hAnsi="Arial" w:cs="Arial"/>
          <w:b/>
          <w:sz w:val="20"/>
          <w:lang w:val="en-US"/>
        </w:rPr>
      </w:pPr>
    </w:p>
    <w:p w:rsidR="009F4F22" w:rsidRPr="00471913" w:rsidRDefault="009F4F22" w:rsidP="009F4F22">
      <w:pPr>
        <w:spacing w:before="120"/>
        <w:jc w:val="right"/>
        <w:rPr>
          <w:rFonts w:ascii="Arial" w:hAnsi="Arial" w:cs="Arial"/>
          <w:b/>
          <w:sz w:val="20"/>
        </w:rPr>
      </w:pPr>
      <w:r w:rsidRPr="00471913">
        <w:rPr>
          <w:rFonts w:ascii="Arial" w:hAnsi="Arial" w:cs="Arial"/>
          <w:b/>
          <w:sz w:val="20"/>
        </w:rPr>
        <w:t>Mẫu số 03</w:t>
      </w:r>
    </w:p>
    <w:p w:rsidR="009F4F22" w:rsidRPr="00426F9C" w:rsidRDefault="009F4F22" w:rsidP="009F4F22">
      <w:pPr>
        <w:spacing w:before="120"/>
        <w:jc w:val="center"/>
        <w:rPr>
          <w:rFonts w:ascii="Arial" w:hAnsi="Arial" w:cs="Arial"/>
          <w:b/>
          <w:sz w:val="20"/>
        </w:rPr>
      </w:pPr>
      <w:r w:rsidRPr="00471913">
        <w:rPr>
          <w:rFonts w:ascii="Arial" w:hAnsi="Arial" w:cs="Arial"/>
          <w:b/>
          <w:sz w:val="20"/>
        </w:rPr>
        <w:t xml:space="preserve">THỎA THUẬN LIÊN DANH </w:t>
      </w:r>
    </w:p>
    <w:p w:rsidR="009F4F22" w:rsidRPr="00471913" w:rsidRDefault="009F4F22" w:rsidP="009F4F22">
      <w:pPr>
        <w:spacing w:before="120"/>
        <w:jc w:val="right"/>
        <w:rPr>
          <w:rFonts w:ascii="Arial" w:hAnsi="Arial" w:cs="Arial"/>
          <w:sz w:val="20"/>
        </w:rPr>
      </w:pPr>
      <w:r w:rsidRPr="00471913">
        <w:rPr>
          <w:rFonts w:ascii="Arial" w:hAnsi="Arial" w:cs="Arial"/>
          <w:sz w:val="20"/>
        </w:rPr>
        <w:t>(Địa điểm), ngày</w:t>
      </w:r>
      <w:r w:rsidRPr="00426F9C">
        <w:rPr>
          <w:rFonts w:ascii="Arial" w:hAnsi="Arial" w:cs="Arial"/>
          <w:sz w:val="20"/>
        </w:rPr>
        <w:t xml:space="preserve"> ___</w:t>
      </w:r>
      <w:r w:rsidRPr="00471913">
        <w:rPr>
          <w:rFonts w:ascii="Arial" w:hAnsi="Arial" w:cs="Arial"/>
          <w:sz w:val="20"/>
        </w:rPr>
        <w:t xml:space="preserve"> tháng </w:t>
      </w:r>
      <w:r w:rsidRPr="00426F9C">
        <w:rPr>
          <w:rFonts w:ascii="Arial" w:hAnsi="Arial" w:cs="Arial"/>
          <w:sz w:val="20"/>
        </w:rPr>
        <w:t xml:space="preserve"> ___</w:t>
      </w:r>
      <w:r w:rsidRPr="00471913">
        <w:rPr>
          <w:rFonts w:ascii="Arial" w:hAnsi="Arial" w:cs="Arial"/>
          <w:sz w:val="20"/>
        </w:rPr>
        <w:t xml:space="preserve"> năm </w:t>
      </w:r>
      <w:r w:rsidRPr="00426F9C">
        <w:rPr>
          <w:rFonts w:ascii="Arial" w:hAnsi="Arial" w:cs="Arial"/>
          <w:sz w:val="20"/>
        </w:rPr>
        <w:t>___</w:t>
      </w:r>
    </w:p>
    <w:p w:rsidR="009F4F22" w:rsidRPr="00471913" w:rsidRDefault="009F4F22" w:rsidP="009F4F22">
      <w:pPr>
        <w:spacing w:before="120"/>
        <w:rPr>
          <w:rFonts w:ascii="Arial" w:hAnsi="Arial" w:cs="Arial"/>
          <w:sz w:val="20"/>
        </w:rPr>
      </w:pPr>
      <w:r w:rsidRPr="00471913">
        <w:rPr>
          <w:rFonts w:ascii="Arial" w:hAnsi="Arial" w:cs="Arial"/>
          <w:sz w:val="20"/>
        </w:rPr>
        <w:t>Chúng tôi, đại diện cho các bên ký thỏa thuận liên danh, gồm có:</w:t>
      </w:r>
    </w:p>
    <w:p w:rsidR="009F4F22" w:rsidRPr="00471913" w:rsidRDefault="009F4F22" w:rsidP="009F4F22">
      <w:pPr>
        <w:spacing w:before="120"/>
        <w:rPr>
          <w:rFonts w:ascii="Arial" w:hAnsi="Arial" w:cs="Arial"/>
          <w:sz w:val="20"/>
        </w:rPr>
      </w:pPr>
      <w:r w:rsidRPr="00471913">
        <w:rPr>
          <w:rFonts w:ascii="Arial" w:hAnsi="Arial" w:cs="Arial"/>
          <w:b/>
          <w:sz w:val="20"/>
        </w:rPr>
        <w:t>Tên thành viên liên danh:</w:t>
      </w:r>
      <w:r w:rsidRPr="00471913">
        <w:rPr>
          <w:rFonts w:ascii="Arial" w:hAnsi="Arial" w:cs="Arial"/>
          <w:sz w:val="20"/>
        </w:rPr>
        <w:t xml:space="preserve"> </w:t>
      </w:r>
      <w:r w:rsidRPr="00426F9C">
        <w:rPr>
          <w:rFonts w:ascii="Arial" w:hAnsi="Arial" w:cs="Arial"/>
          <w:sz w:val="20"/>
        </w:rPr>
        <w:t xml:space="preserve">___ </w:t>
      </w:r>
      <w:r w:rsidRPr="00471913">
        <w:rPr>
          <w:rFonts w:ascii="Arial" w:hAnsi="Arial" w:cs="Arial"/>
          <w:i/>
          <w:sz w:val="20"/>
        </w:rPr>
        <w:t>[Ghi tên từng thành viên liên danh]</w:t>
      </w:r>
    </w:p>
    <w:p w:rsidR="009F4F22" w:rsidRPr="00471913" w:rsidRDefault="009F4F22" w:rsidP="009F4F22">
      <w:pPr>
        <w:spacing w:before="120"/>
        <w:rPr>
          <w:rFonts w:ascii="Arial" w:hAnsi="Arial" w:cs="Arial"/>
          <w:sz w:val="20"/>
        </w:rPr>
      </w:pPr>
      <w:r w:rsidRPr="00471913">
        <w:rPr>
          <w:rFonts w:ascii="Arial" w:hAnsi="Arial" w:cs="Arial"/>
          <w:sz w:val="20"/>
        </w:rPr>
        <w:t>- Quốc gia nơi đăng ký hoạt động:</w:t>
      </w:r>
    </w:p>
    <w:p w:rsidR="009F4F22" w:rsidRPr="00471913" w:rsidRDefault="009F4F22" w:rsidP="009F4F22">
      <w:pPr>
        <w:spacing w:before="120"/>
        <w:rPr>
          <w:rFonts w:ascii="Arial" w:hAnsi="Arial" w:cs="Arial"/>
          <w:sz w:val="20"/>
        </w:rPr>
      </w:pPr>
      <w:r w:rsidRPr="00471913">
        <w:rPr>
          <w:rFonts w:ascii="Arial" w:hAnsi="Arial" w:cs="Arial"/>
          <w:sz w:val="20"/>
        </w:rPr>
        <w:t>- Mã số thuế:</w:t>
      </w:r>
    </w:p>
    <w:p w:rsidR="009F4F22" w:rsidRPr="00471913" w:rsidRDefault="009F4F22" w:rsidP="009F4F22">
      <w:pPr>
        <w:spacing w:before="120"/>
        <w:rPr>
          <w:rFonts w:ascii="Arial" w:hAnsi="Arial" w:cs="Arial"/>
          <w:sz w:val="20"/>
        </w:rPr>
      </w:pPr>
      <w:r w:rsidRPr="00471913">
        <w:rPr>
          <w:rFonts w:ascii="Arial" w:hAnsi="Arial" w:cs="Arial"/>
          <w:sz w:val="20"/>
        </w:rPr>
        <w:t>- Địa chỉ:</w:t>
      </w:r>
    </w:p>
    <w:p w:rsidR="009F4F22" w:rsidRPr="00471913" w:rsidRDefault="009F4F22" w:rsidP="009F4F22">
      <w:pPr>
        <w:spacing w:before="120"/>
        <w:rPr>
          <w:rFonts w:ascii="Arial" w:hAnsi="Arial" w:cs="Arial"/>
          <w:sz w:val="20"/>
        </w:rPr>
      </w:pPr>
      <w:r w:rsidRPr="00471913">
        <w:rPr>
          <w:rFonts w:ascii="Arial" w:hAnsi="Arial" w:cs="Arial"/>
          <w:sz w:val="20"/>
        </w:rPr>
        <w:t>- Điện thoại:</w:t>
      </w:r>
    </w:p>
    <w:p w:rsidR="009F4F22" w:rsidRPr="00471913" w:rsidRDefault="009F4F22" w:rsidP="009F4F22">
      <w:pPr>
        <w:spacing w:before="120"/>
        <w:rPr>
          <w:rFonts w:ascii="Arial" w:hAnsi="Arial" w:cs="Arial"/>
          <w:sz w:val="20"/>
        </w:rPr>
      </w:pPr>
      <w:r w:rsidRPr="00471913">
        <w:rPr>
          <w:rFonts w:ascii="Arial" w:hAnsi="Arial" w:cs="Arial"/>
          <w:sz w:val="20"/>
        </w:rPr>
        <w:t>- Fax:</w:t>
      </w:r>
    </w:p>
    <w:p w:rsidR="009F4F22" w:rsidRPr="00471913" w:rsidRDefault="009F4F22" w:rsidP="009F4F22">
      <w:pPr>
        <w:spacing w:before="120"/>
        <w:rPr>
          <w:rFonts w:ascii="Arial" w:hAnsi="Arial" w:cs="Arial"/>
          <w:sz w:val="20"/>
        </w:rPr>
      </w:pPr>
      <w:r w:rsidRPr="00471913">
        <w:rPr>
          <w:rFonts w:ascii="Arial" w:hAnsi="Arial" w:cs="Arial"/>
          <w:sz w:val="20"/>
        </w:rPr>
        <w:t>- Email:</w:t>
      </w:r>
    </w:p>
    <w:p w:rsidR="009F4F22" w:rsidRPr="00471913" w:rsidRDefault="009F4F22" w:rsidP="009F4F22">
      <w:pPr>
        <w:spacing w:before="120"/>
        <w:rPr>
          <w:rFonts w:ascii="Arial" w:hAnsi="Arial" w:cs="Arial"/>
          <w:sz w:val="20"/>
        </w:rPr>
      </w:pPr>
      <w:r w:rsidRPr="00471913">
        <w:rPr>
          <w:rFonts w:ascii="Arial" w:hAnsi="Arial" w:cs="Arial"/>
          <w:sz w:val="20"/>
        </w:rPr>
        <w:t>- Người đại diện theo pháp luật:</w:t>
      </w:r>
    </w:p>
    <w:p w:rsidR="009F4F22" w:rsidRPr="00471913" w:rsidRDefault="009F4F22" w:rsidP="009F4F22">
      <w:pPr>
        <w:spacing w:before="120"/>
        <w:rPr>
          <w:rFonts w:ascii="Arial" w:hAnsi="Arial" w:cs="Arial"/>
          <w:sz w:val="20"/>
        </w:rPr>
      </w:pPr>
      <w:r w:rsidRPr="00471913">
        <w:rPr>
          <w:rFonts w:ascii="Arial" w:hAnsi="Arial" w:cs="Arial"/>
          <w:sz w:val="20"/>
        </w:rPr>
        <w:t>- Chức vụ:</w:t>
      </w:r>
    </w:p>
    <w:p w:rsidR="009F4F22" w:rsidRPr="00471913" w:rsidRDefault="009F4F22" w:rsidP="009F4F22">
      <w:pPr>
        <w:spacing w:before="120"/>
        <w:rPr>
          <w:rFonts w:ascii="Arial" w:hAnsi="Arial" w:cs="Arial"/>
          <w:sz w:val="20"/>
        </w:rPr>
      </w:pPr>
      <w:r w:rsidRPr="00471913">
        <w:rPr>
          <w:rFonts w:ascii="Arial" w:hAnsi="Arial" w:cs="Arial"/>
          <w:sz w:val="20"/>
        </w:rPr>
        <w:t xml:space="preserve">Giấy ủy quyền số </w:t>
      </w:r>
      <w:r w:rsidRPr="00426F9C">
        <w:rPr>
          <w:rFonts w:ascii="Arial" w:hAnsi="Arial" w:cs="Arial"/>
          <w:sz w:val="20"/>
        </w:rPr>
        <w:t>___</w:t>
      </w:r>
      <w:r w:rsidRPr="00471913">
        <w:rPr>
          <w:rFonts w:ascii="Arial" w:hAnsi="Arial" w:cs="Arial"/>
          <w:sz w:val="20"/>
        </w:rPr>
        <w:t xml:space="preserve"> ngày </w:t>
      </w:r>
      <w:r w:rsidRPr="00426F9C">
        <w:rPr>
          <w:rFonts w:ascii="Arial" w:hAnsi="Arial" w:cs="Arial"/>
          <w:sz w:val="20"/>
        </w:rPr>
        <w:t>___</w:t>
      </w:r>
      <w:r w:rsidRPr="00471913">
        <w:rPr>
          <w:rFonts w:ascii="Arial" w:hAnsi="Arial" w:cs="Arial"/>
          <w:sz w:val="20"/>
        </w:rPr>
        <w:t xml:space="preserve"> tháng </w:t>
      </w:r>
      <w:r w:rsidRPr="00426F9C">
        <w:rPr>
          <w:rFonts w:ascii="Arial" w:hAnsi="Arial" w:cs="Arial"/>
          <w:sz w:val="20"/>
        </w:rPr>
        <w:t>___</w:t>
      </w:r>
      <w:r w:rsidRPr="00471913">
        <w:rPr>
          <w:rFonts w:ascii="Arial" w:hAnsi="Arial" w:cs="Arial"/>
          <w:sz w:val="20"/>
        </w:rPr>
        <w:t xml:space="preserve"> năm </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(trường hợp được ủy quyền).</w:t>
      </w:r>
    </w:p>
    <w:p w:rsidR="009F4F22" w:rsidRPr="00471913" w:rsidRDefault="009F4F22" w:rsidP="009F4F22">
      <w:pPr>
        <w:spacing w:before="120"/>
        <w:rPr>
          <w:rFonts w:ascii="Arial" w:hAnsi="Arial" w:cs="Arial"/>
          <w:sz w:val="20"/>
        </w:rPr>
      </w:pPr>
      <w:r w:rsidRPr="00471913">
        <w:rPr>
          <w:rFonts w:ascii="Arial" w:hAnsi="Arial" w:cs="Arial"/>
          <w:sz w:val="20"/>
        </w:rPr>
        <w:t>Các bên (sau đây gọi là thành viên) thống nhất ký kết thỏa thuận liên danh với các nội dung sau:</w:t>
      </w:r>
    </w:p>
    <w:p w:rsidR="009F4F22" w:rsidRPr="00471913" w:rsidRDefault="009F4F22" w:rsidP="009F4F22">
      <w:pPr>
        <w:spacing w:before="120"/>
        <w:rPr>
          <w:rFonts w:ascii="Arial" w:hAnsi="Arial" w:cs="Arial"/>
          <w:b/>
          <w:sz w:val="20"/>
        </w:rPr>
      </w:pPr>
      <w:r w:rsidRPr="00471913">
        <w:rPr>
          <w:rFonts w:ascii="Arial" w:hAnsi="Arial" w:cs="Arial"/>
          <w:b/>
          <w:sz w:val="20"/>
        </w:rPr>
        <w:t>Đ</w:t>
      </w:r>
      <w:r w:rsidRPr="00426F9C">
        <w:rPr>
          <w:rFonts w:ascii="Arial" w:hAnsi="Arial" w:cs="Arial"/>
          <w:b/>
          <w:sz w:val="20"/>
        </w:rPr>
        <w:t>i</w:t>
      </w:r>
      <w:r w:rsidRPr="00471913">
        <w:rPr>
          <w:rFonts w:ascii="Arial" w:hAnsi="Arial" w:cs="Arial"/>
          <w:b/>
          <w:sz w:val="20"/>
        </w:rPr>
        <w:t>ều 1. Nguyên tắc chung</w:t>
      </w:r>
    </w:p>
    <w:p w:rsidR="009F4F22" w:rsidRPr="00471913" w:rsidRDefault="009F4F22" w:rsidP="009F4F22">
      <w:pPr>
        <w:spacing w:before="120"/>
        <w:rPr>
          <w:rFonts w:ascii="Arial" w:hAnsi="Arial" w:cs="Arial"/>
          <w:sz w:val="20"/>
        </w:rPr>
      </w:pPr>
      <w:r w:rsidRPr="00471913">
        <w:rPr>
          <w:rFonts w:ascii="Arial" w:hAnsi="Arial" w:cs="Arial"/>
          <w:sz w:val="20"/>
        </w:rPr>
        <w:t xml:space="preserve">1. Các thành viên tự nguyện hình thành liên danh để tham gia đấu thầu dự án </w:t>
      </w:r>
      <w:r w:rsidRPr="00426F9C">
        <w:rPr>
          <w:rFonts w:ascii="Arial" w:hAnsi="Arial" w:cs="Arial"/>
          <w:sz w:val="20"/>
        </w:rPr>
        <w:t>___</w:t>
      </w:r>
      <w:r w:rsidRPr="00471913">
        <w:rPr>
          <w:rFonts w:ascii="Arial" w:hAnsi="Arial" w:cs="Arial"/>
          <w:sz w:val="20"/>
        </w:rPr>
        <w:t xml:space="preserve"> </w:t>
      </w:r>
      <w:r w:rsidRPr="00471913">
        <w:rPr>
          <w:rFonts w:ascii="Arial" w:hAnsi="Arial" w:cs="Arial"/>
          <w:i/>
          <w:sz w:val="20"/>
        </w:rPr>
        <w:t>[ghi tên dự án].</w:t>
      </w:r>
    </w:p>
    <w:p w:rsidR="009F4F22" w:rsidRPr="00471913" w:rsidRDefault="009F4F22" w:rsidP="009F4F22">
      <w:pPr>
        <w:spacing w:before="120"/>
        <w:rPr>
          <w:rFonts w:ascii="Arial" w:hAnsi="Arial" w:cs="Arial"/>
          <w:i/>
          <w:sz w:val="20"/>
        </w:rPr>
      </w:pPr>
      <w:r w:rsidRPr="00471913">
        <w:rPr>
          <w:rFonts w:ascii="Arial" w:hAnsi="Arial" w:cs="Arial"/>
          <w:sz w:val="20"/>
        </w:rPr>
        <w:t>2. Các thành viên thống nhất tên gọi của liên danh cho mọi giao dịch liên quan đến dự án là</w:t>
      </w:r>
      <w:r w:rsidRPr="00426F9C">
        <w:rPr>
          <w:rFonts w:ascii="Arial" w:hAnsi="Arial" w:cs="Arial"/>
          <w:sz w:val="20"/>
        </w:rPr>
        <w:t xml:space="preserve">: </w:t>
      </w:r>
      <w:r w:rsidRPr="00426F9C">
        <w:rPr>
          <w:rFonts w:ascii="Arial" w:hAnsi="Arial" w:cs="Arial"/>
          <w:i/>
          <w:sz w:val="20"/>
        </w:rPr>
        <w:t>___</w:t>
      </w:r>
      <w:r w:rsidRPr="00471913">
        <w:rPr>
          <w:rFonts w:ascii="Arial" w:hAnsi="Arial" w:cs="Arial"/>
          <w:i/>
          <w:sz w:val="20"/>
        </w:rPr>
        <w:t xml:space="preserve"> [ghi tên của liên danh theo thỏa thuận].</w:t>
      </w:r>
    </w:p>
    <w:p w:rsidR="009F4F22" w:rsidRPr="00471913" w:rsidRDefault="009F4F22" w:rsidP="009F4F22">
      <w:pPr>
        <w:spacing w:before="120"/>
        <w:rPr>
          <w:rFonts w:ascii="Arial" w:hAnsi="Arial" w:cs="Arial"/>
          <w:sz w:val="20"/>
        </w:rPr>
      </w:pPr>
      <w:r w:rsidRPr="00471913">
        <w:rPr>
          <w:rFonts w:ascii="Arial" w:hAnsi="Arial" w:cs="Arial"/>
          <w:sz w:val="20"/>
        </w:rPr>
        <w:t>Địa chỉ giao dịch của Liên danh:</w:t>
      </w:r>
    </w:p>
    <w:p w:rsidR="009F4F22" w:rsidRPr="00471913" w:rsidRDefault="009F4F22" w:rsidP="009F4F22">
      <w:pPr>
        <w:spacing w:before="120"/>
        <w:rPr>
          <w:rFonts w:ascii="Arial" w:hAnsi="Arial" w:cs="Arial"/>
          <w:sz w:val="20"/>
        </w:rPr>
      </w:pPr>
      <w:r w:rsidRPr="00471913">
        <w:rPr>
          <w:rFonts w:ascii="Arial" w:hAnsi="Arial" w:cs="Arial"/>
          <w:sz w:val="20"/>
        </w:rPr>
        <w:t>Điện thoại:</w:t>
      </w:r>
    </w:p>
    <w:p w:rsidR="009F4F22" w:rsidRPr="00471913" w:rsidRDefault="009F4F22" w:rsidP="009F4F22">
      <w:pPr>
        <w:spacing w:before="120"/>
        <w:rPr>
          <w:rFonts w:ascii="Arial" w:hAnsi="Arial" w:cs="Arial"/>
          <w:sz w:val="20"/>
        </w:rPr>
      </w:pPr>
      <w:r w:rsidRPr="00471913">
        <w:rPr>
          <w:rFonts w:ascii="Arial" w:hAnsi="Arial" w:cs="Arial"/>
          <w:sz w:val="20"/>
        </w:rPr>
        <w:t>Fax:</w:t>
      </w:r>
    </w:p>
    <w:p w:rsidR="009F4F22" w:rsidRPr="00471913" w:rsidRDefault="009F4F22" w:rsidP="009F4F22">
      <w:pPr>
        <w:spacing w:before="120"/>
        <w:rPr>
          <w:rFonts w:ascii="Arial" w:hAnsi="Arial" w:cs="Arial"/>
          <w:sz w:val="20"/>
        </w:rPr>
      </w:pPr>
      <w:r w:rsidRPr="00471913">
        <w:rPr>
          <w:rFonts w:ascii="Arial" w:hAnsi="Arial" w:cs="Arial"/>
          <w:sz w:val="20"/>
        </w:rPr>
        <w:lastRenderedPageBreak/>
        <w:t>Email:</w:t>
      </w:r>
    </w:p>
    <w:p w:rsidR="009F4F22" w:rsidRPr="00471913" w:rsidRDefault="009F4F22" w:rsidP="009F4F22">
      <w:pPr>
        <w:spacing w:before="120"/>
        <w:rPr>
          <w:rFonts w:ascii="Arial" w:hAnsi="Arial" w:cs="Arial"/>
          <w:sz w:val="20"/>
        </w:rPr>
      </w:pPr>
      <w:r w:rsidRPr="00471913">
        <w:rPr>
          <w:rFonts w:ascii="Arial" w:hAnsi="Arial" w:cs="Arial"/>
          <w:sz w:val="20"/>
        </w:rPr>
        <w:t>Người đại diện của Liên danh:</w:t>
      </w:r>
    </w:p>
    <w:p w:rsidR="009F4F22" w:rsidRPr="00471913" w:rsidRDefault="009F4F22" w:rsidP="009F4F22">
      <w:pPr>
        <w:spacing w:before="120"/>
        <w:rPr>
          <w:rFonts w:ascii="Arial" w:hAnsi="Arial" w:cs="Arial"/>
          <w:b/>
          <w:sz w:val="20"/>
        </w:rPr>
      </w:pPr>
      <w:r w:rsidRPr="00471913">
        <w:rPr>
          <w:rFonts w:ascii="Arial" w:hAnsi="Arial" w:cs="Arial"/>
          <w:b/>
          <w:sz w:val="20"/>
        </w:rPr>
        <w:t>Điều 2. Phân công trách nhiệm</w:t>
      </w:r>
    </w:p>
    <w:p w:rsidR="009F4F22" w:rsidRPr="00471913" w:rsidRDefault="009F4F22" w:rsidP="009F4F22">
      <w:pPr>
        <w:spacing w:before="120"/>
        <w:rPr>
          <w:rFonts w:ascii="Arial" w:hAnsi="Arial" w:cs="Arial"/>
          <w:sz w:val="20"/>
        </w:rPr>
      </w:pPr>
      <w:r w:rsidRPr="00471913">
        <w:rPr>
          <w:rFonts w:ascii="Arial" w:hAnsi="Arial" w:cs="Arial"/>
          <w:sz w:val="20"/>
        </w:rPr>
        <w:t>Các thành viên thống nhất phân công trách nhiệm để thực hiện các công việc trong quá trình đấu thầu lựa chọn nhà đầu tư cho dự án như sau:</w:t>
      </w:r>
    </w:p>
    <w:p w:rsidR="009F4F22" w:rsidRPr="00763885" w:rsidRDefault="009F4F22" w:rsidP="009F4F22">
      <w:pPr>
        <w:spacing w:before="120"/>
        <w:rPr>
          <w:rFonts w:ascii="Arial" w:hAnsi="Arial" w:cs="Arial"/>
          <w:i/>
          <w:sz w:val="20"/>
        </w:rPr>
      </w:pPr>
      <w:r w:rsidRPr="00471913">
        <w:rPr>
          <w:rFonts w:ascii="Arial" w:hAnsi="Arial" w:cs="Arial"/>
          <w:sz w:val="20"/>
        </w:rPr>
        <w:t>1. Các bên nhất trí thỏa thuận cho</w:t>
      </w:r>
      <w:r w:rsidRPr="00426F9C">
        <w:rPr>
          <w:rFonts w:ascii="Arial" w:hAnsi="Arial" w:cs="Arial"/>
          <w:sz w:val="20"/>
        </w:rPr>
        <w:t xml:space="preserve"> ___</w:t>
      </w:r>
      <w:r w:rsidRPr="00471913">
        <w:rPr>
          <w:rFonts w:ascii="Arial" w:hAnsi="Arial" w:cs="Arial"/>
          <w:sz w:val="20"/>
        </w:rPr>
        <w:t xml:space="preserve"> </w:t>
      </w:r>
      <w:r w:rsidRPr="00471913">
        <w:rPr>
          <w:rFonts w:ascii="Arial" w:hAnsi="Arial" w:cs="Arial"/>
          <w:i/>
          <w:sz w:val="20"/>
        </w:rPr>
        <w:t>[ghi tên một thành viên]</w:t>
      </w:r>
      <w:r w:rsidRPr="00471913">
        <w:rPr>
          <w:rFonts w:ascii="Arial" w:hAnsi="Arial" w:cs="Arial"/>
          <w:sz w:val="20"/>
        </w:rPr>
        <w:t xml:space="preserve"> là thành</w:t>
      </w:r>
      <w:r>
        <w:rPr>
          <w:rFonts w:ascii="Arial" w:hAnsi="Arial" w:cs="Arial"/>
          <w:sz w:val="20"/>
        </w:rPr>
        <w:t xml:space="preserve"> </w:t>
      </w:r>
      <w:r w:rsidRPr="00471913">
        <w:rPr>
          <w:rFonts w:ascii="Arial" w:hAnsi="Arial" w:cs="Arial"/>
          <w:sz w:val="20"/>
        </w:rPr>
        <w:t xml:space="preserve">viên đứng đầu liên danh, đại diện cho liên danh để thực hiện các công việc sau </w:t>
      </w:r>
      <w:r w:rsidRPr="00763885">
        <w:rPr>
          <w:rFonts w:ascii="Arial" w:hAnsi="Arial" w:cs="Arial"/>
          <w:i/>
          <w:sz w:val="20"/>
        </w:rPr>
        <w:t>(có thể điều chỉnh, bổ sung theo thoả thuận của các bên):</w:t>
      </w:r>
    </w:p>
    <w:p w:rsidR="009F4F22" w:rsidRPr="00763885" w:rsidRDefault="009F4F22" w:rsidP="009F4F22">
      <w:pPr>
        <w:spacing w:before="120"/>
        <w:rPr>
          <w:rFonts w:ascii="Arial" w:hAnsi="Arial" w:cs="Arial"/>
          <w:i/>
          <w:sz w:val="20"/>
        </w:rPr>
      </w:pPr>
      <w:r w:rsidRPr="00763885">
        <w:rPr>
          <w:rFonts w:ascii="Arial" w:hAnsi="Arial" w:cs="Arial"/>
          <w:i/>
          <w:sz w:val="20"/>
        </w:rPr>
        <w:t>[Thành viên đứng đầ</w:t>
      </w:r>
      <w:r w:rsidRPr="00426F9C">
        <w:rPr>
          <w:rFonts w:ascii="Arial" w:hAnsi="Arial" w:cs="Arial"/>
          <w:i/>
          <w:sz w:val="20"/>
        </w:rPr>
        <w:t>u</w:t>
      </w:r>
      <w:r w:rsidRPr="00763885">
        <w:rPr>
          <w:rFonts w:ascii="Arial" w:hAnsi="Arial" w:cs="Arial"/>
          <w:i/>
          <w:sz w:val="20"/>
        </w:rPr>
        <w:t xml:space="preserve"> </w:t>
      </w:r>
      <w:r w:rsidRPr="00426F9C">
        <w:rPr>
          <w:rFonts w:ascii="Arial" w:hAnsi="Arial" w:cs="Arial"/>
          <w:i/>
          <w:sz w:val="20"/>
        </w:rPr>
        <w:t>li</w:t>
      </w:r>
      <w:r w:rsidRPr="00763885">
        <w:rPr>
          <w:rFonts w:ascii="Arial" w:hAnsi="Arial" w:cs="Arial"/>
          <w:i/>
          <w:sz w:val="20"/>
        </w:rPr>
        <w:t>ên danh có thể đại diện cho liên danh để thực hiện một hoặc một số công việc sau:</w:t>
      </w:r>
    </w:p>
    <w:p w:rsidR="009F4F22" w:rsidRPr="00655F1F" w:rsidRDefault="009F4F22" w:rsidP="009F4F22">
      <w:pPr>
        <w:spacing w:before="120"/>
        <w:rPr>
          <w:rFonts w:ascii="Arial" w:hAnsi="Arial" w:cs="Arial"/>
          <w:i/>
          <w:sz w:val="20"/>
        </w:rPr>
      </w:pPr>
      <w:r w:rsidRPr="00655F1F">
        <w:rPr>
          <w:rFonts w:ascii="Arial" w:hAnsi="Arial" w:cs="Arial"/>
          <w:i/>
          <w:sz w:val="20"/>
        </w:rPr>
        <w:t>- Ký đơn dự thầu;</w:t>
      </w:r>
    </w:p>
    <w:p w:rsidR="009F4F22" w:rsidRPr="000C0E2C" w:rsidRDefault="009F4F22" w:rsidP="009F4F22">
      <w:pPr>
        <w:spacing w:before="120"/>
        <w:rPr>
          <w:rFonts w:ascii="Arial" w:hAnsi="Arial" w:cs="Arial"/>
          <w:i/>
          <w:sz w:val="20"/>
        </w:rPr>
      </w:pPr>
      <w:r w:rsidRPr="000C0E2C">
        <w:rPr>
          <w:rFonts w:ascii="Arial" w:hAnsi="Arial" w:cs="Arial"/>
          <w:i/>
          <w:sz w:val="20"/>
        </w:rPr>
        <w:t>- K</w:t>
      </w:r>
      <w:r w:rsidRPr="00426F9C">
        <w:rPr>
          <w:rFonts w:ascii="Arial" w:hAnsi="Arial" w:cs="Arial"/>
          <w:i/>
          <w:sz w:val="20"/>
        </w:rPr>
        <w:t>ý</w:t>
      </w:r>
      <w:r w:rsidRPr="000C0E2C">
        <w:rPr>
          <w:rFonts w:ascii="Arial" w:hAnsi="Arial" w:cs="Arial"/>
          <w:i/>
          <w:sz w:val="20"/>
        </w:rPr>
        <w:t xml:space="preserve"> các văn bản, tài liệu đ</w:t>
      </w:r>
      <w:r w:rsidRPr="00426F9C">
        <w:rPr>
          <w:rFonts w:ascii="Arial" w:hAnsi="Arial" w:cs="Arial"/>
          <w:i/>
          <w:sz w:val="20"/>
        </w:rPr>
        <w:t>ể</w:t>
      </w:r>
      <w:r w:rsidRPr="000C0E2C">
        <w:rPr>
          <w:rFonts w:ascii="Arial" w:hAnsi="Arial" w:cs="Arial"/>
          <w:i/>
          <w:sz w:val="20"/>
        </w:rPr>
        <w:t xml:space="preserve"> giao dịch với bên mời thầu trong quá trình tham gia dự thầu, kể c</w:t>
      </w:r>
      <w:r w:rsidRPr="00426F9C">
        <w:rPr>
          <w:rFonts w:ascii="Arial" w:hAnsi="Arial" w:cs="Arial"/>
          <w:i/>
          <w:sz w:val="20"/>
        </w:rPr>
        <w:t>ả</w:t>
      </w:r>
      <w:r w:rsidRPr="000C0E2C">
        <w:rPr>
          <w:rFonts w:ascii="Arial" w:hAnsi="Arial" w:cs="Arial"/>
          <w:i/>
          <w:sz w:val="20"/>
        </w:rPr>
        <w:t xml:space="preserve"> v</w:t>
      </w:r>
      <w:r w:rsidRPr="00426F9C">
        <w:rPr>
          <w:rFonts w:ascii="Arial" w:hAnsi="Arial" w:cs="Arial"/>
          <w:i/>
          <w:sz w:val="20"/>
        </w:rPr>
        <w:t>ă</w:t>
      </w:r>
      <w:r w:rsidRPr="000C0E2C">
        <w:rPr>
          <w:rFonts w:ascii="Arial" w:hAnsi="Arial" w:cs="Arial"/>
          <w:i/>
          <w:sz w:val="20"/>
        </w:rPr>
        <w:t>n b</w:t>
      </w:r>
      <w:r w:rsidRPr="00426F9C">
        <w:rPr>
          <w:rFonts w:ascii="Arial" w:hAnsi="Arial" w:cs="Arial"/>
          <w:i/>
          <w:sz w:val="20"/>
        </w:rPr>
        <w:t>ả</w:t>
      </w:r>
      <w:r w:rsidRPr="000C0E2C">
        <w:rPr>
          <w:rFonts w:ascii="Arial" w:hAnsi="Arial" w:cs="Arial"/>
          <w:i/>
          <w:sz w:val="20"/>
        </w:rPr>
        <w:t>n đề nghị làm rõ hồ sơ yêu cầu, văn bản giải trình, làm rõ hồ sơ đề xuất;</w:t>
      </w:r>
    </w:p>
    <w:p w:rsidR="009F4F22" w:rsidRPr="000C0E2C" w:rsidRDefault="009F4F22" w:rsidP="009F4F22">
      <w:pPr>
        <w:spacing w:before="120"/>
        <w:rPr>
          <w:rFonts w:ascii="Arial" w:hAnsi="Arial" w:cs="Arial"/>
          <w:i/>
          <w:sz w:val="20"/>
        </w:rPr>
      </w:pPr>
      <w:r w:rsidRPr="000C0E2C">
        <w:rPr>
          <w:rFonts w:ascii="Arial" w:hAnsi="Arial" w:cs="Arial"/>
          <w:i/>
          <w:sz w:val="20"/>
        </w:rPr>
        <w:t>- Ký các văn bản kiến nghị trong lựa chọn nhà đầu tư (</w:t>
      </w:r>
      <w:r w:rsidRPr="00426F9C">
        <w:rPr>
          <w:rFonts w:ascii="Arial" w:hAnsi="Arial" w:cs="Arial"/>
          <w:i/>
          <w:sz w:val="20"/>
        </w:rPr>
        <w:t>n</w:t>
      </w:r>
      <w:r w:rsidRPr="000C0E2C">
        <w:rPr>
          <w:rFonts w:ascii="Arial" w:hAnsi="Arial" w:cs="Arial"/>
          <w:i/>
          <w:sz w:val="20"/>
        </w:rPr>
        <w:t>ếu c</w:t>
      </w:r>
      <w:r w:rsidRPr="00426F9C">
        <w:rPr>
          <w:rFonts w:ascii="Arial" w:hAnsi="Arial" w:cs="Arial"/>
          <w:i/>
          <w:sz w:val="20"/>
        </w:rPr>
        <w:t>ó</w:t>
      </w:r>
      <w:r w:rsidRPr="000C0E2C">
        <w:rPr>
          <w:rFonts w:ascii="Arial" w:hAnsi="Arial" w:cs="Arial"/>
          <w:i/>
          <w:sz w:val="20"/>
        </w:rPr>
        <w:t>);</w:t>
      </w:r>
    </w:p>
    <w:p w:rsidR="009F4F22" w:rsidRPr="000C0E2C" w:rsidRDefault="009F4F22" w:rsidP="009F4F22">
      <w:pPr>
        <w:spacing w:before="120"/>
        <w:rPr>
          <w:rFonts w:ascii="Arial" w:hAnsi="Arial" w:cs="Arial"/>
          <w:i/>
          <w:sz w:val="20"/>
        </w:rPr>
      </w:pPr>
      <w:r w:rsidRPr="000C0E2C">
        <w:rPr>
          <w:rFonts w:ascii="Arial" w:hAnsi="Arial" w:cs="Arial"/>
          <w:i/>
          <w:sz w:val="20"/>
        </w:rPr>
        <w:t>- Các c</w:t>
      </w:r>
      <w:r w:rsidRPr="00426F9C">
        <w:rPr>
          <w:rFonts w:ascii="Arial" w:hAnsi="Arial" w:cs="Arial"/>
          <w:i/>
          <w:sz w:val="20"/>
        </w:rPr>
        <w:t>ô</w:t>
      </w:r>
      <w:r w:rsidRPr="000C0E2C">
        <w:rPr>
          <w:rFonts w:ascii="Arial" w:hAnsi="Arial" w:cs="Arial"/>
          <w:i/>
          <w:sz w:val="20"/>
        </w:rPr>
        <w:t>ng việc khác, trừ việc ký kết hợp đồng (ghi rõ nội dung các công việc, nếu c</w:t>
      </w:r>
      <w:r w:rsidRPr="00426F9C">
        <w:rPr>
          <w:rFonts w:ascii="Arial" w:hAnsi="Arial" w:cs="Arial"/>
          <w:i/>
          <w:sz w:val="20"/>
        </w:rPr>
        <w:t>ó</w:t>
      </w:r>
      <w:r w:rsidRPr="000C0E2C">
        <w:rPr>
          <w:rFonts w:ascii="Arial" w:hAnsi="Arial" w:cs="Arial"/>
          <w:i/>
          <w:sz w:val="20"/>
        </w:rPr>
        <w:t>)].</w:t>
      </w:r>
    </w:p>
    <w:p w:rsidR="009F4F22" w:rsidRPr="00471913" w:rsidRDefault="009F4F22" w:rsidP="009F4F22">
      <w:pPr>
        <w:spacing w:before="120"/>
        <w:rPr>
          <w:rFonts w:ascii="Arial" w:hAnsi="Arial" w:cs="Arial"/>
          <w:sz w:val="20"/>
        </w:rPr>
      </w:pPr>
      <w:r w:rsidRPr="00471913">
        <w:rPr>
          <w:rFonts w:ascii="Arial" w:hAnsi="Arial" w:cs="Arial"/>
          <w:sz w:val="20"/>
        </w:rPr>
        <w:t>2. Vai trò, trách nhiệm của các thành viên liên danh</w:t>
      </w:r>
      <w:r w:rsidRPr="00426F9C">
        <w:rPr>
          <w:rFonts w:ascii="Arial" w:hAnsi="Arial" w:cs="Arial"/>
          <w:sz w:val="20"/>
          <w:vertAlign w:val="superscript"/>
        </w:rPr>
        <w:t>(1)</w:t>
      </w:r>
      <w:r w:rsidRPr="000C0E2C">
        <w:rPr>
          <w:rFonts w:ascii="Arial" w:hAnsi="Arial" w:cs="Arial"/>
          <w:i/>
          <w:sz w:val="20"/>
        </w:rPr>
        <w:t xml:space="preserve"> [gh</w:t>
      </w:r>
      <w:r w:rsidRPr="00426F9C">
        <w:rPr>
          <w:rFonts w:ascii="Arial" w:hAnsi="Arial" w:cs="Arial"/>
          <w:i/>
          <w:sz w:val="20"/>
        </w:rPr>
        <w:t>i</w:t>
      </w:r>
      <w:r w:rsidRPr="000C0E2C">
        <w:rPr>
          <w:rFonts w:ascii="Arial" w:hAnsi="Arial" w:cs="Arial"/>
          <w:i/>
          <w:sz w:val="20"/>
        </w:rPr>
        <w:t xml:space="preserve"> cụ thể vai trò, trách nhiệm của từng thành viên liên danh và ghi tỷ lệ phần trăm góp vốn chủ sở hữu trong liên danh]:</w:t>
      </w:r>
    </w:p>
    <w:tbl>
      <w:tblPr>
        <w:tblW w:w="5000" w:type="pct"/>
        <w:tblCellMar>
          <w:left w:w="0" w:type="dxa"/>
          <w:right w:w="0" w:type="dxa"/>
        </w:tblCellMar>
        <w:tblLook w:val="0000" w:firstRow="0" w:lastRow="0" w:firstColumn="0" w:lastColumn="0" w:noHBand="0" w:noVBand="0"/>
      </w:tblPr>
      <w:tblGrid>
        <w:gridCol w:w="592"/>
        <w:gridCol w:w="1951"/>
        <w:gridCol w:w="3363"/>
        <w:gridCol w:w="1431"/>
        <w:gridCol w:w="1313"/>
      </w:tblGrid>
      <w:tr w:rsidR="009F4F22" w:rsidRPr="000C0E2C">
        <w:tblPrEx>
          <w:tblCellMar>
            <w:top w:w="0" w:type="dxa"/>
            <w:left w:w="0" w:type="dxa"/>
            <w:bottom w:w="0" w:type="dxa"/>
            <w:right w:w="0" w:type="dxa"/>
          </w:tblCellMar>
        </w:tblPrEx>
        <w:tc>
          <w:tcPr>
            <w:tcW w:w="342" w:type="pct"/>
            <w:vMerge w:val="restart"/>
            <w:tcBorders>
              <w:top w:val="single" w:sz="4" w:space="0" w:color="auto"/>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TT</w:t>
            </w:r>
          </w:p>
        </w:tc>
        <w:tc>
          <w:tcPr>
            <w:tcW w:w="1128" w:type="pct"/>
            <w:vMerge w:val="restart"/>
            <w:tcBorders>
              <w:top w:val="single" w:sz="4" w:space="0" w:color="auto"/>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Tên thành viên</w:t>
            </w:r>
          </w:p>
        </w:tc>
        <w:tc>
          <w:tcPr>
            <w:tcW w:w="1944" w:type="pct"/>
            <w:vMerge w:val="restart"/>
            <w:tcBorders>
              <w:top w:val="single" w:sz="4" w:space="0" w:color="auto"/>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i/>
                <w:sz w:val="20"/>
              </w:rPr>
            </w:pPr>
            <w:r w:rsidRPr="000C0E2C">
              <w:rPr>
                <w:rFonts w:ascii="Arial" w:hAnsi="Arial" w:cs="Arial"/>
                <w:b/>
                <w:sz w:val="20"/>
              </w:rPr>
              <w:t>Vai trò tham gia</w:t>
            </w:r>
            <w:r>
              <w:rPr>
                <w:rFonts w:ascii="Arial" w:hAnsi="Arial" w:cs="Arial"/>
                <w:b/>
                <w:sz w:val="20"/>
              </w:rPr>
              <w:br/>
            </w:r>
            <w:r w:rsidRPr="000C0E2C">
              <w:rPr>
                <w:rFonts w:ascii="Arial" w:hAnsi="Arial" w:cs="Arial"/>
                <w:i/>
                <w:sz w:val="20"/>
              </w:rPr>
              <w:t>[Ghi phần công việc mà thành viên đ</w:t>
            </w:r>
            <w:r w:rsidRPr="00426F9C">
              <w:rPr>
                <w:rFonts w:ascii="Arial" w:hAnsi="Arial" w:cs="Arial"/>
                <w:i/>
                <w:sz w:val="20"/>
              </w:rPr>
              <w:t>ả</w:t>
            </w:r>
            <w:r w:rsidRPr="000C0E2C">
              <w:rPr>
                <w:rFonts w:ascii="Arial" w:hAnsi="Arial" w:cs="Arial"/>
                <w:i/>
                <w:sz w:val="20"/>
              </w:rPr>
              <w:t>m nhận (thu xếp tài chính, xây dựng, quản lý, vận hành,...]</w:t>
            </w:r>
          </w:p>
        </w:tc>
        <w:tc>
          <w:tcPr>
            <w:tcW w:w="1586" w:type="pct"/>
            <w:gridSpan w:val="2"/>
            <w:tcBorders>
              <w:top w:val="single" w:sz="4" w:space="0" w:color="auto"/>
              <w:left w:val="single" w:sz="4" w:space="0" w:color="auto"/>
              <w:bottom w:val="nil"/>
              <w:right w:val="single" w:sz="4" w:space="0" w:color="auto"/>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Vốn chủ sở hữu</w:t>
            </w:r>
          </w:p>
        </w:tc>
      </w:tr>
      <w:tr w:rsidR="009F4F22" w:rsidRPr="000C0E2C">
        <w:tblPrEx>
          <w:tblCellMar>
            <w:top w:w="0" w:type="dxa"/>
            <w:left w:w="0" w:type="dxa"/>
            <w:bottom w:w="0" w:type="dxa"/>
            <w:right w:w="0" w:type="dxa"/>
          </w:tblCellMar>
        </w:tblPrEx>
        <w:tc>
          <w:tcPr>
            <w:tcW w:w="342" w:type="pct"/>
            <w:vMerge/>
            <w:tcBorders>
              <w:top w:val="nil"/>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b/>
                <w:sz w:val="20"/>
              </w:rPr>
            </w:pPr>
          </w:p>
        </w:tc>
        <w:tc>
          <w:tcPr>
            <w:tcW w:w="1128" w:type="pct"/>
            <w:vMerge/>
            <w:tcBorders>
              <w:top w:val="nil"/>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b/>
                <w:sz w:val="20"/>
              </w:rPr>
            </w:pPr>
          </w:p>
        </w:tc>
        <w:tc>
          <w:tcPr>
            <w:tcW w:w="1944" w:type="pct"/>
            <w:vMerge/>
            <w:tcBorders>
              <w:top w:val="nil"/>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b/>
                <w:sz w:val="20"/>
              </w:rPr>
            </w:pPr>
          </w:p>
        </w:tc>
        <w:tc>
          <w:tcPr>
            <w:tcW w:w="827" w:type="pct"/>
            <w:tcBorders>
              <w:top w:val="single" w:sz="4" w:space="0" w:color="auto"/>
              <w:left w:val="single" w:sz="4" w:space="0" w:color="auto"/>
              <w:bottom w:val="nil"/>
              <w:right w:val="nil"/>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Giá trị</w:t>
            </w:r>
          </w:p>
        </w:tc>
        <w:tc>
          <w:tcPr>
            <w:tcW w:w="759" w:type="pct"/>
            <w:tcBorders>
              <w:top w:val="single" w:sz="4" w:space="0" w:color="auto"/>
              <w:left w:val="single" w:sz="4" w:space="0" w:color="auto"/>
              <w:bottom w:val="nil"/>
              <w:right w:val="single" w:sz="4" w:space="0" w:color="auto"/>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Tỷ lệ %</w:t>
            </w:r>
          </w:p>
        </w:tc>
      </w:tr>
      <w:tr w:rsidR="009F4F22" w:rsidRPr="00471913">
        <w:tblPrEx>
          <w:tblCellMar>
            <w:top w:w="0" w:type="dxa"/>
            <w:left w:w="0" w:type="dxa"/>
            <w:bottom w:w="0" w:type="dxa"/>
            <w:right w:w="0" w:type="dxa"/>
          </w:tblCellMar>
        </w:tblPrEx>
        <w:tc>
          <w:tcPr>
            <w:tcW w:w="342"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1</w:t>
            </w:r>
          </w:p>
        </w:tc>
        <w:tc>
          <w:tcPr>
            <w:tcW w:w="1128"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 xml:space="preserve">Thành viên 1 </w:t>
            </w:r>
            <w:r w:rsidRPr="000C0E2C">
              <w:rPr>
                <w:rFonts w:ascii="Arial" w:hAnsi="Arial" w:cs="Arial"/>
                <w:i/>
                <w:sz w:val="20"/>
              </w:rPr>
              <w:t>[Đứng đầu liên danh]</w:t>
            </w:r>
          </w:p>
        </w:tc>
        <w:tc>
          <w:tcPr>
            <w:tcW w:w="1944"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827"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759" w:type="pct"/>
            <w:tcBorders>
              <w:top w:val="single" w:sz="4" w:space="0" w:color="auto"/>
              <w:left w:val="single" w:sz="4" w:space="0" w:color="auto"/>
              <w:bottom w:val="nil"/>
              <w:right w:val="single" w:sz="4" w:space="0" w:color="auto"/>
            </w:tcBorders>
            <w:shd w:val="clear" w:color="auto" w:fill="FFFFFF"/>
            <w:vAlign w:val="center"/>
          </w:tcPr>
          <w:p w:rsidR="009F4F22" w:rsidRPr="000C0E2C" w:rsidRDefault="009F4F22" w:rsidP="00EE53C3">
            <w:pPr>
              <w:spacing w:before="120"/>
              <w:jc w:val="center"/>
              <w:rPr>
                <w:rFonts w:ascii="Arial" w:hAnsi="Arial" w:cs="Arial"/>
                <w:i/>
                <w:sz w:val="20"/>
              </w:rPr>
            </w:pPr>
            <w:r w:rsidRPr="000C0E2C">
              <w:rPr>
                <w:rFonts w:ascii="Arial" w:hAnsi="Arial" w:cs="Arial"/>
                <w:i/>
                <w:sz w:val="20"/>
              </w:rPr>
              <w:t>[tối thiểu 30%]</w:t>
            </w:r>
          </w:p>
        </w:tc>
      </w:tr>
      <w:tr w:rsidR="009F4F22" w:rsidRPr="00471913">
        <w:tblPrEx>
          <w:tblCellMar>
            <w:top w:w="0" w:type="dxa"/>
            <w:left w:w="0" w:type="dxa"/>
            <w:bottom w:w="0" w:type="dxa"/>
            <w:right w:w="0" w:type="dxa"/>
          </w:tblCellMar>
        </w:tblPrEx>
        <w:tc>
          <w:tcPr>
            <w:tcW w:w="342"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2</w:t>
            </w:r>
          </w:p>
        </w:tc>
        <w:tc>
          <w:tcPr>
            <w:tcW w:w="1128"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Thành viên 2</w:t>
            </w:r>
          </w:p>
        </w:tc>
        <w:tc>
          <w:tcPr>
            <w:tcW w:w="1944"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827"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759" w:type="pct"/>
            <w:tcBorders>
              <w:top w:val="single" w:sz="4" w:space="0" w:color="auto"/>
              <w:left w:val="single" w:sz="4" w:space="0" w:color="auto"/>
              <w:bottom w:val="nil"/>
              <w:right w:val="single" w:sz="4" w:space="0" w:color="auto"/>
            </w:tcBorders>
            <w:shd w:val="clear" w:color="auto" w:fill="FFFFFF"/>
            <w:vAlign w:val="center"/>
          </w:tcPr>
          <w:p w:rsidR="009F4F22" w:rsidRPr="000C0E2C" w:rsidRDefault="009F4F22" w:rsidP="00EE53C3">
            <w:pPr>
              <w:spacing w:before="120"/>
              <w:jc w:val="center"/>
              <w:rPr>
                <w:rFonts w:ascii="Arial" w:hAnsi="Arial" w:cs="Arial"/>
                <w:i/>
                <w:sz w:val="20"/>
              </w:rPr>
            </w:pPr>
            <w:r w:rsidRPr="000C0E2C">
              <w:rPr>
                <w:rFonts w:ascii="Arial" w:hAnsi="Arial" w:cs="Arial"/>
                <w:i/>
                <w:sz w:val="20"/>
              </w:rPr>
              <w:t>[tối thiểu 15%]</w:t>
            </w:r>
          </w:p>
        </w:tc>
      </w:tr>
      <w:tr w:rsidR="009F4F22" w:rsidRPr="00471913">
        <w:tblPrEx>
          <w:tblCellMar>
            <w:top w:w="0" w:type="dxa"/>
            <w:left w:w="0" w:type="dxa"/>
            <w:bottom w:w="0" w:type="dxa"/>
            <w:right w:w="0" w:type="dxa"/>
          </w:tblCellMar>
        </w:tblPrEx>
        <w:tc>
          <w:tcPr>
            <w:tcW w:w="342"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w:t>
            </w:r>
          </w:p>
        </w:tc>
        <w:tc>
          <w:tcPr>
            <w:tcW w:w="1128"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1944"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827"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759" w:type="pct"/>
            <w:tcBorders>
              <w:top w:val="single" w:sz="4" w:space="0" w:color="auto"/>
              <w:left w:val="single" w:sz="4" w:space="0" w:color="auto"/>
              <w:bottom w:val="nil"/>
              <w:right w:val="single" w:sz="4" w:space="0" w:color="auto"/>
            </w:tcBorders>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0C0E2C">
        <w:tblPrEx>
          <w:tblCellMar>
            <w:top w:w="0" w:type="dxa"/>
            <w:left w:w="0" w:type="dxa"/>
            <w:bottom w:w="0" w:type="dxa"/>
            <w:right w:w="0" w:type="dxa"/>
          </w:tblCellMar>
        </w:tblPrEx>
        <w:tc>
          <w:tcPr>
            <w:tcW w:w="3414" w:type="pct"/>
            <w:gridSpan w:val="3"/>
            <w:tcBorders>
              <w:top w:val="single" w:sz="4" w:space="0" w:color="auto"/>
              <w:left w:val="single" w:sz="4" w:space="0" w:color="auto"/>
              <w:bottom w:val="single" w:sz="4" w:space="0" w:color="auto"/>
              <w:right w:val="nil"/>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Tổng</w:t>
            </w:r>
          </w:p>
        </w:tc>
        <w:tc>
          <w:tcPr>
            <w:tcW w:w="827" w:type="pct"/>
            <w:tcBorders>
              <w:top w:val="single" w:sz="4" w:space="0" w:color="auto"/>
              <w:left w:val="single" w:sz="4" w:space="0" w:color="auto"/>
              <w:bottom w:val="single" w:sz="4" w:space="0" w:color="auto"/>
              <w:right w:val="nil"/>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rsidR="009F4F22" w:rsidRPr="000C0E2C" w:rsidRDefault="009F4F22" w:rsidP="00EE53C3">
            <w:pPr>
              <w:spacing w:before="120"/>
              <w:jc w:val="center"/>
              <w:rPr>
                <w:rFonts w:ascii="Arial" w:hAnsi="Arial" w:cs="Arial"/>
                <w:b/>
                <w:sz w:val="20"/>
              </w:rPr>
            </w:pPr>
            <w:r w:rsidRPr="000C0E2C">
              <w:rPr>
                <w:rFonts w:ascii="Arial" w:hAnsi="Arial" w:cs="Arial"/>
                <w:b/>
                <w:sz w:val="20"/>
              </w:rPr>
              <w:t>100%</w:t>
            </w:r>
          </w:p>
        </w:tc>
      </w:tr>
    </w:tbl>
    <w:p w:rsidR="009F4F22" w:rsidRPr="00471913" w:rsidRDefault="009F4F22" w:rsidP="009F4F22">
      <w:pPr>
        <w:spacing w:before="120"/>
        <w:rPr>
          <w:rFonts w:ascii="Arial" w:hAnsi="Arial" w:cs="Arial"/>
          <w:sz w:val="20"/>
        </w:rPr>
      </w:pPr>
      <w:r w:rsidRPr="00471913">
        <w:rPr>
          <w:rFonts w:ascii="Arial" w:hAnsi="Arial" w:cs="Arial"/>
          <w:sz w:val="20"/>
        </w:rPr>
        <w:t>3.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9F4F22" w:rsidRPr="000C0E2C" w:rsidRDefault="009F4F22" w:rsidP="009F4F22">
      <w:pPr>
        <w:spacing w:before="120"/>
        <w:rPr>
          <w:rFonts w:ascii="Arial" w:hAnsi="Arial" w:cs="Arial"/>
          <w:i/>
          <w:sz w:val="20"/>
        </w:rPr>
      </w:pPr>
      <w:r w:rsidRPr="000C0E2C">
        <w:rPr>
          <w:rFonts w:ascii="Arial" w:hAnsi="Arial" w:cs="Arial"/>
          <w:i/>
          <w:sz w:val="20"/>
        </w:rPr>
        <w:t>[- Bồi thường thiệt hại cho các bên trong liên danh;</w:t>
      </w:r>
    </w:p>
    <w:p w:rsidR="009F4F22" w:rsidRPr="000C0E2C" w:rsidRDefault="009F4F22" w:rsidP="009F4F22">
      <w:pPr>
        <w:spacing w:before="120"/>
        <w:rPr>
          <w:rFonts w:ascii="Arial" w:hAnsi="Arial" w:cs="Arial"/>
          <w:i/>
          <w:sz w:val="20"/>
        </w:rPr>
      </w:pPr>
      <w:r w:rsidRPr="000C0E2C">
        <w:rPr>
          <w:rFonts w:ascii="Arial" w:hAnsi="Arial" w:cs="Arial"/>
          <w:i/>
          <w:sz w:val="20"/>
        </w:rPr>
        <w:t xml:space="preserve">- Bồi thường thiệt hại cho cơ quan có thẩm quyền theo quy định nêu trong </w:t>
      </w:r>
      <w:r>
        <w:rPr>
          <w:rFonts w:ascii="Arial" w:hAnsi="Arial" w:cs="Arial"/>
          <w:i/>
          <w:sz w:val="20"/>
        </w:rPr>
        <w:t>hợp đồng</w:t>
      </w:r>
      <w:r w:rsidRPr="000C0E2C">
        <w:rPr>
          <w:rFonts w:ascii="Arial" w:hAnsi="Arial" w:cs="Arial"/>
          <w:i/>
          <w:sz w:val="20"/>
        </w:rPr>
        <w:t>;</w:t>
      </w:r>
    </w:p>
    <w:p w:rsidR="009F4F22" w:rsidRPr="000C0E2C" w:rsidRDefault="009F4F22" w:rsidP="009F4F22">
      <w:pPr>
        <w:spacing w:before="120"/>
        <w:rPr>
          <w:rFonts w:ascii="Arial" w:hAnsi="Arial" w:cs="Arial"/>
          <w:i/>
          <w:sz w:val="20"/>
        </w:rPr>
      </w:pPr>
      <w:r w:rsidRPr="000C0E2C">
        <w:rPr>
          <w:rFonts w:ascii="Arial" w:hAnsi="Arial" w:cs="Arial"/>
          <w:i/>
          <w:sz w:val="20"/>
        </w:rPr>
        <w:t>- Hình thức xử lý khác [ghi rõ hình thức xử lý khác].</w:t>
      </w:r>
    </w:p>
    <w:p w:rsidR="009F4F22" w:rsidRPr="000C0E2C" w:rsidRDefault="009F4F22" w:rsidP="009F4F22">
      <w:pPr>
        <w:spacing w:before="120"/>
        <w:rPr>
          <w:rFonts w:ascii="Arial" w:hAnsi="Arial" w:cs="Arial"/>
          <w:b/>
          <w:sz w:val="20"/>
        </w:rPr>
      </w:pPr>
      <w:r w:rsidRPr="000C0E2C">
        <w:rPr>
          <w:rFonts w:ascii="Arial" w:hAnsi="Arial" w:cs="Arial"/>
          <w:b/>
          <w:sz w:val="20"/>
        </w:rPr>
        <w:t>Điều 3. H</w:t>
      </w:r>
      <w:r w:rsidRPr="00426F9C">
        <w:rPr>
          <w:rFonts w:ascii="Arial" w:hAnsi="Arial" w:cs="Arial"/>
          <w:b/>
          <w:sz w:val="20"/>
        </w:rPr>
        <w:t>iệ</w:t>
      </w:r>
      <w:r w:rsidRPr="000C0E2C">
        <w:rPr>
          <w:rFonts w:ascii="Arial" w:hAnsi="Arial" w:cs="Arial"/>
          <w:b/>
          <w:sz w:val="20"/>
        </w:rPr>
        <w:t>u l</w:t>
      </w:r>
      <w:r w:rsidRPr="00426F9C">
        <w:rPr>
          <w:rFonts w:ascii="Arial" w:hAnsi="Arial" w:cs="Arial"/>
          <w:b/>
          <w:sz w:val="20"/>
        </w:rPr>
        <w:t>ự</w:t>
      </w:r>
      <w:r w:rsidRPr="000C0E2C">
        <w:rPr>
          <w:rFonts w:ascii="Arial" w:hAnsi="Arial" w:cs="Arial"/>
          <w:b/>
          <w:sz w:val="20"/>
        </w:rPr>
        <w:t>c của thỏa thu</w:t>
      </w:r>
      <w:r w:rsidRPr="00426F9C">
        <w:rPr>
          <w:rFonts w:ascii="Arial" w:hAnsi="Arial" w:cs="Arial"/>
          <w:b/>
          <w:sz w:val="20"/>
        </w:rPr>
        <w:t>ậ</w:t>
      </w:r>
      <w:r w:rsidRPr="000C0E2C">
        <w:rPr>
          <w:rFonts w:ascii="Arial" w:hAnsi="Arial" w:cs="Arial"/>
          <w:b/>
          <w:sz w:val="20"/>
        </w:rPr>
        <w:t xml:space="preserve">n </w:t>
      </w:r>
      <w:r w:rsidRPr="00426F9C">
        <w:rPr>
          <w:rFonts w:ascii="Arial" w:hAnsi="Arial" w:cs="Arial"/>
          <w:b/>
          <w:sz w:val="20"/>
        </w:rPr>
        <w:t>li</w:t>
      </w:r>
      <w:r w:rsidRPr="000C0E2C">
        <w:rPr>
          <w:rFonts w:ascii="Arial" w:hAnsi="Arial" w:cs="Arial"/>
          <w:b/>
          <w:sz w:val="20"/>
        </w:rPr>
        <w:t>ên danh</w:t>
      </w:r>
    </w:p>
    <w:p w:rsidR="009F4F22" w:rsidRPr="00471913" w:rsidRDefault="009F4F22" w:rsidP="009F4F22">
      <w:pPr>
        <w:spacing w:before="120"/>
        <w:rPr>
          <w:rFonts w:ascii="Arial" w:hAnsi="Arial" w:cs="Arial"/>
          <w:sz w:val="20"/>
        </w:rPr>
      </w:pPr>
      <w:r w:rsidRPr="00471913">
        <w:rPr>
          <w:rFonts w:ascii="Arial" w:hAnsi="Arial" w:cs="Arial"/>
          <w:sz w:val="20"/>
        </w:rPr>
        <w:t>1. Thỏa thuận liên danh có hiệu lực kể từ ngày ký.</w:t>
      </w:r>
    </w:p>
    <w:p w:rsidR="009F4F22" w:rsidRPr="00471913" w:rsidRDefault="009F4F22" w:rsidP="009F4F22">
      <w:pPr>
        <w:spacing w:before="120"/>
        <w:rPr>
          <w:rFonts w:ascii="Arial" w:hAnsi="Arial" w:cs="Arial"/>
          <w:sz w:val="20"/>
        </w:rPr>
      </w:pPr>
      <w:r w:rsidRPr="00471913">
        <w:rPr>
          <w:rFonts w:ascii="Arial" w:hAnsi="Arial" w:cs="Arial"/>
          <w:sz w:val="20"/>
        </w:rPr>
        <w:t>2. Thỏa thuận liên danh chấm dứt hiệu lực trong các trường hợp sau:</w:t>
      </w:r>
    </w:p>
    <w:p w:rsidR="009F4F22" w:rsidRPr="00471913" w:rsidRDefault="009F4F22" w:rsidP="009F4F22">
      <w:pPr>
        <w:spacing w:before="120"/>
        <w:rPr>
          <w:rFonts w:ascii="Arial" w:hAnsi="Arial" w:cs="Arial"/>
          <w:sz w:val="20"/>
        </w:rPr>
      </w:pPr>
      <w:r w:rsidRPr="00471913">
        <w:rPr>
          <w:rFonts w:ascii="Arial" w:hAnsi="Arial" w:cs="Arial"/>
          <w:sz w:val="20"/>
        </w:rPr>
        <w:t>- Các bên thỏa thuận cùng chấm dứt;</w:t>
      </w:r>
    </w:p>
    <w:p w:rsidR="009F4F22" w:rsidRPr="00471913" w:rsidRDefault="009F4F22" w:rsidP="009F4F22">
      <w:pPr>
        <w:spacing w:before="120"/>
        <w:rPr>
          <w:rFonts w:ascii="Arial" w:hAnsi="Arial" w:cs="Arial"/>
          <w:sz w:val="20"/>
        </w:rPr>
      </w:pPr>
      <w:r w:rsidRPr="00471913">
        <w:rPr>
          <w:rFonts w:ascii="Arial" w:hAnsi="Arial" w:cs="Arial"/>
          <w:sz w:val="20"/>
        </w:rPr>
        <w:t>- Có sự thay đổi thành viên liên danh. Trong trường hợp này, nếu sự thay đổi thành viên liên danh được bên mời thầu chấp thuận thì các bên phải thành lập thỏa thuận liên danh mới;</w:t>
      </w:r>
    </w:p>
    <w:p w:rsidR="009F4F22" w:rsidRPr="00471913" w:rsidRDefault="009F4F22" w:rsidP="009F4F22">
      <w:pPr>
        <w:spacing w:before="120"/>
        <w:rPr>
          <w:rFonts w:ascii="Arial" w:hAnsi="Arial" w:cs="Arial"/>
          <w:sz w:val="20"/>
        </w:rPr>
      </w:pPr>
      <w:r w:rsidRPr="00471913">
        <w:rPr>
          <w:rFonts w:ascii="Arial" w:hAnsi="Arial" w:cs="Arial"/>
          <w:sz w:val="20"/>
        </w:rPr>
        <w:t>- Liên danh không trúng thầu;</w:t>
      </w:r>
    </w:p>
    <w:p w:rsidR="009F4F22" w:rsidRPr="00471913" w:rsidRDefault="009F4F22" w:rsidP="009F4F22">
      <w:pPr>
        <w:spacing w:before="120"/>
        <w:rPr>
          <w:rFonts w:ascii="Arial" w:hAnsi="Arial" w:cs="Arial"/>
          <w:sz w:val="20"/>
        </w:rPr>
      </w:pPr>
      <w:r w:rsidRPr="00471913">
        <w:rPr>
          <w:rFonts w:ascii="Arial" w:hAnsi="Arial" w:cs="Arial"/>
          <w:sz w:val="20"/>
        </w:rPr>
        <w:t>- Hủy thầu thông báo của bên mời thầu.</w:t>
      </w:r>
    </w:p>
    <w:p w:rsidR="009F4F22" w:rsidRPr="00471913" w:rsidRDefault="009F4F22" w:rsidP="009F4F22">
      <w:pPr>
        <w:spacing w:before="120"/>
        <w:rPr>
          <w:rFonts w:ascii="Arial" w:hAnsi="Arial" w:cs="Arial"/>
          <w:sz w:val="20"/>
        </w:rPr>
      </w:pPr>
      <w:r w:rsidRPr="00471913">
        <w:rPr>
          <w:rFonts w:ascii="Arial" w:hAnsi="Arial" w:cs="Arial"/>
          <w:sz w:val="20"/>
        </w:rPr>
        <w:t>- Các bên hoàn thành trách nhiệm, nghĩa vụ củ</w:t>
      </w:r>
      <w:r>
        <w:rPr>
          <w:rFonts w:ascii="Arial" w:hAnsi="Arial" w:cs="Arial"/>
          <w:sz w:val="20"/>
        </w:rPr>
        <w:t>a mì</w:t>
      </w:r>
      <w:r w:rsidRPr="00471913">
        <w:rPr>
          <w:rFonts w:ascii="Arial" w:hAnsi="Arial" w:cs="Arial"/>
          <w:sz w:val="20"/>
        </w:rPr>
        <w:t>nh và tiến hành thanh lý hợp đồng.</w:t>
      </w:r>
    </w:p>
    <w:p w:rsidR="009F4F22" w:rsidRDefault="009F4F22" w:rsidP="009F4F22">
      <w:pPr>
        <w:spacing w:before="120"/>
        <w:rPr>
          <w:rFonts w:ascii="Arial" w:hAnsi="Arial" w:cs="Arial"/>
          <w:sz w:val="20"/>
          <w:lang w:val="en-US"/>
        </w:rPr>
      </w:pPr>
      <w:r w:rsidRPr="00471913">
        <w:rPr>
          <w:rFonts w:ascii="Arial" w:hAnsi="Arial" w:cs="Arial"/>
          <w:sz w:val="20"/>
        </w:rPr>
        <w:lastRenderedPageBreak/>
        <w:t xml:space="preserve">Thỏa thuận liên danh này được lập thành </w:t>
      </w:r>
      <w:r w:rsidRPr="00426F9C">
        <w:rPr>
          <w:rFonts w:ascii="Arial" w:hAnsi="Arial" w:cs="Arial"/>
          <w:sz w:val="20"/>
        </w:rPr>
        <w:t>____</w:t>
      </w:r>
      <w:r w:rsidRPr="00471913">
        <w:rPr>
          <w:rFonts w:ascii="Arial" w:hAnsi="Arial" w:cs="Arial"/>
          <w:sz w:val="20"/>
        </w:rPr>
        <w:t>bản gốc, mỗi thành viên liên</w:t>
      </w:r>
      <w:r>
        <w:rPr>
          <w:rFonts w:ascii="Arial" w:hAnsi="Arial" w:cs="Arial"/>
          <w:sz w:val="20"/>
        </w:rPr>
        <w:t xml:space="preserve"> </w:t>
      </w:r>
      <w:r w:rsidRPr="00471913">
        <w:rPr>
          <w:rFonts w:ascii="Arial" w:hAnsi="Arial" w:cs="Arial"/>
          <w:sz w:val="20"/>
        </w:rPr>
        <w:t xml:space="preserve">danh giữ </w:t>
      </w:r>
      <w:r w:rsidRPr="00426F9C">
        <w:rPr>
          <w:rFonts w:ascii="Arial" w:hAnsi="Arial" w:cs="Arial"/>
          <w:sz w:val="20"/>
        </w:rPr>
        <w:t>___</w:t>
      </w:r>
      <w:r w:rsidRPr="00471913">
        <w:rPr>
          <w:rFonts w:ascii="Arial" w:hAnsi="Arial" w:cs="Arial"/>
          <w:sz w:val="20"/>
        </w:rPr>
        <w:t>bản, nộp kèm theo hồ sơ đề xuất 01 b</w:t>
      </w:r>
      <w:r w:rsidRPr="00426F9C">
        <w:rPr>
          <w:rFonts w:ascii="Arial" w:hAnsi="Arial" w:cs="Arial"/>
          <w:sz w:val="20"/>
        </w:rPr>
        <w:t>ả</w:t>
      </w:r>
      <w:r w:rsidRPr="00471913">
        <w:rPr>
          <w:rFonts w:ascii="Arial" w:hAnsi="Arial" w:cs="Arial"/>
          <w:sz w:val="20"/>
        </w:rPr>
        <w:t>n gốc. Các bản có giá trị pháp</w:t>
      </w:r>
      <w:r>
        <w:rPr>
          <w:rFonts w:ascii="Arial" w:hAnsi="Arial" w:cs="Arial"/>
          <w:sz w:val="20"/>
        </w:rPr>
        <w:t xml:space="preserve"> </w:t>
      </w:r>
      <w:r w:rsidRPr="00471913">
        <w:rPr>
          <w:rFonts w:ascii="Arial" w:hAnsi="Arial" w:cs="Arial"/>
          <w:sz w:val="20"/>
        </w:rPr>
        <w:t>lý như nhau.</w:t>
      </w:r>
    </w:p>
    <w:p w:rsidR="00A340D6" w:rsidRPr="00A340D6" w:rsidRDefault="00A340D6" w:rsidP="009F4F22">
      <w:pPr>
        <w:spacing w:before="120"/>
        <w:rPr>
          <w:rFonts w:ascii="Arial" w:hAnsi="Arial" w:cs="Arial"/>
          <w:sz w:val="20"/>
          <w:lang w:val="en-US"/>
        </w:rPr>
      </w:pPr>
    </w:p>
    <w:p w:rsidR="009F4F22" w:rsidRDefault="009F4F22" w:rsidP="009F4F22">
      <w:pPr>
        <w:spacing w:before="120"/>
        <w:jc w:val="center"/>
        <w:rPr>
          <w:rFonts w:ascii="Arial" w:hAnsi="Arial" w:cs="Arial"/>
          <w:i/>
          <w:sz w:val="20"/>
          <w:lang w:val="en-US"/>
        </w:rPr>
      </w:pPr>
      <w:r w:rsidRPr="000C0E2C">
        <w:rPr>
          <w:rFonts w:ascii="Arial" w:hAnsi="Arial" w:cs="Arial"/>
          <w:b/>
          <w:sz w:val="20"/>
        </w:rPr>
        <w:t>Đại diện hợp pháp của từng thành viên liên danh</w:t>
      </w:r>
      <w:r w:rsidRPr="00426F9C">
        <w:rPr>
          <w:rFonts w:ascii="Arial" w:hAnsi="Arial" w:cs="Arial"/>
          <w:b/>
          <w:sz w:val="20"/>
          <w:vertAlign w:val="superscript"/>
        </w:rPr>
        <w:t>(2)</w:t>
      </w:r>
      <w:r w:rsidRPr="00E80DAA">
        <w:rPr>
          <w:rFonts w:ascii="Arial" w:hAnsi="Arial" w:cs="Arial"/>
          <w:b/>
          <w:sz w:val="20"/>
          <w:vertAlign w:val="superscript"/>
        </w:rPr>
        <w:br/>
      </w:r>
      <w:r w:rsidRPr="000C0E2C">
        <w:rPr>
          <w:rFonts w:ascii="Arial" w:hAnsi="Arial" w:cs="Arial"/>
          <w:i/>
          <w:sz w:val="20"/>
        </w:rPr>
        <w:t>[ghi tên đại diện hợp pháp của từng thành viên, chức danh, ký tên và đóng dấu (nếu có)</w:t>
      </w:r>
      <w:r w:rsidRPr="00426F9C">
        <w:rPr>
          <w:rFonts w:ascii="Arial" w:hAnsi="Arial" w:cs="Arial"/>
          <w:i/>
          <w:sz w:val="20"/>
          <w:vertAlign w:val="superscript"/>
        </w:rPr>
        <w:t>(3)</w:t>
      </w:r>
      <w:r w:rsidRPr="000C0E2C">
        <w:rPr>
          <w:rFonts w:ascii="Arial" w:hAnsi="Arial" w:cs="Arial"/>
          <w:i/>
          <w:sz w:val="20"/>
        </w:rPr>
        <w:t>]</w:t>
      </w:r>
    </w:p>
    <w:p w:rsidR="00A340D6" w:rsidRPr="00A340D6" w:rsidRDefault="00A340D6" w:rsidP="009F4F22">
      <w:pPr>
        <w:spacing w:before="120"/>
        <w:jc w:val="center"/>
        <w:rPr>
          <w:rFonts w:ascii="Arial" w:hAnsi="Arial" w:cs="Arial"/>
          <w:b/>
          <w:sz w:val="20"/>
          <w:vertAlign w:val="superscript"/>
          <w:lang w:val="en-US"/>
        </w:rPr>
      </w:pPr>
    </w:p>
    <w:p w:rsidR="009F4F22" w:rsidRPr="000C0E2C" w:rsidRDefault="009F4F22" w:rsidP="009F4F22">
      <w:pPr>
        <w:spacing w:before="120"/>
        <w:rPr>
          <w:rFonts w:ascii="Arial" w:hAnsi="Arial" w:cs="Arial"/>
          <w:b/>
          <w:i/>
          <w:sz w:val="20"/>
        </w:rPr>
      </w:pPr>
      <w:r w:rsidRPr="000C0E2C">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 xml:space="preserve">(1) Nhà đầu tư phải liệt kê vai trò tham gia và </w:t>
      </w:r>
      <w:r>
        <w:rPr>
          <w:rFonts w:ascii="Arial" w:hAnsi="Arial" w:cs="Arial"/>
          <w:sz w:val="20"/>
        </w:rPr>
        <w:t>tỷ lệ</w:t>
      </w:r>
      <w:r w:rsidRPr="00471913">
        <w:rPr>
          <w:rFonts w:ascii="Arial" w:hAnsi="Arial" w:cs="Arial"/>
          <w:sz w:val="20"/>
        </w:rPr>
        <w:t xml:space="preserve"> góp vốn chủ sở hữu của từng thành viên liên danh. Từng thành viên liên danh phải đáp ứng yêu cầu tương ứng với phần góp vốn chủ sở hữu theo thỏa thuận liên danh.</w:t>
      </w:r>
    </w:p>
    <w:p w:rsidR="009F4F22" w:rsidRPr="00471913" w:rsidRDefault="009F4F22" w:rsidP="009F4F22">
      <w:pPr>
        <w:spacing w:before="120"/>
        <w:rPr>
          <w:rFonts w:ascii="Arial" w:hAnsi="Arial" w:cs="Arial"/>
          <w:sz w:val="20"/>
        </w:rPr>
      </w:pPr>
      <w:r w:rsidRPr="00471913">
        <w:rPr>
          <w:rFonts w:ascii="Arial" w:hAnsi="Arial" w:cs="Arial"/>
          <w:sz w:val="20"/>
        </w:rPr>
        <w:t xml:space="preserve">Trường hợp nhà đầu tư dự kiến không thành lập tổ chức kinh tế sau khi trúng thầu, các thành </w:t>
      </w:r>
      <w:r>
        <w:rPr>
          <w:rFonts w:ascii="Arial" w:hAnsi="Arial" w:cs="Arial"/>
          <w:sz w:val="20"/>
        </w:rPr>
        <w:t>viên</w:t>
      </w:r>
      <w:r w:rsidRPr="00471913">
        <w:rPr>
          <w:rFonts w:ascii="Arial" w:hAnsi="Arial" w:cs="Arial"/>
          <w:sz w:val="20"/>
        </w:rPr>
        <w:t xml:space="preserve"> liên danh thỏa thuận về việc giao một thành </w:t>
      </w:r>
      <w:r>
        <w:rPr>
          <w:rFonts w:ascii="Arial" w:hAnsi="Arial" w:cs="Arial"/>
          <w:sz w:val="20"/>
        </w:rPr>
        <w:t>viên</w:t>
      </w:r>
      <w:r w:rsidRPr="00471913">
        <w:rPr>
          <w:rFonts w:ascii="Arial" w:hAnsi="Arial" w:cs="Arial"/>
          <w:sz w:val="20"/>
        </w:rPr>
        <w:t xml:space="preserve"> liên danh thực hiện các thủ tục để được giao đất, cho thuê đất và thực hiện các nghĩa vụ tài chính về đất đai, bảo đảm phù hợp với pháp luật về đất đai. Trong trường hợp này, thỏa thuận liên danh phải có các điều khoản cam kết ràng buộc trách nhiệm, nghĩa vụ liên quan đến giao đất, cho thuê đất, nộp tiền sử dụng </w:t>
      </w:r>
      <w:r>
        <w:rPr>
          <w:rFonts w:ascii="Arial" w:hAnsi="Arial" w:cs="Arial"/>
          <w:sz w:val="20"/>
        </w:rPr>
        <w:t>đất</w:t>
      </w:r>
      <w:r w:rsidRPr="00471913">
        <w:rPr>
          <w:rFonts w:ascii="Arial" w:hAnsi="Arial" w:cs="Arial"/>
          <w:sz w:val="20"/>
        </w:rPr>
        <w:t xml:space="preserve">, tiền thuê đất và nghĩa vụ tài chính </w:t>
      </w:r>
      <w:r>
        <w:rPr>
          <w:rFonts w:ascii="Arial" w:hAnsi="Arial" w:cs="Arial"/>
          <w:sz w:val="20"/>
        </w:rPr>
        <w:t>khác</w:t>
      </w:r>
      <w:r w:rsidRPr="00471913">
        <w:rPr>
          <w:rFonts w:ascii="Arial" w:hAnsi="Arial" w:cs="Arial"/>
          <w:sz w:val="20"/>
        </w:rPr>
        <w:t xml:space="preserve"> liên quan đến đất đai của từng thành viên liên danh.</w:t>
      </w:r>
    </w:p>
    <w:p w:rsidR="009F4F22" w:rsidRPr="00471913" w:rsidRDefault="009F4F22" w:rsidP="009F4F22">
      <w:pPr>
        <w:spacing w:before="120"/>
        <w:rPr>
          <w:rFonts w:ascii="Arial" w:hAnsi="Arial" w:cs="Arial"/>
          <w:sz w:val="20"/>
        </w:rPr>
      </w:pPr>
      <w:r w:rsidRPr="00471913">
        <w:rPr>
          <w:rFonts w:ascii="Arial" w:hAnsi="Arial" w:cs="Arial"/>
          <w:sz w:val="20"/>
        </w:rPr>
        <w:t xml:space="preserve">(2) Đại diện hợp pháp của từng thành viên </w:t>
      </w:r>
      <w:r>
        <w:rPr>
          <w:rFonts w:ascii="Arial" w:hAnsi="Arial" w:cs="Arial"/>
          <w:sz w:val="20"/>
        </w:rPr>
        <w:t>liên danh</w:t>
      </w:r>
      <w:r w:rsidRPr="00471913">
        <w:rPr>
          <w:rFonts w:ascii="Arial" w:hAnsi="Arial" w:cs="Arial"/>
          <w:sz w:val="20"/>
        </w:rPr>
        <w:t xml:space="preserve"> được xác định theo quy định tại Mục 8 CDNĐT.</w:t>
      </w:r>
    </w:p>
    <w:p w:rsidR="009F4F22" w:rsidRPr="00471913" w:rsidRDefault="009F4F22" w:rsidP="009F4F22">
      <w:pPr>
        <w:spacing w:before="120"/>
        <w:rPr>
          <w:rFonts w:ascii="Arial" w:hAnsi="Arial" w:cs="Arial"/>
          <w:sz w:val="20"/>
        </w:rPr>
      </w:pPr>
      <w:r w:rsidRPr="00471913">
        <w:rPr>
          <w:rFonts w:ascii="Arial" w:hAnsi="Arial" w:cs="Arial"/>
          <w:sz w:val="20"/>
        </w:rPr>
        <w:t xml:space="preserve">(3) Trường hợp thành </w:t>
      </w:r>
      <w:r>
        <w:rPr>
          <w:rFonts w:ascii="Arial" w:hAnsi="Arial" w:cs="Arial"/>
          <w:sz w:val="20"/>
        </w:rPr>
        <w:t>viên</w:t>
      </w:r>
      <w:r w:rsidRPr="00471913">
        <w:rPr>
          <w:rFonts w:ascii="Arial" w:hAnsi="Arial" w:cs="Arial"/>
          <w:sz w:val="20"/>
        </w:rPr>
        <w:t xml:space="preserve"> liên danh là nhà đầu tư nước ngoài không có con dấu thì phải cung cấp xác nhận của tổ chức có thẩm quyền về việc chữ ký trong thỏa thuận liên danh là của người đại diện hợp pháp của thành </w:t>
      </w:r>
      <w:r>
        <w:rPr>
          <w:rFonts w:ascii="Arial" w:hAnsi="Arial" w:cs="Arial"/>
          <w:sz w:val="20"/>
        </w:rPr>
        <w:t>viên</w:t>
      </w:r>
      <w:r w:rsidRPr="00471913">
        <w:rPr>
          <w:rFonts w:ascii="Arial" w:hAnsi="Arial" w:cs="Arial"/>
          <w:sz w:val="20"/>
        </w:rPr>
        <w:t xml:space="preserve"> liên danh.</w:t>
      </w:r>
    </w:p>
    <w:p w:rsidR="009F4F22" w:rsidRPr="00426F9C" w:rsidRDefault="009F4F22" w:rsidP="009F4F22">
      <w:pPr>
        <w:spacing w:before="120"/>
        <w:rPr>
          <w:rFonts w:ascii="Arial" w:hAnsi="Arial" w:cs="Arial"/>
          <w:sz w:val="20"/>
        </w:rPr>
      </w:pPr>
    </w:p>
    <w:p w:rsidR="009F4F22" w:rsidRPr="000C0E2C" w:rsidRDefault="009F4F22" w:rsidP="009F4F22">
      <w:pPr>
        <w:spacing w:before="120"/>
        <w:jc w:val="right"/>
        <w:rPr>
          <w:rFonts w:ascii="Arial" w:hAnsi="Arial" w:cs="Arial"/>
          <w:b/>
          <w:sz w:val="20"/>
        </w:rPr>
      </w:pPr>
      <w:r w:rsidRPr="000C0E2C">
        <w:rPr>
          <w:rFonts w:ascii="Arial" w:hAnsi="Arial" w:cs="Arial"/>
          <w:b/>
          <w:sz w:val="20"/>
        </w:rPr>
        <w:t>Mẫu số 04</w:t>
      </w:r>
    </w:p>
    <w:p w:rsidR="009F4F22" w:rsidRPr="000C0E2C" w:rsidRDefault="009F4F22" w:rsidP="009F4F22">
      <w:pPr>
        <w:spacing w:before="120"/>
        <w:jc w:val="center"/>
        <w:rPr>
          <w:rFonts w:ascii="Arial" w:hAnsi="Arial" w:cs="Arial"/>
          <w:b/>
          <w:sz w:val="20"/>
        </w:rPr>
      </w:pPr>
      <w:r>
        <w:rPr>
          <w:rFonts w:ascii="Arial" w:hAnsi="Arial" w:cs="Arial"/>
          <w:b/>
          <w:sz w:val="20"/>
        </w:rPr>
        <w:t>THÔNG TIN VỀ NHÀ ĐẦU TƯ</w:t>
      </w:r>
    </w:p>
    <w:p w:rsidR="009F4F22" w:rsidRPr="00426F9C" w:rsidRDefault="009F4F22" w:rsidP="009F4F22">
      <w:pPr>
        <w:spacing w:before="120"/>
        <w:jc w:val="right"/>
        <w:rPr>
          <w:rFonts w:ascii="Arial" w:hAnsi="Arial" w:cs="Arial"/>
          <w:sz w:val="20"/>
        </w:rPr>
      </w:pPr>
      <w:r w:rsidRPr="00471913">
        <w:rPr>
          <w:rFonts w:ascii="Arial" w:hAnsi="Arial" w:cs="Arial"/>
          <w:sz w:val="20"/>
        </w:rPr>
        <w:t>(Địa điểm), ngày</w:t>
      </w:r>
      <w:r w:rsidRPr="00426F9C">
        <w:rPr>
          <w:rFonts w:ascii="Arial" w:hAnsi="Arial" w:cs="Arial"/>
          <w:sz w:val="20"/>
        </w:rPr>
        <w:t>____</w:t>
      </w:r>
      <w:r w:rsidRPr="00471913">
        <w:rPr>
          <w:rFonts w:ascii="Arial" w:hAnsi="Arial" w:cs="Arial"/>
          <w:sz w:val="20"/>
        </w:rPr>
        <w:t xml:space="preserve"> tháng</w:t>
      </w:r>
      <w:r w:rsidRPr="00426F9C">
        <w:rPr>
          <w:rFonts w:ascii="Arial" w:hAnsi="Arial" w:cs="Arial"/>
          <w:sz w:val="20"/>
        </w:rPr>
        <w:t>_____</w:t>
      </w:r>
      <w:r w:rsidRPr="00471913">
        <w:rPr>
          <w:rFonts w:ascii="Arial" w:hAnsi="Arial" w:cs="Arial"/>
          <w:sz w:val="20"/>
        </w:rPr>
        <w:t xml:space="preserve"> năm </w:t>
      </w:r>
      <w:r w:rsidRPr="00426F9C">
        <w:rPr>
          <w:rFonts w:ascii="Arial" w:hAnsi="Arial" w:cs="Arial"/>
          <w:sz w:val="20"/>
        </w:rPr>
        <w:t>____</w:t>
      </w:r>
    </w:p>
    <w:p w:rsidR="009F4F22" w:rsidRPr="00471913" w:rsidRDefault="009F4F22" w:rsidP="009F4F22">
      <w:pPr>
        <w:spacing w:before="120"/>
        <w:rPr>
          <w:rFonts w:ascii="Arial" w:hAnsi="Arial" w:cs="Arial"/>
          <w:sz w:val="20"/>
        </w:rPr>
      </w:pPr>
      <w:r w:rsidRPr="00471913">
        <w:rPr>
          <w:rFonts w:ascii="Arial" w:hAnsi="Arial" w:cs="Arial"/>
          <w:sz w:val="20"/>
        </w:rPr>
        <w:t>1. Tên nhà đầu tư/thành</w:t>
      </w:r>
      <w:r>
        <w:rPr>
          <w:rFonts w:ascii="Arial" w:hAnsi="Arial" w:cs="Arial"/>
          <w:sz w:val="20"/>
        </w:rPr>
        <w:t xml:space="preserve"> viên liên d</w:t>
      </w:r>
      <w:r w:rsidRPr="00471913">
        <w:rPr>
          <w:rFonts w:ascii="Arial" w:hAnsi="Arial" w:cs="Arial"/>
          <w:sz w:val="20"/>
        </w:rPr>
        <w:t>anh:</w:t>
      </w:r>
    </w:p>
    <w:p w:rsidR="009F4F22" w:rsidRPr="00471913" w:rsidRDefault="009F4F22" w:rsidP="009F4F22">
      <w:pPr>
        <w:spacing w:before="120"/>
        <w:rPr>
          <w:rFonts w:ascii="Arial" w:hAnsi="Arial" w:cs="Arial"/>
          <w:sz w:val="20"/>
        </w:rPr>
      </w:pPr>
      <w:r w:rsidRPr="00471913">
        <w:rPr>
          <w:rFonts w:ascii="Arial" w:hAnsi="Arial" w:cs="Arial"/>
          <w:sz w:val="20"/>
        </w:rPr>
        <w:t>2. Quốc gia nơi đăng ký hoạt động của nhà đầu tư:</w:t>
      </w:r>
    </w:p>
    <w:p w:rsidR="009F4F22" w:rsidRPr="00471913" w:rsidRDefault="009F4F22" w:rsidP="009F4F22">
      <w:pPr>
        <w:spacing w:before="120"/>
        <w:rPr>
          <w:rFonts w:ascii="Arial" w:hAnsi="Arial" w:cs="Arial"/>
          <w:sz w:val="20"/>
        </w:rPr>
      </w:pPr>
      <w:r w:rsidRPr="00471913">
        <w:rPr>
          <w:rFonts w:ascii="Arial" w:hAnsi="Arial" w:cs="Arial"/>
          <w:sz w:val="20"/>
        </w:rPr>
        <w:t>3. Năm thành lập công ty:</w:t>
      </w:r>
    </w:p>
    <w:p w:rsidR="009F4F22" w:rsidRPr="00471913" w:rsidRDefault="009F4F22" w:rsidP="009F4F22">
      <w:pPr>
        <w:spacing w:before="120"/>
        <w:rPr>
          <w:rFonts w:ascii="Arial" w:hAnsi="Arial" w:cs="Arial"/>
          <w:sz w:val="20"/>
        </w:rPr>
      </w:pPr>
      <w:r w:rsidRPr="00471913">
        <w:rPr>
          <w:rFonts w:ascii="Arial" w:hAnsi="Arial" w:cs="Arial"/>
          <w:sz w:val="20"/>
        </w:rPr>
        <w:t>4. Địa chỉ hợp pháp của nhà đầu tư tại quốc gia đăng ký:</w:t>
      </w:r>
    </w:p>
    <w:p w:rsidR="009F4F22" w:rsidRPr="00471913" w:rsidRDefault="009F4F22" w:rsidP="009F4F22">
      <w:pPr>
        <w:spacing w:before="120"/>
        <w:rPr>
          <w:rFonts w:ascii="Arial" w:hAnsi="Arial" w:cs="Arial"/>
          <w:sz w:val="20"/>
        </w:rPr>
      </w:pPr>
      <w:r w:rsidRPr="00471913">
        <w:rPr>
          <w:rFonts w:ascii="Arial" w:hAnsi="Arial" w:cs="Arial"/>
          <w:sz w:val="20"/>
        </w:rPr>
        <w:t>5. Thông tin về đại diện hợp pháp của nhà đầu tư:</w:t>
      </w:r>
    </w:p>
    <w:p w:rsidR="009F4F22" w:rsidRPr="00471913" w:rsidRDefault="009F4F22" w:rsidP="009F4F22">
      <w:pPr>
        <w:spacing w:before="120"/>
        <w:rPr>
          <w:rFonts w:ascii="Arial" w:hAnsi="Arial" w:cs="Arial"/>
          <w:sz w:val="20"/>
        </w:rPr>
      </w:pPr>
      <w:r w:rsidRPr="00471913">
        <w:rPr>
          <w:rFonts w:ascii="Arial" w:hAnsi="Arial" w:cs="Arial"/>
          <w:sz w:val="20"/>
        </w:rPr>
        <w:t>- Tên:</w:t>
      </w:r>
    </w:p>
    <w:p w:rsidR="009F4F22" w:rsidRPr="00471913" w:rsidRDefault="009F4F22" w:rsidP="009F4F22">
      <w:pPr>
        <w:spacing w:before="120"/>
        <w:rPr>
          <w:rFonts w:ascii="Arial" w:hAnsi="Arial" w:cs="Arial"/>
          <w:sz w:val="20"/>
        </w:rPr>
      </w:pPr>
      <w:r w:rsidRPr="00471913">
        <w:rPr>
          <w:rFonts w:ascii="Arial" w:hAnsi="Arial" w:cs="Arial"/>
          <w:sz w:val="20"/>
        </w:rPr>
        <w:t>- Địa chỉ:</w:t>
      </w:r>
    </w:p>
    <w:p w:rsidR="009F4F22" w:rsidRPr="00471913" w:rsidRDefault="009F4F22" w:rsidP="009F4F22">
      <w:pPr>
        <w:spacing w:before="120"/>
        <w:rPr>
          <w:rFonts w:ascii="Arial" w:hAnsi="Arial" w:cs="Arial"/>
          <w:sz w:val="20"/>
        </w:rPr>
      </w:pPr>
      <w:r w:rsidRPr="00471913">
        <w:rPr>
          <w:rFonts w:ascii="Arial" w:hAnsi="Arial" w:cs="Arial"/>
          <w:sz w:val="20"/>
        </w:rPr>
        <w:t>- Số điện thoại/fax:</w:t>
      </w:r>
    </w:p>
    <w:p w:rsidR="009F4F22" w:rsidRPr="00471913" w:rsidRDefault="009F4F22" w:rsidP="009F4F22">
      <w:pPr>
        <w:spacing w:before="120"/>
        <w:rPr>
          <w:rFonts w:ascii="Arial" w:hAnsi="Arial" w:cs="Arial"/>
          <w:sz w:val="20"/>
        </w:rPr>
      </w:pPr>
      <w:r w:rsidRPr="00471913">
        <w:rPr>
          <w:rFonts w:ascii="Arial" w:hAnsi="Arial" w:cs="Arial"/>
          <w:sz w:val="20"/>
        </w:rPr>
        <w:t>- Địa chỉ e-mail:</w:t>
      </w:r>
    </w:p>
    <w:p w:rsidR="009F4F22" w:rsidRDefault="009F4F22" w:rsidP="009F4F22">
      <w:pPr>
        <w:spacing w:before="120"/>
        <w:rPr>
          <w:rFonts w:ascii="Arial" w:hAnsi="Arial" w:cs="Arial"/>
          <w:sz w:val="20"/>
          <w:lang w:val="en-US"/>
        </w:rPr>
      </w:pPr>
      <w:r w:rsidRPr="00471913">
        <w:rPr>
          <w:rFonts w:ascii="Arial" w:hAnsi="Arial" w:cs="Arial"/>
          <w:sz w:val="20"/>
        </w:rPr>
        <w:t>6. Sơ đồ tổ chức của nhà đầu tư.</w:t>
      </w:r>
    </w:p>
    <w:p w:rsidR="00A340D6" w:rsidRPr="00A340D6" w:rsidRDefault="00A340D6" w:rsidP="009F4F22">
      <w:pPr>
        <w:spacing w:before="120"/>
        <w:rPr>
          <w:rFonts w:ascii="Arial" w:hAnsi="Arial" w:cs="Arial"/>
          <w:sz w:val="20"/>
          <w:lang w:val="en-US"/>
        </w:rPr>
      </w:pPr>
    </w:p>
    <w:p w:rsidR="009F4F22" w:rsidRDefault="009F4F22" w:rsidP="009F4F22">
      <w:pPr>
        <w:spacing w:before="120"/>
        <w:jc w:val="center"/>
        <w:rPr>
          <w:rFonts w:ascii="Arial" w:hAnsi="Arial" w:cs="Arial"/>
          <w:i/>
          <w:sz w:val="20"/>
          <w:lang w:val="en-US"/>
        </w:rPr>
      </w:pPr>
      <w:r w:rsidRPr="000C0E2C">
        <w:rPr>
          <w:rFonts w:ascii="Arial" w:hAnsi="Arial" w:cs="Arial"/>
          <w:b/>
          <w:sz w:val="20"/>
        </w:rPr>
        <w:t>Đại diện hợp pháp của nhà đầu tư</w:t>
      </w:r>
      <w:r w:rsidRPr="00E80DAA">
        <w:rPr>
          <w:rFonts w:ascii="Arial" w:hAnsi="Arial" w:cs="Arial"/>
          <w:b/>
          <w:sz w:val="20"/>
        </w:rPr>
        <w:br/>
      </w:r>
      <w:r w:rsidRPr="000C0E2C">
        <w:rPr>
          <w:rFonts w:ascii="Arial" w:hAnsi="Arial" w:cs="Arial"/>
          <w:i/>
          <w:sz w:val="20"/>
        </w:rPr>
        <w:t>[ghi tên, chức danh, ký tên và đóng dấu (nếu có)]</w:t>
      </w:r>
    </w:p>
    <w:p w:rsidR="00A340D6" w:rsidRPr="00A340D6" w:rsidRDefault="00A340D6" w:rsidP="009F4F22">
      <w:pPr>
        <w:spacing w:before="120"/>
        <w:jc w:val="center"/>
        <w:rPr>
          <w:rFonts w:ascii="Arial" w:hAnsi="Arial" w:cs="Arial"/>
          <w:b/>
          <w:sz w:val="20"/>
          <w:lang w:val="en-US"/>
        </w:rPr>
      </w:pPr>
    </w:p>
    <w:p w:rsidR="009F4F22" w:rsidRPr="000C0E2C" w:rsidRDefault="009F4F22" w:rsidP="009F4F22">
      <w:pPr>
        <w:spacing w:before="120"/>
        <w:rPr>
          <w:rFonts w:ascii="Arial" w:hAnsi="Arial" w:cs="Arial"/>
          <w:b/>
          <w:i/>
          <w:sz w:val="20"/>
        </w:rPr>
      </w:pPr>
      <w:r w:rsidRPr="000C0E2C">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 xml:space="preserve">Trường hợp nhà đầu tư liên danh thì từng thành </w:t>
      </w:r>
      <w:r>
        <w:rPr>
          <w:rFonts w:ascii="Arial" w:hAnsi="Arial" w:cs="Arial"/>
          <w:sz w:val="20"/>
        </w:rPr>
        <w:t>viên</w:t>
      </w:r>
      <w:r w:rsidRPr="00471913">
        <w:rPr>
          <w:rFonts w:ascii="Arial" w:hAnsi="Arial" w:cs="Arial"/>
          <w:sz w:val="20"/>
        </w:rPr>
        <w:t xml:space="preserve"> liên danh phải kê khai theo M</w:t>
      </w:r>
      <w:r w:rsidRPr="00426F9C">
        <w:rPr>
          <w:rFonts w:ascii="Arial" w:hAnsi="Arial" w:cs="Arial"/>
          <w:sz w:val="20"/>
        </w:rPr>
        <w:t>ẫ</w:t>
      </w:r>
      <w:r w:rsidRPr="00471913">
        <w:rPr>
          <w:rFonts w:ascii="Arial" w:hAnsi="Arial" w:cs="Arial"/>
          <w:sz w:val="20"/>
        </w:rPr>
        <w:t xml:space="preserve">u này. Nhà đầu tư/liên danh cần nộp kèm theo bản chụp một trong các tài liệu sau đây: Giấy chứng nhận </w:t>
      </w:r>
      <w:r w:rsidRPr="00471913">
        <w:rPr>
          <w:rFonts w:ascii="Arial" w:hAnsi="Arial" w:cs="Arial"/>
          <w:sz w:val="20"/>
        </w:rPr>
        <w:lastRenderedPageBreak/>
        <w:t>đăng ký doanh nghiệp hoặc quyết định thành lập hoặc tài liệu có giá trị</w:t>
      </w:r>
      <w:r>
        <w:rPr>
          <w:rFonts w:ascii="Arial" w:hAnsi="Arial" w:cs="Arial"/>
          <w:sz w:val="20"/>
        </w:rPr>
        <w:t xml:space="preserve"> tương </w:t>
      </w:r>
      <w:r w:rsidRPr="00426F9C">
        <w:rPr>
          <w:rFonts w:ascii="Arial" w:hAnsi="Arial" w:cs="Arial"/>
          <w:sz w:val="20"/>
        </w:rPr>
        <w:t>đ</w:t>
      </w:r>
      <w:r w:rsidRPr="00471913">
        <w:rPr>
          <w:rFonts w:ascii="Arial" w:hAnsi="Arial" w:cs="Arial"/>
          <w:sz w:val="20"/>
        </w:rPr>
        <w:t>ương do cơ quan có thẩm quyền cấp; đối với nhà đầu tư nước ngoài: có tài liệu chứng minh đăng ký thành lập, hoạt động theo pháp luật nước ngoài.</w:t>
      </w:r>
    </w:p>
    <w:p w:rsidR="009F4F22" w:rsidRPr="00426F9C" w:rsidRDefault="009F4F22" w:rsidP="009F4F22">
      <w:pPr>
        <w:spacing w:before="120"/>
        <w:rPr>
          <w:rFonts w:ascii="Arial" w:hAnsi="Arial" w:cs="Arial"/>
          <w:sz w:val="20"/>
        </w:rPr>
      </w:pPr>
    </w:p>
    <w:p w:rsidR="009F4F22" w:rsidRPr="0060022D" w:rsidRDefault="009F4F22" w:rsidP="009F4F22">
      <w:pPr>
        <w:spacing w:before="120"/>
        <w:jc w:val="right"/>
        <w:rPr>
          <w:rFonts w:ascii="Arial" w:hAnsi="Arial" w:cs="Arial"/>
          <w:b/>
          <w:sz w:val="20"/>
        </w:rPr>
      </w:pPr>
      <w:r w:rsidRPr="0060022D">
        <w:rPr>
          <w:rFonts w:ascii="Arial" w:hAnsi="Arial" w:cs="Arial"/>
          <w:b/>
          <w:sz w:val="20"/>
        </w:rPr>
        <w:t>Mẫu số 05</w:t>
      </w:r>
    </w:p>
    <w:p w:rsidR="009F4F22" w:rsidRPr="0060022D" w:rsidRDefault="009F4F22" w:rsidP="009F4F22">
      <w:pPr>
        <w:spacing w:before="120"/>
        <w:jc w:val="center"/>
        <w:rPr>
          <w:rFonts w:ascii="Arial" w:hAnsi="Arial" w:cs="Arial"/>
          <w:b/>
          <w:sz w:val="20"/>
        </w:rPr>
      </w:pPr>
      <w:r w:rsidRPr="0060022D">
        <w:rPr>
          <w:rFonts w:ascii="Arial" w:hAnsi="Arial" w:cs="Arial"/>
          <w:b/>
          <w:sz w:val="20"/>
        </w:rPr>
        <w:t>THÔNG TIN CÁC ĐỐI TÁC CÙNG THỰC HIỆN DỰ ÁN</w:t>
      </w:r>
      <w:r w:rsidRPr="0060022D">
        <w:rPr>
          <w:rFonts w:ascii="Arial" w:hAnsi="Arial" w:cs="Arial"/>
          <w:b/>
          <w:sz w:val="20"/>
          <w:vertAlign w:val="superscript"/>
        </w:rPr>
        <w:t>(1)</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8"/>
        <w:gridCol w:w="1537"/>
        <w:gridCol w:w="1458"/>
        <w:gridCol w:w="2092"/>
        <w:gridCol w:w="1619"/>
        <w:gridCol w:w="1342"/>
      </w:tblGrid>
      <w:tr w:rsidR="009F4F22" w:rsidRPr="00AA3304">
        <w:tblPrEx>
          <w:tblCellMar>
            <w:top w:w="0" w:type="dxa"/>
            <w:left w:w="0" w:type="dxa"/>
            <w:bottom w:w="0" w:type="dxa"/>
            <w:right w:w="0" w:type="dxa"/>
          </w:tblCellMar>
        </w:tblPrEx>
        <w:tc>
          <w:tcPr>
            <w:tcW w:w="346" w:type="pct"/>
            <w:shd w:val="clear" w:color="auto" w:fill="FFFFFF"/>
            <w:vAlign w:val="center"/>
          </w:tcPr>
          <w:p w:rsidR="009F4F22" w:rsidRPr="00AA3304" w:rsidRDefault="009F4F22" w:rsidP="00EE53C3">
            <w:pPr>
              <w:spacing w:before="120"/>
              <w:jc w:val="center"/>
              <w:rPr>
                <w:rFonts w:ascii="Arial" w:hAnsi="Arial" w:cs="Arial"/>
                <w:b/>
                <w:sz w:val="20"/>
              </w:rPr>
            </w:pPr>
            <w:r w:rsidRPr="00AA3304">
              <w:rPr>
                <w:rFonts w:ascii="Arial" w:hAnsi="Arial" w:cs="Arial"/>
                <w:b/>
                <w:sz w:val="20"/>
              </w:rPr>
              <w:t>TT</w:t>
            </w:r>
          </w:p>
        </w:tc>
        <w:tc>
          <w:tcPr>
            <w:tcW w:w="889" w:type="pct"/>
            <w:shd w:val="clear" w:color="auto" w:fill="FFFFFF"/>
            <w:vAlign w:val="center"/>
          </w:tcPr>
          <w:p w:rsidR="009F4F22" w:rsidRPr="00AA3304" w:rsidRDefault="009F4F22" w:rsidP="00EE53C3">
            <w:pPr>
              <w:spacing w:before="120"/>
              <w:jc w:val="center"/>
              <w:rPr>
                <w:rFonts w:ascii="Arial" w:hAnsi="Arial" w:cs="Arial"/>
                <w:b/>
                <w:sz w:val="20"/>
              </w:rPr>
            </w:pPr>
            <w:r w:rsidRPr="00AA3304">
              <w:rPr>
                <w:rFonts w:ascii="Arial" w:hAnsi="Arial" w:cs="Arial"/>
                <w:b/>
                <w:sz w:val="20"/>
              </w:rPr>
              <w:t>Tên đối tác</w:t>
            </w:r>
            <w:r w:rsidRPr="00AA3304">
              <w:rPr>
                <w:rFonts w:ascii="Arial" w:hAnsi="Arial" w:cs="Arial"/>
                <w:b/>
                <w:sz w:val="20"/>
                <w:vertAlign w:val="superscript"/>
              </w:rPr>
              <w:t>(2)</w:t>
            </w:r>
          </w:p>
        </w:tc>
        <w:tc>
          <w:tcPr>
            <w:tcW w:w="843" w:type="pct"/>
            <w:shd w:val="clear" w:color="auto" w:fill="FFFFFF"/>
            <w:vAlign w:val="center"/>
          </w:tcPr>
          <w:p w:rsidR="009F4F22" w:rsidRPr="00AA3304" w:rsidRDefault="009F4F22" w:rsidP="00EE53C3">
            <w:pPr>
              <w:spacing w:before="120"/>
              <w:jc w:val="center"/>
              <w:rPr>
                <w:rFonts w:ascii="Arial" w:hAnsi="Arial" w:cs="Arial"/>
                <w:b/>
                <w:sz w:val="20"/>
              </w:rPr>
            </w:pPr>
            <w:r w:rsidRPr="00AA3304">
              <w:rPr>
                <w:rFonts w:ascii="Arial" w:hAnsi="Arial" w:cs="Arial"/>
                <w:b/>
                <w:sz w:val="20"/>
              </w:rPr>
              <w:t>Quốc gia nơi đăng ký hoạt động</w:t>
            </w:r>
          </w:p>
        </w:tc>
        <w:tc>
          <w:tcPr>
            <w:tcW w:w="1210" w:type="pct"/>
            <w:shd w:val="clear" w:color="auto" w:fill="FFFFFF"/>
            <w:vAlign w:val="center"/>
          </w:tcPr>
          <w:p w:rsidR="009F4F22" w:rsidRPr="00AA3304" w:rsidRDefault="009F4F22" w:rsidP="00EE53C3">
            <w:pPr>
              <w:spacing w:before="120"/>
              <w:jc w:val="center"/>
              <w:rPr>
                <w:rFonts w:ascii="Arial" w:hAnsi="Arial" w:cs="Arial"/>
                <w:b/>
                <w:sz w:val="20"/>
              </w:rPr>
            </w:pPr>
            <w:r w:rsidRPr="00AA3304">
              <w:rPr>
                <w:rFonts w:ascii="Arial" w:hAnsi="Arial" w:cs="Arial"/>
                <w:b/>
                <w:sz w:val="20"/>
              </w:rPr>
              <w:t>Vai trò tham gia</w:t>
            </w:r>
            <w:r w:rsidRPr="00AA3304">
              <w:rPr>
                <w:rFonts w:ascii="Arial" w:hAnsi="Arial" w:cs="Arial"/>
                <w:b/>
                <w:sz w:val="20"/>
                <w:vertAlign w:val="superscript"/>
              </w:rPr>
              <w:t>(3)</w:t>
            </w:r>
          </w:p>
        </w:tc>
        <w:tc>
          <w:tcPr>
            <w:tcW w:w="936" w:type="pct"/>
            <w:shd w:val="clear" w:color="auto" w:fill="FFFFFF"/>
            <w:vAlign w:val="center"/>
          </w:tcPr>
          <w:p w:rsidR="009F4F22" w:rsidRPr="00AA3304" w:rsidRDefault="009F4F22" w:rsidP="00EE53C3">
            <w:pPr>
              <w:spacing w:before="120"/>
              <w:jc w:val="center"/>
              <w:rPr>
                <w:rFonts w:ascii="Arial" w:hAnsi="Arial" w:cs="Arial"/>
                <w:b/>
                <w:sz w:val="20"/>
              </w:rPr>
            </w:pPr>
            <w:r w:rsidRPr="00AA3304">
              <w:rPr>
                <w:rFonts w:ascii="Arial" w:hAnsi="Arial" w:cs="Arial"/>
                <w:b/>
                <w:sz w:val="20"/>
              </w:rPr>
              <w:t>Người đại diện theo pháp luật</w:t>
            </w:r>
          </w:p>
        </w:tc>
        <w:tc>
          <w:tcPr>
            <w:tcW w:w="777" w:type="pct"/>
            <w:shd w:val="clear" w:color="auto" w:fill="FFFFFF"/>
            <w:vAlign w:val="center"/>
          </w:tcPr>
          <w:p w:rsidR="009F4F22" w:rsidRPr="00AA3304" w:rsidRDefault="009F4F22" w:rsidP="00EE53C3">
            <w:pPr>
              <w:spacing w:before="120"/>
              <w:jc w:val="center"/>
              <w:rPr>
                <w:rFonts w:ascii="Arial" w:hAnsi="Arial" w:cs="Arial"/>
                <w:b/>
                <w:sz w:val="20"/>
              </w:rPr>
            </w:pPr>
            <w:r w:rsidRPr="00AA3304">
              <w:rPr>
                <w:rFonts w:ascii="Arial" w:hAnsi="Arial" w:cs="Arial"/>
                <w:b/>
                <w:sz w:val="20"/>
              </w:rPr>
              <w:t>Hợp đồng với đối tác</w:t>
            </w:r>
            <w:r w:rsidRPr="00AA3304">
              <w:rPr>
                <w:rFonts w:ascii="Arial" w:hAnsi="Arial" w:cs="Arial"/>
                <w:b/>
                <w:sz w:val="20"/>
                <w:vertAlign w:val="superscript"/>
              </w:rPr>
              <w:t>(4)</w:t>
            </w:r>
            <w:r w:rsidRPr="00AA3304">
              <w:rPr>
                <w:rFonts w:ascii="Arial" w:hAnsi="Arial" w:cs="Arial"/>
                <w:b/>
                <w:sz w:val="20"/>
              </w:rPr>
              <w:t xml:space="preserve"> (nếu có)</w:t>
            </w:r>
          </w:p>
        </w:tc>
      </w:tr>
      <w:tr w:rsidR="009F4F22" w:rsidRPr="00471913">
        <w:tblPrEx>
          <w:tblCellMar>
            <w:top w:w="0" w:type="dxa"/>
            <w:left w:w="0" w:type="dxa"/>
            <w:bottom w:w="0" w:type="dxa"/>
            <w:right w:w="0" w:type="dxa"/>
          </w:tblCellMar>
        </w:tblPrEx>
        <w:tc>
          <w:tcPr>
            <w:tcW w:w="34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1</w:t>
            </w:r>
          </w:p>
        </w:tc>
        <w:tc>
          <w:tcPr>
            <w:tcW w:w="889" w:type="pct"/>
            <w:shd w:val="clear" w:color="auto" w:fill="FFFFFF"/>
            <w:vAlign w:val="center"/>
          </w:tcPr>
          <w:p w:rsidR="009F4F22" w:rsidRPr="006029D5" w:rsidRDefault="009F4F22" w:rsidP="00EE53C3">
            <w:pPr>
              <w:spacing w:before="120"/>
              <w:rPr>
                <w:rFonts w:ascii="Arial" w:hAnsi="Arial" w:cs="Arial"/>
                <w:i/>
                <w:sz w:val="20"/>
                <w:lang w:val="en-US"/>
              </w:rPr>
            </w:pPr>
            <w:r w:rsidRPr="006029D5">
              <w:rPr>
                <w:rFonts w:ascii="Arial" w:hAnsi="Arial" w:cs="Arial"/>
                <w:i/>
                <w:sz w:val="20"/>
              </w:rPr>
              <w:t xml:space="preserve">Công ty </w:t>
            </w:r>
            <w:r w:rsidRPr="006029D5">
              <w:rPr>
                <w:rFonts w:ascii="Arial" w:hAnsi="Arial" w:cs="Arial"/>
                <w:i/>
                <w:sz w:val="20"/>
                <w:lang w:val="en-US"/>
              </w:rPr>
              <w:t>1</w:t>
            </w:r>
          </w:p>
        </w:tc>
        <w:tc>
          <w:tcPr>
            <w:tcW w:w="843" w:type="pct"/>
            <w:shd w:val="clear" w:color="auto" w:fill="FFFFFF"/>
            <w:vAlign w:val="center"/>
          </w:tcPr>
          <w:p w:rsidR="009F4F22" w:rsidRPr="00471913" w:rsidRDefault="009F4F22" w:rsidP="00EE53C3">
            <w:pPr>
              <w:spacing w:before="120"/>
              <w:jc w:val="center"/>
              <w:rPr>
                <w:rFonts w:ascii="Arial" w:hAnsi="Arial" w:cs="Arial"/>
                <w:sz w:val="20"/>
              </w:rPr>
            </w:pPr>
          </w:p>
        </w:tc>
        <w:tc>
          <w:tcPr>
            <w:tcW w:w="1210" w:type="pct"/>
            <w:shd w:val="clear" w:color="auto" w:fill="FFFFFF"/>
            <w:vAlign w:val="center"/>
          </w:tcPr>
          <w:p w:rsidR="009F4F22" w:rsidRPr="006029D5" w:rsidRDefault="009F4F22" w:rsidP="00EE53C3">
            <w:pPr>
              <w:spacing w:before="120"/>
              <w:jc w:val="center"/>
              <w:rPr>
                <w:rFonts w:ascii="Arial" w:hAnsi="Arial" w:cs="Arial"/>
                <w:i/>
                <w:sz w:val="20"/>
              </w:rPr>
            </w:pPr>
            <w:r w:rsidRPr="006029D5">
              <w:rPr>
                <w:rFonts w:ascii="Arial" w:hAnsi="Arial" w:cs="Arial"/>
                <w:i/>
                <w:sz w:val="20"/>
              </w:rPr>
              <w:t>[Tổ chức cung cấp tài chính]</w:t>
            </w:r>
          </w:p>
        </w:tc>
        <w:tc>
          <w:tcPr>
            <w:tcW w:w="936" w:type="pct"/>
            <w:shd w:val="clear" w:color="auto" w:fill="FFFFFF"/>
            <w:vAlign w:val="center"/>
          </w:tcPr>
          <w:p w:rsidR="009F4F22" w:rsidRPr="00471913" w:rsidRDefault="009F4F22" w:rsidP="00EE53C3">
            <w:pPr>
              <w:spacing w:before="120"/>
              <w:jc w:val="center"/>
              <w:rPr>
                <w:rFonts w:ascii="Arial" w:hAnsi="Arial" w:cs="Arial"/>
                <w:sz w:val="20"/>
              </w:rPr>
            </w:pPr>
          </w:p>
        </w:tc>
        <w:tc>
          <w:tcPr>
            <w:tcW w:w="77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34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2</w:t>
            </w:r>
          </w:p>
        </w:tc>
        <w:tc>
          <w:tcPr>
            <w:tcW w:w="889" w:type="pct"/>
            <w:shd w:val="clear" w:color="auto" w:fill="FFFFFF"/>
            <w:vAlign w:val="center"/>
          </w:tcPr>
          <w:p w:rsidR="009F4F22" w:rsidRPr="006029D5" w:rsidRDefault="009F4F22" w:rsidP="00EE53C3">
            <w:pPr>
              <w:spacing w:before="120"/>
              <w:rPr>
                <w:rFonts w:ascii="Arial" w:hAnsi="Arial" w:cs="Arial"/>
                <w:i/>
                <w:sz w:val="20"/>
              </w:rPr>
            </w:pPr>
            <w:r w:rsidRPr="006029D5">
              <w:rPr>
                <w:rFonts w:ascii="Arial" w:hAnsi="Arial" w:cs="Arial"/>
                <w:i/>
                <w:sz w:val="20"/>
              </w:rPr>
              <w:t>Công ty 2</w:t>
            </w:r>
          </w:p>
        </w:tc>
        <w:tc>
          <w:tcPr>
            <w:tcW w:w="843" w:type="pct"/>
            <w:shd w:val="clear" w:color="auto" w:fill="FFFFFF"/>
            <w:vAlign w:val="center"/>
          </w:tcPr>
          <w:p w:rsidR="009F4F22" w:rsidRPr="00471913" w:rsidRDefault="009F4F22" w:rsidP="00EE53C3">
            <w:pPr>
              <w:spacing w:before="120"/>
              <w:jc w:val="center"/>
              <w:rPr>
                <w:rFonts w:ascii="Arial" w:hAnsi="Arial" w:cs="Arial"/>
                <w:sz w:val="20"/>
              </w:rPr>
            </w:pPr>
          </w:p>
        </w:tc>
        <w:tc>
          <w:tcPr>
            <w:tcW w:w="1210" w:type="pct"/>
            <w:shd w:val="clear" w:color="auto" w:fill="FFFFFF"/>
            <w:vAlign w:val="center"/>
          </w:tcPr>
          <w:p w:rsidR="009F4F22" w:rsidRPr="006029D5" w:rsidRDefault="009F4F22" w:rsidP="00EE53C3">
            <w:pPr>
              <w:spacing w:before="120"/>
              <w:jc w:val="center"/>
              <w:rPr>
                <w:rFonts w:ascii="Arial" w:hAnsi="Arial" w:cs="Arial"/>
                <w:i/>
                <w:sz w:val="20"/>
              </w:rPr>
            </w:pPr>
            <w:r w:rsidRPr="006029D5">
              <w:rPr>
                <w:rFonts w:ascii="Arial" w:hAnsi="Arial" w:cs="Arial"/>
                <w:i/>
                <w:sz w:val="20"/>
              </w:rPr>
              <w:t>[Nhà thầu xây lắp]</w:t>
            </w:r>
          </w:p>
        </w:tc>
        <w:tc>
          <w:tcPr>
            <w:tcW w:w="936" w:type="pct"/>
            <w:shd w:val="clear" w:color="auto" w:fill="FFFFFF"/>
            <w:vAlign w:val="center"/>
          </w:tcPr>
          <w:p w:rsidR="009F4F22" w:rsidRPr="00471913" w:rsidRDefault="009F4F22" w:rsidP="00EE53C3">
            <w:pPr>
              <w:spacing w:before="120"/>
              <w:jc w:val="center"/>
              <w:rPr>
                <w:rFonts w:ascii="Arial" w:hAnsi="Arial" w:cs="Arial"/>
                <w:sz w:val="20"/>
              </w:rPr>
            </w:pPr>
          </w:p>
        </w:tc>
        <w:tc>
          <w:tcPr>
            <w:tcW w:w="77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34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3</w:t>
            </w:r>
          </w:p>
        </w:tc>
        <w:tc>
          <w:tcPr>
            <w:tcW w:w="889" w:type="pct"/>
            <w:shd w:val="clear" w:color="auto" w:fill="FFFFFF"/>
            <w:vAlign w:val="center"/>
          </w:tcPr>
          <w:p w:rsidR="009F4F22" w:rsidRPr="006029D5" w:rsidRDefault="009F4F22" w:rsidP="00EE53C3">
            <w:pPr>
              <w:spacing w:before="120"/>
              <w:rPr>
                <w:rFonts w:ascii="Arial" w:hAnsi="Arial" w:cs="Arial"/>
                <w:i/>
                <w:sz w:val="20"/>
              </w:rPr>
            </w:pPr>
            <w:r w:rsidRPr="006029D5">
              <w:rPr>
                <w:rFonts w:ascii="Arial" w:hAnsi="Arial" w:cs="Arial"/>
                <w:i/>
                <w:sz w:val="20"/>
              </w:rPr>
              <w:t>Công ty 3</w:t>
            </w:r>
          </w:p>
        </w:tc>
        <w:tc>
          <w:tcPr>
            <w:tcW w:w="843" w:type="pct"/>
            <w:shd w:val="clear" w:color="auto" w:fill="FFFFFF"/>
            <w:vAlign w:val="center"/>
          </w:tcPr>
          <w:p w:rsidR="009F4F22" w:rsidRPr="00471913" w:rsidRDefault="009F4F22" w:rsidP="00EE53C3">
            <w:pPr>
              <w:spacing w:before="120"/>
              <w:jc w:val="center"/>
              <w:rPr>
                <w:rFonts w:ascii="Arial" w:hAnsi="Arial" w:cs="Arial"/>
                <w:sz w:val="20"/>
              </w:rPr>
            </w:pPr>
          </w:p>
        </w:tc>
        <w:tc>
          <w:tcPr>
            <w:tcW w:w="1210" w:type="pct"/>
            <w:shd w:val="clear" w:color="auto" w:fill="FFFFFF"/>
            <w:vAlign w:val="center"/>
          </w:tcPr>
          <w:p w:rsidR="009F4F22" w:rsidRPr="006029D5" w:rsidRDefault="009F4F22" w:rsidP="00EE53C3">
            <w:pPr>
              <w:spacing w:before="120"/>
              <w:jc w:val="center"/>
              <w:rPr>
                <w:rFonts w:ascii="Arial" w:hAnsi="Arial" w:cs="Arial"/>
                <w:i/>
                <w:sz w:val="20"/>
              </w:rPr>
            </w:pPr>
            <w:r w:rsidRPr="006029D5">
              <w:rPr>
                <w:rFonts w:ascii="Arial" w:hAnsi="Arial" w:cs="Arial"/>
                <w:i/>
                <w:sz w:val="20"/>
              </w:rPr>
              <w:t>[Nhà thầu vận hành/ Quản lý]</w:t>
            </w:r>
          </w:p>
        </w:tc>
        <w:tc>
          <w:tcPr>
            <w:tcW w:w="936" w:type="pct"/>
            <w:shd w:val="clear" w:color="auto" w:fill="FFFFFF"/>
            <w:vAlign w:val="center"/>
          </w:tcPr>
          <w:p w:rsidR="009F4F22" w:rsidRPr="00471913" w:rsidRDefault="009F4F22" w:rsidP="00EE53C3">
            <w:pPr>
              <w:spacing w:before="120"/>
              <w:jc w:val="center"/>
              <w:rPr>
                <w:rFonts w:ascii="Arial" w:hAnsi="Arial" w:cs="Arial"/>
                <w:sz w:val="20"/>
              </w:rPr>
            </w:pPr>
          </w:p>
        </w:tc>
        <w:tc>
          <w:tcPr>
            <w:tcW w:w="77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346" w:type="pct"/>
            <w:shd w:val="clear" w:color="auto" w:fill="FFFFFF"/>
            <w:vAlign w:val="center"/>
          </w:tcPr>
          <w:p w:rsidR="009F4F22" w:rsidRPr="00471913" w:rsidRDefault="009F4F22" w:rsidP="00EE53C3">
            <w:pPr>
              <w:spacing w:before="120"/>
              <w:jc w:val="center"/>
              <w:rPr>
                <w:rFonts w:ascii="Arial" w:hAnsi="Arial" w:cs="Arial"/>
                <w:sz w:val="20"/>
              </w:rPr>
            </w:pPr>
          </w:p>
        </w:tc>
        <w:tc>
          <w:tcPr>
            <w:tcW w:w="889" w:type="pct"/>
            <w:shd w:val="clear" w:color="auto" w:fill="FFFFFF"/>
            <w:vAlign w:val="center"/>
          </w:tcPr>
          <w:p w:rsidR="009F4F22" w:rsidRPr="00AA3304" w:rsidRDefault="009F4F22" w:rsidP="00EE53C3">
            <w:pPr>
              <w:spacing w:before="120"/>
              <w:jc w:val="center"/>
              <w:rPr>
                <w:rFonts w:ascii="Arial" w:hAnsi="Arial" w:cs="Arial"/>
                <w:sz w:val="20"/>
                <w:lang w:val="en-US"/>
              </w:rPr>
            </w:pPr>
            <w:r>
              <w:rPr>
                <w:rFonts w:ascii="Arial" w:hAnsi="Arial" w:cs="Arial"/>
                <w:sz w:val="20"/>
                <w:lang w:val="en-US"/>
              </w:rPr>
              <w:t>……</w:t>
            </w:r>
          </w:p>
        </w:tc>
        <w:tc>
          <w:tcPr>
            <w:tcW w:w="843" w:type="pct"/>
            <w:shd w:val="clear" w:color="auto" w:fill="FFFFFF"/>
            <w:vAlign w:val="center"/>
          </w:tcPr>
          <w:p w:rsidR="009F4F22" w:rsidRPr="00471913" w:rsidRDefault="009F4F22" w:rsidP="00EE53C3">
            <w:pPr>
              <w:spacing w:before="120"/>
              <w:jc w:val="center"/>
              <w:rPr>
                <w:rFonts w:ascii="Arial" w:hAnsi="Arial" w:cs="Arial"/>
                <w:sz w:val="20"/>
              </w:rPr>
            </w:pPr>
          </w:p>
        </w:tc>
        <w:tc>
          <w:tcPr>
            <w:tcW w:w="1210" w:type="pct"/>
            <w:shd w:val="clear" w:color="auto" w:fill="FFFFFF"/>
            <w:vAlign w:val="center"/>
          </w:tcPr>
          <w:p w:rsidR="009F4F22" w:rsidRPr="00471913" w:rsidRDefault="009F4F22" w:rsidP="00EE53C3">
            <w:pPr>
              <w:spacing w:before="120"/>
              <w:jc w:val="center"/>
              <w:rPr>
                <w:rFonts w:ascii="Arial" w:hAnsi="Arial" w:cs="Arial"/>
                <w:sz w:val="20"/>
              </w:rPr>
            </w:pPr>
          </w:p>
        </w:tc>
        <w:tc>
          <w:tcPr>
            <w:tcW w:w="936" w:type="pct"/>
            <w:shd w:val="clear" w:color="auto" w:fill="FFFFFF"/>
            <w:vAlign w:val="center"/>
          </w:tcPr>
          <w:p w:rsidR="009F4F22" w:rsidRPr="00471913" w:rsidRDefault="009F4F22" w:rsidP="00EE53C3">
            <w:pPr>
              <w:spacing w:before="120"/>
              <w:jc w:val="center"/>
              <w:rPr>
                <w:rFonts w:ascii="Arial" w:hAnsi="Arial" w:cs="Arial"/>
                <w:sz w:val="20"/>
              </w:rPr>
            </w:pPr>
          </w:p>
        </w:tc>
        <w:tc>
          <w:tcPr>
            <w:tcW w:w="777" w:type="pct"/>
            <w:shd w:val="clear" w:color="auto" w:fill="FFFFFF"/>
            <w:vAlign w:val="center"/>
          </w:tcPr>
          <w:p w:rsidR="009F4F22" w:rsidRPr="00471913" w:rsidRDefault="009F4F22" w:rsidP="00EE53C3">
            <w:pPr>
              <w:spacing w:before="120"/>
              <w:jc w:val="center"/>
              <w:rPr>
                <w:rFonts w:ascii="Arial" w:hAnsi="Arial" w:cs="Arial"/>
                <w:sz w:val="20"/>
              </w:rPr>
            </w:pPr>
          </w:p>
        </w:tc>
      </w:tr>
    </w:tbl>
    <w:p w:rsidR="009F4F22" w:rsidRDefault="009F4F22" w:rsidP="009F4F22">
      <w:pPr>
        <w:spacing w:before="120"/>
        <w:jc w:val="center"/>
        <w:rPr>
          <w:rFonts w:ascii="Arial" w:hAnsi="Arial" w:cs="Arial"/>
          <w:b/>
          <w:sz w:val="20"/>
          <w:lang w:val="en-US"/>
        </w:rPr>
      </w:pPr>
    </w:p>
    <w:p w:rsidR="009F4F22" w:rsidRDefault="009F4F22" w:rsidP="009F4F22">
      <w:pPr>
        <w:spacing w:before="120"/>
        <w:jc w:val="center"/>
        <w:rPr>
          <w:rFonts w:ascii="Arial" w:hAnsi="Arial" w:cs="Arial"/>
          <w:i/>
          <w:sz w:val="20"/>
          <w:lang w:val="en-US"/>
        </w:rPr>
      </w:pPr>
      <w:r w:rsidRPr="00AA3304">
        <w:rPr>
          <w:rFonts w:ascii="Arial" w:hAnsi="Arial" w:cs="Arial"/>
          <w:b/>
          <w:sz w:val="20"/>
        </w:rPr>
        <w:t>Đại diện hợp pháp củ</w:t>
      </w:r>
      <w:r w:rsidRPr="00AA3304">
        <w:rPr>
          <w:rFonts w:ascii="Arial" w:hAnsi="Arial" w:cs="Arial"/>
          <w:b/>
          <w:sz w:val="20"/>
          <w:lang w:val="en-US"/>
        </w:rPr>
        <w:t>a</w:t>
      </w:r>
      <w:r w:rsidRPr="00AA3304">
        <w:rPr>
          <w:rFonts w:ascii="Arial" w:hAnsi="Arial" w:cs="Arial"/>
          <w:b/>
          <w:sz w:val="20"/>
        </w:rPr>
        <w:t xml:space="preserve"> nhà đầu tư</w:t>
      </w:r>
      <w:r>
        <w:rPr>
          <w:rFonts w:ascii="Arial" w:hAnsi="Arial" w:cs="Arial"/>
          <w:b/>
          <w:sz w:val="20"/>
          <w:lang w:val="en-US"/>
        </w:rPr>
        <w:br/>
      </w:r>
      <w:r w:rsidRPr="00AA3304">
        <w:rPr>
          <w:rFonts w:ascii="Arial" w:hAnsi="Arial" w:cs="Arial"/>
          <w:i/>
          <w:sz w:val="20"/>
        </w:rPr>
        <w:t>[ghi tên, chức danh, ký tên và đóng dấu (nếu có)]</w:t>
      </w:r>
    </w:p>
    <w:p w:rsidR="00A340D6" w:rsidRPr="00A340D6" w:rsidRDefault="00A340D6" w:rsidP="009F4F22">
      <w:pPr>
        <w:spacing w:before="120"/>
        <w:jc w:val="center"/>
        <w:rPr>
          <w:rFonts w:ascii="Arial" w:hAnsi="Arial" w:cs="Arial"/>
          <w:i/>
          <w:sz w:val="20"/>
          <w:lang w:val="en-US"/>
        </w:rPr>
      </w:pPr>
    </w:p>
    <w:p w:rsidR="009F4F22" w:rsidRPr="00AA3304" w:rsidRDefault="009F4F22" w:rsidP="009F4F22">
      <w:pPr>
        <w:spacing w:before="120"/>
        <w:rPr>
          <w:rFonts w:ascii="Arial" w:hAnsi="Arial" w:cs="Arial"/>
          <w:b/>
          <w:i/>
          <w:sz w:val="20"/>
        </w:rPr>
      </w:pPr>
      <w:r w:rsidRPr="00AA3304">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(1) Kê khai M</w:t>
      </w:r>
      <w:r w:rsidRPr="00426F9C">
        <w:rPr>
          <w:rFonts w:ascii="Arial" w:hAnsi="Arial" w:cs="Arial"/>
          <w:sz w:val="20"/>
        </w:rPr>
        <w:t>ẫ</w:t>
      </w:r>
      <w:r w:rsidRPr="00471913">
        <w:rPr>
          <w:rFonts w:ascii="Arial" w:hAnsi="Arial" w:cs="Arial"/>
          <w:sz w:val="20"/>
        </w:rPr>
        <w:t>u này trong trường hợp dự án áp dụng hình thứ</w:t>
      </w:r>
      <w:r>
        <w:rPr>
          <w:rFonts w:ascii="Arial" w:hAnsi="Arial" w:cs="Arial"/>
          <w:sz w:val="20"/>
        </w:rPr>
        <w:t xml:space="preserve">c </w:t>
      </w:r>
      <w:r w:rsidRPr="00426F9C">
        <w:rPr>
          <w:rFonts w:ascii="Arial" w:hAnsi="Arial" w:cs="Arial"/>
          <w:sz w:val="20"/>
        </w:rPr>
        <w:t>đ</w:t>
      </w:r>
      <w:r w:rsidRPr="00471913">
        <w:rPr>
          <w:rFonts w:ascii="Arial" w:hAnsi="Arial" w:cs="Arial"/>
          <w:sz w:val="20"/>
        </w:rPr>
        <w:t>ấu thầu trong nước nhưng cần sử dụng công nghệ, kỹ thuật tiên tiến, kinh nghiệm quốc tế, nhà đầu tư trong nước sử dụng đối tác là nhà thầu nướ</w:t>
      </w:r>
      <w:r>
        <w:rPr>
          <w:rFonts w:ascii="Arial" w:hAnsi="Arial" w:cs="Arial"/>
          <w:sz w:val="20"/>
        </w:rPr>
        <w:t xml:space="preserve">c ngoài </w:t>
      </w:r>
      <w:r w:rsidRPr="00426F9C">
        <w:rPr>
          <w:rFonts w:ascii="Arial" w:hAnsi="Arial" w:cs="Arial"/>
          <w:sz w:val="20"/>
        </w:rPr>
        <w:t>đ</w:t>
      </w:r>
      <w:r w:rsidRPr="00471913">
        <w:rPr>
          <w:rFonts w:ascii="Arial" w:hAnsi="Arial" w:cs="Arial"/>
          <w:sz w:val="20"/>
        </w:rPr>
        <w:t xml:space="preserve">ối với có sự tham gia của các </w:t>
      </w:r>
      <w:r>
        <w:rPr>
          <w:rFonts w:ascii="Arial" w:hAnsi="Arial" w:cs="Arial"/>
          <w:sz w:val="20"/>
        </w:rPr>
        <w:t>đối</w:t>
      </w:r>
      <w:r w:rsidRPr="00471913">
        <w:rPr>
          <w:rFonts w:ascii="Arial" w:hAnsi="Arial" w:cs="Arial"/>
          <w:sz w:val="20"/>
        </w:rPr>
        <w:t xml:space="preserve"> tác nước ngoài.</w:t>
      </w:r>
    </w:p>
    <w:p w:rsidR="009F4F22" w:rsidRPr="00471913" w:rsidRDefault="009F4F22" w:rsidP="009F4F22">
      <w:pPr>
        <w:spacing w:before="120"/>
        <w:rPr>
          <w:rFonts w:ascii="Arial" w:hAnsi="Arial" w:cs="Arial"/>
          <w:sz w:val="20"/>
        </w:rPr>
      </w:pPr>
      <w:r w:rsidRPr="00471913">
        <w:rPr>
          <w:rFonts w:ascii="Arial" w:hAnsi="Arial" w:cs="Arial"/>
          <w:sz w:val="20"/>
        </w:rPr>
        <w:t xml:space="preserve">(2) Nhà đầu tư ghi cụ thể tên của các đối tác tham gia thực hiện dự án. Trường hợp khi tham dự thầu chưa xác định được cụ thể tên của các </w:t>
      </w:r>
      <w:r>
        <w:rPr>
          <w:rFonts w:ascii="Arial" w:hAnsi="Arial" w:cs="Arial"/>
          <w:sz w:val="20"/>
        </w:rPr>
        <w:t>đối</w:t>
      </w:r>
      <w:r w:rsidRPr="00471913">
        <w:rPr>
          <w:rFonts w:ascii="Arial" w:hAnsi="Arial" w:cs="Arial"/>
          <w:sz w:val="20"/>
        </w:rPr>
        <w:t xml:space="preserve"> tác thì không phải </w:t>
      </w:r>
      <w:r>
        <w:rPr>
          <w:rFonts w:ascii="Arial" w:hAnsi="Arial" w:cs="Arial"/>
          <w:sz w:val="20"/>
        </w:rPr>
        <w:t>kê</w:t>
      </w:r>
      <w:r w:rsidRPr="00471913">
        <w:rPr>
          <w:rFonts w:ascii="Arial" w:hAnsi="Arial" w:cs="Arial"/>
          <w:sz w:val="20"/>
        </w:rPr>
        <w:t xml:space="preserve"> khai vào cột này mà chỉ kê khai vào cộ</w:t>
      </w:r>
      <w:r>
        <w:rPr>
          <w:rFonts w:ascii="Arial" w:hAnsi="Arial" w:cs="Arial"/>
          <w:sz w:val="20"/>
        </w:rPr>
        <w:t>t “vai trò tham gia”. Sau đó, n</w:t>
      </w:r>
      <w:r w:rsidRPr="00426F9C">
        <w:rPr>
          <w:rFonts w:ascii="Arial" w:hAnsi="Arial" w:cs="Arial"/>
          <w:sz w:val="20"/>
        </w:rPr>
        <w:t>ế</w:t>
      </w:r>
      <w:r w:rsidRPr="00471913">
        <w:rPr>
          <w:rFonts w:ascii="Arial" w:hAnsi="Arial" w:cs="Arial"/>
          <w:sz w:val="20"/>
        </w:rPr>
        <w:t>u trúng th</w:t>
      </w:r>
      <w:r w:rsidRPr="00426F9C">
        <w:rPr>
          <w:rFonts w:ascii="Arial" w:hAnsi="Arial" w:cs="Arial"/>
          <w:sz w:val="20"/>
        </w:rPr>
        <w:t>ầ</w:t>
      </w:r>
      <w:r w:rsidRPr="00471913">
        <w:rPr>
          <w:rFonts w:ascii="Arial" w:hAnsi="Arial" w:cs="Arial"/>
          <w:sz w:val="20"/>
        </w:rPr>
        <w:t>u thì khi huy động các đối tác thực hiện công việ</w:t>
      </w:r>
      <w:r>
        <w:rPr>
          <w:rFonts w:ascii="Arial" w:hAnsi="Arial" w:cs="Arial"/>
          <w:sz w:val="20"/>
        </w:rPr>
        <w:t xml:space="preserve">c </w:t>
      </w:r>
      <w:r w:rsidRPr="00426F9C">
        <w:rPr>
          <w:rFonts w:ascii="Arial" w:hAnsi="Arial" w:cs="Arial"/>
          <w:sz w:val="20"/>
        </w:rPr>
        <w:t>đ</w:t>
      </w:r>
      <w:r w:rsidRPr="00471913">
        <w:rPr>
          <w:rFonts w:ascii="Arial" w:hAnsi="Arial" w:cs="Arial"/>
          <w:sz w:val="20"/>
        </w:rPr>
        <w:t>ã kê khai thì phải thông báo cho bên mời thầu. Trường hợp kê khai, sau khi trúng thầu, nhà đầu tư, tổ chức kinh tế do nhà đầu tư thành lập thay đổi tên, công việc đối tác thực hiện thì phải thông báo cho bên mời thầu.</w:t>
      </w:r>
    </w:p>
    <w:p w:rsidR="009F4F22" w:rsidRPr="00471913" w:rsidRDefault="009F4F22" w:rsidP="009F4F22">
      <w:pPr>
        <w:spacing w:before="120"/>
        <w:rPr>
          <w:rFonts w:ascii="Arial" w:hAnsi="Arial" w:cs="Arial"/>
          <w:sz w:val="20"/>
        </w:rPr>
      </w:pPr>
      <w:r w:rsidRPr="00471913">
        <w:rPr>
          <w:rFonts w:ascii="Arial" w:hAnsi="Arial" w:cs="Arial"/>
          <w:sz w:val="20"/>
        </w:rPr>
        <w:t xml:space="preserve">(3) Nhà đầu tư ghi cụ thể vai trò tham gia của từng </w:t>
      </w:r>
      <w:r>
        <w:rPr>
          <w:rFonts w:ascii="Arial" w:hAnsi="Arial" w:cs="Arial"/>
          <w:sz w:val="20"/>
        </w:rPr>
        <w:t>đối</w:t>
      </w:r>
      <w:r w:rsidRPr="00471913">
        <w:rPr>
          <w:rFonts w:ascii="Arial" w:hAnsi="Arial" w:cs="Arial"/>
          <w:sz w:val="20"/>
        </w:rPr>
        <w:t xml:space="preserve"> tác.</w:t>
      </w:r>
    </w:p>
    <w:p w:rsidR="009F4F22" w:rsidRPr="00471913" w:rsidRDefault="009F4F22" w:rsidP="009F4F22">
      <w:pPr>
        <w:spacing w:before="120"/>
        <w:rPr>
          <w:rFonts w:ascii="Arial" w:hAnsi="Arial" w:cs="Arial"/>
          <w:sz w:val="20"/>
        </w:rPr>
      </w:pPr>
      <w:r w:rsidRPr="00471913">
        <w:rPr>
          <w:rFonts w:ascii="Arial" w:hAnsi="Arial" w:cs="Arial"/>
          <w:sz w:val="20"/>
        </w:rPr>
        <w:t xml:space="preserve">(4) Nhà đầu tư ghi </w:t>
      </w:r>
      <w:r>
        <w:rPr>
          <w:rFonts w:ascii="Arial" w:hAnsi="Arial" w:cs="Arial"/>
          <w:sz w:val="20"/>
        </w:rPr>
        <w:t>cụ thể</w:t>
      </w:r>
      <w:r w:rsidRPr="00471913">
        <w:rPr>
          <w:rFonts w:ascii="Arial" w:hAnsi="Arial" w:cs="Arial"/>
          <w:sz w:val="20"/>
        </w:rPr>
        <w:t xml:space="preserve"> số </w:t>
      </w:r>
      <w:r>
        <w:rPr>
          <w:rFonts w:ascii="Arial" w:hAnsi="Arial" w:cs="Arial"/>
          <w:sz w:val="20"/>
        </w:rPr>
        <w:t>hợp đồng</w:t>
      </w:r>
      <w:r w:rsidRPr="00471913">
        <w:rPr>
          <w:rFonts w:ascii="Arial" w:hAnsi="Arial" w:cs="Arial"/>
          <w:sz w:val="20"/>
        </w:rPr>
        <w:t xml:space="preserve"> (nếu có) kèm theo bản chụp được chứng thực tài liệu đó. Hợp đồng hoặc văn bản thỏa thuận với </w:t>
      </w:r>
      <w:r>
        <w:rPr>
          <w:rFonts w:ascii="Arial" w:hAnsi="Arial" w:cs="Arial"/>
          <w:sz w:val="20"/>
        </w:rPr>
        <w:t>đối</w:t>
      </w:r>
      <w:r w:rsidRPr="00471913">
        <w:rPr>
          <w:rFonts w:ascii="Arial" w:hAnsi="Arial" w:cs="Arial"/>
          <w:sz w:val="20"/>
        </w:rPr>
        <w:t xml:space="preserve"> tác phải được ký bởi đại diện hợp pháp của các bên. Đại diện hợp pháp của các bên là người đại diện theo pháp luật của các bên hoặc người được người đại diện theo pháp luật của các bên </w:t>
      </w:r>
      <w:r>
        <w:rPr>
          <w:rFonts w:ascii="Arial" w:hAnsi="Arial" w:cs="Arial"/>
          <w:sz w:val="20"/>
        </w:rPr>
        <w:t>ủy quyền</w:t>
      </w:r>
      <w:r w:rsidRPr="00471913">
        <w:rPr>
          <w:rFonts w:ascii="Arial" w:hAnsi="Arial" w:cs="Arial"/>
          <w:sz w:val="20"/>
        </w:rPr>
        <w:t>.</w:t>
      </w:r>
    </w:p>
    <w:p w:rsidR="009F4F22" w:rsidRPr="00426F9C" w:rsidRDefault="009F4F22" w:rsidP="009F4F22">
      <w:pPr>
        <w:spacing w:before="120"/>
        <w:rPr>
          <w:rFonts w:ascii="Arial" w:hAnsi="Arial" w:cs="Arial"/>
          <w:sz w:val="20"/>
        </w:rPr>
      </w:pPr>
    </w:p>
    <w:p w:rsidR="009F4F22" w:rsidRPr="001A7398" w:rsidRDefault="009F4F22" w:rsidP="009F4F22">
      <w:pPr>
        <w:spacing w:before="120"/>
        <w:jc w:val="right"/>
        <w:rPr>
          <w:rFonts w:ascii="Arial" w:hAnsi="Arial" w:cs="Arial"/>
          <w:b/>
          <w:sz w:val="20"/>
        </w:rPr>
      </w:pPr>
      <w:r w:rsidRPr="001A7398">
        <w:rPr>
          <w:rFonts w:ascii="Arial" w:hAnsi="Arial" w:cs="Arial"/>
          <w:b/>
          <w:sz w:val="20"/>
        </w:rPr>
        <w:t>Mẫu số 06</w:t>
      </w:r>
    </w:p>
    <w:p w:rsidR="009F4F22" w:rsidRPr="001A7398" w:rsidRDefault="009F4F22" w:rsidP="009F4F22">
      <w:pPr>
        <w:spacing w:before="120"/>
        <w:jc w:val="center"/>
        <w:rPr>
          <w:rFonts w:ascii="Arial" w:hAnsi="Arial" w:cs="Arial"/>
          <w:b/>
          <w:sz w:val="20"/>
        </w:rPr>
      </w:pPr>
      <w:r w:rsidRPr="001A7398">
        <w:rPr>
          <w:rFonts w:ascii="Arial" w:hAnsi="Arial" w:cs="Arial"/>
          <w:b/>
          <w:sz w:val="20"/>
        </w:rPr>
        <w:t>NĂNG LỰC TÀI CHÍNH CỦA NHÀ ĐẦU TƯ</w:t>
      </w:r>
      <w:r w:rsidRPr="001A7398">
        <w:rPr>
          <w:rFonts w:ascii="Arial" w:hAnsi="Arial" w:cs="Arial"/>
          <w:b/>
          <w:sz w:val="20"/>
          <w:vertAlign w:val="superscript"/>
        </w:rPr>
        <w:t>(1)</w:t>
      </w:r>
    </w:p>
    <w:p w:rsidR="009F4F22" w:rsidRPr="001A7398" w:rsidRDefault="009F4F22" w:rsidP="009F4F22">
      <w:pPr>
        <w:spacing w:before="120"/>
        <w:rPr>
          <w:rFonts w:ascii="Arial" w:hAnsi="Arial" w:cs="Arial"/>
          <w:b/>
          <w:sz w:val="20"/>
        </w:rPr>
      </w:pPr>
      <w:r w:rsidRPr="001A7398">
        <w:rPr>
          <w:rFonts w:ascii="Arial" w:hAnsi="Arial" w:cs="Arial"/>
          <w:b/>
          <w:sz w:val="20"/>
        </w:rPr>
        <w:t>1. Tên nhà đầu tư/thành viên liên danh:</w:t>
      </w:r>
    </w:p>
    <w:p w:rsidR="009F4F22" w:rsidRPr="00E80DAA" w:rsidRDefault="009F4F22" w:rsidP="009F4F22">
      <w:pPr>
        <w:spacing w:before="120"/>
        <w:rPr>
          <w:rFonts w:ascii="Arial" w:hAnsi="Arial" w:cs="Arial"/>
          <w:b/>
          <w:sz w:val="20"/>
        </w:rPr>
      </w:pPr>
      <w:r w:rsidRPr="00E80DAA">
        <w:rPr>
          <w:rFonts w:ascii="Arial" w:hAnsi="Arial" w:cs="Arial"/>
          <w:b/>
          <w:sz w:val="20"/>
        </w:rPr>
        <w:t>2. Thông tin về năng lực tài chính của nhà đầu tư/thành viên liên danh</w:t>
      </w:r>
      <w:r w:rsidRPr="00E80DAA">
        <w:rPr>
          <w:rFonts w:ascii="Arial" w:hAnsi="Arial" w:cs="Arial"/>
          <w:b/>
          <w:sz w:val="20"/>
          <w:vertAlign w:val="superscript"/>
        </w:rPr>
        <w:t>(2)</w:t>
      </w:r>
      <w:r w:rsidRPr="00E80DAA">
        <w:rPr>
          <w:rFonts w:ascii="Arial" w:hAnsi="Arial" w:cs="Arial"/>
          <w:b/>
          <w:sz w:val="20"/>
        </w:rPr>
        <w:t>:</w:t>
      </w:r>
    </w:p>
    <w:p w:rsidR="009F4F22" w:rsidRPr="00426F9C" w:rsidRDefault="009F4F22" w:rsidP="009F4F22">
      <w:pPr>
        <w:spacing w:before="120"/>
        <w:rPr>
          <w:rFonts w:ascii="Arial" w:hAnsi="Arial" w:cs="Arial"/>
          <w:sz w:val="20"/>
        </w:rPr>
      </w:pPr>
      <w:r w:rsidRPr="00471913">
        <w:rPr>
          <w:rFonts w:ascii="Arial" w:hAnsi="Arial" w:cs="Arial"/>
          <w:sz w:val="20"/>
        </w:rPr>
        <w:t>a) Tóm tắt các số liệu về</w:t>
      </w:r>
      <w:r>
        <w:rPr>
          <w:rFonts w:ascii="Arial" w:hAnsi="Arial" w:cs="Arial"/>
          <w:sz w:val="20"/>
        </w:rPr>
        <w:t xml:space="preserve"> tài chính </w:t>
      </w:r>
      <w:r w:rsidRPr="001A7398">
        <w:rPr>
          <w:rFonts w:ascii="Arial" w:hAnsi="Arial" w:cs="Arial"/>
          <w:sz w:val="20"/>
          <w:vertAlign w:val="superscript"/>
        </w:rPr>
        <w:t>(3</w:t>
      </w:r>
      <w:r w:rsidRPr="00426F9C">
        <w:rPr>
          <w:rFonts w:ascii="Arial" w:hAnsi="Arial" w:cs="Arial"/>
          <w:sz w:val="20"/>
          <w:vertAlign w:val="superscript"/>
        </w:rPr>
        <w:t>)</w:t>
      </w:r>
      <w:r w:rsidRPr="00426F9C">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89"/>
        <w:gridCol w:w="4871"/>
        <w:gridCol w:w="2986"/>
      </w:tblGrid>
      <w:tr w:rsidR="009F4F22" w:rsidRPr="001A7398">
        <w:tblPrEx>
          <w:tblCellMar>
            <w:top w:w="0" w:type="dxa"/>
            <w:left w:w="0" w:type="dxa"/>
            <w:bottom w:w="0" w:type="dxa"/>
            <w:right w:w="0" w:type="dxa"/>
          </w:tblCellMar>
        </w:tblPrEx>
        <w:tc>
          <w:tcPr>
            <w:tcW w:w="456" w:type="pct"/>
            <w:shd w:val="clear" w:color="auto" w:fill="FFFFFF"/>
            <w:vAlign w:val="center"/>
          </w:tcPr>
          <w:p w:rsidR="009F4F22" w:rsidRPr="001A7398" w:rsidRDefault="009F4F22" w:rsidP="00EE53C3">
            <w:pPr>
              <w:spacing w:before="120"/>
              <w:jc w:val="center"/>
              <w:rPr>
                <w:rFonts w:ascii="Arial" w:hAnsi="Arial" w:cs="Arial"/>
                <w:b/>
                <w:sz w:val="20"/>
              </w:rPr>
            </w:pPr>
            <w:r w:rsidRPr="001A7398">
              <w:rPr>
                <w:rFonts w:ascii="Arial" w:hAnsi="Arial" w:cs="Arial"/>
                <w:b/>
                <w:sz w:val="20"/>
              </w:rPr>
              <w:t>STT</w:t>
            </w:r>
          </w:p>
        </w:tc>
        <w:tc>
          <w:tcPr>
            <w:tcW w:w="2817" w:type="pct"/>
            <w:shd w:val="clear" w:color="auto" w:fill="FFFFFF"/>
            <w:vAlign w:val="center"/>
          </w:tcPr>
          <w:p w:rsidR="009F4F22" w:rsidRPr="001A7398" w:rsidRDefault="009F4F22" w:rsidP="00EE53C3">
            <w:pPr>
              <w:spacing w:before="120"/>
              <w:jc w:val="center"/>
              <w:rPr>
                <w:rFonts w:ascii="Arial" w:hAnsi="Arial" w:cs="Arial"/>
                <w:b/>
                <w:sz w:val="20"/>
              </w:rPr>
            </w:pPr>
            <w:r w:rsidRPr="001A7398">
              <w:rPr>
                <w:rFonts w:ascii="Arial" w:hAnsi="Arial" w:cs="Arial"/>
                <w:b/>
                <w:sz w:val="20"/>
              </w:rPr>
              <w:t>Nội dung</w:t>
            </w:r>
          </w:p>
        </w:tc>
        <w:tc>
          <w:tcPr>
            <w:tcW w:w="1727" w:type="pct"/>
            <w:shd w:val="clear" w:color="auto" w:fill="FFFFFF"/>
            <w:vAlign w:val="center"/>
          </w:tcPr>
          <w:p w:rsidR="009F4F22" w:rsidRPr="001A7398" w:rsidRDefault="009F4F22" w:rsidP="00EE53C3">
            <w:pPr>
              <w:spacing w:before="120"/>
              <w:jc w:val="center"/>
              <w:rPr>
                <w:rFonts w:ascii="Arial" w:hAnsi="Arial" w:cs="Arial"/>
                <w:b/>
                <w:sz w:val="20"/>
              </w:rPr>
            </w:pPr>
            <w:r w:rsidRPr="001A7398">
              <w:rPr>
                <w:rFonts w:ascii="Arial" w:hAnsi="Arial" w:cs="Arial"/>
                <w:b/>
                <w:sz w:val="20"/>
              </w:rPr>
              <w:t>Giá trị</w:t>
            </w: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573767" w:rsidRDefault="009F4F22" w:rsidP="00EE53C3">
            <w:pPr>
              <w:spacing w:before="120"/>
              <w:jc w:val="center"/>
              <w:rPr>
                <w:rFonts w:ascii="Arial" w:hAnsi="Arial" w:cs="Arial"/>
                <w:b/>
                <w:sz w:val="20"/>
              </w:rPr>
            </w:pPr>
            <w:r w:rsidRPr="00573767">
              <w:rPr>
                <w:rFonts w:ascii="Arial" w:hAnsi="Arial" w:cs="Arial"/>
                <w:b/>
                <w:sz w:val="20"/>
              </w:rPr>
              <w:t>I</w:t>
            </w:r>
          </w:p>
        </w:tc>
        <w:tc>
          <w:tcPr>
            <w:tcW w:w="2817" w:type="pct"/>
            <w:shd w:val="clear" w:color="auto" w:fill="FFFFFF"/>
            <w:vAlign w:val="center"/>
          </w:tcPr>
          <w:p w:rsidR="009F4F22" w:rsidRPr="00573767" w:rsidRDefault="009F4F22" w:rsidP="00EE53C3">
            <w:pPr>
              <w:spacing w:before="120"/>
              <w:rPr>
                <w:rFonts w:ascii="Arial" w:hAnsi="Arial" w:cs="Arial"/>
                <w:b/>
                <w:sz w:val="20"/>
              </w:rPr>
            </w:pPr>
            <w:r w:rsidRPr="00573767">
              <w:rPr>
                <w:rFonts w:ascii="Arial" w:hAnsi="Arial" w:cs="Arial"/>
                <w:b/>
                <w:sz w:val="20"/>
              </w:rPr>
              <w:t>Vốn chủ sở hữu cam kết sử dụng cho dự án</w:t>
            </w:r>
          </w:p>
        </w:tc>
        <w:tc>
          <w:tcPr>
            <w:tcW w:w="172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573767" w:rsidRDefault="009F4F22" w:rsidP="00EE53C3">
            <w:pPr>
              <w:spacing w:before="120"/>
              <w:jc w:val="center"/>
              <w:rPr>
                <w:rFonts w:ascii="Arial" w:hAnsi="Arial" w:cs="Arial"/>
                <w:b/>
                <w:sz w:val="20"/>
              </w:rPr>
            </w:pPr>
            <w:r w:rsidRPr="00573767">
              <w:rPr>
                <w:rFonts w:ascii="Arial" w:hAnsi="Arial" w:cs="Arial"/>
                <w:b/>
                <w:sz w:val="20"/>
              </w:rPr>
              <w:t>II</w:t>
            </w:r>
          </w:p>
        </w:tc>
        <w:tc>
          <w:tcPr>
            <w:tcW w:w="2817" w:type="pct"/>
            <w:shd w:val="clear" w:color="auto" w:fill="FFFFFF"/>
            <w:vAlign w:val="center"/>
          </w:tcPr>
          <w:p w:rsidR="009F4F22" w:rsidRPr="00573767" w:rsidRDefault="009F4F22" w:rsidP="00EE53C3">
            <w:pPr>
              <w:spacing w:before="120"/>
              <w:rPr>
                <w:rFonts w:ascii="Arial" w:hAnsi="Arial" w:cs="Arial"/>
                <w:b/>
                <w:sz w:val="20"/>
              </w:rPr>
            </w:pPr>
            <w:r w:rsidRPr="00573767">
              <w:rPr>
                <w:rFonts w:ascii="Arial" w:hAnsi="Arial" w:cs="Arial"/>
                <w:b/>
                <w:sz w:val="20"/>
              </w:rPr>
              <w:t xml:space="preserve">Các số liệu về vốn chủ </w:t>
            </w:r>
            <w:r>
              <w:rPr>
                <w:rFonts w:ascii="Arial" w:hAnsi="Arial" w:cs="Arial"/>
                <w:b/>
                <w:sz w:val="20"/>
              </w:rPr>
              <w:t>sở hữ</w:t>
            </w:r>
            <w:r w:rsidRPr="00573767">
              <w:rPr>
                <w:rFonts w:ascii="Arial" w:hAnsi="Arial" w:cs="Arial"/>
                <w:b/>
                <w:sz w:val="20"/>
              </w:rPr>
              <w:t xml:space="preserve">u của nhà </w:t>
            </w:r>
            <w:r>
              <w:rPr>
                <w:rFonts w:ascii="Arial" w:hAnsi="Arial" w:cs="Arial"/>
                <w:b/>
                <w:sz w:val="20"/>
              </w:rPr>
              <w:t>đầu tư</w:t>
            </w:r>
          </w:p>
        </w:tc>
        <w:tc>
          <w:tcPr>
            <w:tcW w:w="172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lastRenderedPageBreak/>
              <w:t>1</w:t>
            </w:r>
          </w:p>
        </w:tc>
        <w:tc>
          <w:tcPr>
            <w:tcW w:w="2817"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Tổng vốn chủ sở hữu</w:t>
            </w:r>
          </w:p>
        </w:tc>
        <w:tc>
          <w:tcPr>
            <w:tcW w:w="172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2</w:t>
            </w:r>
          </w:p>
        </w:tc>
        <w:tc>
          <w:tcPr>
            <w:tcW w:w="2817"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Chi phí liên quan đến tranh chấp, khiếu kiện (nếu có)</w:t>
            </w:r>
          </w:p>
        </w:tc>
        <w:tc>
          <w:tcPr>
            <w:tcW w:w="172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3</w:t>
            </w:r>
          </w:p>
        </w:tc>
        <w:tc>
          <w:tcPr>
            <w:tcW w:w="2817" w:type="pct"/>
            <w:shd w:val="clear" w:color="auto" w:fill="FFFFFF"/>
            <w:vAlign w:val="center"/>
          </w:tcPr>
          <w:p w:rsidR="009F4F22" w:rsidRPr="00471913" w:rsidRDefault="009F4F22" w:rsidP="00EE53C3">
            <w:pPr>
              <w:spacing w:before="120"/>
              <w:rPr>
                <w:rFonts w:ascii="Arial" w:hAnsi="Arial" w:cs="Arial"/>
                <w:sz w:val="20"/>
              </w:rPr>
            </w:pPr>
            <w:r>
              <w:rPr>
                <w:rFonts w:ascii="Arial" w:hAnsi="Arial" w:cs="Arial"/>
                <w:sz w:val="20"/>
              </w:rPr>
              <w:t>Vốn</w:t>
            </w:r>
            <w:r w:rsidRPr="00471913">
              <w:rPr>
                <w:rFonts w:ascii="Arial" w:hAnsi="Arial" w:cs="Arial"/>
                <w:sz w:val="20"/>
              </w:rPr>
              <w:t xml:space="preserve"> chủ sở hữu cam kết cho các dự án đang thực hiệ</w:t>
            </w:r>
            <w:r>
              <w:rPr>
                <w:rFonts w:ascii="Arial" w:hAnsi="Arial" w:cs="Arial"/>
                <w:sz w:val="20"/>
              </w:rPr>
              <w:t>n</w:t>
            </w:r>
            <w:r w:rsidRPr="00556788">
              <w:rPr>
                <w:rFonts w:ascii="Arial" w:hAnsi="Arial" w:cs="Arial"/>
                <w:sz w:val="20"/>
                <w:vertAlign w:val="superscript"/>
              </w:rPr>
              <w:t>(4</w:t>
            </w:r>
            <w:r w:rsidRPr="00426F9C">
              <w:rPr>
                <w:rFonts w:ascii="Arial" w:hAnsi="Arial" w:cs="Arial"/>
                <w:sz w:val="20"/>
                <w:vertAlign w:val="superscript"/>
              </w:rPr>
              <w:t>)</w:t>
            </w:r>
            <w:r w:rsidRPr="00471913">
              <w:rPr>
                <w:rFonts w:ascii="Arial" w:hAnsi="Arial" w:cs="Arial"/>
                <w:sz w:val="20"/>
              </w:rPr>
              <w:t xml:space="preserve"> (không gồm vốn đã được giải ngân cho các dự án đang thực hiện) và các khoản đầu tư tài chính dài hạn khác (nếu có)</w:t>
            </w:r>
          </w:p>
        </w:tc>
        <w:tc>
          <w:tcPr>
            <w:tcW w:w="172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4</w:t>
            </w:r>
          </w:p>
        </w:tc>
        <w:tc>
          <w:tcPr>
            <w:tcW w:w="2817"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Vốn chủ sở hữu phải giữ lại theo quy định</w:t>
            </w:r>
          </w:p>
        </w:tc>
        <w:tc>
          <w:tcPr>
            <w:tcW w:w="1727" w:type="pct"/>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456" w:type="pct"/>
            <w:shd w:val="clear" w:color="auto" w:fill="FFFFFF"/>
            <w:vAlign w:val="center"/>
          </w:tcPr>
          <w:p w:rsidR="009F4F22" w:rsidRPr="00471913" w:rsidRDefault="009F4F22" w:rsidP="00EE53C3">
            <w:pPr>
              <w:spacing w:before="120"/>
              <w:jc w:val="center"/>
              <w:rPr>
                <w:rFonts w:ascii="Arial" w:hAnsi="Arial" w:cs="Arial"/>
                <w:sz w:val="20"/>
              </w:rPr>
            </w:pPr>
            <w:r w:rsidRPr="00471913">
              <w:rPr>
                <w:rFonts w:ascii="Arial" w:hAnsi="Arial" w:cs="Arial"/>
                <w:sz w:val="20"/>
              </w:rPr>
              <w:t>5</w:t>
            </w:r>
          </w:p>
        </w:tc>
        <w:tc>
          <w:tcPr>
            <w:tcW w:w="2817"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Vốn chủ sở hữu còn lại của nhà đầu tư</w:t>
            </w:r>
          </w:p>
        </w:tc>
        <w:tc>
          <w:tcPr>
            <w:tcW w:w="1727" w:type="pct"/>
            <w:shd w:val="clear" w:color="auto" w:fill="FFFFFF"/>
            <w:vAlign w:val="center"/>
          </w:tcPr>
          <w:p w:rsidR="009F4F22" w:rsidRPr="00556788" w:rsidRDefault="009F4F22" w:rsidP="00EE53C3">
            <w:pPr>
              <w:spacing w:before="120"/>
              <w:jc w:val="center"/>
              <w:rPr>
                <w:rFonts w:ascii="Arial" w:hAnsi="Arial" w:cs="Arial"/>
                <w:b/>
                <w:sz w:val="20"/>
              </w:rPr>
            </w:pPr>
            <w:r w:rsidRPr="00556788">
              <w:rPr>
                <w:rFonts w:ascii="Arial" w:hAnsi="Arial" w:cs="Arial"/>
                <w:b/>
                <w:sz w:val="20"/>
              </w:rPr>
              <w:t>(5) = (</w:t>
            </w:r>
            <w:r w:rsidRPr="00556788">
              <w:rPr>
                <w:rFonts w:ascii="Arial" w:hAnsi="Arial" w:cs="Arial"/>
                <w:b/>
                <w:sz w:val="20"/>
                <w:lang w:val="en-US"/>
              </w:rPr>
              <w:t>1</w:t>
            </w:r>
            <w:r w:rsidRPr="00556788">
              <w:rPr>
                <w:rFonts w:ascii="Arial" w:hAnsi="Arial" w:cs="Arial"/>
                <w:b/>
                <w:sz w:val="20"/>
              </w:rPr>
              <w:t>) - (2) - (3) - (4)</w:t>
            </w:r>
          </w:p>
        </w:tc>
      </w:tr>
    </w:tbl>
    <w:p w:rsidR="009F4F22" w:rsidRPr="00471913" w:rsidRDefault="009F4F22" w:rsidP="009F4F22">
      <w:pPr>
        <w:spacing w:before="120"/>
        <w:rPr>
          <w:rFonts w:ascii="Arial" w:hAnsi="Arial" w:cs="Arial"/>
          <w:sz w:val="20"/>
        </w:rPr>
      </w:pPr>
      <w:r w:rsidRPr="00471913">
        <w:rPr>
          <w:rFonts w:ascii="Arial" w:hAnsi="Arial" w:cs="Arial"/>
          <w:sz w:val="20"/>
        </w:rPr>
        <w:t>b) Tài liệu đính kèm</w:t>
      </w:r>
      <w:r w:rsidRPr="00B573AC">
        <w:rPr>
          <w:rFonts w:ascii="Arial" w:hAnsi="Arial" w:cs="Arial"/>
          <w:sz w:val="20"/>
          <w:vertAlign w:val="superscript"/>
        </w:rPr>
        <w:t>(5)</w:t>
      </w:r>
    </w:p>
    <w:p w:rsidR="009F4F22" w:rsidRPr="00471913" w:rsidRDefault="009F4F22" w:rsidP="009F4F22">
      <w:pPr>
        <w:spacing w:before="120"/>
        <w:rPr>
          <w:rFonts w:ascii="Arial" w:hAnsi="Arial" w:cs="Arial"/>
          <w:sz w:val="20"/>
        </w:rPr>
      </w:pPr>
      <w:r w:rsidRPr="00471913">
        <w:rPr>
          <w:rFonts w:ascii="Arial" w:hAnsi="Arial" w:cs="Arial"/>
          <w:sz w:val="20"/>
        </w:rPr>
        <w:t>- Báo cáo tài chính hoặc báo cáo đối với các khoản, mục vốn chủ sở hữu đã được kiểm toán thực hiện trong năm; trường hợp không có báo cáo tài chính hoặc báo cáo đối với các khoản, mục vốn chủ sở hữu đã được kiểm toán thực hiện trong năm thì nộp báo cáo tài chính hoặc báo cáo đối với khoản, mục vốn chủ sở hữu đã được kiểm toán của năm liền trước theo quy định của pháp luật về doanh nghiệp, pháp luật về kiểm toán, pháp luật về kế toán.</w:t>
      </w:r>
    </w:p>
    <w:p w:rsidR="009F4F22" w:rsidRPr="00471913" w:rsidRDefault="009F4F22" w:rsidP="009F4F22">
      <w:pPr>
        <w:spacing w:before="120"/>
        <w:rPr>
          <w:rFonts w:ascii="Arial" w:hAnsi="Arial" w:cs="Arial"/>
          <w:sz w:val="20"/>
        </w:rPr>
      </w:pPr>
      <w:r w:rsidRPr="00471913">
        <w:rPr>
          <w:rFonts w:ascii="Arial" w:hAnsi="Arial" w:cs="Arial"/>
          <w:sz w:val="20"/>
        </w:rPr>
        <w:t>- Đối với doanh nghiệp thành lập và hoạt động chưa đủ 12 tháng thì vốn chủ sở hữu được xác định theo vốn điều lệ đã góp theo quy định của pháp luật về doanh nghiệp. Trong trường hợp này, phải đính kèm tài liệu chứng minh vốn điều lệ của doanh nghiệp.</w:t>
      </w:r>
    </w:p>
    <w:p w:rsidR="009F4F22" w:rsidRPr="00471913" w:rsidRDefault="009F4F22" w:rsidP="009F4F22">
      <w:pPr>
        <w:spacing w:before="120"/>
        <w:rPr>
          <w:rFonts w:ascii="Arial" w:hAnsi="Arial" w:cs="Arial"/>
          <w:sz w:val="20"/>
        </w:rPr>
      </w:pPr>
      <w:r w:rsidRPr="00471913">
        <w:rPr>
          <w:rFonts w:ascii="Arial" w:hAnsi="Arial" w:cs="Arial"/>
          <w:sz w:val="20"/>
        </w:rPr>
        <w:t>- 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rsidR="009F4F22" w:rsidRDefault="009F4F22" w:rsidP="009F4F22">
      <w:pPr>
        <w:spacing w:before="120"/>
        <w:rPr>
          <w:rFonts w:ascii="Arial" w:hAnsi="Arial" w:cs="Arial"/>
          <w:sz w:val="20"/>
          <w:lang w:val="en-US"/>
        </w:rPr>
      </w:pPr>
      <w:r w:rsidRPr="00471913">
        <w:rPr>
          <w:rFonts w:ascii="Arial" w:hAnsi="Arial" w:cs="Arial"/>
          <w:sz w:val="20"/>
        </w:rPr>
        <w:t>- Danh sách dự án đang thực hiện và các khoản đầu tư tài chính dài hạn khác trong trường hợp tại cùng một thời điểm nhà đầu tư tham gia đầu tư nhiều dự án và các khoản đầu tư tài chính dài hạn khác (nếu có).</w:t>
      </w:r>
    </w:p>
    <w:p w:rsidR="00A340D6" w:rsidRPr="00A340D6" w:rsidRDefault="00A340D6" w:rsidP="009F4F22">
      <w:pPr>
        <w:spacing w:before="120"/>
        <w:rPr>
          <w:rFonts w:ascii="Arial" w:hAnsi="Arial" w:cs="Arial"/>
          <w:sz w:val="20"/>
          <w:lang w:val="en-US"/>
        </w:rPr>
      </w:pPr>
    </w:p>
    <w:p w:rsidR="009F4F22" w:rsidRDefault="009F4F22" w:rsidP="009F4F22">
      <w:pPr>
        <w:spacing w:before="120"/>
        <w:jc w:val="center"/>
        <w:rPr>
          <w:rFonts w:ascii="Arial" w:hAnsi="Arial" w:cs="Arial"/>
          <w:i/>
          <w:sz w:val="20"/>
          <w:lang w:val="en-US"/>
        </w:rPr>
      </w:pPr>
      <w:r w:rsidRPr="009B7E9F">
        <w:rPr>
          <w:rFonts w:ascii="Arial" w:hAnsi="Arial" w:cs="Arial"/>
          <w:b/>
          <w:sz w:val="20"/>
        </w:rPr>
        <w:t>Đạ</w:t>
      </w:r>
      <w:r w:rsidRPr="00426F9C">
        <w:rPr>
          <w:rFonts w:ascii="Arial" w:hAnsi="Arial" w:cs="Arial"/>
          <w:b/>
          <w:sz w:val="20"/>
        </w:rPr>
        <w:t xml:space="preserve">i </w:t>
      </w:r>
      <w:r w:rsidRPr="009B7E9F">
        <w:rPr>
          <w:rFonts w:ascii="Arial" w:hAnsi="Arial" w:cs="Arial"/>
          <w:b/>
          <w:sz w:val="20"/>
        </w:rPr>
        <w:t>diện hợp pháp của nhà đầu tư</w:t>
      </w:r>
      <w:r w:rsidRPr="00E80DAA">
        <w:rPr>
          <w:rFonts w:ascii="Arial" w:hAnsi="Arial" w:cs="Arial"/>
          <w:b/>
          <w:sz w:val="20"/>
        </w:rPr>
        <w:br/>
      </w:r>
      <w:r w:rsidRPr="00D40043">
        <w:rPr>
          <w:rFonts w:ascii="Arial" w:hAnsi="Arial" w:cs="Arial"/>
          <w:i/>
          <w:sz w:val="20"/>
        </w:rPr>
        <w:t>[ghi tên, chức danh, ký tên và đóng dấu (</w:t>
      </w:r>
      <w:r>
        <w:rPr>
          <w:rFonts w:ascii="Arial" w:hAnsi="Arial" w:cs="Arial"/>
          <w:i/>
          <w:sz w:val="20"/>
        </w:rPr>
        <w:t>nếu có</w:t>
      </w:r>
      <w:r w:rsidRPr="00D40043">
        <w:rPr>
          <w:rFonts w:ascii="Arial" w:hAnsi="Arial" w:cs="Arial"/>
          <w:i/>
          <w:sz w:val="20"/>
        </w:rPr>
        <w:t>)]</w:t>
      </w:r>
    </w:p>
    <w:p w:rsidR="00A340D6" w:rsidRPr="00A340D6" w:rsidRDefault="00A340D6" w:rsidP="009F4F22">
      <w:pPr>
        <w:spacing w:before="120"/>
        <w:jc w:val="center"/>
        <w:rPr>
          <w:rFonts w:ascii="Arial" w:hAnsi="Arial" w:cs="Arial"/>
          <w:b/>
          <w:sz w:val="20"/>
          <w:lang w:val="en-US"/>
        </w:rPr>
      </w:pPr>
    </w:p>
    <w:p w:rsidR="009F4F22" w:rsidRPr="00981414" w:rsidRDefault="009F4F22" w:rsidP="009F4F22">
      <w:pPr>
        <w:spacing w:before="120"/>
        <w:rPr>
          <w:rFonts w:ascii="Arial" w:hAnsi="Arial" w:cs="Arial"/>
          <w:b/>
          <w:i/>
          <w:sz w:val="20"/>
        </w:rPr>
      </w:pPr>
      <w:r w:rsidRPr="00426F9C">
        <w:rPr>
          <w:rFonts w:ascii="Arial" w:hAnsi="Arial" w:cs="Arial"/>
          <w:b/>
          <w:i/>
          <w:sz w:val="20"/>
        </w:rPr>
        <w:t>Ghi</w:t>
      </w:r>
      <w:r w:rsidRPr="00981414">
        <w:rPr>
          <w:rFonts w:ascii="Arial" w:hAnsi="Arial" w:cs="Arial"/>
          <w:b/>
          <w:i/>
          <w:sz w:val="20"/>
        </w:rPr>
        <w:t xml:space="preserve"> chú:</w:t>
      </w:r>
    </w:p>
    <w:p w:rsidR="009F4F22" w:rsidRPr="00471913" w:rsidRDefault="009F4F22" w:rsidP="009F4F22">
      <w:pPr>
        <w:spacing w:before="120"/>
        <w:rPr>
          <w:rFonts w:ascii="Arial" w:hAnsi="Arial" w:cs="Arial"/>
          <w:sz w:val="20"/>
        </w:rPr>
      </w:pPr>
      <w:r w:rsidRPr="00471913">
        <w:rPr>
          <w:rFonts w:ascii="Arial" w:hAnsi="Arial" w:cs="Arial"/>
          <w:sz w:val="20"/>
        </w:rPr>
        <w:t xml:space="preserve">(1) Trường hợp nhà đầu tư liên danh thì từng thành viên liên danh phải kê khai theo </w:t>
      </w:r>
      <w:r>
        <w:rPr>
          <w:rFonts w:ascii="Arial" w:hAnsi="Arial" w:cs="Arial"/>
          <w:sz w:val="20"/>
        </w:rPr>
        <w:t>Mẫu</w:t>
      </w:r>
      <w:r w:rsidRPr="00471913">
        <w:rPr>
          <w:rFonts w:ascii="Arial" w:hAnsi="Arial" w:cs="Arial"/>
          <w:sz w:val="20"/>
        </w:rPr>
        <w:t xml:space="preserve"> này.</w:t>
      </w:r>
    </w:p>
    <w:p w:rsidR="009F4F22" w:rsidRPr="00471913" w:rsidRDefault="009F4F22" w:rsidP="009F4F22">
      <w:pPr>
        <w:spacing w:before="120"/>
        <w:rPr>
          <w:rFonts w:ascii="Arial" w:hAnsi="Arial" w:cs="Arial"/>
          <w:sz w:val="20"/>
        </w:rPr>
      </w:pPr>
      <w:r w:rsidRPr="00471913">
        <w:rPr>
          <w:rFonts w:ascii="Arial" w:hAnsi="Arial" w:cs="Arial"/>
          <w:sz w:val="20"/>
        </w:rPr>
        <w:t>(2) Nhà đầu tư chịu trách nhiệm trước pháp luật về tính chính xác, hợp pháp của các số liệu, tài liệu cung cấp liên quan đến vốn chủ sở hữu, phân bổ vốn chủ sở hữu cho các dự án đang thực hiện và các khoản đầu tư t</w:t>
      </w:r>
      <w:r w:rsidRPr="00426F9C">
        <w:rPr>
          <w:rFonts w:ascii="Arial" w:hAnsi="Arial" w:cs="Arial"/>
          <w:sz w:val="20"/>
        </w:rPr>
        <w:t>à</w:t>
      </w:r>
      <w:r w:rsidRPr="00471913">
        <w:rPr>
          <w:rFonts w:ascii="Arial" w:hAnsi="Arial" w:cs="Arial"/>
          <w:sz w:val="20"/>
        </w:rPr>
        <w:t xml:space="preserve">i chính </w:t>
      </w:r>
      <w:r w:rsidRPr="00426F9C">
        <w:rPr>
          <w:rFonts w:ascii="Arial" w:hAnsi="Arial" w:cs="Arial"/>
          <w:sz w:val="20"/>
        </w:rPr>
        <w:t>dài</w:t>
      </w:r>
      <w:r w:rsidRPr="00471913">
        <w:rPr>
          <w:rFonts w:ascii="Arial" w:hAnsi="Arial" w:cs="Arial"/>
          <w:sz w:val="20"/>
        </w:rPr>
        <w:t xml:space="preserve"> hạn khác (nếu có). Trường hợp phát hiện thông tin kê khai là không chính xác, làm sai lệch kết quả đánh giá thì sẽ bị coi là gian lận theo quy định tại khoản 4 Điều 16 Luật Đấu thầu và bị loại.</w:t>
      </w:r>
    </w:p>
    <w:p w:rsidR="009F4F22" w:rsidRPr="00471913" w:rsidRDefault="009F4F22" w:rsidP="009F4F22">
      <w:pPr>
        <w:spacing w:before="120"/>
        <w:rPr>
          <w:rFonts w:ascii="Arial" w:hAnsi="Arial" w:cs="Arial"/>
          <w:sz w:val="20"/>
        </w:rPr>
      </w:pPr>
      <w:r w:rsidRPr="00471913">
        <w:rPr>
          <w:rFonts w:ascii="Arial" w:hAnsi="Arial" w:cs="Arial"/>
          <w:sz w:val="20"/>
        </w:rPr>
        <w:t>(3) Căn cứ tiêu chuẩn đánh giá, bên mời thầu, tổ chuyên gia bổ sung các thông tin phù hợp.</w:t>
      </w:r>
    </w:p>
    <w:p w:rsidR="009F4F22" w:rsidRPr="00471913" w:rsidRDefault="009F4F22" w:rsidP="009F4F22">
      <w:pPr>
        <w:spacing w:before="120"/>
        <w:rPr>
          <w:rFonts w:ascii="Arial" w:hAnsi="Arial" w:cs="Arial"/>
          <w:sz w:val="20"/>
        </w:rPr>
      </w:pPr>
      <w:r w:rsidRPr="00471913">
        <w:rPr>
          <w:rFonts w:ascii="Arial" w:hAnsi="Arial" w:cs="Arial"/>
          <w:sz w:val="20"/>
        </w:rPr>
        <w:t>(4) Trường hợp tại cùng một thời điểm nhà đầu tư tham gia đầu tư nhiều dự án và các khoản đầu tư tài chính dài hạn khác (nếu có), nhà đầu tư lập danh sách dự án đang thực hiện và các khoản đầu tư tài chính dài hạn khác, bảo đảm tổng vốn chủ sở hữu của nhà đầu tư đáp ứng đủ cho toàn bộ số vốn chủ sở</w:t>
      </w:r>
      <w:r>
        <w:rPr>
          <w:rFonts w:ascii="Arial" w:hAnsi="Arial" w:cs="Arial"/>
          <w:sz w:val="20"/>
        </w:rPr>
        <w:t xml:space="preserve"> hữu</w:t>
      </w:r>
      <w:r w:rsidRPr="00471913">
        <w:rPr>
          <w:rFonts w:ascii="Arial" w:hAnsi="Arial" w:cs="Arial"/>
          <w:sz w:val="20"/>
        </w:rPr>
        <w:t xml:space="preserve"> </w:t>
      </w:r>
      <w:r>
        <w:rPr>
          <w:rFonts w:ascii="Arial" w:hAnsi="Arial" w:cs="Arial"/>
          <w:sz w:val="20"/>
        </w:rPr>
        <w:t xml:space="preserve">nhà </w:t>
      </w:r>
      <w:r w:rsidRPr="00471913">
        <w:rPr>
          <w:rFonts w:ascii="Arial" w:hAnsi="Arial" w:cs="Arial"/>
          <w:sz w:val="20"/>
        </w:rPr>
        <w:t>đầu tư cam kết thực hiện cho tất cả các dự án và khoản đầu tư tài chính dài hạn khác theo quy định.</w:t>
      </w:r>
    </w:p>
    <w:p w:rsidR="009F4F22" w:rsidRPr="00471913" w:rsidRDefault="009F4F22" w:rsidP="009F4F22">
      <w:pPr>
        <w:spacing w:before="120"/>
        <w:rPr>
          <w:rFonts w:ascii="Arial" w:hAnsi="Arial" w:cs="Arial"/>
          <w:sz w:val="20"/>
        </w:rPr>
      </w:pPr>
      <w:r w:rsidRPr="00471913">
        <w:rPr>
          <w:rFonts w:ascii="Arial" w:hAnsi="Arial" w:cs="Arial"/>
          <w:sz w:val="20"/>
        </w:rPr>
        <w:t xml:space="preserve">(5) Căn cứ tiêu chuẩn đánh giá, bên mời thầu, tổ chuyên gia có thể bổ sung các tài liệu nhà đầu tư phải nộp </w:t>
      </w:r>
      <w:r w:rsidRPr="00426F9C">
        <w:rPr>
          <w:rFonts w:ascii="Arial" w:hAnsi="Arial" w:cs="Arial"/>
          <w:sz w:val="20"/>
        </w:rPr>
        <w:t>để</w:t>
      </w:r>
      <w:r w:rsidRPr="00471913">
        <w:rPr>
          <w:rFonts w:ascii="Arial" w:hAnsi="Arial" w:cs="Arial"/>
          <w:sz w:val="20"/>
        </w:rPr>
        <w:t xml:space="preserve"> chứng minh năng lực tài chính (ví dụ như: biên bản </w:t>
      </w:r>
      <w:r w:rsidRPr="00426F9C">
        <w:rPr>
          <w:rFonts w:ascii="Arial" w:hAnsi="Arial" w:cs="Arial"/>
          <w:sz w:val="20"/>
        </w:rPr>
        <w:t>kiểm</w:t>
      </w:r>
      <w:r w:rsidRPr="00471913">
        <w:rPr>
          <w:rFonts w:ascii="Arial" w:hAnsi="Arial" w:cs="Arial"/>
          <w:sz w:val="20"/>
        </w:rPr>
        <w:t xml:space="preserve"> tra quyết toán thuế, tờ khai tự quyết toán thuế; tài liệu chứng minh </w:t>
      </w:r>
      <w:r>
        <w:rPr>
          <w:rFonts w:ascii="Arial" w:hAnsi="Arial" w:cs="Arial"/>
          <w:sz w:val="20"/>
        </w:rPr>
        <w:t>việc</w:t>
      </w:r>
      <w:r w:rsidRPr="00471913">
        <w:rPr>
          <w:rFonts w:ascii="Arial" w:hAnsi="Arial" w:cs="Arial"/>
          <w:sz w:val="20"/>
        </w:rPr>
        <w:t xml:space="preserve"> nhà đầu tư đã kê khai quyết toán </w:t>
      </w:r>
      <w:r w:rsidRPr="00426F9C">
        <w:rPr>
          <w:rFonts w:ascii="Arial" w:hAnsi="Arial" w:cs="Arial"/>
          <w:sz w:val="20"/>
        </w:rPr>
        <w:t>thuế</w:t>
      </w:r>
      <w:r w:rsidRPr="00471913">
        <w:rPr>
          <w:rFonts w:ascii="Arial" w:hAnsi="Arial" w:cs="Arial"/>
          <w:sz w:val="20"/>
        </w:rPr>
        <w:t xml:space="preserve"> </w:t>
      </w:r>
      <w:r>
        <w:rPr>
          <w:rFonts w:ascii="Arial" w:hAnsi="Arial" w:cs="Arial"/>
          <w:sz w:val="20"/>
        </w:rPr>
        <w:t>điện tử</w:t>
      </w:r>
      <w:r w:rsidRPr="00471913">
        <w:rPr>
          <w:rFonts w:ascii="Arial" w:hAnsi="Arial" w:cs="Arial"/>
          <w:sz w:val="20"/>
        </w:rPr>
        <w:t>; văn b</w:t>
      </w:r>
      <w:r w:rsidRPr="00426F9C">
        <w:rPr>
          <w:rFonts w:ascii="Arial" w:hAnsi="Arial" w:cs="Arial"/>
          <w:sz w:val="20"/>
        </w:rPr>
        <w:t>ả</w:t>
      </w:r>
      <w:r w:rsidRPr="00471913">
        <w:rPr>
          <w:rFonts w:ascii="Arial" w:hAnsi="Arial" w:cs="Arial"/>
          <w:sz w:val="20"/>
        </w:rPr>
        <w:t>n xác nhận của cơ quan quản lý thu</w:t>
      </w:r>
      <w:r w:rsidRPr="00426F9C">
        <w:rPr>
          <w:rFonts w:ascii="Arial" w:hAnsi="Arial" w:cs="Arial"/>
          <w:sz w:val="20"/>
        </w:rPr>
        <w:t>ế</w:t>
      </w:r>
      <w:r w:rsidRPr="00471913">
        <w:rPr>
          <w:rFonts w:ascii="Arial" w:hAnsi="Arial" w:cs="Arial"/>
          <w:sz w:val="20"/>
        </w:rPr>
        <w:t>;...).</w:t>
      </w:r>
    </w:p>
    <w:p w:rsidR="009F4F22" w:rsidRPr="00426F9C" w:rsidRDefault="009F4F22" w:rsidP="009F4F22">
      <w:pPr>
        <w:spacing w:before="120"/>
        <w:rPr>
          <w:rFonts w:ascii="Arial" w:hAnsi="Arial" w:cs="Arial"/>
          <w:sz w:val="20"/>
        </w:rPr>
      </w:pPr>
    </w:p>
    <w:p w:rsidR="009F4F22" w:rsidRPr="004F4779" w:rsidRDefault="009F4F22" w:rsidP="009F4F22">
      <w:pPr>
        <w:spacing w:before="120"/>
        <w:jc w:val="right"/>
        <w:rPr>
          <w:rFonts w:ascii="Arial" w:hAnsi="Arial" w:cs="Arial"/>
          <w:b/>
          <w:sz w:val="20"/>
        </w:rPr>
      </w:pPr>
      <w:r w:rsidRPr="004F4779">
        <w:rPr>
          <w:rFonts w:ascii="Arial" w:hAnsi="Arial" w:cs="Arial"/>
          <w:b/>
          <w:sz w:val="20"/>
        </w:rPr>
        <w:t>Mẫu số 07</w:t>
      </w:r>
    </w:p>
    <w:p w:rsidR="009F4F22" w:rsidRPr="00A10B46" w:rsidRDefault="009F4F22" w:rsidP="009F4F22">
      <w:pPr>
        <w:spacing w:before="120"/>
        <w:jc w:val="center"/>
        <w:rPr>
          <w:rFonts w:ascii="Arial" w:hAnsi="Arial" w:cs="Arial"/>
          <w:b/>
          <w:sz w:val="20"/>
        </w:rPr>
      </w:pPr>
      <w:r w:rsidRPr="00A10B46">
        <w:rPr>
          <w:rFonts w:ascii="Arial" w:hAnsi="Arial" w:cs="Arial"/>
          <w:b/>
          <w:sz w:val="20"/>
        </w:rPr>
        <w:t>CAM KẾT NGUỒN CUNG CẤP TÀI CHÍNH,</w:t>
      </w:r>
      <w:r w:rsidRPr="00A10B46">
        <w:rPr>
          <w:rFonts w:ascii="Arial" w:hAnsi="Arial" w:cs="Arial"/>
          <w:b/>
          <w:sz w:val="20"/>
        </w:rPr>
        <w:br/>
        <w:t>TÍN DỤNG CHO NHÀ ĐẦU TƯ</w:t>
      </w:r>
    </w:p>
    <w:p w:rsidR="009F4F22" w:rsidRPr="00471913" w:rsidRDefault="009F4F22" w:rsidP="009F4F22">
      <w:pPr>
        <w:spacing w:before="120"/>
        <w:jc w:val="right"/>
        <w:rPr>
          <w:rFonts w:ascii="Arial" w:hAnsi="Arial" w:cs="Arial"/>
          <w:sz w:val="20"/>
        </w:rPr>
      </w:pPr>
      <w:r w:rsidRPr="00471913">
        <w:rPr>
          <w:rFonts w:ascii="Arial" w:hAnsi="Arial" w:cs="Arial"/>
          <w:sz w:val="20"/>
        </w:rPr>
        <w:t>(Địa điểm), ngày</w:t>
      </w:r>
      <w:r w:rsidRPr="00426F9C">
        <w:rPr>
          <w:rFonts w:ascii="Arial" w:hAnsi="Arial" w:cs="Arial"/>
          <w:sz w:val="20"/>
        </w:rPr>
        <w:t>___</w:t>
      </w:r>
      <w:r w:rsidRPr="00471913">
        <w:rPr>
          <w:rFonts w:ascii="Arial" w:hAnsi="Arial" w:cs="Arial"/>
          <w:sz w:val="20"/>
        </w:rPr>
        <w:t xml:space="preserve"> tháng</w:t>
      </w:r>
      <w:r w:rsidRPr="00426F9C">
        <w:rPr>
          <w:rFonts w:ascii="Arial" w:hAnsi="Arial" w:cs="Arial"/>
          <w:sz w:val="20"/>
        </w:rPr>
        <w:t>____</w:t>
      </w:r>
      <w:r w:rsidRPr="00471913">
        <w:rPr>
          <w:rFonts w:ascii="Arial" w:hAnsi="Arial" w:cs="Arial"/>
          <w:sz w:val="20"/>
        </w:rPr>
        <w:t xml:space="preserve"> năm</w:t>
      </w:r>
      <w:r w:rsidRPr="00426F9C">
        <w:rPr>
          <w:rFonts w:ascii="Arial" w:hAnsi="Arial" w:cs="Arial"/>
          <w:sz w:val="20"/>
        </w:rPr>
        <w:t>___</w:t>
      </w:r>
    </w:p>
    <w:p w:rsidR="009F4F22" w:rsidRPr="00471913" w:rsidRDefault="009F4F22" w:rsidP="009F4F22">
      <w:pPr>
        <w:spacing w:before="120"/>
        <w:rPr>
          <w:rFonts w:ascii="Arial" w:hAnsi="Arial" w:cs="Arial"/>
          <w:sz w:val="20"/>
        </w:rPr>
      </w:pPr>
      <w:r w:rsidRPr="00471913">
        <w:rPr>
          <w:rFonts w:ascii="Arial" w:hAnsi="Arial" w:cs="Arial"/>
          <w:sz w:val="20"/>
        </w:rPr>
        <w:t xml:space="preserve">1. Tôi là </w:t>
      </w:r>
      <w:r w:rsidRPr="00426F9C">
        <w:rPr>
          <w:rFonts w:ascii="Arial" w:hAnsi="Arial" w:cs="Arial"/>
          <w:sz w:val="20"/>
        </w:rPr>
        <w:t xml:space="preserve">___ </w:t>
      </w:r>
      <w:r w:rsidRPr="00606867">
        <w:rPr>
          <w:rFonts w:ascii="Arial" w:hAnsi="Arial" w:cs="Arial"/>
          <w:i/>
          <w:sz w:val="20"/>
        </w:rPr>
        <w:t>[ghi tên</w:t>
      </w:r>
      <w:r w:rsidRPr="00426F9C">
        <w:rPr>
          <w:rFonts w:ascii="Arial" w:hAnsi="Arial" w:cs="Arial"/>
          <w:i/>
          <w:sz w:val="20"/>
        </w:rPr>
        <w:t>]</w:t>
      </w:r>
      <w:r w:rsidRPr="00471913">
        <w:rPr>
          <w:rFonts w:ascii="Arial" w:hAnsi="Arial" w:cs="Arial"/>
          <w:sz w:val="20"/>
        </w:rPr>
        <w:t xml:space="preserve">, </w:t>
      </w:r>
      <w:r w:rsidRPr="00426F9C">
        <w:rPr>
          <w:rFonts w:ascii="Arial" w:hAnsi="Arial" w:cs="Arial"/>
          <w:sz w:val="20"/>
        </w:rPr>
        <w:t xml:space="preserve">_____ </w:t>
      </w:r>
      <w:r w:rsidRPr="00AB7C25">
        <w:rPr>
          <w:rFonts w:ascii="Arial" w:hAnsi="Arial" w:cs="Arial"/>
          <w:i/>
          <w:sz w:val="20"/>
        </w:rPr>
        <w:t>[ghi chức vụ</w:t>
      </w:r>
      <w:r w:rsidRPr="00426F9C">
        <w:rPr>
          <w:rFonts w:ascii="Arial" w:hAnsi="Arial" w:cs="Arial"/>
          <w:i/>
          <w:sz w:val="20"/>
        </w:rPr>
        <w:t>]</w:t>
      </w:r>
      <w:r w:rsidRPr="00471913">
        <w:rPr>
          <w:rFonts w:ascii="Arial" w:hAnsi="Arial" w:cs="Arial"/>
          <w:sz w:val="20"/>
        </w:rPr>
        <w:t xml:space="preserve">, là đại diện hợp pháp của </w:t>
      </w:r>
      <w:r w:rsidRPr="00426F9C">
        <w:rPr>
          <w:rFonts w:ascii="Arial" w:hAnsi="Arial" w:cs="Arial"/>
          <w:sz w:val="20"/>
        </w:rPr>
        <w:t xml:space="preserve">____ </w:t>
      </w:r>
      <w:r w:rsidRPr="00AB7C25">
        <w:rPr>
          <w:rFonts w:ascii="Arial" w:hAnsi="Arial" w:cs="Arial"/>
          <w:i/>
          <w:sz w:val="20"/>
        </w:rPr>
        <w:t>[ghi tên nhà đầu tư/tên liên danh nhà đầu tư</w:t>
      </w:r>
      <w:r w:rsidRPr="00426F9C">
        <w:rPr>
          <w:rFonts w:ascii="Arial" w:hAnsi="Arial" w:cs="Arial"/>
          <w:i/>
          <w:sz w:val="20"/>
        </w:rPr>
        <w:t>]</w:t>
      </w:r>
      <w:r w:rsidRPr="00471913">
        <w:rPr>
          <w:rFonts w:ascii="Arial" w:hAnsi="Arial" w:cs="Arial"/>
          <w:sz w:val="20"/>
        </w:rPr>
        <w:t>, xác nhận và cam kết rằng những thông tin được cung cấp trong văn bản này là đúng sự thật và các tài liệu kèm theo là bản sao chính xác với tài liệu gốc.</w:t>
      </w:r>
    </w:p>
    <w:p w:rsidR="009F4F22" w:rsidRPr="00471913" w:rsidRDefault="009F4F22" w:rsidP="009F4F22">
      <w:pPr>
        <w:spacing w:before="120"/>
        <w:rPr>
          <w:rFonts w:ascii="Arial" w:hAnsi="Arial" w:cs="Arial"/>
          <w:sz w:val="20"/>
        </w:rPr>
      </w:pPr>
      <w:r w:rsidRPr="00471913">
        <w:rPr>
          <w:rFonts w:ascii="Arial" w:hAnsi="Arial" w:cs="Arial"/>
          <w:sz w:val="20"/>
        </w:rPr>
        <w:t>2. Các nguồn tài chính, tín dụng sau đây đã được cam kết và sẽ được huy động để thực hiện dự 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28"/>
        <w:gridCol w:w="2518"/>
      </w:tblGrid>
      <w:tr w:rsidR="009F4F22" w:rsidRPr="00446162">
        <w:tblPrEx>
          <w:tblCellMar>
            <w:top w:w="0" w:type="dxa"/>
            <w:left w:w="0" w:type="dxa"/>
            <w:bottom w:w="0" w:type="dxa"/>
            <w:right w:w="0" w:type="dxa"/>
          </w:tblCellMar>
        </w:tblPrEx>
        <w:tc>
          <w:tcPr>
            <w:tcW w:w="3544" w:type="pct"/>
            <w:shd w:val="clear" w:color="auto" w:fill="FFFFFF"/>
            <w:vAlign w:val="center"/>
          </w:tcPr>
          <w:p w:rsidR="009F4F22" w:rsidRPr="00446162" w:rsidRDefault="009F4F22" w:rsidP="00EE53C3">
            <w:pPr>
              <w:spacing w:before="120"/>
              <w:jc w:val="center"/>
              <w:rPr>
                <w:rFonts w:ascii="Arial" w:hAnsi="Arial" w:cs="Arial"/>
                <w:b/>
                <w:sz w:val="20"/>
              </w:rPr>
            </w:pPr>
            <w:r w:rsidRPr="00446162">
              <w:rPr>
                <w:rFonts w:ascii="Arial" w:hAnsi="Arial" w:cs="Arial"/>
                <w:b/>
                <w:sz w:val="20"/>
              </w:rPr>
              <w:t>Nguồn tài chính</w:t>
            </w:r>
          </w:p>
        </w:tc>
        <w:tc>
          <w:tcPr>
            <w:tcW w:w="1456" w:type="pct"/>
            <w:shd w:val="clear" w:color="auto" w:fill="FFFFFF"/>
            <w:vAlign w:val="center"/>
          </w:tcPr>
          <w:p w:rsidR="009F4F22" w:rsidRPr="00446162" w:rsidRDefault="009F4F22" w:rsidP="00EE53C3">
            <w:pPr>
              <w:spacing w:before="120"/>
              <w:jc w:val="center"/>
              <w:rPr>
                <w:rFonts w:ascii="Arial" w:hAnsi="Arial" w:cs="Arial"/>
                <w:b/>
                <w:sz w:val="20"/>
                <w:lang w:val="en-US"/>
              </w:rPr>
            </w:pPr>
            <w:r w:rsidRPr="00446162">
              <w:rPr>
                <w:rFonts w:ascii="Arial" w:hAnsi="Arial" w:cs="Arial"/>
                <w:b/>
                <w:sz w:val="20"/>
              </w:rPr>
              <w:t>Giá tr</w:t>
            </w:r>
            <w:r w:rsidRPr="00446162">
              <w:rPr>
                <w:rFonts w:ascii="Arial" w:hAnsi="Arial" w:cs="Arial"/>
                <w:b/>
                <w:sz w:val="20"/>
                <w:lang w:val="en-US"/>
              </w:rPr>
              <w:t>ị</w:t>
            </w:r>
            <w:r w:rsidRPr="0057082F">
              <w:rPr>
                <w:rFonts w:ascii="Arial" w:hAnsi="Arial" w:cs="Arial"/>
                <w:b/>
                <w:sz w:val="20"/>
                <w:vertAlign w:val="superscript"/>
                <w:lang w:val="en-US"/>
              </w:rPr>
              <w:t>(1)</w:t>
            </w:r>
          </w:p>
        </w:tc>
      </w:tr>
      <w:tr w:rsidR="009F4F22" w:rsidRPr="00471913">
        <w:tblPrEx>
          <w:tblCellMar>
            <w:top w:w="0" w:type="dxa"/>
            <w:left w:w="0" w:type="dxa"/>
            <w:bottom w:w="0" w:type="dxa"/>
            <w:right w:w="0" w:type="dxa"/>
          </w:tblCellMar>
        </w:tblPrEx>
        <w:tc>
          <w:tcPr>
            <w:tcW w:w="3544" w:type="pct"/>
            <w:shd w:val="clear" w:color="auto" w:fill="FFFFFF"/>
            <w:vAlign w:val="bottom"/>
          </w:tcPr>
          <w:p w:rsidR="009F4F22" w:rsidRPr="00E41F48" w:rsidRDefault="009F4F22" w:rsidP="00EE53C3">
            <w:pPr>
              <w:spacing w:before="120"/>
              <w:rPr>
                <w:rFonts w:ascii="Arial" w:hAnsi="Arial" w:cs="Arial"/>
                <w:b/>
                <w:sz w:val="20"/>
              </w:rPr>
            </w:pPr>
            <w:r w:rsidRPr="00426F9C">
              <w:rPr>
                <w:rFonts w:ascii="Arial" w:hAnsi="Arial" w:cs="Arial"/>
                <w:b/>
                <w:sz w:val="20"/>
              </w:rPr>
              <w:t>I.</w:t>
            </w:r>
            <w:r w:rsidRPr="00E41F48">
              <w:rPr>
                <w:rFonts w:ascii="Arial" w:hAnsi="Arial" w:cs="Arial"/>
                <w:b/>
                <w:sz w:val="20"/>
              </w:rPr>
              <w:t xml:space="preserve"> Vốn chủ sở hữu cam kết góp vào dự án:</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vAlign w:val="bottom"/>
          </w:tcPr>
          <w:p w:rsidR="009F4F22" w:rsidRPr="00471913" w:rsidRDefault="009F4F22" w:rsidP="00EE53C3">
            <w:pPr>
              <w:spacing w:before="120"/>
              <w:rPr>
                <w:rFonts w:ascii="Arial" w:hAnsi="Arial" w:cs="Arial"/>
                <w:sz w:val="20"/>
              </w:rPr>
            </w:pPr>
            <w:r w:rsidRPr="00471913">
              <w:rPr>
                <w:rFonts w:ascii="Arial" w:hAnsi="Arial" w:cs="Arial"/>
                <w:sz w:val="20"/>
              </w:rPr>
              <w:t>1.</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vAlign w:val="bottom"/>
          </w:tcPr>
          <w:p w:rsidR="009F4F22" w:rsidRPr="00471913" w:rsidRDefault="009F4F22" w:rsidP="00EE53C3">
            <w:pPr>
              <w:spacing w:before="120"/>
              <w:rPr>
                <w:rFonts w:ascii="Arial" w:hAnsi="Arial" w:cs="Arial"/>
                <w:sz w:val="20"/>
              </w:rPr>
            </w:pPr>
            <w:r w:rsidRPr="00471913">
              <w:rPr>
                <w:rFonts w:ascii="Arial" w:hAnsi="Arial" w:cs="Arial"/>
                <w:sz w:val="20"/>
              </w:rPr>
              <w:t>2.</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tcPr>
          <w:p w:rsidR="009F4F22" w:rsidRPr="00F36D1D" w:rsidRDefault="009F4F22" w:rsidP="00EE53C3">
            <w:pPr>
              <w:spacing w:before="120"/>
              <w:rPr>
                <w:rFonts w:ascii="Arial" w:hAnsi="Arial" w:cs="Arial"/>
                <w:sz w:val="20"/>
                <w:lang w:val="en-US"/>
              </w:rPr>
            </w:pPr>
            <w:r>
              <w:rPr>
                <w:rFonts w:ascii="Arial" w:hAnsi="Arial" w:cs="Arial"/>
                <w:sz w:val="20"/>
                <w:lang w:val="en-US"/>
              </w:rPr>
              <w:t>…</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vAlign w:val="bottom"/>
          </w:tcPr>
          <w:p w:rsidR="009F4F22" w:rsidRPr="00197D16" w:rsidRDefault="009F4F22" w:rsidP="00EE53C3">
            <w:pPr>
              <w:spacing w:before="120"/>
              <w:rPr>
                <w:rFonts w:ascii="Arial" w:hAnsi="Arial" w:cs="Arial"/>
                <w:b/>
                <w:sz w:val="20"/>
              </w:rPr>
            </w:pPr>
            <w:r w:rsidRPr="00197D16">
              <w:rPr>
                <w:rFonts w:ascii="Arial" w:hAnsi="Arial" w:cs="Arial"/>
                <w:b/>
                <w:sz w:val="20"/>
              </w:rPr>
              <w:t>II. Vốn vay nhà đầu tư phải huy động:</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vAlign w:val="bottom"/>
          </w:tcPr>
          <w:p w:rsidR="009F4F22" w:rsidRPr="00471913" w:rsidRDefault="009F4F22" w:rsidP="00EE53C3">
            <w:pPr>
              <w:spacing w:before="120"/>
              <w:rPr>
                <w:rFonts w:ascii="Arial" w:hAnsi="Arial" w:cs="Arial"/>
                <w:sz w:val="20"/>
              </w:rPr>
            </w:pPr>
            <w:r w:rsidRPr="00471913">
              <w:rPr>
                <w:rFonts w:ascii="Arial" w:hAnsi="Arial" w:cs="Arial"/>
                <w:sz w:val="20"/>
              </w:rPr>
              <w:t>1.</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vAlign w:val="bottom"/>
          </w:tcPr>
          <w:p w:rsidR="009F4F22" w:rsidRPr="00471913" w:rsidRDefault="009F4F22" w:rsidP="00EE53C3">
            <w:pPr>
              <w:spacing w:before="120"/>
              <w:rPr>
                <w:rFonts w:ascii="Arial" w:hAnsi="Arial" w:cs="Arial"/>
                <w:sz w:val="20"/>
              </w:rPr>
            </w:pPr>
            <w:r w:rsidRPr="00471913">
              <w:rPr>
                <w:rFonts w:ascii="Arial" w:hAnsi="Arial" w:cs="Arial"/>
                <w:sz w:val="20"/>
              </w:rPr>
              <w:t>2.</w:t>
            </w:r>
          </w:p>
        </w:tc>
        <w:tc>
          <w:tcPr>
            <w:tcW w:w="1456" w:type="pct"/>
            <w:shd w:val="clear" w:color="auto" w:fill="FFFFFF"/>
          </w:tcPr>
          <w:p w:rsidR="009F4F22" w:rsidRPr="00471913" w:rsidRDefault="009F4F22" w:rsidP="00EE53C3">
            <w:pPr>
              <w:spacing w:before="120"/>
              <w:rPr>
                <w:rFonts w:ascii="Arial" w:hAnsi="Arial" w:cs="Arial"/>
                <w:sz w:val="20"/>
              </w:rPr>
            </w:pPr>
          </w:p>
        </w:tc>
      </w:tr>
      <w:tr w:rsidR="009F4F22" w:rsidRPr="00471913">
        <w:tblPrEx>
          <w:tblCellMar>
            <w:top w:w="0" w:type="dxa"/>
            <w:left w:w="0" w:type="dxa"/>
            <w:bottom w:w="0" w:type="dxa"/>
            <w:right w:w="0" w:type="dxa"/>
          </w:tblCellMar>
        </w:tblPrEx>
        <w:tc>
          <w:tcPr>
            <w:tcW w:w="3544" w:type="pct"/>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w:t>
            </w:r>
          </w:p>
        </w:tc>
        <w:tc>
          <w:tcPr>
            <w:tcW w:w="1456" w:type="pct"/>
            <w:shd w:val="clear" w:color="auto" w:fill="FFFFFF"/>
          </w:tcPr>
          <w:p w:rsidR="009F4F22" w:rsidRPr="00471913" w:rsidRDefault="009F4F22" w:rsidP="00EE53C3">
            <w:pPr>
              <w:spacing w:before="120"/>
              <w:rPr>
                <w:rFonts w:ascii="Arial" w:hAnsi="Arial" w:cs="Arial"/>
                <w:sz w:val="20"/>
              </w:rPr>
            </w:pPr>
          </w:p>
        </w:tc>
      </w:tr>
    </w:tbl>
    <w:p w:rsidR="009F4F22" w:rsidRPr="00471913" w:rsidRDefault="009F4F22" w:rsidP="009F4F22">
      <w:pPr>
        <w:spacing w:before="120"/>
        <w:rPr>
          <w:rFonts w:ascii="Arial" w:hAnsi="Arial" w:cs="Arial"/>
          <w:sz w:val="20"/>
        </w:rPr>
      </w:pPr>
      <w:r w:rsidRPr="00471913">
        <w:rPr>
          <w:rFonts w:ascii="Arial" w:hAnsi="Arial" w:cs="Arial"/>
          <w:sz w:val="20"/>
        </w:rPr>
        <w:t>3. Tài liệu kèm theo:</w:t>
      </w:r>
    </w:p>
    <w:p w:rsidR="009F4F22" w:rsidRPr="00471913" w:rsidRDefault="009F4F22" w:rsidP="009F4F22">
      <w:pPr>
        <w:spacing w:before="120"/>
        <w:rPr>
          <w:rFonts w:ascii="Arial" w:hAnsi="Arial" w:cs="Arial"/>
          <w:sz w:val="20"/>
        </w:rPr>
      </w:pPr>
      <w:r w:rsidRPr="00471913">
        <w:rPr>
          <w:rFonts w:ascii="Arial" w:hAnsi="Arial" w:cs="Arial"/>
          <w:sz w:val="20"/>
        </w:rPr>
        <w:t xml:space="preserve">- Đối với vốn chủ sở hữu: Văn bản cam kết bảo đảm đủ vốn chủ sở hữu theo phương án tài chính cho dự án của đại diện chủ sở hữu, chủ sở hữu hoặc công ty mẹ kèm theo các tài liệu </w:t>
      </w:r>
      <w:r>
        <w:rPr>
          <w:rFonts w:ascii="Arial" w:hAnsi="Arial" w:cs="Arial"/>
          <w:sz w:val="20"/>
        </w:rPr>
        <w:t>chứng minh</w:t>
      </w:r>
      <w:r w:rsidRPr="00471913">
        <w:rPr>
          <w:rFonts w:ascii="Arial" w:hAnsi="Arial" w:cs="Arial"/>
          <w:sz w:val="20"/>
        </w:rPr>
        <w:t xml:space="preserve"> về thẩm quyền ký cam kết.</w:t>
      </w:r>
    </w:p>
    <w:p w:rsidR="009F4F22" w:rsidRPr="00471913" w:rsidRDefault="009F4F22" w:rsidP="009F4F22">
      <w:pPr>
        <w:spacing w:before="120"/>
        <w:rPr>
          <w:rFonts w:ascii="Arial" w:hAnsi="Arial" w:cs="Arial"/>
          <w:sz w:val="20"/>
        </w:rPr>
      </w:pPr>
      <w:r w:rsidRPr="00471913">
        <w:rPr>
          <w:rFonts w:ascii="Arial" w:hAnsi="Arial" w:cs="Arial"/>
          <w:sz w:val="20"/>
        </w:rPr>
        <w:t>- Đối với vốn vay: Văn bản cam kết cung cấp tài chính của ngân hàng, tổ chức tín dụng hoặc bên cho vay khác theo quy định của pháp luật kèm theo các tài liệu chứng minh thẩm quyền của người ký cam kết.</w:t>
      </w:r>
    </w:p>
    <w:p w:rsidR="009F4F22" w:rsidRDefault="009F4F22" w:rsidP="009F4F22">
      <w:pPr>
        <w:spacing w:before="120"/>
        <w:rPr>
          <w:rFonts w:ascii="Arial" w:hAnsi="Arial" w:cs="Arial"/>
          <w:sz w:val="20"/>
          <w:lang w:val="en-US"/>
        </w:rPr>
      </w:pPr>
      <w:r w:rsidRPr="00471913">
        <w:rPr>
          <w:rFonts w:ascii="Arial" w:hAnsi="Arial" w:cs="Arial"/>
          <w:sz w:val="20"/>
        </w:rPr>
        <w:t>- Tài liệu liên quan khác.</w:t>
      </w:r>
    </w:p>
    <w:p w:rsidR="00A340D6" w:rsidRPr="00A340D6" w:rsidRDefault="00A340D6" w:rsidP="009F4F22">
      <w:pPr>
        <w:spacing w:before="120"/>
        <w:rPr>
          <w:rFonts w:ascii="Arial" w:hAnsi="Arial" w:cs="Arial"/>
          <w:sz w:val="20"/>
          <w:lang w:val="en-US"/>
        </w:rPr>
      </w:pPr>
    </w:p>
    <w:p w:rsidR="009F4F22" w:rsidRDefault="009F4F22" w:rsidP="009F4F22">
      <w:pPr>
        <w:spacing w:before="120"/>
        <w:jc w:val="center"/>
        <w:rPr>
          <w:rFonts w:ascii="Arial" w:hAnsi="Arial" w:cs="Arial"/>
          <w:i/>
          <w:sz w:val="20"/>
          <w:lang w:val="en-US"/>
        </w:rPr>
      </w:pPr>
      <w:r w:rsidRPr="005D10FA">
        <w:rPr>
          <w:rFonts w:ascii="Arial" w:hAnsi="Arial" w:cs="Arial"/>
          <w:b/>
          <w:sz w:val="20"/>
        </w:rPr>
        <w:t>Đại diện hợp pháp của nhà đầ</w:t>
      </w:r>
      <w:r>
        <w:rPr>
          <w:rFonts w:ascii="Arial" w:hAnsi="Arial" w:cs="Arial"/>
          <w:b/>
          <w:sz w:val="20"/>
        </w:rPr>
        <w:t>u</w:t>
      </w:r>
      <w:r w:rsidRPr="00E80DAA">
        <w:rPr>
          <w:rFonts w:ascii="Arial" w:hAnsi="Arial" w:cs="Arial"/>
          <w:b/>
          <w:sz w:val="20"/>
        </w:rPr>
        <w:t xml:space="preserve"> tư</w:t>
      </w:r>
      <w:r w:rsidRPr="00E80DAA">
        <w:rPr>
          <w:rFonts w:ascii="Arial" w:hAnsi="Arial" w:cs="Arial"/>
          <w:b/>
          <w:sz w:val="20"/>
        </w:rPr>
        <w:br/>
      </w:r>
      <w:r w:rsidRPr="005D10FA">
        <w:rPr>
          <w:rFonts w:ascii="Arial" w:hAnsi="Arial" w:cs="Arial"/>
          <w:i/>
          <w:sz w:val="20"/>
        </w:rPr>
        <w:t>[ghi tên, chức danh, ký tên và đóng dấu (nếu có)]</w:t>
      </w:r>
    </w:p>
    <w:p w:rsidR="00A340D6" w:rsidRPr="00A340D6" w:rsidRDefault="00A340D6" w:rsidP="009F4F22">
      <w:pPr>
        <w:spacing w:before="120"/>
        <w:jc w:val="center"/>
        <w:rPr>
          <w:rFonts w:ascii="Arial" w:hAnsi="Arial" w:cs="Arial"/>
          <w:b/>
          <w:sz w:val="20"/>
          <w:lang w:val="en-US"/>
        </w:rPr>
      </w:pPr>
    </w:p>
    <w:p w:rsidR="009F4F22" w:rsidRPr="00471913" w:rsidRDefault="009F4F22" w:rsidP="009F4F22">
      <w:pPr>
        <w:spacing w:before="120"/>
        <w:rPr>
          <w:rFonts w:ascii="Arial" w:hAnsi="Arial" w:cs="Arial"/>
          <w:sz w:val="20"/>
        </w:rPr>
      </w:pPr>
      <w:r w:rsidRPr="005D10FA">
        <w:rPr>
          <w:rFonts w:ascii="Arial" w:hAnsi="Arial" w:cs="Arial"/>
          <w:b/>
          <w:i/>
          <w:sz w:val="20"/>
        </w:rPr>
        <w:t>Ghi ch</w:t>
      </w:r>
      <w:r w:rsidRPr="00426F9C">
        <w:rPr>
          <w:rFonts w:ascii="Arial" w:hAnsi="Arial" w:cs="Arial"/>
          <w:b/>
          <w:i/>
          <w:sz w:val="20"/>
        </w:rPr>
        <w:t>ú</w:t>
      </w:r>
      <w:r w:rsidRPr="005D10FA">
        <w:rPr>
          <w:rFonts w:ascii="Arial" w:hAnsi="Arial" w:cs="Arial"/>
          <w:b/>
          <w:i/>
          <w:sz w:val="20"/>
        </w:rPr>
        <w:t>:</w:t>
      </w:r>
      <w:r w:rsidRPr="00471913">
        <w:rPr>
          <w:rFonts w:ascii="Arial" w:hAnsi="Arial" w:cs="Arial"/>
          <w:sz w:val="20"/>
        </w:rPr>
        <w:t xml:space="preserve"> (1) Ghi số tiền bằng số, bằng chữ theo đồng tiền dự thầu.</w:t>
      </w:r>
    </w:p>
    <w:p w:rsidR="009F4F22" w:rsidRPr="00426F9C" w:rsidRDefault="009F4F22" w:rsidP="009F4F22">
      <w:pPr>
        <w:spacing w:before="120"/>
        <w:rPr>
          <w:rFonts w:ascii="Arial" w:hAnsi="Arial" w:cs="Arial"/>
          <w:sz w:val="20"/>
        </w:rPr>
      </w:pPr>
    </w:p>
    <w:p w:rsidR="009F4F22" w:rsidRPr="00831F24" w:rsidRDefault="009F4F22" w:rsidP="009F4F22">
      <w:pPr>
        <w:spacing w:before="120"/>
        <w:jc w:val="right"/>
        <w:rPr>
          <w:rFonts w:ascii="Arial" w:hAnsi="Arial" w:cs="Arial"/>
          <w:b/>
          <w:sz w:val="20"/>
        </w:rPr>
      </w:pPr>
      <w:r w:rsidRPr="00831F24">
        <w:rPr>
          <w:rFonts w:ascii="Arial" w:hAnsi="Arial" w:cs="Arial"/>
          <w:b/>
          <w:sz w:val="20"/>
        </w:rPr>
        <w:t>Mẫu số 08</w:t>
      </w:r>
    </w:p>
    <w:p w:rsidR="009F4F22" w:rsidRPr="00831F24" w:rsidRDefault="009F4F22" w:rsidP="009F4F22">
      <w:pPr>
        <w:spacing w:before="120"/>
        <w:jc w:val="center"/>
        <w:rPr>
          <w:rFonts w:ascii="Arial" w:hAnsi="Arial" w:cs="Arial"/>
          <w:b/>
          <w:sz w:val="20"/>
        </w:rPr>
      </w:pPr>
      <w:r w:rsidRPr="00831F24">
        <w:rPr>
          <w:rFonts w:ascii="Arial" w:hAnsi="Arial" w:cs="Arial"/>
          <w:b/>
          <w:sz w:val="20"/>
        </w:rPr>
        <w:t>ĐỀ XUẤT VỀ KỸ THUẬT</w:t>
      </w:r>
    </w:p>
    <w:p w:rsidR="009F4F22" w:rsidRPr="00587909" w:rsidRDefault="009F4F22" w:rsidP="009F4F22">
      <w:pPr>
        <w:spacing w:before="120"/>
        <w:rPr>
          <w:rFonts w:ascii="Arial" w:hAnsi="Arial" w:cs="Arial"/>
          <w:i/>
          <w:sz w:val="20"/>
        </w:rPr>
      </w:pPr>
      <w:r w:rsidRPr="00587909">
        <w:rPr>
          <w:rFonts w:ascii="Arial" w:hAnsi="Arial" w:cs="Arial"/>
          <w:i/>
          <w:sz w:val="20"/>
        </w:rPr>
        <w:t>Căn cứ quy mô, t</w:t>
      </w:r>
      <w:r w:rsidRPr="00426F9C">
        <w:rPr>
          <w:rFonts w:ascii="Arial" w:hAnsi="Arial" w:cs="Arial"/>
          <w:i/>
          <w:sz w:val="20"/>
        </w:rPr>
        <w:t>í</w:t>
      </w:r>
      <w:r w:rsidRPr="00587909">
        <w:rPr>
          <w:rFonts w:ascii="Arial" w:hAnsi="Arial" w:cs="Arial"/>
          <w:i/>
          <w:sz w:val="20"/>
        </w:rPr>
        <w:t>nh chất, lĩnh vực của dự án và tiêu chuẩn đánh giá về kỹ thuật, HSYC yêu cầu nhà đầu tư chuẩn bị các nội dung, biểu mẫu đề xuất về kỹ thuật và các tài liệu thuyết minh đ</w:t>
      </w:r>
      <w:r w:rsidRPr="00426F9C">
        <w:rPr>
          <w:rFonts w:ascii="Arial" w:hAnsi="Arial" w:cs="Arial"/>
          <w:i/>
          <w:sz w:val="20"/>
        </w:rPr>
        <w:t>í</w:t>
      </w:r>
      <w:r w:rsidRPr="00587909">
        <w:rPr>
          <w:rFonts w:ascii="Arial" w:hAnsi="Arial" w:cs="Arial"/>
          <w:i/>
          <w:sz w:val="20"/>
        </w:rPr>
        <w:t>nh kèm (nếu có) làm cơ sở</w:t>
      </w:r>
      <w:r>
        <w:rPr>
          <w:rFonts w:ascii="Arial" w:hAnsi="Arial" w:cs="Arial"/>
          <w:i/>
          <w:sz w:val="20"/>
        </w:rPr>
        <w:t xml:space="preserve"> đ</w:t>
      </w:r>
      <w:r w:rsidRPr="00426F9C">
        <w:rPr>
          <w:rFonts w:ascii="Arial" w:hAnsi="Arial" w:cs="Arial"/>
          <w:i/>
          <w:sz w:val="20"/>
        </w:rPr>
        <w:t>ể</w:t>
      </w:r>
      <w:r w:rsidRPr="00587909">
        <w:rPr>
          <w:rFonts w:ascii="Arial" w:hAnsi="Arial" w:cs="Arial"/>
          <w:i/>
          <w:sz w:val="20"/>
        </w:rPr>
        <w:t xml:space="preserve"> đánh giá về phươ</w:t>
      </w:r>
      <w:r w:rsidRPr="00426F9C">
        <w:rPr>
          <w:rFonts w:ascii="Arial" w:hAnsi="Arial" w:cs="Arial"/>
          <w:i/>
          <w:sz w:val="20"/>
        </w:rPr>
        <w:t>n</w:t>
      </w:r>
      <w:r w:rsidRPr="00587909">
        <w:rPr>
          <w:rFonts w:ascii="Arial" w:hAnsi="Arial" w:cs="Arial"/>
          <w:i/>
          <w:sz w:val="20"/>
        </w:rPr>
        <w:t xml:space="preserve">g </w:t>
      </w:r>
      <w:r w:rsidRPr="00426F9C">
        <w:rPr>
          <w:rFonts w:ascii="Arial" w:hAnsi="Arial" w:cs="Arial"/>
          <w:i/>
          <w:sz w:val="20"/>
        </w:rPr>
        <w:t>á</w:t>
      </w:r>
      <w:r w:rsidRPr="00587909">
        <w:rPr>
          <w:rFonts w:ascii="Arial" w:hAnsi="Arial" w:cs="Arial"/>
          <w:i/>
          <w:sz w:val="20"/>
        </w:rPr>
        <w:t>n đầu tư kinh doanh, g</w:t>
      </w:r>
      <w:r w:rsidRPr="00426F9C">
        <w:rPr>
          <w:rFonts w:ascii="Arial" w:hAnsi="Arial" w:cs="Arial"/>
          <w:i/>
          <w:sz w:val="20"/>
        </w:rPr>
        <w:t>ồ</w:t>
      </w:r>
      <w:r w:rsidRPr="00587909">
        <w:rPr>
          <w:rFonts w:ascii="Arial" w:hAnsi="Arial" w:cs="Arial"/>
          <w:i/>
          <w:sz w:val="20"/>
        </w:rPr>
        <w:t>m các nội dung sau đây:</w:t>
      </w:r>
    </w:p>
    <w:p w:rsidR="009F4F22" w:rsidRPr="00426FA1" w:rsidRDefault="009F4F22" w:rsidP="009F4F22">
      <w:pPr>
        <w:spacing w:before="120"/>
        <w:rPr>
          <w:rFonts w:ascii="Arial" w:hAnsi="Arial" w:cs="Arial"/>
          <w:i/>
          <w:sz w:val="20"/>
        </w:rPr>
      </w:pPr>
      <w:r w:rsidRPr="00426F9C">
        <w:rPr>
          <w:rFonts w:ascii="Arial" w:hAnsi="Arial" w:cs="Arial"/>
          <w:i/>
          <w:sz w:val="20"/>
        </w:rPr>
        <w:t xml:space="preserve">I. </w:t>
      </w:r>
      <w:r w:rsidRPr="00426FA1">
        <w:rPr>
          <w:rFonts w:ascii="Arial" w:hAnsi="Arial" w:cs="Arial"/>
          <w:i/>
          <w:sz w:val="20"/>
        </w:rPr>
        <w:t>Về kỹ thuật</w:t>
      </w:r>
    </w:p>
    <w:p w:rsidR="009F4F22" w:rsidRPr="00E80CFB" w:rsidRDefault="009F4F22" w:rsidP="009F4F22">
      <w:pPr>
        <w:spacing w:before="120"/>
        <w:rPr>
          <w:rFonts w:ascii="Arial" w:hAnsi="Arial" w:cs="Arial"/>
          <w:i/>
          <w:sz w:val="20"/>
        </w:rPr>
      </w:pPr>
      <w:r w:rsidRPr="00426F9C">
        <w:rPr>
          <w:rFonts w:ascii="Arial" w:hAnsi="Arial" w:cs="Arial"/>
          <w:i/>
          <w:sz w:val="20"/>
        </w:rPr>
        <w:t>1.</w:t>
      </w:r>
      <w:r w:rsidRPr="00E80CFB">
        <w:rPr>
          <w:rFonts w:ascii="Arial" w:hAnsi="Arial" w:cs="Arial"/>
          <w:i/>
          <w:sz w:val="20"/>
        </w:rPr>
        <w:t xml:space="preserve"> Phương án đầu tư công trình dự án đối với dự án đầu tư có sử dụng đất (g</w:t>
      </w:r>
      <w:r w:rsidRPr="00426F9C">
        <w:rPr>
          <w:rFonts w:ascii="Arial" w:hAnsi="Arial" w:cs="Arial"/>
          <w:i/>
          <w:sz w:val="20"/>
        </w:rPr>
        <w:t>ồ</w:t>
      </w:r>
      <w:r w:rsidRPr="00E80CFB">
        <w:rPr>
          <w:rFonts w:ascii="Arial" w:hAnsi="Arial" w:cs="Arial"/>
          <w:i/>
          <w:sz w:val="20"/>
        </w:rPr>
        <w:t xml:space="preserve">m phạm vi, quy </w:t>
      </w:r>
      <w:r w:rsidRPr="00E80CFB">
        <w:rPr>
          <w:rFonts w:ascii="Arial" w:hAnsi="Arial" w:cs="Arial"/>
          <w:i/>
          <w:sz w:val="20"/>
        </w:rPr>
        <w:lastRenderedPageBreak/>
        <w:t>mô, sơ bộ tổng chi phí thực hiện dự án, thời gian, tiến độ, phân kỳ đầu tư xây dựng công trình, sơ đồ tổ chức không gian và kiến trúc, cảnh quan đảm bảo đồng bộ với tổng thể công trình);</w:t>
      </w:r>
    </w:p>
    <w:p w:rsidR="009F4F22" w:rsidRPr="00B1715C" w:rsidRDefault="009F4F22" w:rsidP="009F4F22">
      <w:pPr>
        <w:spacing w:before="120"/>
        <w:rPr>
          <w:rFonts w:ascii="Arial" w:hAnsi="Arial" w:cs="Arial"/>
          <w:i/>
          <w:sz w:val="20"/>
        </w:rPr>
      </w:pPr>
      <w:r w:rsidRPr="00B1715C">
        <w:rPr>
          <w:rFonts w:ascii="Arial" w:hAnsi="Arial" w:cs="Arial"/>
          <w:i/>
          <w:sz w:val="20"/>
        </w:rPr>
        <w:t>2. Giải pháp ứng dụng công nghệ, phương án chuyển giao công nghệ (nếu có);</w:t>
      </w:r>
    </w:p>
    <w:p w:rsidR="009F4F22" w:rsidRPr="002E69AD" w:rsidRDefault="009F4F22" w:rsidP="009F4F22">
      <w:pPr>
        <w:spacing w:before="120"/>
        <w:rPr>
          <w:rFonts w:ascii="Arial" w:hAnsi="Arial" w:cs="Arial"/>
          <w:i/>
          <w:sz w:val="20"/>
        </w:rPr>
      </w:pPr>
      <w:r w:rsidRPr="002E69AD">
        <w:rPr>
          <w:rFonts w:ascii="Arial" w:hAnsi="Arial" w:cs="Arial"/>
          <w:i/>
          <w:sz w:val="20"/>
        </w:rPr>
        <w:t>3. Điều kiện kinh doanh, khai thác theo quy định của pháp luật về đầu tư, pháp luật quản lý ngành, lĩnh vực (nếu có); phương án tổ chức vận hành, kinh doanh;</w:t>
      </w:r>
    </w:p>
    <w:p w:rsidR="009F4F22" w:rsidRPr="00093438" w:rsidRDefault="009F4F22" w:rsidP="009F4F22">
      <w:pPr>
        <w:spacing w:before="120"/>
        <w:rPr>
          <w:rFonts w:ascii="Arial" w:hAnsi="Arial" w:cs="Arial"/>
          <w:i/>
          <w:sz w:val="20"/>
        </w:rPr>
      </w:pPr>
      <w:r w:rsidRPr="00093438">
        <w:rPr>
          <w:rFonts w:ascii="Arial" w:hAnsi="Arial" w:cs="Arial"/>
          <w:i/>
          <w:sz w:val="20"/>
        </w:rPr>
        <w:t>4. Thuyết minh về về sự đồng bộ của hệ thống hạ tầng kỹ thuật, hạ tầng xã hội vớ</w:t>
      </w:r>
      <w:r w:rsidRPr="00426F9C">
        <w:rPr>
          <w:rFonts w:ascii="Arial" w:hAnsi="Arial" w:cs="Arial"/>
          <w:i/>
          <w:sz w:val="20"/>
        </w:rPr>
        <w:t>i</w:t>
      </w:r>
      <w:r w:rsidRPr="00093438">
        <w:rPr>
          <w:rFonts w:ascii="Arial" w:hAnsi="Arial" w:cs="Arial"/>
          <w:i/>
          <w:sz w:val="20"/>
        </w:rPr>
        <w:t xml:space="preserve"> nhà ở theo quy định của pháp luật về xây dựng, quản lý đô thị, nhà ở để xây dựng mới hoặc cải tạo, chỉnh trang đô thị; thuy</w:t>
      </w:r>
      <w:r w:rsidRPr="00426F9C">
        <w:rPr>
          <w:rFonts w:ascii="Arial" w:hAnsi="Arial" w:cs="Arial"/>
          <w:i/>
          <w:sz w:val="20"/>
        </w:rPr>
        <w:t>ế</w:t>
      </w:r>
      <w:r w:rsidRPr="00093438">
        <w:rPr>
          <w:rFonts w:ascii="Arial" w:hAnsi="Arial" w:cs="Arial"/>
          <w:i/>
          <w:sz w:val="20"/>
        </w:rPr>
        <w:t xml:space="preserve">t minh về sự phù hợp của phương án </w:t>
      </w:r>
      <w:r w:rsidRPr="00426F9C">
        <w:rPr>
          <w:rFonts w:ascii="Arial" w:hAnsi="Arial" w:cs="Arial"/>
          <w:i/>
          <w:sz w:val="20"/>
        </w:rPr>
        <w:t>đầ</w:t>
      </w:r>
      <w:r>
        <w:rPr>
          <w:rFonts w:ascii="Arial" w:hAnsi="Arial" w:cs="Arial"/>
          <w:i/>
          <w:sz w:val="20"/>
        </w:rPr>
        <w:t>u</w:t>
      </w:r>
      <w:r w:rsidRPr="00426F9C">
        <w:rPr>
          <w:rFonts w:ascii="Arial" w:hAnsi="Arial" w:cs="Arial"/>
          <w:i/>
          <w:sz w:val="20"/>
        </w:rPr>
        <w:t xml:space="preserve"> tư</w:t>
      </w:r>
      <w:r w:rsidRPr="00093438">
        <w:rPr>
          <w:rFonts w:ascii="Arial" w:hAnsi="Arial" w:cs="Arial"/>
          <w:i/>
          <w:sz w:val="20"/>
        </w:rPr>
        <w:t xml:space="preserve"> do nhà đầu tư đề xuất với chương trình, kế hoạch phát triển nhà ở (đối với dự án đầu tư xây dựng khu đô thị có công năng phục vụ hỗn hợp);</w:t>
      </w:r>
    </w:p>
    <w:p w:rsidR="009F4F22" w:rsidRPr="0030329F" w:rsidRDefault="009F4F22" w:rsidP="009F4F22">
      <w:pPr>
        <w:spacing w:before="120"/>
        <w:rPr>
          <w:rFonts w:ascii="Arial" w:hAnsi="Arial" w:cs="Arial"/>
          <w:i/>
          <w:sz w:val="20"/>
        </w:rPr>
      </w:pPr>
      <w:r w:rsidRPr="0030329F">
        <w:rPr>
          <w:rFonts w:ascii="Arial" w:hAnsi="Arial" w:cs="Arial"/>
          <w:i/>
          <w:sz w:val="20"/>
        </w:rPr>
        <w:t>5. Thuyết minh về thời gian thực hiện dự án, thời gian hoàn thành việc bồi thường, hỗ trợ, tái định cư và bố trí cho ở tạm thời, về sự ph</w:t>
      </w:r>
      <w:r w:rsidRPr="00426F9C">
        <w:rPr>
          <w:rFonts w:ascii="Arial" w:hAnsi="Arial" w:cs="Arial"/>
          <w:i/>
          <w:sz w:val="20"/>
        </w:rPr>
        <w:t>ù</w:t>
      </w:r>
      <w:r w:rsidRPr="0030329F">
        <w:rPr>
          <w:rFonts w:ascii="Arial" w:hAnsi="Arial" w:cs="Arial"/>
          <w:i/>
          <w:sz w:val="20"/>
        </w:rPr>
        <w:t xml:space="preserve"> hợp của phương án đầu tư do nhà đầu tư đ</w:t>
      </w:r>
      <w:r w:rsidRPr="00426F9C">
        <w:rPr>
          <w:rFonts w:ascii="Arial" w:hAnsi="Arial" w:cs="Arial"/>
          <w:i/>
          <w:sz w:val="20"/>
        </w:rPr>
        <w:t>ề</w:t>
      </w:r>
      <w:r w:rsidRPr="0030329F">
        <w:rPr>
          <w:rFonts w:ascii="Arial" w:hAnsi="Arial" w:cs="Arial"/>
          <w:i/>
          <w:sz w:val="20"/>
        </w:rPr>
        <w:t xml:space="preserve"> xuất với chương trình, kế hoạch phát triển nhà ở, kế hoạch cải t</w:t>
      </w:r>
      <w:r w:rsidRPr="00426F9C">
        <w:rPr>
          <w:rFonts w:ascii="Arial" w:hAnsi="Arial" w:cs="Arial"/>
          <w:i/>
          <w:sz w:val="20"/>
        </w:rPr>
        <w:t>ạ</w:t>
      </w:r>
      <w:r w:rsidRPr="0030329F">
        <w:rPr>
          <w:rFonts w:ascii="Arial" w:hAnsi="Arial" w:cs="Arial"/>
          <w:i/>
          <w:sz w:val="20"/>
        </w:rPr>
        <w:t xml:space="preserve">o, xây dựng lại nhà chung cư (đối với dự án cải tạo, xây </w:t>
      </w:r>
      <w:r w:rsidRPr="00426F9C">
        <w:rPr>
          <w:rFonts w:ascii="Arial" w:hAnsi="Arial" w:cs="Arial"/>
          <w:i/>
          <w:sz w:val="20"/>
        </w:rPr>
        <w:t>dựng</w:t>
      </w:r>
      <w:r w:rsidRPr="0030329F">
        <w:rPr>
          <w:rFonts w:ascii="Arial" w:hAnsi="Arial" w:cs="Arial"/>
          <w:i/>
          <w:sz w:val="20"/>
        </w:rPr>
        <w:t xml:space="preserve"> lại nhà chung cư);</w:t>
      </w:r>
    </w:p>
    <w:p w:rsidR="009F4F22" w:rsidRPr="00453BC5" w:rsidRDefault="009F4F22" w:rsidP="009F4F22">
      <w:pPr>
        <w:spacing w:before="120"/>
        <w:rPr>
          <w:rFonts w:ascii="Arial" w:hAnsi="Arial" w:cs="Arial"/>
          <w:i/>
          <w:sz w:val="20"/>
        </w:rPr>
      </w:pPr>
      <w:r w:rsidRPr="00453BC5">
        <w:rPr>
          <w:rFonts w:ascii="Arial" w:hAnsi="Arial" w:cs="Arial"/>
          <w:i/>
          <w:sz w:val="20"/>
        </w:rPr>
        <w:t xml:space="preserve">6. Thuyết minh về sự phù hợp của công nghệ do nhà đầu tư đề xuất với quy định về tiêu chí công nghệ xử lý chất thải </w:t>
      </w:r>
      <w:r>
        <w:rPr>
          <w:rFonts w:ascii="Arial" w:hAnsi="Arial" w:cs="Arial"/>
          <w:i/>
          <w:sz w:val="20"/>
        </w:rPr>
        <w:t>rắn</w:t>
      </w:r>
      <w:r w:rsidRPr="00453BC5">
        <w:rPr>
          <w:rFonts w:ascii="Arial" w:hAnsi="Arial" w:cs="Arial"/>
          <w:i/>
          <w:sz w:val="20"/>
        </w:rPr>
        <w:t xml:space="preserve"> sinh hoạt và sự phù hợp của chất lượng xử lý chất thải rắn mà nhà đầu tư cung cấp theo quy định của pháp luật về bảo vệ môi trường (</w:t>
      </w:r>
      <w:r>
        <w:rPr>
          <w:rFonts w:ascii="Arial" w:hAnsi="Arial" w:cs="Arial"/>
          <w:i/>
          <w:sz w:val="20"/>
        </w:rPr>
        <w:t>đối</w:t>
      </w:r>
      <w:r w:rsidRPr="00453BC5">
        <w:rPr>
          <w:rFonts w:ascii="Arial" w:hAnsi="Arial" w:cs="Arial"/>
          <w:i/>
          <w:sz w:val="20"/>
        </w:rPr>
        <w:t xml:space="preserve"> với dự án đầu tư xây dựng công trình xử l</w:t>
      </w:r>
      <w:r>
        <w:rPr>
          <w:rFonts w:ascii="Arial" w:hAnsi="Arial" w:cs="Arial"/>
          <w:i/>
          <w:sz w:val="20"/>
        </w:rPr>
        <w:t>ý</w:t>
      </w:r>
      <w:r w:rsidRPr="00453BC5">
        <w:rPr>
          <w:rFonts w:ascii="Arial" w:hAnsi="Arial" w:cs="Arial"/>
          <w:i/>
          <w:sz w:val="20"/>
        </w:rPr>
        <w:t xml:space="preserve"> chất thải r</w:t>
      </w:r>
      <w:r>
        <w:rPr>
          <w:rFonts w:ascii="Arial" w:hAnsi="Arial" w:cs="Arial"/>
          <w:i/>
          <w:sz w:val="20"/>
        </w:rPr>
        <w:t>ắ</w:t>
      </w:r>
      <w:r w:rsidRPr="00453BC5">
        <w:rPr>
          <w:rFonts w:ascii="Arial" w:hAnsi="Arial" w:cs="Arial"/>
          <w:i/>
          <w:sz w:val="20"/>
        </w:rPr>
        <w:t>n sinh hoạt);</w:t>
      </w:r>
    </w:p>
    <w:p w:rsidR="009F4F22" w:rsidRPr="00453BC5" w:rsidRDefault="009F4F22" w:rsidP="009F4F22">
      <w:pPr>
        <w:spacing w:before="120"/>
        <w:rPr>
          <w:rFonts w:ascii="Arial" w:hAnsi="Arial" w:cs="Arial"/>
          <w:i/>
          <w:sz w:val="20"/>
        </w:rPr>
      </w:pPr>
      <w:r w:rsidRPr="00453BC5">
        <w:rPr>
          <w:rFonts w:ascii="Arial" w:hAnsi="Arial" w:cs="Arial"/>
          <w:i/>
          <w:sz w:val="20"/>
        </w:rPr>
        <w:t xml:space="preserve">7. Thuyết minh về sự phù hợp của phương án đầu tư hệ thống đặt cược, phương án kinh doanh đặt cược với quy định của pháp luật về kinh doanh đặt cược đua ngựa, đua chó và bóng đá quốc tế (đối với dự </w:t>
      </w:r>
      <w:r w:rsidRPr="00647E2F">
        <w:rPr>
          <w:rFonts w:ascii="Arial" w:hAnsi="Arial" w:cs="Arial"/>
          <w:i/>
          <w:sz w:val="20"/>
        </w:rPr>
        <w:t>án</w:t>
      </w:r>
      <w:r w:rsidRPr="00453BC5">
        <w:rPr>
          <w:rFonts w:ascii="Arial" w:hAnsi="Arial" w:cs="Arial"/>
          <w:i/>
          <w:sz w:val="20"/>
        </w:rPr>
        <w:t xml:space="preserve"> cá cược bóng đá quốc tế, dự án đầu tư trường đua ngựa, đua chó, trong đó có hoạt động kinh doanh đặt cược đua ngựa, đặt cược đua chó);</w:t>
      </w:r>
    </w:p>
    <w:p w:rsidR="009F4F22" w:rsidRPr="00453BC5" w:rsidRDefault="009F4F22" w:rsidP="009F4F22">
      <w:pPr>
        <w:spacing w:before="120"/>
        <w:rPr>
          <w:rFonts w:ascii="Arial" w:hAnsi="Arial" w:cs="Arial"/>
          <w:i/>
          <w:sz w:val="20"/>
        </w:rPr>
      </w:pPr>
      <w:r w:rsidRPr="00453BC5">
        <w:rPr>
          <w:rFonts w:ascii="Arial" w:hAnsi="Arial" w:cs="Arial"/>
          <w:i/>
          <w:sz w:val="20"/>
        </w:rPr>
        <w:t>8. Thuyết minh về chất lượng nước sạch, mức giảm tỷ lệ thất thoát nước và bảo đảm cấp nước an toàn, liên tục, ổn định (đối với dự án đầu tư xây dựng công trình cấp nước);</w:t>
      </w:r>
    </w:p>
    <w:p w:rsidR="009F4F22" w:rsidRPr="006A2FC8" w:rsidRDefault="009F4F22" w:rsidP="009F4F22">
      <w:pPr>
        <w:spacing w:before="120"/>
        <w:rPr>
          <w:rFonts w:ascii="Arial" w:hAnsi="Arial" w:cs="Arial"/>
          <w:i/>
          <w:sz w:val="20"/>
        </w:rPr>
      </w:pPr>
      <w:r w:rsidRPr="006A2FC8">
        <w:rPr>
          <w:rFonts w:ascii="Arial" w:hAnsi="Arial" w:cs="Arial"/>
          <w:i/>
          <w:sz w:val="20"/>
        </w:rPr>
        <w:t>9. Thuyế</w:t>
      </w:r>
      <w:r>
        <w:rPr>
          <w:rFonts w:ascii="Arial" w:hAnsi="Arial" w:cs="Arial"/>
          <w:i/>
          <w:sz w:val="20"/>
        </w:rPr>
        <w:t>t minh</w:t>
      </w:r>
      <w:r w:rsidRPr="006A2FC8">
        <w:rPr>
          <w:rFonts w:ascii="Arial" w:hAnsi="Arial" w:cs="Arial"/>
          <w:i/>
          <w:sz w:val="20"/>
        </w:rPr>
        <w:t xml:space="preserve"> về công năng ch</w:t>
      </w:r>
      <w:r>
        <w:rPr>
          <w:rFonts w:ascii="Arial" w:hAnsi="Arial" w:cs="Arial"/>
          <w:i/>
          <w:sz w:val="20"/>
        </w:rPr>
        <w:t>í</w:t>
      </w:r>
      <w:r w:rsidRPr="006A2FC8">
        <w:rPr>
          <w:rFonts w:ascii="Arial" w:hAnsi="Arial" w:cs="Arial"/>
          <w:i/>
          <w:sz w:val="20"/>
        </w:rPr>
        <w:t>nh của công trình, hạ tầng kỹ thuật, cảnh quan bảo đảm đồng bộ với tổng thể công trình, về việc cung cấp dịch vụ bảo đảm t</w:t>
      </w:r>
      <w:r w:rsidRPr="00426F9C">
        <w:rPr>
          <w:rFonts w:ascii="Arial" w:hAnsi="Arial" w:cs="Arial"/>
          <w:i/>
          <w:sz w:val="20"/>
        </w:rPr>
        <w:t>í</w:t>
      </w:r>
      <w:r w:rsidRPr="006A2FC8">
        <w:rPr>
          <w:rFonts w:ascii="Arial" w:hAnsi="Arial" w:cs="Arial"/>
          <w:i/>
          <w:sz w:val="20"/>
        </w:rPr>
        <w:t>nh liên tục (nếu có) (đối với dự án đầu tư xây dựng c</w:t>
      </w:r>
      <w:r w:rsidRPr="00426F9C">
        <w:rPr>
          <w:rFonts w:ascii="Arial" w:hAnsi="Arial" w:cs="Arial"/>
          <w:i/>
          <w:sz w:val="20"/>
        </w:rPr>
        <w:t>ô</w:t>
      </w:r>
      <w:r w:rsidRPr="006A2FC8">
        <w:rPr>
          <w:rFonts w:ascii="Arial" w:hAnsi="Arial" w:cs="Arial"/>
          <w:i/>
          <w:sz w:val="20"/>
        </w:rPr>
        <w:t>ng trình dịch vụ hàng</w:t>
      </w:r>
      <w:r w:rsidRPr="00426F9C">
        <w:rPr>
          <w:rFonts w:ascii="Arial" w:hAnsi="Arial" w:cs="Arial"/>
          <w:i/>
          <w:sz w:val="20"/>
        </w:rPr>
        <w:t xml:space="preserve"> kh</w:t>
      </w:r>
      <w:r w:rsidRPr="006A2FC8">
        <w:rPr>
          <w:rFonts w:ascii="Arial" w:hAnsi="Arial" w:cs="Arial"/>
          <w:i/>
          <w:sz w:val="20"/>
        </w:rPr>
        <w:t>ông tại cảng hàng không, sân bay);</w:t>
      </w:r>
    </w:p>
    <w:p w:rsidR="009F4F22" w:rsidRPr="009B0CBA" w:rsidRDefault="009F4F22" w:rsidP="009F4F22">
      <w:pPr>
        <w:spacing w:before="120"/>
        <w:rPr>
          <w:rFonts w:ascii="Arial" w:hAnsi="Arial" w:cs="Arial"/>
          <w:i/>
          <w:sz w:val="20"/>
        </w:rPr>
      </w:pPr>
      <w:r w:rsidRPr="00426F9C">
        <w:rPr>
          <w:rFonts w:ascii="Arial" w:hAnsi="Arial" w:cs="Arial"/>
          <w:i/>
          <w:sz w:val="20"/>
        </w:rPr>
        <w:t>10</w:t>
      </w:r>
      <w:r w:rsidRPr="009B0CBA">
        <w:rPr>
          <w:rFonts w:ascii="Arial" w:hAnsi="Arial" w:cs="Arial"/>
          <w:i/>
          <w:sz w:val="20"/>
        </w:rPr>
        <w:t>. Thuyết minh về chất lượng hàng hóa, dịch vụ mà nhà đầu tư cung cấp, sự phù hợp của phương án đầu tư do nhà đầu tư đ</w:t>
      </w:r>
      <w:r w:rsidRPr="00426F9C">
        <w:rPr>
          <w:rFonts w:ascii="Arial" w:hAnsi="Arial" w:cs="Arial"/>
          <w:i/>
          <w:sz w:val="20"/>
        </w:rPr>
        <w:t>ề</w:t>
      </w:r>
      <w:r w:rsidRPr="009B0CBA">
        <w:rPr>
          <w:rFonts w:ascii="Arial" w:hAnsi="Arial" w:cs="Arial"/>
          <w:i/>
          <w:sz w:val="20"/>
        </w:rPr>
        <w:t xml:space="preserve"> xuất vài quy định về loại hình, tiêu chí, quy mô, tiêu chuẩn của các cơ sở thực hiện xã hội hóa (đối với dự án thuộc lĩnh vực khuyến khích xã hội hóa); yêu cầu về giải pháp áp dụng các thiết bị phục vụ công tác kh</w:t>
      </w:r>
      <w:r w:rsidRPr="00426F9C">
        <w:rPr>
          <w:rFonts w:ascii="Arial" w:hAnsi="Arial" w:cs="Arial"/>
          <w:i/>
          <w:sz w:val="20"/>
        </w:rPr>
        <w:t>á</w:t>
      </w:r>
      <w:r w:rsidRPr="009B0CBA">
        <w:rPr>
          <w:rFonts w:ascii="Arial" w:hAnsi="Arial" w:cs="Arial"/>
          <w:i/>
          <w:sz w:val="20"/>
        </w:rPr>
        <w:t>m, chữa bệnh tiên tiến, hiện đại, công nghệ cao (đối với dự</w:t>
      </w:r>
      <w:r w:rsidRPr="00426F9C">
        <w:rPr>
          <w:rFonts w:ascii="Arial" w:hAnsi="Arial" w:cs="Arial"/>
          <w:i/>
          <w:sz w:val="20"/>
        </w:rPr>
        <w:t xml:space="preserve"> á</w:t>
      </w:r>
      <w:r w:rsidRPr="009B0CBA">
        <w:rPr>
          <w:rFonts w:ascii="Arial" w:hAnsi="Arial" w:cs="Arial"/>
          <w:i/>
          <w:sz w:val="20"/>
        </w:rPr>
        <w:t>n thuộc lĩnh vực y tế);</w:t>
      </w:r>
    </w:p>
    <w:p w:rsidR="009F4F22" w:rsidRPr="0080406F" w:rsidRDefault="009F4F22" w:rsidP="009F4F22">
      <w:pPr>
        <w:spacing w:before="120"/>
        <w:rPr>
          <w:rFonts w:ascii="Arial" w:hAnsi="Arial" w:cs="Arial"/>
          <w:i/>
          <w:sz w:val="20"/>
        </w:rPr>
      </w:pPr>
      <w:r w:rsidRPr="0080406F">
        <w:rPr>
          <w:rFonts w:ascii="Arial" w:hAnsi="Arial" w:cs="Arial"/>
          <w:i/>
          <w:sz w:val="20"/>
        </w:rPr>
        <w:t>11. Thuyết minh về sự phù hợp của phương án đầu tư do nhà đầu tư đề xuất với tiêu chí, tiêu chuẩn, quy chuẩn về chợ, yêu cầu kỹ thuật, giải pháp bảo đảm an ninh trật tự, phòng cháy, chữa cháy, an toàn thực phẩm, vệ sinh môi trường; (đối với dự án đầu tư xây dựng chợ;</w:t>
      </w:r>
    </w:p>
    <w:p w:rsidR="009F4F22" w:rsidRPr="00A5750F" w:rsidRDefault="009F4F22" w:rsidP="009F4F22">
      <w:pPr>
        <w:spacing w:before="120"/>
        <w:rPr>
          <w:rFonts w:ascii="Arial" w:hAnsi="Arial" w:cs="Arial"/>
          <w:i/>
          <w:sz w:val="20"/>
        </w:rPr>
      </w:pPr>
      <w:r w:rsidRPr="00A5750F">
        <w:rPr>
          <w:rFonts w:ascii="Arial" w:hAnsi="Arial" w:cs="Arial"/>
          <w:i/>
          <w:sz w:val="20"/>
        </w:rPr>
        <w:t>12. Thuyết minh về t</w:t>
      </w:r>
      <w:r w:rsidRPr="00426F9C">
        <w:rPr>
          <w:rFonts w:ascii="Arial" w:hAnsi="Arial" w:cs="Arial"/>
          <w:i/>
          <w:sz w:val="20"/>
        </w:rPr>
        <w:t>í</w:t>
      </w:r>
      <w:r w:rsidRPr="00A5750F">
        <w:rPr>
          <w:rFonts w:ascii="Arial" w:hAnsi="Arial" w:cs="Arial"/>
          <w:i/>
          <w:sz w:val="20"/>
        </w:rPr>
        <w:t xml:space="preserve">nh đáp </w:t>
      </w:r>
      <w:r w:rsidRPr="00426F9C">
        <w:rPr>
          <w:rFonts w:ascii="Arial" w:hAnsi="Arial" w:cs="Arial"/>
          <w:i/>
          <w:sz w:val="20"/>
        </w:rPr>
        <w:t>ứn</w:t>
      </w:r>
      <w:r w:rsidRPr="00A5750F">
        <w:rPr>
          <w:rFonts w:ascii="Arial" w:hAnsi="Arial" w:cs="Arial"/>
          <w:i/>
          <w:sz w:val="20"/>
        </w:rPr>
        <w:t>g đối với các tiêu chuẩn khác theo hướng dẫn của Bộ Công Thương (nếu có) (đối với dự án đầu tư kinh doanh điện lực);</w:t>
      </w:r>
    </w:p>
    <w:p w:rsidR="009F4F22" w:rsidRPr="00685312" w:rsidRDefault="009F4F22" w:rsidP="009F4F22">
      <w:pPr>
        <w:spacing w:before="120"/>
        <w:rPr>
          <w:rFonts w:ascii="Arial" w:hAnsi="Arial" w:cs="Arial"/>
          <w:i/>
          <w:sz w:val="20"/>
        </w:rPr>
      </w:pPr>
      <w:r w:rsidRPr="00685312">
        <w:rPr>
          <w:rFonts w:ascii="Arial" w:hAnsi="Arial" w:cs="Arial"/>
          <w:i/>
          <w:sz w:val="20"/>
        </w:rPr>
        <w:t>13. Phương án đầu tư hệ thống đặt cược, phương án kinh doanh đặt cược (đối với dự án kinh doanh đặt cược bóng đá quốc tế);</w:t>
      </w:r>
    </w:p>
    <w:p w:rsidR="009F4F22" w:rsidRPr="001132FB" w:rsidRDefault="009F4F22" w:rsidP="009F4F22">
      <w:pPr>
        <w:spacing w:before="120"/>
        <w:rPr>
          <w:rFonts w:ascii="Arial" w:hAnsi="Arial" w:cs="Arial"/>
          <w:i/>
          <w:sz w:val="20"/>
        </w:rPr>
      </w:pPr>
      <w:r w:rsidRPr="001132FB">
        <w:rPr>
          <w:rFonts w:ascii="Arial" w:hAnsi="Arial" w:cs="Arial"/>
          <w:i/>
          <w:sz w:val="20"/>
        </w:rPr>
        <w:t>14. Thuyết minh về kỹ thuật chuyên ngành, phạm vi, quy mô nạo vét, khối lượng sản phẩm tận thu (đối với dự án nạo vét kết hợp thu hồi sản phẩm đối với kết cấu hạ tầng hàng hải, kết cấu hạ tầng đường thủy nội địa trong vùng nước cảng biển, vùng nước đường thủy nội địa).</w:t>
      </w:r>
    </w:p>
    <w:p w:rsidR="009F4F22" w:rsidRPr="008729BD" w:rsidRDefault="009F4F22" w:rsidP="009F4F22">
      <w:pPr>
        <w:spacing w:before="120"/>
        <w:rPr>
          <w:rFonts w:ascii="Arial" w:hAnsi="Arial" w:cs="Arial"/>
          <w:i/>
          <w:sz w:val="20"/>
        </w:rPr>
      </w:pPr>
      <w:r w:rsidRPr="00426F9C">
        <w:rPr>
          <w:rFonts w:ascii="Arial" w:hAnsi="Arial" w:cs="Arial"/>
          <w:i/>
          <w:sz w:val="20"/>
        </w:rPr>
        <w:t>II.</w:t>
      </w:r>
      <w:r w:rsidRPr="008729BD">
        <w:rPr>
          <w:rFonts w:ascii="Arial" w:hAnsi="Arial" w:cs="Arial"/>
          <w:i/>
          <w:sz w:val="20"/>
        </w:rPr>
        <w:t xml:space="preserve"> Về xã hội</w:t>
      </w:r>
    </w:p>
    <w:p w:rsidR="009F4F22" w:rsidRPr="00553EE8" w:rsidRDefault="009F4F22" w:rsidP="009F4F22">
      <w:pPr>
        <w:spacing w:before="120"/>
        <w:rPr>
          <w:rFonts w:ascii="Arial" w:hAnsi="Arial" w:cs="Arial"/>
          <w:i/>
          <w:sz w:val="20"/>
        </w:rPr>
      </w:pPr>
      <w:r w:rsidRPr="00426F9C">
        <w:rPr>
          <w:rFonts w:ascii="Arial" w:hAnsi="Arial" w:cs="Arial"/>
          <w:i/>
          <w:sz w:val="20"/>
        </w:rPr>
        <w:t>1</w:t>
      </w:r>
      <w:r w:rsidRPr="00553EE8">
        <w:rPr>
          <w:rFonts w:ascii="Arial" w:hAnsi="Arial" w:cs="Arial"/>
          <w:i/>
          <w:sz w:val="20"/>
        </w:rPr>
        <w:t xml:space="preserve">. Phương án, chi phí bồi thường, hỗ trợ, tái định cư (nếu có). Trường hợp dự án có yêu cầu nhà đầu tư ứng trước kinh phí bồi thường, hỗ trợ, tái định cư thì hồ sơ yêu cầu phải quy định nguyên tắc chi trả tiền bồi thường, hỗ trợ, tái định cư theo quy định của pháp luật về đất đai. Nhà đầu tư phải cam kết trong hồ sơ đề xuất việc ứng vốn để thực hiện bồi thường, hỗ trợ, tái định cư theo yêu cầu trong hồ sơ yêu cầu của cơ quan có </w:t>
      </w:r>
      <w:r w:rsidRPr="00426F9C">
        <w:rPr>
          <w:rFonts w:ascii="Arial" w:hAnsi="Arial" w:cs="Arial"/>
          <w:i/>
          <w:sz w:val="20"/>
        </w:rPr>
        <w:t>thẩm quyền</w:t>
      </w:r>
      <w:r w:rsidRPr="00553EE8">
        <w:rPr>
          <w:rFonts w:ascii="Arial" w:hAnsi="Arial" w:cs="Arial"/>
          <w:i/>
          <w:sz w:val="20"/>
        </w:rPr>
        <w:t xml:space="preserve"> trên cơ sở phương án bồi thường, hỗ </w:t>
      </w:r>
      <w:r w:rsidRPr="00553EE8">
        <w:rPr>
          <w:rFonts w:ascii="Arial" w:hAnsi="Arial" w:cs="Arial"/>
          <w:i/>
          <w:sz w:val="20"/>
        </w:rPr>
        <w:lastRenderedPageBreak/>
        <w:t>trợ tái định cư được phê duyệt theo quy định của pháp luật về đất đai;</w:t>
      </w:r>
    </w:p>
    <w:p w:rsidR="009F4F22" w:rsidRPr="00696854" w:rsidRDefault="009F4F22" w:rsidP="009F4F22">
      <w:pPr>
        <w:spacing w:before="120"/>
        <w:rPr>
          <w:rFonts w:ascii="Arial" w:hAnsi="Arial" w:cs="Arial"/>
          <w:i/>
          <w:sz w:val="20"/>
        </w:rPr>
      </w:pPr>
      <w:r w:rsidRPr="00696854">
        <w:rPr>
          <w:rFonts w:ascii="Arial" w:hAnsi="Arial" w:cs="Arial"/>
          <w:i/>
          <w:sz w:val="20"/>
        </w:rPr>
        <w:t>2. Phương án sử dụng lao động tại địa phương, đào tạo nguồn nhân lực, phương án mức thu nhập bình quân và tốc độ tăng thu nhập bình quân; phương án tổ chức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9F4F22" w:rsidRPr="00312215" w:rsidRDefault="009F4F22" w:rsidP="009F4F22">
      <w:pPr>
        <w:spacing w:before="120"/>
        <w:rPr>
          <w:rFonts w:ascii="Arial" w:hAnsi="Arial" w:cs="Arial"/>
          <w:i/>
          <w:sz w:val="20"/>
        </w:rPr>
      </w:pPr>
      <w:r w:rsidRPr="00312215">
        <w:rPr>
          <w:rFonts w:ascii="Arial" w:hAnsi="Arial" w:cs="Arial"/>
          <w:i/>
          <w:sz w:val="20"/>
        </w:rPr>
        <w:t xml:space="preserve">3. Phương án đáp </w:t>
      </w:r>
      <w:r w:rsidRPr="00426F9C">
        <w:rPr>
          <w:rFonts w:ascii="Arial" w:hAnsi="Arial" w:cs="Arial"/>
          <w:i/>
          <w:sz w:val="20"/>
        </w:rPr>
        <w:t>ứng</w:t>
      </w:r>
      <w:r w:rsidRPr="00312215">
        <w:rPr>
          <w:rFonts w:ascii="Arial" w:hAnsi="Arial" w:cs="Arial"/>
          <w:i/>
          <w:sz w:val="20"/>
        </w:rPr>
        <w:t xml:space="preserve"> nhu cầu và lợi ích chăm s</w:t>
      </w:r>
      <w:r w:rsidRPr="00426F9C">
        <w:rPr>
          <w:rFonts w:ascii="Arial" w:hAnsi="Arial" w:cs="Arial"/>
          <w:i/>
          <w:sz w:val="20"/>
        </w:rPr>
        <w:t>ó</w:t>
      </w:r>
      <w:r w:rsidRPr="00312215">
        <w:rPr>
          <w:rFonts w:ascii="Arial" w:hAnsi="Arial" w:cs="Arial"/>
          <w:i/>
          <w:sz w:val="20"/>
        </w:rPr>
        <w:t>c sức khỏe, lợi ích về giáo dục đào tạo cho người d</w:t>
      </w:r>
      <w:r w:rsidRPr="00426F9C">
        <w:rPr>
          <w:rFonts w:ascii="Arial" w:hAnsi="Arial" w:cs="Arial"/>
          <w:i/>
          <w:sz w:val="20"/>
        </w:rPr>
        <w:t>â</w:t>
      </w:r>
      <w:r w:rsidRPr="00312215">
        <w:rPr>
          <w:rFonts w:ascii="Arial" w:hAnsi="Arial" w:cs="Arial"/>
          <w:i/>
          <w:sz w:val="20"/>
        </w:rPr>
        <w:t>n (đối với dự án khuyến khích xã hội hóa thuộc lĩnh vực y tế, giáo dục);</w:t>
      </w:r>
    </w:p>
    <w:p w:rsidR="009F4F22" w:rsidRPr="006F3BA8" w:rsidRDefault="009F4F22" w:rsidP="009F4F22">
      <w:pPr>
        <w:spacing w:before="120"/>
        <w:rPr>
          <w:rFonts w:ascii="Arial" w:hAnsi="Arial" w:cs="Arial"/>
          <w:i/>
          <w:sz w:val="20"/>
        </w:rPr>
      </w:pPr>
      <w:r w:rsidRPr="006F3BA8">
        <w:rPr>
          <w:rFonts w:ascii="Arial" w:hAnsi="Arial" w:cs="Arial"/>
          <w:i/>
          <w:sz w:val="20"/>
        </w:rPr>
        <w:t xml:space="preserve">4. Đối với dự án đầu tư xây dựng chợ, thuyết minh về phương án, chi phí bồi thường, hỗ trợ; tái định cư (nếu có); đóng góp về mặt phúc </w:t>
      </w:r>
      <w:r w:rsidRPr="00426F9C">
        <w:rPr>
          <w:rFonts w:ascii="Arial" w:hAnsi="Arial" w:cs="Arial"/>
          <w:i/>
          <w:sz w:val="20"/>
        </w:rPr>
        <w:t>l</w:t>
      </w:r>
      <w:r w:rsidRPr="006F3BA8">
        <w:rPr>
          <w:rFonts w:ascii="Arial" w:hAnsi="Arial" w:cs="Arial"/>
          <w:i/>
          <w:sz w:val="20"/>
        </w:rPr>
        <w:t>ợi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w:t>
      </w:r>
      <w:r w:rsidRPr="00426F9C">
        <w:rPr>
          <w:rFonts w:ascii="Arial" w:hAnsi="Arial" w:cs="Arial"/>
          <w:i/>
          <w:sz w:val="20"/>
        </w:rPr>
        <w:t>ể</w:t>
      </w:r>
      <w:r w:rsidRPr="006F3BA8">
        <w:rPr>
          <w:rFonts w:ascii="Arial" w:hAnsi="Arial" w:cs="Arial"/>
          <w:i/>
          <w:sz w:val="20"/>
        </w:rPr>
        <w:t>n chợ ở, v</w:t>
      </w:r>
      <w:r w:rsidRPr="00426F9C">
        <w:rPr>
          <w:rFonts w:ascii="Arial" w:hAnsi="Arial" w:cs="Arial"/>
          <w:i/>
          <w:sz w:val="20"/>
        </w:rPr>
        <w:t>ù</w:t>
      </w:r>
      <w:r w:rsidRPr="006F3BA8">
        <w:rPr>
          <w:rFonts w:ascii="Arial" w:hAnsi="Arial" w:cs="Arial"/>
          <w:i/>
          <w:sz w:val="20"/>
        </w:rPr>
        <w:t>ng đồng bào dân tộc thiểu số và mi</w:t>
      </w:r>
      <w:r w:rsidRPr="00426F9C">
        <w:rPr>
          <w:rFonts w:ascii="Arial" w:hAnsi="Arial" w:cs="Arial"/>
          <w:i/>
          <w:sz w:val="20"/>
        </w:rPr>
        <w:t>ề</w:t>
      </w:r>
      <w:r w:rsidRPr="006F3BA8">
        <w:rPr>
          <w:rFonts w:ascii="Arial" w:hAnsi="Arial" w:cs="Arial"/>
          <w:i/>
          <w:sz w:val="20"/>
        </w:rPr>
        <w:t>n núi khi được lựa chọn); phương án, kế hoạch nhằm nâng cao chất lượng dịch vụ tại chợ (đào tạo cho người lao động tại chợ, các đối tượng kinh doanh tại chợ; hộ kinh doanh tại chợ về an toàn thực phẩm, v</w:t>
      </w:r>
      <w:r w:rsidRPr="00426F9C">
        <w:rPr>
          <w:rFonts w:ascii="Arial" w:hAnsi="Arial" w:cs="Arial"/>
          <w:i/>
          <w:sz w:val="20"/>
        </w:rPr>
        <w:t>ă</w:t>
      </w:r>
      <w:r w:rsidRPr="006F3BA8">
        <w:rPr>
          <w:rFonts w:ascii="Arial" w:hAnsi="Arial" w:cs="Arial"/>
          <w:i/>
          <w:sz w:val="20"/>
        </w:rPr>
        <w:t>n minh thương mại, kỹ năng bán hàng, ứng dụng kỹ năng s</w:t>
      </w:r>
      <w:r w:rsidRPr="00426F9C">
        <w:rPr>
          <w:rFonts w:ascii="Arial" w:hAnsi="Arial" w:cs="Arial"/>
          <w:i/>
          <w:sz w:val="20"/>
        </w:rPr>
        <w:t>ố</w:t>
      </w:r>
      <w:r w:rsidRPr="006F3BA8">
        <w:rPr>
          <w:rFonts w:ascii="Arial" w:hAnsi="Arial" w:cs="Arial"/>
          <w:i/>
          <w:sz w:val="20"/>
        </w:rPr>
        <w:t xml:space="preserve"> trong bán hàng nhằm nâng cao chất lượng dịch vụ tại chợ);</w:t>
      </w:r>
    </w:p>
    <w:p w:rsidR="009F4F22" w:rsidRPr="00315FA7" w:rsidRDefault="009F4F22" w:rsidP="009F4F22">
      <w:pPr>
        <w:spacing w:before="120"/>
        <w:rPr>
          <w:rFonts w:ascii="Arial" w:hAnsi="Arial" w:cs="Arial"/>
          <w:i/>
          <w:sz w:val="20"/>
        </w:rPr>
      </w:pPr>
      <w:r w:rsidRPr="00315FA7">
        <w:rPr>
          <w:rFonts w:ascii="Arial" w:hAnsi="Arial" w:cs="Arial"/>
          <w:i/>
          <w:sz w:val="20"/>
        </w:rPr>
        <w:t>5. Đối với dự án đầu tư c</w:t>
      </w:r>
      <w:r w:rsidRPr="00426F9C">
        <w:rPr>
          <w:rFonts w:ascii="Arial" w:hAnsi="Arial" w:cs="Arial"/>
          <w:i/>
          <w:sz w:val="20"/>
        </w:rPr>
        <w:t>ả</w:t>
      </w:r>
      <w:r w:rsidRPr="00315FA7">
        <w:rPr>
          <w:rFonts w:ascii="Arial" w:hAnsi="Arial" w:cs="Arial"/>
          <w:i/>
          <w:sz w:val="20"/>
        </w:rPr>
        <w:t>i tạo, xây dựng lại nhà chung cư, phương án sử dụng lao động tại địa phương, đào tạo nguồn nhân lực, phương án tăng mức thu nhập bình quân và t</w:t>
      </w:r>
      <w:r w:rsidRPr="00426F9C">
        <w:rPr>
          <w:rFonts w:ascii="Arial" w:hAnsi="Arial" w:cs="Arial"/>
          <w:i/>
          <w:sz w:val="20"/>
        </w:rPr>
        <w:t>ố</w:t>
      </w:r>
      <w:r w:rsidRPr="00315FA7">
        <w:rPr>
          <w:rFonts w:ascii="Arial" w:hAnsi="Arial" w:cs="Arial"/>
          <w:i/>
          <w:sz w:val="20"/>
        </w:rPr>
        <w:t xml:space="preserve">c độ tăng thu nhập bình quân; phương án tổ chức hoạt động trợ giúp xã hội cho đối tượng bảo trợ xã hội hoặc các hoạt động phúc lợi xã hội khác mà nhà đầu tư đóng góp cho địa phương, </w:t>
      </w:r>
      <w:r w:rsidRPr="00426F9C">
        <w:rPr>
          <w:rFonts w:ascii="Arial" w:hAnsi="Arial" w:cs="Arial"/>
          <w:i/>
          <w:sz w:val="20"/>
        </w:rPr>
        <w:t>phù hợp</w:t>
      </w:r>
      <w:r w:rsidRPr="00315FA7">
        <w:rPr>
          <w:rFonts w:ascii="Arial" w:hAnsi="Arial" w:cs="Arial"/>
          <w:i/>
          <w:sz w:val="20"/>
        </w:rPr>
        <w:t xml:space="preserve"> với nhu cầu của địa phương nơi thực hiện dự án; phương </w:t>
      </w:r>
      <w:r w:rsidRPr="00426F9C">
        <w:rPr>
          <w:rFonts w:ascii="Arial" w:hAnsi="Arial" w:cs="Arial"/>
          <w:i/>
          <w:sz w:val="20"/>
        </w:rPr>
        <w:t>á</w:t>
      </w:r>
      <w:r w:rsidRPr="00315FA7">
        <w:rPr>
          <w:rFonts w:ascii="Arial" w:hAnsi="Arial" w:cs="Arial"/>
          <w:i/>
          <w:sz w:val="20"/>
        </w:rPr>
        <w:t xml:space="preserve">n bồi thường, </w:t>
      </w:r>
      <w:r w:rsidRPr="00426F9C">
        <w:rPr>
          <w:rFonts w:ascii="Arial" w:hAnsi="Arial" w:cs="Arial"/>
          <w:i/>
          <w:sz w:val="20"/>
        </w:rPr>
        <w:t>tái</w:t>
      </w:r>
      <w:r w:rsidRPr="00315FA7">
        <w:rPr>
          <w:rFonts w:ascii="Arial" w:hAnsi="Arial" w:cs="Arial"/>
          <w:i/>
          <w:sz w:val="20"/>
        </w:rPr>
        <w:t xml:space="preserve"> định cư gồm một số nội dung được bên mời th</w:t>
      </w:r>
      <w:r w:rsidRPr="00426F9C">
        <w:rPr>
          <w:rFonts w:ascii="Arial" w:hAnsi="Arial" w:cs="Arial"/>
          <w:i/>
          <w:sz w:val="20"/>
        </w:rPr>
        <w:t>ầ</w:t>
      </w:r>
      <w:r w:rsidRPr="00315FA7">
        <w:rPr>
          <w:rFonts w:ascii="Arial" w:hAnsi="Arial" w:cs="Arial"/>
          <w:i/>
          <w:sz w:val="20"/>
        </w:rPr>
        <w:t>u đề xuất theo quy định của pháp luật về nhà ở căn cứ từng dự án cụ thể).</w:t>
      </w:r>
    </w:p>
    <w:p w:rsidR="009F4F22" w:rsidRPr="00413797" w:rsidRDefault="009F4F22" w:rsidP="009F4F22">
      <w:pPr>
        <w:spacing w:before="120"/>
        <w:rPr>
          <w:rFonts w:ascii="Arial" w:hAnsi="Arial" w:cs="Arial"/>
          <w:i/>
          <w:sz w:val="20"/>
        </w:rPr>
      </w:pPr>
      <w:r w:rsidRPr="00413797">
        <w:rPr>
          <w:rFonts w:ascii="Arial" w:hAnsi="Arial" w:cs="Arial"/>
          <w:i/>
          <w:sz w:val="20"/>
        </w:rPr>
        <w:t>6. Đối với dự án đầu tư dự kiến tr</w:t>
      </w:r>
      <w:r w:rsidRPr="00426F9C">
        <w:rPr>
          <w:rFonts w:ascii="Arial" w:hAnsi="Arial" w:cs="Arial"/>
          <w:i/>
          <w:sz w:val="20"/>
        </w:rPr>
        <w:t>iể</w:t>
      </w:r>
      <w:r w:rsidRPr="00413797">
        <w:rPr>
          <w:rFonts w:ascii="Arial" w:hAnsi="Arial" w:cs="Arial"/>
          <w:i/>
          <w:sz w:val="20"/>
        </w:rPr>
        <w:t>n khai trên quỹ đất có tài sản gắn liền với đất, việc b</w:t>
      </w:r>
      <w:r w:rsidRPr="00426F9C">
        <w:rPr>
          <w:rFonts w:ascii="Arial" w:hAnsi="Arial" w:cs="Arial"/>
          <w:i/>
          <w:sz w:val="20"/>
        </w:rPr>
        <w:t>á</w:t>
      </w:r>
      <w:r w:rsidRPr="00413797">
        <w:rPr>
          <w:rFonts w:ascii="Arial" w:hAnsi="Arial" w:cs="Arial"/>
          <w:i/>
          <w:sz w:val="20"/>
        </w:rPr>
        <w:t>n tài sản gắn li</w:t>
      </w:r>
      <w:r w:rsidRPr="00426F9C">
        <w:rPr>
          <w:rFonts w:ascii="Arial" w:hAnsi="Arial" w:cs="Arial"/>
          <w:i/>
          <w:sz w:val="20"/>
        </w:rPr>
        <w:t>ề</w:t>
      </w:r>
      <w:r w:rsidRPr="00413797">
        <w:rPr>
          <w:rFonts w:ascii="Arial" w:hAnsi="Arial" w:cs="Arial"/>
          <w:i/>
          <w:sz w:val="20"/>
        </w:rPr>
        <w:t>n v</w:t>
      </w:r>
      <w:r w:rsidRPr="00426F9C">
        <w:rPr>
          <w:rFonts w:ascii="Arial" w:hAnsi="Arial" w:cs="Arial"/>
          <w:i/>
          <w:sz w:val="20"/>
        </w:rPr>
        <w:t>ớ</w:t>
      </w:r>
      <w:r w:rsidRPr="00413797">
        <w:rPr>
          <w:rFonts w:ascii="Arial" w:hAnsi="Arial" w:cs="Arial"/>
          <w:i/>
          <w:sz w:val="20"/>
        </w:rPr>
        <w:t>i đất cho nhà đầu tư hoặc nhà đầu tư phải hoàn trả giá trị còn lại của tài sản gắn liền với đ</w:t>
      </w:r>
      <w:r w:rsidRPr="00426F9C">
        <w:rPr>
          <w:rFonts w:ascii="Arial" w:hAnsi="Arial" w:cs="Arial"/>
          <w:i/>
          <w:sz w:val="20"/>
        </w:rPr>
        <w:t>ấ</w:t>
      </w:r>
      <w:r w:rsidRPr="00413797">
        <w:rPr>
          <w:rFonts w:ascii="Arial" w:hAnsi="Arial" w:cs="Arial"/>
          <w:i/>
          <w:sz w:val="20"/>
        </w:rPr>
        <w:t>t bị ph</w:t>
      </w:r>
      <w:r w:rsidRPr="00426F9C">
        <w:rPr>
          <w:rFonts w:ascii="Arial" w:hAnsi="Arial" w:cs="Arial"/>
          <w:i/>
          <w:sz w:val="20"/>
        </w:rPr>
        <w:t>á</w:t>
      </w:r>
      <w:r w:rsidRPr="00413797">
        <w:rPr>
          <w:rFonts w:ascii="Arial" w:hAnsi="Arial" w:cs="Arial"/>
          <w:i/>
          <w:sz w:val="20"/>
        </w:rPr>
        <w:t xml:space="preserve"> dỡ, hủy bỏ theo quy định của pháp luật về quản lý, sử dụng tài sản công phải được quy định trong hồ sơ yêu cầu.</w:t>
      </w:r>
    </w:p>
    <w:p w:rsidR="009F4F22" w:rsidRPr="00963927" w:rsidRDefault="009F4F22" w:rsidP="009F4F22">
      <w:pPr>
        <w:spacing w:before="120"/>
        <w:rPr>
          <w:rFonts w:ascii="Arial" w:hAnsi="Arial" w:cs="Arial"/>
          <w:i/>
          <w:sz w:val="20"/>
        </w:rPr>
      </w:pPr>
      <w:r w:rsidRPr="00963927">
        <w:rPr>
          <w:rFonts w:ascii="Arial" w:hAnsi="Arial" w:cs="Arial"/>
          <w:i/>
          <w:sz w:val="20"/>
        </w:rPr>
        <w:t xml:space="preserve">Nhà đầu tư phải cam kết trong hồ sơ </w:t>
      </w:r>
      <w:r w:rsidRPr="00426F9C">
        <w:rPr>
          <w:rFonts w:ascii="Arial" w:hAnsi="Arial" w:cs="Arial"/>
          <w:i/>
          <w:sz w:val="20"/>
        </w:rPr>
        <w:t>đ</w:t>
      </w:r>
      <w:r w:rsidRPr="00963927">
        <w:rPr>
          <w:rFonts w:ascii="Arial" w:hAnsi="Arial" w:cs="Arial"/>
          <w:i/>
          <w:sz w:val="20"/>
        </w:rPr>
        <w:t>ề xuất việc nộp s</w:t>
      </w:r>
      <w:r w:rsidRPr="00426F9C">
        <w:rPr>
          <w:rFonts w:ascii="Arial" w:hAnsi="Arial" w:cs="Arial"/>
          <w:i/>
          <w:sz w:val="20"/>
        </w:rPr>
        <w:t xml:space="preserve">ố </w:t>
      </w:r>
      <w:r w:rsidRPr="00963927">
        <w:rPr>
          <w:rFonts w:ascii="Arial" w:hAnsi="Arial" w:cs="Arial"/>
          <w:i/>
          <w:sz w:val="20"/>
        </w:rPr>
        <w:t>tiền với giá trị của tài sản được x</w:t>
      </w:r>
      <w:r w:rsidRPr="00426F9C">
        <w:rPr>
          <w:rFonts w:ascii="Arial" w:hAnsi="Arial" w:cs="Arial"/>
          <w:i/>
          <w:sz w:val="20"/>
        </w:rPr>
        <w:t>á</w:t>
      </w:r>
      <w:r w:rsidRPr="00963927">
        <w:rPr>
          <w:rFonts w:ascii="Arial" w:hAnsi="Arial" w:cs="Arial"/>
          <w:i/>
          <w:sz w:val="20"/>
        </w:rPr>
        <w:t xml:space="preserve">c định tại hồ sơ yêu cầu. Giá trị </w:t>
      </w:r>
      <w:r w:rsidRPr="00426F9C">
        <w:rPr>
          <w:rFonts w:ascii="Arial" w:hAnsi="Arial" w:cs="Arial"/>
          <w:i/>
          <w:sz w:val="20"/>
        </w:rPr>
        <w:t>này</w:t>
      </w:r>
      <w:r w:rsidRPr="00963927">
        <w:rPr>
          <w:rFonts w:ascii="Arial" w:hAnsi="Arial" w:cs="Arial"/>
          <w:i/>
          <w:sz w:val="20"/>
        </w:rPr>
        <w:t xml:space="preserve"> </w:t>
      </w:r>
      <w:r w:rsidRPr="00426F9C">
        <w:rPr>
          <w:rFonts w:ascii="Arial" w:hAnsi="Arial" w:cs="Arial"/>
          <w:i/>
          <w:sz w:val="20"/>
        </w:rPr>
        <w:t>đ</w:t>
      </w:r>
      <w:r w:rsidRPr="00963927">
        <w:rPr>
          <w:rFonts w:ascii="Arial" w:hAnsi="Arial" w:cs="Arial"/>
          <w:i/>
          <w:sz w:val="20"/>
        </w:rPr>
        <w:t xml:space="preserve">ộc lập với nghĩa vụ nộp ngân sách nhà nước </w:t>
      </w:r>
      <w:r>
        <w:rPr>
          <w:rFonts w:ascii="Arial" w:hAnsi="Arial" w:cs="Arial"/>
          <w:i/>
          <w:sz w:val="20"/>
        </w:rPr>
        <w:t>nhà đầu tư đề xuất</w:t>
      </w:r>
      <w:r w:rsidRPr="00963927">
        <w:rPr>
          <w:rFonts w:ascii="Arial" w:hAnsi="Arial" w:cs="Arial"/>
          <w:i/>
          <w:sz w:val="20"/>
        </w:rPr>
        <w:t xml:space="preserve"> trong hồ sơ đề xuất, nghĩa vụ nộp tiền sử dụng đất, ti</w:t>
      </w:r>
      <w:r w:rsidRPr="00426F9C">
        <w:rPr>
          <w:rFonts w:ascii="Arial" w:hAnsi="Arial" w:cs="Arial"/>
          <w:i/>
          <w:sz w:val="20"/>
        </w:rPr>
        <w:t>ề</w:t>
      </w:r>
      <w:r w:rsidRPr="00963927">
        <w:rPr>
          <w:rFonts w:ascii="Arial" w:hAnsi="Arial" w:cs="Arial"/>
          <w:i/>
          <w:sz w:val="20"/>
        </w:rPr>
        <w:t>n thuê đất và các nghĩa vụ tài chính khác của nhà đầu tư đối với ngân sách nhà nước theo quy đị</w:t>
      </w:r>
      <w:r>
        <w:rPr>
          <w:rFonts w:ascii="Arial" w:hAnsi="Arial" w:cs="Arial"/>
          <w:i/>
          <w:sz w:val="20"/>
        </w:rPr>
        <w:t>nh c</w:t>
      </w:r>
      <w:r w:rsidRPr="00426F9C">
        <w:rPr>
          <w:rFonts w:ascii="Arial" w:hAnsi="Arial" w:cs="Arial"/>
          <w:i/>
          <w:sz w:val="20"/>
        </w:rPr>
        <w:t>ủ</w:t>
      </w:r>
      <w:r w:rsidRPr="00963927">
        <w:rPr>
          <w:rFonts w:ascii="Arial" w:hAnsi="Arial" w:cs="Arial"/>
          <w:i/>
          <w:sz w:val="20"/>
        </w:rPr>
        <w:t>a pháp luật.</w:t>
      </w:r>
    </w:p>
    <w:p w:rsidR="009F4F22" w:rsidRPr="004C7E8E" w:rsidRDefault="009F4F22" w:rsidP="009F4F22">
      <w:pPr>
        <w:spacing w:before="120"/>
        <w:rPr>
          <w:rFonts w:ascii="Arial" w:hAnsi="Arial" w:cs="Arial"/>
          <w:i/>
          <w:sz w:val="20"/>
        </w:rPr>
      </w:pPr>
      <w:r w:rsidRPr="00426F9C">
        <w:rPr>
          <w:rFonts w:ascii="Arial" w:hAnsi="Arial" w:cs="Arial"/>
          <w:i/>
          <w:sz w:val="20"/>
        </w:rPr>
        <w:t>III</w:t>
      </w:r>
      <w:r w:rsidRPr="004C7E8E">
        <w:rPr>
          <w:rFonts w:ascii="Arial" w:hAnsi="Arial" w:cs="Arial"/>
          <w:i/>
          <w:sz w:val="20"/>
        </w:rPr>
        <w:t>. Về môi trường</w:t>
      </w:r>
    </w:p>
    <w:p w:rsidR="009F4F22" w:rsidRPr="003E09B9" w:rsidRDefault="009F4F22" w:rsidP="009F4F22">
      <w:pPr>
        <w:spacing w:before="120"/>
        <w:rPr>
          <w:rFonts w:ascii="Arial" w:hAnsi="Arial" w:cs="Arial"/>
          <w:i/>
          <w:sz w:val="20"/>
        </w:rPr>
      </w:pPr>
      <w:r w:rsidRPr="003E09B9">
        <w:rPr>
          <w:rFonts w:ascii="Arial" w:hAnsi="Arial" w:cs="Arial"/>
          <w:i/>
          <w:sz w:val="20"/>
        </w:rPr>
        <w:t>Căn cứ yêu cầu tại hồ sơ yêu cầu, nhà đầu tư đ</w:t>
      </w:r>
      <w:r w:rsidRPr="00426F9C">
        <w:rPr>
          <w:rFonts w:ascii="Arial" w:hAnsi="Arial" w:cs="Arial"/>
          <w:i/>
          <w:sz w:val="20"/>
        </w:rPr>
        <w:t>ề</w:t>
      </w:r>
      <w:r w:rsidRPr="003E09B9">
        <w:rPr>
          <w:rFonts w:ascii="Arial" w:hAnsi="Arial" w:cs="Arial"/>
          <w:i/>
          <w:sz w:val="20"/>
        </w:rPr>
        <w:t xml:space="preserve"> xuất một hoặc các nội dung sau ph</w:t>
      </w:r>
      <w:r w:rsidRPr="00426F9C">
        <w:rPr>
          <w:rFonts w:ascii="Arial" w:hAnsi="Arial" w:cs="Arial"/>
          <w:i/>
          <w:sz w:val="20"/>
        </w:rPr>
        <w:t>ù</w:t>
      </w:r>
      <w:r w:rsidRPr="003E09B9">
        <w:rPr>
          <w:rFonts w:ascii="Arial" w:hAnsi="Arial" w:cs="Arial"/>
          <w:i/>
          <w:sz w:val="20"/>
        </w:rPr>
        <w:t xml:space="preserve"> hợp với yêu cầu thực hiện dự án:</w:t>
      </w:r>
    </w:p>
    <w:p w:rsidR="009F4F22" w:rsidRPr="00EC7059" w:rsidRDefault="009F4F22" w:rsidP="009F4F22">
      <w:pPr>
        <w:spacing w:before="120"/>
        <w:rPr>
          <w:rFonts w:ascii="Arial" w:hAnsi="Arial" w:cs="Arial"/>
          <w:i/>
          <w:sz w:val="20"/>
        </w:rPr>
      </w:pPr>
      <w:r w:rsidRPr="00426F9C">
        <w:rPr>
          <w:rFonts w:ascii="Arial" w:hAnsi="Arial" w:cs="Arial"/>
          <w:i/>
          <w:sz w:val="20"/>
        </w:rPr>
        <w:t>1</w:t>
      </w:r>
      <w:r w:rsidRPr="00EC7059">
        <w:rPr>
          <w:rFonts w:ascii="Arial" w:hAnsi="Arial" w:cs="Arial"/>
          <w:i/>
          <w:sz w:val="20"/>
        </w:rPr>
        <w:t xml:space="preserve">. Thuyết minh về sự phù hợp của hàng hóa, dịch vụ cung cấp với quy định của pháp luật về môi trường; phương án </w:t>
      </w:r>
      <w:r w:rsidRPr="00426F9C">
        <w:rPr>
          <w:rFonts w:ascii="Arial" w:hAnsi="Arial" w:cs="Arial"/>
          <w:i/>
          <w:sz w:val="20"/>
        </w:rPr>
        <w:t>giảm phát</w:t>
      </w:r>
      <w:r w:rsidRPr="00EC7059">
        <w:rPr>
          <w:rFonts w:ascii="Arial" w:hAnsi="Arial" w:cs="Arial"/>
          <w:i/>
          <w:sz w:val="20"/>
        </w:rPr>
        <w:t xml:space="preserve"> sinh ch</w:t>
      </w:r>
      <w:r w:rsidRPr="00426F9C">
        <w:rPr>
          <w:rFonts w:ascii="Arial" w:hAnsi="Arial" w:cs="Arial"/>
          <w:i/>
          <w:sz w:val="20"/>
        </w:rPr>
        <w:t>ấ</w:t>
      </w:r>
      <w:r w:rsidRPr="00EC7059">
        <w:rPr>
          <w:rFonts w:ascii="Arial" w:hAnsi="Arial" w:cs="Arial"/>
          <w:i/>
          <w:sz w:val="20"/>
        </w:rPr>
        <w:t>t thải, thúc đ</w:t>
      </w:r>
      <w:r w:rsidRPr="00426F9C">
        <w:rPr>
          <w:rFonts w:ascii="Arial" w:hAnsi="Arial" w:cs="Arial"/>
          <w:i/>
          <w:sz w:val="20"/>
        </w:rPr>
        <w:t>ẩ</w:t>
      </w:r>
      <w:r w:rsidRPr="00EC7059">
        <w:rPr>
          <w:rFonts w:ascii="Arial" w:hAnsi="Arial" w:cs="Arial"/>
          <w:i/>
          <w:sz w:val="20"/>
        </w:rPr>
        <w:t>y sản phẩm, dịch vụ thân thiện môi trường;</w:t>
      </w:r>
    </w:p>
    <w:p w:rsidR="009F4F22" w:rsidRPr="00EC7059" w:rsidRDefault="009F4F22" w:rsidP="009F4F22">
      <w:pPr>
        <w:spacing w:before="120"/>
        <w:rPr>
          <w:rFonts w:ascii="Arial" w:hAnsi="Arial" w:cs="Arial"/>
          <w:i/>
          <w:sz w:val="20"/>
        </w:rPr>
      </w:pPr>
      <w:r w:rsidRPr="00EC7059">
        <w:rPr>
          <w:rFonts w:ascii="Arial" w:hAnsi="Arial" w:cs="Arial"/>
          <w:i/>
          <w:sz w:val="20"/>
        </w:rPr>
        <w:t>2. Giải pháp về bảo vệ môi trường, sản xuất sạch, tiết kiệm năng lượng;</w:t>
      </w:r>
    </w:p>
    <w:p w:rsidR="009F4F22" w:rsidRPr="00EC7059" w:rsidRDefault="009F4F22" w:rsidP="009F4F22">
      <w:pPr>
        <w:spacing w:before="120"/>
        <w:rPr>
          <w:rFonts w:ascii="Arial" w:hAnsi="Arial" w:cs="Arial"/>
          <w:i/>
          <w:sz w:val="20"/>
        </w:rPr>
      </w:pPr>
      <w:r w:rsidRPr="00EC7059">
        <w:rPr>
          <w:rFonts w:ascii="Arial" w:hAnsi="Arial" w:cs="Arial"/>
          <w:i/>
          <w:sz w:val="20"/>
        </w:rPr>
        <w:t>3. Phương án sử dụng đất (gồm chỉ tiêu, hệ số sử dụng đất theo quy định của pháp luật về đất đai, xây dựng đối với dự án đầu tư có sử dụng đất), sử dụng tài nguyên; phương án bảo tồn đa dạng sinh học, cả</w:t>
      </w:r>
      <w:r w:rsidRPr="00426F9C">
        <w:rPr>
          <w:rFonts w:ascii="Arial" w:hAnsi="Arial" w:cs="Arial"/>
          <w:i/>
          <w:sz w:val="20"/>
        </w:rPr>
        <w:t>i</w:t>
      </w:r>
      <w:r w:rsidRPr="00EC7059">
        <w:rPr>
          <w:rFonts w:ascii="Arial" w:hAnsi="Arial" w:cs="Arial"/>
          <w:i/>
          <w:sz w:val="20"/>
        </w:rPr>
        <w:t xml:space="preserve"> thiện đất, tài nguyên, hệ sinh thái tự nhiên tại khu vực thực hiện dự án.</w:t>
      </w:r>
    </w:p>
    <w:p w:rsidR="009F4F22" w:rsidRPr="00972498" w:rsidRDefault="009F4F22" w:rsidP="009F4F22">
      <w:pPr>
        <w:spacing w:before="120"/>
        <w:rPr>
          <w:rFonts w:ascii="Arial" w:hAnsi="Arial" w:cs="Arial"/>
          <w:i/>
          <w:sz w:val="20"/>
        </w:rPr>
      </w:pPr>
      <w:r w:rsidRPr="00972498">
        <w:rPr>
          <w:rFonts w:ascii="Arial" w:hAnsi="Arial" w:cs="Arial"/>
          <w:i/>
          <w:sz w:val="20"/>
        </w:rPr>
        <w:t>4. Giải pháp giảm thiểu tác động xấu tới môi trường, công nghệ tiên tiến, công nghệ cao, công nghệ th</w:t>
      </w:r>
      <w:r w:rsidRPr="00426F9C">
        <w:rPr>
          <w:rFonts w:ascii="Arial" w:hAnsi="Arial" w:cs="Arial"/>
          <w:i/>
          <w:sz w:val="20"/>
        </w:rPr>
        <w:t>â</w:t>
      </w:r>
      <w:r w:rsidRPr="00972498">
        <w:rPr>
          <w:rFonts w:ascii="Arial" w:hAnsi="Arial" w:cs="Arial"/>
          <w:i/>
          <w:sz w:val="20"/>
        </w:rPr>
        <w:t>n thiện môi trường, kỹ thuật hiện có tốt nhất được chuyển giao và áp dụng (đối với dự án thuộc nhóm có nguy cơ t</w:t>
      </w:r>
      <w:r w:rsidRPr="00426F9C">
        <w:rPr>
          <w:rFonts w:ascii="Arial" w:hAnsi="Arial" w:cs="Arial"/>
          <w:i/>
          <w:sz w:val="20"/>
        </w:rPr>
        <w:t>á</w:t>
      </w:r>
      <w:r w:rsidRPr="00972498">
        <w:rPr>
          <w:rFonts w:ascii="Arial" w:hAnsi="Arial" w:cs="Arial"/>
          <w:i/>
          <w:sz w:val="20"/>
        </w:rPr>
        <w:t>c động xấu đến môi trường mức độ cao theo quy định của pháp luật về bảo vệ môi trường).</w:t>
      </w:r>
    </w:p>
    <w:p w:rsidR="009F4F22" w:rsidRPr="000D44CF" w:rsidRDefault="009F4F22" w:rsidP="009F4F22">
      <w:pPr>
        <w:spacing w:before="120"/>
        <w:rPr>
          <w:rFonts w:ascii="Arial" w:hAnsi="Arial" w:cs="Arial"/>
          <w:i/>
          <w:sz w:val="20"/>
        </w:rPr>
      </w:pPr>
      <w:r w:rsidRPr="000D44CF">
        <w:rPr>
          <w:rFonts w:ascii="Arial" w:hAnsi="Arial" w:cs="Arial"/>
          <w:i/>
          <w:sz w:val="20"/>
        </w:rPr>
        <w:t xml:space="preserve">5. Đối với dự án nạo vét kết hợp thu hồi sản phẩm đối với kết cấu hạ tầng hàng hải, kết cấu hạ tầng đường thủy nội địa trong vùng nước cảng biển, vùng nước đường thủy nội địa, thuyết </w:t>
      </w:r>
      <w:r>
        <w:rPr>
          <w:rFonts w:ascii="Arial" w:hAnsi="Arial" w:cs="Arial"/>
          <w:i/>
          <w:sz w:val="20"/>
        </w:rPr>
        <w:t>minh</w:t>
      </w:r>
      <w:r w:rsidRPr="000D44CF">
        <w:rPr>
          <w:rFonts w:ascii="Arial" w:hAnsi="Arial" w:cs="Arial"/>
          <w:i/>
          <w:sz w:val="20"/>
        </w:rPr>
        <w:t xml:space="preserve"> về:</w:t>
      </w:r>
    </w:p>
    <w:p w:rsidR="009F4F22" w:rsidRPr="00DD18FF" w:rsidRDefault="009F4F22" w:rsidP="009F4F22">
      <w:pPr>
        <w:spacing w:before="120"/>
        <w:rPr>
          <w:rFonts w:ascii="Arial" w:hAnsi="Arial" w:cs="Arial"/>
          <w:i/>
          <w:sz w:val="20"/>
        </w:rPr>
      </w:pPr>
      <w:r w:rsidRPr="00DD18FF">
        <w:rPr>
          <w:rFonts w:ascii="Arial" w:hAnsi="Arial" w:cs="Arial"/>
          <w:i/>
          <w:sz w:val="20"/>
        </w:rPr>
        <w:t>- Sự phù hợp của hàng hóa, dịch vụ cung cấp với quy định của pháp luật về môi trường; ưu tiên giảm phát sinh chất thải, thúc đẩy sản phẩm, dịch vụ thân thiện môi trường;</w:t>
      </w:r>
    </w:p>
    <w:p w:rsidR="009F4F22" w:rsidRPr="00D30B95" w:rsidRDefault="009F4F22" w:rsidP="009F4F22">
      <w:pPr>
        <w:spacing w:before="120"/>
        <w:rPr>
          <w:rFonts w:ascii="Arial" w:hAnsi="Arial" w:cs="Arial"/>
          <w:i/>
          <w:sz w:val="20"/>
        </w:rPr>
      </w:pPr>
      <w:r w:rsidRPr="00D30B95">
        <w:rPr>
          <w:rFonts w:ascii="Arial" w:hAnsi="Arial" w:cs="Arial"/>
          <w:i/>
          <w:sz w:val="20"/>
        </w:rPr>
        <w:t>- Giải pháp về bảo vệ môi trường, sản xuất sạch, tiết kiệm năng lượng;</w:t>
      </w:r>
    </w:p>
    <w:p w:rsidR="009F4F22" w:rsidRPr="00F54C2F" w:rsidRDefault="009F4F22" w:rsidP="009F4F22">
      <w:pPr>
        <w:spacing w:before="120"/>
        <w:rPr>
          <w:rFonts w:ascii="Arial" w:hAnsi="Arial" w:cs="Arial"/>
          <w:i/>
          <w:sz w:val="20"/>
        </w:rPr>
      </w:pPr>
      <w:r w:rsidRPr="00F54C2F">
        <w:rPr>
          <w:rFonts w:ascii="Arial" w:hAnsi="Arial" w:cs="Arial"/>
          <w:i/>
          <w:sz w:val="20"/>
        </w:rPr>
        <w:lastRenderedPageBreak/>
        <w:t>- Phương án sử dụng tài nguyên thiên nhiên, khả</w:t>
      </w:r>
      <w:r>
        <w:rPr>
          <w:rFonts w:ascii="Arial" w:hAnsi="Arial" w:cs="Arial"/>
          <w:i/>
          <w:sz w:val="20"/>
        </w:rPr>
        <w:t xml:space="preserve"> nă</w:t>
      </w:r>
      <w:r w:rsidRPr="00F54C2F">
        <w:rPr>
          <w:rFonts w:ascii="Arial" w:hAnsi="Arial" w:cs="Arial"/>
          <w:i/>
          <w:sz w:val="20"/>
        </w:rPr>
        <w:t xml:space="preserve">ng bảo tồn đa dạng sinh học, hoặc cải tạo tài nguyên, </w:t>
      </w:r>
      <w:r>
        <w:rPr>
          <w:rFonts w:ascii="Arial" w:hAnsi="Arial" w:cs="Arial"/>
          <w:i/>
          <w:sz w:val="20"/>
        </w:rPr>
        <w:t>hệ sinh thái</w:t>
      </w:r>
      <w:r w:rsidRPr="00F54C2F">
        <w:rPr>
          <w:rFonts w:ascii="Arial" w:hAnsi="Arial" w:cs="Arial"/>
          <w:i/>
          <w:sz w:val="20"/>
        </w:rPr>
        <w:t xml:space="preserve"> tự nhiên tại khu vực thực hiện dự án;</w:t>
      </w:r>
    </w:p>
    <w:p w:rsidR="009F4F22" w:rsidRPr="00BB2C70" w:rsidRDefault="009F4F22" w:rsidP="009F4F22">
      <w:pPr>
        <w:spacing w:before="120"/>
        <w:rPr>
          <w:rFonts w:ascii="Arial" w:hAnsi="Arial" w:cs="Arial"/>
          <w:i/>
          <w:sz w:val="20"/>
        </w:rPr>
      </w:pPr>
      <w:r w:rsidRPr="00BB2C70">
        <w:rPr>
          <w:rFonts w:ascii="Arial" w:hAnsi="Arial" w:cs="Arial"/>
          <w:i/>
          <w:sz w:val="20"/>
        </w:rPr>
        <w:t>- Sự phù hợp của hàng hóa, dịch vụ cung cấp với quy định của pháp luật về môi trường;</w:t>
      </w:r>
    </w:p>
    <w:p w:rsidR="009F4F22" w:rsidRPr="00AB7835" w:rsidRDefault="009F4F22" w:rsidP="009F4F22">
      <w:pPr>
        <w:spacing w:before="120"/>
        <w:rPr>
          <w:rFonts w:ascii="Arial" w:hAnsi="Arial" w:cs="Arial"/>
          <w:i/>
          <w:sz w:val="20"/>
        </w:rPr>
      </w:pPr>
      <w:r w:rsidRPr="00AB7835">
        <w:rPr>
          <w:rFonts w:ascii="Arial" w:hAnsi="Arial" w:cs="Arial"/>
          <w:i/>
          <w:sz w:val="20"/>
        </w:rPr>
        <w:t>- Giải pháp nạo vét vùng nước cảng bi</w:t>
      </w:r>
      <w:r w:rsidRPr="00426F9C">
        <w:rPr>
          <w:rFonts w:ascii="Arial" w:hAnsi="Arial" w:cs="Arial"/>
          <w:i/>
          <w:sz w:val="20"/>
        </w:rPr>
        <w:t>ể</w:t>
      </w:r>
      <w:r w:rsidRPr="00AB7835">
        <w:rPr>
          <w:rFonts w:ascii="Arial" w:hAnsi="Arial" w:cs="Arial"/>
          <w:i/>
          <w:sz w:val="20"/>
        </w:rPr>
        <w:t>n, vùng nước đường thủy nội địa đ</w:t>
      </w:r>
      <w:r w:rsidRPr="00426F9C">
        <w:rPr>
          <w:rFonts w:ascii="Arial" w:hAnsi="Arial" w:cs="Arial"/>
          <w:i/>
          <w:sz w:val="20"/>
        </w:rPr>
        <w:t>ể</w:t>
      </w:r>
      <w:r w:rsidRPr="00AB7835">
        <w:rPr>
          <w:rFonts w:ascii="Arial" w:hAnsi="Arial" w:cs="Arial"/>
          <w:i/>
          <w:sz w:val="20"/>
        </w:rPr>
        <w:t xml:space="preserve"> hạn ch</w:t>
      </w:r>
      <w:r w:rsidRPr="00426F9C">
        <w:rPr>
          <w:rFonts w:ascii="Arial" w:hAnsi="Arial" w:cs="Arial"/>
          <w:i/>
          <w:sz w:val="20"/>
        </w:rPr>
        <w:t>ế</w:t>
      </w:r>
      <w:r w:rsidRPr="00AB7835">
        <w:rPr>
          <w:rFonts w:ascii="Arial" w:hAnsi="Arial" w:cs="Arial"/>
          <w:i/>
          <w:sz w:val="20"/>
        </w:rPr>
        <w:t xml:space="preserve"> tận thu sản phẩm ảnh hưởng đến vùng nước cảng biển, vùng nước đường thủy nội địa.]</w:t>
      </w:r>
    </w:p>
    <w:p w:rsidR="009F4F22" w:rsidRPr="00087C9F" w:rsidRDefault="009F4F22" w:rsidP="009F4F22">
      <w:pPr>
        <w:spacing w:before="120"/>
        <w:rPr>
          <w:rFonts w:ascii="Arial" w:hAnsi="Arial" w:cs="Arial"/>
          <w:i/>
          <w:sz w:val="20"/>
        </w:rPr>
      </w:pPr>
      <w:r w:rsidRPr="00087C9F">
        <w:rPr>
          <w:rFonts w:ascii="Arial" w:hAnsi="Arial" w:cs="Arial"/>
          <w:i/>
          <w:sz w:val="20"/>
        </w:rPr>
        <w:t>IV. Về thực hiện dự án</w:t>
      </w:r>
    </w:p>
    <w:p w:rsidR="009F4F22" w:rsidRPr="00CB709B" w:rsidRDefault="009F4F22" w:rsidP="009F4F22">
      <w:pPr>
        <w:spacing w:before="120"/>
        <w:rPr>
          <w:rFonts w:ascii="Arial" w:hAnsi="Arial" w:cs="Arial"/>
          <w:i/>
          <w:sz w:val="20"/>
        </w:rPr>
      </w:pPr>
      <w:r w:rsidRPr="00CB709B">
        <w:rPr>
          <w:rFonts w:ascii="Arial" w:hAnsi="Arial" w:cs="Arial"/>
          <w:i/>
          <w:sz w:val="20"/>
        </w:rPr>
        <w:t>Nhà đầu tư phải đề xuất hình thức quản lý thực hiện dự án (thành lập tổ chức kinh tế đ</w:t>
      </w:r>
      <w:r w:rsidRPr="00426F9C">
        <w:rPr>
          <w:rFonts w:ascii="Arial" w:hAnsi="Arial" w:cs="Arial"/>
          <w:i/>
          <w:sz w:val="20"/>
        </w:rPr>
        <w:t>ể</w:t>
      </w:r>
      <w:r w:rsidRPr="00CB709B">
        <w:rPr>
          <w:rFonts w:ascii="Arial" w:hAnsi="Arial" w:cs="Arial"/>
          <w:i/>
          <w:sz w:val="20"/>
        </w:rPr>
        <w:t xml:space="preserve"> thực hiện dự án hoặc trực tiếp thực hiện dự án) và cam kết triển khai thực hiện dự án đầu tư kinh doanh theo quy định tại hợp đồng, pháp luật về doanh nghiệp, đầu tư, xây dựng, đất đai, kinh doanh bất động sản, pháp luật có liên quan.</w:t>
      </w:r>
    </w:p>
    <w:p w:rsidR="009F4F22" w:rsidRPr="0061435E" w:rsidRDefault="009F4F22" w:rsidP="009F4F22">
      <w:pPr>
        <w:spacing w:before="120"/>
        <w:rPr>
          <w:rFonts w:ascii="Arial" w:hAnsi="Arial" w:cs="Arial"/>
          <w:i/>
          <w:sz w:val="20"/>
        </w:rPr>
      </w:pPr>
      <w:r w:rsidRPr="0061435E">
        <w:rPr>
          <w:rFonts w:ascii="Arial" w:hAnsi="Arial" w:cs="Arial"/>
          <w:i/>
          <w:sz w:val="20"/>
        </w:rPr>
        <w:t>Đối với dự án đầu tư có sử dụng đất, nhà đầu tư nước ngoài trúng thầu phải thành lập tổ chức kinh tế đ</w:t>
      </w:r>
      <w:r w:rsidRPr="00426F9C">
        <w:rPr>
          <w:rFonts w:ascii="Arial" w:hAnsi="Arial" w:cs="Arial"/>
          <w:i/>
          <w:sz w:val="20"/>
        </w:rPr>
        <w:t>ể</w:t>
      </w:r>
      <w:r w:rsidRPr="0061435E">
        <w:rPr>
          <w:rFonts w:ascii="Arial" w:hAnsi="Arial" w:cs="Arial"/>
          <w:i/>
          <w:sz w:val="20"/>
        </w:rPr>
        <w:t xml:space="preserve"> được giao đất, cho thuê đất thực hiện dự án theo quy định của pháp luật về đất đai.</w:t>
      </w:r>
    </w:p>
    <w:p w:rsidR="009F4F22" w:rsidRPr="00426F9C" w:rsidRDefault="009F4F22" w:rsidP="009F4F22">
      <w:pPr>
        <w:spacing w:before="120"/>
        <w:rPr>
          <w:rFonts w:ascii="Arial" w:hAnsi="Arial" w:cs="Arial"/>
          <w:sz w:val="20"/>
        </w:rPr>
      </w:pPr>
    </w:p>
    <w:p w:rsidR="009F4F22" w:rsidRPr="0061435E" w:rsidRDefault="009F4F22" w:rsidP="009F4F22">
      <w:pPr>
        <w:spacing w:before="120"/>
        <w:jc w:val="right"/>
        <w:rPr>
          <w:rFonts w:ascii="Arial" w:hAnsi="Arial" w:cs="Arial"/>
          <w:b/>
          <w:sz w:val="20"/>
        </w:rPr>
      </w:pPr>
      <w:r w:rsidRPr="0061435E">
        <w:rPr>
          <w:rFonts w:ascii="Arial" w:hAnsi="Arial" w:cs="Arial"/>
          <w:b/>
          <w:sz w:val="20"/>
        </w:rPr>
        <w:t>Mẫu số 09</w:t>
      </w:r>
    </w:p>
    <w:p w:rsidR="009F4F22" w:rsidRPr="00426F9C" w:rsidRDefault="009F4F22" w:rsidP="009F4F22">
      <w:pPr>
        <w:spacing w:before="120"/>
        <w:jc w:val="center"/>
        <w:rPr>
          <w:rFonts w:ascii="Arial" w:hAnsi="Arial" w:cs="Arial"/>
          <w:b/>
          <w:sz w:val="20"/>
          <w:vertAlign w:val="superscript"/>
        </w:rPr>
      </w:pPr>
      <w:r w:rsidRPr="00096F69">
        <w:rPr>
          <w:rFonts w:ascii="Arial" w:hAnsi="Arial" w:cs="Arial"/>
          <w:b/>
          <w:sz w:val="20"/>
        </w:rPr>
        <w:t>CAM KẾT TỰ NGUYỆN ỨNG TRƯỚC KINH PHÍ BỒI THƯỜNG, HỖ TRỢ, TÁI ĐỊNH CƯ, NỘP GIÁ TRỊ CỦA TÀI SẢN GẮN LIỀN VỚI ĐẤT</w:t>
      </w:r>
      <w:r w:rsidRPr="00426F9C">
        <w:rPr>
          <w:rFonts w:ascii="Arial" w:hAnsi="Arial" w:cs="Arial"/>
          <w:b/>
          <w:sz w:val="20"/>
          <w:vertAlign w:val="superscript"/>
        </w:rPr>
        <w:t>(1)</w:t>
      </w:r>
    </w:p>
    <w:p w:rsidR="009F4F22" w:rsidRPr="00471913" w:rsidRDefault="009F4F22" w:rsidP="009F4F22">
      <w:pPr>
        <w:spacing w:before="120"/>
        <w:rPr>
          <w:rFonts w:ascii="Arial" w:hAnsi="Arial" w:cs="Arial"/>
          <w:sz w:val="20"/>
        </w:rPr>
      </w:pPr>
      <w:r w:rsidRPr="00471913">
        <w:rPr>
          <w:rFonts w:ascii="Arial" w:hAnsi="Arial" w:cs="Arial"/>
          <w:sz w:val="20"/>
        </w:rPr>
        <w:t xml:space="preserve">1. Sau khi nghiên cứu hồ sơ yêu cầu của dự án </w:t>
      </w:r>
      <w:r w:rsidRPr="00426F9C">
        <w:rPr>
          <w:rFonts w:ascii="Arial" w:hAnsi="Arial" w:cs="Arial"/>
          <w:sz w:val="20"/>
        </w:rPr>
        <w:t xml:space="preserve">____ </w:t>
      </w:r>
      <w:r w:rsidRPr="007E4618">
        <w:rPr>
          <w:rFonts w:ascii="Arial" w:hAnsi="Arial" w:cs="Arial"/>
          <w:i/>
          <w:sz w:val="20"/>
        </w:rPr>
        <w:t>[ghi tên dự án]</w:t>
      </w:r>
      <w:r w:rsidRPr="00471913">
        <w:rPr>
          <w:rFonts w:ascii="Arial" w:hAnsi="Arial" w:cs="Arial"/>
          <w:sz w:val="20"/>
        </w:rPr>
        <w:t>, chúng</w:t>
      </w:r>
      <w:r>
        <w:rPr>
          <w:rFonts w:ascii="Arial" w:hAnsi="Arial" w:cs="Arial"/>
          <w:sz w:val="20"/>
        </w:rPr>
        <w:t xml:space="preserve"> </w:t>
      </w:r>
      <w:r w:rsidRPr="00471913">
        <w:rPr>
          <w:rFonts w:ascii="Arial" w:hAnsi="Arial" w:cs="Arial"/>
          <w:sz w:val="20"/>
        </w:rPr>
        <w:t>tôi,</w:t>
      </w:r>
      <w:r>
        <w:rPr>
          <w:rFonts w:ascii="Arial" w:hAnsi="Arial" w:cs="Arial"/>
          <w:sz w:val="20"/>
        </w:rPr>
        <w:t>______</w:t>
      </w:r>
      <w:r w:rsidRPr="00471913">
        <w:rPr>
          <w:rFonts w:ascii="Arial" w:hAnsi="Arial" w:cs="Arial"/>
          <w:sz w:val="20"/>
        </w:rPr>
        <w:t xml:space="preserve"> </w:t>
      </w:r>
      <w:r w:rsidRPr="005E199A">
        <w:rPr>
          <w:rFonts w:ascii="Arial" w:hAnsi="Arial" w:cs="Arial"/>
          <w:i/>
          <w:sz w:val="20"/>
        </w:rPr>
        <w:t xml:space="preserve">[ghi tên nhà đầu tư] </w:t>
      </w:r>
      <w:r w:rsidRPr="00471913">
        <w:rPr>
          <w:rFonts w:ascii="Arial" w:hAnsi="Arial" w:cs="Arial"/>
          <w:sz w:val="20"/>
        </w:rPr>
        <w:t>cam kết:</w:t>
      </w:r>
    </w:p>
    <w:p w:rsidR="009F4F22" w:rsidRPr="005E199A" w:rsidRDefault="009F4F22" w:rsidP="009F4F22">
      <w:pPr>
        <w:spacing w:before="120"/>
        <w:rPr>
          <w:rFonts w:ascii="Arial" w:hAnsi="Arial" w:cs="Arial"/>
          <w:i/>
          <w:sz w:val="20"/>
        </w:rPr>
      </w:pPr>
      <w:r w:rsidRPr="005E199A">
        <w:rPr>
          <w:rFonts w:ascii="Arial" w:hAnsi="Arial" w:cs="Arial"/>
          <w:i/>
          <w:sz w:val="20"/>
        </w:rPr>
        <w:t>[Cam kết gồm một hoặc các nội dung sau:</w:t>
      </w:r>
    </w:p>
    <w:p w:rsidR="009F4F22" w:rsidRPr="005E199A" w:rsidRDefault="009F4F22" w:rsidP="009F4F22">
      <w:pPr>
        <w:spacing w:before="120"/>
        <w:rPr>
          <w:rFonts w:ascii="Arial" w:hAnsi="Arial" w:cs="Arial"/>
          <w:i/>
          <w:sz w:val="20"/>
        </w:rPr>
      </w:pPr>
      <w:r w:rsidRPr="005E199A">
        <w:rPr>
          <w:rFonts w:ascii="Arial" w:hAnsi="Arial" w:cs="Arial"/>
          <w:i/>
          <w:sz w:val="20"/>
        </w:rPr>
        <w:t>a) Tự nguyện ứng trước kinh phí bồi thường, hỗ trợ; tái định cư;</w:t>
      </w:r>
    </w:p>
    <w:p w:rsidR="009F4F22" w:rsidRPr="002066EA" w:rsidRDefault="009F4F22" w:rsidP="009F4F22">
      <w:pPr>
        <w:spacing w:before="120"/>
        <w:rPr>
          <w:rFonts w:ascii="Arial" w:hAnsi="Arial" w:cs="Arial"/>
          <w:i/>
          <w:sz w:val="20"/>
        </w:rPr>
      </w:pPr>
      <w:r w:rsidRPr="002066EA">
        <w:rPr>
          <w:rFonts w:ascii="Arial" w:hAnsi="Arial" w:cs="Arial"/>
          <w:i/>
          <w:sz w:val="20"/>
        </w:rPr>
        <w:t xml:space="preserve">b) Nộp giá trị của tài sản gắn liền với đất với giá trị ____ [ghi cụ thể giá trị còn lại của tài sản (đối với tài sản bị phá dỡ, hủy bỏ) hoặc giá bán tài sản gắn liền với đất (đối với bán tài sản) trường hợp tại thời điểm lập hồ sơ yêu cầu, cấp có thẩm quyền đã xác định cụ thể giá trị của tài sản gắn liền với đất] hoặc [ghi “được cấp có thẩm quyền xác định theo quy định của pháp luật về quản lý, sử dụng tài sản công” trường hợp tại thời điểm lập hồ sơ yêu cầu, cấp có </w:t>
      </w:r>
      <w:r>
        <w:rPr>
          <w:rFonts w:ascii="Arial" w:hAnsi="Arial" w:cs="Arial"/>
          <w:i/>
          <w:sz w:val="20"/>
        </w:rPr>
        <w:t>thẩm quyền</w:t>
      </w:r>
      <w:r w:rsidRPr="002066EA">
        <w:rPr>
          <w:rFonts w:ascii="Arial" w:hAnsi="Arial" w:cs="Arial"/>
          <w:i/>
          <w:sz w:val="20"/>
        </w:rPr>
        <w:t xml:space="preserve"> chưa xác định cụ thể giá trị của tài sản gắn liền với đất]].</w:t>
      </w:r>
    </w:p>
    <w:p w:rsidR="009F4F22" w:rsidRDefault="009F4F22" w:rsidP="009F4F22">
      <w:pPr>
        <w:spacing w:before="120"/>
        <w:rPr>
          <w:rFonts w:ascii="Arial" w:hAnsi="Arial" w:cs="Arial"/>
          <w:i/>
          <w:sz w:val="20"/>
          <w:lang w:val="en-US"/>
        </w:rPr>
      </w:pPr>
      <w:r w:rsidRPr="0011388A">
        <w:rPr>
          <w:rFonts w:ascii="Arial" w:hAnsi="Arial" w:cs="Arial"/>
          <w:i/>
          <w:sz w:val="20"/>
        </w:rPr>
        <w:t>2. Sau khi trúng thầu, chúng tôi cam kết sẽ nộp đầy đủ giá trị quy định tại Mục 1 nêu trên theo tiến độ, yêu cầu quy định tại hợp đồng dự án với giá trị tương ứng được cấp có thẩm quyền xác định theo quy định của pháp luật về đất đai, pháp luật về quản lý, sử dụng tài sản công.</w:t>
      </w:r>
    </w:p>
    <w:p w:rsidR="00A340D6" w:rsidRPr="00A340D6" w:rsidRDefault="00A340D6" w:rsidP="009F4F22">
      <w:pPr>
        <w:spacing w:before="120"/>
        <w:rPr>
          <w:rFonts w:ascii="Arial" w:hAnsi="Arial" w:cs="Arial"/>
          <w:i/>
          <w:sz w:val="20"/>
          <w:lang w:val="en-US"/>
        </w:rPr>
      </w:pPr>
    </w:p>
    <w:p w:rsidR="009F4F22" w:rsidRDefault="009F4F22" w:rsidP="009F4F22">
      <w:pPr>
        <w:spacing w:before="120"/>
        <w:jc w:val="center"/>
        <w:rPr>
          <w:rFonts w:ascii="Arial" w:hAnsi="Arial" w:cs="Arial"/>
          <w:i/>
          <w:sz w:val="20"/>
          <w:lang w:val="en-US"/>
        </w:rPr>
      </w:pPr>
      <w:r w:rsidRPr="0011388A">
        <w:rPr>
          <w:rFonts w:ascii="Arial" w:hAnsi="Arial" w:cs="Arial"/>
          <w:b/>
          <w:sz w:val="20"/>
        </w:rPr>
        <w:t>Đại diện hợp pháp của nhà đầu tư</w:t>
      </w:r>
      <w:r w:rsidRPr="00006C96">
        <w:rPr>
          <w:rFonts w:ascii="Arial" w:hAnsi="Arial" w:cs="Arial"/>
          <w:b/>
          <w:sz w:val="20"/>
        </w:rPr>
        <w:br/>
      </w:r>
      <w:r w:rsidRPr="00BA6C90">
        <w:rPr>
          <w:rFonts w:ascii="Arial" w:hAnsi="Arial" w:cs="Arial"/>
          <w:i/>
          <w:sz w:val="20"/>
        </w:rPr>
        <w:t>[ghi tên, chức danh, ký tên và đóng dấu (nếu có)]</w:t>
      </w:r>
    </w:p>
    <w:p w:rsidR="00A340D6" w:rsidRPr="00A340D6" w:rsidRDefault="00A340D6" w:rsidP="009F4F22">
      <w:pPr>
        <w:spacing w:before="120"/>
        <w:jc w:val="center"/>
        <w:rPr>
          <w:rFonts w:ascii="Arial" w:hAnsi="Arial" w:cs="Arial"/>
          <w:b/>
          <w:sz w:val="20"/>
          <w:lang w:val="en-US"/>
        </w:rPr>
      </w:pPr>
    </w:p>
    <w:p w:rsidR="009F4F22" w:rsidRPr="00BA6C90" w:rsidRDefault="009F4F22" w:rsidP="009F4F22">
      <w:pPr>
        <w:spacing w:before="120"/>
        <w:rPr>
          <w:rFonts w:ascii="Arial" w:hAnsi="Arial" w:cs="Arial"/>
          <w:b/>
          <w:i/>
          <w:sz w:val="20"/>
        </w:rPr>
      </w:pPr>
      <w:r w:rsidRPr="00BA6C90">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 xml:space="preserve">(1) Áp dụng </w:t>
      </w:r>
      <w:r>
        <w:rPr>
          <w:rFonts w:ascii="Arial" w:hAnsi="Arial" w:cs="Arial"/>
          <w:sz w:val="20"/>
        </w:rPr>
        <w:t>Mẫu</w:t>
      </w:r>
      <w:r w:rsidRPr="00471913">
        <w:rPr>
          <w:rFonts w:ascii="Arial" w:hAnsi="Arial" w:cs="Arial"/>
          <w:sz w:val="20"/>
        </w:rPr>
        <w:t xml:space="preserve"> này nếu dự án đầu tư dự kiến triển khai trên quỹ đất tro</w:t>
      </w:r>
      <w:r>
        <w:rPr>
          <w:rFonts w:ascii="Arial" w:hAnsi="Arial" w:cs="Arial"/>
          <w:sz w:val="20"/>
        </w:rPr>
        <w:t xml:space="preserve">ng </w:t>
      </w:r>
      <w:r w:rsidRPr="00471913">
        <w:rPr>
          <w:rFonts w:ascii="Arial" w:hAnsi="Arial" w:cs="Arial"/>
          <w:sz w:val="20"/>
        </w:rPr>
        <w:t>trường hợp thu hồi, cần bồi thường, hỗ trợ, tái định cư theo quy định của pháp luật về đất đai hoặc trên quỹ đất có tài sản gắn liề</w:t>
      </w:r>
      <w:r>
        <w:rPr>
          <w:rFonts w:ascii="Arial" w:hAnsi="Arial" w:cs="Arial"/>
          <w:sz w:val="20"/>
        </w:rPr>
        <w:t>n vớ</w:t>
      </w:r>
      <w:r w:rsidRPr="00471913">
        <w:rPr>
          <w:rFonts w:ascii="Arial" w:hAnsi="Arial" w:cs="Arial"/>
          <w:sz w:val="20"/>
        </w:rPr>
        <w:t>i đất theo quy định của pháp luật về quản lý, sử dụng tài sản công.</w:t>
      </w:r>
    </w:p>
    <w:p w:rsidR="009F4F22" w:rsidRPr="00471913" w:rsidRDefault="009F4F22" w:rsidP="009F4F22">
      <w:pPr>
        <w:spacing w:before="120"/>
        <w:rPr>
          <w:rFonts w:ascii="Arial" w:hAnsi="Arial" w:cs="Arial"/>
          <w:sz w:val="20"/>
        </w:rPr>
      </w:pPr>
    </w:p>
    <w:p w:rsidR="009F4F22" w:rsidRPr="00963799" w:rsidRDefault="009F4F22" w:rsidP="009F4F22">
      <w:pPr>
        <w:spacing w:before="120"/>
        <w:jc w:val="right"/>
        <w:rPr>
          <w:rFonts w:ascii="Arial" w:hAnsi="Arial" w:cs="Arial"/>
          <w:b/>
          <w:sz w:val="20"/>
        </w:rPr>
      </w:pPr>
      <w:r w:rsidRPr="00963799">
        <w:rPr>
          <w:rFonts w:ascii="Arial" w:hAnsi="Arial" w:cs="Arial"/>
          <w:b/>
          <w:sz w:val="20"/>
        </w:rPr>
        <w:t>Mẫu số 10</w:t>
      </w:r>
    </w:p>
    <w:p w:rsidR="009F4F22" w:rsidRPr="00963799" w:rsidRDefault="009F4F22" w:rsidP="009F4F22">
      <w:pPr>
        <w:spacing w:before="120"/>
        <w:jc w:val="center"/>
        <w:rPr>
          <w:rFonts w:ascii="Arial" w:hAnsi="Arial" w:cs="Arial"/>
          <w:b/>
          <w:sz w:val="20"/>
        </w:rPr>
      </w:pPr>
      <w:r w:rsidRPr="00963799">
        <w:rPr>
          <w:rFonts w:ascii="Arial" w:hAnsi="Arial" w:cs="Arial"/>
          <w:b/>
          <w:sz w:val="20"/>
        </w:rPr>
        <w:t>LỊCH SỬ TRANH CHẤP, KHIẾU KIỆN Đ</w:t>
      </w:r>
      <w:r>
        <w:rPr>
          <w:rFonts w:ascii="Arial" w:hAnsi="Arial" w:cs="Arial"/>
          <w:b/>
          <w:sz w:val="20"/>
        </w:rPr>
        <w:t>Ố</w:t>
      </w:r>
      <w:r w:rsidRPr="00963799">
        <w:rPr>
          <w:rFonts w:ascii="Arial" w:hAnsi="Arial" w:cs="Arial"/>
          <w:b/>
          <w:sz w:val="20"/>
        </w:rPr>
        <w:t>I VỚI CÁC DỰ ÁN ĐÃ VÀ ĐANG TH</w:t>
      </w:r>
      <w:r>
        <w:rPr>
          <w:rFonts w:ascii="Arial" w:hAnsi="Arial" w:cs="Arial"/>
          <w:b/>
          <w:sz w:val="20"/>
        </w:rPr>
        <w:t>Ự</w:t>
      </w:r>
      <w:r w:rsidRPr="00963799">
        <w:rPr>
          <w:rFonts w:ascii="Arial" w:hAnsi="Arial" w:cs="Arial"/>
          <w:b/>
          <w:sz w:val="20"/>
        </w:rPr>
        <w:t>C HIỆN</w:t>
      </w:r>
      <w:r w:rsidRPr="00963799">
        <w:rPr>
          <w:rFonts w:ascii="Arial" w:hAnsi="Arial" w:cs="Arial"/>
          <w:b/>
          <w:sz w:val="20"/>
          <w:vertAlign w:val="superscript"/>
        </w:rPr>
        <w:t>(1)</w:t>
      </w:r>
    </w:p>
    <w:p w:rsidR="009F4F22" w:rsidRPr="00471913" w:rsidRDefault="009F4F22" w:rsidP="009F4F22">
      <w:pPr>
        <w:spacing w:before="120"/>
        <w:jc w:val="right"/>
        <w:rPr>
          <w:rFonts w:ascii="Arial" w:hAnsi="Arial" w:cs="Arial"/>
          <w:sz w:val="20"/>
        </w:rPr>
      </w:pPr>
      <w:r w:rsidRPr="00471913">
        <w:rPr>
          <w:rFonts w:ascii="Arial" w:hAnsi="Arial" w:cs="Arial"/>
          <w:sz w:val="20"/>
        </w:rPr>
        <w:t xml:space="preserve">Tên nhà đầu tư: </w:t>
      </w:r>
      <w:r>
        <w:rPr>
          <w:rFonts w:ascii="Arial" w:hAnsi="Arial" w:cs="Arial"/>
          <w:sz w:val="20"/>
        </w:rPr>
        <w:t>___________________</w:t>
      </w:r>
    </w:p>
    <w:p w:rsidR="009F4F22" w:rsidRPr="00471913" w:rsidRDefault="009F4F22" w:rsidP="009F4F22">
      <w:pPr>
        <w:spacing w:before="120"/>
        <w:jc w:val="right"/>
        <w:rPr>
          <w:rFonts w:ascii="Arial" w:hAnsi="Arial" w:cs="Arial"/>
          <w:sz w:val="20"/>
        </w:rPr>
      </w:pPr>
      <w:r w:rsidRPr="00471913">
        <w:rPr>
          <w:rFonts w:ascii="Arial" w:hAnsi="Arial" w:cs="Arial"/>
          <w:sz w:val="20"/>
        </w:rPr>
        <w:t xml:space="preserve">Ngày: </w:t>
      </w:r>
      <w:r>
        <w:rPr>
          <w:rFonts w:ascii="Arial" w:hAnsi="Arial" w:cs="Arial"/>
          <w:sz w:val="20"/>
        </w:rPr>
        <w:t>___________________</w:t>
      </w:r>
    </w:p>
    <w:p w:rsidR="009F4F22" w:rsidRPr="00471913" w:rsidRDefault="009F4F22" w:rsidP="009F4F22">
      <w:pPr>
        <w:spacing w:before="120"/>
        <w:jc w:val="right"/>
        <w:rPr>
          <w:rFonts w:ascii="Arial" w:hAnsi="Arial" w:cs="Arial"/>
          <w:sz w:val="20"/>
        </w:rPr>
      </w:pPr>
      <w:r w:rsidRPr="00471913">
        <w:rPr>
          <w:rFonts w:ascii="Arial" w:hAnsi="Arial" w:cs="Arial"/>
          <w:sz w:val="20"/>
        </w:rPr>
        <w:t xml:space="preserve">Tên thành viên của nhà đầu tư liên danh (nếu có): </w:t>
      </w:r>
      <w:r>
        <w:rPr>
          <w:rFonts w:ascii="Arial" w:hAnsi="Arial" w:cs="Arial"/>
          <w:sz w:val="20"/>
        </w:rPr>
        <w:t>___________________</w:t>
      </w:r>
    </w:p>
    <w:tbl>
      <w:tblPr>
        <w:tblW w:w="5000" w:type="pct"/>
        <w:tblCellMar>
          <w:left w:w="0" w:type="dxa"/>
          <w:right w:w="0" w:type="dxa"/>
        </w:tblCellMar>
        <w:tblLook w:val="0000" w:firstRow="0" w:lastRow="0" w:firstColumn="0" w:lastColumn="0" w:noHBand="0" w:noVBand="0"/>
      </w:tblPr>
      <w:tblGrid>
        <w:gridCol w:w="942"/>
        <w:gridCol w:w="2863"/>
        <w:gridCol w:w="1471"/>
        <w:gridCol w:w="1521"/>
        <w:gridCol w:w="1853"/>
      </w:tblGrid>
      <w:tr w:rsidR="009F4F22" w:rsidRPr="00471913">
        <w:tblPrEx>
          <w:tblCellMar>
            <w:top w:w="0" w:type="dxa"/>
            <w:left w:w="0" w:type="dxa"/>
            <w:bottom w:w="0" w:type="dxa"/>
            <w:right w:w="0" w:type="dxa"/>
          </w:tblCellMar>
        </w:tblPrEx>
        <w:tc>
          <w:tcPr>
            <w:tcW w:w="5000" w:type="pct"/>
            <w:gridSpan w:val="5"/>
            <w:tcBorders>
              <w:top w:val="single" w:sz="4" w:space="0" w:color="auto"/>
              <w:left w:val="single" w:sz="4" w:space="0" w:color="auto"/>
              <w:bottom w:val="nil"/>
              <w:right w:val="single" w:sz="4" w:space="0" w:color="auto"/>
            </w:tcBorders>
            <w:shd w:val="clear" w:color="auto" w:fill="FFFFFF"/>
            <w:vAlign w:val="center"/>
          </w:tcPr>
          <w:p w:rsidR="009F4F22" w:rsidRPr="000A134D" w:rsidRDefault="009F4F22" w:rsidP="00EE53C3">
            <w:pPr>
              <w:spacing w:before="120"/>
              <w:rPr>
                <w:rFonts w:ascii="Arial" w:hAnsi="Arial" w:cs="Arial"/>
                <w:b/>
                <w:sz w:val="20"/>
              </w:rPr>
            </w:pPr>
            <w:r w:rsidRPr="000A134D">
              <w:rPr>
                <w:rFonts w:ascii="Arial" w:hAnsi="Arial" w:cs="Arial"/>
                <w:b/>
                <w:sz w:val="20"/>
              </w:rPr>
              <w:lastRenderedPageBreak/>
              <w:t>Các vụ tranh chấp, k</w:t>
            </w:r>
            <w:r>
              <w:rPr>
                <w:rFonts w:ascii="Arial" w:hAnsi="Arial" w:cs="Arial"/>
                <w:b/>
                <w:sz w:val="20"/>
              </w:rPr>
              <w:t>h</w:t>
            </w:r>
            <w:r w:rsidRPr="000A134D">
              <w:rPr>
                <w:rFonts w:ascii="Arial" w:hAnsi="Arial" w:cs="Arial"/>
                <w:b/>
                <w:sz w:val="20"/>
              </w:rPr>
              <w:t>iếu kiện đối với các dự</w:t>
            </w:r>
            <w:r>
              <w:rPr>
                <w:rFonts w:ascii="Arial" w:hAnsi="Arial" w:cs="Arial"/>
                <w:b/>
                <w:sz w:val="20"/>
              </w:rPr>
              <w:t xml:space="preserve"> </w:t>
            </w:r>
            <w:r w:rsidRPr="000A134D">
              <w:rPr>
                <w:rFonts w:ascii="Arial" w:hAnsi="Arial" w:cs="Arial"/>
                <w:b/>
                <w:sz w:val="20"/>
              </w:rPr>
              <w:t>án/hợp đồng đã và đang thực hiện</w:t>
            </w:r>
          </w:p>
        </w:tc>
      </w:tr>
      <w:tr w:rsidR="009F4F22" w:rsidRPr="00471913">
        <w:tblPrEx>
          <w:tblCellMar>
            <w:top w:w="0" w:type="dxa"/>
            <w:left w:w="0" w:type="dxa"/>
            <w:bottom w:w="0" w:type="dxa"/>
            <w:right w:w="0" w:type="dxa"/>
          </w:tblCellMar>
        </w:tblPrEx>
        <w:tc>
          <w:tcPr>
            <w:tcW w:w="5000" w:type="pct"/>
            <w:gridSpan w:val="5"/>
            <w:tcBorders>
              <w:top w:val="single" w:sz="4" w:space="0" w:color="auto"/>
              <w:left w:val="single" w:sz="4" w:space="0" w:color="auto"/>
              <w:bottom w:val="nil"/>
              <w:right w:val="single" w:sz="4" w:space="0" w:color="auto"/>
            </w:tcBorders>
            <w:shd w:val="clear" w:color="auto" w:fill="FFFFFF"/>
            <w:vAlign w:val="center"/>
          </w:tcPr>
          <w:p w:rsidR="009F4F22" w:rsidRPr="000A134D" w:rsidRDefault="009F4F22" w:rsidP="00EE53C3">
            <w:pPr>
              <w:spacing w:before="120"/>
              <w:rPr>
                <w:rFonts w:ascii="Arial" w:hAnsi="Arial" w:cs="Arial"/>
                <w:b/>
                <w:sz w:val="20"/>
              </w:rPr>
            </w:pPr>
            <w:r w:rsidRPr="000A134D">
              <w:rPr>
                <w:rFonts w:ascii="Arial" w:hAnsi="Arial" w:cs="Arial"/>
                <w:b/>
                <w:sz w:val="20"/>
              </w:rPr>
              <w:t>Chọn một trong các thông tin mô tả dưới đây:</w:t>
            </w:r>
          </w:p>
          <w:p w:rsidR="009F4F22" w:rsidRPr="00471913" w:rsidRDefault="009F4F22" w:rsidP="00EE53C3">
            <w:pPr>
              <w:spacing w:before="120"/>
              <w:rPr>
                <w:rFonts w:ascii="Arial" w:hAnsi="Arial" w:cs="Arial"/>
                <w:sz w:val="20"/>
              </w:rPr>
            </w:pPr>
            <w:r w:rsidRPr="00471913">
              <w:rPr>
                <w:rFonts w:ascii="Arial" w:hAnsi="Arial" w:cs="Arial"/>
                <w:sz w:val="20"/>
              </w:rPr>
              <w:t>□ Không có tranh chấp, khiếu kiện đối với các dự án/hợp đồng đã và đang thực hiện.</w:t>
            </w:r>
          </w:p>
          <w:p w:rsidR="009F4F22" w:rsidRPr="00471913" w:rsidRDefault="009F4F22" w:rsidP="00EE53C3">
            <w:pPr>
              <w:spacing w:before="120"/>
              <w:rPr>
                <w:rFonts w:ascii="Arial" w:hAnsi="Arial" w:cs="Arial"/>
                <w:sz w:val="20"/>
              </w:rPr>
            </w:pPr>
            <w:r w:rsidRPr="00471913">
              <w:rPr>
                <w:rFonts w:ascii="Arial" w:hAnsi="Arial" w:cs="Arial"/>
                <w:sz w:val="20"/>
              </w:rPr>
              <w:t>□ Dưới đây là mô tả về các vụ tranh chấp, khiếu kiện đối với các dự án/hợp đồng đã và đang thực hiện mà nhà đầu tư là một bên đương sự (hoặc mỗi thành viên của liên danh nếu là nhà đầu tư liên danh).</w:t>
            </w:r>
          </w:p>
        </w:tc>
      </w:tr>
      <w:tr w:rsidR="009F4F22" w:rsidRPr="00EC5F2A">
        <w:tblPrEx>
          <w:tblCellMar>
            <w:top w:w="0" w:type="dxa"/>
            <w:left w:w="0" w:type="dxa"/>
            <w:bottom w:w="0" w:type="dxa"/>
            <w:right w:w="0" w:type="dxa"/>
          </w:tblCellMar>
        </w:tblPrEx>
        <w:tc>
          <w:tcPr>
            <w:tcW w:w="545" w:type="pct"/>
            <w:tcBorders>
              <w:top w:val="single" w:sz="4" w:space="0" w:color="auto"/>
              <w:left w:val="single" w:sz="4" w:space="0" w:color="auto"/>
              <w:bottom w:val="nil"/>
              <w:right w:val="nil"/>
            </w:tcBorders>
            <w:shd w:val="clear" w:color="auto" w:fill="FFFFFF"/>
            <w:vAlign w:val="center"/>
          </w:tcPr>
          <w:p w:rsidR="009F4F22" w:rsidRPr="00EC5F2A" w:rsidRDefault="009F4F22" w:rsidP="00EE53C3">
            <w:pPr>
              <w:spacing w:before="120"/>
              <w:jc w:val="center"/>
              <w:rPr>
                <w:rFonts w:ascii="Arial" w:hAnsi="Arial" w:cs="Arial"/>
                <w:b/>
                <w:sz w:val="20"/>
              </w:rPr>
            </w:pPr>
            <w:r w:rsidRPr="00EC5F2A">
              <w:rPr>
                <w:rFonts w:ascii="Arial" w:hAnsi="Arial" w:cs="Arial"/>
                <w:b/>
                <w:sz w:val="20"/>
              </w:rPr>
              <w:t>Năm</w:t>
            </w:r>
          </w:p>
        </w:tc>
        <w:tc>
          <w:tcPr>
            <w:tcW w:w="1655" w:type="pct"/>
            <w:tcBorders>
              <w:top w:val="single" w:sz="4" w:space="0" w:color="auto"/>
              <w:left w:val="single" w:sz="4" w:space="0" w:color="auto"/>
              <w:bottom w:val="nil"/>
              <w:right w:val="nil"/>
            </w:tcBorders>
            <w:shd w:val="clear" w:color="auto" w:fill="FFFFFF"/>
            <w:vAlign w:val="center"/>
          </w:tcPr>
          <w:p w:rsidR="009F4F22" w:rsidRPr="00EC5F2A" w:rsidRDefault="009F4F22" w:rsidP="00EE53C3">
            <w:pPr>
              <w:spacing w:before="120"/>
              <w:jc w:val="center"/>
              <w:rPr>
                <w:rFonts w:ascii="Arial" w:hAnsi="Arial" w:cs="Arial"/>
                <w:b/>
                <w:sz w:val="20"/>
              </w:rPr>
            </w:pPr>
            <w:r w:rsidRPr="00EC5F2A">
              <w:rPr>
                <w:rFonts w:ascii="Arial" w:hAnsi="Arial" w:cs="Arial"/>
                <w:b/>
                <w:sz w:val="20"/>
              </w:rPr>
              <w:t>Mô tả dự án/hợp đồng</w:t>
            </w:r>
          </w:p>
        </w:tc>
        <w:tc>
          <w:tcPr>
            <w:tcW w:w="850" w:type="pct"/>
            <w:tcBorders>
              <w:top w:val="single" w:sz="4" w:space="0" w:color="auto"/>
              <w:left w:val="single" w:sz="4" w:space="0" w:color="auto"/>
              <w:bottom w:val="nil"/>
              <w:right w:val="nil"/>
            </w:tcBorders>
            <w:shd w:val="clear" w:color="auto" w:fill="FFFFFF"/>
            <w:vAlign w:val="center"/>
          </w:tcPr>
          <w:p w:rsidR="009F4F22" w:rsidRPr="00EC5F2A" w:rsidRDefault="009F4F22" w:rsidP="00EE53C3">
            <w:pPr>
              <w:spacing w:before="120"/>
              <w:jc w:val="center"/>
              <w:rPr>
                <w:rFonts w:ascii="Arial" w:hAnsi="Arial" w:cs="Arial"/>
                <w:b/>
                <w:sz w:val="20"/>
              </w:rPr>
            </w:pPr>
            <w:r w:rsidRPr="00EC5F2A">
              <w:rPr>
                <w:rFonts w:ascii="Arial" w:hAnsi="Arial" w:cs="Arial"/>
                <w:b/>
                <w:sz w:val="20"/>
              </w:rPr>
              <w:t>Vấn đề tranh chấp, khiếu kiện</w:t>
            </w:r>
          </w:p>
        </w:tc>
        <w:tc>
          <w:tcPr>
            <w:tcW w:w="879" w:type="pct"/>
            <w:tcBorders>
              <w:top w:val="single" w:sz="4" w:space="0" w:color="auto"/>
              <w:left w:val="single" w:sz="4" w:space="0" w:color="auto"/>
              <w:bottom w:val="nil"/>
              <w:right w:val="nil"/>
            </w:tcBorders>
            <w:shd w:val="clear" w:color="auto" w:fill="FFFFFF"/>
            <w:vAlign w:val="center"/>
          </w:tcPr>
          <w:p w:rsidR="009F4F22" w:rsidRPr="00EC5F2A" w:rsidRDefault="009F4F22" w:rsidP="00EE53C3">
            <w:pPr>
              <w:spacing w:before="120"/>
              <w:jc w:val="center"/>
              <w:rPr>
                <w:rFonts w:ascii="Arial" w:hAnsi="Arial" w:cs="Arial"/>
                <w:b/>
                <w:sz w:val="20"/>
              </w:rPr>
            </w:pPr>
            <w:r w:rsidRPr="00EC5F2A">
              <w:rPr>
                <w:rFonts w:ascii="Arial" w:hAnsi="Arial" w:cs="Arial"/>
                <w:b/>
                <w:sz w:val="20"/>
              </w:rPr>
              <w:t>Giá trị tranh chấp, khiếu kiện</w:t>
            </w:r>
            <w:r w:rsidRPr="00EC5F2A">
              <w:rPr>
                <w:rFonts w:ascii="Arial" w:hAnsi="Arial" w:cs="Arial"/>
                <w:b/>
                <w:sz w:val="20"/>
                <w:vertAlign w:val="superscript"/>
              </w:rPr>
              <w:t>(2)</w:t>
            </w:r>
            <w:r w:rsidRPr="00EC5F2A">
              <w:rPr>
                <w:rFonts w:ascii="Arial" w:hAnsi="Arial" w:cs="Arial"/>
                <w:b/>
                <w:sz w:val="20"/>
              </w:rPr>
              <w:br/>
              <w:t>(VND)</w:t>
            </w:r>
          </w:p>
        </w:tc>
        <w:tc>
          <w:tcPr>
            <w:tcW w:w="1071" w:type="pct"/>
            <w:tcBorders>
              <w:top w:val="single" w:sz="4" w:space="0" w:color="auto"/>
              <w:left w:val="single" w:sz="4" w:space="0" w:color="auto"/>
              <w:bottom w:val="nil"/>
              <w:right w:val="single" w:sz="4" w:space="0" w:color="auto"/>
            </w:tcBorders>
            <w:shd w:val="clear" w:color="auto" w:fill="FFFFFF"/>
            <w:vAlign w:val="center"/>
          </w:tcPr>
          <w:p w:rsidR="009F4F22" w:rsidRPr="00EC5F2A" w:rsidRDefault="009F4F22" w:rsidP="00EE53C3">
            <w:pPr>
              <w:spacing w:before="120"/>
              <w:jc w:val="center"/>
              <w:rPr>
                <w:rFonts w:ascii="Arial" w:hAnsi="Arial" w:cs="Arial"/>
                <w:b/>
                <w:sz w:val="20"/>
              </w:rPr>
            </w:pPr>
            <w:r w:rsidRPr="00EC5F2A">
              <w:rPr>
                <w:rFonts w:ascii="Arial" w:hAnsi="Arial" w:cs="Arial"/>
                <w:b/>
                <w:sz w:val="20"/>
              </w:rPr>
              <w:t>Tỷ lệ tương ứng với vốn chủ sở hữu</w:t>
            </w:r>
          </w:p>
        </w:tc>
      </w:tr>
      <w:tr w:rsidR="009F4F22" w:rsidRPr="00471913">
        <w:tblPrEx>
          <w:tblCellMar>
            <w:top w:w="0" w:type="dxa"/>
            <w:left w:w="0" w:type="dxa"/>
            <w:bottom w:w="0" w:type="dxa"/>
            <w:right w:w="0" w:type="dxa"/>
          </w:tblCellMar>
        </w:tblPrEx>
        <w:tc>
          <w:tcPr>
            <w:tcW w:w="545" w:type="pct"/>
            <w:vMerge w:val="restar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1655" w:type="pc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Mô tả dự án/hợp đồng:</w:t>
            </w:r>
            <w:r>
              <w:rPr>
                <w:rFonts w:ascii="Arial" w:hAnsi="Arial" w:cs="Arial"/>
                <w:sz w:val="20"/>
              </w:rPr>
              <w:t>________</w:t>
            </w:r>
          </w:p>
          <w:p w:rsidR="009F4F22" w:rsidRPr="00471913" w:rsidRDefault="009F4F22" w:rsidP="00EE53C3">
            <w:pPr>
              <w:spacing w:before="120"/>
              <w:rPr>
                <w:rFonts w:ascii="Arial" w:hAnsi="Arial" w:cs="Arial"/>
                <w:sz w:val="20"/>
              </w:rPr>
            </w:pPr>
            <w:r w:rsidRPr="00471913">
              <w:rPr>
                <w:rFonts w:ascii="Arial" w:hAnsi="Arial" w:cs="Arial"/>
                <w:sz w:val="20"/>
              </w:rPr>
              <w:t>T</w:t>
            </w:r>
            <w:r>
              <w:rPr>
                <w:rFonts w:ascii="Arial" w:hAnsi="Arial" w:cs="Arial"/>
                <w:sz w:val="20"/>
              </w:rPr>
              <w:t>ê</w:t>
            </w:r>
            <w:r w:rsidRPr="00471913">
              <w:rPr>
                <w:rFonts w:ascii="Arial" w:hAnsi="Arial" w:cs="Arial"/>
                <w:sz w:val="20"/>
              </w:rPr>
              <w:t>n cơ quan có thẩm quyền:</w:t>
            </w:r>
            <w:r>
              <w:rPr>
                <w:rFonts w:ascii="Arial" w:hAnsi="Arial" w:cs="Arial"/>
                <w:sz w:val="20"/>
              </w:rPr>
              <w:t xml:space="preserve"> ________</w:t>
            </w:r>
          </w:p>
        </w:tc>
        <w:tc>
          <w:tcPr>
            <w:tcW w:w="850" w:type="pct"/>
            <w:vMerge w:val="restar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879" w:type="pct"/>
            <w:vMerge w:val="restart"/>
            <w:tcBorders>
              <w:top w:val="single" w:sz="4" w:space="0" w:color="auto"/>
              <w:left w:val="single" w:sz="4" w:space="0" w:color="auto"/>
              <w:bottom w:val="nil"/>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1071" w:type="pct"/>
            <w:vMerge w:val="restart"/>
            <w:tcBorders>
              <w:top w:val="single" w:sz="4" w:space="0" w:color="auto"/>
              <w:left w:val="single" w:sz="4" w:space="0" w:color="auto"/>
              <w:bottom w:val="nil"/>
              <w:right w:val="single" w:sz="4" w:space="0" w:color="auto"/>
            </w:tcBorders>
            <w:shd w:val="clear" w:color="auto" w:fill="FFFFFF"/>
            <w:vAlign w:val="center"/>
          </w:tcPr>
          <w:p w:rsidR="009F4F22" w:rsidRPr="00471913" w:rsidRDefault="009F4F22" w:rsidP="00EE53C3">
            <w:pPr>
              <w:spacing w:before="120"/>
              <w:jc w:val="center"/>
              <w:rPr>
                <w:rFonts w:ascii="Arial" w:hAnsi="Arial" w:cs="Arial"/>
                <w:sz w:val="20"/>
              </w:rPr>
            </w:pPr>
          </w:p>
        </w:tc>
      </w:tr>
      <w:tr w:rsidR="009F4F22" w:rsidRPr="00471913">
        <w:tblPrEx>
          <w:tblCellMar>
            <w:top w:w="0" w:type="dxa"/>
            <w:left w:w="0" w:type="dxa"/>
            <w:bottom w:w="0" w:type="dxa"/>
            <w:right w:w="0" w:type="dxa"/>
          </w:tblCellMar>
        </w:tblPrEx>
        <w:tc>
          <w:tcPr>
            <w:tcW w:w="545" w:type="pct"/>
            <w:vMerge/>
            <w:tcBorders>
              <w:top w:val="nil"/>
              <w:left w:val="single" w:sz="4" w:space="0" w:color="auto"/>
              <w:bottom w:val="single" w:sz="4" w:space="0" w:color="auto"/>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1655" w:type="pct"/>
            <w:tcBorders>
              <w:top w:val="single" w:sz="4" w:space="0" w:color="auto"/>
              <w:left w:val="single" w:sz="4" w:space="0" w:color="auto"/>
              <w:bottom w:val="single" w:sz="4" w:space="0" w:color="auto"/>
              <w:right w:val="nil"/>
            </w:tcBorders>
            <w:shd w:val="clear" w:color="auto" w:fill="FFFFFF"/>
            <w:vAlign w:val="center"/>
          </w:tcPr>
          <w:p w:rsidR="009F4F22" w:rsidRPr="00471913" w:rsidRDefault="009F4F22" w:rsidP="00EE53C3">
            <w:pPr>
              <w:spacing w:before="120"/>
              <w:rPr>
                <w:rFonts w:ascii="Arial" w:hAnsi="Arial" w:cs="Arial"/>
                <w:sz w:val="20"/>
              </w:rPr>
            </w:pPr>
            <w:r w:rsidRPr="00471913">
              <w:rPr>
                <w:rFonts w:ascii="Arial" w:hAnsi="Arial" w:cs="Arial"/>
                <w:sz w:val="20"/>
              </w:rPr>
              <w:t>Tên cơ quan ký kết hợp đồng (nếu có):</w:t>
            </w:r>
            <w:r>
              <w:rPr>
                <w:rFonts w:ascii="Arial" w:hAnsi="Arial" w:cs="Arial"/>
                <w:sz w:val="20"/>
              </w:rPr>
              <w:t xml:space="preserve"> ________</w:t>
            </w:r>
          </w:p>
          <w:p w:rsidR="009F4F22" w:rsidRPr="00471913" w:rsidRDefault="009F4F22" w:rsidP="00EE53C3">
            <w:pPr>
              <w:spacing w:before="120"/>
              <w:rPr>
                <w:rFonts w:ascii="Arial" w:hAnsi="Arial" w:cs="Arial"/>
                <w:sz w:val="20"/>
              </w:rPr>
            </w:pPr>
            <w:r w:rsidRPr="00471913">
              <w:rPr>
                <w:rFonts w:ascii="Arial" w:hAnsi="Arial" w:cs="Arial"/>
                <w:sz w:val="20"/>
              </w:rPr>
              <w:t>Địa chỉ:</w:t>
            </w:r>
            <w:r>
              <w:rPr>
                <w:rFonts w:ascii="Arial" w:hAnsi="Arial" w:cs="Arial"/>
                <w:sz w:val="20"/>
              </w:rPr>
              <w:t xml:space="preserve"> ________________</w:t>
            </w:r>
          </w:p>
        </w:tc>
        <w:tc>
          <w:tcPr>
            <w:tcW w:w="850" w:type="pct"/>
            <w:vMerge/>
            <w:tcBorders>
              <w:top w:val="nil"/>
              <w:left w:val="single" w:sz="4" w:space="0" w:color="auto"/>
              <w:bottom w:val="single" w:sz="4" w:space="0" w:color="auto"/>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879" w:type="pct"/>
            <w:vMerge/>
            <w:tcBorders>
              <w:top w:val="nil"/>
              <w:left w:val="single" w:sz="4" w:space="0" w:color="auto"/>
              <w:bottom w:val="single" w:sz="4" w:space="0" w:color="auto"/>
              <w:right w:val="nil"/>
            </w:tcBorders>
            <w:shd w:val="clear" w:color="auto" w:fill="FFFFFF"/>
            <w:vAlign w:val="center"/>
          </w:tcPr>
          <w:p w:rsidR="009F4F22" w:rsidRPr="00471913" w:rsidRDefault="009F4F22" w:rsidP="00EE53C3">
            <w:pPr>
              <w:spacing w:before="120"/>
              <w:jc w:val="center"/>
              <w:rPr>
                <w:rFonts w:ascii="Arial" w:hAnsi="Arial" w:cs="Arial"/>
                <w:sz w:val="20"/>
              </w:rPr>
            </w:pPr>
          </w:p>
        </w:tc>
        <w:tc>
          <w:tcPr>
            <w:tcW w:w="1071" w:type="pct"/>
            <w:vMerge/>
            <w:tcBorders>
              <w:top w:val="nil"/>
              <w:left w:val="single" w:sz="4" w:space="0" w:color="auto"/>
              <w:bottom w:val="single" w:sz="4" w:space="0" w:color="auto"/>
              <w:right w:val="single" w:sz="4" w:space="0" w:color="auto"/>
            </w:tcBorders>
            <w:shd w:val="clear" w:color="auto" w:fill="FFFFFF"/>
            <w:vAlign w:val="center"/>
          </w:tcPr>
          <w:p w:rsidR="009F4F22" w:rsidRPr="00471913" w:rsidRDefault="009F4F22" w:rsidP="00EE53C3">
            <w:pPr>
              <w:spacing w:before="120"/>
              <w:jc w:val="center"/>
              <w:rPr>
                <w:rFonts w:ascii="Arial" w:hAnsi="Arial" w:cs="Arial"/>
                <w:sz w:val="20"/>
              </w:rPr>
            </w:pPr>
          </w:p>
        </w:tc>
      </w:tr>
    </w:tbl>
    <w:p w:rsidR="009F4F22" w:rsidRPr="00D0614E" w:rsidRDefault="009F4F22" w:rsidP="009F4F22">
      <w:pPr>
        <w:spacing w:before="120"/>
        <w:rPr>
          <w:rFonts w:ascii="Arial" w:hAnsi="Arial" w:cs="Arial"/>
          <w:b/>
          <w:i/>
          <w:sz w:val="20"/>
        </w:rPr>
      </w:pPr>
      <w:r w:rsidRPr="00D0614E">
        <w:rPr>
          <w:rFonts w:ascii="Arial" w:hAnsi="Arial" w:cs="Arial"/>
          <w:b/>
          <w:i/>
          <w:sz w:val="20"/>
        </w:rPr>
        <w:t>Ghi chú:</w:t>
      </w:r>
    </w:p>
    <w:p w:rsidR="009F4F22" w:rsidRPr="00471913" w:rsidRDefault="009F4F22" w:rsidP="009F4F22">
      <w:pPr>
        <w:spacing w:before="120"/>
        <w:rPr>
          <w:rFonts w:ascii="Arial" w:hAnsi="Arial" w:cs="Arial"/>
          <w:sz w:val="20"/>
        </w:rPr>
      </w:pPr>
      <w:r w:rsidRPr="00471913">
        <w:rPr>
          <w:rFonts w:ascii="Arial" w:hAnsi="Arial" w:cs="Arial"/>
          <w:sz w:val="20"/>
        </w:rPr>
        <w:t xml:space="preserve">(1) Nhà đầu tư </w:t>
      </w:r>
      <w:r>
        <w:rPr>
          <w:rFonts w:ascii="Arial" w:hAnsi="Arial" w:cs="Arial"/>
          <w:sz w:val="20"/>
        </w:rPr>
        <w:t>bảo đảm</w:t>
      </w:r>
      <w:r w:rsidRPr="00471913">
        <w:rPr>
          <w:rFonts w:ascii="Arial" w:hAnsi="Arial" w:cs="Arial"/>
          <w:sz w:val="20"/>
        </w:rPr>
        <w:t xml:space="preserve"> việc kê khai nội dung này là đầy đủ và trung thực, nếu Bên mời thầu phát hiện bất cứ nhà đầu tư nào đang có các vụ kiện tụng mà không kê khai thì được coi là hành vi gian lận theo quy định tại khoản 4 Điều 16 Luật Đấu thầu</w:t>
      </w:r>
      <w:r>
        <w:rPr>
          <w:rFonts w:ascii="Arial" w:hAnsi="Arial" w:cs="Arial"/>
          <w:sz w:val="20"/>
        </w:rPr>
        <w:t xml:space="preserve"> </w:t>
      </w:r>
      <w:r w:rsidRPr="00471913">
        <w:rPr>
          <w:rFonts w:ascii="Arial" w:hAnsi="Arial" w:cs="Arial"/>
          <w:sz w:val="20"/>
        </w:rPr>
        <w:t>và HSĐX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HSYC, nếu nhà đầu tư vẫn không đáp ứng sẽ bị loại.</w:t>
      </w:r>
    </w:p>
    <w:p w:rsidR="009F4F22" w:rsidRPr="00471913" w:rsidRDefault="009F4F22" w:rsidP="009F4F22">
      <w:pPr>
        <w:spacing w:before="120"/>
        <w:rPr>
          <w:rFonts w:ascii="Arial" w:hAnsi="Arial" w:cs="Arial"/>
          <w:sz w:val="20"/>
        </w:rPr>
      </w:pPr>
      <w:r w:rsidRPr="00471913">
        <w:rPr>
          <w:rFonts w:ascii="Arial" w:hAnsi="Arial" w:cs="Arial"/>
          <w:sz w:val="20"/>
        </w:rPr>
        <w:t xml:space="preserve">Trường hợp nhà đầu tư liên danh thì từng thành viên của nhà đầu tư liên danh phải kê khai theo </w:t>
      </w:r>
      <w:r>
        <w:rPr>
          <w:rFonts w:ascii="Arial" w:hAnsi="Arial" w:cs="Arial"/>
          <w:sz w:val="20"/>
        </w:rPr>
        <w:t>Mẫu này.</w:t>
      </w:r>
    </w:p>
    <w:p w:rsidR="009F4F22" w:rsidRPr="00471913" w:rsidRDefault="009F4F22" w:rsidP="009F4F22">
      <w:pPr>
        <w:spacing w:before="120"/>
        <w:rPr>
          <w:rFonts w:ascii="Arial" w:hAnsi="Arial" w:cs="Arial"/>
          <w:sz w:val="20"/>
        </w:rPr>
      </w:pPr>
      <w:r w:rsidRPr="00471913">
        <w:rPr>
          <w:rFonts w:ascii="Arial" w:hAnsi="Arial" w:cs="Arial"/>
          <w:sz w:val="20"/>
        </w:rPr>
        <w:t>(2) Trường hợp giá trị tranh chấp, khiếu kiện không phải là Đồng Việt Nam thì nhà đầu tư ph</w:t>
      </w:r>
      <w:r>
        <w:rPr>
          <w:rFonts w:ascii="Arial" w:hAnsi="Arial" w:cs="Arial"/>
          <w:sz w:val="20"/>
        </w:rPr>
        <w:t>ả</w:t>
      </w:r>
      <w:r w:rsidRPr="00471913">
        <w:rPr>
          <w:rFonts w:ascii="Arial" w:hAnsi="Arial" w:cs="Arial"/>
          <w:sz w:val="20"/>
        </w:rPr>
        <w:t>i quy đổi theo quy định tại Mục 10 CDNĐT.</w:t>
      </w:r>
    </w:p>
    <w:p w:rsidR="009F4F22" w:rsidRPr="00471913" w:rsidRDefault="009F4F22" w:rsidP="009F4F22">
      <w:pPr>
        <w:spacing w:before="120"/>
        <w:rPr>
          <w:rFonts w:ascii="Arial" w:hAnsi="Arial" w:cs="Arial"/>
          <w:sz w:val="20"/>
        </w:rPr>
      </w:pPr>
    </w:p>
    <w:p w:rsidR="009F4F22" w:rsidRPr="003431A2" w:rsidRDefault="009F4F22" w:rsidP="009F4F22">
      <w:pPr>
        <w:spacing w:before="120"/>
        <w:jc w:val="right"/>
        <w:rPr>
          <w:rFonts w:ascii="Arial" w:hAnsi="Arial" w:cs="Arial"/>
          <w:b/>
          <w:sz w:val="20"/>
        </w:rPr>
      </w:pPr>
      <w:r w:rsidRPr="003431A2">
        <w:rPr>
          <w:rFonts w:ascii="Arial" w:hAnsi="Arial" w:cs="Arial"/>
          <w:b/>
          <w:sz w:val="20"/>
        </w:rPr>
        <w:t>Mẫu số 11</w:t>
      </w:r>
    </w:p>
    <w:p w:rsidR="009F4F22" w:rsidRPr="003431A2" w:rsidRDefault="009F4F22" w:rsidP="009F4F22">
      <w:pPr>
        <w:spacing w:before="120"/>
        <w:jc w:val="center"/>
        <w:rPr>
          <w:rFonts w:ascii="Arial" w:hAnsi="Arial" w:cs="Arial"/>
          <w:b/>
          <w:sz w:val="20"/>
        </w:rPr>
      </w:pPr>
      <w:r w:rsidRPr="003431A2">
        <w:rPr>
          <w:rFonts w:ascii="Arial" w:hAnsi="Arial" w:cs="Arial"/>
          <w:b/>
          <w:sz w:val="20"/>
        </w:rPr>
        <w:t>ĐỀ XUẤT VỀ TÀI CHÍNH</w:t>
      </w:r>
    </w:p>
    <w:p w:rsidR="009F4F22" w:rsidRPr="000C13DF" w:rsidRDefault="009F4F22" w:rsidP="009F4F22">
      <w:pPr>
        <w:spacing w:before="120"/>
        <w:rPr>
          <w:rFonts w:ascii="Arial" w:hAnsi="Arial" w:cs="Arial"/>
          <w:i/>
          <w:sz w:val="20"/>
        </w:rPr>
      </w:pPr>
      <w:r w:rsidRPr="000C13DF">
        <w:rPr>
          <w:rFonts w:ascii="Arial" w:hAnsi="Arial" w:cs="Arial"/>
          <w:i/>
          <w:sz w:val="20"/>
        </w:rPr>
        <w:t>Nhà đầu tư đề xuất cụ thể phương án để thuyết minh hiệu quả sử dụng đất hoặc hiệu quả đầu tư phát triển ngành, lĩnh vực, địa phương phù hợp với giá trị đã nêu tại Đơn dự thầu như sau:</w:t>
      </w:r>
    </w:p>
    <w:p w:rsidR="009F4F22" w:rsidRPr="004945DF" w:rsidRDefault="009F4F22" w:rsidP="009F4F22">
      <w:pPr>
        <w:spacing w:before="120"/>
        <w:rPr>
          <w:rFonts w:ascii="Arial" w:hAnsi="Arial" w:cs="Arial"/>
          <w:i/>
          <w:sz w:val="20"/>
        </w:rPr>
      </w:pPr>
      <w:r w:rsidRPr="004945DF">
        <w:rPr>
          <w:rFonts w:ascii="Arial" w:hAnsi="Arial" w:cs="Arial"/>
          <w:i/>
          <w:sz w:val="20"/>
        </w:rPr>
        <w:t>I. Đối với dự án dự án đầu tư xây dựng khu đô thị có công năng phục vụ hỗn hợp, dự án khu dân cư nông thôn, nhà đầu tư đề xuất cụ thể phương án để thuyết minh hiệu quả sử dụng đất phù hợp với giá trị đã nêu tại Đơn dự thầu theo các nội dung sau:</w:t>
      </w:r>
    </w:p>
    <w:p w:rsidR="009F4F22" w:rsidRPr="003675D3" w:rsidRDefault="009F4F22" w:rsidP="009F4F22">
      <w:pPr>
        <w:spacing w:before="120"/>
        <w:rPr>
          <w:rFonts w:ascii="Arial" w:hAnsi="Arial" w:cs="Arial"/>
          <w:i/>
          <w:sz w:val="20"/>
        </w:rPr>
      </w:pPr>
      <w:r w:rsidRPr="003675D3">
        <w:rPr>
          <w:rFonts w:ascii="Arial" w:hAnsi="Arial" w:cs="Arial"/>
          <w:i/>
          <w:sz w:val="20"/>
        </w:rPr>
        <w:t>1. Đối với dự án áp dụng tiêu chuẩn tỷ lệ tối thiểu nộp ngân sách nhà nước: thuyết minh tỷ lệ nộp ngân sách nhà nước, hình thức, thời hạn nộp ngân sách nhà nước theo yêu cầu tại dự thảo hợp đồng.</w:t>
      </w:r>
    </w:p>
    <w:p w:rsidR="009F4F22" w:rsidRPr="00D41AE8" w:rsidRDefault="009F4F22" w:rsidP="009F4F22">
      <w:pPr>
        <w:spacing w:before="120"/>
        <w:rPr>
          <w:rFonts w:ascii="Arial" w:hAnsi="Arial" w:cs="Arial"/>
          <w:i/>
          <w:sz w:val="20"/>
        </w:rPr>
      </w:pPr>
      <w:r w:rsidRPr="00D41AE8">
        <w:rPr>
          <w:rFonts w:ascii="Arial" w:hAnsi="Arial" w:cs="Arial"/>
          <w:i/>
          <w:sz w:val="20"/>
        </w:rPr>
        <w:t>2. Đối với dự án áp dụng bổ sung tiêu chuẩn số lượng tối thiểu công trình công cộng không có mục đích kinh doanh căn cứ danh mục dự án, công trình cần đầu tư của địa phương nơi thực hiện dự án: thuyết minh loại công trình, số lượng công trình, mục tiêu, quy mô, phạm vi đầu tư, sơ bộ tổng mức đầu tư, tiến độ thực hiện và nội dung khác theo quy định của pháp luật quản lý ngành, lĩnh vực.</w:t>
      </w:r>
    </w:p>
    <w:p w:rsidR="009F4F22" w:rsidRPr="004A6D3E" w:rsidRDefault="009F4F22" w:rsidP="009F4F22">
      <w:pPr>
        <w:spacing w:before="120"/>
        <w:rPr>
          <w:rFonts w:ascii="Arial" w:hAnsi="Arial" w:cs="Arial"/>
          <w:i/>
          <w:sz w:val="20"/>
        </w:rPr>
      </w:pPr>
      <w:r w:rsidRPr="004A6D3E">
        <w:rPr>
          <w:rFonts w:ascii="Arial" w:hAnsi="Arial" w:cs="Arial"/>
          <w:i/>
          <w:sz w:val="20"/>
        </w:rPr>
        <w:t xml:space="preserve">3. Đối với dự án áp dụng bổ sung tiêu chuẩn giá trị tối thiểu của hoạt động trợ giúp xã hội hoặc </w:t>
      </w:r>
      <w:r w:rsidRPr="004A6D3E">
        <w:rPr>
          <w:rFonts w:ascii="Arial" w:hAnsi="Arial" w:cs="Arial"/>
          <w:i/>
          <w:sz w:val="20"/>
        </w:rPr>
        <w:lastRenderedPageBreak/>
        <w:t>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thuyết minh đối tượng bảo trợ xã hội được trợ giúp hoặc được hưởng phúc lợi xã hội; giá trị bằng tiền hoặc số người, mức, hình thức, thời gian trợ cấp và nội dung khác theo quy định của pháp luật quản lý ngành, lĩnh vực.</w:t>
      </w:r>
    </w:p>
    <w:p w:rsidR="009F4F22" w:rsidRPr="004A6D3E" w:rsidRDefault="009F4F22" w:rsidP="009F4F22">
      <w:pPr>
        <w:spacing w:before="120"/>
        <w:rPr>
          <w:rFonts w:ascii="Arial" w:hAnsi="Arial" w:cs="Arial"/>
          <w:i/>
          <w:sz w:val="20"/>
        </w:rPr>
      </w:pPr>
      <w:r w:rsidRPr="004A6D3E">
        <w:rPr>
          <w:rFonts w:ascii="Arial" w:hAnsi="Arial" w:cs="Arial"/>
          <w:i/>
          <w:sz w:val="20"/>
        </w:rPr>
        <w:t>II. Đối với dự án đầu tư kinh doanh điện lực, thuyết minh theo yêu cầu của pháp luật về điện lực.</w:t>
      </w:r>
    </w:p>
    <w:p w:rsidR="009F4F22" w:rsidRPr="003E01B3" w:rsidRDefault="009F4F22" w:rsidP="009F4F22">
      <w:pPr>
        <w:spacing w:before="120"/>
        <w:rPr>
          <w:rFonts w:ascii="Arial" w:hAnsi="Arial" w:cs="Arial"/>
          <w:i/>
          <w:sz w:val="20"/>
        </w:rPr>
      </w:pPr>
      <w:r w:rsidRPr="003E01B3">
        <w:rPr>
          <w:rFonts w:ascii="Arial" w:hAnsi="Arial" w:cs="Arial"/>
          <w:i/>
          <w:sz w:val="20"/>
        </w:rPr>
        <w:t xml:space="preserve">III. Đối với dự án đầu tư xây dựng công trình dịch vụ hàng không tại cảng hàng không, sân bay, nhà đầu tư đề xuất cụ thể phương án đề thuyết minh nội dung về mức nộp ngân sách nhà nước và tỷ lệ tăng thêm </w:t>
      </w:r>
      <w:r>
        <w:rPr>
          <w:rFonts w:ascii="Arial" w:hAnsi="Arial" w:cs="Arial"/>
          <w:i/>
          <w:sz w:val="20"/>
        </w:rPr>
        <w:t>nhà đầu tư đề xuất</w:t>
      </w:r>
      <w:r w:rsidRPr="003E01B3">
        <w:rPr>
          <w:rFonts w:ascii="Arial" w:hAnsi="Arial" w:cs="Arial"/>
          <w:i/>
          <w:sz w:val="20"/>
        </w:rPr>
        <w:t xml:space="preserve"> thực hiện dự án, trong đó:</w:t>
      </w:r>
    </w:p>
    <w:p w:rsidR="009F4F22" w:rsidRPr="00C31DF8" w:rsidRDefault="009F4F22" w:rsidP="009F4F22">
      <w:pPr>
        <w:spacing w:before="120"/>
        <w:rPr>
          <w:rFonts w:ascii="Arial" w:hAnsi="Arial" w:cs="Arial"/>
          <w:i/>
          <w:sz w:val="20"/>
        </w:rPr>
      </w:pPr>
      <w:r w:rsidRPr="00C31DF8">
        <w:rPr>
          <w:rFonts w:ascii="Arial" w:hAnsi="Arial" w:cs="Arial"/>
          <w:i/>
          <w:sz w:val="20"/>
        </w:rPr>
        <w:t>1. Trong 05 năm đầu kể từ khi dự án được đưa vào khai thác và cung c</w:t>
      </w:r>
      <w:r>
        <w:rPr>
          <w:rFonts w:ascii="Arial" w:hAnsi="Arial" w:cs="Arial"/>
          <w:i/>
          <w:sz w:val="20"/>
        </w:rPr>
        <w:t>ấ</w:t>
      </w:r>
      <w:r w:rsidRPr="00C31DF8">
        <w:rPr>
          <w:rFonts w:ascii="Arial" w:hAnsi="Arial" w:cs="Arial"/>
          <w:i/>
          <w:sz w:val="20"/>
        </w:rPr>
        <w:t>p dịch vụ hàng không, hồ sơ yêu cầu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9F4F22" w:rsidRPr="0045648A" w:rsidRDefault="009F4F22" w:rsidP="009F4F22">
      <w:pPr>
        <w:spacing w:before="120"/>
        <w:rPr>
          <w:rFonts w:ascii="Arial" w:hAnsi="Arial" w:cs="Arial"/>
          <w:i/>
          <w:sz w:val="20"/>
        </w:rPr>
      </w:pPr>
      <w:r w:rsidRPr="0045648A">
        <w:rPr>
          <w:rFonts w:ascii="Arial" w:hAnsi="Arial" w:cs="Arial"/>
          <w:i/>
          <w:sz w:val="20"/>
        </w:rPr>
        <w:t>Giá trị nộp ngân sách nhà nước bằng tiền được xác định căn cứ mức nhà đầu tư đề xuất trong hồ sơ đề xuất quy định tại điểm này.</w:t>
      </w:r>
    </w:p>
    <w:p w:rsidR="009F4F22" w:rsidRPr="00AA4DFB" w:rsidRDefault="009F4F22" w:rsidP="009F4F22">
      <w:pPr>
        <w:spacing w:before="120"/>
        <w:rPr>
          <w:rFonts w:ascii="Arial" w:hAnsi="Arial" w:cs="Arial"/>
          <w:i/>
          <w:sz w:val="20"/>
        </w:rPr>
      </w:pPr>
      <w:r w:rsidRPr="00AA4DFB">
        <w:rPr>
          <w:rFonts w:ascii="Arial" w:hAnsi="Arial" w:cs="Arial"/>
          <w:i/>
          <w:sz w:val="20"/>
        </w:rPr>
        <w:t>2. Từ năm thứ 06 trở đi, hồ sơ yêu cầu quy định mức tối thiểu nộp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 tăng thêm của mức tối thiểu nộp ngân sách nhà nước.</w:t>
      </w:r>
    </w:p>
    <w:p w:rsidR="009F4F22" w:rsidRPr="006905E9" w:rsidRDefault="009F4F22" w:rsidP="009F4F22">
      <w:pPr>
        <w:spacing w:before="120"/>
        <w:rPr>
          <w:rFonts w:ascii="Arial" w:hAnsi="Arial" w:cs="Arial"/>
          <w:i/>
          <w:sz w:val="20"/>
        </w:rPr>
      </w:pPr>
      <w:r w:rsidRPr="006905E9">
        <w:rPr>
          <w:rFonts w:ascii="Arial" w:hAnsi="Arial" w:cs="Arial"/>
          <w:i/>
          <w:sz w:val="20"/>
        </w:rPr>
        <w:t>Giá trị nộp ngân sách nhà nước bằng tiền được xác định căn cứ mức tối thiểu quy định tại hồ sơ yêu cầu cộng với tỷ lệ tăng thêm mà nhà đầu tư đề xuất trong hồ sơ đ</w:t>
      </w:r>
      <w:r>
        <w:rPr>
          <w:rFonts w:ascii="Arial" w:hAnsi="Arial" w:cs="Arial"/>
          <w:i/>
          <w:sz w:val="20"/>
        </w:rPr>
        <w:t>ề</w:t>
      </w:r>
      <w:r w:rsidRPr="006905E9">
        <w:rPr>
          <w:rFonts w:ascii="Arial" w:hAnsi="Arial" w:cs="Arial"/>
          <w:i/>
          <w:sz w:val="20"/>
        </w:rPr>
        <w:t xml:space="preserve"> xuất quy định tại điểm này.</w:t>
      </w:r>
    </w:p>
    <w:p w:rsidR="009F4F22" w:rsidRPr="001E46CC" w:rsidRDefault="009F4F22" w:rsidP="009F4F22">
      <w:pPr>
        <w:spacing w:before="120"/>
        <w:rPr>
          <w:rFonts w:ascii="Arial" w:hAnsi="Arial" w:cs="Arial"/>
          <w:i/>
          <w:sz w:val="20"/>
        </w:rPr>
      </w:pPr>
      <w:r w:rsidRPr="001E46CC">
        <w:rPr>
          <w:rFonts w:ascii="Arial" w:hAnsi="Arial" w:cs="Arial"/>
          <w:i/>
          <w:sz w:val="20"/>
        </w:rPr>
        <w:t>3. Trong quá trình thực hiện hợp đồng, 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hồ sơ đề xuất không thay đổi.</w:t>
      </w:r>
    </w:p>
    <w:p w:rsidR="009F4F22" w:rsidRPr="00404C8B" w:rsidRDefault="009F4F22" w:rsidP="009F4F22">
      <w:pPr>
        <w:spacing w:before="120"/>
        <w:rPr>
          <w:rFonts w:ascii="Arial" w:hAnsi="Arial" w:cs="Arial"/>
          <w:i/>
          <w:sz w:val="20"/>
        </w:rPr>
      </w:pPr>
      <w:r w:rsidRPr="00404C8B">
        <w:rPr>
          <w:rFonts w:ascii="Arial" w:hAnsi="Arial" w:cs="Arial"/>
          <w:i/>
          <w:sz w:val="20"/>
        </w:rPr>
        <w:t>IV. Đối với dự án cải tạo, xây dựng lại nhà chung cư, nhà đầu tư đề xuất cụ thể phương án để thuyết minh nội dung về thời gian để nhà đầu tư bàn giao nhà ở phục vụ tái định cư.</w:t>
      </w:r>
    </w:p>
    <w:p w:rsidR="009F4F22" w:rsidRPr="0077638A" w:rsidRDefault="009F4F22" w:rsidP="009F4F22">
      <w:pPr>
        <w:spacing w:before="120"/>
        <w:rPr>
          <w:rFonts w:ascii="Arial" w:hAnsi="Arial" w:cs="Arial"/>
          <w:i/>
          <w:sz w:val="20"/>
        </w:rPr>
      </w:pPr>
      <w:r w:rsidRPr="0077638A">
        <w:rPr>
          <w:rFonts w:ascii="Arial" w:hAnsi="Arial" w:cs="Arial"/>
          <w:i/>
          <w:sz w:val="20"/>
        </w:rPr>
        <w:t>V. Đối với dự án không thuộc trường hợp quy định tại các Mục I, II, III và IV nêu trên, nhà đầu tư đề xuất cụ thể phương án để thuyết minh hiệu quả đầu tư phát triển ngành, lĩnh vực, địa phương phù hợp với giá trị đã nêu tại Đơn dự thầu theo một trong các nội dung sau:</w:t>
      </w:r>
    </w:p>
    <w:p w:rsidR="009F4F22" w:rsidRPr="00F10433" w:rsidRDefault="009F4F22" w:rsidP="009F4F22">
      <w:pPr>
        <w:spacing w:before="120"/>
        <w:rPr>
          <w:rFonts w:ascii="Arial" w:hAnsi="Arial" w:cs="Arial"/>
          <w:i/>
          <w:sz w:val="20"/>
        </w:rPr>
      </w:pPr>
      <w:r w:rsidRPr="00F10433">
        <w:rPr>
          <w:rFonts w:ascii="Arial" w:hAnsi="Arial" w:cs="Arial"/>
          <w:i/>
          <w:sz w:val="20"/>
        </w:rPr>
        <w:t>1. Đối với dự án áp dụng tiêu chuẩn giá trị tối thiểu bằng tiền nộp ngân sách nhà nước: thuyết minh giá trị nộp ngân sách nhà nước, hình thức, tiến độ, thời hạn nộp ngân sách nhà nước và nội dung khác theo yêu cầu tại dự thảo hợp đồng.</w:t>
      </w:r>
    </w:p>
    <w:p w:rsidR="009F4F22" w:rsidRPr="003157C6" w:rsidRDefault="009F4F22" w:rsidP="009F4F22">
      <w:pPr>
        <w:spacing w:before="120"/>
        <w:rPr>
          <w:rFonts w:ascii="Arial" w:hAnsi="Arial" w:cs="Arial"/>
          <w:i/>
          <w:sz w:val="20"/>
        </w:rPr>
      </w:pPr>
      <w:r w:rsidRPr="003157C6">
        <w:rPr>
          <w:rFonts w:ascii="Arial" w:hAnsi="Arial" w:cs="Arial"/>
          <w:i/>
          <w:sz w:val="20"/>
        </w:rPr>
        <w:t>2. Đối với dự án áp dụng tiêu chuẩn tỷ lệ doanh thu tối thiểu nộp ngân sách nhà nước: thuyết minh tỷ lệ, hình thức, tiến độ, thời hạn, giá trị nộp ngân sách nhà nước và nội dung khác theo yêu cầu tại dự thảo hợp đồng.</w:t>
      </w:r>
    </w:p>
    <w:p w:rsidR="009F4F22" w:rsidRPr="00C86EEE" w:rsidRDefault="009F4F22" w:rsidP="009F4F22">
      <w:pPr>
        <w:spacing w:before="120"/>
        <w:rPr>
          <w:rFonts w:ascii="Arial" w:hAnsi="Arial" w:cs="Arial"/>
          <w:i/>
          <w:sz w:val="20"/>
        </w:rPr>
      </w:pPr>
      <w:r w:rsidRPr="00C86EEE">
        <w:rPr>
          <w:rFonts w:ascii="Arial" w:hAnsi="Arial" w:cs="Arial"/>
          <w:i/>
          <w:sz w:val="20"/>
        </w:rPr>
        <w:t>3. Đối với dự án áp dụng tiêu chuẩn Khung giá, giá tối đa theo quy định của pháp luật về giá, pháp luật quản lý ngành, lĩnh vực: thuyết minh đơn giá, khối lượng hoặc số lượng của hàng hóa, dịch vụ; tiến độ yêu cầu Nhà nước thanh toán hoặc tiến độ yêu cầu người sử dụng chi trả và nội dung khác theo quy định của pháp luật về giá, pháp luật quản lý ngành, lĩnh vực.</w:t>
      </w:r>
    </w:p>
    <w:p w:rsidR="009F4F22" w:rsidRPr="000F192E" w:rsidRDefault="009F4F22" w:rsidP="009F4F22">
      <w:pPr>
        <w:spacing w:before="120"/>
        <w:rPr>
          <w:rFonts w:ascii="Arial" w:hAnsi="Arial" w:cs="Arial"/>
          <w:i/>
          <w:sz w:val="20"/>
        </w:rPr>
      </w:pPr>
      <w:r w:rsidRPr="000F192E">
        <w:rPr>
          <w:rFonts w:ascii="Arial" w:hAnsi="Arial" w:cs="Arial"/>
          <w:i/>
          <w:sz w:val="20"/>
        </w:rPr>
        <w:t>4. Đối với dự án áp dụng tiêu chuẩn số lượng tối thiểu công trình công cộng không có mục đích kinh doanh căn cứ danh mục dự án, công trình cần đầu tư của địa phương nơi thực hiện dự án: thuyết minh loại công trình, số lượng công trình, mục tiêu, quy mô, phạm vi đầu tư, sơ bộ tổng mức đầu tư, tiến độ thực hiện và nội dung khác theo quy định của pháp luật quản lý ngành, lĩnh vực.</w:t>
      </w:r>
    </w:p>
    <w:p w:rsidR="009F4F22" w:rsidRPr="00B868BB" w:rsidRDefault="009F4F22" w:rsidP="009F4F22">
      <w:pPr>
        <w:spacing w:before="120"/>
        <w:rPr>
          <w:rFonts w:ascii="Arial" w:hAnsi="Arial" w:cs="Arial"/>
          <w:i/>
          <w:sz w:val="20"/>
        </w:rPr>
      </w:pPr>
      <w:r w:rsidRPr="00B868BB">
        <w:rPr>
          <w:rFonts w:ascii="Arial" w:hAnsi="Arial" w:cs="Arial"/>
          <w:i/>
          <w:sz w:val="20"/>
        </w:rPr>
        <w:t xml:space="preserve">5. Đối với dự án áp dụng tiêu chuẩn giá trị tối thiểu của hoạt động trợ giúp xã hội hoặc hoạt động </w:t>
      </w:r>
      <w:r>
        <w:rPr>
          <w:rFonts w:ascii="Arial" w:hAnsi="Arial" w:cs="Arial"/>
          <w:i/>
          <w:sz w:val="20"/>
        </w:rPr>
        <w:t>phúc lợi</w:t>
      </w:r>
      <w:r w:rsidRPr="00B868BB">
        <w:rPr>
          <w:rFonts w:ascii="Arial" w:hAnsi="Arial" w:cs="Arial"/>
          <w:i/>
          <w:sz w:val="20"/>
        </w:rPr>
        <w:t xml:space="preserve"> xã hội khác dành cho đối tượng bảo trợ xã hội, được xác định theo giá trị bằng tiền hoặc </w:t>
      </w:r>
      <w:r w:rsidRPr="00B868BB">
        <w:rPr>
          <w:rFonts w:ascii="Arial" w:hAnsi="Arial" w:cs="Arial"/>
          <w:i/>
          <w:sz w:val="20"/>
        </w:rPr>
        <w:lastRenderedPageBreak/>
        <w:t>số lượng người được hỗ trợ căn cứ danh sách đối tượng bảo trợ xã hội hoặc hoạt động trợ giúp xã hội của địa phương nơi thực hiện dự án: thuyết minh giá trị bằng tiền hoặc số lượng người, mức, hình thức, thời gian trợ cấp và nội dung khác theo quy định của pháp luật quản lý ngành, lĩnh vực.</w:t>
      </w:r>
    </w:p>
    <w:p w:rsidR="009F4F22" w:rsidRPr="00B868BB" w:rsidRDefault="009F4F22" w:rsidP="009F4F22">
      <w:pPr>
        <w:spacing w:before="120"/>
        <w:rPr>
          <w:rFonts w:ascii="Arial" w:hAnsi="Arial" w:cs="Arial"/>
          <w:i/>
          <w:sz w:val="20"/>
        </w:rPr>
      </w:pPr>
      <w:r w:rsidRPr="00B868BB">
        <w:rPr>
          <w:rFonts w:ascii="Arial" w:hAnsi="Arial" w:cs="Arial"/>
          <w:i/>
          <w:sz w:val="20"/>
        </w:rPr>
        <w:t>6. Đối với dự án áp dụng tiêu chuẩn ngưỡng tối đa loại, mức độ độc h</w:t>
      </w:r>
      <w:r>
        <w:rPr>
          <w:rFonts w:ascii="Arial" w:hAnsi="Arial" w:cs="Arial"/>
          <w:i/>
          <w:sz w:val="20"/>
        </w:rPr>
        <w:t>ạ</w:t>
      </w:r>
      <w:r w:rsidRPr="00B868BB">
        <w:rPr>
          <w:rFonts w:ascii="Arial" w:hAnsi="Arial" w:cs="Arial"/>
          <w:i/>
          <w:sz w:val="20"/>
        </w:rPr>
        <w:t>i và tổng lượng ch</w:t>
      </w:r>
      <w:r>
        <w:rPr>
          <w:rFonts w:ascii="Arial" w:hAnsi="Arial" w:cs="Arial"/>
          <w:i/>
          <w:sz w:val="20"/>
        </w:rPr>
        <w:t>ấ</w:t>
      </w:r>
      <w:r w:rsidRPr="00B868BB">
        <w:rPr>
          <w:rFonts w:ascii="Arial" w:hAnsi="Arial" w:cs="Arial"/>
          <w:i/>
          <w:sz w:val="20"/>
        </w:rPr>
        <w:t>t ô nhiễm thải vào môi trường theo quy định của pháp luật về bảo vệ môi trường: thuyết minh các nội dung liên quan đến loại, mức độ độc hại, tổng lượng chất ô nhiễm thải vào môi trường theo quy định của pháp luật về bảo vệ môi trường.</w:t>
      </w:r>
    </w:p>
    <w:p w:rsidR="009F4F22" w:rsidRDefault="009F4F22" w:rsidP="009F4F22">
      <w:pPr>
        <w:spacing w:before="120"/>
        <w:rPr>
          <w:rFonts w:ascii="Arial" w:hAnsi="Arial" w:cs="Arial"/>
          <w:i/>
          <w:sz w:val="20"/>
          <w:lang w:val="en-US"/>
        </w:rPr>
      </w:pPr>
      <w:r w:rsidRPr="00004EAD">
        <w:rPr>
          <w:rFonts w:ascii="Arial" w:hAnsi="Arial" w:cs="Arial"/>
          <w:i/>
          <w:sz w:val="20"/>
        </w:rPr>
        <w:t>7. Đối với dự án áp dụng tiêu chuẩn diện tích sử dụng đất, hệ số sử dụng đất tối đa: thuyết minh các nội dung liên quan đến diện tích sử dụng đất, hệ số sử dụng đất theo quy định của pháp luật về đất đai, xây dựng, quy hoạch và pháp luật quản lý ngành, lĩnh vực.</w:t>
      </w:r>
    </w:p>
    <w:p w:rsidR="00A340D6" w:rsidRPr="00A340D6" w:rsidRDefault="00A340D6" w:rsidP="009F4F22">
      <w:pPr>
        <w:spacing w:before="120"/>
        <w:rPr>
          <w:rFonts w:ascii="Arial" w:hAnsi="Arial" w:cs="Arial"/>
          <w:i/>
          <w:sz w:val="20"/>
          <w:lang w:val="en-US"/>
        </w:rPr>
      </w:pPr>
    </w:p>
    <w:p w:rsidR="009F4F22" w:rsidRPr="00C342D8" w:rsidRDefault="009F4F22" w:rsidP="00A340D6">
      <w:pPr>
        <w:spacing w:before="120"/>
        <w:jc w:val="center"/>
        <w:rPr>
          <w:rFonts w:ascii="Arial" w:hAnsi="Arial" w:cs="Arial"/>
          <w:b/>
          <w:sz w:val="20"/>
        </w:rPr>
      </w:pPr>
      <w:r w:rsidRPr="00C342D8">
        <w:rPr>
          <w:rFonts w:ascii="Arial" w:hAnsi="Arial" w:cs="Arial"/>
          <w:b/>
          <w:sz w:val="20"/>
        </w:rPr>
        <w:t>PHẦN 2. YÊU CẦU THỰC HIỆN DỰ ÁN</w:t>
      </w:r>
    </w:p>
    <w:p w:rsidR="009F4F22" w:rsidRPr="00471913" w:rsidRDefault="009F4F22" w:rsidP="009F4F22">
      <w:pPr>
        <w:spacing w:before="120"/>
        <w:rPr>
          <w:rFonts w:ascii="Arial" w:hAnsi="Arial" w:cs="Arial"/>
          <w:sz w:val="20"/>
        </w:rPr>
      </w:pPr>
      <w:r w:rsidRPr="00471913">
        <w:rPr>
          <w:rFonts w:ascii="Arial" w:hAnsi="Arial" w:cs="Arial"/>
          <w:sz w:val="20"/>
        </w:rPr>
        <w:t xml:space="preserve">Bên mời thầu, </w:t>
      </w:r>
      <w:r>
        <w:rPr>
          <w:rFonts w:ascii="Arial" w:hAnsi="Arial" w:cs="Arial"/>
          <w:sz w:val="20"/>
        </w:rPr>
        <w:t>tổ chuyên gia</w:t>
      </w:r>
      <w:r w:rsidRPr="00471913">
        <w:rPr>
          <w:rFonts w:ascii="Arial" w:hAnsi="Arial" w:cs="Arial"/>
          <w:sz w:val="20"/>
        </w:rPr>
        <w:t xml:space="preserve"> căn cứ nội dung quyết định chấp thuận chủ trương đầu tư đối với dự án thuộc diện chấp thuận chủ trương đầu tư, báo cáo nghiên cứu tiền khả thi (nếu có), báo cáo nghiên cứu khả thi (nếu có); văn bản phê duyệt thông tin dự án đầu tư kinh doanh đối với dự án không thuộc diện chấp thuận chủ trương đầu tư để xác định yêu cầu thực hiện dự án, nghĩa vụ tài chính cũng như các trách nhiệm có liên quan khác, gồm:</w:t>
      </w:r>
    </w:p>
    <w:p w:rsidR="009F4F22" w:rsidRPr="00C342D8" w:rsidRDefault="009F4F22" w:rsidP="009F4F22">
      <w:pPr>
        <w:spacing w:before="120"/>
        <w:rPr>
          <w:rFonts w:ascii="Arial" w:hAnsi="Arial" w:cs="Arial"/>
          <w:b/>
          <w:sz w:val="20"/>
        </w:rPr>
      </w:pPr>
      <w:r w:rsidRPr="00C342D8">
        <w:rPr>
          <w:rFonts w:ascii="Arial" w:hAnsi="Arial" w:cs="Arial"/>
          <w:b/>
          <w:sz w:val="20"/>
        </w:rPr>
        <w:t>1. Thông tin về dự án</w:t>
      </w:r>
    </w:p>
    <w:p w:rsidR="009F4F22" w:rsidRPr="00116BA5" w:rsidRDefault="009F4F22" w:rsidP="009F4F22">
      <w:pPr>
        <w:spacing w:before="120"/>
        <w:rPr>
          <w:rFonts w:ascii="Arial" w:hAnsi="Arial" w:cs="Arial"/>
          <w:i/>
          <w:sz w:val="20"/>
        </w:rPr>
      </w:pPr>
      <w:r w:rsidRPr="00116BA5">
        <w:rPr>
          <w:rFonts w:ascii="Arial" w:hAnsi="Arial" w:cs="Arial"/>
          <w:i/>
          <w:sz w:val="20"/>
        </w:rPr>
        <w:t>Bên mời thầu, tổ chuyên gia cập nhật các nội dung có liên quan đến dự án để nhà đầu tư chuẩn bị HSĐX bao gồm:</w:t>
      </w:r>
    </w:p>
    <w:p w:rsidR="009F4F22" w:rsidRPr="00116BA5" w:rsidRDefault="009F4F22" w:rsidP="009F4F22">
      <w:pPr>
        <w:spacing w:before="120"/>
        <w:rPr>
          <w:rFonts w:ascii="Arial" w:hAnsi="Arial" w:cs="Arial"/>
          <w:i/>
          <w:sz w:val="20"/>
        </w:rPr>
      </w:pPr>
      <w:r w:rsidRPr="00116BA5">
        <w:rPr>
          <w:rFonts w:ascii="Arial" w:hAnsi="Arial" w:cs="Arial"/>
          <w:i/>
          <w:sz w:val="20"/>
        </w:rPr>
        <w:t>1. Tên dự án; mục tiêu đầu tư, quy mô đầu tư của dự án;</w:t>
      </w:r>
    </w:p>
    <w:p w:rsidR="009F4F22" w:rsidRPr="00116BA5" w:rsidRDefault="009F4F22" w:rsidP="009F4F22">
      <w:pPr>
        <w:spacing w:before="120"/>
        <w:rPr>
          <w:rFonts w:ascii="Arial" w:hAnsi="Arial" w:cs="Arial"/>
          <w:i/>
          <w:sz w:val="20"/>
        </w:rPr>
      </w:pPr>
      <w:r w:rsidRPr="00116BA5">
        <w:rPr>
          <w:rFonts w:ascii="Arial" w:hAnsi="Arial" w:cs="Arial"/>
          <w:i/>
          <w:sz w:val="20"/>
        </w:rPr>
        <w:t>2. Tổng vốn đầu tư của dự án;</w:t>
      </w:r>
    </w:p>
    <w:p w:rsidR="009F4F22" w:rsidRPr="00471913" w:rsidRDefault="009F4F22" w:rsidP="009F4F22">
      <w:pPr>
        <w:spacing w:before="120"/>
        <w:rPr>
          <w:rFonts w:ascii="Arial" w:hAnsi="Arial" w:cs="Arial"/>
          <w:sz w:val="20"/>
        </w:rPr>
      </w:pPr>
      <w:r w:rsidRPr="00471913">
        <w:rPr>
          <w:rFonts w:ascii="Arial" w:hAnsi="Arial" w:cs="Arial"/>
          <w:sz w:val="20"/>
        </w:rPr>
        <w:t>a) Sơ bộ tổng chi phí thực hiện dự án;</w:t>
      </w:r>
    </w:p>
    <w:p w:rsidR="009F4F22" w:rsidRPr="00AA14BE" w:rsidRDefault="009F4F22" w:rsidP="009F4F22">
      <w:pPr>
        <w:spacing w:before="120"/>
        <w:rPr>
          <w:rFonts w:ascii="Arial" w:hAnsi="Arial" w:cs="Arial"/>
          <w:i/>
          <w:sz w:val="20"/>
        </w:rPr>
      </w:pPr>
      <w:r w:rsidRPr="00AA14BE">
        <w:rPr>
          <w:rFonts w:ascii="Arial" w:hAnsi="Arial" w:cs="Arial"/>
          <w:i/>
          <w:sz w:val="20"/>
        </w:rPr>
        <w:t>b) Chi phí khác theo quy định của pháp luật quản lý ngành, lĩnh vực (nếu có);</w:t>
      </w:r>
    </w:p>
    <w:p w:rsidR="009F4F22" w:rsidRPr="00673568" w:rsidRDefault="009F4F22" w:rsidP="009F4F22">
      <w:pPr>
        <w:spacing w:before="120"/>
        <w:rPr>
          <w:rFonts w:ascii="Arial" w:hAnsi="Arial" w:cs="Arial"/>
          <w:i/>
          <w:sz w:val="20"/>
        </w:rPr>
      </w:pPr>
      <w:r w:rsidRPr="00673568">
        <w:rPr>
          <w:rFonts w:ascii="Arial" w:hAnsi="Arial" w:cs="Arial"/>
          <w:i/>
          <w:sz w:val="20"/>
        </w:rPr>
        <w:t xml:space="preserve">c) Chi phí bồi thường, hỗ trợ, tái </w:t>
      </w:r>
      <w:r>
        <w:rPr>
          <w:rFonts w:ascii="Arial" w:hAnsi="Arial" w:cs="Arial"/>
          <w:i/>
          <w:sz w:val="20"/>
        </w:rPr>
        <w:t>định cư</w:t>
      </w:r>
      <w:r w:rsidRPr="00673568">
        <w:rPr>
          <w:rFonts w:ascii="Arial" w:hAnsi="Arial" w:cs="Arial"/>
          <w:i/>
          <w:sz w:val="20"/>
        </w:rPr>
        <w:t xml:space="preserve"> (nếu có);</w:t>
      </w:r>
    </w:p>
    <w:p w:rsidR="009F4F22" w:rsidRPr="00670EDD" w:rsidRDefault="009F4F22" w:rsidP="009F4F22">
      <w:pPr>
        <w:spacing w:before="120"/>
        <w:rPr>
          <w:rFonts w:ascii="Arial" w:hAnsi="Arial" w:cs="Arial"/>
          <w:i/>
          <w:sz w:val="20"/>
        </w:rPr>
      </w:pPr>
      <w:r w:rsidRPr="00670EDD">
        <w:rPr>
          <w:rFonts w:ascii="Arial" w:hAnsi="Arial" w:cs="Arial"/>
          <w:i/>
          <w:sz w:val="20"/>
        </w:rPr>
        <w:t>3. Giá trị của tài sản gắn liền với đất (trường hợp bán tài sản) hoặc giá trị còn lại của tài sản (trường hợp tài sản bị phá dỡ, hủy bỏ) đối với dự án đầu tư dự kiến triển khai trên quỹ đất có tài sản gắn liền với đất và xác định được giá trị của tài sản trước thời điểm lập HSYC;</w:t>
      </w:r>
    </w:p>
    <w:p w:rsidR="009F4F22" w:rsidRPr="00670EDD" w:rsidRDefault="009F4F22" w:rsidP="009F4F22">
      <w:pPr>
        <w:spacing w:before="120"/>
        <w:rPr>
          <w:rFonts w:ascii="Arial" w:hAnsi="Arial" w:cs="Arial"/>
          <w:i/>
          <w:sz w:val="20"/>
        </w:rPr>
      </w:pPr>
      <w:r w:rsidRPr="00670EDD">
        <w:rPr>
          <w:rFonts w:ascii="Arial" w:hAnsi="Arial" w:cs="Arial"/>
          <w:i/>
          <w:sz w:val="20"/>
        </w:rPr>
        <w:t>4. Địa điểm thực hiện dự án;</w:t>
      </w:r>
    </w:p>
    <w:p w:rsidR="009F4F22" w:rsidRPr="00670EDD" w:rsidRDefault="009F4F22" w:rsidP="009F4F22">
      <w:pPr>
        <w:spacing w:before="120"/>
        <w:rPr>
          <w:rFonts w:ascii="Arial" w:hAnsi="Arial" w:cs="Arial"/>
          <w:i/>
          <w:sz w:val="20"/>
        </w:rPr>
      </w:pPr>
      <w:r w:rsidRPr="00670EDD">
        <w:rPr>
          <w:rFonts w:ascii="Arial" w:hAnsi="Arial" w:cs="Arial"/>
          <w:i/>
          <w:sz w:val="20"/>
        </w:rPr>
        <w:t>5. Mục đích sử dụng đất; Hiện trạng sử dụng đất (nếu có);</w:t>
      </w:r>
    </w:p>
    <w:p w:rsidR="009F4F22" w:rsidRPr="00670EDD" w:rsidRDefault="009F4F22" w:rsidP="009F4F22">
      <w:pPr>
        <w:spacing w:before="120"/>
        <w:rPr>
          <w:rFonts w:ascii="Arial" w:hAnsi="Arial" w:cs="Arial"/>
          <w:i/>
          <w:sz w:val="20"/>
        </w:rPr>
      </w:pPr>
      <w:r w:rsidRPr="00670EDD">
        <w:rPr>
          <w:rFonts w:ascii="Arial" w:hAnsi="Arial" w:cs="Arial"/>
          <w:i/>
          <w:sz w:val="20"/>
        </w:rPr>
        <w:t>6. Diện tích khu đất thực hiện dự án (nếu có);</w:t>
      </w:r>
    </w:p>
    <w:p w:rsidR="009F4F22" w:rsidRPr="00670EDD" w:rsidRDefault="009F4F22" w:rsidP="009F4F22">
      <w:pPr>
        <w:spacing w:before="120"/>
        <w:rPr>
          <w:rFonts w:ascii="Arial" w:hAnsi="Arial" w:cs="Arial"/>
          <w:i/>
          <w:sz w:val="20"/>
        </w:rPr>
      </w:pPr>
      <w:r w:rsidRPr="00670EDD">
        <w:rPr>
          <w:rFonts w:ascii="Arial" w:hAnsi="Arial" w:cs="Arial"/>
          <w:i/>
          <w:sz w:val="20"/>
        </w:rPr>
        <w:t>7. Các chỉ tiêu quy hoạch;</w:t>
      </w:r>
    </w:p>
    <w:p w:rsidR="009F4F22" w:rsidRPr="00D30F99" w:rsidRDefault="009F4F22" w:rsidP="009F4F22">
      <w:pPr>
        <w:spacing w:before="120"/>
        <w:rPr>
          <w:rFonts w:ascii="Arial" w:hAnsi="Arial" w:cs="Arial"/>
          <w:i/>
          <w:sz w:val="20"/>
        </w:rPr>
      </w:pPr>
      <w:r w:rsidRPr="00D30F99">
        <w:rPr>
          <w:rFonts w:ascii="Arial" w:hAnsi="Arial" w:cs="Arial"/>
          <w:i/>
          <w:sz w:val="20"/>
        </w:rPr>
        <w:t>8. Thời hạn, tiến độ thực hiện dự án; sơ bộ phương án phân kỳ đầu tư hoặc phân chia dự án thành phần (nếu có); tiến độ thực h</w:t>
      </w:r>
      <w:r>
        <w:rPr>
          <w:rFonts w:ascii="Arial" w:hAnsi="Arial" w:cs="Arial"/>
          <w:i/>
          <w:sz w:val="20"/>
        </w:rPr>
        <w:t>i</w:t>
      </w:r>
      <w:r w:rsidRPr="00D30F99">
        <w:rPr>
          <w:rFonts w:ascii="Arial" w:hAnsi="Arial" w:cs="Arial"/>
          <w:i/>
          <w:sz w:val="20"/>
        </w:rPr>
        <w:t>ện dự án theo từng giai đoạn (nếu có);</w:t>
      </w:r>
    </w:p>
    <w:p w:rsidR="009F4F22" w:rsidRPr="00CF246B" w:rsidRDefault="009F4F22" w:rsidP="009F4F22">
      <w:pPr>
        <w:spacing w:before="120"/>
        <w:rPr>
          <w:rFonts w:ascii="Arial" w:hAnsi="Arial" w:cs="Arial"/>
          <w:i/>
          <w:sz w:val="20"/>
        </w:rPr>
      </w:pPr>
      <w:r w:rsidRPr="00CF246B">
        <w:rPr>
          <w:rFonts w:ascii="Arial" w:hAnsi="Arial" w:cs="Arial"/>
          <w:i/>
          <w:sz w:val="20"/>
        </w:rPr>
        <w:t>9. Tên bên mời thầu;</w:t>
      </w:r>
    </w:p>
    <w:p w:rsidR="009F4F22" w:rsidRPr="005A0FBD" w:rsidRDefault="009F4F22" w:rsidP="009F4F22">
      <w:pPr>
        <w:spacing w:before="120"/>
        <w:rPr>
          <w:rFonts w:ascii="Arial" w:hAnsi="Arial" w:cs="Arial"/>
          <w:i/>
          <w:sz w:val="20"/>
        </w:rPr>
      </w:pPr>
      <w:r w:rsidRPr="005A0FBD">
        <w:rPr>
          <w:rFonts w:ascii="Arial" w:hAnsi="Arial" w:cs="Arial"/>
          <w:i/>
          <w:sz w:val="20"/>
        </w:rPr>
        <w:t>10. Phương án kinh doanh giả định xúc định tỷ lệ doanh thu tối thiểu nộp ngân sách nhà nước đối với dự án áp dụng tiêu chuẩn chia sẻ tỷ lệ doanh thu, gồm:</w:t>
      </w:r>
    </w:p>
    <w:p w:rsidR="009F4F22" w:rsidRPr="008D6BC1" w:rsidRDefault="009F4F22" w:rsidP="009F4F22">
      <w:pPr>
        <w:spacing w:before="120"/>
        <w:rPr>
          <w:rFonts w:ascii="Arial" w:hAnsi="Arial" w:cs="Arial"/>
          <w:i/>
          <w:sz w:val="20"/>
        </w:rPr>
      </w:pPr>
      <w:r w:rsidRPr="008D6BC1">
        <w:rPr>
          <w:rFonts w:ascii="Arial" w:hAnsi="Arial" w:cs="Arial"/>
          <w:i/>
          <w:sz w:val="20"/>
        </w:rPr>
        <w:t>a) Giả định dự báo nhu cầu và doanh thu của dự án;</w:t>
      </w:r>
    </w:p>
    <w:p w:rsidR="009F4F22" w:rsidRPr="008D6BC1" w:rsidRDefault="009F4F22" w:rsidP="009F4F22">
      <w:pPr>
        <w:spacing w:before="120"/>
        <w:rPr>
          <w:rFonts w:ascii="Arial" w:hAnsi="Arial" w:cs="Arial"/>
          <w:i/>
          <w:sz w:val="20"/>
        </w:rPr>
      </w:pPr>
      <w:r w:rsidRPr="008D6BC1">
        <w:rPr>
          <w:rFonts w:ascii="Arial" w:hAnsi="Arial" w:cs="Arial"/>
          <w:i/>
          <w:sz w:val="20"/>
        </w:rPr>
        <w:t>b) Giả định về thuế;</w:t>
      </w:r>
    </w:p>
    <w:p w:rsidR="009F4F22" w:rsidRPr="00471913" w:rsidRDefault="009F4F22" w:rsidP="009F4F22">
      <w:pPr>
        <w:spacing w:before="120"/>
        <w:rPr>
          <w:rFonts w:ascii="Arial" w:hAnsi="Arial" w:cs="Arial"/>
          <w:sz w:val="20"/>
        </w:rPr>
      </w:pPr>
      <w:r w:rsidRPr="00471913">
        <w:rPr>
          <w:rFonts w:ascii="Arial" w:hAnsi="Arial" w:cs="Arial"/>
          <w:sz w:val="20"/>
        </w:rPr>
        <w:t>c) Các chỉ tiêu tài chính: chi phí hoạt động kinh doanh; lợi nhuận trước thuế/sau thuế; thuế thu nhập doanh nghiệp; tỷ lệ lợi nhuận sau thuế/doanh thu;</w:t>
      </w:r>
    </w:p>
    <w:p w:rsidR="009F4F22" w:rsidRPr="00354C04" w:rsidRDefault="009F4F22" w:rsidP="009F4F22">
      <w:pPr>
        <w:spacing w:before="120"/>
        <w:rPr>
          <w:rFonts w:ascii="Arial" w:hAnsi="Arial" w:cs="Arial"/>
          <w:i/>
          <w:sz w:val="20"/>
        </w:rPr>
      </w:pPr>
      <w:r w:rsidRPr="00354C04">
        <w:rPr>
          <w:rFonts w:ascii="Arial" w:hAnsi="Arial" w:cs="Arial"/>
          <w:i/>
          <w:sz w:val="20"/>
        </w:rPr>
        <w:t>d) Các giả định cần thiết khác để xây dựng phương án kinh doanh.</w:t>
      </w:r>
    </w:p>
    <w:p w:rsidR="009F4F22" w:rsidRPr="003F4B3E" w:rsidRDefault="009F4F22" w:rsidP="009F4F22">
      <w:pPr>
        <w:spacing w:before="120"/>
        <w:rPr>
          <w:rFonts w:ascii="Arial" w:hAnsi="Arial" w:cs="Arial"/>
          <w:i/>
          <w:sz w:val="20"/>
        </w:rPr>
      </w:pPr>
      <w:r w:rsidRPr="003F4B3E">
        <w:rPr>
          <w:rFonts w:ascii="Arial" w:hAnsi="Arial" w:cs="Arial"/>
          <w:i/>
          <w:sz w:val="20"/>
        </w:rPr>
        <w:lastRenderedPageBreak/>
        <w:t>11. Các nội dung liên quan khác.</w:t>
      </w:r>
    </w:p>
    <w:p w:rsidR="009F4F22" w:rsidRPr="00C43B1F" w:rsidRDefault="009F4F22" w:rsidP="009F4F22">
      <w:pPr>
        <w:spacing w:before="120"/>
        <w:rPr>
          <w:rFonts w:ascii="Arial" w:hAnsi="Arial" w:cs="Arial"/>
          <w:b/>
          <w:sz w:val="20"/>
        </w:rPr>
      </w:pPr>
      <w:r w:rsidRPr="00C43B1F">
        <w:rPr>
          <w:rFonts w:ascii="Arial" w:hAnsi="Arial" w:cs="Arial"/>
          <w:b/>
          <w:sz w:val="20"/>
        </w:rPr>
        <w:t>II. Yêu cầu về thực hiện dự án</w:t>
      </w:r>
    </w:p>
    <w:p w:rsidR="009F4F22" w:rsidRPr="00C43B1F" w:rsidRDefault="009F4F22" w:rsidP="009F4F22">
      <w:pPr>
        <w:spacing w:before="120"/>
        <w:rPr>
          <w:rFonts w:ascii="Arial" w:hAnsi="Arial" w:cs="Arial"/>
          <w:i/>
          <w:sz w:val="20"/>
        </w:rPr>
      </w:pPr>
      <w:r w:rsidRPr="00C43B1F">
        <w:rPr>
          <w:rFonts w:ascii="Arial" w:hAnsi="Arial" w:cs="Arial"/>
          <w:i/>
          <w:sz w:val="20"/>
        </w:rPr>
        <w:t>1. Tiêu chuẩn đánh giá về kỹ thuật</w:t>
      </w:r>
    </w:p>
    <w:p w:rsidR="009F4F22" w:rsidRPr="00B24205" w:rsidRDefault="009F4F22" w:rsidP="009F4F22">
      <w:pPr>
        <w:spacing w:before="120"/>
        <w:rPr>
          <w:rFonts w:ascii="Arial" w:hAnsi="Arial" w:cs="Arial"/>
          <w:i/>
          <w:sz w:val="20"/>
        </w:rPr>
      </w:pPr>
      <w:r w:rsidRPr="00B24205">
        <w:rPr>
          <w:rFonts w:ascii="Arial" w:hAnsi="Arial" w:cs="Arial"/>
          <w:i/>
          <w:sz w:val="20"/>
        </w:rPr>
        <w:t>a) Yêu cầu về sự phù hợp của phương án đầu tư do nhà đầu tư đề xuất (gồm phạm vi, quy mô, sơ bộ tổng chi phí thực hiện dự án, thời gian, tiến độ, phân kỳ đầu tư xây dựng công trình, sơ đồ tổ chức không gian và kiến trúc, cảnh quan đảm bảo đồng bộ với tổng thể công trình) với quy hoạch được cấp có thẩm quyền phê duyệt theo quy định của pháp luật về quy hoạch, xây dựng, quản lý ngành, lĩnh vực và pháp luật có liên quan;</w:t>
      </w:r>
    </w:p>
    <w:p w:rsidR="009F4F22" w:rsidRPr="00011DA5" w:rsidRDefault="009F4F22" w:rsidP="009F4F22">
      <w:pPr>
        <w:spacing w:before="120"/>
        <w:rPr>
          <w:rFonts w:ascii="Arial" w:hAnsi="Arial" w:cs="Arial"/>
          <w:i/>
          <w:sz w:val="20"/>
        </w:rPr>
      </w:pPr>
      <w:r w:rsidRPr="00011DA5">
        <w:rPr>
          <w:rFonts w:ascii="Arial" w:hAnsi="Arial" w:cs="Arial"/>
          <w:i/>
          <w:sz w:val="20"/>
        </w:rPr>
        <w:t>b) Yêu cầu về tính khả thi của giải pháp ứng dụng công nghệ do nhà đầu tư đề xuất (nếu có); yêu cầu về chuy</w:t>
      </w:r>
      <w:r>
        <w:rPr>
          <w:rFonts w:ascii="Arial" w:hAnsi="Arial" w:cs="Arial"/>
          <w:i/>
          <w:sz w:val="20"/>
        </w:rPr>
        <w:t>ể</w:t>
      </w:r>
      <w:r w:rsidRPr="00011DA5">
        <w:rPr>
          <w:rFonts w:ascii="Arial" w:hAnsi="Arial" w:cs="Arial"/>
          <w:i/>
          <w:sz w:val="20"/>
        </w:rPr>
        <w:t>n giao công nghệ (nếu có);</w:t>
      </w:r>
    </w:p>
    <w:p w:rsidR="009F4F22" w:rsidRPr="00187954" w:rsidRDefault="009F4F22" w:rsidP="009F4F22">
      <w:pPr>
        <w:spacing w:before="120"/>
        <w:rPr>
          <w:rFonts w:ascii="Arial" w:hAnsi="Arial" w:cs="Arial"/>
          <w:i/>
          <w:sz w:val="20"/>
        </w:rPr>
      </w:pPr>
      <w:r w:rsidRPr="00187954">
        <w:rPr>
          <w:rFonts w:ascii="Arial" w:hAnsi="Arial" w:cs="Arial"/>
          <w:i/>
          <w:sz w:val="20"/>
        </w:rPr>
        <w:t>c) Yêu cầu về sự phù hợp với điều kiện đầu tư kinh doanh theo quy định của pháp luật về đầu tư và pháp luật quản lý ngành, lĩnh vực (nếu có); yêu cầu về phương án tổ chức vận hành, kinh doanh;</w:t>
      </w:r>
    </w:p>
    <w:p w:rsidR="009F4F22" w:rsidRPr="009132DD" w:rsidRDefault="009F4F22" w:rsidP="009F4F22">
      <w:pPr>
        <w:spacing w:before="120"/>
        <w:rPr>
          <w:rFonts w:ascii="Arial" w:hAnsi="Arial" w:cs="Arial"/>
          <w:i/>
          <w:sz w:val="20"/>
        </w:rPr>
      </w:pPr>
      <w:r w:rsidRPr="009132DD">
        <w:rPr>
          <w:rFonts w:ascii="Arial" w:hAnsi="Arial" w:cs="Arial"/>
          <w:i/>
          <w:sz w:val="20"/>
        </w:rPr>
        <w:t>d) Đối với dự án đầu tư xây dựng khu đô thị có công năng phục vụ hỗn hợp, tiêu chuẩn đánh giá về kỹ thuật gồm các tiêu chuẩn quy định tại các điểm a, b, c mục này và yêu cầu về sự đồng bộ của hệ thống hạ tầng kỹ thuật, hạ tầng xã hội với nhà ở theo quy định của pháp luật về xây dựng, quản lý đô thị, nhà ở để xây dựng mới hoặc cải tạo, chỉnh trang đô thị; yêu cầu về sự phù hợp của phương án đầu tư do nhà đầu tư đề xuất với chương trình, kế hoạch phát triển nhà ở;</w:t>
      </w:r>
    </w:p>
    <w:p w:rsidR="009F4F22" w:rsidRPr="008573B1" w:rsidRDefault="009F4F22" w:rsidP="009F4F22">
      <w:pPr>
        <w:spacing w:before="120"/>
        <w:rPr>
          <w:rFonts w:ascii="Arial" w:hAnsi="Arial" w:cs="Arial"/>
          <w:i/>
          <w:sz w:val="20"/>
        </w:rPr>
      </w:pPr>
      <w:r w:rsidRPr="008573B1">
        <w:rPr>
          <w:rFonts w:ascii="Arial" w:hAnsi="Arial" w:cs="Arial"/>
          <w:i/>
          <w:sz w:val="20"/>
        </w:rPr>
        <w:t>đ) Đối với dự án cải tạo, xây dựng lại nhà chung cư, tiêu chuẩn đánh giá về kỹ thuật gồm các tiêu chuẩn quy định tại các điểm a, b, c mục này và yêu cầu về thời gian thực hiện dự án, thời gian hoàn thành việc bồi thường, hỗ trợ, tái định cư và bố trí cho ở tạm thời, yêu cầu về sự phù hợp của phương án đầu tư do nhà đầu tư đề xuất với chương trình, kế hoạch phát triển nhà ở, kế hoạch cải tạo, xây dựng lại nhà chung cư theo quy định của pháp luật về nhà ở;</w:t>
      </w:r>
    </w:p>
    <w:p w:rsidR="009F4F22" w:rsidRPr="008C37D9" w:rsidRDefault="009F4F22" w:rsidP="009F4F22">
      <w:pPr>
        <w:spacing w:before="120"/>
        <w:rPr>
          <w:rFonts w:ascii="Arial" w:hAnsi="Arial" w:cs="Arial"/>
          <w:i/>
          <w:sz w:val="20"/>
        </w:rPr>
      </w:pPr>
      <w:r w:rsidRPr="008C37D9">
        <w:rPr>
          <w:rFonts w:ascii="Arial" w:hAnsi="Arial" w:cs="Arial"/>
          <w:i/>
          <w:sz w:val="20"/>
        </w:rPr>
        <w:t>e) Đối với dự án đầu tư xây dựng công trình xử lý chất thải rắn sinh hoạt, tiêu chuẩn đánh giá về kỹ thuật gồm các tiêu chuẩn quy định tại các điểm a, b, c mục này và yêu cầu về sự phù hợp của công nghệ do nhà đầu tư đề xuất với quy định v</w:t>
      </w:r>
      <w:r w:rsidRPr="00D4035B">
        <w:rPr>
          <w:rFonts w:ascii="Arial" w:hAnsi="Arial" w:cs="Arial"/>
          <w:i/>
          <w:sz w:val="20"/>
        </w:rPr>
        <w:t>ề</w:t>
      </w:r>
      <w:r w:rsidRPr="008C37D9">
        <w:rPr>
          <w:rFonts w:ascii="Arial" w:hAnsi="Arial" w:cs="Arial"/>
          <w:i/>
          <w:sz w:val="20"/>
        </w:rPr>
        <w:t xml:space="preserve"> tiêu chí công nghệ xử l</w:t>
      </w:r>
      <w:r w:rsidRPr="004F09E5">
        <w:rPr>
          <w:rFonts w:ascii="Arial" w:hAnsi="Arial" w:cs="Arial"/>
          <w:i/>
          <w:sz w:val="20"/>
        </w:rPr>
        <w:t>ý</w:t>
      </w:r>
      <w:r w:rsidRPr="008C37D9">
        <w:rPr>
          <w:rFonts w:ascii="Arial" w:hAnsi="Arial" w:cs="Arial"/>
          <w:i/>
          <w:sz w:val="20"/>
        </w:rPr>
        <w:t xml:space="preserve"> chất thải rắn sinh hoạt, yêu cầu về chất lượng xử lý chất thải r</w:t>
      </w:r>
      <w:r w:rsidRPr="004F09E5">
        <w:rPr>
          <w:rFonts w:ascii="Arial" w:hAnsi="Arial" w:cs="Arial"/>
          <w:i/>
          <w:sz w:val="20"/>
        </w:rPr>
        <w:t>ắ</w:t>
      </w:r>
      <w:r w:rsidRPr="008C37D9">
        <w:rPr>
          <w:rFonts w:ascii="Arial" w:hAnsi="Arial" w:cs="Arial"/>
          <w:i/>
          <w:sz w:val="20"/>
        </w:rPr>
        <w:t>n mà nhà đầu tư cung cấp theo quy định của pháp luật về bảo vệ môi trường;</w:t>
      </w:r>
    </w:p>
    <w:p w:rsidR="009F4F22" w:rsidRPr="000A1B84" w:rsidRDefault="009F4F22" w:rsidP="009F4F22">
      <w:pPr>
        <w:spacing w:before="120"/>
        <w:rPr>
          <w:rFonts w:ascii="Arial" w:hAnsi="Arial" w:cs="Arial"/>
          <w:i/>
          <w:sz w:val="20"/>
        </w:rPr>
      </w:pPr>
      <w:r w:rsidRPr="000A1B84">
        <w:rPr>
          <w:rFonts w:ascii="Arial" w:hAnsi="Arial" w:cs="Arial"/>
          <w:i/>
          <w:sz w:val="20"/>
        </w:rPr>
        <w:t>g) Đối với dự án đầu tư trường đua ngựa, đua chó, trong đó có hoạt động kinh doanh đặt cược đua ngựa, đặt cược đua chó,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9F4F22" w:rsidRPr="000A1B84" w:rsidRDefault="009F4F22" w:rsidP="009F4F22">
      <w:pPr>
        <w:spacing w:before="120"/>
        <w:rPr>
          <w:rFonts w:ascii="Arial" w:hAnsi="Arial" w:cs="Arial"/>
          <w:i/>
          <w:sz w:val="20"/>
        </w:rPr>
      </w:pPr>
      <w:r w:rsidRPr="000A1B84">
        <w:rPr>
          <w:rFonts w:ascii="Arial" w:hAnsi="Arial" w:cs="Arial"/>
          <w:i/>
          <w:sz w:val="20"/>
        </w:rPr>
        <w:t>h) Đối với dự án đầu tư xây dựng công trình cấp nước, tiêu chuẩn đánh giá về kỹ thuật gồm các tiêu chuẩn quy định tại các điểm a, b, c mục này và yêu cầu về chất lượng nước sạch, giảm tỷ lệ thất thoát nước và bảo đảm cấp nước an toàn, liên tục, ổn định theo quy định của pháp luật về sản xuất, cung cấp và tiêu thụ nước sạch;</w:t>
      </w:r>
    </w:p>
    <w:p w:rsidR="009F4F22" w:rsidRPr="006176E7" w:rsidRDefault="009F4F22" w:rsidP="009F4F22">
      <w:pPr>
        <w:spacing w:before="120"/>
        <w:rPr>
          <w:rFonts w:ascii="Arial" w:hAnsi="Arial" w:cs="Arial"/>
          <w:i/>
          <w:sz w:val="20"/>
        </w:rPr>
      </w:pPr>
      <w:r w:rsidRPr="006176E7">
        <w:rPr>
          <w:rFonts w:ascii="Arial" w:hAnsi="Arial" w:cs="Arial"/>
          <w:i/>
          <w:sz w:val="20"/>
        </w:rPr>
        <w:t>i) Đối với dự án đầu tư xây dựng công trình dịch vụ hàng không tại cảng hàng không, sân bay, tiêu chuẩn đánh giá về kỹ thuật gồm các tiêu chuẩn quy định tại các điểm a, b, c mục này và yêu cầu về công năng ch</w:t>
      </w:r>
      <w:r>
        <w:rPr>
          <w:rFonts w:ascii="Arial" w:hAnsi="Arial" w:cs="Arial"/>
          <w:i/>
          <w:sz w:val="20"/>
        </w:rPr>
        <w:t>í</w:t>
      </w:r>
      <w:r w:rsidRPr="006176E7">
        <w:rPr>
          <w:rFonts w:ascii="Arial" w:hAnsi="Arial" w:cs="Arial"/>
          <w:i/>
          <w:sz w:val="20"/>
        </w:rPr>
        <w:t>nh của công trình, hạ tầng kỹ thuật, cảnh quan bảo đảm đồng bộ với tổ</w:t>
      </w:r>
      <w:r>
        <w:rPr>
          <w:rFonts w:ascii="Arial" w:hAnsi="Arial" w:cs="Arial"/>
          <w:i/>
          <w:sz w:val="20"/>
        </w:rPr>
        <w:t>ng thể</w:t>
      </w:r>
      <w:r w:rsidRPr="006176E7">
        <w:rPr>
          <w:rFonts w:ascii="Arial" w:hAnsi="Arial" w:cs="Arial"/>
          <w:i/>
          <w:sz w:val="20"/>
        </w:rPr>
        <w:t xml:space="preserve"> công trình, yêu cầu </w:t>
      </w:r>
      <w:r>
        <w:rPr>
          <w:rFonts w:ascii="Arial" w:hAnsi="Arial" w:cs="Arial"/>
          <w:i/>
          <w:sz w:val="20"/>
        </w:rPr>
        <w:t>về tính</w:t>
      </w:r>
      <w:r w:rsidRPr="006176E7">
        <w:rPr>
          <w:rFonts w:ascii="Arial" w:hAnsi="Arial" w:cs="Arial"/>
          <w:i/>
          <w:sz w:val="20"/>
        </w:rPr>
        <w:t xml:space="preserve"> liên tục của việc cung cấp dịch vụ (nếu có);</w:t>
      </w:r>
    </w:p>
    <w:p w:rsidR="009F4F22" w:rsidRPr="005B55A2" w:rsidRDefault="009F4F22" w:rsidP="009F4F22">
      <w:pPr>
        <w:spacing w:before="120"/>
        <w:rPr>
          <w:rFonts w:ascii="Arial" w:hAnsi="Arial" w:cs="Arial"/>
          <w:i/>
          <w:sz w:val="20"/>
        </w:rPr>
      </w:pPr>
      <w:r w:rsidRPr="005B55A2">
        <w:rPr>
          <w:rFonts w:ascii="Arial" w:hAnsi="Arial" w:cs="Arial"/>
          <w:i/>
          <w:sz w:val="20"/>
        </w:rPr>
        <w:t>k) Đối với dự án thuộc lĩnh vực khuyến khích xã hội hóa, tiêu chuẩn đánh giá về kỹ thuật gồm các tiêu chuẩn quy định tại các điểm a, b, c mục này và yêu cầu về chất lượng hàng hóa, dịch vụ mà nhà đầu tư cung cấp; yêu cầu sự phù hợp của phương án đầu tư do nhà đầu tư đề xuất với quy định về loại hình, tiêu chí, quy mô, tiêu chuẩn của các cơ sở thực hiện xã hội hóa; yêu cầu về giải pháp áp dụng các thiết bị phục vụ công tác khám, chữa bệnh tiên tiến, hiện đại, công nghệ cao (đối với dự án thuộc lĩnh vực y tế);</w:t>
      </w:r>
    </w:p>
    <w:p w:rsidR="009F4F22" w:rsidRPr="00FA5473" w:rsidRDefault="009F4F22" w:rsidP="009F4F22">
      <w:pPr>
        <w:spacing w:before="120"/>
        <w:rPr>
          <w:rFonts w:ascii="Arial" w:hAnsi="Arial" w:cs="Arial"/>
          <w:i/>
          <w:sz w:val="20"/>
        </w:rPr>
      </w:pPr>
      <w:r w:rsidRPr="00FA5473">
        <w:rPr>
          <w:rFonts w:ascii="Arial" w:hAnsi="Arial" w:cs="Arial"/>
          <w:i/>
          <w:sz w:val="20"/>
        </w:rPr>
        <w:t xml:space="preserve">l) Đối với dự án đầu tư xây dựng chợ, tiêu chuẩn đánh giá về kỹ thuật gồm các tiêu chuẩn quy định tại các điểm a, b, c mục này và yêu cầu về sự phù hợp của phương án đầu tư do nhà đầu tư </w:t>
      </w:r>
      <w:r w:rsidRPr="00FA5473">
        <w:rPr>
          <w:rFonts w:ascii="Arial" w:hAnsi="Arial" w:cs="Arial"/>
          <w:i/>
          <w:sz w:val="20"/>
        </w:rPr>
        <w:lastRenderedPageBreak/>
        <w:t>đề xuất với tiêu chí, tiêu chuẩn, quy chuẩn về chợ, yêu cầu kỹ thuật, giải p</w:t>
      </w:r>
      <w:r>
        <w:rPr>
          <w:rFonts w:ascii="Arial" w:hAnsi="Arial" w:cs="Arial"/>
          <w:i/>
          <w:sz w:val="20"/>
        </w:rPr>
        <w:t>h</w:t>
      </w:r>
      <w:r w:rsidRPr="00FA5473">
        <w:rPr>
          <w:rFonts w:ascii="Arial" w:hAnsi="Arial" w:cs="Arial"/>
          <w:i/>
          <w:sz w:val="20"/>
        </w:rPr>
        <w:t>áp bảo đảm an ninh trật tự, phòng cháy, chữa cháy, an toàn thực phẩm, vệ sinh môi trường;</w:t>
      </w:r>
    </w:p>
    <w:p w:rsidR="009F4F22" w:rsidRPr="00E31D0D" w:rsidRDefault="009F4F22" w:rsidP="009F4F22">
      <w:pPr>
        <w:spacing w:before="120"/>
        <w:rPr>
          <w:rFonts w:ascii="Arial" w:hAnsi="Arial" w:cs="Arial"/>
          <w:i/>
          <w:sz w:val="20"/>
        </w:rPr>
      </w:pPr>
      <w:r w:rsidRPr="00E31D0D">
        <w:rPr>
          <w:rFonts w:ascii="Arial" w:hAnsi="Arial" w:cs="Arial"/>
          <w:i/>
          <w:sz w:val="20"/>
        </w:rPr>
        <w:t>m) Đối với dự án đầu tư kinh doanh điện lực, tiêu chuẩn đánh giá về kỹ thuật bao gồm các điểm a, b, c mục này và các tiêu chuẩn khác theo hướng dẫn của Bộ Công Thương (</w:t>
      </w:r>
      <w:r>
        <w:rPr>
          <w:rFonts w:ascii="Arial" w:hAnsi="Arial" w:cs="Arial"/>
          <w:i/>
          <w:sz w:val="20"/>
        </w:rPr>
        <w:t>nếu có</w:t>
      </w:r>
      <w:r w:rsidRPr="00E31D0D">
        <w:rPr>
          <w:rFonts w:ascii="Arial" w:hAnsi="Arial" w:cs="Arial"/>
          <w:i/>
          <w:sz w:val="20"/>
        </w:rPr>
        <w:t>);</w:t>
      </w:r>
    </w:p>
    <w:p w:rsidR="009F4F22" w:rsidRPr="00554A01" w:rsidRDefault="009F4F22" w:rsidP="009F4F22">
      <w:pPr>
        <w:spacing w:before="120"/>
        <w:rPr>
          <w:rFonts w:ascii="Arial" w:hAnsi="Arial" w:cs="Arial"/>
          <w:i/>
          <w:sz w:val="20"/>
        </w:rPr>
      </w:pPr>
      <w:r w:rsidRPr="00554A01">
        <w:rPr>
          <w:rFonts w:ascii="Arial" w:hAnsi="Arial" w:cs="Arial"/>
          <w:i/>
          <w:sz w:val="20"/>
        </w:rPr>
        <w:t>n) Đối với dự án kinh doanh đặt cược bóng đá quốc tế, tiêu chuẩn đánh giá về kỹ thuật gồm các tiêu chuẩn quy định tại các điểm a, b, c mục này và yêu cầu về sự phù hợp của phương án đầu tư hệ thống đặt cược, phương án kinh doanh đặt cược với quy định của pháp luật về kinh doanh đặt cược đua ngựa, đua chó và bóng đá quốc tế;</w:t>
      </w:r>
    </w:p>
    <w:p w:rsidR="009F4F22" w:rsidRPr="00554A01" w:rsidRDefault="009F4F22" w:rsidP="009F4F22">
      <w:pPr>
        <w:spacing w:before="120"/>
        <w:rPr>
          <w:rFonts w:ascii="Arial" w:hAnsi="Arial" w:cs="Arial"/>
          <w:i/>
          <w:sz w:val="20"/>
        </w:rPr>
      </w:pPr>
      <w:r w:rsidRPr="00554A01">
        <w:rPr>
          <w:rFonts w:ascii="Arial" w:hAnsi="Arial" w:cs="Arial"/>
          <w:i/>
          <w:sz w:val="20"/>
        </w:rPr>
        <w:t>o)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kỹ thuật gồm các tiêu chuẩn quy định tại các điểm a, b, c mục này và yêu cầu về kỹ thuật chuyên ngành, phạm vi, quy mô nạo vét, khối lượng sản phẩm tận thu.</w:t>
      </w:r>
    </w:p>
    <w:p w:rsidR="009F4F22" w:rsidRPr="00554A01" w:rsidRDefault="009F4F22" w:rsidP="009F4F22">
      <w:pPr>
        <w:spacing w:before="120"/>
        <w:rPr>
          <w:rFonts w:ascii="Arial" w:hAnsi="Arial" w:cs="Arial"/>
          <w:i/>
          <w:sz w:val="20"/>
        </w:rPr>
      </w:pPr>
      <w:r w:rsidRPr="00554A01">
        <w:rPr>
          <w:rFonts w:ascii="Arial" w:hAnsi="Arial" w:cs="Arial"/>
          <w:i/>
          <w:sz w:val="20"/>
        </w:rPr>
        <w:t>2. Tiêu chuẩn đánh giá về xã hội:</w:t>
      </w:r>
    </w:p>
    <w:p w:rsidR="009F4F22" w:rsidRPr="00554A01" w:rsidRDefault="009F4F22" w:rsidP="009F4F22">
      <w:pPr>
        <w:spacing w:before="120"/>
        <w:rPr>
          <w:rFonts w:ascii="Arial" w:hAnsi="Arial" w:cs="Arial"/>
          <w:i/>
          <w:sz w:val="20"/>
        </w:rPr>
      </w:pPr>
      <w:r w:rsidRPr="00554A01">
        <w:rPr>
          <w:rFonts w:ascii="Arial" w:hAnsi="Arial" w:cs="Arial"/>
          <w:i/>
          <w:sz w:val="20"/>
        </w:rPr>
        <w:t>a) Yêu cầu về phương án, chi phí bồi thường, hỗ trợ, tái định cư theo quy định của pháp luật v</w:t>
      </w:r>
      <w:r>
        <w:rPr>
          <w:rFonts w:ascii="Arial" w:hAnsi="Arial" w:cs="Arial"/>
          <w:i/>
          <w:sz w:val="20"/>
        </w:rPr>
        <w:t>ề</w:t>
      </w:r>
      <w:r w:rsidRPr="00554A01">
        <w:rPr>
          <w:rFonts w:ascii="Arial" w:hAnsi="Arial" w:cs="Arial"/>
          <w:i/>
          <w:sz w:val="20"/>
        </w:rPr>
        <w:t xml:space="preserve"> đất đai (nếu có);</w:t>
      </w:r>
    </w:p>
    <w:p w:rsidR="009F4F22" w:rsidRPr="00576A13" w:rsidRDefault="009F4F22" w:rsidP="009F4F22">
      <w:pPr>
        <w:spacing w:before="120"/>
        <w:rPr>
          <w:rFonts w:ascii="Arial" w:hAnsi="Arial" w:cs="Arial"/>
          <w:i/>
          <w:sz w:val="20"/>
        </w:rPr>
      </w:pPr>
      <w:r w:rsidRPr="00576A13">
        <w:rPr>
          <w:rFonts w:ascii="Arial" w:hAnsi="Arial" w:cs="Arial"/>
          <w:i/>
          <w:sz w:val="20"/>
        </w:rPr>
        <w:t>Trường hợp dự án có yêu cầu nhà đầu tư ứng trước kinh phí bồi thường, hỗ trợ, tái định cư thì HSYC phải quy định nguyên tắc chi trả tiền bồi thường, hỗ trợ, tái định cư theo quy định của pháp luật về đất đai. Nhà đầu tư phải cam kết trong HSĐX việc ứng vốn để thực hiện bồi thường, hỗ trợ, tái định cư theo yêu cầu trong HSYC của cơ quan có thẩm quyền trên cơ sở phương án bồi thường, hỗ trợ tái định cư được phê duyệt theo quy định của pháp luật về đất đai;</w:t>
      </w:r>
    </w:p>
    <w:p w:rsidR="009F4F22" w:rsidRPr="00554EFB" w:rsidRDefault="009F4F22" w:rsidP="009F4F22">
      <w:pPr>
        <w:spacing w:before="120"/>
        <w:rPr>
          <w:rFonts w:ascii="Arial" w:hAnsi="Arial" w:cs="Arial"/>
          <w:i/>
          <w:sz w:val="20"/>
        </w:rPr>
      </w:pPr>
      <w:r w:rsidRPr="00554EFB">
        <w:rPr>
          <w:rFonts w:ascii="Arial" w:hAnsi="Arial" w:cs="Arial"/>
          <w:i/>
          <w:sz w:val="20"/>
        </w:rPr>
        <w:t>b) Yêu cầu về khả năng đóng góp phúc lợi xã hội cho người lao động tại địa phương thông qua việc sử dụng lao động địa phương, đào tạo nguồn nhân lực, mức thu nhập bình quân và tốc độ tăng thu nhập bình quân; hoạt động trợ giúp xã hội cho đối tượng bảo trợ xã hội hoặc các hoạt động phúc lợi xã hội khác mà nhà đầu tư đóng góp cho địa phương, phù hợp với nhu cầu của địa phương nơi thực hiện dự án;</w:t>
      </w:r>
    </w:p>
    <w:p w:rsidR="009F4F22" w:rsidRPr="001B7161" w:rsidRDefault="009F4F22" w:rsidP="009F4F22">
      <w:pPr>
        <w:spacing w:before="120"/>
        <w:rPr>
          <w:rFonts w:ascii="Arial" w:hAnsi="Arial" w:cs="Arial"/>
          <w:i/>
          <w:sz w:val="20"/>
        </w:rPr>
      </w:pPr>
      <w:r w:rsidRPr="001B7161">
        <w:rPr>
          <w:rFonts w:ascii="Arial" w:hAnsi="Arial" w:cs="Arial"/>
          <w:i/>
          <w:sz w:val="20"/>
        </w:rPr>
        <w:t>c) Đối với dự án khuyến khích xã hội hóa thuộc lĩnh vực y tế, giáo dục, tiêu chuẩn đánh giá về xã hội gồm các tiêu chuẩn quy định tại điểm a và điểm b mục này và yêu cầu đáp ứng nhu cầu và lợi ích chăm sóc sức khỏe, lợi ích về giáo dục đào tạo cho người dân;</w:t>
      </w:r>
    </w:p>
    <w:p w:rsidR="009F4F22" w:rsidRPr="006B12E9" w:rsidRDefault="009F4F22" w:rsidP="009F4F22">
      <w:pPr>
        <w:spacing w:before="120"/>
        <w:rPr>
          <w:rFonts w:ascii="Arial" w:hAnsi="Arial" w:cs="Arial"/>
          <w:i/>
          <w:sz w:val="20"/>
        </w:rPr>
      </w:pPr>
      <w:r w:rsidRPr="006B12E9">
        <w:rPr>
          <w:rFonts w:ascii="Arial" w:hAnsi="Arial" w:cs="Arial"/>
          <w:i/>
          <w:sz w:val="20"/>
        </w:rPr>
        <w:t xml:space="preserve">d) Đối với dự án đầu tư xây dựng chợ, tiêu chuẩn đánh giá về xã hội gồm tiêu chuẩn quy định tại điểm a mục này và yêu cầu đóng góp về mặt </w:t>
      </w:r>
      <w:r>
        <w:rPr>
          <w:rFonts w:ascii="Arial" w:hAnsi="Arial" w:cs="Arial"/>
          <w:i/>
          <w:sz w:val="20"/>
        </w:rPr>
        <w:t>phúc lợi</w:t>
      </w:r>
      <w:r w:rsidRPr="006B12E9">
        <w:rPr>
          <w:rFonts w:ascii="Arial" w:hAnsi="Arial" w:cs="Arial"/>
          <w:i/>
          <w:sz w:val="20"/>
        </w:rPr>
        <w:t xml:space="preserve"> xã hội, an sinh xã hội phù hợp với nhu cầu của địa phương (đáp ứng nhu cầu mua bán tiêu thụ hàng hóa của người dân địa phương; tạo công ăn việc làm cho người dân địa phương; đóng góp về mặt tài chính, cam kết về phát triển chợ ở vùng đồng bào dân tộc thiểu số và miền núi khi được lựa chọn); yêu cầu về phương án, kế hoạch nhằm nâng cao chất lượng dịch vụ tại chợ (đào tạo cho người lao động tại chợ, các đối tượng kinh doanh tại chợ; hộ kinh doanh tại chợ về an toàn thực phẩm, văn minh thương mại, kỹ năng bán hàng, ứng dụng kỹ năng số trong bán hàng nhằm nâng cao chất lượng dịch vụ tại chợ);</w:t>
      </w:r>
    </w:p>
    <w:p w:rsidR="009F4F22" w:rsidRPr="006B12E9" w:rsidRDefault="009F4F22" w:rsidP="009F4F22">
      <w:pPr>
        <w:spacing w:before="120"/>
        <w:rPr>
          <w:rFonts w:ascii="Arial" w:hAnsi="Arial" w:cs="Arial"/>
          <w:i/>
          <w:sz w:val="20"/>
        </w:rPr>
      </w:pPr>
      <w:r w:rsidRPr="006B12E9">
        <w:rPr>
          <w:rFonts w:ascii="Arial" w:hAnsi="Arial" w:cs="Arial"/>
          <w:i/>
          <w:sz w:val="20"/>
        </w:rPr>
        <w:t>đ) Đối với dự án đầu tư cải tạo, xây dựng lợi nhà chung cư, tiêu chuẩn đánh giá v</w:t>
      </w:r>
      <w:r>
        <w:rPr>
          <w:rFonts w:ascii="Arial" w:hAnsi="Arial" w:cs="Arial"/>
          <w:i/>
          <w:sz w:val="20"/>
        </w:rPr>
        <w:t>ề</w:t>
      </w:r>
      <w:r w:rsidRPr="006B12E9">
        <w:rPr>
          <w:rFonts w:ascii="Arial" w:hAnsi="Arial" w:cs="Arial"/>
          <w:i/>
          <w:sz w:val="20"/>
        </w:rPr>
        <w:t xml:space="preserve"> xã hội gồm tiêu chuẩn quy định tại điểm b mục này và yêu cầu về phương án bồi thường, tái định cư gồm một số nội dung được bên mời thầu đề xuất theo quy định của pháp luật về nhà ở căn cứ từng dự án cụ thể.</w:t>
      </w:r>
    </w:p>
    <w:p w:rsidR="009F4F22" w:rsidRPr="00775CB6" w:rsidRDefault="009F4F22" w:rsidP="009F4F22">
      <w:pPr>
        <w:spacing w:before="120"/>
        <w:rPr>
          <w:rFonts w:ascii="Arial" w:hAnsi="Arial" w:cs="Arial"/>
          <w:i/>
          <w:sz w:val="20"/>
        </w:rPr>
      </w:pPr>
      <w:r w:rsidRPr="00775CB6">
        <w:rPr>
          <w:rFonts w:ascii="Arial" w:hAnsi="Arial" w:cs="Arial"/>
          <w:i/>
          <w:sz w:val="20"/>
        </w:rPr>
        <w:t xml:space="preserve">e) Đối với dự án đầu tư dự kiến triển khai trên quỹ đất có tài sản gắn liền với đất phải xử lý theo quy định của pháp luật về quản lý, sử dụng tài sản công là tài sản công tại cơ quan, </w:t>
      </w:r>
      <w:r>
        <w:rPr>
          <w:rFonts w:ascii="Arial" w:hAnsi="Arial" w:cs="Arial"/>
          <w:i/>
          <w:sz w:val="20"/>
        </w:rPr>
        <w:t>tổ</w:t>
      </w:r>
      <w:r w:rsidRPr="00775CB6">
        <w:rPr>
          <w:rFonts w:ascii="Arial" w:hAnsi="Arial" w:cs="Arial"/>
          <w:i/>
          <w:sz w:val="20"/>
        </w:rPr>
        <w:t xml:space="preserve"> chức, đơn vị theo quy định c</w:t>
      </w:r>
      <w:r>
        <w:rPr>
          <w:rFonts w:ascii="Arial" w:hAnsi="Arial" w:cs="Arial"/>
          <w:i/>
          <w:sz w:val="20"/>
        </w:rPr>
        <w:t>ủ</w:t>
      </w:r>
      <w:r w:rsidRPr="00775CB6">
        <w:rPr>
          <w:rFonts w:ascii="Arial" w:hAnsi="Arial" w:cs="Arial"/>
          <w:i/>
          <w:sz w:val="20"/>
        </w:rPr>
        <w:t>a pháp luật về quản lý, sử dụng tài sản công (sau đây gọi là tài sản gắn liền với đất) thì việc bán tài sản gắn liền với đất cho nhà đầu tư hoặc nhà đầu tư phải hoàn trả giá trị còn lại của tài sản gắn liền với đất bị ph</w:t>
      </w:r>
      <w:r>
        <w:rPr>
          <w:rFonts w:ascii="Arial" w:hAnsi="Arial" w:cs="Arial"/>
          <w:i/>
          <w:sz w:val="20"/>
        </w:rPr>
        <w:t>á</w:t>
      </w:r>
      <w:r w:rsidRPr="00775CB6">
        <w:rPr>
          <w:rFonts w:ascii="Arial" w:hAnsi="Arial" w:cs="Arial"/>
          <w:i/>
          <w:sz w:val="20"/>
        </w:rPr>
        <w:t xml:space="preserve"> dỡ, hủy bỏ theo quy định của pháp luật về quản lý, sử dụng tài sản công phải được quy định trong HSYC. Trong đó:</w:t>
      </w:r>
    </w:p>
    <w:p w:rsidR="009F4F22" w:rsidRPr="00822EEE" w:rsidRDefault="009F4F22" w:rsidP="009F4F22">
      <w:pPr>
        <w:spacing w:before="120"/>
        <w:rPr>
          <w:rFonts w:ascii="Arial" w:hAnsi="Arial" w:cs="Arial"/>
          <w:i/>
          <w:sz w:val="20"/>
        </w:rPr>
      </w:pPr>
      <w:r w:rsidRPr="00822EEE">
        <w:rPr>
          <w:rFonts w:ascii="Arial" w:hAnsi="Arial" w:cs="Arial"/>
          <w:i/>
          <w:sz w:val="20"/>
        </w:rPr>
        <w:t xml:space="preserve">- Trường hợp tài sản gắn liền với đất được cấp có thẩm quyền quyết định phá </w:t>
      </w:r>
      <w:r>
        <w:rPr>
          <w:rFonts w:ascii="Arial" w:hAnsi="Arial" w:cs="Arial"/>
          <w:i/>
          <w:sz w:val="20"/>
        </w:rPr>
        <w:t>dỡ</w:t>
      </w:r>
      <w:r w:rsidRPr="00822EEE">
        <w:rPr>
          <w:rFonts w:ascii="Arial" w:hAnsi="Arial" w:cs="Arial"/>
          <w:i/>
          <w:sz w:val="20"/>
        </w:rPr>
        <w:t>, hủy bỏ, giá trị còn lại của tài sản gắn liền với đất được xác định trên sổ kế toán tại thời điểm cấp có thẩm quyền quyết định phá dỡ, hủy bỏ.</w:t>
      </w:r>
    </w:p>
    <w:p w:rsidR="009F4F22" w:rsidRPr="00C643EE" w:rsidRDefault="009F4F22" w:rsidP="009F4F22">
      <w:pPr>
        <w:spacing w:before="120"/>
        <w:rPr>
          <w:rFonts w:ascii="Arial" w:hAnsi="Arial" w:cs="Arial"/>
          <w:i/>
          <w:sz w:val="20"/>
        </w:rPr>
      </w:pPr>
      <w:r w:rsidRPr="00C643EE">
        <w:rPr>
          <w:rFonts w:ascii="Arial" w:hAnsi="Arial" w:cs="Arial"/>
          <w:i/>
          <w:sz w:val="20"/>
        </w:rPr>
        <w:lastRenderedPageBreak/>
        <w:t>Trường hợp tại thời điểm lập HSYC chưa xác định được giá trị của tài sản gắn liền với đất, HSYC quy định nhà đầu tư phải cam kết nộp giá trị của tài sản gắn liền với đất sau khi được cấp có thẩm quyền xác định theo quy định của pháp luật về quản lý, sử dụng tài sản c</w:t>
      </w:r>
      <w:r>
        <w:rPr>
          <w:rFonts w:ascii="Arial" w:hAnsi="Arial" w:cs="Arial"/>
          <w:i/>
          <w:sz w:val="20"/>
        </w:rPr>
        <w:t>ô</w:t>
      </w:r>
      <w:r w:rsidRPr="00C643EE">
        <w:rPr>
          <w:rFonts w:ascii="Arial" w:hAnsi="Arial" w:cs="Arial"/>
          <w:i/>
          <w:sz w:val="20"/>
        </w:rPr>
        <w:t>ng.</w:t>
      </w:r>
    </w:p>
    <w:p w:rsidR="009F4F22" w:rsidRPr="00755657" w:rsidRDefault="009F4F22" w:rsidP="009F4F22">
      <w:pPr>
        <w:spacing w:before="120"/>
        <w:rPr>
          <w:rFonts w:ascii="Arial" w:hAnsi="Arial" w:cs="Arial"/>
          <w:i/>
          <w:sz w:val="20"/>
        </w:rPr>
      </w:pPr>
      <w:r w:rsidRPr="00755657">
        <w:rPr>
          <w:rFonts w:ascii="Arial" w:hAnsi="Arial" w:cs="Arial"/>
          <w:i/>
          <w:sz w:val="20"/>
        </w:rPr>
        <w:t>Trường hợp tài sản gắn liền với đất chưa được theo dõi trên sổ kế toán thì cơ quan tiếp nhậ</w:t>
      </w:r>
      <w:r>
        <w:rPr>
          <w:rFonts w:ascii="Arial" w:hAnsi="Arial" w:cs="Arial"/>
          <w:i/>
          <w:sz w:val="20"/>
        </w:rPr>
        <w:t>n tài sả</w:t>
      </w:r>
      <w:r w:rsidRPr="00755657">
        <w:rPr>
          <w:rFonts w:ascii="Arial" w:hAnsi="Arial" w:cs="Arial"/>
          <w:i/>
          <w:sz w:val="20"/>
        </w:rPr>
        <w:t>n có trách nhiệm căn cứ vào hướng dẫn của Bộ Tài chính về chế độ tính hao mòn, khấu hao tài sản cố định tại cơ quan, tổ chức, đơn vị để xác định giá trị còn lại của tài sản tại thời điểm thực hiện phá dỡ hủy bỏ.</w:t>
      </w:r>
    </w:p>
    <w:p w:rsidR="009F4F22" w:rsidRPr="007040A6" w:rsidRDefault="009F4F22" w:rsidP="009F4F22">
      <w:pPr>
        <w:spacing w:before="120"/>
        <w:rPr>
          <w:rFonts w:ascii="Arial" w:hAnsi="Arial" w:cs="Arial"/>
          <w:i/>
          <w:sz w:val="20"/>
        </w:rPr>
      </w:pPr>
      <w:r w:rsidRPr="007040A6">
        <w:rPr>
          <w:rFonts w:ascii="Arial" w:hAnsi="Arial" w:cs="Arial"/>
          <w:i/>
          <w:sz w:val="20"/>
        </w:rPr>
        <w:t>- Trường hợp bán tài sản gắn liền với đất mà cấp có thẩm quyền đã quyết định giá bán tài sản theo quy định của pháp luật về quản lý sử dụng tài sản công trước khi lập HSYC thì HSYC ghi rõ thông tin giá bán tài sản gắn liền với đất.</w:t>
      </w:r>
    </w:p>
    <w:p w:rsidR="009F4F22" w:rsidRPr="009F1DCA" w:rsidRDefault="009F4F22" w:rsidP="009F4F22">
      <w:pPr>
        <w:spacing w:before="120"/>
        <w:rPr>
          <w:rFonts w:ascii="Arial" w:hAnsi="Arial" w:cs="Arial"/>
          <w:i/>
          <w:sz w:val="20"/>
        </w:rPr>
      </w:pPr>
      <w:r w:rsidRPr="009F1DCA">
        <w:rPr>
          <w:rFonts w:ascii="Arial" w:hAnsi="Arial" w:cs="Arial"/>
          <w:i/>
          <w:sz w:val="20"/>
        </w:rPr>
        <w:t>Trường hợp tại thời điểm lập HSYC, cấp có thẩm quyền chưa quyết định giá bán tài sản thì HSYC quy định nhà đầu tư cam kết nộp giá trị của tài sản gắn liền với đất sẽ được cấp có thẩm quyền quyết</w:t>
      </w:r>
      <w:r>
        <w:rPr>
          <w:rFonts w:ascii="Arial" w:hAnsi="Arial" w:cs="Arial"/>
          <w:i/>
          <w:sz w:val="20"/>
        </w:rPr>
        <w:t xml:space="preserve"> đị</w:t>
      </w:r>
      <w:r w:rsidRPr="009F1DCA">
        <w:rPr>
          <w:rFonts w:ascii="Arial" w:hAnsi="Arial" w:cs="Arial"/>
          <w:i/>
          <w:sz w:val="20"/>
        </w:rPr>
        <w:t>nh theo quy định của pháp luật v</w:t>
      </w:r>
      <w:r>
        <w:rPr>
          <w:rFonts w:ascii="Arial" w:hAnsi="Arial" w:cs="Arial"/>
          <w:i/>
          <w:sz w:val="20"/>
        </w:rPr>
        <w:t>ề</w:t>
      </w:r>
      <w:r w:rsidRPr="009F1DCA">
        <w:rPr>
          <w:rFonts w:ascii="Arial" w:hAnsi="Arial" w:cs="Arial"/>
          <w:i/>
          <w:sz w:val="20"/>
        </w:rPr>
        <w:t xml:space="preserve"> quản lý, sử dụng tà</w:t>
      </w:r>
      <w:r>
        <w:rPr>
          <w:rFonts w:ascii="Arial" w:hAnsi="Arial" w:cs="Arial"/>
          <w:i/>
          <w:sz w:val="20"/>
        </w:rPr>
        <w:t>i</w:t>
      </w:r>
      <w:r w:rsidRPr="009F1DCA">
        <w:rPr>
          <w:rFonts w:ascii="Arial" w:hAnsi="Arial" w:cs="Arial"/>
          <w:i/>
          <w:sz w:val="20"/>
        </w:rPr>
        <w:t xml:space="preserve"> sản công.</w:t>
      </w:r>
    </w:p>
    <w:p w:rsidR="009F4F22" w:rsidRPr="0076643F" w:rsidRDefault="009F4F22" w:rsidP="009F4F22">
      <w:pPr>
        <w:spacing w:before="120"/>
        <w:rPr>
          <w:rFonts w:ascii="Arial" w:hAnsi="Arial" w:cs="Arial"/>
          <w:i/>
          <w:sz w:val="20"/>
        </w:rPr>
      </w:pPr>
      <w:r w:rsidRPr="0076643F">
        <w:rPr>
          <w:rFonts w:ascii="Arial" w:hAnsi="Arial" w:cs="Arial"/>
          <w:i/>
          <w:sz w:val="20"/>
        </w:rPr>
        <w:t>3. Tiêu chuẩn đánh giá về môi trường:</w:t>
      </w:r>
    </w:p>
    <w:p w:rsidR="009F4F22" w:rsidRPr="0076643F" w:rsidRDefault="009F4F22" w:rsidP="009F4F22">
      <w:pPr>
        <w:spacing w:before="120"/>
        <w:rPr>
          <w:rFonts w:ascii="Arial" w:hAnsi="Arial" w:cs="Arial"/>
          <w:i/>
          <w:sz w:val="20"/>
        </w:rPr>
      </w:pPr>
      <w:r w:rsidRPr="0076643F">
        <w:rPr>
          <w:rFonts w:ascii="Arial" w:hAnsi="Arial" w:cs="Arial"/>
          <w:i/>
          <w:sz w:val="20"/>
        </w:rPr>
        <w:t>Bên mời thầu, tổ chuyên gia xác định một hoặc các tiêu chí sau đây để xây dựng tiêu chuẩn đánh giá về môi trường trong HSYC</w:t>
      </w:r>
      <w:r>
        <w:rPr>
          <w:rFonts w:ascii="Arial" w:hAnsi="Arial" w:cs="Arial"/>
          <w:i/>
          <w:sz w:val="20"/>
        </w:rPr>
        <w:t xml:space="preserve"> </w:t>
      </w:r>
      <w:r w:rsidRPr="0076643F">
        <w:rPr>
          <w:rFonts w:ascii="Arial" w:hAnsi="Arial" w:cs="Arial"/>
          <w:i/>
          <w:sz w:val="20"/>
        </w:rPr>
        <w:t>phù hợp với yêu cầu thực hiện dự án:</w:t>
      </w:r>
    </w:p>
    <w:p w:rsidR="009F4F22" w:rsidRPr="006D615D" w:rsidRDefault="009F4F22" w:rsidP="009F4F22">
      <w:pPr>
        <w:spacing w:before="120"/>
        <w:rPr>
          <w:rFonts w:ascii="Arial" w:hAnsi="Arial" w:cs="Arial"/>
          <w:i/>
          <w:sz w:val="20"/>
        </w:rPr>
      </w:pPr>
      <w:r w:rsidRPr="006D615D">
        <w:rPr>
          <w:rFonts w:ascii="Arial" w:hAnsi="Arial" w:cs="Arial"/>
          <w:i/>
          <w:sz w:val="20"/>
        </w:rPr>
        <w:t>a) Yêu cầu về sự phù hợp của hàng hóa, dịch vụ cung cấp với quy định của pháp luật về môi trường; ưu tiên giảm phát sinh chất thải, thúc đẩy sản phẩm, dịch vụ thân thiện môi trường;</w:t>
      </w:r>
    </w:p>
    <w:p w:rsidR="009F4F22" w:rsidRPr="00FE67EA" w:rsidRDefault="009F4F22" w:rsidP="009F4F22">
      <w:pPr>
        <w:spacing w:before="120"/>
        <w:rPr>
          <w:rFonts w:ascii="Arial" w:hAnsi="Arial" w:cs="Arial"/>
          <w:i/>
          <w:sz w:val="20"/>
        </w:rPr>
      </w:pPr>
      <w:r w:rsidRPr="00FE67EA">
        <w:rPr>
          <w:rFonts w:ascii="Arial" w:hAnsi="Arial" w:cs="Arial"/>
          <w:i/>
          <w:sz w:val="20"/>
        </w:rPr>
        <w:t>b) Yêu cầu về bảo vệ môi trường, sản xuất sạch, tiết kiệm năng lượng;</w:t>
      </w:r>
    </w:p>
    <w:p w:rsidR="009F4F22" w:rsidRPr="00C01E31" w:rsidRDefault="009F4F22" w:rsidP="009F4F22">
      <w:pPr>
        <w:spacing w:before="120"/>
        <w:rPr>
          <w:rFonts w:ascii="Arial" w:hAnsi="Arial" w:cs="Arial"/>
          <w:i/>
          <w:sz w:val="20"/>
        </w:rPr>
      </w:pPr>
      <w:r w:rsidRPr="00C01E31">
        <w:rPr>
          <w:rFonts w:ascii="Arial" w:hAnsi="Arial" w:cs="Arial"/>
          <w:i/>
          <w:sz w:val="20"/>
        </w:rPr>
        <w:t>c) Yêu cầu về chỉ tiêu sử dụng đất, hệ số sử dụng đất theo quy định của pháp luật về đất đai, xây dựng đối với dự án đầu tư có sử dụng đất; yêu cầu về việc sử dụng tài nguyên theo quy định của pháp luật; khả năng bảo tồn đa dạng sinh học, cải thiện đất, tài nguyên, hệ sinh thái tự nhiên tại khu vực thực hiện dự án theo quy định của pháp luật về bảo vệ môi trường;</w:t>
      </w:r>
    </w:p>
    <w:p w:rsidR="009F4F22" w:rsidRPr="003830DA" w:rsidRDefault="009F4F22" w:rsidP="009F4F22">
      <w:pPr>
        <w:spacing w:before="120"/>
        <w:rPr>
          <w:rFonts w:ascii="Arial" w:hAnsi="Arial" w:cs="Arial"/>
          <w:i/>
          <w:sz w:val="20"/>
        </w:rPr>
      </w:pPr>
      <w:r w:rsidRPr="003830DA">
        <w:rPr>
          <w:rFonts w:ascii="Arial" w:hAnsi="Arial" w:cs="Arial"/>
          <w:i/>
          <w:sz w:val="20"/>
        </w:rPr>
        <w:t>d) Đối với dự án nạo vét kết hợp thu hồi sản phẩm đối với kết cấu hạ tầng hàng hải, kết cấu hạ tầng đường thủy nội địa trong vùng nước cảng biển, vùng nước đường thủy nội địa, tiêu chuẩn đánh giá về môi trường gồm tiêu chuẩn quy định tại điểm a, b, c khoản này và yêu cầu về sự phù hợp của hàng hóa, dịch vụ cung cấp với quy định của pháp luật về môi trường; yêu cầu về giải pháp nạo vét vùng nước cảng biển, vùng nước đường thủy nội địa để hạn chế tận thu sản phẩm ảnh hưởng đến vùng nước cảng biển, vùng nước đường thủy nội địa;</w:t>
      </w:r>
    </w:p>
    <w:p w:rsidR="009F4F22" w:rsidRPr="00C27127" w:rsidRDefault="009F4F22" w:rsidP="009F4F22">
      <w:pPr>
        <w:spacing w:before="120"/>
        <w:rPr>
          <w:rFonts w:ascii="Arial" w:hAnsi="Arial" w:cs="Arial"/>
          <w:i/>
          <w:sz w:val="20"/>
        </w:rPr>
      </w:pPr>
      <w:r w:rsidRPr="00C27127">
        <w:rPr>
          <w:rFonts w:ascii="Arial" w:hAnsi="Arial" w:cs="Arial"/>
          <w:i/>
          <w:sz w:val="20"/>
        </w:rPr>
        <w:t>đ) Yêu cầu áp dụng giả</w:t>
      </w:r>
      <w:r>
        <w:rPr>
          <w:rFonts w:ascii="Arial" w:hAnsi="Arial" w:cs="Arial"/>
          <w:i/>
          <w:sz w:val="20"/>
        </w:rPr>
        <w:t>i pháp giả</w:t>
      </w:r>
      <w:r w:rsidRPr="00C27127">
        <w:rPr>
          <w:rFonts w:ascii="Arial" w:hAnsi="Arial" w:cs="Arial"/>
          <w:i/>
          <w:sz w:val="20"/>
        </w:rPr>
        <w:t>m thiểu tác động xấu tới môi trường, ưu tiên chuyển giao và áp dụng công nghệ tiên tiến, công nghệ cao, công nghệ thân thiện môi trường, kỹ thuật hiện có tốt nhất (đối với dự án thuộc nhóm có nguy cơ tác động xấu đến môi trường mức độ cao theo quy định của pháp luật về bảo vệ m</w:t>
      </w:r>
      <w:r>
        <w:rPr>
          <w:rFonts w:ascii="Arial" w:hAnsi="Arial" w:cs="Arial"/>
          <w:i/>
          <w:sz w:val="20"/>
        </w:rPr>
        <w:t>ôi</w:t>
      </w:r>
      <w:r w:rsidRPr="00C27127">
        <w:rPr>
          <w:rFonts w:ascii="Arial" w:hAnsi="Arial" w:cs="Arial"/>
          <w:i/>
          <w:sz w:val="20"/>
        </w:rPr>
        <w:t xml:space="preserve"> trường).</w:t>
      </w:r>
    </w:p>
    <w:p w:rsidR="009F4F22" w:rsidRPr="00763E23" w:rsidRDefault="009F4F22" w:rsidP="009F4F22">
      <w:pPr>
        <w:spacing w:before="120"/>
        <w:rPr>
          <w:rFonts w:ascii="Arial" w:hAnsi="Arial" w:cs="Arial"/>
          <w:b/>
          <w:sz w:val="20"/>
        </w:rPr>
      </w:pPr>
      <w:r w:rsidRPr="00763E23">
        <w:rPr>
          <w:rFonts w:ascii="Arial" w:hAnsi="Arial" w:cs="Arial"/>
          <w:b/>
          <w:sz w:val="20"/>
        </w:rPr>
        <w:t>III. Yêu cầu về nghĩa vụ tài chính của nhà đầu tư</w:t>
      </w:r>
    </w:p>
    <w:p w:rsidR="009F4F22" w:rsidRPr="00A14715" w:rsidRDefault="009F4F22" w:rsidP="009F4F22">
      <w:pPr>
        <w:spacing w:before="120"/>
        <w:rPr>
          <w:rFonts w:ascii="Arial" w:hAnsi="Arial" w:cs="Arial"/>
          <w:i/>
          <w:sz w:val="20"/>
        </w:rPr>
      </w:pPr>
      <w:r w:rsidRPr="00A14715">
        <w:rPr>
          <w:rFonts w:ascii="Arial" w:hAnsi="Arial" w:cs="Arial"/>
          <w:i/>
          <w:sz w:val="20"/>
        </w:rPr>
        <w:t>Nhà đầu tư chịu trách nhiệm bố trí đủ vốn để thực hiện dự án; đồng thời căn cứ đặc điểm, tính chất từng dự án, nhà đầu tư thực hiện yêu cầu như sau:</w:t>
      </w:r>
    </w:p>
    <w:p w:rsidR="009F4F22" w:rsidRPr="00563965" w:rsidRDefault="009F4F22" w:rsidP="009F4F22">
      <w:pPr>
        <w:spacing w:before="120"/>
        <w:rPr>
          <w:rFonts w:ascii="Arial" w:hAnsi="Arial" w:cs="Arial"/>
          <w:i/>
          <w:sz w:val="20"/>
        </w:rPr>
      </w:pPr>
      <w:r w:rsidRPr="00563965">
        <w:rPr>
          <w:rFonts w:ascii="Arial" w:hAnsi="Arial" w:cs="Arial"/>
          <w:i/>
          <w:sz w:val="20"/>
        </w:rPr>
        <w:t>1. Đối với dự án dự án đầu tư xây dựng khu đô thị có công năng phục vụ hỗn hợp, dự án khu dân cư nông thôn, nhà đầu tư thực hiện các yêu cầu sau:</w:t>
      </w:r>
    </w:p>
    <w:p w:rsidR="009F4F22" w:rsidRPr="00114633" w:rsidRDefault="009F4F22" w:rsidP="009F4F22">
      <w:pPr>
        <w:spacing w:before="120"/>
        <w:rPr>
          <w:rFonts w:ascii="Arial" w:hAnsi="Arial" w:cs="Arial"/>
          <w:i/>
          <w:sz w:val="20"/>
        </w:rPr>
      </w:pPr>
      <w:r w:rsidRPr="00114633">
        <w:rPr>
          <w:rFonts w:ascii="Arial" w:hAnsi="Arial" w:cs="Arial"/>
          <w:i/>
          <w:sz w:val="20"/>
        </w:rPr>
        <w:t>a) Giá trị nộp ngân sách nhà nước.</w:t>
      </w:r>
    </w:p>
    <w:p w:rsidR="009F4F22" w:rsidRPr="00114633" w:rsidRDefault="009F4F22" w:rsidP="009F4F22">
      <w:pPr>
        <w:spacing w:before="120"/>
        <w:rPr>
          <w:rFonts w:ascii="Arial" w:hAnsi="Arial" w:cs="Arial"/>
          <w:i/>
          <w:sz w:val="20"/>
        </w:rPr>
      </w:pPr>
      <w:r w:rsidRPr="00114633">
        <w:rPr>
          <w:rFonts w:ascii="Arial" w:hAnsi="Arial" w:cs="Arial"/>
          <w:i/>
          <w:sz w:val="20"/>
        </w:rPr>
        <w:t>b) Số lượng công trình công cộng không có mục đích kinh doanh (trường hợp HSYC áp dụng bổ sung tiêu chuẩn này).</w:t>
      </w:r>
    </w:p>
    <w:p w:rsidR="009F4F22" w:rsidRPr="00172EC9" w:rsidRDefault="009F4F22" w:rsidP="009F4F22">
      <w:pPr>
        <w:spacing w:before="120"/>
        <w:rPr>
          <w:rFonts w:ascii="Arial" w:hAnsi="Arial" w:cs="Arial"/>
          <w:i/>
          <w:sz w:val="20"/>
        </w:rPr>
      </w:pPr>
      <w:r w:rsidRPr="00172EC9">
        <w:rPr>
          <w:rFonts w:ascii="Arial" w:hAnsi="Arial" w:cs="Arial"/>
          <w:i/>
          <w:sz w:val="20"/>
        </w:rPr>
        <w:t>c)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HSYC áp dụng bổ sung tiêu chuẩn này).</w:t>
      </w:r>
    </w:p>
    <w:p w:rsidR="009F4F22" w:rsidRPr="00AD0D1E" w:rsidRDefault="009F4F22" w:rsidP="009F4F22">
      <w:pPr>
        <w:spacing w:before="120"/>
        <w:rPr>
          <w:rFonts w:ascii="Arial" w:hAnsi="Arial" w:cs="Arial"/>
          <w:i/>
          <w:sz w:val="20"/>
        </w:rPr>
      </w:pPr>
      <w:r w:rsidRPr="00AD0D1E">
        <w:rPr>
          <w:rFonts w:ascii="Arial" w:hAnsi="Arial" w:cs="Arial"/>
          <w:i/>
          <w:sz w:val="20"/>
        </w:rPr>
        <w:t>2. Đối với dự án đầu tư kinh doanh điện lực, nhà đầu tư thực hiện yêu cầu theo quy định của pháp luật về điện lực.</w:t>
      </w:r>
    </w:p>
    <w:p w:rsidR="009F4F22" w:rsidRPr="00AD0D1E" w:rsidRDefault="009F4F22" w:rsidP="009F4F22">
      <w:pPr>
        <w:spacing w:before="120"/>
        <w:rPr>
          <w:rFonts w:ascii="Arial" w:hAnsi="Arial" w:cs="Arial"/>
          <w:i/>
          <w:sz w:val="20"/>
        </w:rPr>
      </w:pPr>
      <w:r w:rsidRPr="00AD0D1E">
        <w:rPr>
          <w:rFonts w:ascii="Arial" w:hAnsi="Arial" w:cs="Arial"/>
          <w:i/>
          <w:sz w:val="20"/>
        </w:rPr>
        <w:lastRenderedPageBreak/>
        <w:t>3. Đối với dự án đầu tư xây dựng công trình dịch vụ hàng không tại cảng hàng không, sân bay, nhà đầu tư thực hiện yêu cầu về mức nộp ngân sách nhà nước và tỷ lệ tăng thêm nhà đầu tư đề xuất thực hiện dự án, trong đó:</w:t>
      </w:r>
    </w:p>
    <w:p w:rsidR="009F4F22" w:rsidRPr="000D7A7E" w:rsidRDefault="009F4F22" w:rsidP="009F4F22">
      <w:pPr>
        <w:spacing w:before="120"/>
        <w:rPr>
          <w:rFonts w:ascii="Arial" w:hAnsi="Arial" w:cs="Arial"/>
          <w:i/>
          <w:sz w:val="20"/>
        </w:rPr>
      </w:pPr>
      <w:r w:rsidRPr="000D7A7E">
        <w:rPr>
          <w:rFonts w:ascii="Arial" w:hAnsi="Arial" w:cs="Arial"/>
          <w:i/>
          <w:sz w:val="20"/>
        </w:rPr>
        <w:t>- Trong 05 năm đầu kể từ khi dự án được đưa vào khai thác và cung cấp dịch vụ hàng không, HSYC không quy định mức tối thiểu nộp ngân sách nhà nước. Nhà đầu tư đề xuất mức nộp ngân sách nhà nước theo đơn vị tính quy định tại khung giá nhượng quyền khai thác dịch vụ hàng không tương ứng với từng dịch vụ.</w:t>
      </w:r>
    </w:p>
    <w:p w:rsidR="009F4F22" w:rsidRPr="002A7616" w:rsidRDefault="009F4F22" w:rsidP="009F4F22">
      <w:pPr>
        <w:spacing w:before="120"/>
        <w:rPr>
          <w:rFonts w:ascii="Arial" w:hAnsi="Arial" w:cs="Arial"/>
          <w:i/>
          <w:sz w:val="20"/>
        </w:rPr>
      </w:pPr>
      <w:r w:rsidRPr="002A7616">
        <w:rPr>
          <w:rFonts w:ascii="Arial" w:hAnsi="Arial" w:cs="Arial"/>
          <w:i/>
          <w:sz w:val="20"/>
        </w:rPr>
        <w:t>Giá trị nộp ngân sách nước nước bằng tiền được xác định căn cứ mức nhà đầu tư đề xuất trong HSĐX quy định tại điểm này.</w:t>
      </w:r>
    </w:p>
    <w:p w:rsidR="009F4F22" w:rsidRPr="00CB472F" w:rsidRDefault="009F4F22" w:rsidP="009F4F22">
      <w:pPr>
        <w:spacing w:before="120"/>
        <w:rPr>
          <w:rFonts w:ascii="Arial" w:hAnsi="Arial" w:cs="Arial"/>
          <w:i/>
          <w:sz w:val="20"/>
        </w:rPr>
      </w:pPr>
      <w:r w:rsidRPr="00CB472F">
        <w:rPr>
          <w:rFonts w:ascii="Arial" w:hAnsi="Arial" w:cs="Arial"/>
          <w:i/>
          <w:sz w:val="20"/>
        </w:rPr>
        <w:t>- Từ năm thứ 06 trở đi, HSYC quy định mức tối thiểu n</w:t>
      </w:r>
      <w:r>
        <w:rPr>
          <w:rFonts w:ascii="Arial" w:hAnsi="Arial" w:cs="Arial"/>
          <w:i/>
          <w:sz w:val="20"/>
        </w:rPr>
        <w:t>ộ</w:t>
      </w:r>
      <w:r w:rsidRPr="00CB472F">
        <w:rPr>
          <w:rFonts w:ascii="Arial" w:hAnsi="Arial" w:cs="Arial"/>
          <w:i/>
          <w:sz w:val="20"/>
        </w:rPr>
        <w:t>p ngân sách nhà nước được xác định bằng giá trị trung bình của mức tối thiểu và mức tối đa trong khung giá nhượng quyền khai thác dịch vụ hàng không tương ứng với từng dịch vụ được công bố theo quy định của pháp luật về hàng không dân dụng. Nhà đầu tư đề xuất tỷ lệ</w:t>
      </w:r>
      <w:r>
        <w:rPr>
          <w:rFonts w:ascii="Arial" w:hAnsi="Arial" w:cs="Arial"/>
          <w:i/>
          <w:sz w:val="20"/>
        </w:rPr>
        <w:t xml:space="preserve"> tă</w:t>
      </w:r>
      <w:r w:rsidRPr="00CB472F">
        <w:rPr>
          <w:rFonts w:ascii="Arial" w:hAnsi="Arial" w:cs="Arial"/>
          <w:i/>
          <w:sz w:val="20"/>
        </w:rPr>
        <w:t>ng thêm của mức tối thiểu nộp ngân sách nhà nước.</w:t>
      </w:r>
    </w:p>
    <w:p w:rsidR="009F4F22" w:rsidRPr="00C82324" w:rsidRDefault="009F4F22" w:rsidP="009F4F22">
      <w:pPr>
        <w:spacing w:before="120"/>
        <w:rPr>
          <w:rFonts w:ascii="Arial" w:hAnsi="Arial" w:cs="Arial"/>
          <w:i/>
          <w:sz w:val="20"/>
        </w:rPr>
      </w:pPr>
      <w:r w:rsidRPr="00C82324">
        <w:rPr>
          <w:rFonts w:ascii="Arial" w:hAnsi="Arial" w:cs="Arial"/>
          <w:i/>
          <w:sz w:val="20"/>
        </w:rPr>
        <w:t>Giá trị nộp ngân sách nhà nước bằng tiền được xác định căn cứ mức tối thiểu quy định tại HSYC cộng với tỷ lệ tăng thêm mà nhà đầu tư đề xuất trong HSĐX quy định tại điểm này.</w:t>
      </w:r>
    </w:p>
    <w:p w:rsidR="009F4F22" w:rsidRPr="00E856ED" w:rsidRDefault="009F4F22" w:rsidP="009F4F22">
      <w:pPr>
        <w:spacing w:before="120"/>
        <w:rPr>
          <w:rFonts w:ascii="Arial" w:hAnsi="Arial" w:cs="Arial"/>
          <w:i/>
          <w:sz w:val="20"/>
        </w:rPr>
      </w:pPr>
      <w:r w:rsidRPr="00E856ED">
        <w:rPr>
          <w:rFonts w:ascii="Arial" w:hAnsi="Arial" w:cs="Arial"/>
          <w:i/>
          <w:sz w:val="20"/>
        </w:rPr>
        <w:t>- Trong quá trình thực hiện hợp đồng, trường hợp Nhà nước thay đổi khung giá nhượng quyền khai thác dịch vụ hàng không, mức tối thiểu nộp ngân sách nhà nước được thay đổi tương ứng theo khung giá nhượng quyền mới; tỷ lệ tăng thêm mà nhà đầu tư đã đề xuất trong HSĐX không thay đổi.</w:t>
      </w:r>
    </w:p>
    <w:p w:rsidR="009F4F22" w:rsidRPr="00A10A44" w:rsidRDefault="009F4F22" w:rsidP="009F4F22">
      <w:pPr>
        <w:spacing w:before="120"/>
        <w:rPr>
          <w:rFonts w:ascii="Arial" w:hAnsi="Arial" w:cs="Arial"/>
          <w:i/>
          <w:sz w:val="20"/>
        </w:rPr>
      </w:pPr>
      <w:r w:rsidRPr="00A10A44">
        <w:rPr>
          <w:rFonts w:ascii="Arial" w:hAnsi="Arial" w:cs="Arial"/>
          <w:i/>
          <w:sz w:val="20"/>
        </w:rPr>
        <w:t>4. Đối với dự án cải tạo, xây dựng lại nhà chung cư nhà đầu tư thực hiện yêu cầu về thời gian bàn giao nhà ở phục vụ tái định cư</w:t>
      </w:r>
    </w:p>
    <w:p w:rsidR="009F4F22" w:rsidRPr="00D53B58" w:rsidRDefault="009F4F22" w:rsidP="009F4F22">
      <w:pPr>
        <w:spacing w:before="120"/>
        <w:rPr>
          <w:rFonts w:ascii="Arial" w:hAnsi="Arial" w:cs="Arial"/>
          <w:i/>
          <w:sz w:val="20"/>
        </w:rPr>
      </w:pPr>
      <w:r w:rsidRPr="00D53B58">
        <w:rPr>
          <w:rFonts w:ascii="Arial" w:hAnsi="Arial" w:cs="Arial"/>
          <w:i/>
          <w:sz w:val="20"/>
        </w:rPr>
        <w:t>5. Đối với dự án nạo vét kết hợp thu hồi sản phẩm đối với kết cấu hạ tầng hàng hải, kết cấu hạ tầng đường thủy nội địa trong vùng nước càng biển, vùng nước đường thủy nội địa, nhà đầu tư thực hiện yêu cầu về giá trị bằng tiền nộp ngân sách nhà nước.</w:t>
      </w:r>
    </w:p>
    <w:p w:rsidR="009F4F22" w:rsidRPr="00D53B58" w:rsidRDefault="009F4F22" w:rsidP="009F4F22">
      <w:pPr>
        <w:spacing w:before="120"/>
        <w:rPr>
          <w:rFonts w:ascii="Arial" w:hAnsi="Arial" w:cs="Arial"/>
          <w:i/>
          <w:sz w:val="20"/>
        </w:rPr>
      </w:pPr>
      <w:r w:rsidRPr="00D53B58">
        <w:rPr>
          <w:rFonts w:ascii="Arial" w:hAnsi="Arial" w:cs="Arial"/>
          <w:i/>
          <w:sz w:val="20"/>
        </w:rPr>
        <w:t>6. Đối với dự án không thuộc trường hợp quy định tại các khoản 1, 2, 3, 4 và 5 nêu trên, nhà đầu tư thực hiện một trong các yêu cầu sau:</w:t>
      </w:r>
    </w:p>
    <w:p w:rsidR="009F4F22" w:rsidRPr="00764BA0" w:rsidRDefault="009F4F22" w:rsidP="009F4F22">
      <w:pPr>
        <w:spacing w:before="120"/>
        <w:rPr>
          <w:rFonts w:ascii="Arial" w:hAnsi="Arial" w:cs="Arial"/>
          <w:i/>
          <w:sz w:val="20"/>
        </w:rPr>
      </w:pPr>
      <w:r w:rsidRPr="00764BA0">
        <w:rPr>
          <w:rFonts w:ascii="Arial" w:hAnsi="Arial" w:cs="Arial"/>
          <w:i/>
          <w:sz w:val="20"/>
        </w:rPr>
        <w:t>a) Giá trị bằng tiền nộp ngân sách nhà nước;</w:t>
      </w:r>
    </w:p>
    <w:p w:rsidR="009F4F22" w:rsidRPr="00764BA0" w:rsidRDefault="009F4F22" w:rsidP="009F4F22">
      <w:pPr>
        <w:spacing w:before="120"/>
        <w:rPr>
          <w:rFonts w:ascii="Arial" w:hAnsi="Arial" w:cs="Arial"/>
          <w:i/>
          <w:sz w:val="20"/>
        </w:rPr>
      </w:pPr>
      <w:r w:rsidRPr="00764BA0">
        <w:rPr>
          <w:rFonts w:ascii="Arial" w:hAnsi="Arial" w:cs="Arial"/>
          <w:i/>
          <w:sz w:val="20"/>
        </w:rPr>
        <w:t>b) Tỷ lệ doanh thu nộp ngân sách nhà nước;</w:t>
      </w:r>
    </w:p>
    <w:p w:rsidR="009F4F22" w:rsidRPr="00764BA0" w:rsidRDefault="009F4F22" w:rsidP="009F4F22">
      <w:pPr>
        <w:spacing w:before="120"/>
        <w:rPr>
          <w:rFonts w:ascii="Arial" w:hAnsi="Arial" w:cs="Arial"/>
          <w:i/>
          <w:sz w:val="20"/>
        </w:rPr>
      </w:pPr>
      <w:r w:rsidRPr="00764BA0">
        <w:rPr>
          <w:rFonts w:ascii="Arial" w:hAnsi="Arial" w:cs="Arial"/>
          <w:i/>
          <w:sz w:val="20"/>
        </w:rPr>
        <w:t>c) Giá hàng hóa, dịch vụ;</w:t>
      </w:r>
    </w:p>
    <w:p w:rsidR="009F4F22" w:rsidRPr="00764BA0" w:rsidRDefault="009F4F22" w:rsidP="009F4F22">
      <w:pPr>
        <w:spacing w:before="120"/>
        <w:rPr>
          <w:rFonts w:ascii="Arial" w:hAnsi="Arial" w:cs="Arial"/>
          <w:i/>
          <w:sz w:val="20"/>
        </w:rPr>
      </w:pPr>
      <w:r w:rsidRPr="00764BA0">
        <w:rPr>
          <w:rFonts w:ascii="Arial" w:hAnsi="Arial" w:cs="Arial"/>
          <w:i/>
          <w:sz w:val="20"/>
        </w:rPr>
        <w:t>d) Số lượng công trình công cộng không có mục đích kinh doanh;</w:t>
      </w:r>
    </w:p>
    <w:p w:rsidR="009F4F22" w:rsidRPr="00764BA0" w:rsidRDefault="009F4F22" w:rsidP="009F4F22">
      <w:pPr>
        <w:spacing w:before="120"/>
        <w:rPr>
          <w:rFonts w:ascii="Arial" w:hAnsi="Arial" w:cs="Arial"/>
          <w:i/>
          <w:sz w:val="20"/>
        </w:rPr>
      </w:pPr>
      <w:r w:rsidRPr="00764BA0">
        <w:rPr>
          <w:rFonts w:ascii="Arial" w:hAnsi="Arial" w:cs="Arial"/>
          <w:i/>
          <w:sz w:val="20"/>
        </w:rPr>
        <w:t>đ)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w:t>
      </w:r>
    </w:p>
    <w:p w:rsidR="009F4F22" w:rsidRPr="00764BA0" w:rsidRDefault="009F4F22" w:rsidP="009F4F22">
      <w:pPr>
        <w:spacing w:before="120"/>
        <w:rPr>
          <w:rFonts w:ascii="Arial" w:hAnsi="Arial" w:cs="Arial"/>
          <w:i/>
          <w:sz w:val="20"/>
        </w:rPr>
      </w:pPr>
      <w:r w:rsidRPr="00764BA0">
        <w:rPr>
          <w:rFonts w:ascii="Arial" w:hAnsi="Arial" w:cs="Arial"/>
          <w:i/>
          <w:sz w:val="20"/>
        </w:rPr>
        <w:t>e) Loại, mức độ độc hại và tổng lượng chất ô nhiễm thải vào môi trường;</w:t>
      </w:r>
    </w:p>
    <w:p w:rsidR="009F4F22" w:rsidRPr="00434B3B" w:rsidRDefault="009F4F22" w:rsidP="009F4F22">
      <w:pPr>
        <w:spacing w:before="120"/>
        <w:rPr>
          <w:rFonts w:ascii="Arial" w:hAnsi="Arial" w:cs="Arial"/>
          <w:i/>
          <w:sz w:val="20"/>
        </w:rPr>
      </w:pPr>
      <w:r w:rsidRPr="00434B3B">
        <w:rPr>
          <w:rFonts w:ascii="Arial" w:hAnsi="Arial" w:cs="Arial"/>
          <w:i/>
          <w:sz w:val="20"/>
        </w:rPr>
        <w:t>g) Diện tích sử dụng đất, hệ số sử dụng đất.]</w:t>
      </w:r>
    </w:p>
    <w:p w:rsidR="009F4F22" w:rsidRPr="00471913" w:rsidRDefault="009F4F22" w:rsidP="009F4F22">
      <w:pPr>
        <w:spacing w:before="120"/>
        <w:rPr>
          <w:rFonts w:ascii="Arial" w:hAnsi="Arial" w:cs="Arial"/>
          <w:sz w:val="20"/>
        </w:rPr>
      </w:pPr>
    </w:p>
    <w:p w:rsidR="009F4F22" w:rsidRPr="00C50F6D" w:rsidRDefault="009F4F22" w:rsidP="009F4F22">
      <w:pPr>
        <w:spacing w:before="120"/>
        <w:jc w:val="center"/>
        <w:rPr>
          <w:rFonts w:ascii="Arial" w:hAnsi="Arial" w:cs="Arial"/>
          <w:b/>
          <w:sz w:val="20"/>
        </w:rPr>
      </w:pPr>
      <w:r w:rsidRPr="00C50F6D">
        <w:rPr>
          <w:rFonts w:ascii="Arial" w:hAnsi="Arial" w:cs="Arial"/>
          <w:b/>
          <w:sz w:val="20"/>
        </w:rPr>
        <w:t>PHẦN 3. DỰ THẢO HỢP ĐỒNG VÀ BIỂU MẪU HỢP ĐỒNG</w:t>
      </w:r>
    </w:p>
    <w:p w:rsidR="009F4F22" w:rsidRPr="00F40482" w:rsidRDefault="009F4F22" w:rsidP="009F4F22">
      <w:pPr>
        <w:spacing w:before="120"/>
        <w:rPr>
          <w:rFonts w:ascii="Arial" w:hAnsi="Arial" w:cs="Arial"/>
          <w:i/>
          <w:sz w:val="20"/>
        </w:rPr>
      </w:pPr>
      <w:r w:rsidRPr="00F40482">
        <w:rPr>
          <w:rFonts w:ascii="Arial" w:hAnsi="Arial" w:cs="Arial"/>
          <w:i/>
          <w:sz w:val="20"/>
        </w:rPr>
        <w:t xml:space="preserve">Trên cơ sở các nội dung hướng dẫn lập hợp đồng dự án đầu tư kinh doanh quy định tại Nghị định của Chính phủ quy định chi tiết và biện pháp thi hành Luật Đấu thầu về lựa chọn nhà đầu tư; căn cứ tính chất, quy mô, lĩnh vực dự án cụ thể, cơ quan có thẩm quyền, bên mời thầu, tổ chuyên gia Xây dựng dự thảo hợp đồng, biểu mẫu hợp đồng và đính kèm trong HSYC. Dự thảo hợp đồng gồm các điều khoản để làm cơ sở cho các bên đàm phán, hoàn thiện, ký kết và thực hiện hợp đồng, bảo đảm phân chia rõ trách nhiệm, rủi ro, quyền và lợi ích hợp pháp của các bên ký kết hợp đồng theo quy định của pháp luật về đấu thầu, đầu tư, quản lý ngành, lĩnh vực và pháp luật </w:t>
      </w:r>
      <w:r w:rsidRPr="00F40482">
        <w:rPr>
          <w:rFonts w:ascii="Arial" w:hAnsi="Arial" w:cs="Arial"/>
          <w:i/>
          <w:sz w:val="20"/>
        </w:rPr>
        <w:lastRenderedPageBreak/>
        <w:t>khác có liên quan.</w:t>
      </w:r>
    </w:p>
    <w:p w:rsidR="009F4F22" w:rsidRPr="00471913" w:rsidRDefault="009F4F22" w:rsidP="009F4F22">
      <w:pPr>
        <w:spacing w:before="120"/>
        <w:rPr>
          <w:rFonts w:ascii="Arial" w:hAnsi="Arial" w:cs="Arial"/>
          <w:sz w:val="20"/>
        </w:rPr>
      </w:pPr>
    </w:p>
    <w:p w:rsidR="009F4F22" w:rsidRPr="00CA2D80" w:rsidRDefault="009F4F22" w:rsidP="009F4F22">
      <w:pPr>
        <w:spacing w:before="120"/>
        <w:jc w:val="right"/>
        <w:rPr>
          <w:rFonts w:ascii="Arial" w:hAnsi="Arial" w:cs="Arial"/>
          <w:b/>
          <w:sz w:val="20"/>
        </w:rPr>
      </w:pPr>
      <w:r w:rsidRPr="00CA2D80">
        <w:rPr>
          <w:rFonts w:ascii="Arial" w:hAnsi="Arial" w:cs="Arial"/>
          <w:b/>
          <w:sz w:val="20"/>
        </w:rPr>
        <w:t>Mẫu số 12</w:t>
      </w:r>
    </w:p>
    <w:p w:rsidR="009F4F22" w:rsidRPr="00C60C33" w:rsidRDefault="009F4F22" w:rsidP="009F4F22">
      <w:pPr>
        <w:spacing w:before="120"/>
        <w:jc w:val="center"/>
        <w:rPr>
          <w:rFonts w:ascii="Arial" w:hAnsi="Arial" w:cs="Arial"/>
          <w:b/>
          <w:sz w:val="20"/>
        </w:rPr>
      </w:pPr>
      <w:r w:rsidRPr="00A30268">
        <w:rPr>
          <w:rFonts w:ascii="Arial" w:hAnsi="Arial" w:cs="Arial"/>
          <w:b/>
          <w:sz w:val="20"/>
        </w:rPr>
        <w:t>THƯ CHẤP THUẬN HỒ SƠ ĐỀ XUẤT VÀ TRAO HỢP ĐỒNG</w:t>
      </w:r>
    </w:p>
    <w:p w:rsidR="009F4F22" w:rsidRPr="00471913" w:rsidRDefault="009F4F22" w:rsidP="009F4F22">
      <w:pPr>
        <w:spacing w:before="120"/>
        <w:jc w:val="right"/>
        <w:rPr>
          <w:rFonts w:ascii="Arial" w:hAnsi="Arial" w:cs="Arial"/>
          <w:sz w:val="20"/>
        </w:rPr>
      </w:pPr>
      <w:r w:rsidRPr="00471913">
        <w:rPr>
          <w:rFonts w:ascii="Arial" w:hAnsi="Arial" w:cs="Arial"/>
          <w:sz w:val="20"/>
        </w:rPr>
        <w:t>(Địa điểm), ngày</w:t>
      </w:r>
      <w:r>
        <w:rPr>
          <w:rFonts w:ascii="Arial" w:hAnsi="Arial" w:cs="Arial"/>
          <w:sz w:val="20"/>
        </w:rPr>
        <w:t>____</w:t>
      </w:r>
      <w:r w:rsidRPr="00471913">
        <w:rPr>
          <w:rFonts w:ascii="Arial" w:hAnsi="Arial" w:cs="Arial"/>
          <w:sz w:val="20"/>
        </w:rPr>
        <w:t xml:space="preserve"> tháng</w:t>
      </w:r>
      <w:r>
        <w:rPr>
          <w:rFonts w:ascii="Arial" w:hAnsi="Arial" w:cs="Arial"/>
          <w:sz w:val="20"/>
        </w:rPr>
        <w:t>____ năm____</w:t>
      </w:r>
    </w:p>
    <w:p w:rsidR="009F4F22" w:rsidRPr="00471913" w:rsidRDefault="009F4F22" w:rsidP="009F4F22">
      <w:pPr>
        <w:spacing w:before="120"/>
        <w:jc w:val="center"/>
        <w:rPr>
          <w:rFonts w:ascii="Arial" w:hAnsi="Arial" w:cs="Arial"/>
          <w:sz w:val="20"/>
        </w:rPr>
      </w:pPr>
      <w:r w:rsidRPr="00471913">
        <w:rPr>
          <w:rFonts w:ascii="Arial" w:hAnsi="Arial" w:cs="Arial"/>
          <w:sz w:val="20"/>
        </w:rPr>
        <w:t xml:space="preserve">Kính gửi: </w:t>
      </w:r>
      <w:r>
        <w:rPr>
          <w:rFonts w:ascii="Arial" w:hAnsi="Arial" w:cs="Arial"/>
          <w:sz w:val="20"/>
        </w:rPr>
        <w:t xml:space="preserve">_____ </w:t>
      </w:r>
      <w:r w:rsidRPr="00C60C33">
        <w:rPr>
          <w:rFonts w:ascii="Arial" w:hAnsi="Arial" w:cs="Arial"/>
          <w:i/>
          <w:sz w:val="20"/>
        </w:rPr>
        <w:t>[ghi tên và địa chỉ của nhà đầ</w:t>
      </w:r>
      <w:r>
        <w:rPr>
          <w:rFonts w:ascii="Arial" w:hAnsi="Arial" w:cs="Arial"/>
          <w:i/>
          <w:sz w:val="20"/>
        </w:rPr>
        <w:t>u tư trú</w:t>
      </w:r>
      <w:r w:rsidRPr="00C60C33">
        <w:rPr>
          <w:rFonts w:ascii="Arial" w:hAnsi="Arial" w:cs="Arial"/>
          <w:i/>
          <w:sz w:val="20"/>
        </w:rPr>
        <w:t>ng thầu]</w:t>
      </w:r>
      <w:r w:rsidRPr="00471913">
        <w:rPr>
          <w:rFonts w:ascii="Arial" w:hAnsi="Arial" w:cs="Arial"/>
          <w:sz w:val="20"/>
        </w:rPr>
        <w:t xml:space="preserve"> (sau đây gọi</w:t>
      </w:r>
      <w:r>
        <w:rPr>
          <w:rFonts w:ascii="Arial" w:hAnsi="Arial" w:cs="Arial"/>
          <w:sz w:val="20"/>
        </w:rPr>
        <w:t xml:space="preserve"> </w:t>
      </w:r>
      <w:r w:rsidRPr="00471913">
        <w:rPr>
          <w:rFonts w:ascii="Arial" w:hAnsi="Arial" w:cs="Arial"/>
          <w:sz w:val="20"/>
        </w:rPr>
        <w:t>tắt là Nhà đầu tư)</w:t>
      </w:r>
    </w:p>
    <w:p w:rsidR="009F4F22" w:rsidRPr="00B50007" w:rsidRDefault="009F4F22" w:rsidP="009F4F22">
      <w:pPr>
        <w:spacing w:before="120"/>
        <w:rPr>
          <w:rFonts w:ascii="Arial" w:hAnsi="Arial" w:cs="Arial"/>
          <w:i/>
          <w:sz w:val="20"/>
        </w:rPr>
      </w:pPr>
      <w:r w:rsidRPr="00471913">
        <w:rPr>
          <w:rFonts w:ascii="Arial" w:hAnsi="Arial" w:cs="Arial"/>
          <w:sz w:val="20"/>
        </w:rPr>
        <w:t xml:space="preserve">Về việc: </w:t>
      </w:r>
      <w:r w:rsidRPr="00B50007">
        <w:rPr>
          <w:rFonts w:ascii="Arial" w:hAnsi="Arial" w:cs="Arial"/>
          <w:i/>
          <w:sz w:val="20"/>
        </w:rPr>
        <w:t>Thông báo chấp thuận hồ sơ đề xuất và trao hợp đồng.</w:t>
      </w:r>
    </w:p>
    <w:p w:rsidR="009F4F22" w:rsidRPr="008D0B71" w:rsidRDefault="009F4F22" w:rsidP="009F4F22">
      <w:pPr>
        <w:spacing w:before="120"/>
        <w:rPr>
          <w:rFonts w:ascii="Arial" w:hAnsi="Arial" w:cs="Arial"/>
          <w:i/>
          <w:sz w:val="20"/>
        </w:rPr>
      </w:pPr>
      <w:r w:rsidRPr="00471913">
        <w:rPr>
          <w:rFonts w:ascii="Arial" w:hAnsi="Arial" w:cs="Arial"/>
          <w:sz w:val="20"/>
        </w:rPr>
        <w:t>Căn cứ Quyết định số</w:t>
      </w:r>
      <w:r>
        <w:rPr>
          <w:rFonts w:ascii="Arial" w:hAnsi="Arial" w:cs="Arial"/>
          <w:sz w:val="20"/>
        </w:rPr>
        <w:t>____</w:t>
      </w:r>
      <w:r w:rsidRPr="00471913">
        <w:rPr>
          <w:rFonts w:ascii="Arial" w:hAnsi="Arial" w:cs="Arial"/>
          <w:sz w:val="20"/>
        </w:rPr>
        <w:t xml:space="preserve"> ngày</w:t>
      </w:r>
      <w:r>
        <w:rPr>
          <w:rFonts w:ascii="Arial" w:hAnsi="Arial" w:cs="Arial"/>
          <w:sz w:val="20"/>
        </w:rPr>
        <w:t>____</w:t>
      </w:r>
      <w:r w:rsidRPr="00471913">
        <w:rPr>
          <w:rFonts w:ascii="Arial" w:hAnsi="Arial" w:cs="Arial"/>
          <w:sz w:val="20"/>
        </w:rPr>
        <w:t xml:space="preserve"> </w:t>
      </w:r>
      <w:r w:rsidRPr="00CB2282">
        <w:rPr>
          <w:rFonts w:ascii="Arial" w:hAnsi="Arial" w:cs="Arial"/>
          <w:i/>
          <w:sz w:val="20"/>
        </w:rPr>
        <w:t>[Ghi số, ngày ký quyết định phê duyệt kết quả lựa chọn nhà đầu tư]</w:t>
      </w:r>
      <w:r w:rsidRPr="00471913">
        <w:rPr>
          <w:rFonts w:ascii="Arial" w:hAnsi="Arial" w:cs="Arial"/>
          <w:sz w:val="20"/>
        </w:rPr>
        <w:t xml:space="preserve"> của</w:t>
      </w:r>
      <w:r>
        <w:rPr>
          <w:rFonts w:ascii="Arial" w:hAnsi="Arial" w:cs="Arial"/>
          <w:sz w:val="20"/>
        </w:rPr>
        <w:t>____</w:t>
      </w:r>
      <w:r w:rsidRPr="00471913">
        <w:rPr>
          <w:rFonts w:ascii="Arial" w:hAnsi="Arial" w:cs="Arial"/>
          <w:sz w:val="20"/>
        </w:rPr>
        <w:t xml:space="preserve"> </w:t>
      </w:r>
      <w:r w:rsidRPr="00500AF5">
        <w:rPr>
          <w:rFonts w:ascii="Arial" w:hAnsi="Arial" w:cs="Arial"/>
          <w:i/>
          <w:sz w:val="20"/>
        </w:rPr>
        <w:t>[ghi tên người có thẩm quyền]</w:t>
      </w:r>
      <w:r w:rsidRPr="00471913">
        <w:rPr>
          <w:rFonts w:ascii="Arial" w:hAnsi="Arial" w:cs="Arial"/>
          <w:sz w:val="20"/>
        </w:rPr>
        <w:t xml:space="preserve"> (sau đây</w:t>
      </w:r>
      <w:r>
        <w:rPr>
          <w:rFonts w:ascii="Arial" w:hAnsi="Arial" w:cs="Arial"/>
          <w:sz w:val="20"/>
        </w:rPr>
        <w:t xml:space="preserve"> </w:t>
      </w:r>
      <w:r w:rsidRPr="00471913">
        <w:rPr>
          <w:rFonts w:ascii="Arial" w:hAnsi="Arial" w:cs="Arial"/>
          <w:sz w:val="20"/>
        </w:rPr>
        <w:t>gọi tắt là Người có thẩm quyền) về việc phê duyệt kết quả lựa chọn nhà đầu tư dự</w:t>
      </w:r>
      <w:r>
        <w:rPr>
          <w:rFonts w:ascii="Arial" w:hAnsi="Arial" w:cs="Arial"/>
          <w:sz w:val="20"/>
        </w:rPr>
        <w:t xml:space="preserve"> </w:t>
      </w:r>
      <w:r w:rsidRPr="00471913">
        <w:rPr>
          <w:rFonts w:ascii="Arial" w:hAnsi="Arial" w:cs="Arial"/>
          <w:sz w:val="20"/>
        </w:rPr>
        <w:t xml:space="preserve">án </w:t>
      </w:r>
      <w:r>
        <w:rPr>
          <w:rFonts w:ascii="Arial" w:hAnsi="Arial" w:cs="Arial"/>
          <w:sz w:val="20"/>
        </w:rPr>
        <w:t xml:space="preserve">_____ </w:t>
      </w:r>
      <w:r w:rsidRPr="00AD0682">
        <w:rPr>
          <w:rFonts w:ascii="Arial" w:hAnsi="Arial" w:cs="Arial"/>
          <w:i/>
          <w:sz w:val="20"/>
        </w:rPr>
        <w:t>[ghi tên dự án]</w:t>
      </w:r>
      <w:r w:rsidRPr="00471913">
        <w:rPr>
          <w:rFonts w:ascii="Arial" w:hAnsi="Arial" w:cs="Arial"/>
          <w:sz w:val="20"/>
        </w:rPr>
        <w:t>,</w:t>
      </w:r>
      <w:r>
        <w:rPr>
          <w:rFonts w:ascii="Arial" w:hAnsi="Arial" w:cs="Arial"/>
          <w:sz w:val="20"/>
        </w:rPr>
        <w:t xml:space="preserve"> _____</w:t>
      </w:r>
      <w:r w:rsidRPr="00471913">
        <w:rPr>
          <w:rFonts w:ascii="Arial" w:hAnsi="Arial" w:cs="Arial"/>
          <w:sz w:val="20"/>
        </w:rPr>
        <w:t xml:space="preserve"> </w:t>
      </w:r>
      <w:r w:rsidRPr="00AD0682">
        <w:rPr>
          <w:rFonts w:ascii="Arial" w:hAnsi="Arial" w:cs="Arial"/>
          <w:i/>
          <w:sz w:val="20"/>
        </w:rPr>
        <w:t xml:space="preserve">[ghi tên bên mời thầu] </w:t>
      </w:r>
      <w:r w:rsidRPr="00471913">
        <w:rPr>
          <w:rFonts w:ascii="Arial" w:hAnsi="Arial" w:cs="Arial"/>
          <w:sz w:val="20"/>
        </w:rPr>
        <w:t>(sau đây gọi tắt là Bên mời</w:t>
      </w:r>
      <w:r>
        <w:rPr>
          <w:rFonts w:ascii="Arial" w:hAnsi="Arial" w:cs="Arial"/>
          <w:sz w:val="20"/>
        </w:rPr>
        <w:t xml:space="preserve"> </w:t>
      </w:r>
      <w:r w:rsidRPr="00471913">
        <w:rPr>
          <w:rFonts w:ascii="Arial" w:hAnsi="Arial" w:cs="Arial"/>
          <w:sz w:val="20"/>
        </w:rPr>
        <w:t>thầu) xin thông báo người có thẩm quyền đ</w:t>
      </w:r>
      <w:r>
        <w:rPr>
          <w:rFonts w:ascii="Arial" w:hAnsi="Arial" w:cs="Arial"/>
          <w:sz w:val="20"/>
        </w:rPr>
        <w:t>ã</w:t>
      </w:r>
      <w:r w:rsidRPr="00471913">
        <w:rPr>
          <w:rFonts w:ascii="Arial" w:hAnsi="Arial" w:cs="Arial"/>
          <w:sz w:val="20"/>
        </w:rPr>
        <w:t xml:space="preserve"> chấp thuận hồ sơ đề xuất và trao hợp</w:t>
      </w:r>
      <w:r>
        <w:rPr>
          <w:rFonts w:ascii="Arial" w:hAnsi="Arial" w:cs="Arial"/>
          <w:sz w:val="20"/>
        </w:rPr>
        <w:t xml:space="preserve"> </w:t>
      </w:r>
      <w:r w:rsidRPr="00471913">
        <w:rPr>
          <w:rFonts w:ascii="Arial" w:hAnsi="Arial" w:cs="Arial"/>
          <w:sz w:val="20"/>
        </w:rPr>
        <w:t xml:space="preserve">đồng cho Nhà đầu tư để thực hiện dự án </w:t>
      </w:r>
      <w:r>
        <w:rPr>
          <w:rFonts w:ascii="Arial" w:hAnsi="Arial" w:cs="Arial"/>
          <w:sz w:val="20"/>
        </w:rPr>
        <w:t xml:space="preserve">_______ </w:t>
      </w:r>
      <w:r w:rsidRPr="006E30DF">
        <w:rPr>
          <w:rFonts w:ascii="Arial" w:hAnsi="Arial" w:cs="Arial"/>
          <w:i/>
          <w:sz w:val="20"/>
        </w:rPr>
        <w:t>[ghi tên dự án]</w:t>
      </w:r>
      <w:r w:rsidRPr="00471913">
        <w:rPr>
          <w:rFonts w:ascii="Arial" w:hAnsi="Arial" w:cs="Arial"/>
          <w:sz w:val="20"/>
        </w:rPr>
        <w:t xml:space="preserve"> với thông tin hợp</w:t>
      </w:r>
      <w:r>
        <w:rPr>
          <w:rFonts w:ascii="Arial" w:hAnsi="Arial" w:cs="Arial"/>
          <w:sz w:val="20"/>
        </w:rPr>
        <w:t xml:space="preserve"> </w:t>
      </w:r>
      <w:r w:rsidRPr="00471913">
        <w:rPr>
          <w:rFonts w:ascii="Arial" w:hAnsi="Arial" w:cs="Arial"/>
          <w:sz w:val="20"/>
        </w:rPr>
        <w:t xml:space="preserve">đồng là </w:t>
      </w:r>
      <w:r>
        <w:rPr>
          <w:rFonts w:ascii="Arial" w:hAnsi="Arial" w:cs="Arial"/>
          <w:sz w:val="20"/>
        </w:rPr>
        <w:t xml:space="preserve">______ </w:t>
      </w:r>
      <w:r w:rsidRPr="008D0B71">
        <w:rPr>
          <w:rFonts w:ascii="Arial" w:hAnsi="Arial" w:cs="Arial"/>
          <w:i/>
          <w:sz w:val="20"/>
        </w:rPr>
        <w:t>[ghi thông tin như sau:</w:t>
      </w:r>
    </w:p>
    <w:p w:rsidR="009F4F22" w:rsidRPr="008D0B71" w:rsidRDefault="009F4F22" w:rsidP="009F4F22">
      <w:pPr>
        <w:spacing w:before="120"/>
        <w:rPr>
          <w:rFonts w:ascii="Arial" w:hAnsi="Arial" w:cs="Arial"/>
          <w:i/>
          <w:sz w:val="20"/>
        </w:rPr>
      </w:pPr>
      <w:r w:rsidRPr="008D0B71">
        <w:rPr>
          <w:rFonts w:ascii="Arial" w:hAnsi="Arial" w:cs="Arial"/>
          <w:i/>
          <w:sz w:val="20"/>
        </w:rPr>
        <w:t>a) Đối với dự án dự án đầu tư xây dựng khu đ</w:t>
      </w:r>
      <w:r>
        <w:rPr>
          <w:rFonts w:ascii="Arial" w:hAnsi="Arial" w:cs="Arial"/>
          <w:i/>
          <w:sz w:val="20"/>
        </w:rPr>
        <w:t>ô</w:t>
      </w:r>
      <w:r w:rsidRPr="008D0B71">
        <w:rPr>
          <w:rFonts w:ascii="Arial" w:hAnsi="Arial" w:cs="Arial"/>
          <w:i/>
          <w:sz w:val="20"/>
        </w:rPr>
        <w:t xml:space="preserve"> thị có </w:t>
      </w:r>
      <w:r>
        <w:rPr>
          <w:rFonts w:ascii="Arial" w:hAnsi="Arial" w:cs="Arial"/>
          <w:i/>
          <w:sz w:val="20"/>
        </w:rPr>
        <w:t>công năng</w:t>
      </w:r>
      <w:r w:rsidRPr="008D0B71">
        <w:rPr>
          <w:rFonts w:ascii="Arial" w:hAnsi="Arial" w:cs="Arial"/>
          <w:i/>
          <w:sz w:val="20"/>
        </w:rPr>
        <w:t xml:space="preserve"> phục vụ h</w:t>
      </w:r>
      <w:r>
        <w:rPr>
          <w:rFonts w:ascii="Arial" w:hAnsi="Arial" w:cs="Arial"/>
          <w:i/>
          <w:sz w:val="20"/>
        </w:rPr>
        <w:t>ỗ</w:t>
      </w:r>
      <w:r w:rsidRPr="008D0B71">
        <w:rPr>
          <w:rFonts w:ascii="Arial" w:hAnsi="Arial" w:cs="Arial"/>
          <w:i/>
          <w:sz w:val="20"/>
        </w:rPr>
        <w:t>n hợp, dự án khu dân cư nông thôn, ghi các thông tin về:</w:t>
      </w:r>
    </w:p>
    <w:p w:rsidR="009F4F22" w:rsidRPr="00E87451" w:rsidRDefault="009F4F22" w:rsidP="009F4F22">
      <w:pPr>
        <w:spacing w:before="120"/>
        <w:rPr>
          <w:rFonts w:ascii="Arial" w:hAnsi="Arial" w:cs="Arial"/>
          <w:i/>
          <w:sz w:val="20"/>
        </w:rPr>
      </w:pPr>
      <w:r w:rsidRPr="00E87451">
        <w:rPr>
          <w:rFonts w:ascii="Arial" w:hAnsi="Arial" w:cs="Arial"/>
          <w:i/>
          <w:sz w:val="20"/>
        </w:rPr>
        <w:t>-Tỷ lệ nộp ngân sách nhà nước.</w:t>
      </w:r>
    </w:p>
    <w:p w:rsidR="009F4F22" w:rsidRPr="00CF0075" w:rsidRDefault="009F4F22" w:rsidP="009F4F22">
      <w:pPr>
        <w:spacing w:before="120"/>
        <w:rPr>
          <w:rFonts w:ascii="Arial" w:hAnsi="Arial" w:cs="Arial"/>
          <w:i/>
          <w:sz w:val="20"/>
        </w:rPr>
      </w:pPr>
      <w:r w:rsidRPr="00CF0075">
        <w:rPr>
          <w:rFonts w:ascii="Arial" w:hAnsi="Arial" w:cs="Arial"/>
          <w:i/>
          <w:sz w:val="20"/>
        </w:rPr>
        <w:t>- Số lượng công trình công cộng không có mục đích kinh doanh (trường hợp HSYC áp dụng bổ sung).</w:t>
      </w:r>
    </w:p>
    <w:p w:rsidR="009F4F22" w:rsidRPr="004B66C5" w:rsidRDefault="009F4F22" w:rsidP="009F4F22">
      <w:pPr>
        <w:spacing w:before="120"/>
        <w:rPr>
          <w:rFonts w:ascii="Arial" w:hAnsi="Arial" w:cs="Arial"/>
          <w:i/>
          <w:sz w:val="20"/>
        </w:rPr>
      </w:pPr>
      <w:r w:rsidRPr="004B66C5">
        <w:rPr>
          <w:rFonts w:ascii="Arial" w:hAnsi="Arial" w:cs="Arial"/>
          <w:i/>
          <w:sz w:val="20"/>
        </w:rPr>
        <w:t>-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HSYC áp dụng bổ sung).</w:t>
      </w:r>
    </w:p>
    <w:p w:rsidR="009F4F22" w:rsidRPr="005E0212" w:rsidRDefault="009F4F22" w:rsidP="009F4F22">
      <w:pPr>
        <w:spacing w:before="120"/>
        <w:rPr>
          <w:rFonts w:ascii="Arial" w:hAnsi="Arial" w:cs="Arial"/>
          <w:i/>
          <w:sz w:val="20"/>
        </w:rPr>
      </w:pPr>
      <w:r w:rsidRPr="005E0212">
        <w:rPr>
          <w:rFonts w:ascii="Arial" w:hAnsi="Arial" w:cs="Arial"/>
          <w:i/>
          <w:sz w:val="20"/>
        </w:rPr>
        <w:t>b) Đối với dự án đầu tư kinh doanh điện lực, ghi thông tin đề xuất của nhà đầu tư về hiệu quả đầu tư phát triển ngành, lĩnh vực theo quy định của pháp luật.</w:t>
      </w:r>
    </w:p>
    <w:p w:rsidR="009F4F22" w:rsidRPr="00585E55" w:rsidRDefault="009F4F22" w:rsidP="009F4F22">
      <w:pPr>
        <w:spacing w:before="120"/>
        <w:rPr>
          <w:rFonts w:ascii="Arial" w:hAnsi="Arial" w:cs="Arial"/>
          <w:i/>
          <w:sz w:val="20"/>
        </w:rPr>
      </w:pPr>
      <w:r w:rsidRPr="00585E55">
        <w:rPr>
          <w:rFonts w:ascii="Arial" w:hAnsi="Arial" w:cs="Arial"/>
          <w:i/>
          <w:sz w:val="20"/>
        </w:rPr>
        <w:t>c) Đối với dự án đầu tư xây dựng công trình dịch vụ hàng không tại cảng hàng không, sân bay, ghi thông tin về mức nộp ngân sách nhà nước và tỷ lệ tăng thêm nhà đầu tư đề xuất thực hiện dự án.</w:t>
      </w:r>
    </w:p>
    <w:p w:rsidR="009F4F22" w:rsidRPr="00585E55" w:rsidRDefault="009F4F22" w:rsidP="009F4F22">
      <w:pPr>
        <w:spacing w:before="120"/>
        <w:rPr>
          <w:rFonts w:ascii="Arial" w:hAnsi="Arial" w:cs="Arial"/>
          <w:i/>
          <w:sz w:val="20"/>
        </w:rPr>
      </w:pPr>
      <w:r w:rsidRPr="00585E55">
        <w:rPr>
          <w:rFonts w:ascii="Arial" w:hAnsi="Arial" w:cs="Arial"/>
          <w:i/>
          <w:sz w:val="20"/>
        </w:rPr>
        <w:t>d) Đối với dự án cải tạo, xây dựng lại nhà chung cư, ghi thông tin về thời gian bàn giao nhà ở phục vụ tái định cư, ghi thời gian thực hiện hợp đồng là _____ [ghi thời gian thực hiện hợp đồng trong quyết định phê duyệt kết quả lựa chọn nhà đầu tư].</w:t>
      </w:r>
    </w:p>
    <w:p w:rsidR="009F4F22" w:rsidRPr="00585E55" w:rsidRDefault="009F4F22" w:rsidP="009F4F22">
      <w:pPr>
        <w:spacing w:before="120"/>
        <w:rPr>
          <w:rFonts w:ascii="Arial" w:hAnsi="Arial" w:cs="Arial"/>
          <w:i/>
          <w:sz w:val="20"/>
        </w:rPr>
      </w:pPr>
      <w:r w:rsidRPr="00585E55">
        <w:rPr>
          <w:rFonts w:ascii="Arial" w:hAnsi="Arial" w:cs="Arial"/>
          <w:i/>
          <w:sz w:val="20"/>
        </w:rPr>
        <w:t>đ) Đối với dự án không thuộc trường hợp quy định tại các điểm a, b, c và d nêu trên, ghi một trong các thông tin về:</w:t>
      </w:r>
    </w:p>
    <w:p w:rsidR="009F4F22" w:rsidRPr="00F36E81" w:rsidRDefault="009F4F22" w:rsidP="009F4F22">
      <w:pPr>
        <w:spacing w:before="120"/>
        <w:rPr>
          <w:rFonts w:ascii="Arial" w:hAnsi="Arial" w:cs="Arial"/>
          <w:i/>
          <w:sz w:val="20"/>
        </w:rPr>
      </w:pPr>
      <w:r w:rsidRPr="00F36E81">
        <w:rPr>
          <w:rFonts w:ascii="Arial" w:hAnsi="Arial" w:cs="Arial"/>
          <w:i/>
          <w:sz w:val="20"/>
        </w:rPr>
        <w:t>- Giá trị bằng tiền nộp ngân sách nhà nước;</w:t>
      </w:r>
    </w:p>
    <w:p w:rsidR="009F4F22" w:rsidRPr="00550380" w:rsidRDefault="009F4F22" w:rsidP="009F4F22">
      <w:pPr>
        <w:spacing w:before="120"/>
        <w:rPr>
          <w:rFonts w:ascii="Arial" w:hAnsi="Arial" w:cs="Arial"/>
          <w:i/>
          <w:sz w:val="20"/>
        </w:rPr>
      </w:pPr>
      <w:r w:rsidRPr="00550380">
        <w:rPr>
          <w:rFonts w:ascii="Arial" w:hAnsi="Arial" w:cs="Arial"/>
          <w:i/>
          <w:sz w:val="20"/>
        </w:rPr>
        <w:t>-Tỷ lệ doanh thu nộp ngân sách nhà nước;</w:t>
      </w:r>
    </w:p>
    <w:p w:rsidR="009F4F22" w:rsidRPr="00550380" w:rsidRDefault="009F4F22" w:rsidP="009F4F22">
      <w:pPr>
        <w:spacing w:before="120"/>
        <w:rPr>
          <w:rFonts w:ascii="Arial" w:hAnsi="Arial" w:cs="Arial"/>
          <w:i/>
          <w:sz w:val="20"/>
        </w:rPr>
      </w:pPr>
      <w:r w:rsidRPr="00550380">
        <w:rPr>
          <w:rFonts w:ascii="Arial" w:hAnsi="Arial" w:cs="Arial"/>
          <w:i/>
          <w:sz w:val="20"/>
        </w:rPr>
        <w:t>- Giá hàng hóa, dịch vụ;</w:t>
      </w:r>
    </w:p>
    <w:p w:rsidR="009F4F22" w:rsidRPr="00550380" w:rsidRDefault="009F4F22" w:rsidP="009F4F22">
      <w:pPr>
        <w:spacing w:before="120"/>
        <w:rPr>
          <w:rFonts w:ascii="Arial" w:hAnsi="Arial" w:cs="Arial"/>
          <w:i/>
          <w:sz w:val="20"/>
        </w:rPr>
      </w:pPr>
      <w:r w:rsidRPr="00550380">
        <w:rPr>
          <w:rFonts w:ascii="Arial" w:hAnsi="Arial" w:cs="Arial"/>
          <w:i/>
          <w:sz w:val="20"/>
        </w:rPr>
        <w:t>- Số lượng công trình công cộng không có mục đích kinh doanh;</w:t>
      </w:r>
    </w:p>
    <w:p w:rsidR="009F4F22" w:rsidRPr="00E8318A" w:rsidRDefault="009F4F22" w:rsidP="009F4F22">
      <w:pPr>
        <w:spacing w:before="120"/>
        <w:rPr>
          <w:rFonts w:ascii="Arial" w:hAnsi="Arial" w:cs="Arial"/>
          <w:i/>
          <w:sz w:val="20"/>
        </w:rPr>
      </w:pPr>
      <w:r w:rsidRPr="00E8318A">
        <w:rPr>
          <w:rFonts w:ascii="Arial" w:hAnsi="Arial" w:cs="Arial"/>
          <w:i/>
          <w:sz w:val="20"/>
        </w:rPr>
        <w:t>- Giá trị của hoạt động trợ giúp xã hội hoặc hoạt động phúc lợi xã hội khác dành cho đối tượng bảo trợ xã hội, được xác định theo giá trị bằng tiền hoặc số người được hỗ trợ căn cứ danh sách đối tượng bảo trợ xã hội hoặc hoạt động trợ giúp xã hội của địa phương nơi thực hiện dự án;</w:t>
      </w:r>
    </w:p>
    <w:p w:rsidR="009F4F22" w:rsidRPr="00F8381C" w:rsidRDefault="009F4F22" w:rsidP="009F4F22">
      <w:pPr>
        <w:spacing w:before="120"/>
        <w:rPr>
          <w:rFonts w:ascii="Arial" w:hAnsi="Arial" w:cs="Arial"/>
          <w:i/>
          <w:sz w:val="20"/>
        </w:rPr>
      </w:pPr>
      <w:r w:rsidRPr="00F8381C">
        <w:rPr>
          <w:rFonts w:ascii="Arial" w:hAnsi="Arial" w:cs="Arial"/>
          <w:i/>
          <w:sz w:val="20"/>
        </w:rPr>
        <w:t>- Loại, mức độ độc hại và tổng lượng chất ô nhiễm thải vào môi trường;</w:t>
      </w:r>
    </w:p>
    <w:p w:rsidR="009F4F22" w:rsidRPr="00F8381C" w:rsidRDefault="009F4F22" w:rsidP="009F4F22">
      <w:pPr>
        <w:spacing w:before="120"/>
        <w:rPr>
          <w:rFonts w:ascii="Arial" w:hAnsi="Arial" w:cs="Arial"/>
          <w:i/>
          <w:sz w:val="20"/>
        </w:rPr>
      </w:pPr>
      <w:r w:rsidRPr="00F8381C">
        <w:rPr>
          <w:rFonts w:ascii="Arial" w:hAnsi="Arial" w:cs="Arial"/>
          <w:i/>
          <w:sz w:val="20"/>
        </w:rPr>
        <w:t>- Diện tích sử dụng đất, hệ số sử dụng đất].</w:t>
      </w:r>
    </w:p>
    <w:p w:rsidR="009F4F22" w:rsidRPr="00471913" w:rsidRDefault="009F4F22" w:rsidP="009F4F22">
      <w:pPr>
        <w:spacing w:before="120"/>
        <w:rPr>
          <w:rFonts w:ascii="Arial" w:hAnsi="Arial" w:cs="Arial"/>
          <w:sz w:val="20"/>
        </w:rPr>
      </w:pPr>
      <w:r w:rsidRPr="00471913">
        <w:rPr>
          <w:rFonts w:ascii="Arial" w:hAnsi="Arial" w:cs="Arial"/>
          <w:sz w:val="20"/>
        </w:rPr>
        <w:t>Đề nghị đại diện hợp pháp của Nhà đầu tư tiến hành đàm phán, hoàn thiện và ký kết hợp đồng với Người có thẩm quyền, Bên mời thầu theo kế hoạch như sau:</w:t>
      </w:r>
    </w:p>
    <w:p w:rsidR="009F4F22" w:rsidRPr="00471913" w:rsidRDefault="009F4F22" w:rsidP="009F4F22">
      <w:pPr>
        <w:spacing w:before="120"/>
        <w:rPr>
          <w:rFonts w:ascii="Arial" w:hAnsi="Arial" w:cs="Arial"/>
          <w:sz w:val="20"/>
        </w:rPr>
      </w:pPr>
      <w:r w:rsidRPr="00471913">
        <w:rPr>
          <w:rFonts w:ascii="Arial" w:hAnsi="Arial" w:cs="Arial"/>
          <w:sz w:val="20"/>
        </w:rPr>
        <w:lastRenderedPageBreak/>
        <w:t xml:space="preserve">- Thời gian hoàn thiện hợp đồng: </w:t>
      </w:r>
      <w:r>
        <w:rPr>
          <w:rFonts w:ascii="Arial" w:hAnsi="Arial" w:cs="Arial"/>
          <w:sz w:val="20"/>
        </w:rPr>
        <w:t xml:space="preserve">______ </w:t>
      </w:r>
      <w:r w:rsidRPr="00C11C3B">
        <w:rPr>
          <w:rFonts w:ascii="Arial" w:hAnsi="Arial" w:cs="Arial"/>
          <w:i/>
          <w:sz w:val="20"/>
        </w:rPr>
        <w:t>[ghi thời gian đàm ph</w:t>
      </w:r>
      <w:r>
        <w:rPr>
          <w:rFonts w:ascii="Arial" w:hAnsi="Arial" w:cs="Arial"/>
          <w:i/>
          <w:sz w:val="20"/>
        </w:rPr>
        <w:t>á</w:t>
      </w:r>
      <w:r w:rsidRPr="00C11C3B">
        <w:rPr>
          <w:rFonts w:ascii="Arial" w:hAnsi="Arial" w:cs="Arial"/>
          <w:i/>
          <w:sz w:val="20"/>
        </w:rPr>
        <w:t>n, hoàn thiện hợp đồng],</w:t>
      </w:r>
      <w:r w:rsidRPr="00471913">
        <w:rPr>
          <w:rFonts w:ascii="Arial" w:hAnsi="Arial" w:cs="Arial"/>
          <w:sz w:val="20"/>
        </w:rPr>
        <w:t xml:space="preserve"> tại đị</w:t>
      </w:r>
      <w:r>
        <w:rPr>
          <w:rFonts w:ascii="Arial" w:hAnsi="Arial" w:cs="Arial"/>
          <w:sz w:val="20"/>
        </w:rPr>
        <w:t>a điể</w:t>
      </w:r>
      <w:r w:rsidRPr="00471913">
        <w:rPr>
          <w:rFonts w:ascii="Arial" w:hAnsi="Arial" w:cs="Arial"/>
          <w:sz w:val="20"/>
        </w:rPr>
        <w:t xml:space="preserve">m </w:t>
      </w:r>
      <w:r>
        <w:rPr>
          <w:rFonts w:ascii="Arial" w:hAnsi="Arial" w:cs="Arial"/>
          <w:sz w:val="20"/>
        </w:rPr>
        <w:t xml:space="preserve">_____ </w:t>
      </w:r>
      <w:r w:rsidRPr="003A1230">
        <w:rPr>
          <w:rFonts w:ascii="Arial" w:hAnsi="Arial" w:cs="Arial"/>
          <w:i/>
          <w:sz w:val="20"/>
        </w:rPr>
        <w:t>[ghi địa điểm hoàn thiện hợp đồng]</w:t>
      </w:r>
      <w:r w:rsidRPr="00471913">
        <w:rPr>
          <w:rFonts w:ascii="Arial" w:hAnsi="Arial" w:cs="Arial"/>
          <w:sz w:val="20"/>
        </w:rPr>
        <w:t>, gửi kèm theo</w:t>
      </w:r>
      <w:r>
        <w:rPr>
          <w:rFonts w:ascii="Arial" w:hAnsi="Arial" w:cs="Arial"/>
          <w:sz w:val="20"/>
        </w:rPr>
        <w:t xml:space="preserve"> </w:t>
      </w:r>
      <w:r w:rsidRPr="00471913">
        <w:rPr>
          <w:rFonts w:ascii="Arial" w:hAnsi="Arial" w:cs="Arial"/>
          <w:sz w:val="20"/>
        </w:rPr>
        <w:t>Dự thảo hợp đồng.</w:t>
      </w:r>
    </w:p>
    <w:p w:rsidR="009F4F22" w:rsidRPr="00471913" w:rsidRDefault="009F4F22" w:rsidP="009F4F22">
      <w:pPr>
        <w:spacing w:before="120"/>
        <w:rPr>
          <w:rFonts w:ascii="Arial" w:hAnsi="Arial" w:cs="Arial"/>
          <w:sz w:val="20"/>
        </w:rPr>
      </w:pPr>
      <w:r w:rsidRPr="00471913">
        <w:rPr>
          <w:rFonts w:ascii="Arial" w:hAnsi="Arial" w:cs="Arial"/>
          <w:sz w:val="20"/>
        </w:rPr>
        <w:t xml:space="preserve">- Thời gian ký kết hợp đồng: </w:t>
      </w:r>
      <w:r>
        <w:rPr>
          <w:rFonts w:ascii="Arial" w:hAnsi="Arial" w:cs="Arial"/>
          <w:sz w:val="20"/>
        </w:rPr>
        <w:t xml:space="preserve">_____ </w:t>
      </w:r>
      <w:r w:rsidRPr="003A1230">
        <w:rPr>
          <w:rFonts w:ascii="Arial" w:hAnsi="Arial" w:cs="Arial"/>
          <w:i/>
          <w:sz w:val="20"/>
        </w:rPr>
        <w:t>[ghi thời gian ký kết hợp đồng]</w:t>
      </w:r>
      <w:r w:rsidRPr="00471913">
        <w:rPr>
          <w:rFonts w:ascii="Arial" w:hAnsi="Arial" w:cs="Arial"/>
          <w:sz w:val="20"/>
        </w:rPr>
        <w:t>; tại địa</w:t>
      </w:r>
      <w:r>
        <w:rPr>
          <w:rFonts w:ascii="Arial" w:hAnsi="Arial" w:cs="Arial"/>
          <w:sz w:val="20"/>
        </w:rPr>
        <w:t xml:space="preserve"> </w:t>
      </w:r>
      <w:r w:rsidRPr="00471913">
        <w:rPr>
          <w:rFonts w:ascii="Arial" w:hAnsi="Arial" w:cs="Arial"/>
          <w:sz w:val="20"/>
        </w:rPr>
        <w:t xml:space="preserve">điểm </w:t>
      </w:r>
      <w:r>
        <w:rPr>
          <w:rFonts w:ascii="Arial" w:hAnsi="Arial" w:cs="Arial"/>
          <w:sz w:val="20"/>
        </w:rPr>
        <w:t xml:space="preserve">_____ </w:t>
      </w:r>
      <w:r w:rsidRPr="00D851F5">
        <w:rPr>
          <w:rFonts w:ascii="Arial" w:hAnsi="Arial" w:cs="Arial"/>
          <w:i/>
          <w:sz w:val="20"/>
        </w:rPr>
        <w:t>[ghi địa điểm ký kết hợp đồng].</w:t>
      </w:r>
    </w:p>
    <w:p w:rsidR="009F4F22" w:rsidRPr="00082501" w:rsidRDefault="009F4F22" w:rsidP="009F4F22">
      <w:pPr>
        <w:spacing w:before="120"/>
        <w:rPr>
          <w:rFonts w:ascii="Arial" w:hAnsi="Arial" w:cs="Arial"/>
          <w:i/>
          <w:sz w:val="20"/>
        </w:rPr>
      </w:pPr>
      <w:r w:rsidRPr="00471913">
        <w:rPr>
          <w:rFonts w:ascii="Arial" w:hAnsi="Arial" w:cs="Arial"/>
          <w:sz w:val="20"/>
        </w:rPr>
        <w:t xml:space="preserve">Đề nghị Nhà đầu tư thực hiện biện pháp bảo đảm thực hiện hợp đồng theo Mẫu số 13 Phần 3 - Dự thảo </w:t>
      </w:r>
      <w:r>
        <w:rPr>
          <w:rFonts w:ascii="Arial" w:hAnsi="Arial" w:cs="Arial"/>
          <w:sz w:val="20"/>
        </w:rPr>
        <w:t>hợp đồng</w:t>
      </w:r>
      <w:r w:rsidRPr="00471913">
        <w:rPr>
          <w:rFonts w:ascii="Arial" w:hAnsi="Arial" w:cs="Arial"/>
          <w:sz w:val="20"/>
        </w:rPr>
        <w:t xml:space="preserve"> và Biểu mẫu hợp đồng của hồ sơ yêu cầu</w:t>
      </w:r>
      <w:r>
        <w:rPr>
          <w:rFonts w:ascii="Arial" w:hAnsi="Arial" w:cs="Arial"/>
          <w:sz w:val="20"/>
        </w:rPr>
        <w:t xml:space="preserve"> </w:t>
      </w:r>
      <w:r w:rsidRPr="00471913">
        <w:rPr>
          <w:rFonts w:ascii="Arial" w:hAnsi="Arial" w:cs="Arial"/>
          <w:sz w:val="20"/>
        </w:rPr>
        <w:t>với số tiền là</w:t>
      </w:r>
      <w:r>
        <w:rPr>
          <w:rFonts w:ascii="Arial" w:hAnsi="Arial" w:cs="Arial"/>
          <w:sz w:val="20"/>
        </w:rPr>
        <w:t>_____</w:t>
      </w:r>
      <w:r w:rsidRPr="00471913">
        <w:rPr>
          <w:rFonts w:ascii="Arial" w:hAnsi="Arial" w:cs="Arial"/>
          <w:sz w:val="20"/>
        </w:rPr>
        <w:t xml:space="preserve"> và thời gian có hiệu lực là</w:t>
      </w:r>
      <w:r>
        <w:rPr>
          <w:rFonts w:ascii="Arial" w:hAnsi="Arial" w:cs="Arial"/>
          <w:sz w:val="20"/>
        </w:rPr>
        <w:t>_____</w:t>
      </w:r>
      <w:r w:rsidRPr="00471913">
        <w:rPr>
          <w:rFonts w:ascii="Arial" w:hAnsi="Arial" w:cs="Arial"/>
          <w:sz w:val="20"/>
        </w:rPr>
        <w:t xml:space="preserve"> </w:t>
      </w:r>
      <w:r w:rsidRPr="00082501">
        <w:rPr>
          <w:rFonts w:ascii="Arial" w:hAnsi="Arial" w:cs="Arial"/>
          <w:i/>
          <w:sz w:val="20"/>
        </w:rPr>
        <w:t>[ghi số tiền và thời gian có hiệ</w:t>
      </w:r>
      <w:r>
        <w:rPr>
          <w:rFonts w:ascii="Arial" w:hAnsi="Arial" w:cs="Arial"/>
          <w:i/>
          <w:sz w:val="20"/>
        </w:rPr>
        <w:t>u</w:t>
      </w:r>
      <w:r w:rsidRPr="00082501">
        <w:rPr>
          <w:rFonts w:ascii="Arial" w:hAnsi="Arial" w:cs="Arial"/>
          <w:i/>
          <w:sz w:val="20"/>
        </w:rPr>
        <w:t xml:space="preserve"> lực theo quy định tại Mục 28.1 CDNĐT].</w:t>
      </w:r>
    </w:p>
    <w:p w:rsidR="009F4F22" w:rsidRPr="00471913" w:rsidRDefault="009F4F22" w:rsidP="009F4F22">
      <w:pPr>
        <w:spacing w:before="120"/>
        <w:rPr>
          <w:rFonts w:ascii="Arial" w:hAnsi="Arial" w:cs="Arial"/>
          <w:sz w:val="20"/>
        </w:rPr>
      </w:pPr>
      <w:r w:rsidRPr="00471913">
        <w:rPr>
          <w:rFonts w:ascii="Arial" w:hAnsi="Arial" w:cs="Arial"/>
          <w:sz w:val="20"/>
        </w:rPr>
        <w:t>Văn bản này là một phần không tách rời của hồ sơ hợp đồng. Sau khi nhận được văn bản này, Nhà đầu tư phải có văn bả</w:t>
      </w:r>
      <w:r>
        <w:rPr>
          <w:rFonts w:ascii="Arial" w:hAnsi="Arial" w:cs="Arial"/>
          <w:sz w:val="20"/>
        </w:rPr>
        <w:t>n ch</w:t>
      </w:r>
      <w:r w:rsidRPr="00471913">
        <w:rPr>
          <w:rFonts w:ascii="Arial" w:hAnsi="Arial" w:cs="Arial"/>
          <w:sz w:val="20"/>
        </w:rPr>
        <w:t>ấp thuận đến đàm phán, hoàn thiện, ký kết hợp đồng và thực hiện biện pháp bảo đảm thực hiện hợp đồng theo yêu cầu nêu trên, trong đó Nhà đầu tư phải cam kết n</w:t>
      </w:r>
      <w:r>
        <w:rPr>
          <w:rFonts w:ascii="Arial" w:hAnsi="Arial" w:cs="Arial"/>
          <w:sz w:val="20"/>
        </w:rPr>
        <w:t>ă</w:t>
      </w:r>
      <w:r w:rsidRPr="00471913">
        <w:rPr>
          <w:rFonts w:ascii="Arial" w:hAnsi="Arial" w:cs="Arial"/>
          <w:sz w:val="20"/>
        </w:rPr>
        <w:t>ng lực hiện tại của Nhà đầu tư vẫn đáp ứng yêu cầu nêu trong hồ sơ yêu cầu. Người có thẩm quyền sẽ từ chối đàm phán, hoàn thiện, ký kết hợp đồng với Nhà đầu tư trong trường hợp phát hiện năng lực hiện tại của Nhà đầu tư không đáp ứng yêu cầu thực hiện dự án.</w:t>
      </w:r>
    </w:p>
    <w:p w:rsidR="009F4F22" w:rsidRDefault="009F4F22" w:rsidP="009F4F22">
      <w:pPr>
        <w:spacing w:before="120"/>
        <w:rPr>
          <w:rFonts w:ascii="Arial" w:hAnsi="Arial" w:cs="Arial"/>
          <w:sz w:val="20"/>
          <w:lang w:val="en-US"/>
        </w:rPr>
      </w:pPr>
      <w:r w:rsidRPr="00471913">
        <w:rPr>
          <w:rFonts w:ascii="Arial" w:hAnsi="Arial" w:cs="Arial"/>
          <w:sz w:val="20"/>
        </w:rPr>
        <w:t xml:space="preserve">Nếu đến ngày </w:t>
      </w:r>
      <w:r>
        <w:rPr>
          <w:rFonts w:ascii="Arial" w:hAnsi="Arial" w:cs="Arial"/>
          <w:sz w:val="20"/>
        </w:rPr>
        <w:t xml:space="preserve">______ </w:t>
      </w:r>
      <w:r w:rsidRPr="007F101C">
        <w:rPr>
          <w:rFonts w:ascii="Arial" w:hAnsi="Arial" w:cs="Arial"/>
          <w:i/>
          <w:sz w:val="20"/>
        </w:rPr>
        <w:t>[ghi ngày cụ thể, trong thời hạn 30 ngày kể từ ngày phát hành văn bản thông báo chấp thuận hồ sơ đề xuất và trao hợp đồng]</w:t>
      </w:r>
      <w:r w:rsidRPr="00471913">
        <w:rPr>
          <w:rFonts w:ascii="Arial" w:hAnsi="Arial" w:cs="Arial"/>
          <w:sz w:val="20"/>
        </w:rPr>
        <w:t xml:space="preserve"> mà Nhà đầu tư không tiến hành đàm phán, hoàn thiện, ký kết hợp đồng hoặc không thực hiện biện pháp bảo đảm thực hiện </w:t>
      </w:r>
      <w:r>
        <w:rPr>
          <w:rFonts w:ascii="Arial" w:hAnsi="Arial" w:cs="Arial"/>
          <w:sz w:val="20"/>
        </w:rPr>
        <w:t>hợp đồng</w:t>
      </w:r>
      <w:r w:rsidRPr="00471913">
        <w:rPr>
          <w:rFonts w:ascii="Arial" w:hAnsi="Arial" w:cs="Arial"/>
          <w:sz w:val="20"/>
        </w:rPr>
        <w:t xml:space="preserve"> theo các yêu cầu nêu trên thì Nhà đầu tư sẽ bị loại và không được nhận lại bảo đảm dự thầu.</w:t>
      </w:r>
    </w:p>
    <w:p w:rsidR="00A340D6" w:rsidRPr="00A340D6" w:rsidRDefault="00A340D6" w:rsidP="009F4F22">
      <w:pPr>
        <w:spacing w:before="120"/>
        <w:rPr>
          <w:rFonts w:ascii="Arial" w:hAnsi="Arial" w:cs="Arial"/>
          <w:sz w:val="20"/>
          <w:lang w:val="en-US"/>
        </w:rPr>
      </w:pPr>
    </w:p>
    <w:p w:rsidR="009F4F22" w:rsidRPr="0052183A" w:rsidRDefault="009F4F22" w:rsidP="009F4F22">
      <w:pPr>
        <w:spacing w:before="120"/>
        <w:jc w:val="center"/>
        <w:rPr>
          <w:rFonts w:ascii="Arial" w:hAnsi="Arial" w:cs="Arial"/>
          <w:i/>
          <w:sz w:val="20"/>
        </w:rPr>
      </w:pPr>
      <w:r w:rsidRPr="007F101C">
        <w:rPr>
          <w:rFonts w:ascii="Arial" w:hAnsi="Arial" w:cs="Arial"/>
          <w:b/>
          <w:sz w:val="20"/>
        </w:rPr>
        <w:t>Đại diện hợp pháp của bên m</w:t>
      </w:r>
      <w:r>
        <w:rPr>
          <w:rFonts w:ascii="Arial" w:hAnsi="Arial" w:cs="Arial"/>
          <w:b/>
          <w:sz w:val="20"/>
        </w:rPr>
        <w:t>ờ</w:t>
      </w:r>
      <w:r w:rsidRPr="007F101C">
        <w:rPr>
          <w:rFonts w:ascii="Arial" w:hAnsi="Arial" w:cs="Arial"/>
          <w:b/>
          <w:sz w:val="20"/>
        </w:rPr>
        <w:t>i thầu</w:t>
      </w:r>
      <w:r w:rsidR="00A340D6">
        <w:rPr>
          <w:rFonts w:ascii="Arial" w:hAnsi="Arial" w:cs="Arial"/>
          <w:b/>
          <w:sz w:val="20"/>
        </w:rPr>
        <w:br/>
      </w:r>
      <w:r w:rsidRPr="0052183A">
        <w:rPr>
          <w:rFonts w:ascii="Arial" w:hAnsi="Arial" w:cs="Arial"/>
          <w:i/>
          <w:sz w:val="20"/>
        </w:rPr>
        <w:t>[ghi tên, chức danh, ký tên và đ</w:t>
      </w:r>
      <w:r>
        <w:rPr>
          <w:rFonts w:ascii="Arial" w:hAnsi="Arial" w:cs="Arial"/>
          <w:i/>
          <w:sz w:val="20"/>
        </w:rPr>
        <w:t>ó</w:t>
      </w:r>
      <w:r w:rsidRPr="0052183A">
        <w:rPr>
          <w:rFonts w:ascii="Arial" w:hAnsi="Arial" w:cs="Arial"/>
          <w:i/>
          <w:sz w:val="20"/>
        </w:rPr>
        <w:t>ng dấu (nếu có)]</w:t>
      </w:r>
    </w:p>
    <w:p w:rsidR="009F4F22" w:rsidRDefault="009F4F22" w:rsidP="009F4F22">
      <w:pPr>
        <w:spacing w:before="120"/>
        <w:rPr>
          <w:rFonts w:ascii="Arial" w:hAnsi="Arial" w:cs="Arial"/>
          <w:sz w:val="20"/>
        </w:rPr>
      </w:pPr>
    </w:p>
    <w:p w:rsidR="009F4F22" w:rsidRPr="00D856F3" w:rsidRDefault="009F4F22" w:rsidP="009F4F22">
      <w:pPr>
        <w:spacing w:before="120"/>
        <w:jc w:val="right"/>
        <w:rPr>
          <w:rFonts w:ascii="Arial" w:hAnsi="Arial" w:cs="Arial"/>
          <w:b/>
          <w:sz w:val="20"/>
        </w:rPr>
      </w:pPr>
      <w:r w:rsidRPr="00D856F3">
        <w:rPr>
          <w:rFonts w:ascii="Arial" w:hAnsi="Arial" w:cs="Arial"/>
          <w:b/>
          <w:sz w:val="20"/>
        </w:rPr>
        <w:t>Mẫu số 13</w:t>
      </w:r>
    </w:p>
    <w:p w:rsidR="009F4F22" w:rsidRPr="00D856F3" w:rsidRDefault="009F4F22" w:rsidP="009F4F22">
      <w:pPr>
        <w:spacing w:before="120"/>
        <w:jc w:val="center"/>
        <w:rPr>
          <w:rFonts w:ascii="Arial" w:hAnsi="Arial" w:cs="Arial"/>
          <w:b/>
          <w:sz w:val="20"/>
          <w:vertAlign w:val="superscript"/>
        </w:rPr>
      </w:pPr>
      <w:r w:rsidRPr="00D856F3">
        <w:rPr>
          <w:rFonts w:ascii="Arial" w:hAnsi="Arial" w:cs="Arial"/>
          <w:b/>
          <w:sz w:val="20"/>
        </w:rPr>
        <w:t>BẢO LÃNH THỰC HIỆN HỢP ĐỒNG</w:t>
      </w:r>
      <w:r w:rsidRPr="00D856F3">
        <w:rPr>
          <w:rFonts w:ascii="Arial" w:hAnsi="Arial" w:cs="Arial"/>
          <w:b/>
          <w:i/>
          <w:sz w:val="20"/>
          <w:vertAlign w:val="superscript"/>
        </w:rPr>
        <w:t>(1)</w:t>
      </w:r>
    </w:p>
    <w:p w:rsidR="009F4F22" w:rsidRPr="00471913" w:rsidRDefault="009F4F22" w:rsidP="009F4F22">
      <w:pPr>
        <w:spacing w:before="120"/>
        <w:jc w:val="right"/>
        <w:rPr>
          <w:rFonts w:ascii="Arial" w:hAnsi="Arial" w:cs="Arial"/>
          <w:sz w:val="20"/>
        </w:rPr>
      </w:pPr>
      <w:r w:rsidRPr="00471913">
        <w:rPr>
          <w:rFonts w:ascii="Arial" w:hAnsi="Arial" w:cs="Arial"/>
          <w:sz w:val="20"/>
        </w:rPr>
        <w:t>(Địa điểm), ngày</w:t>
      </w:r>
      <w:r>
        <w:rPr>
          <w:rFonts w:ascii="Arial" w:hAnsi="Arial" w:cs="Arial"/>
          <w:sz w:val="20"/>
        </w:rPr>
        <w:t>____</w:t>
      </w:r>
      <w:r w:rsidRPr="00471913">
        <w:rPr>
          <w:rFonts w:ascii="Arial" w:hAnsi="Arial" w:cs="Arial"/>
          <w:sz w:val="20"/>
        </w:rPr>
        <w:t xml:space="preserve"> tháng</w:t>
      </w:r>
      <w:r>
        <w:rPr>
          <w:rFonts w:ascii="Arial" w:hAnsi="Arial" w:cs="Arial"/>
          <w:sz w:val="20"/>
        </w:rPr>
        <w:t>____</w:t>
      </w:r>
      <w:r w:rsidRPr="00471913">
        <w:rPr>
          <w:rFonts w:ascii="Arial" w:hAnsi="Arial" w:cs="Arial"/>
          <w:sz w:val="20"/>
        </w:rPr>
        <w:t xml:space="preserve"> năm</w:t>
      </w:r>
      <w:r>
        <w:rPr>
          <w:rFonts w:ascii="Arial" w:hAnsi="Arial" w:cs="Arial"/>
          <w:sz w:val="20"/>
        </w:rPr>
        <w:t>____</w:t>
      </w:r>
      <w:r w:rsidRPr="00471913">
        <w:rPr>
          <w:rFonts w:ascii="Arial" w:hAnsi="Arial" w:cs="Arial"/>
          <w:sz w:val="20"/>
        </w:rPr>
        <w:t xml:space="preserve"> </w:t>
      </w:r>
    </w:p>
    <w:p w:rsidR="009F4F22" w:rsidRPr="00F26F5F" w:rsidRDefault="009F4F22" w:rsidP="009F4F22">
      <w:pPr>
        <w:spacing w:before="120"/>
        <w:jc w:val="center"/>
        <w:rPr>
          <w:rFonts w:ascii="Arial" w:hAnsi="Arial" w:cs="Arial"/>
          <w:i/>
          <w:sz w:val="20"/>
        </w:rPr>
      </w:pPr>
      <w:r w:rsidRPr="00F26F5F">
        <w:rPr>
          <w:rFonts w:ascii="Arial" w:hAnsi="Arial" w:cs="Arial"/>
          <w:b/>
          <w:sz w:val="20"/>
        </w:rPr>
        <w:t>Kính gửi:</w:t>
      </w:r>
      <w:r w:rsidRPr="00471913">
        <w:rPr>
          <w:rFonts w:ascii="Arial" w:hAnsi="Arial" w:cs="Arial"/>
          <w:sz w:val="20"/>
        </w:rPr>
        <w:t xml:space="preserve"> </w:t>
      </w:r>
      <w:r>
        <w:rPr>
          <w:rFonts w:ascii="Arial" w:hAnsi="Arial" w:cs="Arial"/>
          <w:sz w:val="20"/>
        </w:rPr>
        <w:t xml:space="preserve">_______ </w:t>
      </w:r>
      <w:r w:rsidRPr="00F26F5F">
        <w:rPr>
          <w:rFonts w:ascii="Arial" w:hAnsi="Arial" w:cs="Arial"/>
          <w:i/>
          <w:sz w:val="20"/>
        </w:rPr>
        <w:t>[ghi tên cơ quan có thẩm quyền ký kết hợp đồng]</w:t>
      </w:r>
    </w:p>
    <w:p w:rsidR="009F4F22" w:rsidRPr="00471913" w:rsidRDefault="009F4F22" w:rsidP="009F4F22">
      <w:pPr>
        <w:spacing w:before="120"/>
        <w:jc w:val="center"/>
        <w:rPr>
          <w:rFonts w:ascii="Arial" w:hAnsi="Arial" w:cs="Arial"/>
          <w:sz w:val="20"/>
        </w:rPr>
      </w:pPr>
      <w:r w:rsidRPr="00471913">
        <w:rPr>
          <w:rFonts w:ascii="Arial" w:hAnsi="Arial" w:cs="Arial"/>
          <w:sz w:val="20"/>
        </w:rPr>
        <w:t>(sau đây gọi tắt là Cơ quan có thẩm quyền ký kết hợp đồng)</w:t>
      </w:r>
    </w:p>
    <w:p w:rsidR="009F4F22" w:rsidRPr="00471913" w:rsidRDefault="009F4F22" w:rsidP="009F4F22">
      <w:pPr>
        <w:spacing w:before="120"/>
        <w:rPr>
          <w:rFonts w:ascii="Arial" w:hAnsi="Arial" w:cs="Arial"/>
          <w:sz w:val="20"/>
        </w:rPr>
      </w:pPr>
      <w:r w:rsidRPr="00471913">
        <w:rPr>
          <w:rFonts w:ascii="Arial" w:hAnsi="Arial" w:cs="Arial"/>
          <w:sz w:val="20"/>
        </w:rPr>
        <w:t xml:space="preserve">Theo đề nghị của </w:t>
      </w:r>
      <w:r>
        <w:rPr>
          <w:rFonts w:ascii="Arial" w:hAnsi="Arial" w:cs="Arial"/>
          <w:sz w:val="20"/>
        </w:rPr>
        <w:t xml:space="preserve">______ </w:t>
      </w:r>
      <w:r w:rsidRPr="004F6275">
        <w:rPr>
          <w:rFonts w:ascii="Arial" w:hAnsi="Arial" w:cs="Arial"/>
          <w:i/>
          <w:sz w:val="20"/>
        </w:rPr>
        <w:t>[ghi tên nhà đầu tư]</w:t>
      </w:r>
      <w:r w:rsidRPr="00471913">
        <w:rPr>
          <w:rFonts w:ascii="Arial" w:hAnsi="Arial" w:cs="Arial"/>
          <w:sz w:val="20"/>
        </w:rPr>
        <w:t xml:space="preserve"> là nhà đầu tư được lựa chọn để</w:t>
      </w:r>
      <w:r>
        <w:rPr>
          <w:rFonts w:ascii="Arial" w:hAnsi="Arial" w:cs="Arial"/>
          <w:sz w:val="20"/>
        </w:rPr>
        <w:t xml:space="preserve"> </w:t>
      </w:r>
      <w:r w:rsidRPr="00471913">
        <w:rPr>
          <w:rFonts w:ascii="Arial" w:hAnsi="Arial" w:cs="Arial"/>
          <w:sz w:val="20"/>
        </w:rPr>
        <w:t xml:space="preserve">thực hiện dự án </w:t>
      </w:r>
      <w:r>
        <w:rPr>
          <w:rFonts w:ascii="Arial" w:hAnsi="Arial" w:cs="Arial"/>
          <w:sz w:val="20"/>
        </w:rPr>
        <w:t xml:space="preserve">____ </w:t>
      </w:r>
      <w:r w:rsidRPr="004D45CB">
        <w:rPr>
          <w:rFonts w:ascii="Arial" w:hAnsi="Arial" w:cs="Arial"/>
          <w:i/>
          <w:sz w:val="20"/>
        </w:rPr>
        <w:t>[ghi tên dự án]</w:t>
      </w:r>
      <w:r w:rsidRPr="00471913">
        <w:rPr>
          <w:rFonts w:ascii="Arial" w:hAnsi="Arial" w:cs="Arial"/>
          <w:sz w:val="20"/>
        </w:rPr>
        <w:t xml:space="preserve"> (sau đây gọi tắt là Nhà đầu tư) và cam kết</w:t>
      </w:r>
      <w:r>
        <w:rPr>
          <w:rFonts w:ascii="Arial" w:hAnsi="Arial" w:cs="Arial"/>
          <w:sz w:val="20"/>
        </w:rPr>
        <w:t xml:space="preserve"> </w:t>
      </w:r>
      <w:r w:rsidRPr="00471913">
        <w:rPr>
          <w:rFonts w:ascii="Arial" w:hAnsi="Arial" w:cs="Arial"/>
          <w:sz w:val="20"/>
        </w:rPr>
        <w:t>s</w:t>
      </w:r>
      <w:r>
        <w:rPr>
          <w:rFonts w:ascii="Arial" w:hAnsi="Arial" w:cs="Arial"/>
          <w:sz w:val="20"/>
        </w:rPr>
        <w:t xml:space="preserve">ẽ </w:t>
      </w:r>
      <w:r w:rsidRPr="00471913">
        <w:rPr>
          <w:rFonts w:ascii="Arial" w:hAnsi="Arial" w:cs="Arial"/>
          <w:sz w:val="20"/>
        </w:rPr>
        <w:t>ký kết hợp đồng để thực hiện dự án nêu trên (sau đây gọi tắt là Hợp đồng);</w:t>
      </w:r>
      <w:r w:rsidRPr="00B3167C">
        <w:rPr>
          <w:rFonts w:ascii="Arial" w:hAnsi="Arial" w:cs="Arial"/>
          <w:sz w:val="20"/>
          <w:vertAlign w:val="superscript"/>
        </w:rPr>
        <w:t>(2)</w:t>
      </w:r>
    </w:p>
    <w:p w:rsidR="009F4F22" w:rsidRPr="00471913" w:rsidRDefault="009F4F22" w:rsidP="009F4F22">
      <w:pPr>
        <w:spacing w:before="120"/>
        <w:rPr>
          <w:rFonts w:ascii="Arial" w:hAnsi="Arial" w:cs="Arial"/>
          <w:sz w:val="20"/>
        </w:rPr>
      </w:pPr>
      <w:r w:rsidRPr="00471913">
        <w:rPr>
          <w:rFonts w:ascii="Arial" w:hAnsi="Arial" w:cs="Arial"/>
          <w:sz w:val="20"/>
        </w:rPr>
        <w:t xml:space="preserve">Theo quy định trong hồ sơ yêu cầu </w:t>
      </w:r>
      <w:r w:rsidRPr="00CB01EE">
        <w:rPr>
          <w:rFonts w:ascii="Arial" w:hAnsi="Arial" w:cs="Arial"/>
          <w:i/>
          <w:sz w:val="20"/>
        </w:rPr>
        <w:t>(hoặc hợp đồng),</w:t>
      </w:r>
      <w:r w:rsidRPr="00471913">
        <w:rPr>
          <w:rFonts w:ascii="Arial" w:hAnsi="Arial" w:cs="Arial"/>
          <w:sz w:val="20"/>
        </w:rPr>
        <w:t xml:space="preserve"> Nhà đầu tư phải nộp cho Cơ quan có thẩm quyền ký kết </w:t>
      </w:r>
      <w:r>
        <w:rPr>
          <w:rFonts w:ascii="Arial" w:hAnsi="Arial" w:cs="Arial"/>
          <w:sz w:val="20"/>
        </w:rPr>
        <w:t>hợp đồng</w:t>
      </w:r>
      <w:r w:rsidRPr="00471913">
        <w:rPr>
          <w:rFonts w:ascii="Arial" w:hAnsi="Arial" w:cs="Arial"/>
          <w:sz w:val="20"/>
        </w:rPr>
        <w:t xml:space="preserve"> bảo lãnh của một ngân hàng với một khoản tiền xác định để bảo đảm nghĩa vụ và trách nhiệm của mình trong việc thực hiện Hợp đồng;</w:t>
      </w:r>
    </w:p>
    <w:p w:rsidR="009F4F22" w:rsidRPr="001E0415" w:rsidRDefault="009F4F22" w:rsidP="009F4F22">
      <w:pPr>
        <w:tabs>
          <w:tab w:val="left" w:pos="600"/>
        </w:tabs>
        <w:spacing w:before="120"/>
        <w:rPr>
          <w:rFonts w:ascii="Arial" w:hAnsi="Arial" w:cs="Arial"/>
          <w:i/>
          <w:sz w:val="20"/>
        </w:rPr>
      </w:pPr>
      <w:r w:rsidRPr="00471913">
        <w:rPr>
          <w:rFonts w:ascii="Arial" w:hAnsi="Arial" w:cs="Arial"/>
          <w:sz w:val="20"/>
        </w:rPr>
        <w:t xml:space="preserve">Chúng tôi, </w:t>
      </w:r>
      <w:r>
        <w:rPr>
          <w:rFonts w:ascii="Arial" w:hAnsi="Arial" w:cs="Arial"/>
          <w:sz w:val="20"/>
        </w:rPr>
        <w:t xml:space="preserve">____ </w:t>
      </w:r>
      <w:r w:rsidRPr="00CB01EE">
        <w:rPr>
          <w:rFonts w:ascii="Arial" w:hAnsi="Arial" w:cs="Arial"/>
          <w:i/>
          <w:sz w:val="20"/>
        </w:rPr>
        <w:t>[ghi tên của ngân hàng]</w:t>
      </w:r>
      <w:r w:rsidRPr="00471913">
        <w:rPr>
          <w:rFonts w:ascii="Arial" w:hAnsi="Arial" w:cs="Arial"/>
          <w:sz w:val="20"/>
        </w:rPr>
        <w:t xml:space="preserve"> ở </w:t>
      </w:r>
      <w:r w:rsidRPr="001C76E0">
        <w:rPr>
          <w:rFonts w:ascii="Arial" w:hAnsi="Arial" w:cs="Arial"/>
          <w:i/>
          <w:sz w:val="20"/>
        </w:rPr>
        <w:t>_____ [ghi tên quốc gia hoặc vùng lãnh thổ]</w:t>
      </w:r>
      <w:r w:rsidRPr="00471913">
        <w:rPr>
          <w:rFonts w:ascii="Arial" w:hAnsi="Arial" w:cs="Arial"/>
          <w:sz w:val="20"/>
        </w:rPr>
        <w:t xml:space="preserve"> có trụ sở đăng ký tại </w:t>
      </w:r>
      <w:r w:rsidRPr="001C76E0">
        <w:rPr>
          <w:rFonts w:ascii="Arial" w:hAnsi="Arial" w:cs="Arial"/>
          <w:i/>
          <w:sz w:val="20"/>
        </w:rPr>
        <w:t>[ghi địa chỉ của ngân hàng</w:t>
      </w:r>
      <w:r w:rsidRPr="001C76E0">
        <w:rPr>
          <w:rFonts w:ascii="Arial" w:hAnsi="Arial" w:cs="Arial"/>
          <w:i/>
          <w:sz w:val="20"/>
          <w:vertAlign w:val="superscript"/>
        </w:rPr>
        <w:t>(3)</w:t>
      </w:r>
      <w:r w:rsidRPr="001C76E0">
        <w:rPr>
          <w:rFonts w:ascii="Arial" w:hAnsi="Arial" w:cs="Arial"/>
          <w:i/>
          <w:sz w:val="20"/>
        </w:rPr>
        <w:t>]</w:t>
      </w:r>
      <w:r w:rsidRPr="00471913">
        <w:rPr>
          <w:rFonts w:ascii="Arial" w:hAnsi="Arial" w:cs="Arial"/>
          <w:sz w:val="20"/>
        </w:rPr>
        <w:t>, xin cam</w:t>
      </w:r>
      <w:r>
        <w:rPr>
          <w:rFonts w:ascii="Arial" w:hAnsi="Arial" w:cs="Arial"/>
          <w:sz w:val="20"/>
        </w:rPr>
        <w:t xml:space="preserve"> </w:t>
      </w:r>
      <w:r w:rsidRPr="00471913">
        <w:rPr>
          <w:rFonts w:ascii="Arial" w:hAnsi="Arial" w:cs="Arial"/>
          <w:sz w:val="20"/>
        </w:rPr>
        <w:t xml:space="preserve">kết bảo lãnh cho việc thực hiện Hợp đồng của Nhà đầu tư với số tiền là </w:t>
      </w:r>
      <w:r>
        <w:rPr>
          <w:rFonts w:ascii="Arial" w:hAnsi="Arial" w:cs="Arial"/>
          <w:sz w:val="20"/>
        </w:rPr>
        <w:t xml:space="preserve">_____ </w:t>
      </w:r>
      <w:r w:rsidRPr="001E0415">
        <w:rPr>
          <w:rFonts w:ascii="Arial" w:hAnsi="Arial" w:cs="Arial"/>
          <w:i/>
          <w:sz w:val="20"/>
        </w:rPr>
        <w:t>[ghi rõ giá trị bằng số, bằng chữ và đồng tiền sử dụng như yêu cầu quy định tại Mục 28.1 CDNĐT].</w:t>
      </w:r>
    </w:p>
    <w:p w:rsidR="009F4F22" w:rsidRPr="00471913" w:rsidRDefault="009F4F22" w:rsidP="009F4F22">
      <w:pPr>
        <w:spacing w:before="120"/>
        <w:rPr>
          <w:rFonts w:ascii="Arial" w:hAnsi="Arial" w:cs="Arial"/>
          <w:sz w:val="20"/>
        </w:rPr>
      </w:pPr>
      <w:r w:rsidRPr="00471913">
        <w:rPr>
          <w:rFonts w:ascii="Arial" w:hAnsi="Arial" w:cs="Arial"/>
          <w:sz w:val="20"/>
        </w:rPr>
        <w:t>Chúng tôi cam kết thanh toán vô điều kiện, không hủy ngang cho Cơ quan có thẩm quyền ký kết hợp đồng một khoản tiền hay các khoản tiền với tổng số</w:t>
      </w:r>
      <w:r>
        <w:rPr>
          <w:rFonts w:ascii="Arial" w:hAnsi="Arial" w:cs="Arial"/>
          <w:sz w:val="20"/>
        </w:rPr>
        <w:t xml:space="preserve"> </w:t>
      </w:r>
      <w:r w:rsidRPr="00471913">
        <w:rPr>
          <w:rFonts w:ascii="Arial" w:hAnsi="Arial" w:cs="Arial"/>
          <w:sz w:val="20"/>
        </w:rPr>
        <w:t xml:space="preserve">tiền là </w:t>
      </w:r>
      <w:r>
        <w:rPr>
          <w:rFonts w:ascii="Arial" w:hAnsi="Arial" w:cs="Arial"/>
          <w:sz w:val="20"/>
        </w:rPr>
        <w:t xml:space="preserve">________ </w:t>
      </w:r>
      <w:r w:rsidRPr="00A55B66">
        <w:rPr>
          <w:rFonts w:ascii="Arial" w:hAnsi="Arial" w:cs="Arial"/>
          <w:i/>
          <w:sz w:val="20"/>
        </w:rPr>
        <w:t>[ghi bằng chữ] [ghi bằng số]</w:t>
      </w:r>
      <w:r w:rsidRPr="00471913">
        <w:rPr>
          <w:rFonts w:ascii="Arial" w:hAnsi="Arial" w:cs="Arial"/>
          <w:sz w:val="20"/>
        </w:rPr>
        <w:t xml:space="preserve"> như đã nêu trên, khi có văn bản của Cơ</w:t>
      </w:r>
      <w:r>
        <w:rPr>
          <w:rFonts w:ascii="Arial" w:hAnsi="Arial" w:cs="Arial"/>
          <w:sz w:val="20"/>
        </w:rPr>
        <w:t xml:space="preserve"> </w:t>
      </w:r>
      <w:r w:rsidRPr="00471913">
        <w:rPr>
          <w:rFonts w:ascii="Arial" w:hAnsi="Arial" w:cs="Arial"/>
          <w:sz w:val="20"/>
        </w:rPr>
        <w:t>quan có thẩm quyền ký kết hợp đồng thông báo Nhà đầu tư vi phạm Hợp đồng trong thời hạn hiệu lực của bảo lãnh thực hi</w:t>
      </w:r>
      <w:r>
        <w:rPr>
          <w:rFonts w:ascii="Arial" w:hAnsi="Arial" w:cs="Arial"/>
          <w:sz w:val="20"/>
        </w:rPr>
        <w:t>ệ</w:t>
      </w:r>
      <w:r w:rsidRPr="00471913">
        <w:rPr>
          <w:rFonts w:ascii="Arial" w:hAnsi="Arial" w:cs="Arial"/>
          <w:sz w:val="20"/>
        </w:rPr>
        <w:t>n Hợp đồng.</w:t>
      </w:r>
    </w:p>
    <w:p w:rsidR="009F4F22" w:rsidRDefault="009F4F22" w:rsidP="009F4F22">
      <w:pPr>
        <w:spacing w:before="120"/>
        <w:rPr>
          <w:rFonts w:ascii="Arial" w:hAnsi="Arial" w:cs="Arial"/>
          <w:sz w:val="20"/>
          <w:vertAlign w:val="superscript"/>
          <w:lang w:val="en-US"/>
        </w:rPr>
      </w:pPr>
      <w:r w:rsidRPr="00471913">
        <w:rPr>
          <w:rFonts w:ascii="Arial" w:hAnsi="Arial" w:cs="Arial"/>
          <w:sz w:val="20"/>
        </w:rPr>
        <w:t>Bảo lãnh này có hiệu lực kể từ ngày</w:t>
      </w:r>
      <w:r>
        <w:rPr>
          <w:rFonts w:ascii="Arial" w:hAnsi="Arial" w:cs="Arial"/>
          <w:sz w:val="20"/>
        </w:rPr>
        <w:t>_____</w:t>
      </w:r>
      <w:r w:rsidRPr="00471913">
        <w:rPr>
          <w:rFonts w:ascii="Arial" w:hAnsi="Arial" w:cs="Arial"/>
          <w:sz w:val="20"/>
        </w:rPr>
        <w:t xml:space="preserve"> cho đến hết ngày</w:t>
      </w:r>
      <w:r>
        <w:rPr>
          <w:rFonts w:ascii="Arial" w:hAnsi="Arial" w:cs="Arial"/>
          <w:sz w:val="20"/>
        </w:rPr>
        <w:t>_____.</w:t>
      </w:r>
      <w:r w:rsidRPr="0064037F">
        <w:rPr>
          <w:rFonts w:ascii="Arial" w:hAnsi="Arial" w:cs="Arial"/>
          <w:sz w:val="20"/>
          <w:vertAlign w:val="superscript"/>
        </w:rPr>
        <w:t>(4)</w:t>
      </w:r>
    </w:p>
    <w:p w:rsidR="00A340D6" w:rsidRPr="00A340D6" w:rsidRDefault="00A340D6" w:rsidP="009F4F22">
      <w:pPr>
        <w:spacing w:before="120"/>
        <w:rPr>
          <w:rFonts w:ascii="Arial" w:hAnsi="Arial" w:cs="Arial"/>
          <w:sz w:val="20"/>
          <w:lang w:val="en-US"/>
        </w:rPr>
      </w:pPr>
    </w:p>
    <w:p w:rsidR="009F4F22" w:rsidRDefault="009F4F22" w:rsidP="009F4F22">
      <w:pPr>
        <w:spacing w:before="120"/>
        <w:jc w:val="center"/>
        <w:rPr>
          <w:rFonts w:ascii="Arial" w:hAnsi="Arial" w:cs="Arial"/>
          <w:i/>
          <w:sz w:val="20"/>
          <w:lang w:val="en-US"/>
        </w:rPr>
      </w:pPr>
      <w:r w:rsidRPr="003F415E">
        <w:rPr>
          <w:rFonts w:ascii="Arial" w:hAnsi="Arial" w:cs="Arial"/>
          <w:b/>
          <w:sz w:val="20"/>
        </w:rPr>
        <w:t>Đại diện hợp pháp của ngân hàng</w:t>
      </w:r>
      <w:r w:rsidR="00A340D6">
        <w:rPr>
          <w:rFonts w:ascii="Arial" w:hAnsi="Arial" w:cs="Arial"/>
          <w:b/>
          <w:sz w:val="20"/>
        </w:rPr>
        <w:br/>
      </w:r>
      <w:r w:rsidRPr="003F415E">
        <w:rPr>
          <w:rFonts w:ascii="Arial" w:hAnsi="Arial" w:cs="Arial"/>
          <w:i/>
          <w:sz w:val="20"/>
        </w:rPr>
        <w:t>[ghi tên, chức danh, ký tên và đóng dấu]</w:t>
      </w:r>
    </w:p>
    <w:p w:rsidR="00A340D6" w:rsidRPr="00A340D6" w:rsidRDefault="00A340D6" w:rsidP="009F4F22">
      <w:pPr>
        <w:spacing w:before="120"/>
        <w:jc w:val="center"/>
        <w:rPr>
          <w:rFonts w:ascii="Arial" w:hAnsi="Arial" w:cs="Arial"/>
          <w:i/>
          <w:sz w:val="20"/>
          <w:lang w:val="en-US"/>
        </w:rPr>
      </w:pPr>
    </w:p>
    <w:p w:rsidR="009F4F22" w:rsidRPr="003F415E" w:rsidRDefault="009F4F22" w:rsidP="009F4F22">
      <w:pPr>
        <w:spacing w:before="120"/>
        <w:rPr>
          <w:rFonts w:ascii="Arial" w:hAnsi="Arial" w:cs="Arial"/>
          <w:b/>
          <w:i/>
          <w:sz w:val="20"/>
        </w:rPr>
      </w:pPr>
      <w:r w:rsidRPr="003F415E">
        <w:rPr>
          <w:rFonts w:ascii="Arial" w:hAnsi="Arial" w:cs="Arial"/>
          <w:b/>
          <w:i/>
          <w:sz w:val="20"/>
        </w:rPr>
        <w:lastRenderedPageBreak/>
        <w:t>Ghi chú:</w:t>
      </w:r>
    </w:p>
    <w:p w:rsidR="009F4F22" w:rsidRPr="00471913" w:rsidRDefault="009F4F22" w:rsidP="009F4F22">
      <w:pPr>
        <w:spacing w:before="120"/>
        <w:rPr>
          <w:rFonts w:ascii="Arial" w:hAnsi="Arial" w:cs="Arial"/>
          <w:sz w:val="20"/>
        </w:rPr>
      </w:pPr>
      <w:r w:rsidRPr="00471913">
        <w:rPr>
          <w:rFonts w:ascii="Arial" w:hAnsi="Arial" w:cs="Arial"/>
          <w:sz w:val="20"/>
        </w:rPr>
        <w:t>(1) Chỉ áp dụng trong trường hợp biện pháp bả</w:t>
      </w:r>
      <w:r>
        <w:rPr>
          <w:rFonts w:ascii="Arial" w:hAnsi="Arial" w:cs="Arial"/>
          <w:sz w:val="20"/>
        </w:rPr>
        <w:t>o đả</w:t>
      </w:r>
      <w:r w:rsidRPr="00471913">
        <w:rPr>
          <w:rFonts w:ascii="Arial" w:hAnsi="Arial" w:cs="Arial"/>
          <w:sz w:val="20"/>
        </w:rPr>
        <w:t>m thực hiện hợp đồng là thư bảo lãnh của ngân hàng hoặc tổ chức tín dụng.</w:t>
      </w:r>
    </w:p>
    <w:p w:rsidR="009F4F22" w:rsidRPr="00471913" w:rsidRDefault="009F4F22" w:rsidP="009F4F22">
      <w:pPr>
        <w:spacing w:before="120"/>
        <w:rPr>
          <w:rFonts w:ascii="Arial" w:hAnsi="Arial" w:cs="Arial"/>
          <w:sz w:val="20"/>
        </w:rPr>
      </w:pPr>
      <w:r>
        <w:rPr>
          <w:rFonts w:ascii="Arial" w:hAnsi="Arial" w:cs="Arial"/>
          <w:sz w:val="20"/>
        </w:rPr>
        <w:t>(2) Nế</w:t>
      </w:r>
      <w:r w:rsidRPr="00471913">
        <w:rPr>
          <w:rFonts w:ascii="Arial" w:hAnsi="Arial" w:cs="Arial"/>
          <w:sz w:val="20"/>
        </w:rPr>
        <w:t>u ngân hàng hoặc tổ chức tín dụng bảo lãnh yêu cầu phải có hợp đồ</w:t>
      </w:r>
      <w:r>
        <w:rPr>
          <w:rFonts w:ascii="Arial" w:hAnsi="Arial" w:cs="Arial"/>
          <w:sz w:val="20"/>
        </w:rPr>
        <w:t>ng đ</w:t>
      </w:r>
      <w:r w:rsidRPr="00471913">
        <w:rPr>
          <w:rFonts w:ascii="Arial" w:hAnsi="Arial" w:cs="Arial"/>
          <w:sz w:val="20"/>
        </w:rPr>
        <w:t>ã ký mới cấp giấy bảo lãnh thì bên mời thầu sẽ báo cáo cơ quan có thẩm quyền ký kết hợp đồng xem xét, quyết định. Trong trường hợp này, đoạn trên có thể sửa lại như sau:</w:t>
      </w:r>
    </w:p>
    <w:p w:rsidR="009F4F22" w:rsidRPr="00471913" w:rsidRDefault="009F4F22" w:rsidP="009F4F22">
      <w:pPr>
        <w:spacing w:before="120"/>
        <w:rPr>
          <w:rFonts w:ascii="Arial" w:hAnsi="Arial" w:cs="Arial"/>
          <w:sz w:val="20"/>
        </w:rPr>
      </w:pPr>
      <w:r w:rsidRPr="00471913">
        <w:rPr>
          <w:rFonts w:ascii="Arial" w:hAnsi="Arial" w:cs="Arial"/>
          <w:sz w:val="20"/>
        </w:rPr>
        <w:t xml:space="preserve">“Theo </w:t>
      </w:r>
      <w:r>
        <w:rPr>
          <w:rFonts w:ascii="Arial" w:hAnsi="Arial" w:cs="Arial"/>
          <w:sz w:val="20"/>
        </w:rPr>
        <w:t>đ</w:t>
      </w:r>
      <w:r w:rsidRPr="00471913">
        <w:rPr>
          <w:rFonts w:ascii="Arial" w:hAnsi="Arial" w:cs="Arial"/>
          <w:sz w:val="20"/>
        </w:rPr>
        <w:t xml:space="preserve">ề nghị của </w:t>
      </w:r>
      <w:r>
        <w:rPr>
          <w:rFonts w:ascii="Arial" w:hAnsi="Arial" w:cs="Arial"/>
          <w:sz w:val="20"/>
        </w:rPr>
        <w:t xml:space="preserve">_______ </w:t>
      </w:r>
      <w:r w:rsidRPr="009B4A1B">
        <w:rPr>
          <w:rFonts w:ascii="Arial" w:hAnsi="Arial" w:cs="Arial"/>
          <w:i/>
          <w:sz w:val="20"/>
        </w:rPr>
        <w:t>[ghi tên nhà đần tư]</w:t>
      </w:r>
      <w:r w:rsidRPr="00471913">
        <w:rPr>
          <w:rFonts w:ascii="Arial" w:hAnsi="Arial" w:cs="Arial"/>
          <w:sz w:val="20"/>
        </w:rPr>
        <w:t xml:space="preserve"> là nhà đầu tư trúng thầu dự án</w:t>
      </w:r>
      <w:r>
        <w:rPr>
          <w:rFonts w:ascii="Arial" w:hAnsi="Arial" w:cs="Arial"/>
          <w:sz w:val="20"/>
        </w:rPr>
        <w:t xml:space="preserve"> ______</w:t>
      </w:r>
      <w:r w:rsidRPr="00471913">
        <w:rPr>
          <w:rFonts w:ascii="Arial" w:hAnsi="Arial" w:cs="Arial"/>
          <w:sz w:val="20"/>
        </w:rPr>
        <w:t xml:space="preserve"> </w:t>
      </w:r>
      <w:r w:rsidRPr="00594421">
        <w:rPr>
          <w:rFonts w:ascii="Arial" w:hAnsi="Arial" w:cs="Arial"/>
          <w:i/>
          <w:sz w:val="20"/>
        </w:rPr>
        <w:t>[ghi tên dự án]</w:t>
      </w:r>
      <w:r w:rsidRPr="00471913">
        <w:rPr>
          <w:rFonts w:ascii="Arial" w:hAnsi="Arial" w:cs="Arial"/>
          <w:sz w:val="20"/>
        </w:rPr>
        <w:t xml:space="preserve"> (sau đây gọi tắt là Nhà đầu tư</w:t>
      </w:r>
      <w:r>
        <w:rPr>
          <w:rFonts w:ascii="Arial" w:hAnsi="Arial" w:cs="Arial"/>
          <w:sz w:val="20"/>
        </w:rPr>
        <w:t>) đ</w:t>
      </w:r>
      <w:r w:rsidRPr="00471913">
        <w:rPr>
          <w:rFonts w:ascii="Arial" w:hAnsi="Arial" w:cs="Arial"/>
          <w:sz w:val="20"/>
        </w:rPr>
        <w:t>ã ký hợp đồng số</w:t>
      </w:r>
      <w:r>
        <w:rPr>
          <w:rFonts w:ascii="Arial" w:hAnsi="Arial" w:cs="Arial"/>
          <w:sz w:val="20"/>
        </w:rPr>
        <w:t>_____</w:t>
      </w:r>
      <w:r w:rsidRPr="00471913">
        <w:rPr>
          <w:rFonts w:ascii="Arial" w:hAnsi="Arial" w:cs="Arial"/>
          <w:sz w:val="20"/>
        </w:rPr>
        <w:t xml:space="preserve"> </w:t>
      </w:r>
      <w:r w:rsidRPr="004E7178">
        <w:rPr>
          <w:rFonts w:ascii="Arial" w:hAnsi="Arial" w:cs="Arial"/>
          <w:i/>
          <w:sz w:val="20"/>
        </w:rPr>
        <w:t xml:space="preserve">[ghi số hợp đồng] </w:t>
      </w:r>
      <w:r w:rsidRPr="00471913">
        <w:rPr>
          <w:rFonts w:ascii="Arial" w:hAnsi="Arial" w:cs="Arial"/>
          <w:sz w:val="20"/>
        </w:rPr>
        <w:t>ngày</w:t>
      </w:r>
      <w:r>
        <w:rPr>
          <w:rFonts w:ascii="Arial" w:hAnsi="Arial" w:cs="Arial"/>
          <w:sz w:val="20"/>
        </w:rPr>
        <w:t>___</w:t>
      </w:r>
      <w:r w:rsidRPr="00471913">
        <w:rPr>
          <w:rFonts w:ascii="Arial" w:hAnsi="Arial" w:cs="Arial"/>
          <w:sz w:val="20"/>
        </w:rPr>
        <w:t xml:space="preserve"> tháng</w:t>
      </w:r>
      <w:r>
        <w:rPr>
          <w:rFonts w:ascii="Arial" w:hAnsi="Arial" w:cs="Arial"/>
          <w:sz w:val="20"/>
        </w:rPr>
        <w:t>____</w:t>
      </w:r>
      <w:r w:rsidRPr="00471913">
        <w:rPr>
          <w:rFonts w:ascii="Arial" w:hAnsi="Arial" w:cs="Arial"/>
          <w:sz w:val="20"/>
        </w:rPr>
        <w:t xml:space="preserve"> năm</w:t>
      </w:r>
      <w:r>
        <w:rPr>
          <w:rFonts w:ascii="Arial" w:hAnsi="Arial" w:cs="Arial"/>
          <w:sz w:val="20"/>
        </w:rPr>
        <w:t>____</w:t>
      </w:r>
      <w:r w:rsidRPr="00471913">
        <w:rPr>
          <w:rFonts w:ascii="Arial" w:hAnsi="Arial" w:cs="Arial"/>
          <w:sz w:val="20"/>
        </w:rPr>
        <w:t xml:space="preserve"> (sau đây gọi tắt là Hợp đồng).”</w:t>
      </w:r>
    </w:p>
    <w:p w:rsidR="009F4F22" w:rsidRPr="00471913" w:rsidRDefault="009F4F22" w:rsidP="009F4F22">
      <w:pPr>
        <w:spacing w:before="120"/>
        <w:rPr>
          <w:rFonts w:ascii="Arial" w:hAnsi="Arial" w:cs="Arial"/>
          <w:sz w:val="20"/>
        </w:rPr>
      </w:pPr>
      <w:r w:rsidRPr="00471913">
        <w:rPr>
          <w:rFonts w:ascii="Arial" w:hAnsi="Arial" w:cs="Arial"/>
          <w:sz w:val="20"/>
        </w:rPr>
        <w:t>(3) Địa chỉ ngân hàng hoặc tổ chức tín dụng: ghi rõ địa chỉ, số</w:t>
      </w:r>
      <w:r>
        <w:rPr>
          <w:rFonts w:ascii="Arial" w:hAnsi="Arial" w:cs="Arial"/>
          <w:sz w:val="20"/>
        </w:rPr>
        <w:t xml:space="preserve"> đ</w:t>
      </w:r>
      <w:r w:rsidRPr="00471913">
        <w:rPr>
          <w:rFonts w:ascii="Arial" w:hAnsi="Arial" w:cs="Arial"/>
          <w:sz w:val="20"/>
        </w:rPr>
        <w:t xml:space="preserve">iện thoại, số fax, </w:t>
      </w:r>
      <w:r>
        <w:rPr>
          <w:rFonts w:ascii="Arial" w:hAnsi="Arial" w:cs="Arial"/>
          <w:sz w:val="20"/>
        </w:rPr>
        <w:t>e</w:t>
      </w:r>
      <w:r w:rsidRPr="00471913">
        <w:rPr>
          <w:rFonts w:ascii="Arial" w:hAnsi="Arial" w:cs="Arial"/>
          <w:sz w:val="20"/>
        </w:rPr>
        <w:t>-mail để liên hệ</w:t>
      </w:r>
      <w:r>
        <w:rPr>
          <w:rFonts w:ascii="Arial" w:hAnsi="Arial" w:cs="Arial"/>
          <w:sz w:val="20"/>
        </w:rPr>
        <w:t>.</w:t>
      </w:r>
    </w:p>
    <w:p w:rsidR="009F4F22" w:rsidRPr="005D19DD" w:rsidRDefault="009F4F22" w:rsidP="009F4F22">
      <w:pPr>
        <w:spacing w:before="120"/>
        <w:rPr>
          <w:rFonts w:ascii="Arial" w:hAnsi="Arial" w:cs="Arial"/>
          <w:sz w:val="20"/>
          <w:lang w:val="en-US"/>
        </w:rPr>
      </w:pPr>
      <w:r w:rsidRPr="00471913">
        <w:rPr>
          <w:rFonts w:ascii="Arial" w:hAnsi="Arial" w:cs="Arial"/>
          <w:sz w:val="20"/>
        </w:rPr>
        <w:t>(4) Ghi thời hạn phù hợp với yêu cầu quy định tại Mục 28.1 CDNĐT.</w:t>
      </w:r>
    </w:p>
    <w:p w:rsidR="00FE6A97" w:rsidRPr="001D71FB" w:rsidRDefault="00FE6A97" w:rsidP="00211CCF">
      <w:pPr>
        <w:spacing w:before="120"/>
        <w:rPr>
          <w:rFonts w:ascii="Arial" w:hAnsi="Arial" w:cs="Arial"/>
          <w:sz w:val="20"/>
          <w:lang w:val="en-US"/>
        </w:rPr>
      </w:pPr>
    </w:p>
    <w:sectPr w:rsidR="00FE6A97" w:rsidRPr="001D71FB" w:rsidSect="00A2678F">
      <w:pgSz w:w="12240" w:h="15840"/>
      <w:pgMar w:top="1440" w:right="1800" w:bottom="1440" w:left="1800" w:header="0" w:footer="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762" w:rsidRDefault="00B34762">
      <w:r>
        <w:separator/>
      </w:r>
    </w:p>
  </w:endnote>
  <w:endnote w:type="continuationSeparator" w:id="0">
    <w:p w:rsidR="00B34762" w:rsidRDefault="00B3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Schoolbook">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Heavy">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762" w:rsidRDefault="00B34762">
      <w:r>
        <w:separator/>
      </w:r>
    </w:p>
  </w:footnote>
  <w:footnote w:type="continuationSeparator" w:id="0">
    <w:p w:rsidR="00B34762" w:rsidRDefault="00B34762">
      <w:r>
        <w:continuationSeparator/>
      </w:r>
    </w:p>
  </w:footnote>
  <w:footnote w:id="1">
    <w:p w:rsidR="00A340D6" w:rsidRPr="00206015" w:rsidRDefault="00A340D6" w:rsidP="00916890">
      <w:pPr>
        <w:pStyle w:val="FootnoteText"/>
        <w:spacing w:before="120"/>
        <w:rPr>
          <w:rFonts w:ascii="Arial" w:hAnsi="Arial" w:cs="Arial"/>
          <w:lang w:val="en-US"/>
        </w:rPr>
      </w:pPr>
      <w:r w:rsidRPr="00206015">
        <w:rPr>
          <w:rStyle w:val="FootnoteReference"/>
          <w:rFonts w:ascii="Arial" w:hAnsi="Arial" w:cs="Arial"/>
        </w:rPr>
        <w:t>[1]</w:t>
      </w:r>
      <w:r w:rsidRPr="00206015">
        <w:rPr>
          <w:rFonts w:ascii="Arial" w:hAnsi="Arial" w:cs="Arial"/>
        </w:rPr>
        <w:t xml:space="preserve"> Áp dụng </w:t>
      </w:r>
      <w:r w:rsidRPr="00206015">
        <w:rPr>
          <w:rFonts w:ascii="Arial" w:hAnsi="Arial" w:cs="Arial"/>
          <w:lang w:val="en-US"/>
        </w:rPr>
        <w:t>đ</w:t>
      </w:r>
      <w:r w:rsidRPr="00206015">
        <w:rPr>
          <w:rFonts w:ascii="Arial" w:hAnsi="Arial" w:cs="Arial"/>
        </w:rPr>
        <w:t>ối với dự án quan trọng quốc gia, dự án nhóm A theo quy định của pháp luật về đầu tư c</w:t>
      </w:r>
      <w:r w:rsidRPr="00206015">
        <w:rPr>
          <w:rFonts w:ascii="Arial" w:hAnsi="Arial" w:cs="Arial"/>
          <w:lang w:val="en-US"/>
        </w:rPr>
        <w:t>ô</w:t>
      </w:r>
      <w:r w:rsidRPr="00206015">
        <w:rPr>
          <w:rFonts w:ascii="Arial" w:hAnsi="Arial" w:cs="Arial"/>
        </w:rPr>
        <w:t>ng trừ dự án thuộc ngành, nghề chưa được tiếp cận th</w:t>
      </w:r>
      <w:r w:rsidRPr="00206015">
        <w:rPr>
          <w:rFonts w:ascii="Arial" w:hAnsi="Arial" w:cs="Arial"/>
          <w:lang w:val="en-US"/>
        </w:rPr>
        <w:t>ị</w:t>
      </w:r>
      <w:r w:rsidRPr="00206015">
        <w:rPr>
          <w:rFonts w:ascii="Arial" w:hAnsi="Arial" w:cs="Arial"/>
        </w:rPr>
        <w:t xml:space="preserve"> trường đối với nhà đầu tư nước ngoài theo quy định của pháp luật v</w:t>
      </w:r>
      <w:r w:rsidRPr="00206015">
        <w:rPr>
          <w:rFonts w:ascii="Arial" w:hAnsi="Arial" w:cs="Arial"/>
          <w:lang w:val="en-US"/>
        </w:rPr>
        <w:t>ề</w:t>
      </w:r>
      <w:r w:rsidRPr="00206015">
        <w:rPr>
          <w:rFonts w:ascii="Arial" w:hAnsi="Arial" w:cs="Arial"/>
        </w:rPr>
        <w:t xml:space="preserve"> đầu tư, dự án cần thực hiện đấu thầu trong nước do yêu cầu về bảo đảm quốc phòng, an ninh quốc gia, bảo vệ b</w:t>
      </w:r>
      <w:r w:rsidRPr="00206015">
        <w:rPr>
          <w:rFonts w:ascii="Arial" w:hAnsi="Arial" w:cs="Arial"/>
          <w:lang w:val="en-US"/>
        </w:rPr>
        <w:t xml:space="preserve">í </w:t>
      </w:r>
      <w:r w:rsidRPr="00206015">
        <w:rPr>
          <w:rFonts w:ascii="Arial" w:hAnsi="Arial" w:cs="Arial"/>
        </w:rPr>
        <w:t xml:space="preserve">mật nhà nước, </w:t>
      </w:r>
      <w:r w:rsidRPr="00206015">
        <w:rPr>
          <w:rFonts w:ascii="Arial" w:hAnsi="Arial" w:cs="Arial"/>
          <w:lang w:val="en-US"/>
        </w:rPr>
        <w:t>d</w:t>
      </w:r>
      <w:r w:rsidRPr="00206015">
        <w:rPr>
          <w:rFonts w:ascii="Arial" w:hAnsi="Arial" w:cs="Arial"/>
        </w:rPr>
        <w:t xml:space="preserve">ự án có tổng mức </w:t>
      </w:r>
      <w:r w:rsidRPr="00206015">
        <w:rPr>
          <w:rFonts w:ascii="Arial" w:hAnsi="Arial" w:cs="Arial"/>
          <w:lang w:val="en-US"/>
        </w:rPr>
        <w:t>đ</w:t>
      </w:r>
      <w:r w:rsidRPr="00206015">
        <w:rPr>
          <w:rFonts w:ascii="Arial" w:hAnsi="Arial" w:cs="Arial"/>
        </w:rPr>
        <w:t>ầu t</w:t>
      </w:r>
      <w:r w:rsidRPr="00206015">
        <w:rPr>
          <w:rFonts w:ascii="Arial" w:hAnsi="Arial" w:cs="Arial"/>
          <w:lang w:val="en-US"/>
        </w:rPr>
        <w:t>ư</w:t>
      </w:r>
      <w:r w:rsidRPr="00206015">
        <w:rPr>
          <w:rFonts w:ascii="Arial" w:hAnsi="Arial" w:cs="Arial"/>
        </w:rPr>
        <w:t xml:space="preserve"> tương đương dự án nhóm B, nhóm C theo quy định của pháp luật về </w:t>
      </w:r>
      <w:r w:rsidRPr="00206015">
        <w:rPr>
          <w:rFonts w:ascii="Arial" w:hAnsi="Arial" w:cs="Arial"/>
          <w:lang w:val="en-US"/>
        </w:rPr>
        <w:t>đầu</w:t>
      </w:r>
      <w:r w:rsidRPr="00206015">
        <w:rPr>
          <w:rFonts w:ascii="Arial" w:hAnsi="Arial" w:cs="Arial"/>
        </w:rPr>
        <w:t xml:space="preserve"> t</w:t>
      </w:r>
      <w:r w:rsidRPr="00206015">
        <w:rPr>
          <w:rFonts w:ascii="Arial" w:hAnsi="Arial" w:cs="Arial"/>
          <w:lang w:val="en-US"/>
        </w:rPr>
        <w:t>ư</w:t>
      </w:r>
      <w:r w:rsidRPr="00206015">
        <w:rPr>
          <w:rFonts w:ascii="Arial" w:hAnsi="Arial" w:cs="Arial"/>
        </w:rPr>
        <w:t xml:space="preserve"> công, trừ dự án PPP khoa học, công nghệ có y</w:t>
      </w:r>
      <w:r w:rsidRPr="00206015">
        <w:rPr>
          <w:rFonts w:ascii="Arial" w:hAnsi="Arial" w:cs="Arial"/>
          <w:lang w:val="en-US"/>
        </w:rPr>
        <w:t>ê</w:t>
      </w:r>
      <w:r w:rsidRPr="00206015">
        <w:rPr>
          <w:rFonts w:ascii="Arial" w:hAnsi="Arial" w:cs="Arial"/>
        </w:rPr>
        <w:t>u cầu thu hút nhà đầu tư nước ngoài.</w:t>
      </w:r>
    </w:p>
  </w:footnote>
  <w:footnote w:id="2">
    <w:p w:rsidR="00A340D6" w:rsidRPr="00206015" w:rsidRDefault="00A340D6" w:rsidP="00916890">
      <w:pPr>
        <w:pStyle w:val="FootnoteText"/>
        <w:spacing w:before="120"/>
        <w:rPr>
          <w:rFonts w:ascii="Arial" w:hAnsi="Arial" w:cs="Arial"/>
          <w:lang w:val="en-US"/>
        </w:rPr>
      </w:pPr>
      <w:r w:rsidRPr="00206015">
        <w:rPr>
          <w:rStyle w:val="FootnoteReference"/>
          <w:rFonts w:ascii="Arial" w:hAnsi="Arial" w:cs="Arial"/>
        </w:rPr>
        <w:t>[1]</w:t>
      </w:r>
      <w:r w:rsidRPr="00206015">
        <w:rPr>
          <w:rFonts w:ascii="Arial" w:hAnsi="Arial" w:cs="Arial"/>
        </w:rPr>
        <w:t xml:space="preserve"> Yêu cầu về vốn ch</w:t>
      </w:r>
      <w:r w:rsidRPr="00206015">
        <w:rPr>
          <w:rFonts w:ascii="Arial" w:hAnsi="Arial" w:cs="Arial"/>
          <w:lang w:val="en-US"/>
        </w:rPr>
        <w:t>ủ</w:t>
      </w:r>
      <w:r w:rsidRPr="00206015">
        <w:rPr>
          <w:rFonts w:ascii="Arial" w:hAnsi="Arial" w:cs="Arial"/>
        </w:rPr>
        <w:t xml:space="preserve"> sở hữu </w:t>
      </w:r>
      <w:r w:rsidRPr="00206015">
        <w:rPr>
          <w:rFonts w:ascii="Arial" w:hAnsi="Arial" w:cs="Arial"/>
          <w:lang w:val="en-US"/>
        </w:rPr>
        <w:t>tối thiểu</w:t>
      </w:r>
      <w:r w:rsidRPr="00206015">
        <w:rPr>
          <w:rFonts w:ascii="Arial" w:hAnsi="Arial" w:cs="Arial"/>
        </w:rPr>
        <w:t xml:space="preserve"> c</w:t>
      </w:r>
      <w:r w:rsidRPr="00206015">
        <w:rPr>
          <w:rFonts w:ascii="Arial" w:hAnsi="Arial" w:cs="Arial"/>
          <w:lang w:val="en-US"/>
        </w:rPr>
        <w:t>ủ</w:t>
      </w:r>
      <w:r w:rsidRPr="00206015">
        <w:rPr>
          <w:rFonts w:ascii="Arial" w:hAnsi="Arial" w:cs="Arial"/>
        </w:rPr>
        <w:t>a nh</w:t>
      </w:r>
      <w:r w:rsidRPr="00206015">
        <w:rPr>
          <w:rFonts w:ascii="Arial" w:hAnsi="Arial" w:cs="Arial"/>
          <w:lang w:val="en-US"/>
        </w:rPr>
        <w:t>à</w:t>
      </w:r>
      <w:r w:rsidRPr="00206015">
        <w:rPr>
          <w:rFonts w:ascii="Arial" w:hAnsi="Arial" w:cs="Arial"/>
        </w:rPr>
        <w:t xml:space="preserve"> đầu tư thực hiện theo quy định tại Điều 77 Luật PPP và trùng kh</w:t>
      </w:r>
      <w:r w:rsidRPr="00206015">
        <w:rPr>
          <w:rFonts w:ascii="Arial" w:hAnsi="Arial" w:cs="Arial"/>
          <w:lang w:val="en-US"/>
        </w:rPr>
        <w:t>ớ</w:t>
      </w:r>
      <w:r w:rsidRPr="00206015">
        <w:rPr>
          <w:rFonts w:ascii="Arial" w:hAnsi="Arial" w:cs="Arial"/>
        </w:rPr>
        <w:t>p với Mục 3 Chương III - Đánh giá HSDT.</w:t>
      </w:r>
    </w:p>
  </w:footnote>
  <w:footnote w:id="3">
    <w:p w:rsidR="00A340D6" w:rsidRPr="00206015" w:rsidRDefault="00A340D6" w:rsidP="00916890">
      <w:pPr>
        <w:pStyle w:val="FootnoteText"/>
        <w:spacing w:before="120"/>
        <w:rPr>
          <w:rFonts w:ascii="Arial" w:hAnsi="Arial" w:cs="Arial"/>
          <w:lang w:val="en-US"/>
        </w:rPr>
      </w:pPr>
      <w:r w:rsidRPr="00206015">
        <w:rPr>
          <w:rStyle w:val="FootnoteReference"/>
          <w:rFonts w:ascii="Arial" w:hAnsi="Arial" w:cs="Arial"/>
        </w:rPr>
        <w:t>[1]</w:t>
      </w:r>
      <w:r w:rsidRPr="00206015">
        <w:rPr>
          <w:rFonts w:ascii="Arial" w:hAnsi="Arial" w:cs="Arial"/>
        </w:rPr>
        <w:t xml:space="preserve"> Không áp dụng đối với dự án ứng dụng công nghệ cao, dự án ứng dụng công nghệ mới</w:t>
      </w:r>
    </w:p>
  </w:footnote>
  <w:footnote w:id="4">
    <w:p w:rsidR="00A340D6" w:rsidRPr="00206015" w:rsidRDefault="00A340D6" w:rsidP="00916890">
      <w:pPr>
        <w:pStyle w:val="FootnoteText"/>
        <w:spacing w:before="120"/>
        <w:rPr>
          <w:rFonts w:ascii="Arial" w:hAnsi="Arial" w:cs="Arial"/>
          <w:lang w:val="en-US"/>
        </w:rPr>
      </w:pPr>
      <w:r w:rsidRPr="00206015">
        <w:rPr>
          <w:rStyle w:val="FootnoteReference"/>
          <w:rFonts w:ascii="Arial" w:hAnsi="Arial" w:cs="Arial"/>
        </w:rPr>
        <w:t>[2]</w:t>
      </w:r>
      <w:r w:rsidRPr="00206015">
        <w:rPr>
          <w:rFonts w:ascii="Arial" w:hAnsi="Arial" w:cs="Arial"/>
        </w:rPr>
        <w:t xml:space="preserve"> Đối với dự án </w:t>
      </w:r>
      <w:r w:rsidRPr="00206015">
        <w:rPr>
          <w:rFonts w:ascii="Arial" w:hAnsi="Arial" w:cs="Arial"/>
          <w:lang w:val="en-US"/>
        </w:rPr>
        <w:t>á</w:t>
      </w:r>
      <w:r w:rsidRPr="00206015">
        <w:rPr>
          <w:rFonts w:ascii="Arial" w:hAnsi="Arial" w:cs="Arial"/>
        </w:rPr>
        <w:t xml:space="preserve">p dụng loại hợp </w:t>
      </w:r>
      <w:r w:rsidRPr="00206015">
        <w:rPr>
          <w:rFonts w:ascii="Arial" w:hAnsi="Arial" w:cs="Arial"/>
          <w:lang w:val="en-US"/>
        </w:rPr>
        <w:t>đ</w:t>
      </w:r>
      <w:r w:rsidRPr="00206015">
        <w:rPr>
          <w:rFonts w:ascii="Arial" w:hAnsi="Arial" w:cs="Arial"/>
        </w:rPr>
        <w:t xml:space="preserve">ồng O&amp;M, tổng mức đầu tư </w:t>
      </w:r>
      <w:r w:rsidRPr="00206015">
        <w:rPr>
          <w:rFonts w:ascii="Arial" w:hAnsi="Arial" w:cs="Arial"/>
          <w:lang w:val="en-US"/>
        </w:rPr>
        <w:t>đ</w:t>
      </w:r>
      <w:r w:rsidRPr="00206015">
        <w:rPr>
          <w:rFonts w:ascii="Arial" w:hAnsi="Arial" w:cs="Arial"/>
        </w:rPr>
        <w:t xml:space="preserve">ược xác </w:t>
      </w:r>
      <w:r w:rsidRPr="00206015">
        <w:rPr>
          <w:rFonts w:ascii="Arial" w:hAnsi="Arial" w:cs="Arial"/>
          <w:lang w:val="en-US"/>
        </w:rPr>
        <w:t>định</w:t>
      </w:r>
      <w:r w:rsidRPr="00206015">
        <w:rPr>
          <w:rFonts w:ascii="Arial" w:hAnsi="Arial" w:cs="Arial"/>
        </w:rPr>
        <w:t xml:space="preserve"> theo quy định của pháp luật về đầu tư công.</w:t>
      </w:r>
    </w:p>
  </w:footnote>
  <w:footnote w:id="5">
    <w:p w:rsidR="00A340D6" w:rsidRPr="003459ED" w:rsidRDefault="00A340D6" w:rsidP="00916890">
      <w:pPr>
        <w:pStyle w:val="FootnoteText"/>
        <w:spacing w:before="120"/>
        <w:rPr>
          <w:color w:val="auto"/>
        </w:rPr>
      </w:pPr>
      <w:r w:rsidRPr="003459ED">
        <w:rPr>
          <w:rStyle w:val="FootnoteReference"/>
          <w:color w:val="auto"/>
        </w:rPr>
        <w:t>[1]</w:t>
      </w:r>
      <w:r w:rsidRPr="003459ED">
        <w:rPr>
          <w:color w:val="auto"/>
        </w:rPr>
        <w:t xml:space="preserve"> Yêu cầu về vốn chủ sở hữu tối thiểu của nhà đầu tư thực hiện theo Quy định tại Điều 77 Luật PPP và trùng khớp với Mục 2 Chương II - Đánh giá HSĐX.</w:t>
      </w:r>
    </w:p>
  </w:footnote>
  <w:footnote w:id="6">
    <w:p w:rsidR="00A340D6" w:rsidRPr="003459ED" w:rsidRDefault="00A340D6" w:rsidP="00916890">
      <w:pPr>
        <w:pStyle w:val="FootnoteText"/>
        <w:spacing w:before="120"/>
        <w:rPr>
          <w:color w:val="auto"/>
        </w:rPr>
      </w:pPr>
      <w:r w:rsidRPr="003459ED">
        <w:rPr>
          <w:rStyle w:val="FootnoteReference"/>
          <w:color w:val="auto"/>
        </w:rPr>
        <w:t>[2]</w:t>
      </w:r>
      <w:r w:rsidRPr="003459ED">
        <w:rPr>
          <w:color w:val="auto"/>
        </w:rPr>
        <w:t xml:space="preserve"> Không áp dụng đối với dự án ứng dụng công nghệ cao, dự án ứng dụng công nghệ mới</w:t>
      </w:r>
    </w:p>
  </w:footnote>
  <w:footnote w:id="7">
    <w:p w:rsidR="00A340D6" w:rsidRPr="003459ED" w:rsidRDefault="00A340D6" w:rsidP="00916890">
      <w:pPr>
        <w:pStyle w:val="FootnoteText"/>
        <w:spacing w:before="120"/>
        <w:rPr>
          <w:color w:val="auto"/>
        </w:rPr>
      </w:pPr>
      <w:r w:rsidRPr="003459ED">
        <w:rPr>
          <w:rStyle w:val="FootnoteReference"/>
          <w:color w:val="auto"/>
        </w:rPr>
        <w:t>[3]</w:t>
      </w:r>
      <w:r w:rsidRPr="003459ED">
        <w:rPr>
          <w:color w:val="auto"/>
        </w:rPr>
        <w:t xml:space="preserve"> Đối với dự án áp dụng loại hợp đồng O&amp;M, tổng mức đầu tư được xác định theo quy định của pháp luật về đầu tư công.</w:t>
      </w:r>
    </w:p>
  </w:footnote>
  <w:footnote w:id="8">
    <w:p w:rsidR="00A340D6" w:rsidRPr="00AE7686" w:rsidRDefault="00A340D6" w:rsidP="00916890">
      <w:pPr>
        <w:pStyle w:val="FootnoteText"/>
        <w:spacing w:before="120"/>
        <w:rPr>
          <w:lang w:val="en-US"/>
        </w:rPr>
      </w:pPr>
      <w:r w:rsidRPr="00AE7686">
        <w:rPr>
          <w:rStyle w:val="FootnoteReference"/>
        </w:rPr>
        <w:t>(1)</w:t>
      </w:r>
      <w:r w:rsidRPr="00AE7686">
        <w:t xml:space="preserve"> </w:t>
      </w:r>
      <w:r w:rsidRPr="00AE7686">
        <w:rPr>
          <w:bCs/>
        </w:rPr>
        <w:t>Không áp dụng đối với các dự án do nhà đầu tư đề xuất.</w:t>
      </w:r>
    </w:p>
  </w:footnote>
  <w:footnote w:id="9">
    <w:p w:rsidR="00A340D6" w:rsidRPr="00AE7686" w:rsidRDefault="00A340D6" w:rsidP="00916890">
      <w:pPr>
        <w:pStyle w:val="FootnoteText"/>
        <w:spacing w:before="120"/>
        <w:rPr>
          <w:lang w:val="en-US"/>
        </w:rPr>
      </w:pPr>
      <w:r w:rsidRPr="00AE7686">
        <w:rPr>
          <w:rStyle w:val="FootnoteReference"/>
        </w:rPr>
        <w:t>(1)</w:t>
      </w:r>
      <w:r w:rsidRPr="00AE7686">
        <w:t xml:space="preserve"> </w:t>
      </w:r>
      <w:r w:rsidRPr="00AE7686">
        <w:rPr>
          <w:bCs/>
        </w:rPr>
        <w:t xml:space="preserve">Nội </w:t>
      </w:r>
      <w:r w:rsidRPr="00AE7686">
        <w:rPr>
          <w:bCs/>
          <w:lang w:val="en-US" w:eastAsia="en-US"/>
        </w:rPr>
        <w:t xml:space="preserve">dung </w:t>
      </w:r>
      <w:r w:rsidRPr="00AE7686">
        <w:rPr>
          <w:bCs/>
        </w:rPr>
        <w:t>này không áp dụng đối với dự án do nhà đầu tư đề xuất. Trườ</w:t>
      </w:r>
      <w:r w:rsidRPr="00AE7686">
        <w:rPr>
          <w:bCs/>
          <w:lang w:val="en-US"/>
        </w:rPr>
        <w:t>n</w:t>
      </w:r>
      <w:r w:rsidRPr="00AE7686">
        <w:rPr>
          <w:bCs/>
        </w:rPr>
        <w:t>g hợp dự án do nhà đầu tư đề xuất, bên mời thầu, t</w:t>
      </w:r>
      <w:r w:rsidRPr="00AE7686">
        <w:rPr>
          <w:bCs/>
          <w:lang w:val="en-US"/>
        </w:rPr>
        <w:t>ổ</w:t>
      </w:r>
      <w:r w:rsidRPr="00AE7686">
        <w:rPr>
          <w:bCs/>
        </w:rPr>
        <w:t xml:space="preserve"> chuyên gia bỏ nội dung này khi lập HSMT</w:t>
      </w:r>
    </w:p>
  </w:footnote>
  <w:footnote w:id="10">
    <w:p w:rsidR="00A340D6" w:rsidRPr="00B51E9D" w:rsidRDefault="00A340D6" w:rsidP="002A32C6">
      <w:pPr>
        <w:pStyle w:val="FootnoteText"/>
        <w:spacing w:before="120"/>
        <w:rPr>
          <w:rFonts w:ascii="Arial" w:hAnsi="Arial" w:cs="Arial"/>
          <w:lang w:val="en-US"/>
        </w:rPr>
      </w:pPr>
      <w:r w:rsidRPr="00B51E9D">
        <w:rPr>
          <w:rStyle w:val="FootnoteReference"/>
          <w:rFonts w:ascii="Arial" w:hAnsi="Arial" w:cs="Arial"/>
        </w:rPr>
        <w:t>(1)</w:t>
      </w:r>
      <w:r w:rsidRPr="00B51E9D">
        <w:rPr>
          <w:rFonts w:ascii="Arial" w:hAnsi="Arial" w:cs="Arial"/>
        </w:rPr>
        <w:t xml:space="preserve"> Nội dung này không áp dụng đối với dự án do nhà đầu tư đề xuất. Trường hợp dự án do nhà đầu tư đề xuất, bên mời thầu, tổ chuyên gia bỏ nội dung này khi lập HSMT</w:t>
      </w:r>
    </w:p>
  </w:footnote>
  <w:footnote w:id="11">
    <w:p w:rsidR="00A340D6" w:rsidRPr="000914C4" w:rsidRDefault="00A340D6" w:rsidP="00191FFF">
      <w:pPr>
        <w:pStyle w:val="FootnoteText"/>
        <w:rPr>
          <w:rFonts w:ascii="Arial" w:hAnsi="Arial" w:cs="Arial"/>
          <w:lang w:val="en-US"/>
        </w:rPr>
      </w:pPr>
      <w:r w:rsidRPr="000914C4">
        <w:rPr>
          <w:rStyle w:val="FootnoteReference"/>
          <w:rFonts w:ascii="Arial" w:hAnsi="Arial" w:cs="Arial"/>
        </w:rPr>
        <w:t>(1)</w:t>
      </w:r>
      <w:r w:rsidRPr="000914C4">
        <w:rPr>
          <w:rFonts w:ascii="Arial" w:hAnsi="Arial" w:cs="Arial"/>
        </w:rPr>
        <w:t xml:space="preserve"> </w:t>
      </w:r>
      <w:r w:rsidRPr="005846F8">
        <w:rPr>
          <w:rFonts w:ascii="Arial" w:hAnsi="Arial" w:cs="Arial"/>
        </w:rPr>
        <w:t>Không áp dụ</w:t>
      </w:r>
      <w:r>
        <w:rPr>
          <w:rFonts w:ascii="Arial" w:hAnsi="Arial" w:cs="Arial"/>
        </w:rPr>
        <w:t xml:space="preserve">ng </w:t>
      </w:r>
      <w:r w:rsidRPr="000914C4">
        <w:rPr>
          <w:rFonts w:ascii="Arial" w:hAnsi="Arial" w:cs="Arial"/>
        </w:rPr>
        <w:t>đố</w:t>
      </w:r>
      <w:r w:rsidRPr="005846F8">
        <w:rPr>
          <w:rFonts w:ascii="Arial" w:hAnsi="Arial" w:cs="Arial"/>
        </w:rPr>
        <w:t xml:space="preserve">i với các dự án do nhà </w:t>
      </w:r>
      <w:r>
        <w:rPr>
          <w:rFonts w:ascii="Arial" w:hAnsi="Arial" w:cs="Arial"/>
        </w:rPr>
        <w:t>đầu tư</w:t>
      </w:r>
      <w:r w:rsidRPr="005846F8">
        <w:rPr>
          <w:rFonts w:ascii="Arial" w:hAnsi="Arial" w:cs="Arial"/>
        </w:rPr>
        <w:t xml:space="preserve"> </w:t>
      </w:r>
      <w:r w:rsidRPr="000914C4">
        <w:rPr>
          <w:rFonts w:ascii="Arial" w:hAnsi="Arial" w:cs="Arial"/>
        </w:rPr>
        <w:t>đ</w:t>
      </w:r>
      <w:r w:rsidRPr="005846F8">
        <w:rPr>
          <w:rFonts w:ascii="Arial" w:hAnsi="Arial" w:cs="Arial"/>
        </w:rPr>
        <w:t>ề xuất.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9"/>
    <w:multiLevelType w:val="multilevel"/>
    <w:tmpl w:val="00000008"/>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17"/>
    <w:multiLevelType w:val="multilevel"/>
    <w:tmpl w:val="00000016"/>
    <w:lvl w:ilvl="0">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nsid w:val="0000001D"/>
    <w:multiLevelType w:val="multilevel"/>
    <w:tmpl w:val="0000001C"/>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nsid w:val="00000025"/>
    <w:multiLevelType w:val="multilevel"/>
    <w:tmpl w:val="0000002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nsid w:val="0000002B"/>
    <w:multiLevelType w:val="multilevel"/>
    <w:tmpl w:val="0000002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nsid w:val="0000002D"/>
    <w:multiLevelType w:val="multilevel"/>
    <w:tmpl w:val="0000002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3">
    <w:nsid w:val="30305769"/>
    <w:multiLevelType w:val="hybridMultilevel"/>
    <w:tmpl w:val="AC048E4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5D7"/>
    <w:rsid w:val="00001326"/>
    <w:rsid w:val="0000184B"/>
    <w:rsid w:val="00001E6E"/>
    <w:rsid w:val="0000280A"/>
    <w:rsid w:val="00002E19"/>
    <w:rsid w:val="00003B8D"/>
    <w:rsid w:val="00003C35"/>
    <w:rsid w:val="0000416A"/>
    <w:rsid w:val="0000597B"/>
    <w:rsid w:val="00006580"/>
    <w:rsid w:val="00011058"/>
    <w:rsid w:val="00012FCC"/>
    <w:rsid w:val="00013C97"/>
    <w:rsid w:val="0001435C"/>
    <w:rsid w:val="00015F06"/>
    <w:rsid w:val="0001686B"/>
    <w:rsid w:val="000178CC"/>
    <w:rsid w:val="00020222"/>
    <w:rsid w:val="00020C2B"/>
    <w:rsid w:val="00021360"/>
    <w:rsid w:val="000213F0"/>
    <w:rsid w:val="00024CD9"/>
    <w:rsid w:val="0002601A"/>
    <w:rsid w:val="0002619B"/>
    <w:rsid w:val="0003222D"/>
    <w:rsid w:val="00033608"/>
    <w:rsid w:val="000342E4"/>
    <w:rsid w:val="00034A75"/>
    <w:rsid w:val="0003593F"/>
    <w:rsid w:val="0003644F"/>
    <w:rsid w:val="0004020B"/>
    <w:rsid w:val="000416FD"/>
    <w:rsid w:val="00041DD4"/>
    <w:rsid w:val="000429C0"/>
    <w:rsid w:val="00043647"/>
    <w:rsid w:val="0004414B"/>
    <w:rsid w:val="00044395"/>
    <w:rsid w:val="00045865"/>
    <w:rsid w:val="0004694C"/>
    <w:rsid w:val="00047EBB"/>
    <w:rsid w:val="00051850"/>
    <w:rsid w:val="00052EDE"/>
    <w:rsid w:val="00054C9F"/>
    <w:rsid w:val="00055FA8"/>
    <w:rsid w:val="00056F61"/>
    <w:rsid w:val="000571FF"/>
    <w:rsid w:val="00060140"/>
    <w:rsid w:val="000610F2"/>
    <w:rsid w:val="00061250"/>
    <w:rsid w:val="00061B95"/>
    <w:rsid w:val="00064C5B"/>
    <w:rsid w:val="00066807"/>
    <w:rsid w:val="00066B8B"/>
    <w:rsid w:val="00070C33"/>
    <w:rsid w:val="00070D68"/>
    <w:rsid w:val="00071077"/>
    <w:rsid w:val="000735B6"/>
    <w:rsid w:val="00073919"/>
    <w:rsid w:val="00075596"/>
    <w:rsid w:val="000755AB"/>
    <w:rsid w:val="00076142"/>
    <w:rsid w:val="00076919"/>
    <w:rsid w:val="00076A15"/>
    <w:rsid w:val="000777B2"/>
    <w:rsid w:val="00077C8E"/>
    <w:rsid w:val="00077E0C"/>
    <w:rsid w:val="00080FFB"/>
    <w:rsid w:val="00081043"/>
    <w:rsid w:val="000812DD"/>
    <w:rsid w:val="00082661"/>
    <w:rsid w:val="00083DD6"/>
    <w:rsid w:val="00083F81"/>
    <w:rsid w:val="0008426F"/>
    <w:rsid w:val="00084D54"/>
    <w:rsid w:val="00084E62"/>
    <w:rsid w:val="00085322"/>
    <w:rsid w:val="00085464"/>
    <w:rsid w:val="000879FA"/>
    <w:rsid w:val="00091655"/>
    <w:rsid w:val="000919AF"/>
    <w:rsid w:val="00091A8A"/>
    <w:rsid w:val="00092EC0"/>
    <w:rsid w:val="000935D5"/>
    <w:rsid w:val="00094758"/>
    <w:rsid w:val="000948DE"/>
    <w:rsid w:val="00094ED2"/>
    <w:rsid w:val="00097D3B"/>
    <w:rsid w:val="000A0361"/>
    <w:rsid w:val="000A04E3"/>
    <w:rsid w:val="000A1427"/>
    <w:rsid w:val="000A1FC9"/>
    <w:rsid w:val="000A23A3"/>
    <w:rsid w:val="000A2A3B"/>
    <w:rsid w:val="000A345A"/>
    <w:rsid w:val="000A3869"/>
    <w:rsid w:val="000A4926"/>
    <w:rsid w:val="000A4B23"/>
    <w:rsid w:val="000A4DC0"/>
    <w:rsid w:val="000A5281"/>
    <w:rsid w:val="000A564E"/>
    <w:rsid w:val="000A6CF6"/>
    <w:rsid w:val="000A732A"/>
    <w:rsid w:val="000B00CD"/>
    <w:rsid w:val="000B2333"/>
    <w:rsid w:val="000B2614"/>
    <w:rsid w:val="000B2DAF"/>
    <w:rsid w:val="000B5324"/>
    <w:rsid w:val="000B6F8C"/>
    <w:rsid w:val="000B79F3"/>
    <w:rsid w:val="000B7C4D"/>
    <w:rsid w:val="000C0E8D"/>
    <w:rsid w:val="000C183D"/>
    <w:rsid w:val="000C213C"/>
    <w:rsid w:val="000C5589"/>
    <w:rsid w:val="000C5EEA"/>
    <w:rsid w:val="000C5EFF"/>
    <w:rsid w:val="000C6D8F"/>
    <w:rsid w:val="000C7425"/>
    <w:rsid w:val="000D0777"/>
    <w:rsid w:val="000D0DA3"/>
    <w:rsid w:val="000D0F55"/>
    <w:rsid w:val="000D2B00"/>
    <w:rsid w:val="000D2C12"/>
    <w:rsid w:val="000D37C3"/>
    <w:rsid w:val="000D71A0"/>
    <w:rsid w:val="000E096F"/>
    <w:rsid w:val="000E16F9"/>
    <w:rsid w:val="000E2E03"/>
    <w:rsid w:val="000E312E"/>
    <w:rsid w:val="000E39A5"/>
    <w:rsid w:val="000E4897"/>
    <w:rsid w:val="000E524A"/>
    <w:rsid w:val="000E5470"/>
    <w:rsid w:val="000E54D5"/>
    <w:rsid w:val="000E551C"/>
    <w:rsid w:val="000E5786"/>
    <w:rsid w:val="000E68D7"/>
    <w:rsid w:val="000F0115"/>
    <w:rsid w:val="000F04A4"/>
    <w:rsid w:val="000F14AC"/>
    <w:rsid w:val="000F158E"/>
    <w:rsid w:val="000F1BD4"/>
    <w:rsid w:val="000F26E8"/>
    <w:rsid w:val="000F2ACF"/>
    <w:rsid w:val="000F3877"/>
    <w:rsid w:val="000F3FC4"/>
    <w:rsid w:val="000F49CC"/>
    <w:rsid w:val="000F514F"/>
    <w:rsid w:val="000F64BF"/>
    <w:rsid w:val="000F71EF"/>
    <w:rsid w:val="00100608"/>
    <w:rsid w:val="00101808"/>
    <w:rsid w:val="00102682"/>
    <w:rsid w:val="00103B17"/>
    <w:rsid w:val="001048AE"/>
    <w:rsid w:val="0010507A"/>
    <w:rsid w:val="00105115"/>
    <w:rsid w:val="001061F7"/>
    <w:rsid w:val="0010694D"/>
    <w:rsid w:val="00107180"/>
    <w:rsid w:val="001073E0"/>
    <w:rsid w:val="00107764"/>
    <w:rsid w:val="00107CAF"/>
    <w:rsid w:val="001110DF"/>
    <w:rsid w:val="001111B5"/>
    <w:rsid w:val="0011304E"/>
    <w:rsid w:val="001141C9"/>
    <w:rsid w:val="00115472"/>
    <w:rsid w:val="00115597"/>
    <w:rsid w:val="00115733"/>
    <w:rsid w:val="00115821"/>
    <w:rsid w:val="0011600D"/>
    <w:rsid w:val="001163C0"/>
    <w:rsid w:val="00117B04"/>
    <w:rsid w:val="00120ABC"/>
    <w:rsid w:val="00121231"/>
    <w:rsid w:val="001217C9"/>
    <w:rsid w:val="00122528"/>
    <w:rsid w:val="00122EBD"/>
    <w:rsid w:val="001239E9"/>
    <w:rsid w:val="00123BB5"/>
    <w:rsid w:val="00125362"/>
    <w:rsid w:val="001259D2"/>
    <w:rsid w:val="001300F2"/>
    <w:rsid w:val="00132484"/>
    <w:rsid w:val="00135951"/>
    <w:rsid w:val="00140676"/>
    <w:rsid w:val="00140A8B"/>
    <w:rsid w:val="00140D01"/>
    <w:rsid w:val="0014328F"/>
    <w:rsid w:val="00143736"/>
    <w:rsid w:val="00143775"/>
    <w:rsid w:val="001452AB"/>
    <w:rsid w:val="00145743"/>
    <w:rsid w:val="0014634F"/>
    <w:rsid w:val="00146494"/>
    <w:rsid w:val="00147286"/>
    <w:rsid w:val="001473FA"/>
    <w:rsid w:val="001504FF"/>
    <w:rsid w:val="00152F9D"/>
    <w:rsid w:val="00153EB2"/>
    <w:rsid w:val="00154040"/>
    <w:rsid w:val="00154EF7"/>
    <w:rsid w:val="00155387"/>
    <w:rsid w:val="00155987"/>
    <w:rsid w:val="00155B02"/>
    <w:rsid w:val="00155F95"/>
    <w:rsid w:val="00160C8A"/>
    <w:rsid w:val="0016110B"/>
    <w:rsid w:val="00162B38"/>
    <w:rsid w:val="001641B5"/>
    <w:rsid w:val="00164330"/>
    <w:rsid w:val="00165A35"/>
    <w:rsid w:val="00167C02"/>
    <w:rsid w:val="00167E0F"/>
    <w:rsid w:val="00170BD4"/>
    <w:rsid w:val="001713A5"/>
    <w:rsid w:val="00171F12"/>
    <w:rsid w:val="001725D6"/>
    <w:rsid w:val="00172CEE"/>
    <w:rsid w:val="00173227"/>
    <w:rsid w:val="00175CBF"/>
    <w:rsid w:val="00175FC1"/>
    <w:rsid w:val="00180570"/>
    <w:rsid w:val="00182BBE"/>
    <w:rsid w:val="00183865"/>
    <w:rsid w:val="001851EC"/>
    <w:rsid w:val="001858A2"/>
    <w:rsid w:val="001864D2"/>
    <w:rsid w:val="00186C3D"/>
    <w:rsid w:val="00186FAE"/>
    <w:rsid w:val="0019012E"/>
    <w:rsid w:val="00190675"/>
    <w:rsid w:val="00191FFF"/>
    <w:rsid w:val="001947A5"/>
    <w:rsid w:val="001951EF"/>
    <w:rsid w:val="001953A3"/>
    <w:rsid w:val="001965E4"/>
    <w:rsid w:val="00197101"/>
    <w:rsid w:val="00197605"/>
    <w:rsid w:val="00197815"/>
    <w:rsid w:val="00197A41"/>
    <w:rsid w:val="001A0824"/>
    <w:rsid w:val="001A0A0B"/>
    <w:rsid w:val="001A256F"/>
    <w:rsid w:val="001B0889"/>
    <w:rsid w:val="001B0B2A"/>
    <w:rsid w:val="001B0B54"/>
    <w:rsid w:val="001B1084"/>
    <w:rsid w:val="001B12A8"/>
    <w:rsid w:val="001B3828"/>
    <w:rsid w:val="001B47CF"/>
    <w:rsid w:val="001B6A4A"/>
    <w:rsid w:val="001B6E28"/>
    <w:rsid w:val="001B75AC"/>
    <w:rsid w:val="001C18D4"/>
    <w:rsid w:val="001C2D73"/>
    <w:rsid w:val="001C2E89"/>
    <w:rsid w:val="001C49DF"/>
    <w:rsid w:val="001C4D88"/>
    <w:rsid w:val="001C50B1"/>
    <w:rsid w:val="001C5291"/>
    <w:rsid w:val="001D11A6"/>
    <w:rsid w:val="001D12AD"/>
    <w:rsid w:val="001D2AE0"/>
    <w:rsid w:val="001D2B2D"/>
    <w:rsid w:val="001D2E92"/>
    <w:rsid w:val="001D3596"/>
    <w:rsid w:val="001D391C"/>
    <w:rsid w:val="001D3B3D"/>
    <w:rsid w:val="001D41F7"/>
    <w:rsid w:val="001D55E6"/>
    <w:rsid w:val="001D6979"/>
    <w:rsid w:val="001D6B45"/>
    <w:rsid w:val="001D6E39"/>
    <w:rsid w:val="001D71FB"/>
    <w:rsid w:val="001D7728"/>
    <w:rsid w:val="001E0BF5"/>
    <w:rsid w:val="001E1C70"/>
    <w:rsid w:val="001E2FE1"/>
    <w:rsid w:val="001E4ACD"/>
    <w:rsid w:val="001E61D1"/>
    <w:rsid w:val="001E6D94"/>
    <w:rsid w:val="001E6F28"/>
    <w:rsid w:val="001F2765"/>
    <w:rsid w:val="001F30AA"/>
    <w:rsid w:val="001F32E8"/>
    <w:rsid w:val="001F4051"/>
    <w:rsid w:val="001F44C2"/>
    <w:rsid w:val="001F4B9E"/>
    <w:rsid w:val="001F54D7"/>
    <w:rsid w:val="001F7A9D"/>
    <w:rsid w:val="001F7B3F"/>
    <w:rsid w:val="0020103B"/>
    <w:rsid w:val="002032D3"/>
    <w:rsid w:val="00203677"/>
    <w:rsid w:val="00203EE3"/>
    <w:rsid w:val="00203F32"/>
    <w:rsid w:val="00206015"/>
    <w:rsid w:val="00206DB4"/>
    <w:rsid w:val="00210EF4"/>
    <w:rsid w:val="00210F0D"/>
    <w:rsid w:val="0021194B"/>
    <w:rsid w:val="00211CCF"/>
    <w:rsid w:val="002152C9"/>
    <w:rsid w:val="002205AB"/>
    <w:rsid w:val="0022097D"/>
    <w:rsid w:val="002213BB"/>
    <w:rsid w:val="00222298"/>
    <w:rsid w:val="00222BB4"/>
    <w:rsid w:val="00224D6A"/>
    <w:rsid w:val="0022550C"/>
    <w:rsid w:val="00225929"/>
    <w:rsid w:val="0023063B"/>
    <w:rsid w:val="00231624"/>
    <w:rsid w:val="00232172"/>
    <w:rsid w:val="002354D4"/>
    <w:rsid w:val="00235C20"/>
    <w:rsid w:val="00235CF2"/>
    <w:rsid w:val="00235D90"/>
    <w:rsid w:val="00236904"/>
    <w:rsid w:val="002406FC"/>
    <w:rsid w:val="00240A86"/>
    <w:rsid w:val="00240CF8"/>
    <w:rsid w:val="0024100F"/>
    <w:rsid w:val="00242DA2"/>
    <w:rsid w:val="00244B2A"/>
    <w:rsid w:val="00245F8C"/>
    <w:rsid w:val="00251EAB"/>
    <w:rsid w:val="00253986"/>
    <w:rsid w:val="00255261"/>
    <w:rsid w:val="00255438"/>
    <w:rsid w:val="00255AD0"/>
    <w:rsid w:val="00257514"/>
    <w:rsid w:val="00263FF6"/>
    <w:rsid w:val="0026435D"/>
    <w:rsid w:val="00264FDF"/>
    <w:rsid w:val="002659DF"/>
    <w:rsid w:val="00266882"/>
    <w:rsid w:val="002677BD"/>
    <w:rsid w:val="00270520"/>
    <w:rsid w:val="00270982"/>
    <w:rsid w:val="002711B2"/>
    <w:rsid w:val="00271442"/>
    <w:rsid w:val="00271A07"/>
    <w:rsid w:val="00271B36"/>
    <w:rsid w:val="0027389C"/>
    <w:rsid w:val="00274716"/>
    <w:rsid w:val="00274DBA"/>
    <w:rsid w:val="002754F9"/>
    <w:rsid w:val="00276DFA"/>
    <w:rsid w:val="00277CCA"/>
    <w:rsid w:val="002805AF"/>
    <w:rsid w:val="00281101"/>
    <w:rsid w:val="00281D14"/>
    <w:rsid w:val="00283DA7"/>
    <w:rsid w:val="002840D6"/>
    <w:rsid w:val="00285523"/>
    <w:rsid w:val="002855CB"/>
    <w:rsid w:val="00287194"/>
    <w:rsid w:val="00287BB5"/>
    <w:rsid w:val="00287DEC"/>
    <w:rsid w:val="002901C3"/>
    <w:rsid w:val="002920DC"/>
    <w:rsid w:val="0029297E"/>
    <w:rsid w:val="00293440"/>
    <w:rsid w:val="00294F2B"/>
    <w:rsid w:val="002955D7"/>
    <w:rsid w:val="00295F90"/>
    <w:rsid w:val="00297AB3"/>
    <w:rsid w:val="002A1144"/>
    <w:rsid w:val="002A2095"/>
    <w:rsid w:val="002A2174"/>
    <w:rsid w:val="002A2BEA"/>
    <w:rsid w:val="002A32C6"/>
    <w:rsid w:val="002A5DA7"/>
    <w:rsid w:val="002A5E91"/>
    <w:rsid w:val="002A637E"/>
    <w:rsid w:val="002A651B"/>
    <w:rsid w:val="002A66FD"/>
    <w:rsid w:val="002A6D2D"/>
    <w:rsid w:val="002A6DE5"/>
    <w:rsid w:val="002A72FA"/>
    <w:rsid w:val="002A79F1"/>
    <w:rsid w:val="002B06B3"/>
    <w:rsid w:val="002B3544"/>
    <w:rsid w:val="002B37FA"/>
    <w:rsid w:val="002B5DF0"/>
    <w:rsid w:val="002B5F76"/>
    <w:rsid w:val="002B7C52"/>
    <w:rsid w:val="002C10ED"/>
    <w:rsid w:val="002C113B"/>
    <w:rsid w:val="002C2E70"/>
    <w:rsid w:val="002C3327"/>
    <w:rsid w:val="002C3A0D"/>
    <w:rsid w:val="002C4C37"/>
    <w:rsid w:val="002C4DA5"/>
    <w:rsid w:val="002C5422"/>
    <w:rsid w:val="002C69AC"/>
    <w:rsid w:val="002C6C8C"/>
    <w:rsid w:val="002C7F44"/>
    <w:rsid w:val="002D00E4"/>
    <w:rsid w:val="002D15E7"/>
    <w:rsid w:val="002D3136"/>
    <w:rsid w:val="002D576F"/>
    <w:rsid w:val="002D5A2B"/>
    <w:rsid w:val="002D5DC3"/>
    <w:rsid w:val="002D5F87"/>
    <w:rsid w:val="002D699E"/>
    <w:rsid w:val="002D6F87"/>
    <w:rsid w:val="002D7BDE"/>
    <w:rsid w:val="002E0618"/>
    <w:rsid w:val="002E1490"/>
    <w:rsid w:val="002E15AC"/>
    <w:rsid w:val="002E1D32"/>
    <w:rsid w:val="002E3155"/>
    <w:rsid w:val="002E3EA6"/>
    <w:rsid w:val="002E3FCE"/>
    <w:rsid w:val="002E42DE"/>
    <w:rsid w:val="002E4748"/>
    <w:rsid w:val="002E4863"/>
    <w:rsid w:val="002E56FD"/>
    <w:rsid w:val="002E60B4"/>
    <w:rsid w:val="002E644E"/>
    <w:rsid w:val="002E6A3E"/>
    <w:rsid w:val="002E7C7F"/>
    <w:rsid w:val="002F1289"/>
    <w:rsid w:val="002F2592"/>
    <w:rsid w:val="002F5BEC"/>
    <w:rsid w:val="002F5E57"/>
    <w:rsid w:val="00300696"/>
    <w:rsid w:val="0030158C"/>
    <w:rsid w:val="00302535"/>
    <w:rsid w:val="003034BF"/>
    <w:rsid w:val="003038B7"/>
    <w:rsid w:val="00303BF6"/>
    <w:rsid w:val="00306063"/>
    <w:rsid w:val="003062EA"/>
    <w:rsid w:val="00306FAF"/>
    <w:rsid w:val="00307591"/>
    <w:rsid w:val="00307C0F"/>
    <w:rsid w:val="00307EAC"/>
    <w:rsid w:val="0031022C"/>
    <w:rsid w:val="0031038F"/>
    <w:rsid w:val="0031065F"/>
    <w:rsid w:val="00311232"/>
    <w:rsid w:val="00311ED8"/>
    <w:rsid w:val="003129A0"/>
    <w:rsid w:val="003134B7"/>
    <w:rsid w:val="003138C1"/>
    <w:rsid w:val="00313FDD"/>
    <w:rsid w:val="00314214"/>
    <w:rsid w:val="0031547D"/>
    <w:rsid w:val="0031559F"/>
    <w:rsid w:val="00315C6C"/>
    <w:rsid w:val="003162E4"/>
    <w:rsid w:val="003168D7"/>
    <w:rsid w:val="00317837"/>
    <w:rsid w:val="003179D6"/>
    <w:rsid w:val="0032008F"/>
    <w:rsid w:val="003201EC"/>
    <w:rsid w:val="00320301"/>
    <w:rsid w:val="00320B19"/>
    <w:rsid w:val="00321142"/>
    <w:rsid w:val="00322C4F"/>
    <w:rsid w:val="003247E5"/>
    <w:rsid w:val="003250BF"/>
    <w:rsid w:val="003254A9"/>
    <w:rsid w:val="0032556F"/>
    <w:rsid w:val="0032597C"/>
    <w:rsid w:val="003265F6"/>
    <w:rsid w:val="003300D8"/>
    <w:rsid w:val="00330E3E"/>
    <w:rsid w:val="00331C95"/>
    <w:rsid w:val="0033220B"/>
    <w:rsid w:val="00332CF8"/>
    <w:rsid w:val="00333A61"/>
    <w:rsid w:val="00334E85"/>
    <w:rsid w:val="00334EF3"/>
    <w:rsid w:val="00335804"/>
    <w:rsid w:val="003359F6"/>
    <w:rsid w:val="00335FB1"/>
    <w:rsid w:val="0033610B"/>
    <w:rsid w:val="00336D66"/>
    <w:rsid w:val="00336F27"/>
    <w:rsid w:val="003377A9"/>
    <w:rsid w:val="00337902"/>
    <w:rsid w:val="003400C3"/>
    <w:rsid w:val="00341253"/>
    <w:rsid w:val="00341283"/>
    <w:rsid w:val="00341C83"/>
    <w:rsid w:val="00341EBB"/>
    <w:rsid w:val="00342AB3"/>
    <w:rsid w:val="003458E4"/>
    <w:rsid w:val="0034629F"/>
    <w:rsid w:val="00347295"/>
    <w:rsid w:val="003473A4"/>
    <w:rsid w:val="0034747C"/>
    <w:rsid w:val="00350103"/>
    <w:rsid w:val="003503CF"/>
    <w:rsid w:val="003503D5"/>
    <w:rsid w:val="00351B8D"/>
    <w:rsid w:val="00352462"/>
    <w:rsid w:val="00353A99"/>
    <w:rsid w:val="003541E1"/>
    <w:rsid w:val="00356404"/>
    <w:rsid w:val="00357233"/>
    <w:rsid w:val="0036114A"/>
    <w:rsid w:val="0036135F"/>
    <w:rsid w:val="00361C48"/>
    <w:rsid w:val="0036243C"/>
    <w:rsid w:val="00365809"/>
    <w:rsid w:val="00366571"/>
    <w:rsid w:val="0036677F"/>
    <w:rsid w:val="00366B8C"/>
    <w:rsid w:val="00366CF9"/>
    <w:rsid w:val="00367118"/>
    <w:rsid w:val="0036712C"/>
    <w:rsid w:val="003677ED"/>
    <w:rsid w:val="00367CC8"/>
    <w:rsid w:val="00367F60"/>
    <w:rsid w:val="003703EB"/>
    <w:rsid w:val="00370500"/>
    <w:rsid w:val="00372847"/>
    <w:rsid w:val="00375D18"/>
    <w:rsid w:val="00376148"/>
    <w:rsid w:val="0037736F"/>
    <w:rsid w:val="00377B11"/>
    <w:rsid w:val="0038160B"/>
    <w:rsid w:val="0038163D"/>
    <w:rsid w:val="00382655"/>
    <w:rsid w:val="00383202"/>
    <w:rsid w:val="00383731"/>
    <w:rsid w:val="00383AFA"/>
    <w:rsid w:val="00383B2B"/>
    <w:rsid w:val="00384667"/>
    <w:rsid w:val="00384EFB"/>
    <w:rsid w:val="003850A4"/>
    <w:rsid w:val="003853DA"/>
    <w:rsid w:val="003858E8"/>
    <w:rsid w:val="00385DC7"/>
    <w:rsid w:val="00386B4F"/>
    <w:rsid w:val="00390B3B"/>
    <w:rsid w:val="003913BB"/>
    <w:rsid w:val="003924B2"/>
    <w:rsid w:val="0039382C"/>
    <w:rsid w:val="00393AA5"/>
    <w:rsid w:val="00394152"/>
    <w:rsid w:val="0039418E"/>
    <w:rsid w:val="003944B8"/>
    <w:rsid w:val="00395B1A"/>
    <w:rsid w:val="00396904"/>
    <w:rsid w:val="00396C71"/>
    <w:rsid w:val="003A0075"/>
    <w:rsid w:val="003A01ED"/>
    <w:rsid w:val="003A0616"/>
    <w:rsid w:val="003A0BDF"/>
    <w:rsid w:val="003A148C"/>
    <w:rsid w:val="003A1EB3"/>
    <w:rsid w:val="003A26E6"/>
    <w:rsid w:val="003A2728"/>
    <w:rsid w:val="003A48DE"/>
    <w:rsid w:val="003A6EEB"/>
    <w:rsid w:val="003B00BE"/>
    <w:rsid w:val="003B135C"/>
    <w:rsid w:val="003B1C17"/>
    <w:rsid w:val="003B2C00"/>
    <w:rsid w:val="003B2CE6"/>
    <w:rsid w:val="003B399C"/>
    <w:rsid w:val="003B4303"/>
    <w:rsid w:val="003B6CE2"/>
    <w:rsid w:val="003B71B8"/>
    <w:rsid w:val="003B74AA"/>
    <w:rsid w:val="003C25C2"/>
    <w:rsid w:val="003C3909"/>
    <w:rsid w:val="003C4A11"/>
    <w:rsid w:val="003C4BDD"/>
    <w:rsid w:val="003C73A7"/>
    <w:rsid w:val="003C7BAA"/>
    <w:rsid w:val="003C7E89"/>
    <w:rsid w:val="003C7FF3"/>
    <w:rsid w:val="003D4D85"/>
    <w:rsid w:val="003D51BF"/>
    <w:rsid w:val="003D5666"/>
    <w:rsid w:val="003D5982"/>
    <w:rsid w:val="003D5B16"/>
    <w:rsid w:val="003D6234"/>
    <w:rsid w:val="003D64D6"/>
    <w:rsid w:val="003D6E92"/>
    <w:rsid w:val="003E18CB"/>
    <w:rsid w:val="003E37ED"/>
    <w:rsid w:val="003E4E2B"/>
    <w:rsid w:val="003E52E9"/>
    <w:rsid w:val="003E57C9"/>
    <w:rsid w:val="003E5BD1"/>
    <w:rsid w:val="003E70A7"/>
    <w:rsid w:val="003F0C3C"/>
    <w:rsid w:val="003F208E"/>
    <w:rsid w:val="003F21AA"/>
    <w:rsid w:val="003F2D06"/>
    <w:rsid w:val="003F3854"/>
    <w:rsid w:val="003F4780"/>
    <w:rsid w:val="003F5A54"/>
    <w:rsid w:val="003F6ACA"/>
    <w:rsid w:val="003F7528"/>
    <w:rsid w:val="003F7EAF"/>
    <w:rsid w:val="003F7F6F"/>
    <w:rsid w:val="00400508"/>
    <w:rsid w:val="004007B3"/>
    <w:rsid w:val="00400A7D"/>
    <w:rsid w:val="004019DA"/>
    <w:rsid w:val="00401D20"/>
    <w:rsid w:val="00402995"/>
    <w:rsid w:val="004061D2"/>
    <w:rsid w:val="00406EF6"/>
    <w:rsid w:val="00410887"/>
    <w:rsid w:val="0041128F"/>
    <w:rsid w:val="00411CAB"/>
    <w:rsid w:val="00411FCA"/>
    <w:rsid w:val="0041200F"/>
    <w:rsid w:val="00412D8B"/>
    <w:rsid w:val="00413399"/>
    <w:rsid w:val="00414C37"/>
    <w:rsid w:val="004170F5"/>
    <w:rsid w:val="004201D7"/>
    <w:rsid w:val="00420870"/>
    <w:rsid w:val="00420DFF"/>
    <w:rsid w:val="00420FEF"/>
    <w:rsid w:val="00424F01"/>
    <w:rsid w:val="0042527B"/>
    <w:rsid w:val="00425423"/>
    <w:rsid w:val="004257B5"/>
    <w:rsid w:val="00425F69"/>
    <w:rsid w:val="0042653E"/>
    <w:rsid w:val="00427CDB"/>
    <w:rsid w:val="004308C9"/>
    <w:rsid w:val="00431588"/>
    <w:rsid w:val="00431770"/>
    <w:rsid w:val="00431BA4"/>
    <w:rsid w:val="00431E59"/>
    <w:rsid w:val="0043299C"/>
    <w:rsid w:val="00433734"/>
    <w:rsid w:val="00433AAF"/>
    <w:rsid w:val="00434CDF"/>
    <w:rsid w:val="00435452"/>
    <w:rsid w:val="00435EE1"/>
    <w:rsid w:val="004371A5"/>
    <w:rsid w:val="00437E9B"/>
    <w:rsid w:val="00440418"/>
    <w:rsid w:val="00440A8B"/>
    <w:rsid w:val="00442837"/>
    <w:rsid w:val="00442D58"/>
    <w:rsid w:val="00443192"/>
    <w:rsid w:val="004438BC"/>
    <w:rsid w:val="00444AF4"/>
    <w:rsid w:val="004455A6"/>
    <w:rsid w:val="0044628C"/>
    <w:rsid w:val="004467D9"/>
    <w:rsid w:val="00447313"/>
    <w:rsid w:val="0044775A"/>
    <w:rsid w:val="00447980"/>
    <w:rsid w:val="00447D57"/>
    <w:rsid w:val="0045041E"/>
    <w:rsid w:val="00451171"/>
    <w:rsid w:val="0045119F"/>
    <w:rsid w:val="004515CA"/>
    <w:rsid w:val="0045185A"/>
    <w:rsid w:val="004521AA"/>
    <w:rsid w:val="00452AB5"/>
    <w:rsid w:val="0045437A"/>
    <w:rsid w:val="00457737"/>
    <w:rsid w:val="00461336"/>
    <w:rsid w:val="00461E40"/>
    <w:rsid w:val="00462935"/>
    <w:rsid w:val="00463012"/>
    <w:rsid w:val="0046432A"/>
    <w:rsid w:val="004659DC"/>
    <w:rsid w:val="004713FD"/>
    <w:rsid w:val="004726D8"/>
    <w:rsid w:val="004730DD"/>
    <w:rsid w:val="004738E6"/>
    <w:rsid w:val="00473C60"/>
    <w:rsid w:val="00473DAE"/>
    <w:rsid w:val="00473DEB"/>
    <w:rsid w:val="004754F1"/>
    <w:rsid w:val="00475590"/>
    <w:rsid w:val="004767B1"/>
    <w:rsid w:val="00476888"/>
    <w:rsid w:val="00476E86"/>
    <w:rsid w:val="00480520"/>
    <w:rsid w:val="00480A5F"/>
    <w:rsid w:val="0048107E"/>
    <w:rsid w:val="00481168"/>
    <w:rsid w:val="004820B7"/>
    <w:rsid w:val="0048244C"/>
    <w:rsid w:val="004828FB"/>
    <w:rsid w:val="004834A9"/>
    <w:rsid w:val="00484F81"/>
    <w:rsid w:val="00485EA8"/>
    <w:rsid w:val="00486C16"/>
    <w:rsid w:val="00487ACC"/>
    <w:rsid w:val="004902E4"/>
    <w:rsid w:val="00490E34"/>
    <w:rsid w:val="00492DDA"/>
    <w:rsid w:val="0049302F"/>
    <w:rsid w:val="004958A4"/>
    <w:rsid w:val="00496310"/>
    <w:rsid w:val="00497045"/>
    <w:rsid w:val="004A0D11"/>
    <w:rsid w:val="004A46B1"/>
    <w:rsid w:val="004A4B45"/>
    <w:rsid w:val="004A6650"/>
    <w:rsid w:val="004A70AF"/>
    <w:rsid w:val="004A7F90"/>
    <w:rsid w:val="004B04A7"/>
    <w:rsid w:val="004B27D0"/>
    <w:rsid w:val="004B3428"/>
    <w:rsid w:val="004B3BF5"/>
    <w:rsid w:val="004B4B18"/>
    <w:rsid w:val="004B5E95"/>
    <w:rsid w:val="004B6494"/>
    <w:rsid w:val="004B6615"/>
    <w:rsid w:val="004B7187"/>
    <w:rsid w:val="004B77B1"/>
    <w:rsid w:val="004C0262"/>
    <w:rsid w:val="004C158C"/>
    <w:rsid w:val="004C207C"/>
    <w:rsid w:val="004C3109"/>
    <w:rsid w:val="004C3A57"/>
    <w:rsid w:val="004C45F6"/>
    <w:rsid w:val="004C4943"/>
    <w:rsid w:val="004C4B49"/>
    <w:rsid w:val="004C4E0F"/>
    <w:rsid w:val="004C57DC"/>
    <w:rsid w:val="004C665F"/>
    <w:rsid w:val="004C7A9C"/>
    <w:rsid w:val="004D0C8D"/>
    <w:rsid w:val="004D1643"/>
    <w:rsid w:val="004D1CAF"/>
    <w:rsid w:val="004D2158"/>
    <w:rsid w:val="004D281C"/>
    <w:rsid w:val="004D2868"/>
    <w:rsid w:val="004D37DA"/>
    <w:rsid w:val="004D3EFC"/>
    <w:rsid w:val="004D4569"/>
    <w:rsid w:val="004D4E62"/>
    <w:rsid w:val="004D5338"/>
    <w:rsid w:val="004D6098"/>
    <w:rsid w:val="004D61DD"/>
    <w:rsid w:val="004D61DE"/>
    <w:rsid w:val="004D62C3"/>
    <w:rsid w:val="004D6AF1"/>
    <w:rsid w:val="004D6B32"/>
    <w:rsid w:val="004D785D"/>
    <w:rsid w:val="004E0A95"/>
    <w:rsid w:val="004E2DE9"/>
    <w:rsid w:val="004E3C25"/>
    <w:rsid w:val="004E460D"/>
    <w:rsid w:val="004E5041"/>
    <w:rsid w:val="004E5D88"/>
    <w:rsid w:val="004E6E95"/>
    <w:rsid w:val="004E712B"/>
    <w:rsid w:val="004F1827"/>
    <w:rsid w:val="004F2420"/>
    <w:rsid w:val="004F2C63"/>
    <w:rsid w:val="004F30E7"/>
    <w:rsid w:val="004F3621"/>
    <w:rsid w:val="004F77FC"/>
    <w:rsid w:val="005006AA"/>
    <w:rsid w:val="00501B71"/>
    <w:rsid w:val="005024BA"/>
    <w:rsid w:val="00502DC3"/>
    <w:rsid w:val="00504E00"/>
    <w:rsid w:val="00506346"/>
    <w:rsid w:val="0050723E"/>
    <w:rsid w:val="005073AF"/>
    <w:rsid w:val="005112CA"/>
    <w:rsid w:val="00511A18"/>
    <w:rsid w:val="0051448C"/>
    <w:rsid w:val="0051470E"/>
    <w:rsid w:val="00515083"/>
    <w:rsid w:val="00516182"/>
    <w:rsid w:val="00517402"/>
    <w:rsid w:val="00520B49"/>
    <w:rsid w:val="00521179"/>
    <w:rsid w:val="0052142E"/>
    <w:rsid w:val="00521DAF"/>
    <w:rsid w:val="0052211F"/>
    <w:rsid w:val="00522389"/>
    <w:rsid w:val="00522C76"/>
    <w:rsid w:val="00523C8E"/>
    <w:rsid w:val="00524497"/>
    <w:rsid w:val="00524ED2"/>
    <w:rsid w:val="00525DEE"/>
    <w:rsid w:val="00526282"/>
    <w:rsid w:val="0052683C"/>
    <w:rsid w:val="00527532"/>
    <w:rsid w:val="0052757B"/>
    <w:rsid w:val="005308B6"/>
    <w:rsid w:val="005327DF"/>
    <w:rsid w:val="00533284"/>
    <w:rsid w:val="0053413D"/>
    <w:rsid w:val="00534C71"/>
    <w:rsid w:val="005405E3"/>
    <w:rsid w:val="00542933"/>
    <w:rsid w:val="00543E28"/>
    <w:rsid w:val="00543F00"/>
    <w:rsid w:val="0054593D"/>
    <w:rsid w:val="00550C0E"/>
    <w:rsid w:val="00550E46"/>
    <w:rsid w:val="00551696"/>
    <w:rsid w:val="00551A1B"/>
    <w:rsid w:val="00551AA6"/>
    <w:rsid w:val="00554EB6"/>
    <w:rsid w:val="00555B42"/>
    <w:rsid w:val="00560320"/>
    <w:rsid w:val="00560D6B"/>
    <w:rsid w:val="005610BA"/>
    <w:rsid w:val="00562046"/>
    <w:rsid w:val="00564752"/>
    <w:rsid w:val="00564D7F"/>
    <w:rsid w:val="005664E9"/>
    <w:rsid w:val="0056746A"/>
    <w:rsid w:val="0057162E"/>
    <w:rsid w:val="00572A80"/>
    <w:rsid w:val="00573677"/>
    <w:rsid w:val="005741BB"/>
    <w:rsid w:val="0057742F"/>
    <w:rsid w:val="00580652"/>
    <w:rsid w:val="0058088F"/>
    <w:rsid w:val="00581164"/>
    <w:rsid w:val="00584659"/>
    <w:rsid w:val="00586094"/>
    <w:rsid w:val="00586830"/>
    <w:rsid w:val="00586EC0"/>
    <w:rsid w:val="005901D4"/>
    <w:rsid w:val="00591959"/>
    <w:rsid w:val="005919BB"/>
    <w:rsid w:val="005939FC"/>
    <w:rsid w:val="005951DE"/>
    <w:rsid w:val="00596E91"/>
    <w:rsid w:val="005A00E8"/>
    <w:rsid w:val="005A04E8"/>
    <w:rsid w:val="005A07CB"/>
    <w:rsid w:val="005A1A9D"/>
    <w:rsid w:val="005A2E74"/>
    <w:rsid w:val="005A4512"/>
    <w:rsid w:val="005A5288"/>
    <w:rsid w:val="005A52B3"/>
    <w:rsid w:val="005A5EE2"/>
    <w:rsid w:val="005A6101"/>
    <w:rsid w:val="005A68B5"/>
    <w:rsid w:val="005A6E2B"/>
    <w:rsid w:val="005A7ABD"/>
    <w:rsid w:val="005B03BE"/>
    <w:rsid w:val="005B0EF3"/>
    <w:rsid w:val="005B2E44"/>
    <w:rsid w:val="005B42B6"/>
    <w:rsid w:val="005B764B"/>
    <w:rsid w:val="005C1818"/>
    <w:rsid w:val="005C310D"/>
    <w:rsid w:val="005C3F85"/>
    <w:rsid w:val="005C4CE3"/>
    <w:rsid w:val="005C5785"/>
    <w:rsid w:val="005C6F94"/>
    <w:rsid w:val="005C7D2A"/>
    <w:rsid w:val="005D1E79"/>
    <w:rsid w:val="005D2128"/>
    <w:rsid w:val="005D3DA7"/>
    <w:rsid w:val="005D482C"/>
    <w:rsid w:val="005D4DB5"/>
    <w:rsid w:val="005D4DD1"/>
    <w:rsid w:val="005D4E45"/>
    <w:rsid w:val="005D6A10"/>
    <w:rsid w:val="005E3206"/>
    <w:rsid w:val="005E36D5"/>
    <w:rsid w:val="005E4C8D"/>
    <w:rsid w:val="005E710C"/>
    <w:rsid w:val="005E7D9A"/>
    <w:rsid w:val="005F1DD2"/>
    <w:rsid w:val="005F42F6"/>
    <w:rsid w:val="005F6395"/>
    <w:rsid w:val="005F7607"/>
    <w:rsid w:val="00601143"/>
    <w:rsid w:val="00601429"/>
    <w:rsid w:val="0060163E"/>
    <w:rsid w:val="00601AC6"/>
    <w:rsid w:val="0060385B"/>
    <w:rsid w:val="00603ED6"/>
    <w:rsid w:val="0060674A"/>
    <w:rsid w:val="006067F4"/>
    <w:rsid w:val="00611F6C"/>
    <w:rsid w:val="006120FF"/>
    <w:rsid w:val="00615575"/>
    <w:rsid w:val="00617CC1"/>
    <w:rsid w:val="006202A3"/>
    <w:rsid w:val="006213C5"/>
    <w:rsid w:val="006217D1"/>
    <w:rsid w:val="006257D3"/>
    <w:rsid w:val="00625A11"/>
    <w:rsid w:val="00625B30"/>
    <w:rsid w:val="00626543"/>
    <w:rsid w:val="00626FE7"/>
    <w:rsid w:val="00631017"/>
    <w:rsid w:val="006320F9"/>
    <w:rsid w:val="00633A13"/>
    <w:rsid w:val="00633ACE"/>
    <w:rsid w:val="00635F3E"/>
    <w:rsid w:val="00636046"/>
    <w:rsid w:val="0063673B"/>
    <w:rsid w:val="00636878"/>
    <w:rsid w:val="006404CF"/>
    <w:rsid w:val="00640ACF"/>
    <w:rsid w:val="00641230"/>
    <w:rsid w:val="00641BA8"/>
    <w:rsid w:val="006438B5"/>
    <w:rsid w:val="00643EE2"/>
    <w:rsid w:val="00644618"/>
    <w:rsid w:val="006452A9"/>
    <w:rsid w:val="00645AB6"/>
    <w:rsid w:val="006463C8"/>
    <w:rsid w:val="00647E28"/>
    <w:rsid w:val="00647FC7"/>
    <w:rsid w:val="006501A3"/>
    <w:rsid w:val="00650956"/>
    <w:rsid w:val="006509E9"/>
    <w:rsid w:val="00651B5F"/>
    <w:rsid w:val="0065396C"/>
    <w:rsid w:val="00654331"/>
    <w:rsid w:val="006546F4"/>
    <w:rsid w:val="00660BFB"/>
    <w:rsid w:val="00665174"/>
    <w:rsid w:val="0066522F"/>
    <w:rsid w:val="00665369"/>
    <w:rsid w:val="006663A3"/>
    <w:rsid w:val="00666966"/>
    <w:rsid w:val="006679CA"/>
    <w:rsid w:val="00670B60"/>
    <w:rsid w:val="00673DD3"/>
    <w:rsid w:val="00674925"/>
    <w:rsid w:val="0067544A"/>
    <w:rsid w:val="00676C91"/>
    <w:rsid w:val="0067718F"/>
    <w:rsid w:val="00677507"/>
    <w:rsid w:val="00680D7E"/>
    <w:rsid w:val="00680EE2"/>
    <w:rsid w:val="00681313"/>
    <w:rsid w:val="006821C7"/>
    <w:rsid w:val="006821DF"/>
    <w:rsid w:val="0068330D"/>
    <w:rsid w:val="006833F1"/>
    <w:rsid w:val="0068364E"/>
    <w:rsid w:val="00684701"/>
    <w:rsid w:val="0068570F"/>
    <w:rsid w:val="00685B72"/>
    <w:rsid w:val="006865BB"/>
    <w:rsid w:val="00686692"/>
    <w:rsid w:val="00687446"/>
    <w:rsid w:val="00687BE2"/>
    <w:rsid w:val="00690A25"/>
    <w:rsid w:val="00690D30"/>
    <w:rsid w:val="00691ABA"/>
    <w:rsid w:val="00691FC3"/>
    <w:rsid w:val="006924AD"/>
    <w:rsid w:val="00692B18"/>
    <w:rsid w:val="00693508"/>
    <w:rsid w:val="00693FE8"/>
    <w:rsid w:val="00694670"/>
    <w:rsid w:val="006979D2"/>
    <w:rsid w:val="00697D7C"/>
    <w:rsid w:val="00697D7D"/>
    <w:rsid w:val="006A007F"/>
    <w:rsid w:val="006A1E72"/>
    <w:rsid w:val="006A34FB"/>
    <w:rsid w:val="006A3B1B"/>
    <w:rsid w:val="006A45FD"/>
    <w:rsid w:val="006A4602"/>
    <w:rsid w:val="006A4D0F"/>
    <w:rsid w:val="006A4E9C"/>
    <w:rsid w:val="006A7362"/>
    <w:rsid w:val="006B0411"/>
    <w:rsid w:val="006B05F2"/>
    <w:rsid w:val="006B09B1"/>
    <w:rsid w:val="006B24D8"/>
    <w:rsid w:val="006B2F15"/>
    <w:rsid w:val="006B304D"/>
    <w:rsid w:val="006B355F"/>
    <w:rsid w:val="006B38FF"/>
    <w:rsid w:val="006B3B8A"/>
    <w:rsid w:val="006B420C"/>
    <w:rsid w:val="006B454B"/>
    <w:rsid w:val="006B4F5B"/>
    <w:rsid w:val="006B5642"/>
    <w:rsid w:val="006B5A99"/>
    <w:rsid w:val="006B6658"/>
    <w:rsid w:val="006C24A0"/>
    <w:rsid w:val="006C412C"/>
    <w:rsid w:val="006C4403"/>
    <w:rsid w:val="006C4756"/>
    <w:rsid w:val="006C583F"/>
    <w:rsid w:val="006C5E76"/>
    <w:rsid w:val="006C6558"/>
    <w:rsid w:val="006C71EC"/>
    <w:rsid w:val="006C735B"/>
    <w:rsid w:val="006C7BA5"/>
    <w:rsid w:val="006D121E"/>
    <w:rsid w:val="006D13FD"/>
    <w:rsid w:val="006D3C43"/>
    <w:rsid w:val="006D4525"/>
    <w:rsid w:val="006D6466"/>
    <w:rsid w:val="006D6A6C"/>
    <w:rsid w:val="006E0D3C"/>
    <w:rsid w:val="006E0DE7"/>
    <w:rsid w:val="006E0E1F"/>
    <w:rsid w:val="006E181F"/>
    <w:rsid w:val="006E18D2"/>
    <w:rsid w:val="006E3665"/>
    <w:rsid w:val="006E3B80"/>
    <w:rsid w:val="006E4CC2"/>
    <w:rsid w:val="006E4F87"/>
    <w:rsid w:val="006E6284"/>
    <w:rsid w:val="006E6FC5"/>
    <w:rsid w:val="006E7DE4"/>
    <w:rsid w:val="006F09FE"/>
    <w:rsid w:val="006F1B8E"/>
    <w:rsid w:val="006F30BA"/>
    <w:rsid w:val="006F4E16"/>
    <w:rsid w:val="006F5768"/>
    <w:rsid w:val="006F6153"/>
    <w:rsid w:val="00704339"/>
    <w:rsid w:val="0070628E"/>
    <w:rsid w:val="007065CB"/>
    <w:rsid w:val="00706A38"/>
    <w:rsid w:val="0070715C"/>
    <w:rsid w:val="007115E9"/>
    <w:rsid w:val="007127FA"/>
    <w:rsid w:val="007128F9"/>
    <w:rsid w:val="0071304B"/>
    <w:rsid w:val="0071424A"/>
    <w:rsid w:val="00714990"/>
    <w:rsid w:val="00715F94"/>
    <w:rsid w:val="00717FF0"/>
    <w:rsid w:val="00720951"/>
    <w:rsid w:val="007209AC"/>
    <w:rsid w:val="00721CEA"/>
    <w:rsid w:val="0072253E"/>
    <w:rsid w:val="007239E1"/>
    <w:rsid w:val="00723E6F"/>
    <w:rsid w:val="007251FF"/>
    <w:rsid w:val="0073041D"/>
    <w:rsid w:val="00731177"/>
    <w:rsid w:val="00731993"/>
    <w:rsid w:val="007325A3"/>
    <w:rsid w:val="007336CC"/>
    <w:rsid w:val="00734487"/>
    <w:rsid w:val="00740E91"/>
    <w:rsid w:val="00741C1F"/>
    <w:rsid w:val="00743EA0"/>
    <w:rsid w:val="007451B3"/>
    <w:rsid w:val="00745284"/>
    <w:rsid w:val="00745B91"/>
    <w:rsid w:val="00745FC4"/>
    <w:rsid w:val="00745FCD"/>
    <w:rsid w:val="00747039"/>
    <w:rsid w:val="00747AA7"/>
    <w:rsid w:val="0075013F"/>
    <w:rsid w:val="0075094B"/>
    <w:rsid w:val="00750DD2"/>
    <w:rsid w:val="007515D4"/>
    <w:rsid w:val="0075172D"/>
    <w:rsid w:val="00753017"/>
    <w:rsid w:val="007548C2"/>
    <w:rsid w:val="00754925"/>
    <w:rsid w:val="007560D7"/>
    <w:rsid w:val="007563B7"/>
    <w:rsid w:val="0076018C"/>
    <w:rsid w:val="00760EEB"/>
    <w:rsid w:val="0076188F"/>
    <w:rsid w:val="00762005"/>
    <w:rsid w:val="00762C80"/>
    <w:rsid w:val="00763273"/>
    <w:rsid w:val="00763511"/>
    <w:rsid w:val="00763BC5"/>
    <w:rsid w:val="007646B3"/>
    <w:rsid w:val="007647F6"/>
    <w:rsid w:val="00764BF0"/>
    <w:rsid w:val="0076525A"/>
    <w:rsid w:val="00766A49"/>
    <w:rsid w:val="00767426"/>
    <w:rsid w:val="007705D2"/>
    <w:rsid w:val="00770DFE"/>
    <w:rsid w:val="007724A0"/>
    <w:rsid w:val="00772748"/>
    <w:rsid w:val="00773007"/>
    <w:rsid w:val="007735BB"/>
    <w:rsid w:val="007737AD"/>
    <w:rsid w:val="007738AD"/>
    <w:rsid w:val="007742EF"/>
    <w:rsid w:val="007743F7"/>
    <w:rsid w:val="0077692F"/>
    <w:rsid w:val="007769EF"/>
    <w:rsid w:val="00776EA3"/>
    <w:rsid w:val="00777885"/>
    <w:rsid w:val="00780C48"/>
    <w:rsid w:val="00782120"/>
    <w:rsid w:val="0078235B"/>
    <w:rsid w:val="007823AF"/>
    <w:rsid w:val="00786A23"/>
    <w:rsid w:val="00786D84"/>
    <w:rsid w:val="007929B1"/>
    <w:rsid w:val="00792F38"/>
    <w:rsid w:val="0079344B"/>
    <w:rsid w:val="00793D55"/>
    <w:rsid w:val="007950E1"/>
    <w:rsid w:val="007969BC"/>
    <w:rsid w:val="007A0D2A"/>
    <w:rsid w:val="007A18F4"/>
    <w:rsid w:val="007A2400"/>
    <w:rsid w:val="007A2D7E"/>
    <w:rsid w:val="007A3C2D"/>
    <w:rsid w:val="007A4090"/>
    <w:rsid w:val="007A4B3E"/>
    <w:rsid w:val="007A59A9"/>
    <w:rsid w:val="007A5F75"/>
    <w:rsid w:val="007B0F94"/>
    <w:rsid w:val="007B1F87"/>
    <w:rsid w:val="007B23B9"/>
    <w:rsid w:val="007B44AC"/>
    <w:rsid w:val="007B55F0"/>
    <w:rsid w:val="007B61B5"/>
    <w:rsid w:val="007B786B"/>
    <w:rsid w:val="007B7B22"/>
    <w:rsid w:val="007C0565"/>
    <w:rsid w:val="007C375E"/>
    <w:rsid w:val="007C3AE1"/>
    <w:rsid w:val="007C3C24"/>
    <w:rsid w:val="007C3E5A"/>
    <w:rsid w:val="007C568E"/>
    <w:rsid w:val="007C7399"/>
    <w:rsid w:val="007C7A28"/>
    <w:rsid w:val="007C7AA3"/>
    <w:rsid w:val="007D080F"/>
    <w:rsid w:val="007D095A"/>
    <w:rsid w:val="007D1191"/>
    <w:rsid w:val="007D2C8C"/>
    <w:rsid w:val="007D445B"/>
    <w:rsid w:val="007D4671"/>
    <w:rsid w:val="007D5060"/>
    <w:rsid w:val="007D5818"/>
    <w:rsid w:val="007D58C1"/>
    <w:rsid w:val="007D58C8"/>
    <w:rsid w:val="007D5C6E"/>
    <w:rsid w:val="007D5DD6"/>
    <w:rsid w:val="007D69E9"/>
    <w:rsid w:val="007D6E84"/>
    <w:rsid w:val="007E1F4E"/>
    <w:rsid w:val="007E2139"/>
    <w:rsid w:val="007E24F3"/>
    <w:rsid w:val="007E2542"/>
    <w:rsid w:val="007E304C"/>
    <w:rsid w:val="007E343E"/>
    <w:rsid w:val="007E499F"/>
    <w:rsid w:val="007E4E37"/>
    <w:rsid w:val="007E5F34"/>
    <w:rsid w:val="007E6963"/>
    <w:rsid w:val="007E72FB"/>
    <w:rsid w:val="007E75F2"/>
    <w:rsid w:val="007E7A1C"/>
    <w:rsid w:val="007F0E5D"/>
    <w:rsid w:val="007F1FC7"/>
    <w:rsid w:val="007F326E"/>
    <w:rsid w:val="007F3AA9"/>
    <w:rsid w:val="007F41BB"/>
    <w:rsid w:val="007F52F5"/>
    <w:rsid w:val="007F73A9"/>
    <w:rsid w:val="0080128A"/>
    <w:rsid w:val="00804250"/>
    <w:rsid w:val="008044C3"/>
    <w:rsid w:val="00805BE9"/>
    <w:rsid w:val="00810913"/>
    <w:rsid w:val="008112D9"/>
    <w:rsid w:val="00813405"/>
    <w:rsid w:val="00816033"/>
    <w:rsid w:val="008203EA"/>
    <w:rsid w:val="00821543"/>
    <w:rsid w:val="0082179D"/>
    <w:rsid w:val="00822489"/>
    <w:rsid w:val="00822B7B"/>
    <w:rsid w:val="00822EB4"/>
    <w:rsid w:val="00823A7A"/>
    <w:rsid w:val="00823F16"/>
    <w:rsid w:val="00824F71"/>
    <w:rsid w:val="00825DEB"/>
    <w:rsid w:val="00827EC6"/>
    <w:rsid w:val="00830912"/>
    <w:rsid w:val="00831821"/>
    <w:rsid w:val="00831E33"/>
    <w:rsid w:val="0083278E"/>
    <w:rsid w:val="00833F9C"/>
    <w:rsid w:val="00841244"/>
    <w:rsid w:val="008433EB"/>
    <w:rsid w:val="00843538"/>
    <w:rsid w:val="008436F0"/>
    <w:rsid w:val="0084567E"/>
    <w:rsid w:val="00846786"/>
    <w:rsid w:val="00847681"/>
    <w:rsid w:val="00847B82"/>
    <w:rsid w:val="008507CB"/>
    <w:rsid w:val="00850EFF"/>
    <w:rsid w:val="008510CF"/>
    <w:rsid w:val="00851402"/>
    <w:rsid w:val="00851FBB"/>
    <w:rsid w:val="00852A6A"/>
    <w:rsid w:val="00853413"/>
    <w:rsid w:val="00855561"/>
    <w:rsid w:val="00855FB7"/>
    <w:rsid w:val="00861998"/>
    <w:rsid w:val="00861D79"/>
    <w:rsid w:val="008626E2"/>
    <w:rsid w:val="00862B8B"/>
    <w:rsid w:val="008639B7"/>
    <w:rsid w:val="00864FF9"/>
    <w:rsid w:val="0086518F"/>
    <w:rsid w:val="00865472"/>
    <w:rsid w:val="00866E04"/>
    <w:rsid w:val="00866E1E"/>
    <w:rsid w:val="00870F8C"/>
    <w:rsid w:val="008717F6"/>
    <w:rsid w:val="00872128"/>
    <w:rsid w:val="00872E4A"/>
    <w:rsid w:val="00872EE0"/>
    <w:rsid w:val="00874356"/>
    <w:rsid w:val="008750F6"/>
    <w:rsid w:val="00875651"/>
    <w:rsid w:val="008771A4"/>
    <w:rsid w:val="0087769F"/>
    <w:rsid w:val="008811C2"/>
    <w:rsid w:val="008813F9"/>
    <w:rsid w:val="00882B7B"/>
    <w:rsid w:val="00882FF0"/>
    <w:rsid w:val="00883D99"/>
    <w:rsid w:val="0088426E"/>
    <w:rsid w:val="00884690"/>
    <w:rsid w:val="00884DC5"/>
    <w:rsid w:val="00885F84"/>
    <w:rsid w:val="0088604E"/>
    <w:rsid w:val="00887F04"/>
    <w:rsid w:val="0089044A"/>
    <w:rsid w:val="00891849"/>
    <w:rsid w:val="00891D7D"/>
    <w:rsid w:val="00892844"/>
    <w:rsid w:val="00892A78"/>
    <w:rsid w:val="00892FD7"/>
    <w:rsid w:val="0089372E"/>
    <w:rsid w:val="00893F2E"/>
    <w:rsid w:val="00894882"/>
    <w:rsid w:val="0089542E"/>
    <w:rsid w:val="0089555A"/>
    <w:rsid w:val="0089570E"/>
    <w:rsid w:val="0089717A"/>
    <w:rsid w:val="0089757E"/>
    <w:rsid w:val="008A0BDB"/>
    <w:rsid w:val="008A2FBA"/>
    <w:rsid w:val="008A327F"/>
    <w:rsid w:val="008A394D"/>
    <w:rsid w:val="008A3DAE"/>
    <w:rsid w:val="008A449A"/>
    <w:rsid w:val="008A4DD6"/>
    <w:rsid w:val="008A5270"/>
    <w:rsid w:val="008A5D70"/>
    <w:rsid w:val="008A76BD"/>
    <w:rsid w:val="008A7CB5"/>
    <w:rsid w:val="008B00B9"/>
    <w:rsid w:val="008B0B38"/>
    <w:rsid w:val="008B0F68"/>
    <w:rsid w:val="008B1017"/>
    <w:rsid w:val="008B3472"/>
    <w:rsid w:val="008B37AA"/>
    <w:rsid w:val="008B3E9A"/>
    <w:rsid w:val="008B4875"/>
    <w:rsid w:val="008B5490"/>
    <w:rsid w:val="008B6524"/>
    <w:rsid w:val="008B6BA4"/>
    <w:rsid w:val="008B6DFC"/>
    <w:rsid w:val="008B779F"/>
    <w:rsid w:val="008B78E2"/>
    <w:rsid w:val="008C01F8"/>
    <w:rsid w:val="008C1A69"/>
    <w:rsid w:val="008C26F8"/>
    <w:rsid w:val="008C2B72"/>
    <w:rsid w:val="008C33EA"/>
    <w:rsid w:val="008C372C"/>
    <w:rsid w:val="008C39A3"/>
    <w:rsid w:val="008C3BEB"/>
    <w:rsid w:val="008C68E3"/>
    <w:rsid w:val="008D2381"/>
    <w:rsid w:val="008D2AFD"/>
    <w:rsid w:val="008D32C3"/>
    <w:rsid w:val="008D38D7"/>
    <w:rsid w:val="008D3AA0"/>
    <w:rsid w:val="008D4CE5"/>
    <w:rsid w:val="008D6086"/>
    <w:rsid w:val="008D7C48"/>
    <w:rsid w:val="008D7F3E"/>
    <w:rsid w:val="008E28EF"/>
    <w:rsid w:val="008E5089"/>
    <w:rsid w:val="008E55B9"/>
    <w:rsid w:val="008E5A0F"/>
    <w:rsid w:val="008E6099"/>
    <w:rsid w:val="008E64F5"/>
    <w:rsid w:val="008F028A"/>
    <w:rsid w:val="008F1FEF"/>
    <w:rsid w:val="008F342B"/>
    <w:rsid w:val="008F62CA"/>
    <w:rsid w:val="008F6701"/>
    <w:rsid w:val="008F6A2B"/>
    <w:rsid w:val="008F79DF"/>
    <w:rsid w:val="0090027A"/>
    <w:rsid w:val="00901597"/>
    <w:rsid w:val="0090205A"/>
    <w:rsid w:val="00902698"/>
    <w:rsid w:val="009030C0"/>
    <w:rsid w:val="0090527E"/>
    <w:rsid w:val="0090612C"/>
    <w:rsid w:val="00906E3C"/>
    <w:rsid w:val="009154C2"/>
    <w:rsid w:val="009161F9"/>
    <w:rsid w:val="0091675C"/>
    <w:rsid w:val="00916890"/>
    <w:rsid w:val="00916AAE"/>
    <w:rsid w:val="00916C47"/>
    <w:rsid w:val="00916EA1"/>
    <w:rsid w:val="0091737B"/>
    <w:rsid w:val="009178AE"/>
    <w:rsid w:val="009206AF"/>
    <w:rsid w:val="00921746"/>
    <w:rsid w:val="00921B0B"/>
    <w:rsid w:val="00921FE0"/>
    <w:rsid w:val="00922D4D"/>
    <w:rsid w:val="00923CE6"/>
    <w:rsid w:val="00923F20"/>
    <w:rsid w:val="009242D3"/>
    <w:rsid w:val="0092477C"/>
    <w:rsid w:val="009250BC"/>
    <w:rsid w:val="00926B07"/>
    <w:rsid w:val="00926CB1"/>
    <w:rsid w:val="00926DB6"/>
    <w:rsid w:val="00927D48"/>
    <w:rsid w:val="009300F7"/>
    <w:rsid w:val="0093149F"/>
    <w:rsid w:val="00931530"/>
    <w:rsid w:val="00932DF8"/>
    <w:rsid w:val="00932E10"/>
    <w:rsid w:val="0093347D"/>
    <w:rsid w:val="00936878"/>
    <w:rsid w:val="00937870"/>
    <w:rsid w:val="009406B7"/>
    <w:rsid w:val="00941379"/>
    <w:rsid w:val="00942192"/>
    <w:rsid w:val="00943178"/>
    <w:rsid w:val="0094368D"/>
    <w:rsid w:val="00943F0E"/>
    <w:rsid w:val="00943F9A"/>
    <w:rsid w:val="0094437C"/>
    <w:rsid w:val="00944741"/>
    <w:rsid w:val="00945A38"/>
    <w:rsid w:val="0094778B"/>
    <w:rsid w:val="00951067"/>
    <w:rsid w:val="009553FB"/>
    <w:rsid w:val="00955629"/>
    <w:rsid w:val="00955A1D"/>
    <w:rsid w:val="0096241B"/>
    <w:rsid w:val="00963AFD"/>
    <w:rsid w:val="00963FB0"/>
    <w:rsid w:val="0096609C"/>
    <w:rsid w:val="00967452"/>
    <w:rsid w:val="00967D40"/>
    <w:rsid w:val="00967F38"/>
    <w:rsid w:val="00970C69"/>
    <w:rsid w:val="009733C2"/>
    <w:rsid w:val="00973E13"/>
    <w:rsid w:val="009758D2"/>
    <w:rsid w:val="009759CA"/>
    <w:rsid w:val="00975B8A"/>
    <w:rsid w:val="00976416"/>
    <w:rsid w:val="009765B3"/>
    <w:rsid w:val="00981A7A"/>
    <w:rsid w:val="009831CA"/>
    <w:rsid w:val="00983C36"/>
    <w:rsid w:val="0098716F"/>
    <w:rsid w:val="00992AA8"/>
    <w:rsid w:val="00992F3C"/>
    <w:rsid w:val="00995281"/>
    <w:rsid w:val="00995C5E"/>
    <w:rsid w:val="00996090"/>
    <w:rsid w:val="009A0837"/>
    <w:rsid w:val="009A346E"/>
    <w:rsid w:val="009A461A"/>
    <w:rsid w:val="009A4675"/>
    <w:rsid w:val="009A49A2"/>
    <w:rsid w:val="009A4B57"/>
    <w:rsid w:val="009A501E"/>
    <w:rsid w:val="009A6637"/>
    <w:rsid w:val="009A7DB0"/>
    <w:rsid w:val="009B36A5"/>
    <w:rsid w:val="009B3D1F"/>
    <w:rsid w:val="009B4112"/>
    <w:rsid w:val="009B4646"/>
    <w:rsid w:val="009B5AAC"/>
    <w:rsid w:val="009B5D66"/>
    <w:rsid w:val="009B6589"/>
    <w:rsid w:val="009B7222"/>
    <w:rsid w:val="009B7233"/>
    <w:rsid w:val="009C0B4A"/>
    <w:rsid w:val="009C2788"/>
    <w:rsid w:val="009C27D1"/>
    <w:rsid w:val="009C2A3B"/>
    <w:rsid w:val="009C3291"/>
    <w:rsid w:val="009C33A4"/>
    <w:rsid w:val="009C3811"/>
    <w:rsid w:val="009C3DD4"/>
    <w:rsid w:val="009C55FC"/>
    <w:rsid w:val="009C5C72"/>
    <w:rsid w:val="009C6158"/>
    <w:rsid w:val="009C632D"/>
    <w:rsid w:val="009C7FEA"/>
    <w:rsid w:val="009D1869"/>
    <w:rsid w:val="009D281D"/>
    <w:rsid w:val="009D3D6A"/>
    <w:rsid w:val="009D61A9"/>
    <w:rsid w:val="009D633E"/>
    <w:rsid w:val="009D6FF8"/>
    <w:rsid w:val="009D7357"/>
    <w:rsid w:val="009D77A2"/>
    <w:rsid w:val="009E0221"/>
    <w:rsid w:val="009E1167"/>
    <w:rsid w:val="009E123B"/>
    <w:rsid w:val="009E178B"/>
    <w:rsid w:val="009E4B50"/>
    <w:rsid w:val="009E5513"/>
    <w:rsid w:val="009E5A39"/>
    <w:rsid w:val="009E5E29"/>
    <w:rsid w:val="009E7040"/>
    <w:rsid w:val="009F0AA5"/>
    <w:rsid w:val="009F1C01"/>
    <w:rsid w:val="009F3615"/>
    <w:rsid w:val="009F3F37"/>
    <w:rsid w:val="009F4653"/>
    <w:rsid w:val="009F4F22"/>
    <w:rsid w:val="009F604D"/>
    <w:rsid w:val="00A01F6B"/>
    <w:rsid w:val="00A03F73"/>
    <w:rsid w:val="00A042AA"/>
    <w:rsid w:val="00A043EB"/>
    <w:rsid w:val="00A0461B"/>
    <w:rsid w:val="00A0586E"/>
    <w:rsid w:val="00A05C3D"/>
    <w:rsid w:val="00A05C3F"/>
    <w:rsid w:val="00A0636F"/>
    <w:rsid w:val="00A06838"/>
    <w:rsid w:val="00A1068E"/>
    <w:rsid w:val="00A1193B"/>
    <w:rsid w:val="00A11C71"/>
    <w:rsid w:val="00A139D2"/>
    <w:rsid w:val="00A14C17"/>
    <w:rsid w:val="00A14DCF"/>
    <w:rsid w:val="00A162E0"/>
    <w:rsid w:val="00A1650A"/>
    <w:rsid w:val="00A16C16"/>
    <w:rsid w:val="00A176A6"/>
    <w:rsid w:val="00A17A1D"/>
    <w:rsid w:val="00A20860"/>
    <w:rsid w:val="00A20ADB"/>
    <w:rsid w:val="00A20F85"/>
    <w:rsid w:val="00A2152A"/>
    <w:rsid w:val="00A24324"/>
    <w:rsid w:val="00A24821"/>
    <w:rsid w:val="00A265BD"/>
    <w:rsid w:val="00A2678F"/>
    <w:rsid w:val="00A26971"/>
    <w:rsid w:val="00A27A8E"/>
    <w:rsid w:val="00A27C83"/>
    <w:rsid w:val="00A30697"/>
    <w:rsid w:val="00A3076B"/>
    <w:rsid w:val="00A307D8"/>
    <w:rsid w:val="00A30804"/>
    <w:rsid w:val="00A312D5"/>
    <w:rsid w:val="00A32AD6"/>
    <w:rsid w:val="00A340D6"/>
    <w:rsid w:val="00A3607C"/>
    <w:rsid w:val="00A40DF6"/>
    <w:rsid w:val="00A414AA"/>
    <w:rsid w:val="00A4190E"/>
    <w:rsid w:val="00A42442"/>
    <w:rsid w:val="00A44C28"/>
    <w:rsid w:val="00A45D61"/>
    <w:rsid w:val="00A464F1"/>
    <w:rsid w:val="00A466E0"/>
    <w:rsid w:val="00A469BA"/>
    <w:rsid w:val="00A47B58"/>
    <w:rsid w:val="00A516EE"/>
    <w:rsid w:val="00A53F1C"/>
    <w:rsid w:val="00A554BD"/>
    <w:rsid w:val="00A5595E"/>
    <w:rsid w:val="00A55BC3"/>
    <w:rsid w:val="00A562C2"/>
    <w:rsid w:val="00A570A5"/>
    <w:rsid w:val="00A5763B"/>
    <w:rsid w:val="00A577DC"/>
    <w:rsid w:val="00A57A08"/>
    <w:rsid w:val="00A626BF"/>
    <w:rsid w:val="00A628BB"/>
    <w:rsid w:val="00A63B0A"/>
    <w:rsid w:val="00A64940"/>
    <w:rsid w:val="00A64D5F"/>
    <w:rsid w:val="00A64E0B"/>
    <w:rsid w:val="00A65A7F"/>
    <w:rsid w:val="00A67C87"/>
    <w:rsid w:val="00A70C9F"/>
    <w:rsid w:val="00A71BD2"/>
    <w:rsid w:val="00A7219A"/>
    <w:rsid w:val="00A76414"/>
    <w:rsid w:val="00A7674A"/>
    <w:rsid w:val="00A81358"/>
    <w:rsid w:val="00A82175"/>
    <w:rsid w:val="00A832E9"/>
    <w:rsid w:val="00A835A5"/>
    <w:rsid w:val="00A8373A"/>
    <w:rsid w:val="00A848FA"/>
    <w:rsid w:val="00A85641"/>
    <w:rsid w:val="00A86505"/>
    <w:rsid w:val="00A9085F"/>
    <w:rsid w:val="00A91774"/>
    <w:rsid w:val="00A944AB"/>
    <w:rsid w:val="00A94589"/>
    <w:rsid w:val="00A946A7"/>
    <w:rsid w:val="00A96913"/>
    <w:rsid w:val="00A97EBC"/>
    <w:rsid w:val="00AA0518"/>
    <w:rsid w:val="00AA0D9A"/>
    <w:rsid w:val="00AA1C28"/>
    <w:rsid w:val="00AA3821"/>
    <w:rsid w:val="00AA3D1B"/>
    <w:rsid w:val="00AA5CCE"/>
    <w:rsid w:val="00AA6CFC"/>
    <w:rsid w:val="00AA76B5"/>
    <w:rsid w:val="00AA7995"/>
    <w:rsid w:val="00AA7DF6"/>
    <w:rsid w:val="00AB038B"/>
    <w:rsid w:val="00AB2441"/>
    <w:rsid w:val="00AB3934"/>
    <w:rsid w:val="00AB3E59"/>
    <w:rsid w:val="00AB4DF6"/>
    <w:rsid w:val="00AB62AD"/>
    <w:rsid w:val="00AB62C6"/>
    <w:rsid w:val="00AB6718"/>
    <w:rsid w:val="00AB721F"/>
    <w:rsid w:val="00AB732E"/>
    <w:rsid w:val="00AC09ED"/>
    <w:rsid w:val="00AC1E41"/>
    <w:rsid w:val="00AC2C28"/>
    <w:rsid w:val="00AC3127"/>
    <w:rsid w:val="00AC40DA"/>
    <w:rsid w:val="00AC4370"/>
    <w:rsid w:val="00AC4779"/>
    <w:rsid w:val="00AC6DE6"/>
    <w:rsid w:val="00AC708F"/>
    <w:rsid w:val="00AC7357"/>
    <w:rsid w:val="00AC7859"/>
    <w:rsid w:val="00AC7B35"/>
    <w:rsid w:val="00AD1845"/>
    <w:rsid w:val="00AD33B7"/>
    <w:rsid w:val="00AD3806"/>
    <w:rsid w:val="00AD3EC3"/>
    <w:rsid w:val="00AD6516"/>
    <w:rsid w:val="00AD70EA"/>
    <w:rsid w:val="00AD71D5"/>
    <w:rsid w:val="00AD75C2"/>
    <w:rsid w:val="00AE1E7C"/>
    <w:rsid w:val="00AE2B87"/>
    <w:rsid w:val="00AE2DF1"/>
    <w:rsid w:val="00AE302F"/>
    <w:rsid w:val="00AE4A4C"/>
    <w:rsid w:val="00AE54E0"/>
    <w:rsid w:val="00AE57BC"/>
    <w:rsid w:val="00AF0346"/>
    <w:rsid w:val="00AF4A34"/>
    <w:rsid w:val="00AF5A39"/>
    <w:rsid w:val="00AF77A4"/>
    <w:rsid w:val="00B0055E"/>
    <w:rsid w:val="00B0057B"/>
    <w:rsid w:val="00B0072D"/>
    <w:rsid w:val="00B0118B"/>
    <w:rsid w:val="00B01617"/>
    <w:rsid w:val="00B01AB4"/>
    <w:rsid w:val="00B02821"/>
    <w:rsid w:val="00B03059"/>
    <w:rsid w:val="00B03BB1"/>
    <w:rsid w:val="00B04B62"/>
    <w:rsid w:val="00B04CD7"/>
    <w:rsid w:val="00B05BDE"/>
    <w:rsid w:val="00B05C01"/>
    <w:rsid w:val="00B1003C"/>
    <w:rsid w:val="00B10A08"/>
    <w:rsid w:val="00B110CC"/>
    <w:rsid w:val="00B116DE"/>
    <w:rsid w:val="00B11A05"/>
    <w:rsid w:val="00B1314E"/>
    <w:rsid w:val="00B13648"/>
    <w:rsid w:val="00B13C13"/>
    <w:rsid w:val="00B148D7"/>
    <w:rsid w:val="00B14EBE"/>
    <w:rsid w:val="00B16ACE"/>
    <w:rsid w:val="00B1750A"/>
    <w:rsid w:val="00B17C88"/>
    <w:rsid w:val="00B20315"/>
    <w:rsid w:val="00B23125"/>
    <w:rsid w:val="00B24349"/>
    <w:rsid w:val="00B25313"/>
    <w:rsid w:val="00B25642"/>
    <w:rsid w:val="00B25704"/>
    <w:rsid w:val="00B25D47"/>
    <w:rsid w:val="00B3258B"/>
    <w:rsid w:val="00B32607"/>
    <w:rsid w:val="00B32A88"/>
    <w:rsid w:val="00B34762"/>
    <w:rsid w:val="00B35CC9"/>
    <w:rsid w:val="00B36C53"/>
    <w:rsid w:val="00B37BEB"/>
    <w:rsid w:val="00B40284"/>
    <w:rsid w:val="00B40422"/>
    <w:rsid w:val="00B40CEE"/>
    <w:rsid w:val="00B40DFA"/>
    <w:rsid w:val="00B40EE9"/>
    <w:rsid w:val="00B4105A"/>
    <w:rsid w:val="00B411AF"/>
    <w:rsid w:val="00B43F32"/>
    <w:rsid w:val="00B44B09"/>
    <w:rsid w:val="00B44F97"/>
    <w:rsid w:val="00B45237"/>
    <w:rsid w:val="00B45744"/>
    <w:rsid w:val="00B4735A"/>
    <w:rsid w:val="00B50095"/>
    <w:rsid w:val="00B502C5"/>
    <w:rsid w:val="00B50CF0"/>
    <w:rsid w:val="00B51ED0"/>
    <w:rsid w:val="00B521F4"/>
    <w:rsid w:val="00B52316"/>
    <w:rsid w:val="00B52A5A"/>
    <w:rsid w:val="00B539A1"/>
    <w:rsid w:val="00B53C30"/>
    <w:rsid w:val="00B53E7D"/>
    <w:rsid w:val="00B541E0"/>
    <w:rsid w:val="00B54AE3"/>
    <w:rsid w:val="00B56AC2"/>
    <w:rsid w:val="00B5727E"/>
    <w:rsid w:val="00B57B34"/>
    <w:rsid w:val="00B57FD2"/>
    <w:rsid w:val="00B611ED"/>
    <w:rsid w:val="00B62B64"/>
    <w:rsid w:val="00B66706"/>
    <w:rsid w:val="00B671C1"/>
    <w:rsid w:val="00B71163"/>
    <w:rsid w:val="00B71998"/>
    <w:rsid w:val="00B719D9"/>
    <w:rsid w:val="00B76051"/>
    <w:rsid w:val="00B77478"/>
    <w:rsid w:val="00B77F31"/>
    <w:rsid w:val="00B831DA"/>
    <w:rsid w:val="00B84223"/>
    <w:rsid w:val="00B8548D"/>
    <w:rsid w:val="00B857C1"/>
    <w:rsid w:val="00B85B5F"/>
    <w:rsid w:val="00B87626"/>
    <w:rsid w:val="00B908AD"/>
    <w:rsid w:val="00B91663"/>
    <w:rsid w:val="00B92734"/>
    <w:rsid w:val="00B9284A"/>
    <w:rsid w:val="00B929D5"/>
    <w:rsid w:val="00B931E0"/>
    <w:rsid w:val="00B9450C"/>
    <w:rsid w:val="00B953D5"/>
    <w:rsid w:val="00B9731C"/>
    <w:rsid w:val="00B97A21"/>
    <w:rsid w:val="00B97D37"/>
    <w:rsid w:val="00BA05C6"/>
    <w:rsid w:val="00BA0DA3"/>
    <w:rsid w:val="00BA1C10"/>
    <w:rsid w:val="00BA2964"/>
    <w:rsid w:val="00BA35A9"/>
    <w:rsid w:val="00BA3CBA"/>
    <w:rsid w:val="00BA3E33"/>
    <w:rsid w:val="00BA499E"/>
    <w:rsid w:val="00BA5CCB"/>
    <w:rsid w:val="00BA5D2C"/>
    <w:rsid w:val="00BA6523"/>
    <w:rsid w:val="00BA728C"/>
    <w:rsid w:val="00BB03B2"/>
    <w:rsid w:val="00BB0F01"/>
    <w:rsid w:val="00BB2568"/>
    <w:rsid w:val="00BB3CDA"/>
    <w:rsid w:val="00BB66F9"/>
    <w:rsid w:val="00BB6FC8"/>
    <w:rsid w:val="00BC1EB7"/>
    <w:rsid w:val="00BC30A2"/>
    <w:rsid w:val="00BC3D9D"/>
    <w:rsid w:val="00BC51A5"/>
    <w:rsid w:val="00BC52BB"/>
    <w:rsid w:val="00BC5BA5"/>
    <w:rsid w:val="00BC6F0C"/>
    <w:rsid w:val="00BC73BD"/>
    <w:rsid w:val="00BD131D"/>
    <w:rsid w:val="00BD1898"/>
    <w:rsid w:val="00BD31BA"/>
    <w:rsid w:val="00BD4AA2"/>
    <w:rsid w:val="00BD58A5"/>
    <w:rsid w:val="00BD7E39"/>
    <w:rsid w:val="00BD7FCA"/>
    <w:rsid w:val="00BE0DAB"/>
    <w:rsid w:val="00BE3528"/>
    <w:rsid w:val="00BE4FB0"/>
    <w:rsid w:val="00BE5172"/>
    <w:rsid w:val="00BE5E4D"/>
    <w:rsid w:val="00BE624A"/>
    <w:rsid w:val="00BE65FC"/>
    <w:rsid w:val="00BE7605"/>
    <w:rsid w:val="00BE7A09"/>
    <w:rsid w:val="00BF0888"/>
    <w:rsid w:val="00BF0B21"/>
    <w:rsid w:val="00BF1AA0"/>
    <w:rsid w:val="00BF33B0"/>
    <w:rsid w:val="00BF3637"/>
    <w:rsid w:val="00BF3E2E"/>
    <w:rsid w:val="00C02955"/>
    <w:rsid w:val="00C047EC"/>
    <w:rsid w:val="00C04C63"/>
    <w:rsid w:val="00C04DCC"/>
    <w:rsid w:val="00C0654D"/>
    <w:rsid w:val="00C07F22"/>
    <w:rsid w:val="00C10696"/>
    <w:rsid w:val="00C10AC7"/>
    <w:rsid w:val="00C12697"/>
    <w:rsid w:val="00C1460C"/>
    <w:rsid w:val="00C15453"/>
    <w:rsid w:val="00C157DD"/>
    <w:rsid w:val="00C16229"/>
    <w:rsid w:val="00C2303C"/>
    <w:rsid w:val="00C23090"/>
    <w:rsid w:val="00C24E60"/>
    <w:rsid w:val="00C25654"/>
    <w:rsid w:val="00C301E8"/>
    <w:rsid w:val="00C30223"/>
    <w:rsid w:val="00C3068A"/>
    <w:rsid w:val="00C30ABD"/>
    <w:rsid w:val="00C30B00"/>
    <w:rsid w:val="00C325BB"/>
    <w:rsid w:val="00C335D9"/>
    <w:rsid w:val="00C3449A"/>
    <w:rsid w:val="00C34B39"/>
    <w:rsid w:val="00C34BE5"/>
    <w:rsid w:val="00C425A7"/>
    <w:rsid w:val="00C4284A"/>
    <w:rsid w:val="00C4465C"/>
    <w:rsid w:val="00C44FF6"/>
    <w:rsid w:val="00C45219"/>
    <w:rsid w:val="00C4574B"/>
    <w:rsid w:val="00C46947"/>
    <w:rsid w:val="00C47434"/>
    <w:rsid w:val="00C476AB"/>
    <w:rsid w:val="00C47946"/>
    <w:rsid w:val="00C47E0A"/>
    <w:rsid w:val="00C50A91"/>
    <w:rsid w:val="00C51182"/>
    <w:rsid w:val="00C525B4"/>
    <w:rsid w:val="00C52F0E"/>
    <w:rsid w:val="00C53D28"/>
    <w:rsid w:val="00C542A1"/>
    <w:rsid w:val="00C547A4"/>
    <w:rsid w:val="00C54ACF"/>
    <w:rsid w:val="00C5513B"/>
    <w:rsid w:val="00C56E15"/>
    <w:rsid w:val="00C5758A"/>
    <w:rsid w:val="00C57A4E"/>
    <w:rsid w:val="00C60095"/>
    <w:rsid w:val="00C60B6D"/>
    <w:rsid w:val="00C60FA3"/>
    <w:rsid w:val="00C61592"/>
    <w:rsid w:val="00C638AD"/>
    <w:rsid w:val="00C638E5"/>
    <w:rsid w:val="00C664CB"/>
    <w:rsid w:val="00C66DC8"/>
    <w:rsid w:val="00C67EDE"/>
    <w:rsid w:val="00C70426"/>
    <w:rsid w:val="00C70544"/>
    <w:rsid w:val="00C71467"/>
    <w:rsid w:val="00C74009"/>
    <w:rsid w:val="00C74959"/>
    <w:rsid w:val="00C761C0"/>
    <w:rsid w:val="00C76235"/>
    <w:rsid w:val="00C764CA"/>
    <w:rsid w:val="00C76892"/>
    <w:rsid w:val="00C8160C"/>
    <w:rsid w:val="00C83E11"/>
    <w:rsid w:val="00C85E84"/>
    <w:rsid w:val="00C87518"/>
    <w:rsid w:val="00C877F7"/>
    <w:rsid w:val="00C91443"/>
    <w:rsid w:val="00C926F4"/>
    <w:rsid w:val="00C9316F"/>
    <w:rsid w:val="00C93C81"/>
    <w:rsid w:val="00C97E3A"/>
    <w:rsid w:val="00CA008E"/>
    <w:rsid w:val="00CA0289"/>
    <w:rsid w:val="00CA0572"/>
    <w:rsid w:val="00CA185A"/>
    <w:rsid w:val="00CA2596"/>
    <w:rsid w:val="00CA290E"/>
    <w:rsid w:val="00CA4945"/>
    <w:rsid w:val="00CA5501"/>
    <w:rsid w:val="00CA709A"/>
    <w:rsid w:val="00CA78BF"/>
    <w:rsid w:val="00CA7B46"/>
    <w:rsid w:val="00CA7C84"/>
    <w:rsid w:val="00CB0AD9"/>
    <w:rsid w:val="00CB0E4D"/>
    <w:rsid w:val="00CB17D5"/>
    <w:rsid w:val="00CB2D5C"/>
    <w:rsid w:val="00CB2DF5"/>
    <w:rsid w:val="00CB32CE"/>
    <w:rsid w:val="00CB3C7F"/>
    <w:rsid w:val="00CB3F43"/>
    <w:rsid w:val="00CB4E96"/>
    <w:rsid w:val="00CC0D56"/>
    <w:rsid w:val="00CC0E15"/>
    <w:rsid w:val="00CC1C6C"/>
    <w:rsid w:val="00CC1EEF"/>
    <w:rsid w:val="00CC4B8E"/>
    <w:rsid w:val="00CD02AF"/>
    <w:rsid w:val="00CD03E9"/>
    <w:rsid w:val="00CD2025"/>
    <w:rsid w:val="00CD2E28"/>
    <w:rsid w:val="00CD35B4"/>
    <w:rsid w:val="00CD3A76"/>
    <w:rsid w:val="00CD3D5A"/>
    <w:rsid w:val="00CD3E62"/>
    <w:rsid w:val="00CD43B5"/>
    <w:rsid w:val="00CD6D81"/>
    <w:rsid w:val="00CD793B"/>
    <w:rsid w:val="00CE0948"/>
    <w:rsid w:val="00CE110D"/>
    <w:rsid w:val="00CE1502"/>
    <w:rsid w:val="00CE193B"/>
    <w:rsid w:val="00CE291A"/>
    <w:rsid w:val="00CE2A34"/>
    <w:rsid w:val="00CE2F0A"/>
    <w:rsid w:val="00CE4E51"/>
    <w:rsid w:val="00CE58C5"/>
    <w:rsid w:val="00CE5D05"/>
    <w:rsid w:val="00CE67CE"/>
    <w:rsid w:val="00CF082E"/>
    <w:rsid w:val="00CF2B4C"/>
    <w:rsid w:val="00CF6776"/>
    <w:rsid w:val="00CF7178"/>
    <w:rsid w:val="00CF7D83"/>
    <w:rsid w:val="00D014C9"/>
    <w:rsid w:val="00D017CE"/>
    <w:rsid w:val="00D02454"/>
    <w:rsid w:val="00D028C6"/>
    <w:rsid w:val="00D02CB2"/>
    <w:rsid w:val="00D03503"/>
    <w:rsid w:val="00D03C5E"/>
    <w:rsid w:val="00D03E39"/>
    <w:rsid w:val="00D046C5"/>
    <w:rsid w:val="00D0480E"/>
    <w:rsid w:val="00D053A4"/>
    <w:rsid w:val="00D068DF"/>
    <w:rsid w:val="00D06ED5"/>
    <w:rsid w:val="00D1035E"/>
    <w:rsid w:val="00D11638"/>
    <w:rsid w:val="00D1281E"/>
    <w:rsid w:val="00D13C15"/>
    <w:rsid w:val="00D13FD7"/>
    <w:rsid w:val="00D15128"/>
    <w:rsid w:val="00D157E7"/>
    <w:rsid w:val="00D15D71"/>
    <w:rsid w:val="00D17400"/>
    <w:rsid w:val="00D20EAE"/>
    <w:rsid w:val="00D220EE"/>
    <w:rsid w:val="00D23325"/>
    <w:rsid w:val="00D235B5"/>
    <w:rsid w:val="00D24460"/>
    <w:rsid w:val="00D24D8C"/>
    <w:rsid w:val="00D26361"/>
    <w:rsid w:val="00D26A52"/>
    <w:rsid w:val="00D26BF2"/>
    <w:rsid w:val="00D274A1"/>
    <w:rsid w:val="00D314EC"/>
    <w:rsid w:val="00D32FD8"/>
    <w:rsid w:val="00D33010"/>
    <w:rsid w:val="00D33289"/>
    <w:rsid w:val="00D333C1"/>
    <w:rsid w:val="00D33691"/>
    <w:rsid w:val="00D34CE3"/>
    <w:rsid w:val="00D34DDB"/>
    <w:rsid w:val="00D34FA8"/>
    <w:rsid w:val="00D350D4"/>
    <w:rsid w:val="00D356C2"/>
    <w:rsid w:val="00D35AFC"/>
    <w:rsid w:val="00D36B60"/>
    <w:rsid w:val="00D40C4F"/>
    <w:rsid w:val="00D416C8"/>
    <w:rsid w:val="00D427FF"/>
    <w:rsid w:val="00D43B0A"/>
    <w:rsid w:val="00D45286"/>
    <w:rsid w:val="00D47B2E"/>
    <w:rsid w:val="00D50780"/>
    <w:rsid w:val="00D50AB9"/>
    <w:rsid w:val="00D5180D"/>
    <w:rsid w:val="00D524A9"/>
    <w:rsid w:val="00D5271C"/>
    <w:rsid w:val="00D52960"/>
    <w:rsid w:val="00D52FA5"/>
    <w:rsid w:val="00D53A78"/>
    <w:rsid w:val="00D541BB"/>
    <w:rsid w:val="00D55DE0"/>
    <w:rsid w:val="00D56173"/>
    <w:rsid w:val="00D56F93"/>
    <w:rsid w:val="00D60835"/>
    <w:rsid w:val="00D61BD1"/>
    <w:rsid w:val="00D62051"/>
    <w:rsid w:val="00D624D2"/>
    <w:rsid w:val="00D62849"/>
    <w:rsid w:val="00D64CC1"/>
    <w:rsid w:val="00D65579"/>
    <w:rsid w:val="00D65A59"/>
    <w:rsid w:val="00D66D26"/>
    <w:rsid w:val="00D66EDC"/>
    <w:rsid w:val="00D70EBA"/>
    <w:rsid w:val="00D73178"/>
    <w:rsid w:val="00D7502B"/>
    <w:rsid w:val="00D75122"/>
    <w:rsid w:val="00D77E52"/>
    <w:rsid w:val="00D8070A"/>
    <w:rsid w:val="00D80773"/>
    <w:rsid w:val="00D82242"/>
    <w:rsid w:val="00D82E7A"/>
    <w:rsid w:val="00D83847"/>
    <w:rsid w:val="00D83C94"/>
    <w:rsid w:val="00D84C27"/>
    <w:rsid w:val="00D8583D"/>
    <w:rsid w:val="00D87636"/>
    <w:rsid w:val="00D877E4"/>
    <w:rsid w:val="00D87A91"/>
    <w:rsid w:val="00D90CA8"/>
    <w:rsid w:val="00D90CD0"/>
    <w:rsid w:val="00D919DE"/>
    <w:rsid w:val="00D93698"/>
    <w:rsid w:val="00D93B9D"/>
    <w:rsid w:val="00D95109"/>
    <w:rsid w:val="00D954DB"/>
    <w:rsid w:val="00D96138"/>
    <w:rsid w:val="00D97720"/>
    <w:rsid w:val="00D97B2B"/>
    <w:rsid w:val="00DA0FDF"/>
    <w:rsid w:val="00DA0FF1"/>
    <w:rsid w:val="00DA161A"/>
    <w:rsid w:val="00DA2B23"/>
    <w:rsid w:val="00DA32CC"/>
    <w:rsid w:val="00DA5D43"/>
    <w:rsid w:val="00DA60BE"/>
    <w:rsid w:val="00DA67A2"/>
    <w:rsid w:val="00DA7331"/>
    <w:rsid w:val="00DB0712"/>
    <w:rsid w:val="00DB1102"/>
    <w:rsid w:val="00DB26E3"/>
    <w:rsid w:val="00DB2A74"/>
    <w:rsid w:val="00DB2E30"/>
    <w:rsid w:val="00DB2F57"/>
    <w:rsid w:val="00DB33C9"/>
    <w:rsid w:val="00DB3C13"/>
    <w:rsid w:val="00DB4044"/>
    <w:rsid w:val="00DB441B"/>
    <w:rsid w:val="00DB4559"/>
    <w:rsid w:val="00DB5186"/>
    <w:rsid w:val="00DB53E8"/>
    <w:rsid w:val="00DB59BD"/>
    <w:rsid w:val="00DB5D23"/>
    <w:rsid w:val="00DB6C45"/>
    <w:rsid w:val="00DB7A27"/>
    <w:rsid w:val="00DC2BD7"/>
    <w:rsid w:val="00DC3E4F"/>
    <w:rsid w:val="00DC49E0"/>
    <w:rsid w:val="00DC5DD5"/>
    <w:rsid w:val="00DC5FEF"/>
    <w:rsid w:val="00DC6429"/>
    <w:rsid w:val="00DC67A0"/>
    <w:rsid w:val="00DC769E"/>
    <w:rsid w:val="00DD0381"/>
    <w:rsid w:val="00DD0722"/>
    <w:rsid w:val="00DD0FC6"/>
    <w:rsid w:val="00DD1303"/>
    <w:rsid w:val="00DD3630"/>
    <w:rsid w:val="00DD367C"/>
    <w:rsid w:val="00DD3FD6"/>
    <w:rsid w:val="00DD5069"/>
    <w:rsid w:val="00DD583B"/>
    <w:rsid w:val="00DD72C6"/>
    <w:rsid w:val="00DE0514"/>
    <w:rsid w:val="00DE23B2"/>
    <w:rsid w:val="00DE2A37"/>
    <w:rsid w:val="00DE5FD6"/>
    <w:rsid w:val="00DE678E"/>
    <w:rsid w:val="00DE6FA7"/>
    <w:rsid w:val="00DE7983"/>
    <w:rsid w:val="00DE7EF6"/>
    <w:rsid w:val="00DF0763"/>
    <w:rsid w:val="00DF2633"/>
    <w:rsid w:val="00DF3B15"/>
    <w:rsid w:val="00DF68C6"/>
    <w:rsid w:val="00DF6907"/>
    <w:rsid w:val="00DF6D9F"/>
    <w:rsid w:val="00DF74A3"/>
    <w:rsid w:val="00E00584"/>
    <w:rsid w:val="00E01DCB"/>
    <w:rsid w:val="00E03134"/>
    <w:rsid w:val="00E03983"/>
    <w:rsid w:val="00E03CFE"/>
    <w:rsid w:val="00E04F31"/>
    <w:rsid w:val="00E05158"/>
    <w:rsid w:val="00E10958"/>
    <w:rsid w:val="00E1219C"/>
    <w:rsid w:val="00E13FB1"/>
    <w:rsid w:val="00E14434"/>
    <w:rsid w:val="00E14E0E"/>
    <w:rsid w:val="00E16251"/>
    <w:rsid w:val="00E17571"/>
    <w:rsid w:val="00E21DE3"/>
    <w:rsid w:val="00E22249"/>
    <w:rsid w:val="00E2277F"/>
    <w:rsid w:val="00E2379C"/>
    <w:rsid w:val="00E23E08"/>
    <w:rsid w:val="00E24236"/>
    <w:rsid w:val="00E254F4"/>
    <w:rsid w:val="00E25A65"/>
    <w:rsid w:val="00E25F96"/>
    <w:rsid w:val="00E26995"/>
    <w:rsid w:val="00E26A25"/>
    <w:rsid w:val="00E278D8"/>
    <w:rsid w:val="00E27D85"/>
    <w:rsid w:val="00E319D0"/>
    <w:rsid w:val="00E334C1"/>
    <w:rsid w:val="00E35A4D"/>
    <w:rsid w:val="00E36244"/>
    <w:rsid w:val="00E3737F"/>
    <w:rsid w:val="00E3758D"/>
    <w:rsid w:val="00E375DD"/>
    <w:rsid w:val="00E4068E"/>
    <w:rsid w:val="00E40923"/>
    <w:rsid w:val="00E40F2F"/>
    <w:rsid w:val="00E42EE7"/>
    <w:rsid w:val="00E4391F"/>
    <w:rsid w:val="00E44CC4"/>
    <w:rsid w:val="00E46513"/>
    <w:rsid w:val="00E47397"/>
    <w:rsid w:val="00E474E8"/>
    <w:rsid w:val="00E50E09"/>
    <w:rsid w:val="00E5143B"/>
    <w:rsid w:val="00E51542"/>
    <w:rsid w:val="00E5184D"/>
    <w:rsid w:val="00E51911"/>
    <w:rsid w:val="00E55408"/>
    <w:rsid w:val="00E56A2E"/>
    <w:rsid w:val="00E647F6"/>
    <w:rsid w:val="00E64E9B"/>
    <w:rsid w:val="00E67B73"/>
    <w:rsid w:val="00E67C43"/>
    <w:rsid w:val="00E67CCD"/>
    <w:rsid w:val="00E70D78"/>
    <w:rsid w:val="00E7356B"/>
    <w:rsid w:val="00E738E4"/>
    <w:rsid w:val="00E747DC"/>
    <w:rsid w:val="00E758D1"/>
    <w:rsid w:val="00E75C7D"/>
    <w:rsid w:val="00E764F7"/>
    <w:rsid w:val="00E77247"/>
    <w:rsid w:val="00E825E8"/>
    <w:rsid w:val="00E82DC7"/>
    <w:rsid w:val="00E844B4"/>
    <w:rsid w:val="00E84517"/>
    <w:rsid w:val="00E84746"/>
    <w:rsid w:val="00E851F0"/>
    <w:rsid w:val="00E8637F"/>
    <w:rsid w:val="00E8707E"/>
    <w:rsid w:val="00E87506"/>
    <w:rsid w:val="00E90C02"/>
    <w:rsid w:val="00E916AC"/>
    <w:rsid w:val="00E9238E"/>
    <w:rsid w:val="00E92845"/>
    <w:rsid w:val="00E93462"/>
    <w:rsid w:val="00E93FBC"/>
    <w:rsid w:val="00E94E07"/>
    <w:rsid w:val="00E95172"/>
    <w:rsid w:val="00E9576B"/>
    <w:rsid w:val="00E95F2B"/>
    <w:rsid w:val="00E9607E"/>
    <w:rsid w:val="00EA0269"/>
    <w:rsid w:val="00EA0540"/>
    <w:rsid w:val="00EA18C5"/>
    <w:rsid w:val="00EA3196"/>
    <w:rsid w:val="00EA487B"/>
    <w:rsid w:val="00EA4986"/>
    <w:rsid w:val="00EA4B98"/>
    <w:rsid w:val="00EA4DBA"/>
    <w:rsid w:val="00EA5B9D"/>
    <w:rsid w:val="00EA7232"/>
    <w:rsid w:val="00EA77DB"/>
    <w:rsid w:val="00EA7CD1"/>
    <w:rsid w:val="00EB1CA6"/>
    <w:rsid w:val="00EB2975"/>
    <w:rsid w:val="00EB2ACA"/>
    <w:rsid w:val="00EB3812"/>
    <w:rsid w:val="00EB386E"/>
    <w:rsid w:val="00EB4DD7"/>
    <w:rsid w:val="00EC078B"/>
    <w:rsid w:val="00EC12A0"/>
    <w:rsid w:val="00EC20DC"/>
    <w:rsid w:val="00EC22BD"/>
    <w:rsid w:val="00EC2616"/>
    <w:rsid w:val="00EC2B02"/>
    <w:rsid w:val="00EC32D9"/>
    <w:rsid w:val="00EC45C2"/>
    <w:rsid w:val="00EC604E"/>
    <w:rsid w:val="00EC6B12"/>
    <w:rsid w:val="00ED0D55"/>
    <w:rsid w:val="00ED2C11"/>
    <w:rsid w:val="00ED4F27"/>
    <w:rsid w:val="00ED5009"/>
    <w:rsid w:val="00ED6B46"/>
    <w:rsid w:val="00ED718E"/>
    <w:rsid w:val="00ED7C3C"/>
    <w:rsid w:val="00EE0398"/>
    <w:rsid w:val="00EE0D5D"/>
    <w:rsid w:val="00EE3E5A"/>
    <w:rsid w:val="00EE3E7E"/>
    <w:rsid w:val="00EE3EC3"/>
    <w:rsid w:val="00EE440D"/>
    <w:rsid w:val="00EE4A14"/>
    <w:rsid w:val="00EE53C3"/>
    <w:rsid w:val="00EE706D"/>
    <w:rsid w:val="00EF08FF"/>
    <w:rsid w:val="00EF1D4E"/>
    <w:rsid w:val="00EF2BDC"/>
    <w:rsid w:val="00EF2EFE"/>
    <w:rsid w:val="00EF4B97"/>
    <w:rsid w:val="00EF50E8"/>
    <w:rsid w:val="00EF6FE9"/>
    <w:rsid w:val="00F000F1"/>
    <w:rsid w:val="00F00893"/>
    <w:rsid w:val="00F00D25"/>
    <w:rsid w:val="00F01975"/>
    <w:rsid w:val="00F0244B"/>
    <w:rsid w:val="00F031A0"/>
    <w:rsid w:val="00F045E1"/>
    <w:rsid w:val="00F1035D"/>
    <w:rsid w:val="00F10EE0"/>
    <w:rsid w:val="00F11BDF"/>
    <w:rsid w:val="00F11F63"/>
    <w:rsid w:val="00F12ED5"/>
    <w:rsid w:val="00F13121"/>
    <w:rsid w:val="00F13DA9"/>
    <w:rsid w:val="00F16253"/>
    <w:rsid w:val="00F16660"/>
    <w:rsid w:val="00F16BF9"/>
    <w:rsid w:val="00F16CA4"/>
    <w:rsid w:val="00F16EC0"/>
    <w:rsid w:val="00F177C0"/>
    <w:rsid w:val="00F17917"/>
    <w:rsid w:val="00F203FF"/>
    <w:rsid w:val="00F20F60"/>
    <w:rsid w:val="00F211B9"/>
    <w:rsid w:val="00F21BDB"/>
    <w:rsid w:val="00F21E77"/>
    <w:rsid w:val="00F23C0B"/>
    <w:rsid w:val="00F241F2"/>
    <w:rsid w:val="00F2618A"/>
    <w:rsid w:val="00F27555"/>
    <w:rsid w:val="00F301F4"/>
    <w:rsid w:val="00F33495"/>
    <w:rsid w:val="00F356E2"/>
    <w:rsid w:val="00F35BD8"/>
    <w:rsid w:val="00F35E47"/>
    <w:rsid w:val="00F37FD6"/>
    <w:rsid w:val="00F41936"/>
    <w:rsid w:val="00F43131"/>
    <w:rsid w:val="00F432AC"/>
    <w:rsid w:val="00F43FEC"/>
    <w:rsid w:val="00F446DF"/>
    <w:rsid w:val="00F46B7F"/>
    <w:rsid w:val="00F46DBA"/>
    <w:rsid w:val="00F474A0"/>
    <w:rsid w:val="00F47538"/>
    <w:rsid w:val="00F47BA6"/>
    <w:rsid w:val="00F509A1"/>
    <w:rsid w:val="00F52B6C"/>
    <w:rsid w:val="00F530A4"/>
    <w:rsid w:val="00F5320E"/>
    <w:rsid w:val="00F538B6"/>
    <w:rsid w:val="00F54031"/>
    <w:rsid w:val="00F5434B"/>
    <w:rsid w:val="00F54BA8"/>
    <w:rsid w:val="00F54FAA"/>
    <w:rsid w:val="00F55211"/>
    <w:rsid w:val="00F562BD"/>
    <w:rsid w:val="00F60062"/>
    <w:rsid w:val="00F602F9"/>
    <w:rsid w:val="00F60807"/>
    <w:rsid w:val="00F609A7"/>
    <w:rsid w:val="00F60C23"/>
    <w:rsid w:val="00F6344E"/>
    <w:rsid w:val="00F658FA"/>
    <w:rsid w:val="00F71803"/>
    <w:rsid w:val="00F71E5E"/>
    <w:rsid w:val="00F72C21"/>
    <w:rsid w:val="00F7362B"/>
    <w:rsid w:val="00F7501E"/>
    <w:rsid w:val="00F753CE"/>
    <w:rsid w:val="00F75716"/>
    <w:rsid w:val="00F76E3A"/>
    <w:rsid w:val="00F770A1"/>
    <w:rsid w:val="00F7736B"/>
    <w:rsid w:val="00F77F20"/>
    <w:rsid w:val="00F77FC7"/>
    <w:rsid w:val="00F801C9"/>
    <w:rsid w:val="00F80BEE"/>
    <w:rsid w:val="00F80F20"/>
    <w:rsid w:val="00F81460"/>
    <w:rsid w:val="00F81CA8"/>
    <w:rsid w:val="00F8235A"/>
    <w:rsid w:val="00F834CE"/>
    <w:rsid w:val="00F85F87"/>
    <w:rsid w:val="00F866AB"/>
    <w:rsid w:val="00F90FE0"/>
    <w:rsid w:val="00F9255C"/>
    <w:rsid w:val="00F94F90"/>
    <w:rsid w:val="00F9583E"/>
    <w:rsid w:val="00F95C6A"/>
    <w:rsid w:val="00F95E1A"/>
    <w:rsid w:val="00F979E8"/>
    <w:rsid w:val="00F97FE2"/>
    <w:rsid w:val="00FA2915"/>
    <w:rsid w:val="00FA41E8"/>
    <w:rsid w:val="00FA4911"/>
    <w:rsid w:val="00FA4A9A"/>
    <w:rsid w:val="00FA645A"/>
    <w:rsid w:val="00FA7DF1"/>
    <w:rsid w:val="00FB18F7"/>
    <w:rsid w:val="00FB19D5"/>
    <w:rsid w:val="00FB2B94"/>
    <w:rsid w:val="00FB4DD6"/>
    <w:rsid w:val="00FB70AD"/>
    <w:rsid w:val="00FB77EA"/>
    <w:rsid w:val="00FC0DB8"/>
    <w:rsid w:val="00FC14C0"/>
    <w:rsid w:val="00FC1732"/>
    <w:rsid w:val="00FC238D"/>
    <w:rsid w:val="00FC26C8"/>
    <w:rsid w:val="00FC347E"/>
    <w:rsid w:val="00FC4F5F"/>
    <w:rsid w:val="00FC58E9"/>
    <w:rsid w:val="00FC5E13"/>
    <w:rsid w:val="00FC6FD3"/>
    <w:rsid w:val="00FC783B"/>
    <w:rsid w:val="00FC78A6"/>
    <w:rsid w:val="00FD06BC"/>
    <w:rsid w:val="00FD1CEC"/>
    <w:rsid w:val="00FD22C6"/>
    <w:rsid w:val="00FD3A06"/>
    <w:rsid w:val="00FD4070"/>
    <w:rsid w:val="00FD54EC"/>
    <w:rsid w:val="00FD662A"/>
    <w:rsid w:val="00FD7C32"/>
    <w:rsid w:val="00FE1BA4"/>
    <w:rsid w:val="00FE2AEA"/>
    <w:rsid w:val="00FE34F9"/>
    <w:rsid w:val="00FE3F01"/>
    <w:rsid w:val="00FE487B"/>
    <w:rsid w:val="00FE55B8"/>
    <w:rsid w:val="00FE5BCB"/>
    <w:rsid w:val="00FE698E"/>
    <w:rsid w:val="00FE6A97"/>
    <w:rsid w:val="00FE747F"/>
    <w:rsid w:val="00FF06F6"/>
    <w:rsid w:val="00FF0AEA"/>
    <w:rsid w:val="00FF2E64"/>
    <w:rsid w:val="00FF3271"/>
    <w:rsid w:val="00FF5429"/>
    <w:rsid w:val="00FF5C3C"/>
    <w:rsid w:val="00FF708B"/>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3A6B29F5-8D0C-4497-BE9D-4DA34CF8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Microsoft Sans Serif" w:hAnsi="Microsoft Sans Serif" w:cs="Microsoft Sans Serif"/>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CCD"/>
    <w:pPr>
      <w:widowControl w:val="0"/>
    </w:pPr>
    <w:rPr>
      <w:color w:val="000000"/>
      <w:sz w:val="24"/>
      <w:szCs w:val="24"/>
      <w:lang w:val="vi-VN" w:eastAsia="vi-VN"/>
    </w:rPr>
  </w:style>
  <w:style w:type="character" w:default="1" w:styleId="DefaultParagraphFont">
    <w:name w:val="Default Paragraph Font"/>
    <w:link w:val="DefaultParagraphFontParaChar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ParagraphFontParaCharCharCharCharChar">
    <w:name w:val="Default Paragraph Font Para Char Char Char Char Char"/>
    <w:link w:val="DefaultParagraphFont"/>
    <w:autoRedefine/>
    <w:rsid w:val="0093149F"/>
    <w:pPr>
      <w:tabs>
        <w:tab w:val="left" w:pos="1152"/>
      </w:tabs>
      <w:spacing w:before="120" w:after="120" w:line="312" w:lineRule="auto"/>
    </w:pPr>
    <w:rPr>
      <w:rFonts w:ascii="Arial" w:eastAsia="Times New Roman" w:hAnsi="Arial" w:cs="Arial"/>
      <w:sz w:val="26"/>
      <w:szCs w:val="26"/>
    </w:rPr>
  </w:style>
  <w:style w:type="character" w:styleId="Hyperlink">
    <w:name w:val="Hyperlink"/>
    <w:basedOn w:val="DefaultParagraphFont"/>
    <w:rPr>
      <w:color w:val="0066CC"/>
      <w:u w:val="single"/>
    </w:rPr>
  </w:style>
  <w:style w:type="character" w:customStyle="1" w:styleId="Heading1">
    <w:name w:val="Heading #1_"/>
    <w:basedOn w:val="DefaultParagraphFont"/>
    <w:link w:val="Heading10"/>
    <w:rPr>
      <w:rFonts w:ascii="Times New Roman" w:hAnsi="Times New Roman" w:cs="Times New Roman"/>
      <w:sz w:val="19"/>
      <w:szCs w:val="19"/>
      <w:u w:val="none"/>
    </w:rPr>
  </w:style>
  <w:style w:type="paragraph" w:customStyle="1" w:styleId="Heading10">
    <w:name w:val="Heading #1"/>
    <w:basedOn w:val="Normal"/>
    <w:link w:val="Heading1"/>
    <w:pPr>
      <w:shd w:val="clear" w:color="auto" w:fill="FFFFFF"/>
      <w:spacing w:after="180" w:line="240" w:lineRule="atLeast"/>
      <w:jc w:val="center"/>
      <w:outlineLvl w:val="0"/>
    </w:pPr>
    <w:rPr>
      <w:rFonts w:ascii="Times New Roman" w:hAnsi="Times New Roman" w:cs="Times New Roman"/>
      <w:color w:val="auto"/>
      <w:sz w:val="19"/>
      <w:szCs w:val="19"/>
      <w:lang w:eastAsia="en-US"/>
    </w:rPr>
  </w:style>
  <w:style w:type="character" w:customStyle="1" w:styleId="Heading2">
    <w:name w:val="Heading #2_"/>
    <w:basedOn w:val="DefaultParagraphFont"/>
    <w:link w:val="Heading20"/>
    <w:rPr>
      <w:rFonts w:ascii="Times New Roman" w:hAnsi="Times New Roman" w:cs="Times New Roman"/>
      <w:b/>
      <w:bCs/>
      <w:sz w:val="17"/>
      <w:szCs w:val="17"/>
      <w:u w:val="none"/>
    </w:rPr>
  </w:style>
  <w:style w:type="paragraph" w:customStyle="1" w:styleId="Heading20">
    <w:name w:val="Heading #2"/>
    <w:basedOn w:val="Normal"/>
    <w:link w:val="Heading2"/>
    <w:pPr>
      <w:shd w:val="clear" w:color="auto" w:fill="FFFFFF"/>
      <w:spacing w:before="180" w:line="251" w:lineRule="exact"/>
      <w:jc w:val="center"/>
      <w:outlineLvl w:val="1"/>
    </w:pPr>
    <w:rPr>
      <w:rFonts w:ascii="Times New Roman" w:hAnsi="Times New Roman" w:cs="Times New Roman"/>
      <w:b/>
      <w:bCs/>
      <w:color w:val="auto"/>
      <w:sz w:val="17"/>
      <w:szCs w:val="17"/>
      <w:lang w:eastAsia="en-US"/>
    </w:rPr>
  </w:style>
  <w:style w:type="character" w:customStyle="1" w:styleId="Bodytext3">
    <w:name w:val="Body text (3)_"/>
    <w:basedOn w:val="DefaultParagraphFont"/>
    <w:link w:val="Bodytext31"/>
    <w:rPr>
      <w:rFonts w:ascii="Times New Roman" w:hAnsi="Times New Roman" w:cs="Times New Roman"/>
      <w:b/>
      <w:bCs/>
      <w:i/>
      <w:iCs/>
      <w:sz w:val="13"/>
      <w:szCs w:val="13"/>
      <w:u w:val="none"/>
    </w:rPr>
  </w:style>
  <w:style w:type="paragraph" w:customStyle="1" w:styleId="Bodytext31">
    <w:name w:val="Body text (3)1"/>
    <w:basedOn w:val="Normal"/>
    <w:link w:val="Bodytext3"/>
    <w:pPr>
      <w:shd w:val="clear" w:color="auto" w:fill="FFFFFF"/>
      <w:spacing w:before="60" w:line="207" w:lineRule="exact"/>
      <w:jc w:val="center"/>
    </w:pPr>
    <w:rPr>
      <w:rFonts w:ascii="Times New Roman" w:hAnsi="Times New Roman" w:cs="Times New Roman"/>
      <w:b/>
      <w:bCs/>
      <w:i/>
      <w:iCs/>
      <w:color w:val="auto"/>
      <w:sz w:val="13"/>
      <w:szCs w:val="13"/>
      <w:lang w:eastAsia="en-US"/>
    </w:rPr>
  </w:style>
  <w:style w:type="character" w:customStyle="1" w:styleId="Bodytext4">
    <w:name w:val="Body text (4)_"/>
    <w:basedOn w:val="DefaultParagraphFont"/>
    <w:link w:val="Bodytext40"/>
    <w:rPr>
      <w:rFonts w:ascii="Trebuchet MS" w:hAnsi="Trebuchet MS" w:cs="Trebuchet MS"/>
      <w:sz w:val="12"/>
      <w:szCs w:val="12"/>
      <w:u w:val="none"/>
      <w:lang w:val="en-US" w:eastAsia="en-US"/>
    </w:rPr>
  </w:style>
  <w:style w:type="paragraph" w:customStyle="1" w:styleId="Bodytext40">
    <w:name w:val="Body text (4)"/>
    <w:basedOn w:val="Normal"/>
    <w:link w:val="Bodytext4"/>
    <w:pPr>
      <w:shd w:val="clear" w:color="auto" w:fill="FFFFFF"/>
      <w:spacing w:after="120" w:line="240" w:lineRule="atLeast"/>
      <w:jc w:val="center"/>
    </w:pPr>
    <w:rPr>
      <w:rFonts w:ascii="Trebuchet MS" w:hAnsi="Trebuchet MS" w:cs="Trebuchet MS"/>
      <w:color w:val="auto"/>
      <w:sz w:val="12"/>
      <w:szCs w:val="12"/>
      <w:lang w:val="en-US" w:eastAsia="en-US"/>
    </w:rPr>
  </w:style>
  <w:style w:type="character" w:customStyle="1" w:styleId="Bodytext5">
    <w:name w:val="Body text (5)_"/>
    <w:basedOn w:val="DefaultParagraphFont"/>
    <w:link w:val="Bodytext51"/>
    <w:rPr>
      <w:rFonts w:ascii="Times New Roman" w:hAnsi="Times New Roman" w:cs="Times New Roman"/>
      <w:b/>
      <w:bCs/>
      <w:sz w:val="13"/>
      <w:szCs w:val="13"/>
      <w:u w:val="none"/>
    </w:rPr>
  </w:style>
  <w:style w:type="paragraph" w:customStyle="1" w:styleId="Bodytext51">
    <w:name w:val="Body text (5)1"/>
    <w:basedOn w:val="Normal"/>
    <w:link w:val="Bodytext5"/>
    <w:pPr>
      <w:shd w:val="clear" w:color="auto" w:fill="FFFFFF"/>
      <w:spacing w:before="120" w:line="220" w:lineRule="exact"/>
    </w:pPr>
    <w:rPr>
      <w:rFonts w:ascii="Times New Roman" w:hAnsi="Times New Roman" w:cs="Times New Roman"/>
      <w:b/>
      <w:bCs/>
      <w:color w:val="auto"/>
      <w:sz w:val="13"/>
      <w:szCs w:val="13"/>
      <w:lang w:eastAsia="en-US"/>
    </w:rPr>
  </w:style>
  <w:style w:type="character" w:customStyle="1" w:styleId="Bodytext2">
    <w:name w:val="Body text (2)_"/>
    <w:basedOn w:val="DefaultParagraphFont"/>
    <w:link w:val="Bodytext21"/>
    <w:rPr>
      <w:rFonts w:ascii="Times New Roman" w:hAnsi="Times New Roman" w:cs="Times New Roman"/>
      <w:sz w:val="13"/>
      <w:szCs w:val="13"/>
      <w:u w:val="none"/>
    </w:rPr>
  </w:style>
  <w:style w:type="paragraph" w:customStyle="1" w:styleId="Bodytext21">
    <w:name w:val="Body text (2)1"/>
    <w:basedOn w:val="Normal"/>
    <w:link w:val="Bodytext2"/>
    <w:pPr>
      <w:shd w:val="clear" w:color="auto" w:fill="FFFFFF"/>
      <w:spacing w:line="164" w:lineRule="exact"/>
      <w:jc w:val="both"/>
    </w:pPr>
    <w:rPr>
      <w:rFonts w:ascii="Times New Roman" w:hAnsi="Times New Roman" w:cs="Times New Roman"/>
      <w:color w:val="auto"/>
      <w:sz w:val="13"/>
      <w:szCs w:val="13"/>
      <w:lang w:eastAsia="en-US"/>
    </w:rPr>
  </w:style>
  <w:style w:type="character" w:customStyle="1" w:styleId="Bodytext6">
    <w:name w:val="Body text (6)_"/>
    <w:basedOn w:val="DefaultParagraphFont"/>
    <w:link w:val="Bodytext61"/>
    <w:rPr>
      <w:rFonts w:ascii="Times New Roman" w:hAnsi="Times New Roman" w:cs="Times New Roman"/>
      <w:i/>
      <w:iCs/>
      <w:sz w:val="13"/>
      <w:szCs w:val="13"/>
      <w:u w:val="none"/>
    </w:rPr>
  </w:style>
  <w:style w:type="paragraph" w:customStyle="1" w:styleId="Bodytext61">
    <w:name w:val="Body text (6)1"/>
    <w:basedOn w:val="Normal"/>
    <w:link w:val="Bodytext6"/>
    <w:pPr>
      <w:shd w:val="clear" w:color="auto" w:fill="FFFFFF"/>
      <w:spacing w:line="240" w:lineRule="atLeast"/>
      <w:jc w:val="both"/>
    </w:pPr>
    <w:rPr>
      <w:rFonts w:ascii="Times New Roman" w:hAnsi="Times New Roman" w:cs="Times New Roman"/>
      <w:i/>
      <w:iCs/>
      <w:color w:val="auto"/>
      <w:sz w:val="13"/>
      <w:szCs w:val="13"/>
      <w:lang w:eastAsia="en-US"/>
    </w:rPr>
  </w:style>
  <w:style w:type="character" w:customStyle="1" w:styleId="Bodytext6NotItalic">
    <w:name w:val="Body text (6) + Not Italic"/>
    <w:basedOn w:val="Bodytext6"/>
    <w:rPr>
      <w:rFonts w:ascii="Times New Roman" w:hAnsi="Times New Roman" w:cs="Times New Roman"/>
      <w:i/>
      <w:iCs/>
      <w:sz w:val="13"/>
      <w:szCs w:val="13"/>
      <w:u w:val="none"/>
    </w:rPr>
  </w:style>
  <w:style w:type="character" w:customStyle="1" w:styleId="Bodytext2Italic">
    <w:name w:val="Body text (2) + Italic"/>
    <w:basedOn w:val="Bodytext2"/>
    <w:rPr>
      <w:rFonts w:ascii="Times New Roman" w:hAnsi="Times New Roman" w:cs="Times New Roman"/>
      <w:i/>
      <w:iCs/>
      <w:sz w:val="13"/>
      <w:szCs w:val="13"/>
      <w:u w:val="none"/>
    </w:rPr>
  </w:style>
  <w:style w:type="character" w:customStyle="1" w:styleId="Heading3">
    <w:name w:val="Heading #3_"/>
    <w:basedOn w:val="DefaultParagraphFont"/>
    <w:link w:val="Heading30"/>
    <w:rPr>
      <w:rFonts w:ascii="Times New Roman" w:hAnsi="Times New Roman" w:cs="Times New Roman"/>
      <w:b/>
      <w:bCs/>
      <w:sz w:val="13"/>
      <w:szCs w:val="13"/>
      <w:u w:val="none"/>
    </w:rPr>
  </w:style>
  <w:style w:type="paragraph" w:customStyle="1" w:styleId="Heading30">
    <w:name w:val="Heading #3"/>
    <w:basedOn w:val="Normal"/>
    <w:link w:val="Heading3"/>
    <w:pPr>
      <w:shd w:val="clear" w:color="auto" w:fill="FFFFFF"/>
      <w:spacing w:line="220" w:lineRule="exact"/>
      <w:jc w:val="both"/>
      <w:outlineLvl w:val="2"/>
    </w:pPr>
    <w:rPr>
      <w:rFonts w:ascii="Times New Roman" w:hAnsi="Times New Roman" w:cs="Times New Roman"/>
      <w:b/>
      <w:bCs/>
      <w:color w:val="auto"/>
      <w:sz w:val="13"/>
      <w:szCs w:val="13"/>
      <w:lang w:eastAsia="en-US"/>
    </w:rPr>
  </w:style>
  <w:style w:type="character" w:customStyle="1" w:styleId="Bodytext7">
    <w:name w:val="Body text (7)_"/>
    <w:basedOn w:val="DefaultParagraphFont"/>
    <w:link w:val="Bodytext70"/>
    <w:rPr>
      <w:rFonts w:ascii="Times New Roman" w:hAnsi="Times New Roman" w:cs="Times New Roman"/>
      <w:b/>
      <w:bCs/>
      <w:sz w:val="11"/>
      <w:szCs w:val="11"/>
      <w:u w:val="none"/>
    </w:rPr>
  </w:style>
  <w:style w:type="paragraph" w:customStyle="1" w:styleId="Bodytext70">
    <w:name w:val="Body text (7)"/>
    <w:basedOn w:val="Normal"/>
    <w:link w:val="Bodytext7"/>
    <w:pPr>
      <w:shd w:val="clear" w:color="auto" w:fill="FFFFFF"/>
      <w:spacing w:line="240" w:lineRule="atLeast"/>
      <w:ind w:firstLine="400"/>
      <w:jc w:val="both"/>
    </w:pPr>
    <w:rPr>
      <w:rFonts w:ascii="Times New Roman" w:hAnsi="Times New Roman" w:cs="Times New Roman"/>
      <w:b/>
      <w:bCs/>
      <w:color w:val="auto"/>
      <w:sz w:val="11"/>
      <w:szCs w:val="11"/>
      <w:lang w:eastAsia="en-US"/>
    </w:rPr>
  </w:style>
  <w:style w:type="character" w:customStyle="1" w:styleId="Bodytext765pt">
    <w:name w:val="Body text (7) + 6.5 pt"/>
    <w:aliases w:val="Not Bold,Body text (3) + 12 pt"/>
    <w:basedOn w:val="Bodytext7"/>
    <w:rPr>
      <w:rFonts w:ascii="Times New Roman" w:hAnsi="Times New Roman" w:cs="Times New Roman"/>
      <w:b/>
      <w:bCs/>
      <w:sz w:val="13"/>
      <w:szCs w:val="13"/>
      <w:u w:val="none"/>
    </w:rPr>
  </w:style>
  <w:style w:type="character" w:customStyle="1" w:styleId="Bodytext8">
    <w:name w:val="Body text (8)_"/>
    <w:basedOn w:val="DefaultParagraphFont"/>
    <w:link w:val="Bodytext81"/>
    <w:rPr>
      <w:rFonts w:ascii="Times New Roman" w:hAnsi="Times New Roman" w:cs="Times New Roman"/>
      <w:sz w:val="9"/>
      <w:szCs w:val="9"/>
      <w:u w:val="none"/>
    </w:rPr>
  </w:style>
  <w:style w:type="paragraph" w:customStyle="1" w:styleId="Bodytext81">
    <w:name w:val="Body text (8)1"/>
    <w:basedOn w:val="Normal"/>
    <w:link w:val="Bodytext8"/>
    <w:pPr>
      <w:shd w:val="clear" w:color="auto" w:fill="FFFFFF"/>
      <w:spacing w:before="420" w:line="107" w:lineRule="exact"/>
      <w:jc w:val="both"/>
    </w:pPr>
    <w:rPr>
      <w:rFonts w:ascii="Times New Roman" w:hAnsi="Times New Roman" w:cs="Times New Roman"/>
      <w:color w:val="auto"/>
      <w:sz w:val="9"/>
      <w:szCs w:val="9"/>
      <w:lang w:eastAsia="en-US"/>
    </w:rPr>
  </w:style>
  <w:style w:type="character" w:customStyle="1" w:styleId="Bodytext80">
    <w:name w:val="Body text (8)"/>
    <w:basedOn w:val="Bodytext8"/>
    <w:rPr>
      <w:rFonts w:ascii="Times New Roman" w:hAnsi="Times New Roman" w:cs="Times New Roman"/>
      <w:sz w:val="9"/>
      <w:szCs w:val="9"/>
      <w:u w:val="none"/>
    </w:rPr>
  </w:style>
  <w:style w:type="character" w:customStyle="1" w:styleId="Bodytext8Tahoma">
    <w:name w:val="Body text (8) + Tahoma"/>
    <w:aliases w:val="Bold,Body text (2) + 11.5 pt"/>
    <w:basedOn w:val="Bodytext8"/>
    <w:rPr>
      <w:rFonts w:ascii="Tahoma" w:hAnsi="Tahoma" w:cs="Tahoma"/>
      <w:b/>
      <w:bCs/>
      <w:spacing w:val="0"/>
      <w:sz w:val="9"/>
      <w:szCs w:val="9"/>
      <w:u w:val="none"/>
    </w:rPr>
  </w:style>
  <w:style w:type="character" w:customStyle="1" w:styleId="Bodytext9">
    <w:name w:val="Body text (9)_"/>
    <w:basedOn w:val="DefaultParagraphFont"/>
    <w:link w:val="Bodytext90"/>
    <w:rPr>
      <w:rFonts w:ascii="Times New Roman" w:hAnsi="Times New Roman" w:cs="Times New Roman"/>
      <w:b/>
      <w:bCs/>
      <w:sz w:val="13"/>
      <w:szCs w:val="13"/>
      <w:u w:val="none"/>
      <w:lang w:val="en-US" w:eastAsia="en-US"/>
    </w:rPr>
  </w:style>
  <w:style w:type="paragraph" w:customStyle="1" w:styleId="Bodytext90">
    <w:name w:val="Body text (9)"/>
    <w:basedOn w:val="Normal"/>
    <w:link w:val="Bodytext9"/>
    <w:pPr>
      <w:shd w:val="clear" w:color="auto" w:fill="FFFFFF"/>
      <w:spacing w:line="240" w:lineRule="atLeast"/>
      <w:jc w:val="center"/>
    </w:pPr>
    <w:rPr>
      <w:rFonts w:ascii="Times New Roman" w:hAnsi="Times New Roman" w:cs="Times New Roman"/>
      <w:b/>
      <w:bCs/>
      <w:color w:val="auto"/>
      <w:sz w:val="13"/>
      <w:szCs w:val="13"/>
      <w:lang w:val="en-US" w:eastAsia="en-US"/>
    </w:rPr>
  </w:style>
  <w:style w:type="character" w:customStyle="1" w:styleId="Bodytext10">
    <w:name w:val="Body text (10)_"/>
    <w:basedOn w:val="DefaultParagraphFont"/>
    <w:link w:val="Bodytext100"/>
    <w:rPr>
      <w:rFonts w:ascii="Times New Roman" w:hAnsi="Times New Roman" w:cs="Times New Roman"/>
      <w:sz w:val="19"/>
      <w:szCs w:val="19"/>
      <w:u w:val="none"/>
    </w:rPr>
  </w:style>
  <w:style w:type="paragraph" w:customStyle="1" w:styleId="Bodytext100">
    <w:name w:val="Body text (10)"/>
    <w:basedOn w:val="Normal"/>
    <w:link w:val="Bodytext10"/>
    <w:pPr>
      <w:shd w:val="clear" w:color="auto" w:fill="FFFFFF"/>
      <w:spacing w:after="180" w:line="240" w:lineRule="atLeast"/>
      <w:jc w:val="center"/>
    </w:pPr>
    <w:rPr>
      <w:rFonts w:ascii="Times New Roman" w:hAnsi="Times New Roman" w:cs="Times New Roman"/>
      <w:color w:val="auto"/>
      <w:sz w:val="19"/>
      <w:szCs w:val="19"/>
      <w:lang w:eastAsia="en-US"/>
    </w:rPr>
  </w:style>
  <w:style w:type="character" w:customStyle="1" w:styleId="Bodytext11">
    <w:name w:val="Body text (11)_"/>
    <w:basedOn w:val="DefaultParagraphFont"/>
    <w:link w:val="Bodytext110"/>
    <w:rPr>
      <w:rFonts w:ascii="Times New Roman" w:hAnsi="Times New Roman" w:cs="Times New Roman"/>
      <w:b/>
      <w:bCs/>
      <w:sz w:val="17"/>
      <w:szCs w:val="17"/>
      <w:u w:val="none"/>
    </w:rPr>
  </w:style>
  <w:style w:type="paragraph" w:customStyle="1" w:styleId="Bodytext110">
    <w:name w:val="Body text (11)"/>
    <w:basedOn w:val="Normal"/>
    <w:link w:val="Bodytext11"/>
    <w:pPr>
      <w:shd w:val="clear" w:color="auto" w:fill="FFFFFF"/>
      <w:spacing w:before="180" w:after="60" w:line="195" w:lineRule="exact"/>
      <w:jc w:val="center"/>
    </w:pPr>
    <w:rPr>
      <w:rFonts w:ascii="Times New Roman" w:hAnsi="Times New Roman" w:cs="Times New Roman"/>
      <w:b/>
      <w:bCs/>
      <w:color w:val="auto"/>
      <w:sz w:val="17"/>
      <w:szCs w:val="17"/>
      <w:lang w:eastAsia="en-US"/>
    </w:rPr>
  </w:style>
  <w:style w:type="character" w:customStyle="1" w:styleId="Bodytext12">
    <w:name w:val="Body text (12)_"/>
    <w:basedOn w:val="DefaultParagraphFont"/>
    <w:link w:val="Bodytext120"/>
    <w:rPr>
      <w:rFonts w:ascii="Arial Narrow" w:hAnsi="Arial Narrow" w:cs="Arial Narrow"/>
      <w:sz w:val="11"/>
      <w:szCs w:val="11"/>
      <w:u w:val="none"/>
      <w:lang w:val="en-US" w:eastAsia="en-US"/>
    </w:rPr>
  </w:style>
  <w:style w:type="paragraph" w:customStyle="1" w:styleId="Bodytext120">
    <w:name w:val="Body text (12)"/>
    <w:basedOn w:val="Normal"/>
    <w:link w:val="Bodytext12"/>
    <w:pPr>
      <w:shd w:val="clear" w:color="auto" w:fill="FFFFFF"/>
      <w:spacing w:line="240" w:lineRule="atLeast"/>
      <w:jc w:val="center"/>
    </w:pPr>
    <w:rPr>
      <w:rFonts w:ascii="Arial Narrow" w:hAnsi="Arial Narrow" w:cs="Arial Narrow"/>
      <w:color w:val="auto"/>
      <w:sz w:val="11"/>
      <w:szCs w:val="11"/>
      <w:lang w:val="en-US" w:eastAsia="en-US"/>
    </w:rPr>
  </w:style>
  <w:style w:type="character" w:customStyle="1" w:styleId="Bodytext13">
    <w:name w:val="Body text (13)_"/>
    <w:basedOn w:val="DefaultParagraphFont"/>
    <w:link w:val="Bodytext130"/>
    <w:rPr>
      <w:rFonts w:ascii="Tahoma" w:hAnsi="Tahoma" w:cs="Tahoma"/>
      <w:sz w:val="11"/>
      <w:szCs w:val="11"/>
      <w:u w:val="none"/>
      <w:lang w:val="en-US" w:eastAsia="en-US"/>
    </w:rPr>
  </w:style>
  <w:style w:type="paragraph" w:customStyle="1" w:styleId="Bodytext130">
    <w:name w:val="Body text (13)"/>
    <w:basedOn w:val="Normal"/>
    <w:link w:val="Bodytext13"/>
    <w:pPr>
      <w:shd w:val="clear" w:color="auto" w:fill="FFFFFF"/>
      <w:spacing w:after="180" w:line="240" w:lineRule="atLeast"/>
      <w:jc w:val="center"/>
    </w:pPr>
    <w:rPr>
      <w:rFonts w:ascii="Tahoma" w:hAnsi="Tahoma" w:cs="Tahoma"/>
      <w:color w:val="auto"/>
      <w:sz w:val="11"/>
      <w:szCs w:val="11"/>
      <w:lang w:val="en-US" w:eastAsia="en-US"/>
    </w:rPr>
  </w:style>
  <w:style w:type="character" w:customStyle="1" w:styleId="Bodytext30">
    <w:name w:val="Body text (3)"/>
    <w:basedOn w:val="Bodytext3"/>
    <w:rPr>
      <w:rFonts w:ascii="Times New Roman" w:hAnsi="Times New Roman" w:cs="Times New Roman"/>
      <w:b/>
      <w:bCs/>
      <w:i/>
      <w:iCs/>
      <w:spacing w:val="0"/>
      <w:sz w:val="13"/>
      <w:szCs w:val="13"/>
      <w:u w:val="none"/>
    </w:rPr>
  </w:style>
  <w:style w:type="character" w:customStyle="1" w:styleId="Bodytext6Bold">
    <w:name w:val="Body text (6) + Bold"/>
    <w:basedOn w:val="Bodytext6"/>
    <w:rPr>
      <w:rFonts w:ascii="Times New Roman" w:hAnsi="Times New Roman" w:cs="Times New Roman"/>
      <w:b/>
      <w:bCs/>
      <w:i/>
      <w:iCs/>
      <w:spacing w:val="0"/>
      <w:sz w:val="13"/>
      <w:szCs w:val="13"/>
      <w:u w:val="none"/>
    </w:rPr>
  </w:style>
  <w:style w:type="character" w:customStyle="1" w:styleId="Bodytext14">
    <w:name w:val="Body text (14)_"/>
    <w:basedOn w:val="DefaultParagraphFont"/>
    <w:link w:val="Bodytext140"/>
    <w:rPr>
      <w:rFonts w:ascii="Times New Roman" w:hAnsi="Times New Roman" w:cs="Times New Roman"/>
      <w:sz w:val="11"/>
      <w:szCs w:val="11"/>
      <w:u w:val="none"/>
      <w:lang w:val="en-US" w:eastAsia="en-US"/>
    </w:rPr>
  </w:style>
  <w:style w:type="paragraph" w:customStyle="1" w:styleId="Bodytext140">
    <w:name w:val="Body text (14)"/>
    <w:basedOn w:val="Normal"/>
    <w:link w:val="Bodytext14"/>
    <w:pPr>
      <w:shd w:val="clear" w:color="auto" w:fill="FFFFFF"/>
      <w:spacing w:after="120" w:line="240" w:lineRule="atLeast"/>
      <w:jc w:val="center"/>
    </w:pPr>
    <w:rPr>
      <w:rFonts w:ascii="Times New Roman" w:hAnsi="Times New Roman" w:cs="Times New Roman"/>
      <w:color w:val="auto"/>
      <w:sz w:val="11"/>
      <w:szCs w:val="11"/>
      <w:lang w:val="en-US" w:eastAsia="en-US"/>
    </w:rPr>
  </w:style>
  <w:style w:type="character" w:customStyle="1" w:styleId="Bodytext15">
    <w:name w:val="Body text (15)_"/>
    <w:basedOn w:val="DefaultParagraphFont"/>
    <w:link w:val="Bodytext150"/>
    <w:rPr>
      <w:rFonts w:ascii="Times New Roman" w:hAnsi="Times New Roman" w:cs="Times New Roman"/>
      <w:b/>
      <w:bCs/>
      <w:i/>
      <w:iCs/>
      <w:spacing w:val="0"/>
      <w:sz w:val="13"/>
      <w:szCs w:val="13"/>
      <w:u w:val="none"/>
    </w:rPr>
  </w:style>
  <w:style w:type="paragraph" w:customStyle="1" w:styleId="Bodytext150">
    <w:name w:val="Body text (15)"/>
    <w:basedOn w:val="Normal"/>
    <w:link w:val="Bodytext15"/>
    <w:pPr>
      <w:shd w:val="clear" w:color="auto" w:fill="FFFFFF"/>
      <w:spacing w:line="240" w:lineRule="atLeast"/>
      <w:ind w:firstLine="380"/>
      <w:jc w:val="both"/>
    </w:pPr>
    <w:rPr>
      <w:rFonts w:ascii="Times New Roman" w:hAnsi="Times New Roman" w:cs="Times New Roman"/>
      <w:b/>
      <w:bCs/>
      <w:i/>
      <w:iCs/>
      <w:color w:val="auto"/>
      <w:sz w:val="13"/>
      <w:szCs w:val="13"/>
      <w:lang w:eastAsia="en-US"/>
    </w:rPr>
  </w:style>
  <w:style w:type="character" w:customStyle="1" w:styleId="Bodytext6NotItalic1">
    <w:name w:val="Body text (6) + Not Italic1"/>
    <w:basedOn w:val="Bodytext6"/>
    <w:rPr>
      <w:rFonts w:ascii="Times New Roman" w:hAnsi="Times New Roman" w:cs="Times New Roman"/>
      <w:i/>
      <w:iCs/>
      <w:noProof/>
      <w:sz w:val="13"/>
      <w:szCs w:val="13"/>
      <w:u w:val="none"/>
    </w:rPr>
  </w:style>
  <w:style w:type="character" w:customStyle="1" w:styleId="Bodytext16">
    <w:name w:val="Body text (16)_"/>
    <w:basedOn w:val="DefaultParagraphFont"/>
    <w:link w:val="Bodytext160"/>
    <w:rPr>
      <w:rFonts w:ascii="Tahoma" w:hAnsi="Tahoma" w:cs="Tahoma"/>
      <w:sz w:val="10"/>
      <w:szCs w:val="10"/>
      <w:u w:val="none"/>
      <w:lang w:val="en-US" w:eastAsia="en-US"/>
    </w:rPr>
  </w:style>
  <w:style w:type="paragraph" w:customStyle="1" w:styleId="Bodytext160">
    <w:name w:val="Body text (16)"/>
    <w:basedOn w:val="Normal"/>
    <w:link w:val="Bodytext16"/>
    <w:pPr>
      <w:shd w:val="clear" w:color="auto" w:fill="FFFFFF"/>
      <w:spacing w:after="420" w:line="240" w:lineRule="atLeast"/>
    </w:pPr>
    <w:rPr>
      <w:rFonts w:ascii="Tahoma" w:hAnsi="Tahoma" w:cs="Tahoma"/>
      <w:color w:val="auto"/>
      <w:sz w:val="10"/>
      <w:szCs w:val="10"/>
      <w:lang w:val="en-US" w:eastAsia="en-US"/>
    </w:rPr>
  </w:style>
  <w:style w:type="character" w:customStyle="1" w:styleId="Bodytext50">
    <w:name w:val="Body text (5)"/>
    <w:basedOn w:val="Bodytext5"/>
    <w:rPr>
      <w:rFonts w:ascii="Times New Roman" w:hAnsi="Times New Roman" w:cs="Times New Roman"/>
      <w:b/>
      <w:bCs/>
      <w:sz w:val="13"/>
      <w:szCs w:val="13"/>
      <w:u w:val="single"/>
    </w:rPr>
  </w:style>
  <w:style w:type="character" w:customStyle="1" w:styleId="Bodytext6Bold2">
    <w:name w:val="Body text (6) + Bold2"/>
    <w:aliases w:val="Not Italic"/>
    <w:basedOn w:val="Bodytext6"/>
    <w:rPr>
      <w:rFonts w:ascii="Times New Roman" w:hAnsi="Times New Roman" w:cs="Times New Roman"/>
      <w:b/>
      <w:bCs/>
      <w:i/>
      <w:iCs/>
      <w:sz w:val="13"/>
      <w:szCs w:val="13"/>
      <w:u w:val="none"/>
    </w:rPr>
  </w:style>
  <w:style w:type="character" w:customStyle="1" w:styleId="Bodytext17">
    <w:name w:val="Body text (17)_"/>
    <w:basedOn w:val="DefaultParagraphFont"/>
    <w:link w:val="Bodytext170"/>
    <w:rPr>
      <w:rFonts w:ascii="Times New Roman" w:hAnsi="Times New Roman" w:cs="Times New Roman"/>
      <w:sz w:val="11"/>
      <w:szCs w:val="11"/>
      <w:u w:val="none"/>
      <w:lang w:val="en-US" w:eastAsia="en-US"/>
    </w:rPr>
  </w:style>
  <w:style w:type="paragraph" w:customStyle="1" w:styleId="Bodytext170">
    <w:name w:val="Body text (17)"/>
    <w:basedOn w:val="Normal"/>
    <w:link w:val="Bodytext17"/>
    <w:pPr>
      <w:shd w:val="clear" w:color="auto" w:fill="FFFFFF"/>
      <w:spacing w:after="180" w:line="240" w:lineRule="atLeast"/>
      <w:jc w:val="center"/>
    </w:pPr>
    <w:rPr>
      <w:rFonts w:ascii="Times New Roman" w:hAnsi="Times New Roman" w:cs="Times New Roman"/>
      <w:color w:val="auto"/>
      <w:sz w:val="11"/>
      <w:szCs w:val="11"/>
      <w:lang w:val="en-US" w:eastAsia="en-US"/>
    </w:rPr>
  </w:style>
  <w:style w:type="character" w:customStyle="1" w:styleId="Bodytext2Bold">
    <w:name w:val="Body text (2) + Bold"/>
    <w:basedOn w:val="Bodytext2"/>
    <w:rPr>
      <w:rFonts w:ascii="Times New Roman" w:hAnsi="Times New Roman" w:cs="Times New Roman"/>
      <w:b/>
      <w:bCs/>
      <w:sz w:val="13"/>
      <w:szCs w:val="13"/>
      <w:u w:val="none"/>
    </w:rPr>
  </w:style>
  <w:style w:type="character" w:customStyle="1" w:styleId="Bodytext20">
    <w:name w:val="Body text (2)"/>
    <w:basedOn w:val="Bodytext2"/>
    <w:rPr>
      <w:rFonts w:ascii="Times New Roman" w:hAnsi="Times New Roman" w:cs="Times New Roman"/>
      <w:sz w:val="13"/>
      <w:szCs w:val="13"/>
      <w:u w:val="none"/>
    </w:rPr>
  </w:style>
  <w:style w:type="character" w:customStyle="1" w:styleId="Bodytext2Bold2">
    <w:name w:val="Body text (2) + Bold2"/>
    <w:basedOn w:val="Bodytext2"/>
    <w:rPr>
      <w:rFonts w:ascii="Times New Roman" w:hAnsi="Times New Roman" w:cs="Times New Roman"/>
      <w:b/>
      <w:bCs/>
      <w:sz w:val="13"/>
      <w:szCs w:val="13"/>
      <w:u w:val="none"/>
    </w:rPr>
  </w:style>
  <w:style w:type="character" w:customStyle="1" w:styleId="Bodytext2Italic2">
    <w:name w:val="Body text (2) + Italic2"/>
    <w:basedOn w:val="Bodytext2"/>
    <w:rPr>
      <w:rFonts w:ascii="Times New Roman" w:hAnsi="Times New Roman" w:cs="Times New Roman"/>
      <w:i/>
      <w:iCs/>
      <w:sz w:val="13"/>
      <w:szCs w:val="13"/>
      <w:u w:val="none"/>
      <w:lang w:val="en-US" w:eastAsia="en-US"/>
    </w:rPr>
  </w:style>
  <w:style w:type="character" w:customStyle="1" w:styleId="Bodytext18">
    <w:name w:val="Body text (18)_"/>
    <w:basedOn w:val="DefaultParagraphFont"/>
    <w:link w:val="Bodytext180"/>
    <w:rPr>
      <w:rFonts w:ascii="Times New Roman" w:hAnsi="Times New Roman" w:cs="Times New Roman"/>
      <w:b/>
      <w:bCs/>
      <w:sz w:val="12"/>
      <w:szCs w:val="12"/>
      <w:u w:val="none"/>
    </w:rPr>
  </w:style>
  <w:style w:type="paragraph" w:customStyle="1" w:styleId="Bodytext180">
    <w:name w:val="Body text (18)"/>
    <w:basedOn w:val="Normal"/>
    <w:link w:val="Bodytext18"/>
    <w:pPr>
      <w:shd w:val="clear" w:color="auto" w:fill="FFFFFF"/>
      <w:spacing w:before="60" w:after="120" w:line="240" w:lineRule="atLeast"/>
      <w:jc w:val="both"/>
    </w:pPr>
    <w:rPr>
      <w:rFonts w:ascii="Times New Roman" w:hAnsi="Times New Roman" w:cs="Times New Roman"/>
      <w:b/>
      <w:bCs/>
      <w:color w:val="auto"/>
      <w:sz w:val="12"/>
      <w:szCs w:val="12"/>
      <w:lang w:eastAsia="en-US"/>
    </w:rPr>
  </w:style>
  <w:style w:type="character" w:customStyle="1" w:styleId="Bodytext18Constantia">
    <w:name w:val="Body text (18) + Constantia"/>
    <w:aliases w:val="5.5 pt,Not Bold4,Spacing 0 pt,Văn bản nội dung (2) + Sylfaen"/>
    <w:basedOn w:val="Bodytext18"/>
    <w:rPr>
      <w:rFonts w:ascii="Constantia" w:hAnsi="Constantia" w:cs="Constantia"/>
      <w:b/>
      <w:bCs/>
      <w:spacing w:val="10"/>
      <w:sz w:val="11"/>
      <w:szCs w:val="11"/>
      <w:u w:val="none"/>
      <w:lang w:val="en-US" w:eastAsia="en-US"/>
    </w:rPr>
  </w:style>
  <w:style w:type="character" w:customStyle="1" w:styleId="Bodytext1845pt">
    <w:name w:val="Body text (18) + 4.5 pt"/>
    <w:aliases w:val="Not Bold3"/>
    <w:basedOn w:val="Bodytext18"/>
    <w:rPr>
      <w:rFonts w:ascii="Times New Roman" w:hAnsi="Times New Roman" w:cs="Times New Roman"/>
      <w:b/>
      <w:bCs/>
      <w:sz w:val="9"/>
      <w:szCs w:val="9"/>
      <w:u w:val="none"/>
    </w:rPr>
  </w:style>
  <w:style w:type="character" w:customStyle="1" w:styleId="Bodytext22">
    <w:name w:val="Body text (2)2"/>
    <w:basedOn w:val="Bodytext2"/>
    <w:rPr>
      <w:rFonts w:ascii="Times New Roman" w:hAnsi="Times New Roman" w:cs="Times New Roman"/>
      <w:sz w:val="13"/>
      <w:szCs w:val="13"/>
      <w:u w:val="single"/>
    </w:rPr>
  </w:style>
  <w:style w:type="character" w:customStyle="1" w:styleId="Tablecaption2">
    <w:name w:val="Table caption (2)_"/>
    <w:basedOn w:val="DefaultParagraphFont"/>
    <w:link w:val="Tablecaption20"/>
    <w:rPr>
      <w:rFonts w:ascii="Constantia" w:hAnsi="Constantia" w:cs="Constantia"/>
      <w:spacing w:val="10"/>
      <w:sz w:val="11"/>
      <w:szCs w:val="11"/>
      <w:u w:val="none"/>
      <w:lang w:val="de-DE" w:eastAsia="de-DE"/>
    </w:rPr>
  </w:style>
  <w:style w:type="paragraph" w:customStyle="1" w:styleId="Tablecaption20">
    <w:name w:val="Table caption (2)"/>
    <w:basedOn w:val="Normal"/>
    <w:link w:val="Tablecaption2"/>
    <w:pPr>
      <w:shd w:val="clear" w:color="auto" w:fill="FFFFFF"/>
      <w:spacing w:line="240" w:lineRule="atLeast"/>
    </w:pPr>
    <w:rPr>
      <w:rFonts w:ascii="Constantia" w:hAnsi="Constantia" w:cs="Constantia"/>
      <w:color w:val="auto"/>
      <w:spacing w:val="10"/>
      <w:sz w:val="11"/>
      <w:szCs w:val="11"/>
      <w:lang w:val="de-DE" w:eastAsia="de-DE"/>
    </w:rPr>
  </w:style>
  <w:style w:type="character" w:customStyle="1" w:styleId="Tablecaption3">
    <w:name w:val="Table caption (3)_"/>
    <w:basedOn w:val="DefaultParagraphFont"/>
    <w:link w:val="Tablecaption30"/>
    <w:rPr>
      <w:rFonts w:ascii="Arial Narrow" w:hAnsi="Arial Narrow" w:cs="Arial Narrow"/>
      <w:w w:val="100"/>
      <w:sz w:val="10"/>
      <w:szCs w:val="10"/>
      <w:u w:val="none"/>
      <w:lang w:val="en-US" w:eastAsia="en-US"/>
    </w:rPr>
  </w:style>
  <w:style w:type="paragraph" w:customStyle="1" w:styleId="Tablecaption30">
    <w:name w:val="Table caption (3)"/>
    <w:basedOn w:val="Normal"/>
    <w:link w:val="Tablecaption3"/>
    <w:pPr>
      <w:shd w:val="clear" w:color="auto" w:fill="FFFFFF"/>
      <w:spacing w:line="240" w:lineRule="atLeast"/>
    </w:pPr>
    <w:rPr>
      <w:rFonts w:ascii="Arial Narrow" w:hAnsi="Arial Narrow" w:cs="Arial Narrow"/>
      <w:color w:val="auto"/>
      <w:sz w:val="10"/>
      <w:szCs w:val="10"/>
      <w:lang w:val="en-US" w:eastAsia="en-US"/>
    </w:rPr>
  </w:style>
  <w:style w:type="character" w:customStyle="1" w:styleId="Tablecaption4">
    <w:name w:val="Table caption (4)_"/>
    <w:basedOn w:val="DefaultParagraphFont"/>
    <w:link w:val="Tablecaption40"/>
    <w:rPr>
      <w:rFonts w:ascii="Arial Narrow" w:hAnsi="Arial Narrow" w:cs="Arial Narrow"/>
      <w:spacing w:val="0"/>
      <w:sz w:val="11"/>
      <w:szCs w:val="11"/>
      <w:u w:val="none"/>
      <w:lang w:val="en-US" w:eastAsia="en-US"/>
    </w:rPr>
  </w:style>
  <w:style w:type="paragraph" w:customStyle="1" w:styleId="Tablecaption40">
    <w:name w:val="Table caption (4)"/>
    <w:basedOn w:val="Normal"/>
    <w:link w:val="Tablecaption4"/>
    <w:pPr>
      <w:shd w:val="clear" w:color="auto" w:fill="FFFFFF"/>
      <w:spacing w:line="240" w:lineRule="atLeast"/>
    </w:pPr>
    <w:rPr>
      <w:rFonts w:ascii="Arial Narrow" w:hAnsi="Arial Narrow" w:cs="Arial Narrow"/>
      <w:color w:val="auto"/>
      <w:sz w:val="11"/>
      <w:szCs w:val="11"/>
      <w:lang w:val="en-US" w:eastAsia="en-US"/>
    </w:rPr>
  </w:style>
  <w:style w:type="character" w:customStyle="1" w:styleId="Tablecaption">
    <w:name w:val="Table caption_"/>
    <w:basedOn w:val="DefaultParagraphFont"/>
    <w:link w:val="Tablecaption0"/>
    <w:rPr>
      <w:rFonts w:ascii="Times New Roman" w:hAnsi="Times New Roman" w:cs="Times New Roman"/>
      <w:sz w:val="11"/>
      <w:szCs w:val="11"/>
      <w:u w:val="none"/>
      <w:lang w:val="en-US" w:eastAsia="en-US"/>
    </w:rPr>
  </w:style>
  <w:style w:type="paragraph" w:customStyle="1" w:styleId="Tablecaption0">
    <w:name w:val="Table caption"/>
    <w:basedOn w:val="Normal"/>
    <w:link w:val="Tablecaption"/>
    <w:pPr>
      <w:shd w:val="clear" w:color="auto" w:fill="FFFFFF"/>
      <w:spacing w:line="240" w:lineRule="atLeast"/>
    </w:pPr>
    <w:rPr>
      <w:rFonts w:ascii="Times New Roman" w:hAnsi="Times New Roman" w:cs="Times New Roman"/>
      <w:color w:val="auto"/>
      <w:sz w:val="11"/>
      <w:szCs w:val="11"/>
      <w:lang w:val="en-US" w:eastAsia="en-US"/>
    </w:rPr>
  </w:style>
  <w:style w:type="character" w:customStyle="1" w:styleId="Tablecaption5">
    <w:name w:val="Table caption (5)_"/>
    <w:basedOn w:val="DefaultParagraphFont"/>
    <w:link w:val="Tablecaption50"/>
    <w:rPr>
      <w:rFonts w:ascii="Times New Roman" w:hAnsi="Times New Roman" w:cs="Times New Roman"/>
      <w:sz w:val="11"/>
      <w:szCs w:val="11"/>
      <w:u w:val="none"/>
      <w:lang w:val="en-US" w:eastAsia="en-US"/>
    </w:rPr>
  </w:style>
  <w:style w:type="paragraph" w:customStyle="1" w:styleId="Tablecaption50">
    <w:name w:val="Table caption (5)"/>
    <w:basedOn w:val="Normal"/>
    <w:link w:val="Tablecaption5"/>
    <w:pPr>
      <w:shd w:val="clear" w:color="auto" w:fill="FFFFFF"/>
      <w:spacing w:line="240" w:lineRule="atLeast"/>
    </w:pPr>
    <w:rPr>
      <w:rFonts w:ascii="Times New Roman" w:hAnsi="Times New Roman" w:cs="Times New Roman"/>
      <w:color w:val="auto"/>
      <w:sz w:val="11"/>
      <w:szCs w:val="11"/>
      <w:lang w:val="en-US" w:eastAsia="en-US"/>
    </w:rPr>
  </w:style>
  <w:style w:type="character" w:customStyle="1" w:styleId="Tablecaption6">
    <w:name w:val="Table caption (6)_"/>
    <w:basedOn w:val="DefaultParagraphFont"/>
    <w:link w:val="Tablecaption60"/>
    <w:rPr>
      <w:rFonts w:ascii="Constantia" w:hAnsi="Constantia" w:cs="Constantia"/>
      <w:spacing w:val="10"/>
      <w:sz w:val="10"/>
      <w:szCs w:val="10"/>
      <w:u w:val="none"/>
    </w:rPr>
  </w:style>
  <w:style w:type="paragraph" w:customStyle="1" w:styleId="Tablecaption60">
    <w:name w:val="Table caption (6)"/>
    <w:basedOn w:val="Normal"/>
    <w:link w:val="Tablecaption6"/>
    <w:pPr>
      <w:shd w:val="clear" w:color="auto" w:fill="FFFFFF"/>
      <w:spacing w:line="240" w:lineRule="atLeast"/>
    </w:pPr>
    <w:rPr>
      <w:rFonts w:ascii="Constantia" w:hAnsi="Constantia" w:cs="Constantia"/>
      <w:color w:val="auto"/>
      <w:spacing w:val="10"/>
      <w:sz w:val="10"/>
      <w:szCs w:val="10"/>
      <w:lang w:eastAsia="en-US"/>
    </w:rPr>
  </w:style>
  <w:style w:type="character" w:customStyle="1" w:styleId="Tablecaption7">
    <w:name w:val="Table caption (7)_"/>
    <w:basedOn w:val="DefaultParagraphFont"/>
    <w:link w:val="Tablecaption70"/>
    <w:rPr>
      <w:rFonts w:ascii="Arial Narrow" w:hAnsi="Arial Narrow" w:cs="Arial Narrow"/>
      <w:w w:val="100"/>
      <w:sz w:val="11"/>
      <w:szCs w:val="11"/>
      <w:u w:val="none"/>
    </w:rPr>
  </w:style>
  <w:style w:type="paragraph" w:customStyle="1" w:styleId="Tablecaption70">
    <w:name w:val="Table caption (7)"/>
    <w:basedOn w:val="Normal"/>
    <w:link w:val="Tablecaption7"/>
    <w:pPr>
      <w:shd w:val="clear" w:color="auto" w:fill="FFFFFF"/>
      <w:spacing w:line="240" w:lineRule="atLeast"/>
    </w:pPr>
    <w:rPr>
      <w:rFonts w:ascii="Arial Narrow" w:hAnsi="Arial Narrow" w:cs="Arial Narrow"/>
      <w:color w:val="auto"/>
      <w:sz w:val="11"/>
      <w:szCs w:val="11"/>
      <w:lang w:eastAsia="en-US"/>
    </w:rPr>
  </w:style>
  <w:style w:type="character" w:customStyle="1" w:styleId="Bodytext19">
    <w:name w:val="Body text (19)_"/>
    <w:basedOn w:val="DefaultParagraphFont"/>
    <w:link w:val="Bodytext190"/>
    <w:rPr>
      <w:rFonts w:ascii="Times New Roman" w:hAnsi="Times New Roman" w:cs="Times New Roman"/>
      <w:b/>
      <w:bCs/>
      <w:sz w:val="13"/>
      <w:szCs w:val="13"/>
      <w:u w:val="none"/>
    </w:rPr>
  </w:style>
  <w:style w:type="paragraph" w:customStyle="1" w:styleId="Bodytext190">
    <w:name w:val="Body text (19)"/>
    <w:basedOn w:val="Normal"/>
    <w:link w:val="Bodytext19"/>
    <w:pPr>
      <w:shd w:val="clear" w:color="auto" w:fill="FFFFFF"/>
      <w:spacing w:line="240" w:lineRule="atLeast"/>
    </w:pPr>
    <w:rPr>
      <w:rFonts w:ascii="Times New Roman" w:hAnsi="Times New Roman" w:cs="Times New Roman"/>
      <w:b/>
      <w:bCs/>
      <w:color w:val="auto"/>
      <w:sz w:val="13"/>
      <w:szCs w:val="13"/>
      <w:lang w:eastAsia="en-US"/>
    </w:rPr>
  </w:style>
  <w:style w:type="character" w:customStyle="1" w:styleId="Tablecaption8">
    <w:name w:val="Table caption (8)_"/>
    <w:basedOn w:val="DefaultParagraphFont"/>
    <w:link w:val="Tablecaption80"/>
    <w:rPr>
      <w:rFonts w:ascii="Tahoma" w:hAnsi="Tahoma" w:cs="Tahoma"/>
      <w:sz w:val="10"/>
      <w:szCs w:val="10"/>
      <w:u w:val="none"/>
      <w:lang w:val="en-US" w:eastAsia="en-US"/>
    </w:rPr>
  </w:style>
  <w:style w:type="paragraph" w:customStyle="1" w:styleId="Tablecaption80">
    <w:name w:val="Table caption (8)"/>
    <w:basedOn w:val="Normal"/>
    <w:link w:val="Tablecaption8"/>
    <w:pPr>
      <w:shd w:val="clear" w:color="auto" w:fill="FFFFFF"/>
      <w:spacing w:line="240" w:lineRule="atLeast"/>
    </w:pPr>
    <w:rPr>
      <w:rFonts w:ascii="Tahoma" w:hAnsi="Tahoma" w:cs="Tahoma"/>
      <w:color w:val="auto"/>
      <w:sz w:val="10"/>
      <w:szCs w:val="10"/>
      <w:lang w:val="en-US" w:eastAsia="en-US"/>
    </w:rPr>
  </w:style>
  <w:style w:type="character" w:customStyle="1" w:styleId="Tablecaption9">
    <w:name w:val="Table caption (9)_"/>
    <w:basedOn w:val="DefaultParagraphFont"/>
    <w:link w:val="Tablecaption90"/>
    <w:rPr>
      <w:rFonts w:ascii="Arial Narrow" w:hAnsi="Arial Narrow" w:cs="Arial Narrow"/>
      <w:sz w:val="11"/>
      <w:szCs w:val="11"/>
      <w:u w:val="none"/>
    </w:rPr>
  </w:style>
  <w:style w:type="paragraph" w:customStyle="1" w:styleId="Tablecaption90">
    <w:name w:val="Table caption (9)"/>
    <w:basedOn w:val="Normal"/>
    <w:link w:val="Tablecaption9"/>
    <w:pPr>
      <w:shd w:val="clear" w:color="auto" w:fill="FFFFFF"/>
      <w:spacing w:line="240" w:lineRule="atLeast"/>
    </w:pPr>
    <w:rPr>
      <w:rFonts w:ascii="Arial Narrow" w:hAnsi="Arial Narrow" w:cs="Arial Narrow"/>
      <w:color w:val="auto"/>
      <w:sz w:val="11"/>
      <w:szCs w:val="11"/>
      <w:lang w:eastAsia="en-US"/>
    </w:rPr>
  </w:style>
  <w:style w:type="character" w:customStyle="1" w:styleId="Tablecaption10">
    <w:name w:val="Table caption (10)_"/>
    <w:basedOn w:val="DefaultParagraphFont"/>
    <w:link w:val="Tablecaption100"/>
    <w:rPr>
      <w:rFonts w:ascii="Tahoma" w:hAnsi="Tahoma" w:cs="Tahoma"/>
      <w:sz w:val="10"/>
      <w:szCs w:val="10"/>
      <w:u w:val="none"/>
      <w:lang w:val="en-US" w:eastAsia="en-US"/>
    </w:rPr>
  </w:style>
  <w:style w:type="paragraph" w:customStyle="1" w:styleId="Tablecaption100">
    <w:name w:val="Table caption (10)"/>
    <w:basedOn w:val="Normal"/>
    <w:link w:val="Tablecaption10"/>
    <w:pPr>
      <w:shd w:val="clear" w:color="auto" w:fill="FFFFFF"/>
      <w:spacing w:line="240" w:lineRule="atLeast"/>
    </w:pPr>
    <w:rPr>
      <w:rFonts w:ascii="Tahoma" w:hAnsi="Tahoma" w:cs="Tahoma"/>
      <w:color w:val="auto"/>
      <w:sz w:val="10"/>
      <w:szCs w:val="10"/>
      <w:lang w:val="en-US" w:eastAsia="en-US"/>
    </w:rPr>
  </w:style>
  <w:style w:type="character" w:customStyle="1" w:styleId="Tablecaption11">
    <w:name w:val="Table caption (11)_"/>
    <w:basedOn w:val="DefaultParagraphFont"/>
    <w:link w:val="Tablecaption110"/>
    <w:rPr>
      <w:rFonts w:ascii="Trebuchet MS" w:hAnsi="Trebuchet MS" w:cs="Trebuchet MS"/>
      <w:sz w:val="10"/>
      <w:szCs w:val="10"/>
      <w:u w:val="none"/>
    </w:rPr>
  </w:style>
  <w:style w:type="paragraph" w:customStyle="1" w:styleId="Tablecaption110">
    <w:name w:val="Table caption (11)"/>
    <w:basedOn w:val="Normal"/>
    <w:link w:val="Tablecaption11"/>
    <w:pPr>
      <w:shd w:val="clear" w:color="auto" w:fill="FFFFFF"/>
      <w:spacing w:line="240" w:lineRule="atLeast"/>
    </w:pPr>
    <w:rPr>
      <w:rFonts w:ascii="Trebuchet MS" w:hAnsi="Trebuchet MS" w:cs="Trebuchet MS"/>
      <w:color w:val="auto"/>
      <w:sz w:val="10"/>
      <w:szCs w:val="10"/>
      <w:lang w:eastAsia="en-US"/>
    </w:rPr>
  </w:style>
  <w:style w:type="character" w:customStyle="1" w:styleId="Bodytext200">
    <w:name w:val="Body text (20)_"/>
    <w:basedOn w:val="DefaultParagraphFont"/>
    <w:link w:val="Bodytext201"/>
    <w:rPr>
      <w:rFonts w:ascii="Times New Roman" w:hAnsi="Times New Roman" w:cs="Times New Roman"/>
      <w:sz w:val="11"/>
      <w:szCs w:val="11"/>
      <w:u w:val="none"/>
    </w:rPr>
  </w:style>
  <w:style w:type="paragraph" w:customStyle="1" w:styleId="Bodytext201">
    <w:name w:val="Body text (20)"/>
    <w:basedOn w:val="Normal"/>
    <w:link w:val="Bodytext200"/>
    <w:pPr>
      <w:shd w:val="clear" w:color="auto" w:fill="FFFFFF"/>
      <w:spacing w:line="240" w:lineRule="atLeast"/>
      <w:jc w:val="center"/>
    </w:pPr>
    <w:rPr>
      <w:rFonts w:ascii="Times New Roman" w:hAnsi="Times New Roman" w:cs="Times New Roman"/>
      <w:color w:val="auto"/>
      <w:sz w:val="11"/>
      <w:szCs w:val="11"/>
      <w:lang w:eastAsia="en-US"/>
    </w:rPr>
  </w:style>
  <w:style w:type="character" w:customStyle="1" w:styleId="Tablecaption12">
    <w:name w:val="Table caption (12)_"/>
    <w:basedOn w:val="DefaultParagraphFont"/>
    <w:link w:val="Tablecaption120"/>
    <w:rPr>
      <w:rFonts w:ascii="Times New Roman" w:hAnsi="Times New Roman" w:cs="Times New Roman"/>
      <w:sz w:val="13"/>
      <w:szCs w:val="13"/>
      <w:u w:val="none"/>
    </w:rPr>
  </w:style>
  <w:style w:type="paragraph" w:customStyle="1" w:styleId="Tablecaption120">
    <w:name w:val="Table caption (12)"/>
    <w:basedOn w:val="Normal"/>
    <w:link w:val="Tablecaption12"/>
    <w:pPr>
      <w:shd w:val="clear" w:color="auto" w:fill="FFFFFF"/>
      <w:spacing w:line="240" w:lineRule="atLeast"/>
    </w:pPr>
    <w:rPr>
      <w:rFonts w:ascii="Times New Roman" w:hAnsi="Times New Roman" w:cs="Times New Roman"/>
      <w:color w:val="auto"/>
      <w:sz w:val="13"/>
      <w:szCs w:val="13"/>
      <w:lang w:eastAsia="en-US"/>
    </w:rPr>
  </w:style>
  <w:style w:type="character" w:customStyle="1" w:styleId="Tablecaption13">
    <w:name w:val="Table caption (13)_"/>
    <w:basedOn w:val="DefaultParagraphFont"/>
    <w:link w:val="Tablecaption130"/>
    <w:rPr>
      <w:rFonts w:ascii="Times New Roman" w:hAnsi="Times New Roman" w:cs="Times New Roman"/>
      <w:sz w:val="9"/>
      <w:szCs w:val="9"/>
      <w:u w:val="none"/>
    </w:rPr>
  </w:style>
  <w:style w:type="paragraph" w:customStyle="1" w:styleId="Tablecaption130">
    <w:name w:val="Table caption (13)"/>
    <w:basedOn w:val="Normal"/>
    <w:link w:val="Tablecaption13"/>
    <w:pPr>
      <w:shd w:val="clear" w:color="auto" w:fill="FFFFFF"/>
      <w:spacing w:line="107" w:lineRule="exact"/>
      <w:jc w:val="both"/>
    </w:pPr>
    <w:rPr>
      <w:rFonts w:ascii="Times New Roman" w:hAnsi="Times New Roman" w:cs="Times New Roman"/>
      <w:color w:val="auto"/>
      <w:sz w:val="9"/>
      <w:szCs w:val="9"/>
      <w:lang w:eastAsia="en-US"/>
    </w:rPr>
  </w:style>
  <w:style w:type="character" w:customStyle="1" w:styleId="Bodytext24pt">
    <w:name w:val="Body text (2) + 4 pt"/>
    <w:basedOn w:val="Bodytext2"/>
    <w:rPr>
      <w:rFonts w:ascii="Times New Roman" w:hAnsi="Times New Roman" w:cs="Times New Roman"/>
      <w:sz w:val="8"/>
      <w:szCs w:val="8"/>
      <w:u w:val="none"/>
    </w:rPr>
  </w:style>
  <w:style w:type="character" w:customStyle="1" w:styleId="Bodytext2Candara">
    <w:name w:val="Body text (2) + Candara"/>
    <w:aliases w:val="4 pt,Italic,Văn bản nội dung (2) + Verdana,Đầu trang hoặc ch穗 trang (6) + Consolas,Body text (5) + 13 pt,Body text (2) + Consolas1,Bold5"/>
    <w:basedOn w:val="Bodytext2"/>
    <w:rPr>
      <w:rFonts w:ascii="Candara" w:hAnsi="Candara" w:cs="Candara"/>
      <w:i/>
      <w:iCs/>
      <w:sz w:val="8"/>
      <w:szCs w:val="8"/>
      <w:u w:val="none"/>
    </w:rPr>
  </w:style>
  <w:style w:type="character" w:customStyle="1" w:styleId="Bodytext2Bold1">
    <w:name w:val="Body text (2) + Bold1"/>
    <w:aliases w:val="Italic1,Not Italic8,Body text (5) + Consolas1,9.5 pt1"/>
    <w:basedOn w:val="Bodytext2"/>
    <w:rPr>
      <w:rFonts w:ascii="Times New Roman" w:hAnsi="Times New Roman" w:cs="Times New Roman"/>
      <w:b/>
      <w:bCs/>
      <w:i/>
      <w:iCs/>
      <w:sz w:val="13"/>
      <w:szCs w:val="13"/>
      <w:u w:val="none"/>
    </w:rPr>
  </w:style>
  <w:style w:type="character" w:customStyle="1" w:styleId="Bodytext655pt">
    <w:name w:val="Body text (6) + 5.5 pt"/>
    <w:aliases w:val="Small Caps"/>
    <w:basedOn w:val="Bodytext6"/>
    <w:rPr>
      <w:rFonts w:ascii="Times New Roman" w:hAnsi="Times New Roman" w:cs="Times New Roman"/>
      <w:i/>
      <w:iCs/>
      <w:smallCaps/>
      <w:sz w:val="11"/>
      <w:szCs w:val="11"/>
      <w:u w:val="none"/>
    </w:rPr>
  </w:style>
  <w:style w:type="character" w:customStyle="1" w:styleId="Bodytext64pt">
    <w:name w:val="Body text (6) + 4 pt"/>
    <w:aliases w:val="Not Italic3,Body text (2) + Arial Narrow"/>
    <w:basedOn w:val="Bodytext6"/>
    <w:rPr>
      <w:rFonts w:ascii="Times New Roman" w:hAnsi="Times New Roman" w:cs="Times New Roman"/>
      <w:i/>
      <w:iCs/>
      <w:sz w:val="8"/>
      <w:szCs w:val="8"/>
      <w:u w:val="none"/>
    </w:rPr>
  </w:style>
  <w:style w:type="character" w:customStyle="1" w:styleId="Bodytext655pt1">
    <w:name w:val="Body text (6) + 5.5 pt1"/>
    <w:basedOn w:val="Bodytext6"/>
    <w:rPr>
      <w:rFonts w:ascii="Times New Roman" w:hAnsi="Times New Roman" w:cs="Times New Roman"/>
      <w:i/>
      <w:iCs/>
      <w:sz w:val="11"/>
      <w:szCs w:val="11"/>
      <w:u w:val="none"/>
    </w:rPr>
  </w:style>
  <w:style w:type="character" w:customStyle="1" w:styleId="Bodytext210">
    <w:name w:val="Body text (21)_"/>
    <w:basedOn w:val="DefaultParagraphFont"/>
    <w:link w:val="Bodytext211"/>
    <w:rPr>
      <w:rFonts w:ascii="Times New Roman" w:hAnsi="Times New Roman" w:cs="Times New Roman"/>
      <w:b/>
      <w:bCs/>
      <w:i/>
      <w:iCs/>
      <w:sz w:val="13"/>
      <w:szCs w:val="13"/>
      <w:u w:val="none"/>
    </w:rPr>
  </w:style>
  <w:style w:type="paragraph" w:customStyle="1" w:styleId="Bodytext211">
    <w:name w:val="Body text (21)"/>
    <w:basedOn w:val="Normal"/>
    <w:link w:val="Bodytext210"/>
    <w:pPr>
      <w:shd w:val="clear" w:color="auto" w:fill="FFFFFF"/>
      <w:spacing w:line="151" w:lineRule="exact"/>
    </w:pPr>
    <w:rPr>
      <w:rFonts w:ascii="Times New Roman" w:hAnsi="Times New Roman" w:cs="Times New Roman"/>
      <w:b/>
      <w:bCs/>
      <w:i/>
      <w:iCs/>
      <w:color w:val="auto"/>
      <w:sz w:val="13"/>
      <w:szCs w:val="13"/>
      <w:lang w:eastAsia="en-US"/>
    </w:rPr>
  </w:style>
  <w:style w:type="character" w:customStyle="1" w:styleId="Bodytext214pt">
    <w:name w:val="Body text (21) + 4 pt"/>
    <w:aliases w:val="Not Bold2,Not Italic2,Heading #2 + 21 pt,Body text (2) + 15 pt1,Bold2"/>
    <w:basedOn w:val="Bodytext210"/>
    <w:rPr>
      <w:rFonts w:ascii="Times New Roman" w:hAnsi="Times New Roman" w:cs="Times New Roman"/>
      <w:b/>
      <w:bCs/>
      <w:i/>
      <w:iCs/>
      <w:sz w:val="8"/>
      <w:szCs w:val="8"/>
      <w:u w:val="none"/>
    </w:rPr>
  </w:style>
  <w:style w:type="character" w:customStyle="1" w:styleId="Bodytext21SmallCaps">
    <w:name w:val="Body text (21) + Small Caps"/>
    <w:basedOn w:val="Bodytext210"/>
    <w:rPr>
      <w:rFonts w:ascii="Times New Roman" w:hAnsi="Times New Roman" w:cs="Times New Roman"/>
      <w:b/>
      <w:bCs/>
      <w:i/>
      <w:iCs/>
      <w:smallCaps/>
      <w:sz w:val="13"/>
      <w:szCs w:val="13"/>
      <w:u w:val="none"/>
    </w:rPr>
  </w:style>
  <w:style w:type="character" w:customStyle="1" w:styleId="Bodytext220">
    <w:name w:val="Body text (22)_"/>
    <w:basedOn w:val="DefaultParagraphFont"/>
    <w:link w:val="Bodytext221"/>
    <w:rPr>
      <w:rFonts w:ascii="Candara" w:hAnsi="Candara" w:cs="Candara"/>
      <w:i/>
      <w:iCs/>
      <w:sz w:val="12"/>
      <w:szCs w:val="12"/>
      <w:u w:val="none"/>
    </w:rPr>
  </w:style>
  <w:style w:type="paragraph" w:customStyle="1" w:styleId="Bodytext221">
    <w:name w:val="Body text (22)"/>
    <w:basedOn w:val="Normal"/>
    <w:link w:val="Bodytext220"/>
    <w:pPr>
      <w:shd w:val="clear" w:color="auto" w:fill="FFFFFF"/>
      <w:spacing w:line="151" w:lineRule="exact"/>
    </w:pPr>
    <w:rPr>
      <w:rFonts w:ascii="Candara" w:hAnsi="Candara" w:cs="Candara"/>
      <w:i/>
      <w:iCs/>
      <w:color w:val="auto"/>
      <w:sz w:val="12"/>
      <w:szCs w:val="12"/>
      <w:lang w:eastAsia="en-US"/>
    </w:rPr>
  </w:style>
  <w:style w:type="character" w:customStyle="1" w:styleId="Bodytext22SmallCaps">
    <w:name w:val="Body text (22) + Small Caps"/>
    <w:basedOn w:val="Bodytext220"/>
    <w:rPr>
      <w:rFonts w:ascii="Candara" w:hAnsi="Candara" w:cs="Candara"/>
      <w:i/>
      <w:iCs/>
      <w:smallCaps/>
      <w:sz w:val="12"/>
      <w:szCs w:val="12"/>
      <w:u w:val="none"/>
    </w:rPr>
  </w:style>
  <w:style w:type="character" w:customStyle="1" w:styleId="Bodytext6Bold1">
    <w:name w:val="Body text (6) + Bold1"/>
    <w:basedOn w:val="Bodytext6"/>
    <w:rPr>
      <w:rFonts w:ascii="Times New Roman" w:hAnsi="Times New Roman" w:cs="Times New Roman"/>
      <w:b/>
      <w:bCs/>
      <w:i/>
      <w:iCs/>
      <w:sz w:val="13"/>
      <w:szCs w:val="13"/>
      <w:u w:val="none"/>
    </w:rPr>
  </w:style>
  <w:style w:type="character" w:customStyle="1" w:styleId="Bodytext65pt">
    <w:name w:val="Body text (6) + 5 pt"/>
    <w:aliases w:val="Small Caps2"/>
    <w:basedOn w:val="Bodytext6"/>
    <w:rPr>
      <w:rFonts w:ascii="Times New Roman" w:hAnsi="Times New Roman" w:cs="Times New Roman"/>
      <w:i/>
      <w:iCs/>
      <w:smallCaps/>
      <w:sz w:val="10"/>
      <w:szCs w:val="10"/>
      <w:u w:val="none"/>
    </w:rPr>
  </w:style>
  <w:style w:type="character" w:customStyle="1" w:styleId="Bodytext6Sylfaen">
    <w:name w:val="Body text (6) + Sylfaen"/>
    <w:aliases w:val="7 pt,Not Italic1,Văn bản nội dung (2) + Lucida Sans Unicode,Gi縅 c當h 1 pt9,Body text (2) + 14 pt1,Bold1"/>
    <w:basedOn w:val="Bodytext6"/>
    <w:rPr>
      <w:rFonts w:ascii="Sylfaen" w:hAnsi="Sylfaen" w:cs="Sylfaen"/>
      <w:i/>
      <w:iCs/>
      <w:sz w:val="14"/>
      <w:szCs w:val="14"/>
      <w:u w:val="none"/>
    </w:rPr>
  </w:style>
  <w:style w:type="character" w:customStyle="1" w:styleId="Bodytext215pt">
    <w:name w:val="Body text (21) + 5 pt"/>
    <w:aliases w:val="Not Bold1,Body text (3) + 14 pt"/>
    <w:basedOn w:val="Bodytext210"/>
    <w:rPr>
      <w:rFonts w:ascii="Times New Roman" w:hAnsi="Times New Roman" w:cs="Times New Roman"/>
      <w:b/>
      <w:bCs/>
      <w:i/>
      <w:iCs/>
      <w:sz w:val="10"/>
      <w:szCs w:val="10"/>
      <w:u w:val="none"/>
    </w:rPr>
  </w:style>
  <w:style w:type="character" w:customStyle="1" w:styleId="Bodytext23">
    <w:name w:val="Body text (23)_"/>
    <w:basedOn w:val="DefaultParagraphFont"/>
    <w:link w:val="Bodytext230"/>
    <w:rPr>
      <w:rFonts w:ascii="Times New Roman" w:hAnsi="Times New Roman" w:cs="Times New Roman"/>
      <w:b/>
      <w:bCs/>
      <w:i/>
      <w:iCs/>
      <w:sz w:val="13"/>
      <w:szCs w:val="13"/>
      <w:u w:val="none"/>
    </w:rPr>
  </w:style>
  <w:style w:type="paragraph" w:customStyle="1" w:styleId="Bodytext230">
    <w:name w:val="Body text (23)"/>
    <w:basedOn w:val="Normal"/>
    <w:link w:val="Bodytext23"/>
    <w:pPr>
      <w:shd w:val="clear" w:color="auto" w:fill="FFFFFF"/>
      <w:spacing w:line="151" w:lineRule="exact"/>
    </w:pPr>
    <w:rPr>
      <w:rFonts w:ascii="Times New Roman" w:hAnsi="Times New Roman" w:cs="Times New Roman"/>
      <w:b/>
      <w:bCs/>
      <w:i/>
      <w:iCs/>
      <w:color w:val="auto"/>
      <w:sz w:val="13"/>
      <w:szCs w:val="13"/>
      <w:lang w:eastAsia="en-US"/>
    </w:rPr>
  </w:style>
  <w:style w:type="character" w:customStyle="1" w:styleId="Bodytext23NotBold">
    <w:name w:val="Body text (23) + Not Bold"/>
    <w:basedOn w:val="Bodytext23"/>
    <w:rPr>
      <w:rFonts w:ascii="Times New Roman" w:hAnsi="Times New Roman" w:cs="Times New Roman"/>
      <w:b/>
      <w:bCs/>
      <w:i/>
      <w:iCs/>
      <w:sz w:val="13"/>
      <w:szCs w:val="13"/>
      <w:u w:val="none"/>
    </w:rPr>
  </w:style>
  <w:style w:type="character" w:customStyle="1" w:styleId="Bodytext60">
    <w:name w:val="Body text (6)"/>
    <w:basedOn w:val="Bodytext6"/>
    <w:rPr>
      <w:rFonts w:ascii="Times New Roman" w:hAnsi="Times New Roman" w:cs="Times New Roman"/>
      <w:i/>
      <w:iCs/>
      <w:sz w:val="13"/>
      <w:szCs w:val="13"/>
      <w:u w:val="single"/>
    </w:rPr>
  </w:style>
  <w:style w:type="character" w:customStyle="1" w:styleId="Bodytext2Italic1">
    <w:name w:val="Body text (2) + Italic1"/>
    <w:aliases w:val="Small Caps1"/>
    <w:basedOn w:val="Bodytext2"/>
    <w:rPr>
      <w:rFonts w:ascii="Times New Roman" w:hAnsi="Times New Roman" w:cs="Times New Roman"/>
      <w:i/>
      <w:iCs/>
      <w:smallCaps/>
      <w:sz w:val="13"/>
      <w:szCs w:val="13"/>
      <w:u w:val="none"/>
    </w:rPr>
  </w:style>
  <w:style w:type="character" w:customStyle="1" w:styleId="Bodytext26pt">
    <w:name w:val="Body text (2) + 6 pt"/>
    <w:basedOn w:val="Bodytext2"/>
    <w:rPr>
      <w:rFonts w:ascii="Times New Roman" w:hAnsi="Times New Roman" w:cs="Times New Roman"/>
      <w:sz w:val="12"/>
      <w:szCs w:val="12"/>
      <w:u w:val="none"/>
    </w:rPr>
  </w:style>
  <w:style w:type="character" w:customStyle="1" w:styleId="OnceABox">
    <w:name w:val="OnceABox"/>
    <w:basedOn w:val="Heading1"/>
    <w:rsid w:val="00A2678F"/>
    <w:rPr>
      <w:rFonts w:ascii="Times New Roman" w:hAnsi="Times New Roman" w:cs="Times New Roman"/>
      <w:color w:val="FF0000"/>
      <w:sz w:val="19"/>
      <w:szCs w:val="19"/>
      <w:u w:val="none"/>
      <w:lang w:eastAsia="vi-VN"/>
    </w:rPr>
  </w:style>
  <w:style w:type="paragraph" w:styleId="FootnoteText">
    <w:name w:val="footnote text"/>
    <w:basedOn w:val="Normal"/>
    <w:semiHidden/>
    <w:rsid w:val="008813F9"/>
    <w:rPr>
      <w:sz w:val="20"/>
      <w:szCs w:val="20"/>
    </w:rPr>
  </w:style>
  <w:style w:type="character" w:styleId="FootnoteReference">
    <w:name w:val="footnote reference"/>
    <w:basedOn w:val="DefaultParagraphFont"/>
    <w:semiHidden/>
    <w:rsid w:val="008813F9"/>
    <w:rPr>
      <w:vertAlign w:val="superscript"/>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93149F"/>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basedOn w:val="DefaultParagraphFont"/>
    <w:link w:val="Vnbnnidung30"/>
    <w:rsid w:val="000D2B00"/>
    <w:rPr>
      <w:rFonts w:ascii="Trebuchet MS" w:hAnsi="Trebuchet MS"/>
      <w:sz w:val="21"/>
      <w:szCs w:val="21"/>
      <w:lang w:bidi="ar-SA"/>
    </w:rPr>
  </w:style>
  <w:style w:type="paragraph" w:customStyle="1" w:styleId="Vnbnnidung30">
    <w:name w:val="Văn bản nội dung (3)"/>
    <w:basedOn w:val="Normal"/>
    <w:link w:val="Vnbnnidung3"/>
    <w:rsid w:val="000D2B00"/>
    <w:pPr>
      <w:shd w:val="clear" w:color="auto" w:fill="FFFFFF"/>
      <w:spacing w:after="420" w:line="240" w:lineRule="atLeast"/>
      <w:jc w:val="center"/>
    </w:pPr>
    <w:rPr>
      <w:rFonts w:ascii="Trebuchet MS" w:eastAsia="Times New Roman" w:hAnsi="Trebuchet MS" w:cs="Times New Roman"/>
      <w:color w:val="auto"/>
      <w:sz w:val="21"/>
      <w:szCs w:val="21"/>
      <w:lang w:val="en-US" w:eastAsia="en-US"/>
    </w:rPr>
  </w:style>
  <w:style w:type="character" w:customStyle="1" w:styleId="Vnbnnidung4">
    <w:name w:val="Văn bản nội dung (4)_"/>
    <w:basedOn w:val="DefaultParagraphFont"/>
    <w:link w:val="Vnbnnidung41"/>
    <w:rsid w:val="000D2B00"/>
    <w:rPr>
      <w:i/>
      <w:iCs/>
      <w:lang w:bidi="ar-SA"/>
    </w:rPr>
  </w:style>
  <w:style w:type="paragraph" w:customStyle="1" w:styleId="Vnbnnidung41">
    <w:name w:val="Văn bản nội dung (4)1"/>
    <w:basedOn w:val="Normal"/>
    <w:link w:val="Vnbnnidung4"/>
    <w:rsid w:val="000D2B00"/>
    <w:pPr>
      <w:shd w:val="clear" w:color="auto" w:fill="FFFFFF"/>
      <w:spacing w:before="420" w:after="180" w:line="320" w:lineRule="exact"/>
      <w:ind w:hanging="1200"/>
      <w:jc w:val="both"/>
    </w:pPr>
    <w:rPr>
      <w:rFonts w:ascii="Times New Roman" w:eastAsia="Times New Roman" w:hAnsi="Times New Roman" w:cs="Times New Roman"/>
      <w:i/>
      <w:iCs/>
      <w:color w:val="auto"/>
      <w:sz w:val="20"/>
      <w:szCs w:val="20"/>
      <w:lang w:val="en-US" w:eastAsia="en-US"/>
    </w:rPr>
  </w:style>
  <w:style w:type="character" w:customStyle="1" w:styleId="Vnbnnidung5">
    <w:name w:val="Văn bản nội dung (5)_"/>
    <w:basedOn w:val="DefaultParagraphFont"/>
    <w:link w:val="Vnbnnidung50"/>
    <w:rsid w:val="000D2B00"/>
    <w:rPr>
      <w:b/>
      <w:bCs/>
      <w:sz w:val="26"/>
      <w:szCs w:val="26"/>
      <w:lang w:bidi="ar-SA"/>
    </w:rPr>
  </w:style>
  <w:style w:type="paragraph" w:customStyle="1" w:styleId="Vnbnnidung50">
    <w:name w:val="Văn bản nội dung (5)"/>
    <w:basedOn w:val="Normal"/>
    <w:link w:val="Vnbnnidung5"/>
    <w:rsid w:val="000D2B00"/>
    <w:pPr>
      <w:shd w:val="clear" w:color="auto" w:fill="FFFFFF"/>
      <w:spacing w:before="180" w:after="180" w:line="240" w:lineRule="atLeast"/>
      <w:jc w:val="center"/>
    </w:pPr>
    <w:rPr>
      <w:rFonts w:ascii="Times New Roman" w:eastAsia="Times New Roman" w:hAnsi="Times New Roman" w:cs="Times New Roman"/>
      <w:b/>
      <w:bCs/>
      <w:color w:val="auto"/>
      <w:sz w:val="26"/>
      <w:szCs w:val="26"/>
      <w:lang w:val="en-US" w:eastAsia="en-US"/>
    </w:rPr>
  </w:style>
  <w:style w:type="character" w:customStyle="1" w:styleId="Vnbnnidung2">
    <w:name w:val="Văn bản nội dung (2)_"/>
    <w:basedOn w:val="DefaultParagraphFont"/>
    <w:link w:val="Vnbnnidung21"/>
    <w:rsid w:val="000D2B00"/>
    <w:rPr>
      <w:lang w:bidi="ar-SA"/>
    </w:rPr>
  </w:style>
  <w:style w:type="paragraph" w:customStyle="1" w:styleId="Vnbnnidung21">
    <w:name w:val="Văn bản nội dung (2)1"/>
    <w:basedOn w:val="Normal"/>
    <w:link w:val="Vnbnnidung2"/>
    <w:rsid w:val="000D2B00"/>
    <w:pPr>
      <w:shd w:val="clear" w:color="auto" w:fill="FFFFFF"/>
      <w:spacing w:before="180" w:after="180" w:line="323" w:lineRule="exact"/>
      <w:jc w:val="both"/>
    </w:pPr>
    <w:rPr>
      <w:rFonts w:ascii="Times New Roman" w:eastAsia="Times New Roman" w:hAnsi="Times New Roman" w:cs="Times New Roman"/>
      <w:color w:val="auto"/>
      <w:sz w:val="20"/>
      <w:szCs w:val="20"/>
      <w:lang w:val="en-US" w:eastAsia="en-US"/>
    </w:rPr>
  </w:style>
  <w:style w:type="character" w:customStyle="1" w:styleId="Vnbnnidung6">
    <w:name w:val="Văn bản nội dung (6)_"/>
    <w:basedOn w:val="DefaultParagraphFont"/>
    <w:link w:val="Vnbnnidung60"/>
    <w:rsid w:val="000D2B00"/>
    <w:rPr>
      <w:sz w:val="22"/>
      <w:szCs w:val="22"/>
      <w:lang w:val="en-US" w:eastAsia="en-US" w:bidi="ar-SA"/>
    </w:rPr>
  </w:style>
  <w:style w:type="paragraph" w:customStyle="1" w:styleId="Vnbnnidung60">
    <w:name w:val="Văn bản nội dung (6)"/>
    <w:basedOn w:val="Normal"/>
    <w:link w:val="Vnbnnidung6"/>
    <w:rsid w:val="000D2B00"/>
    <w:pPr>
      <w:shd w:val="clear" w:color="auto" w:fill="FFFFFF"/>
      <w:spacing w:after="420" w:line="240" w:lineRule="atLeast"/>
      <w:jc w:val="center"/>
    </w:pPr>
    <w:rPr>
      <w:rFonts w:ascii="Times New Roman" w:eastAsia="Times New Roman" w:hAnsi="Times New Roman" w:cs="Times New Roman"/>
      <w:color w:val="auto"/>
      <w:sz w:val="22"/>
      <w:szCs w:val="22"/>
      <w:lang w:val="en-US" w:eastAsia="en-US"/>
    </w:rPr>
  </w:style>
  <w:style w:type="character" w:customStyle="1" w:styleId="Vnbnnidung7">
    <w:name w:val="Văn bản nội dung (7)_"/>
    <w:basedOn w:val="DefaultParagraphFont"/>
    <w:link w:val="Vnbnnidung70"/>
    <w:rsid w:val="000D2B00"/>
    <w:rPr>
      <w:rFonts w:ascii="Trebuchet MS" w:hAnsi="Trebuchet MS"/>
      <w:sz w:val="21"/>
      <w:szCs w:val="21"/>
      <w:lang w:val="en-US" w:eastAsia="en-US" w:bidi="ar-SA"/>
    </w:rPr>
  </w:style>
  <w:style w:type="paragraph" w:customStyle="1" w:styleId="Vnbnnidung70">
    <w:name w:val="Văn bản nội dung (7)"/>
    <w:basedOn w:val="Normal"/>
    <w:link w:val="Vnbnnidung7"/>
    <w:rsid w:val="000D2B00"/>
    <w:pPr>
      <w:shd w:val="clear" w:color="auto" w:fill="FFFFFF"/>
      <w:spacing w:after="480" w:line="240" w:lineRule="atLeast"/>
      <w:jc w:val="center"/>
    </w:pPr>
    <w:rPr>
      <w:rFonts w:ascii="Trebuchet MS" w:eastAsia="Times New Roman" w:hAnsi="Trebuchet MS" w:cs="Times New Roman"/>
      <w:color w:val="auto"/>
      <w:sz w:val="21"/>
      <w:szCs w:val="21"/>
      <w:lang w:val="en-US" w:eastAsia="en-US"/>
    </w:rPr>
  </w:style>
  <w:style w:type="character" w:customStyle="1" w:styleId="Vnbnnidung8">
    <w:name w:val="Văn bản nội dung (8)_"/>
    <w:basedOn w:val="DefaultParagraphFont"/>
    <w:link w:val="Vnbnnidung80"/>
    <w:rsid w:val="000D2B00"/>
    <w:rPr>
      <w:rFonts w:ascii="Sylfaen" w:hAnsi="Sylfaen"/>
      <w:sz w:val="21"/>
      <w:szCs w:val="21"/>
      <w:lang w:val="en-US" w:eastAsia="en-US" w:bidi="ar-SA"/>
    </w:rPr>
  </w:style>
  <w:style w:type="paragraph" w:customStyle="1" w:styleId="Vnbnnidung80">
    <w:name w:val="Văn bản nội dung (8)"/>
    <w:basedOn w:val="Normal"/>
    <w:link w:val="Vnbnnidung8"/>
    <w:rsid w:val="000D2B00"/>
    <w:pPr>
      <w:shd w:val="clear" w:color="auto" w:fill="FFFFFF"/>
      <w:spacing w:after="420" w:line="240" w:lineRule="atLeast"/>
      <w:jc w:val="center"/>
    </w:pPr>
    <w:rPr>
      <w:rFonts w:ascii="Sylfaen" w:eastAsia="Times New Roman" w:hAnsi="Sylfaen" w:cs="Times New Roman"/>
      <w:color w:val="auto"/>
      <w:sz w:val="21"/>
      <w:szCs w:val="21"/>
      <w:lang w:val="en-US" w:eastAsia="en-US"/>
    </w:rPr>
  </w:style>
  <w:style w:type="character" w:customStyle="1" w:styleId="Vnbnnidung9">
    <w:name w:val="Văn bản nội dung (9)_"/>
    <w:basedOn w:val="DefaultParagraphFont"/>
    <w:link w:val="Vnbnnidung90"/>
    <w:rsid w:val="000D2B00"/>
    <w:rPr>
      <w:rFonts w:ascii="Trebuchet MS" w:hAnsi="Trebuchet MS"/>
      <w:lang w:val="en-US" w:eastAsia="en-US" w:bidi="ar-SA"/>
    </w:rPr>
  </w:style>
  <w:style w:type="paragraph" w:customStyle="1" w:styleId="Vnbnnidung90">
    <w:name w:val="Văn bản nội dung (9)"/>
    <w:basedOn w:val="Normal"/>
    <w:link w:val="Vnbnnidung9"/>
    <w:rsid w:val="000D2B00"/>
    <w:pPr>
      <w:shd w:val="clear" w:color="auto" w:fill="FFFFFF"/>
      <w:spacing w:after="420" w:line="240" w:lineRule="atLeast"/>
      <w:jc w:val="center"/>
    </w:pPr>
    <w:rPr>
      <w:rFonts w:ascii="Trebuchet MS" w:eastAsia="Times New Roman" w:hAnsi="Trebuchet MS" w:cs="Times New Roman"/>
      <w:color w:val="auto"/>
      <w:sz w:val="20"/>
      <w:szCs w:val="20"/>
      <w:lang w:val="en-US" w:eastAsia="en-US"/>
    </w:rPr>
  </w:style>
  <w:style w:type="character" w:customStyle="1" w:styleId="Vnbnnidung10">
    <w:name w:val="Văn bản nội dung (10)_"/>
    <w:basedOn w:val="DefaultParagraphFont"/>
    <w:link w:val="Vnbnnidung100"/>
    <w:rsid w:val="000D2B00"/>
    <w:rPr>
      <w:rFonts w:ascii="Trebuchet MS" w:hAnsi="Trebuchet MS"/>
      <w:spacing w:val="-10"/>
      <w:sz w:val="21"/>
      <w:szCs w:val="21"/>
      <w:lang w:val="en-US" w:eastAsia="en-US" w:bidi="ar-SA"/>
    </w:rPr>
  </w:style>
  <w:style w:type="paragraph" w:customStyle="1" w:styleId="Vnbnnidung100">
    <w:name w:val="Văn bản nội dung (10)"/>
    <w:basedOn w:val="Normal"/>
    <w:link w:val="Vnbnnidung10"/>
    <w:rsid w:val="000D2B00"/>
    <w:pPr>
      <w:shd w:val="clear" w:color="auto" w:fill="FFFFFF"/>
      <w:spacing w:after="420" w:line="240" w:lineRule="atLeast"/>
      <w:jc w:val="center"/>
    </w:pPr>
    <w:rPr>
      <w:rFonts w:ascii="Trebuchet MS" w:eastAsia="Times New Roman" w:hAnsi="Trebuchet MS" w:cs="Times New Roman"/>
      <w:color w:val="auto"/>
      <w:spacing w:val="-10"/>
      <w:sz w:val="21"/>
      <w:szCs w:val="21"/>
      <w:lang w:val="en-US" w:eastAsia="en-US"/>
    </w:rPr>
  </w:style>
  <w:style w:type="character" w:customStyle="1" w:styleId="Vnbnnidung11">
    <w:name w:val="Văn bản nội dung (11)_"/>
    <w:basedOn w:val="DefaultParagraphFont"/>
    <w:link w:val="Vnbnnidung110"/>
    <w:rsid w:val="000D2B00"/>
    <w:rPr>
      <w:rFonts w:ascii="Sylfaen" w:hAnsi="Sylfaen"/>
      <w:sz w:val="22"/>
      <w:szCs w:val="22"/>
      <w:lang w:val="de-DE" w:eastAsia="de-DE" w:bidi="ar-SA"/>
    </w:rPr>
  </w:style>
  <w:style w:type="paragraph" w:customStyle="1" w:styleId="Vnbnnidung110">
    <w:name w:val="Văn bản nội dung (11)"/>
    <w:basedOn w:val="Normal"/>
    <w:link w:val="Vnbnnidung11"/>
    <w:rsid w:val="000D2B00"/>
    <w:pPr>
      <w:shd w:val="clear" w:color="auto" w:fill="FFFFFF"/>
      <w:spacing w:after="420" w:line="240" w:lineRule="atLeast"/>
      <w:jc w:val="center"/>
    </w:pPr>
    <w:rPr>
      <w:rFonts w:ascii="Sylfaen" w:eastAsia="Times New Roman" w:hAnsi="Sylfaen" w:cs="Times New Roman"/>
      <w:color w:val="auto"/>
      <w:sz w:val="22"/>
      <w:szCs w:val="22"/>
      <w:lang w:val="de-DE" w:eastAsia="de-DE"/>
    </w:rPr>
  </w:style>
  <w:style w:type="character" w:customStyle="1" w:styleId="Vnbnnidung12">
    <w:name w:val="Văn bản nội dung (12)_"/>
    <w:basedOn w:val="DefaultParagraphFont"/>
    <w:link w:val="Vnbnnidung120"/>
    <w:rsid w:val="000D2B00"/>
    <w:rPr>
      <w:sz w:val="22"/>
      <w:szCs w:val="22"/>
      <w:lang w:val="en-US" w:eastAsia="en-US" w:bidi="ar-SA"/>
    </w:rPr>
  </w:style>
  <w:style w:type="paragraph" w:customStyle="1" w:styleId="Vnbnnidung120">
    <w:name w:val="Văn bản nội dung (12)"/>
    <w:basedOn w:val="Normal"/>
    <w:link w:val="Vnbnnidung12"/>
    <w:rsid w:val="000D2B00"/>
    <w:pPr>
      <w:shd w:val="clear" w:color="auto" w:fill="FFFFFF"/>
      <w:spacing w:after="360" w:line="240" w:lineRule="atLeast"/>
      <w:jc w:val="center"/>
    </w:pPr>
    <w:rPr>
      <w:rFonts w:ascii="Times New Roman" w:eastAsia="Times New Roman" w:hAnsi="Times New Roman" w:cs="Times New Roman"/>
      <w:color w:val="auto"/>
      <w:sz w:val="22"/>
      <w:szCs w:val="22"/>
      <w:lang w:val="en-US" w:eastAsia="en-US"/>
    </w:rPr>
  </w:style>
  <w:style w:type="character" w:customStyle="1" w:styleId="Vnbnnidung13">
    <w:name w:val="Văn bản nội dung (13)_"/>
    <w:basedOn w:val="DefaultParagraphFont"/>
    <w:link w:val="Vnbnnidung131"/>
    <w:rsid w:val="000D2B00"/>
    <w:rPr>
      <w:b/>
      <w:bCs/>
      <w:i/>
      <w:iCs/>
      <w:sz w:val="26"/>
      <w:szCs w:val="26"/>
      <w:lang w:bidi="ar-SA"/>
    </w:rPr>
  </w:style>
  <w:style w:type="paragraph" w:customStyle="1" w:styleId="Vnbnnidung131">
    <w:name w:val="Văn bản nội dung (13)1"/>
    <w:basedOn w:val="Normal"/>
    <w:link w:val="Vnbnnidung13"/>
    <w:rsid w:val="000D2B00"/>
    <w:pPr>
      <w:shd w:val="clear" w:color="auto" w:fill="FFFFFF"/>
      <w:spacing w:before="720" w:after="180" w:line="240" w:lineRule="atLeast"/>
    </w:pPr>
    <w:rPr>
      <w:rFonts w:ascii="Times New Roman" w:eastAsia="Times New Roman" w:hAnsi="Times New Roman" w:cs="Times New Roman"/>
      <w:b/>
      <w:bCs/>
      <w:i/>
      <w:iCs/>
      <w:color w:val="auto"/>
      <w:sz w:val="26"/>
      <w:szCs w:val="26"/>
      <w:lang w:val="en-US" w:eastAsia="en-US"/>
    </w:rPr>
  </w:style>
  <w:style w:type="character" w:customStyle="1" w:styleId="Chthchbng">
    <w:name w:val="Chú thích bảng_"/>
    <w:basedOn w:val="DefaultParagraphFont"/>
    <w:link w:val="Chthchbng0"/>
    <w:rsid w:val="000D2B00"/>
    <w:rPr>
      <w:lang w:bidi="ar-SA"/>
    </w:rPr>
  </w:style>
  <w:style w:type="paragraph" w:customStyle="1" w:styleId="Chthchbng0">
    <w:name w:val="Chú thích bảng"/>
    <w:basedOn w:val="Normal"/>
    <w:link w:val="Chthchbng"/>
    <w:rsid w:val="000D2B00"/>
    <w:pPr>
      <w:shd w:val="clear" w:color="auto" w:fill="FFFFFF"/>
      <w:spacing w:line="240" w:lineRule="atLeast"/>
      <w:jc w:val="right"/>
    </w:pPr>
    <w:rPr>
      <w:rFonts w:ascii="Times New Roman" w:eastAsia="Times New Roman" w:hAnsi="Times New Roman" w:cs="Times New Roman"/>
      <w:color w:val="auto"/>
      <w:sz w:val="20"/>
      <w:szCs w:val="20"/>
      <w:lang w:val="en-US" w:eastAsia="en-US"/>
    </w:rPr>
  </w:style>
  <w:style w:type="character" w:customStyle="1" w:styleId="Chthchbng2">
    <w:name w:val="Chú thích bảng (2)_"/>
    <w:basedOn w:val="DefaultParagraphFont"/>
    <w:link w:val="Chthchbng20"/>
    <w:rsid w:val="000D2B00"/>
    <w:rPr>
      <w:i/>
      <w:iCs/>
      <w:lang w:bidi="ar-SA"/>
    </w:rPr>
  </w:style>
  <w:style w:type="paragraph" w:customStyle="1" w:styleId="Chthchbng20">
    <w:name w:val="Chú thích bảng (2)"/>
    <w:basedOn w:val="Normal"/>
    <w:link w:val="Chthchbng2"/>
    <w:rsid w:val="000D2B00"/>
    <w:pPr>
      <w:shd w:val="clear" w:color="auto" w:fill="FFFFFF"/>
      <w:spacing w:line="306" w:lineRule="exact"/>
      <w:ind w:firstLine="700"/>
      <w:jc w:val="both"/>
    </w:pPr>
    <w:rPr>
      <w:rFonts w:ascii="Times New Roman" w:eastAsia="Times New Roman" w:hAnsi="Times New Roman" w:cs="Times New Roman"/>
      <w:i/>
      <w:iCs/>
      <w:color w:val="auto"/>
      <w:sz w:val="20"/>
      <w:szCs w:val="20"/>
      <w:lang w:val="en-US" w:eastAsia="en-US"/>
    </w:rPr>
  </w:style>
  <w:style w:type="character" w:customStyle="1" w:styleId="Chthchbng3">
    <w:name w:val="Chú thích bảng (3)_"/>
    <w:basedOn w:val="DefaultParagraphFont"/>
    <w:link w:val="Chthchbng30"/>
    <w:rsid w:val="000D2B00"/>
    <w:rPr>
      <w:b/>
      <w:bCs/>
      <w:sz w:val="26"/>
      <w:szCs w:val="26"/>
      <w:lang w:bidi="ar-SA"/>
    </w:rPr>
  </w:style>
  <w:style w:type="paragraph" w:customStyle="1" w:styleId="Chthchbng30">
    <w:name w:val="Chú thích bảng (3)"/>
    <w:basedOn w:val="Normal"/>
    <w:link w:val="Chthchbng3"/>
    <w:rsid w:val="000D2B00"/>
    <w:pPr>
      <w:shd w:val="clear" w:color="auto" w:fill="FFFFFF"/>
      <w:spacing w:line="414" w:lineRule="exact"/>
    </w:pPr>
    <w:rPr>
      <w:rFonts w:ascii="Times New Roman" w:eastAsia="Times New Roman" w:hAnsi="Times New Roman" w:cs="Times New Roman"/>
      <w:b/>
      <w:bCs/>
      <w:color w:val="auto"/>
      <w:sz w:val="26"/>
      <w:szCs w:val="26"/>
      <w:lang w:val="en-US" w:eastAsia="en-US"/>
    </w:rPr>
  </w:style>
  <w:style w:type="character" w:customStyle="1" w:styleId="Vnbnnidung14">
    <w:name w:val="Văn bản nội dung (14)_"/>
    <w:basedOn w:val="DefaultParagraphFont"/>
    <w:link w:val="Vnbnnidung141"/>
    <w:rsid w:val="000D2B00"/>
    <w:rPr>
      <w:b/>
      <w:bCs/>
      <w:i/>
      <w:iCs/>
      <w:sz w:val="26"/>
      <w:szCs w:val="26"/>
      <w:lang w:bidi="ar-SA"/>
    </w:rPr>
  </w:style>
  <w:style w:type="paragraph" w:customStyle="1" w:styleId="Vnbnnidung141">
    <w:name w:val="Văn bản nội dung (14)1"/>
    <w:basedOn w:val="Normal"/>
    <w:link w:val="Vnbnnidung14"/>
    <w:rsid w:val="000D2B00"/>
    <w:pPr>
      <w:shd w:val="clear" w:color="auto" w:fill="FFFFFF"/>
      <w:spacing w:before="720" w:after="240" w:line="240" w:lineRule="atLeast"/>
      <w:jc w:val="both"/>
    </w:pPr>
    <w:rPr>
      <w:rFonts w:ascii="Times New Roman" w:eastAsia="Times New Roman" w:hAnsi="Times New Roman" w:cs="Times New Roman"/>
      <w:b/>
      <w:bCs/>
      <w:i/>
      <w:iCs/>
      <w:color w:val="auto"/>
      <w:sz w:val="26"/>
      <w:szCs w:val="26"/>
      <w:lang w:val="en-US" w:eastAsia="en-US"/>
    </w:rPr>
  </w:style>
  <w:style w:type="character" w:customStyle="1" w:styleId="Vnbnnidung15">
    <w:name w:val="Văn bản nội dung (15)_"/>
    <w:basedOn w:val="DefaultParagraphFont"/>
    <w:link w:val="Vnbnnidung150"/>
    <w:rsid w:val="000D2B00"/>
    <w:rPr>
      <w:sz w:val="11"/>
      <w:szCs w:val="11"/>
      <w:lang w:bidi="ar-SA"/>
    </w:rPr>
  </w:style>
  <w:style w:type="paragraph" w:customStyle="1" w:styleId="Vnbnnidung150">
    <w:name w:val="Văn bản nội dung (15)"/>
    <w:basedOn w:val="Normal"/>
    <w:link w:val="Vnbnnidung15"/>
    <w:rsid w:val="000D2B00"/>
    <w:pPr>
      <w:shd w:val="clear" w:color="auto" w:fill="FFFFFF"/>
      <w:spacing w:before="6240" w:line="240" w:lineRule="atLeast"/>
    </w:pPr>
    <w:rPr>
      <w:rFonts w:ascii="Times New Roman" w:eastAsia="Times New Roman" w:hAnsi="Times New Roman" w:cs="Times New Roman"/>
      <w:color w:val="auto"/>
      <w:sz w:val="11"/>
      <w:szCs w:val="11"/>
      <w:lang w:val="en-US" w:eastAsia="en-US"/>
    </w:rPr>
  </w:style>
  <w:style w:type="character" w:customStyle="1" w:styleId="Chthchbng4">
    <w:name w:val="Chú thích bảng (4)_"/>
    <w:basedOn w:val="DefaultParagraphFont"/>
    <w:link w:val="Chthchbng41"/>
    <w:rsid w:val="000D2B00"/>
    <w:rPr>
      <w:b/>
      <w:bCs/>
      <w:i/>
      <w:iCs/>
      <w:sz w:val="26"/>
      <w:szCs w:val="26"/>
      <w:lang w:bidi="ar-SA"/>
    </w:rPr>
  </w:style>
  <w:style w:type="paragraph" w:customStyle="1" w:styleId="Chthchbng41">
    <w:name w:val="Chú thích bảng (4)1"/>
    <w:basedOn w:val="Normal"/>
    <w:link w:val="Chthchbng4"/>
    <w:rsid w:val="000D2B00"/>
    <w:pPr>
      <w:shd w:val="clear" w:color="auto" w:fill="FFFFFF"/>
      <w:spacing w:line="240" w:lineRule="atLeast"/>
    </w:pPr>
    <w:rPr>
      <w:rFonts w:ascii="Times New Roman" w:eastAsia="Times New Roman" w:hAnsi="Times New Roman" w:cs="Times New Roman"/>
      <w:b/>
      <w:bCs/>
      <w:i/>
      <w:iCs/>
      <w:color w:val="auto"/>
      <w:sz w:val="26"/>
      <w:szCs w:val="26"/>
      <w:lang w:val="en-US" w:eastAsia="en-US"/>
    </w:rPr>
  </w:style>
  <w:style w:type="character" w:customStyle="1" w:styleId="Vnbnnidung16">
    <w:name w:val="Văn bản nội dung (16)_"/>
    <w:basedOn w:val="DefaultParagraphFont"/>
    <w:link w:val="Vnbnnidung160"/>
    <w:rsid w:val="000D2B00"/>
    <w:rPr>
      <w:rFonts w:ascii="Trebuchet MS" w:hAnsi="Trebuchet MS"/>
      <w:b/>
      <w:bCs/>
      <w:spacing w:val="-10"/>
      <w:sz w:val="21"/>
      <w:szCs w:val="21"/>
      <w:lang w:bidi="ar-SA"/>
    </w:rPr>
  </w:style>
  <w:style w:type="paragraph" w:customStyle="1" w:styleId="Vnbnnidung160">
    <w:name w:val="Văn bản nội dung (16)"/>
    <w:basedOn w:val="Normal"/>
    <w:link w:val="Vnbnnidung16"/>
    <w:rsid w:val="000D2B00"/>
    <w:pPr>
      <w:shd w:val="clear" w:color="auto" w:fill="FFFFFF"/>
      <w:spacing w:after="240" w:line="240" w:lineRule="atLeast"/>
      <w:jc w:val="center"/>
    </w:pPr>
    <w:rPr>
      <w:rFonts w:ascii="Trebuchet MS" w:eastAsia="Times New Roman" w:hAnsi="Trebuchet MS" w:cs="Times New Roman"/>
      <w:b/>
      <w:bCs/>
      <w:color w:val="auto"/>
      <w:spacing w:val="-10"/>
      <w:sz w:val="21"/>
      <w:szCs w:val="21"/>
      <w:lang w:val="en-US" w:eastAsia="en-US"/>
    </w:rPr>
  </w:style>
  <w:style w:type="character" w:customStyle="1" w:styleId="Vnbnnidung17">
    <w:name w:val="Văn bản nội dung (17)_"/>
    <w:basedOn w:val="DefaultParagraphFont"/>
    <w:link w:val="Vnbnnidung170"/>
    <w:rsid w:val="000D2B00"/>
    <w:rPr>
      <w:rFonts w:ascii="Century Gothic" w:hAnsi="Century Gothic"/>
      <w:lang w:val="en-US" w:eastAsia="en-US" w:bidi="ar-SA"/>
    </w:rPr>
  </w:style>
  <w:style w:type="paragraph" w:customStyle="1" w:styleId="Vnbnnidung170">
    <w:name w:val="Văn bản nội dung (17)"/>
    <w:basedOn w:val="Normal"/>
    <w:link w:val="Vnbnnidung17"/>
    <w:rsid w:val="000D2B00"/>
    <w:pPr>
      <w:shd w:val="clear" w:color="auto" w:fill="FFFFFF"/>
      <w:spacing w:after="240" w:line="240" w:lineRule="atLeast"/>
      <w:jc w:val="center"/>
    </w:pPr>
    <w:rPr>
      <w:rFonts w:ascii="Century Gothic" w:eastAsia="Times New Roman" w:hAnsi="Century Gothic" w:cs="Times New Roman"/>
      <w:color w:val="auto"/>
      <w:sz w:val="20"/>
      <w:szCs w:val="20"/>
      <w:lang w:val="en-US" w:eastAsia="en-US"/>
    </w:rPr>
  </w:style>
  <w:style w:type="character" w:customStyle="1" w:styleId="Vnbnnidung18">
    <w:name w:val="Văn bản nội dung (18)_"/>
    <w:basedOn w:val="DefaultParagraphFont"/>
    <w:link w:val="Vnbnnidung180"/>
    <w:rsid w:val="000D2B00"/>
    <w:rPr>
      <w:rFonts w:ascii="Trebuchet MS" w:hAnsi="Trebuchet MS"/>
      <w:spacing w:val="-10"/>
      <w:sz w:val="21"/>
      <w:szCs w:val="21"/>
      <w:lang w:val="en-US" w:eastAsia="en-US" w:bidi="ar-SA"/>
    </w:rPr>
  </w:style>
  <w:style w:type="paragraph" w:customStyle="1" w:styleId="Vnbnnidung180">
    <w:name w:val="Văn bản nội dung (18)"/>
    <w:basedOn w:val="Normal"/>
    <w:link w:val="Vnbnnidung18"/>
    <w:rsid w:val="000D2B00"/>
    <w:pPr>
      <w:shd w:val="clear" w:color="auto" w:fill="FFFFFF"/>
      <w:spacing w:after="300" w:line="240" w:lineRule="atLeast"/>
      <w:jc w:val="center"/>
    </w:pPr>
    <w:rPr>
      <w:rFonts w:ascii="Trebuchet MS" w:eastAsia="Times New Roman" w:hAnsi="Trebuchet MS" w:cs="Times New Roman"/>
      <w:color w:val="auto"/>
      <w:spacing w:val="-10"/>
      <w:sz w:val="21"/>
      <w:szCs w:val="21"/>
      <w:lang w:val="en-US" w:eastAsia="en-US"/>
    </w:rPr>
  </w:style>
  <w:style w:type="character" w:customStyle="1" w:styleId="Tiu2">
    <w:name w:val="Tiêu đề #2_"/>
    <w:basedOn w:val="DefaultParagraphFont"/>
    <w:link w:val="Tiu20"/>
    <w:rsid w:val="000D2B00"/>
    <w:rPr>
      <w:b/>
      <w:bCs/>
      <w:sz w:val="32"/>
      <w:szCs w:val="32"/>
      <w:lang w:bidi="ar-SA"/>
    </w:rPr>
  </w:style>
  <w:style w:type="paragraph" w:customStyle="1" w:styleId="Tiu20">
    <w:name w:val="Tiêu đề #2"/>
    <w:basedOn w:val="Normal"/>
    <w:link w:val="Tiu2"/>
    <w:rsid w:val="000D2B00"/>
    <w:pPr>
      <w:shd w:val="clear" w:color="auto" w:fill="FFFFFF"/>
      <w:spacing w:after="720" w:line="385" w:lineRule="exact"/>
      <w:jc w:val="center"/>
      <w:outlineLvl w:val="1"/>
    </w:pPr>
    <w:rPr>
      <w:rFonts w:ascii="Times New Roman" w:eastAsia="Times New Roman" w:hAnsi="Times New Roman" w:cs="Times New Roman"/>
      <w:b/>
      <w:bCs/>
      <w:color w:val="auto"/>
      <w:sz w:val="32"/>
      <w:szCs w:val="32"/>
      <w:lang w:val="en-US" w:eastAsia="en-US"/>
    </w:rPr>
  </w:style>
  <w:style w:type="character" w:customStyle="1" w:styleId="Vnbnnidung19">
    <w:name w:val="Văn bản nội dung (19)_"/>
    <w:basedOn w:val="DefaultParagraphFont"/>
    <w:link w:val="Vnbnnidung190"/>
    <w:rsid w:val="000D2B00"/>
    <w:rPr>
      <w:rFonts w:ascii="Tahoma" w:hAnsi="Tahoma"/>
      <w:sz w:val="21"/>
      <w:szCs w:val="21"/>
      <w:lang w:val="en-US" w:eastAsia="en-US" w:bidi="ar-SA"/>
    </w:rPr>
  </w:style>
  <w:style w:type="paragraph" w:customStyle="1" w:styleId="Vnbnnidung190">
    <w:name w:val="Văn bản nội dung (19)"/>
    <w:basedOn w:val="Normal"/>
    <w:link w:val="Vnbnnidung19"/>
    <w:rsid w:val="000D2B00"/>
    <w:pPr>
      <w:shd w:val="clear" w:color="auto" w:fill="FFFFFF"/>
      <w:spacing w:after="300" w:line="240" w:lineRule="atLeast"/>
      <w:jc w:val="both"/>
    </w:pPr>
    <w:rPr>
      <w:rFonts w:ascii="Tahoma" w:eastAsia="Times New Roman" w:hAnsi="Tahoma" w:cs="Times New Roman"/>
      <w:color w:val="auto"/>
      <w:sz w:val="21"/>
      <w:szCs w:val="21"/>
      <w:lang w:val="en-US" w:eastAsia="en-US"/>
    </w:rPr>
  </w:style>
  <w:style w:type="character" w:customStyle="1" w:styleId="Tiu1">
    <w:name w:val="Tiêu đề #1_"/>
    <w:basedOn w:val="DefaultParagraphFont"/>
    <w:link w:val="Tiu10"/>
    <w:rsid w:val="000D2B00"/>
    <w:rPr>
      <w:b/>
      <w:bCs/>
      <w:sz w:val="36"/>
      <w:szCs w:val="36"/>
      <w:lang w:bidi="ar-SA"/>
    </w:rPr>
  </w:style>
  <w:style w:type="paragraph" w:customStyle="1" w:styleId="Tiu10">
    <w:name w:val="Tiêu đề #1"/>
    <w:basedOn w:val="Normal"/>
    <w:link w:val="Tiu1"/>
    <w:rsid w:val="000D2B00"/>
    <w:pPr>
      <w:shd w:val="clear" w:color="auto" w:fill="FFFFFF"/>
      <w:spacing w:before="540" w:after="300" w:line="240" w:lineRule="atLeast"/>
      <w:jc w:val="center"/>
      <w:outlineLvl w:val="0"/>
    </w:pPr>
    <w:rPr>
      <w:rFonts w:ascii="Times New Roman" w:eastAsia="Times New Roman" w:hAnsi="Times New Roman" w:cs="Times New Roman"/>
      <w:b/>
      <w:bCs/>
      <w:color w:val="auto"/>
      <w:sz w:val="36"/>
      <w:szCs w:val="36"/>
      <w:lang w:val="en-US" w:eastAsia="en-US"/>
    </w:rPr>
  </w:style>
  <w:style w:type="character" w:customStyle="1" w:styleId="Tiu3">
    <w:name w:val="Tiêu đề #3_"/>
    <w:basedOn w:val="DefaultParagraphFont"/>
    <w:link w:val="Tiu30"/>
    <w:rsid w:val="000D2B00"/>
    <w:rPr>
      <w:rFonts w:ascii="Tahoma" w:hAnsi="Tahoma"/>
      <w:b/>
      <w:bCs/>
      <w:sz w:val="28"/>
      <w:szCs w:val="28"/>
      <w:lang w:bidi="ar-SA"/>
    </w:rPr>
  </w:style>
  <w:style w:type="paragraph" w:customStyle="1" w:styleId="Tiu30">
    <w:name w:val="Tiêu đề #3"/>
    <w:basedOn w:val="Normal"/>
    <w:link w:val="Tiu3"/>
    <w:rsid w:val="000D2B00"/>
    <w:pPr>
      <w:shd w:val="clear" w:color="auto" w:fill="FFFFFF"/>
      <w:spacing w:before="300" w:after="300" w:line="240" w:lineRule="atLeast"/>
      <w:jc w:val="both"/>
      <w:outlineLvl w:val="2"/>
    </w:pPr>
    <w:rPr>
      <w:rFonts w:ascii="Tahoma" w:eastAsia="Times New Roman" w:hAnsi="Tahoma" w:cs="Times New Roman"/>
      <w:b/>
      <w:bCs/>
      <w:color w:val="auto"/>
      <w:sz w:val="28"/>
      <w:szCs w:val="28"/>
      <w:lang w:val="en-US" w:eastAsia="en-US"/>
    </w:rPr>
  </w:style>
  <w:style w:type="character" w:customStyle="1" w:styleId="Mclc2">
    <w:name w:val="Mục lục (2)_"/>
    <w:basedOn w:val="DefaultParagraphFont"/>
    <w:link w:val="Mclc20"/>
    <w:rsid w:val="000D2B00"/>
    <w:rPr>
      <w:b/>
      <w:bCs/>
      <w:sz w:val="26"/>
      <w:szCs w:val="26"/>
      <w:lang w:bidi="ar-SA"/>
    </w:rPr>
  </w:style>
  <w:style w:type="paragraph" w:customStyle="1" w:styleId="Mclc20">
    <w:name w:val="Mục lục (2)"/>
    <w:basedOn w:val="Normal"/>
    <w:link w:val="Mclc2"/>
    <w:rsid w:val="000D2B00"/>
    <w:pPr>
      <w:shd w:val="clear" w:color="auto" w:fill="FFFFFF"/>
      <w:spacing w:before="240" w:line="460" w:lineRule="exact"/>
      <w:jc w:val="both"/>
    </w:pPr>
    <w:rPr>
      <w:rFonts w:ascii="Times New Roman" w:eastAsia="Times New Roman" w:hAnsi="Times New Roman" w:cs="Times New Roman"/>
      <w:b/>
      <w:bCs/>
      <w:color w:val="auto"/>
      <w:sz w:val="26"/>
      <w:szCs w:val="26"/>
      <w:lang w:val="en-US" w:eastAsia="en-US"/>
    </w:rPr>
  </w:style>
  <w:style w:type="character" w:customStyle="1" w:styleId="Mclc">
    <w:name w:val="Mục lục_"/>
    <w:basedOn w:val="DefaultParagraphFont"/>
    <w:link w:val="Mclc0"/>
    <w:rsid w:val="000D2B00"/>
    <w:rPr>
      <w:lang w:bidi="ar-SA"/>
    </w:rPr>
  </w:style>
  <w:style w:type="paragraph" w:customStyle="1" w:styleId="Mclc0">
    <w:name w:val="Mục lục"/>
    <w:basedOn w:val="Normal"/>
    <w:link w:val="Mclc"/>
    <w:rsid w:val="000D2B00"/>
    <w:pPr>
      <w:shd w:val="clear" w:color="auto" w:fill="FFFFFF"/>
      <w:spacing w:line="460" w:lineRule="exact"/>
      <w:jc w:val="both"/>
    </w:pPr>
    <w:rPr>
      <w:rFonts w:ascii="Times New Roman" w:eastAsia="Times New Roman" w:hAnsi="Times New Roman" w:cs="Times New Roman"/>
      <w:color w:val="auto"/>
      <w:sz w:val="20"/>
      <w:szCs w:val="20"/>
      <w:lang w:val="en-US" w:eastAsia="en-US"/>
    </w:rPr>
  </w:style>
  <w:style w:type="character" w:customStyle="1" w:styleId="Vnbnnidung20">
    <w:name w:val="Văn bản nội dung (20)_"/>
    <w:basedOn w:val="DefaultParagraphFont"/>
    <w:link w:val="Vnbnnidung200"/>
    <w:rsid w:val="000D2B00"/>
    <w:rPr>
      <w:rFonts w:ascii="Century Gothic" w:hAnsi="Century Gothic"/>
      <w:sz w:val="8"/>
      <w:szCs w:val="8"/>
      <w:lang w:val="en-US" w:eastAsia="en-US" w:bidi="ar-SA"/>
    </w:rPr>
  </w:style>
  <w:style w:type="paragraph" w:customStyle="1" w:styleId="Vnbnnidung200">
    <w:name w:val="Văn bản nội dung (20)"/>
    <w:basedOn w:val="Normal"/>
    <w:link w:val="Vnbnnidung20"/>
    <w:rsid w:val="000D2B00"/>
    <w:pPr>
      <w:shd w:val="clear" w:color="auto" w:fill="FFFFFF"/>
      <w:spacing w:after="180" w:line="240" w:lineRule="atLeast"/>
    </w:pPr>
    <w:rPr>
      <w:rFonts w:ascii="Century Gothic" w:eastAsia="Times New Roman" w:hAnsi="Century Gothic" w:cs="Times New Roman"/>
      <w:color w:val="auto"/>
      <w:sz w:val="8"/>
      <w:szCs w:val="8"/>
      <w:lang w:val="en-US" w:eastAsia="en-US"/>
    </w:rPr>
  </w:style>
  <w:style w:type="character" w:customStyle="1" w:styleId="Chthchbng5">
    <w:name w:val="Chú thích bảng (5)_"/>
    <w:basedOn w:val="DefaultParagraphFont"/>
    <w:link w:val="Chthchbng50"/>
    <w:rsid w:val="000D2B00"/>
    <w:rPr>
      <w:rFonts w:ascii="Trebuchet MS" w:hAnsi="Trebuchet MS"/>
      <w:sz w:val="22"/>
      <w:szCs w:val="22"/>
      <w:lang w:val="en-US" w:eastAsia="en-US" w:bidi="ar-SA"/>
    </w:rPr>
  </w:style>
  <w:style w:type="paragraph" w:customStyle="1" w:styleId="Chthchbng50">
    <w:name w:val="Chú thích bảng (5)"/>
    <w:basedOn w:val="Normal"/>
    <w:link w:val="Chthchbng5"/>
    <w:rsid w:val="000D2B00"/>
    <w:pPr>
      <w:shd w:val="clear" w:color="auto" w:fill="FFFFFF"/>
      <w:spacing w:line="240" w:lineRule="atLeast"/>
    </w:pPr>
    <w:rPr>
      <w:rFonts w:ascii="Trebuchet MS" w:eastAsia="Times New Roman" w:hAnsi="Trebuchet MS" w:cs="Times New Roman"/>
      <w:color w:val="auto"/>
      <w:sz w:val="22"/>
      <w:szCs w:val="22"/>
      <w:lang w:val="en-US" w:eastAsia="en-US"/>
    </w:rPr>
  </w:style>
  <w:style w:type="paragraph" w:styleId="NormalWeb">
    <w:name w:val="Normal (Web)"/>
    <w:basedOn w:val="Normal"/>
    <w:rsid w:val="002A32C6"/>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Ghichcuitrang">
    <w:name w:val="Ghi chú cuối trang_"/>
    <w:basedOn w:val="DefaultParagraphFont"/>
    <w:link w:val="Ghichcuitrang1"/>
    <w:locked/>
    <w:rsid w:val="00447D57"/>
    <w:rPr>
      <w:lang w:bidi="ar-SA"/>
    </w:rPr>
  </w:style>
  <w:style w:type="paragraph" w:customStyle="1" w:styleId="Ghichcuitrang1">
    <w:name w:val="Ghi chú cuối trang1"/>
    <w:basedOn w:val="Normal"/>
    <w:link w:val="Ghichcuitrang"/>
    <w:rsid w:val="00447D57"/>
    <w:pPr>
      <w:shd w:val="clear" w:color="auto" w:fill="FFFFFF"/>
      <w:spacing w:line="227" w:lineRule="exact"/>
      <w:jc w:val="both"/>
    </w:pPr>
    <w:rPr>
      <w:rFonts w:ascii="Times New Roman" w:eastAsia="Times New Roman" w:hAnsi="Times New Roman" w:cs="Times New Roman"/>
      <w:color w:val="auto"/>
      <w:sz w:val="20"/>
      <w:szCs w:val="20"/>
      <w:lang w:val="en-US" w:eastAsia="en-US"/>
    </w:rPr>
  </w:style>
  <w:style w:type="character" w:customStyle="1" w:styleId="Ghichcuitrang2">
    <w:name w:val="Ghi chú cuối trang (2)_"/>
    <w:basedOn w:val="DefaultParagraphFont"/>
    <w:link w:val="Ghichcuitrang20"/>
    <w:locked/>
    <w:rsid w:val="00447D57"/>
    <w:rPr>
      <w:sz w:val="26"/>
      <w:szCs w:val="26"/>
      <w:lang w:bidi="ar-SA"/>
    </w:rPr>
  </w:style>
  <w:style w:type="paragraph" w:customStyle="1" w:styleId="Ghichcuitrang20">
    <w:name w:val="Ghi chú cuối trang (2)"/>
    <w:basedOn w:val="Normal"/>
    <w:link w:val="Ghichcuitrang2"/>
    <w:rsid w:val="00447D57"/>
    <w:pPr>
      <w:shd w:val="clear" w:color="auto" w:fill="FFFFFF"/>
      <w:spacing w:after="60" w:line="320" w:lineRule="exact"/>
      <w:ind w:firstLine="700"/>
      <w:jc w:val="both"/>
    </w:pPr>
    <w:rPr>
      <w:rFonts w:ascii="Times New Roman" w:eastAsia="Times New Roman" w:hAnsi="Times New Roman" w:cs="Times New Roman"/>
      <w:color w:val="auto"/>
      <w:sz w:val="26"/>
      <w:szCs w:val="26"/>
      <w:lang w:val="en-US" w:eastAsia="en-US"/>
    </w:rPr>
  </w:style>
  <w:style w:type="character" w:customStyle="1" w:styleId="ChthchnhExact">
    <w:name w:val="Chú thích ảnh Exact"/>
    <w:basedOn w:val="DefaultParagraphFont"/>
    <w:link w:val="Chthchnh"/>
    <w:locked/>
    <w:rsid w:val="00447D57"/>
    <w:rPr>
      <w:sz w:val="26"/>
      <w:szCs w:val="26"/>
      <w:lang w:bidi="ar-SA"/>
    </w:rPr>
  </w:style>
  <w:style w:type="paragraph" w:customStyle="1" w:styleId="Chthchnh">
    <w:name w:val="Chú thích ảnh"/>
    <w:basedOn w:val="Normal"/>
    <w:link w:val="ChthchnhExact"/>
    <w:rsid w:val="00447D57"/>
    <w:pPr>
      <w:shd w:val="clear" w:color="auto" w:fill="FFFFFF"/>
      <w:spacing w:line="240" w:lineRule="atLeast"/>
    </w:pPr>
    <w:rPr>
      <w:rFonts w:ascii="Times New Roman" w:eastAsia="Times New Roman" w:hAnsi="Times New Roman" w:cs="Times New Roman"/>
      <w:color w:val="auto"/>
      <w:sz w:val="26"/>
      <w:szCs w:val="26"/>
      <w:lang w:val="en-US" w:eastAsia="en-US"/>
    </w:rPr>
  </w:style>
  <w:style w:type="character" w:customStyle="1" w:styleId="utranghocchtrang">
    <w:name w:val="Đầu trang hoặc ch穗 trang_"/>
    <w:basedOn w:val="DefaultParagraphFont"/>
    <w:link w:val="utranghocchtrang1"/>
    <w:locked/>
    <w:rsid w:val="00447D57"/>
    <w:rPr>
      <w:sz w:val="22"/>
      <w:szCs w:val="22"/>
      <w:lang w:bidi="ar-SA"/>
    </w:rPr>
  </w:style>
  <w:style w:type="paragraph" w:customStyle="1" w:styleId="utranghocchtrang1">
    <w:name w:val="Đầu trang hoặc ch穗 trang1"/>
    <w:basedOn w:val="Normal"/>
    <w:link w:val="utranghocchtrang"/>
    <w:rsid w:val="00447D57"/>
    <w:pPr>
      <w:shd w:val="clear" w:color="auto" w:fill="FFFFFF"/>
      <w:spacing w:line="240" w:lineRule="atLeast"/>
    </w:pPr>
    <w:rPr>
      <w:rFonts w:ascii="Times New Roman" w:eastAsia="Times New Roman" w:hAnsi="Times New Roman" w:cs="Times New Roman"/>
      <w:color w:val="auto"/>
      <w:sz w:val="22"/>
      <w:szCs w:val="22"/>
      <w:lang w:val="en-US" w:eastAsia="en-US"/>
    </w:rPr>
  </w:style>
  <w:style w:type="character" w:customStyle="1" w:styleId="Vnbnnidung13Exact">
    <w:name w:val="Văn bản nội dung (13) Exact"/>
    <w:basedOn w:val="DefaultParagraphFont"/>
    <w:link w:val="Vnbnnidung130"/>
    <w:locked/>
    <w:rsid w:val="00447D57"/>
    <w:rPr>
      <w:rFonts w:ascii="Arial Narrow" w:hAnsi="Arial Narrow"/>
      <w:i/>
      <w:iCs/>
      <w:spacing w:val="-10"/>
      <w:sz w:val="22"/>
      <w:szCs w:val="22"/>
      <w:lang w:bidi="ar-SA"/>
    </w:rPr>
  </w:style>
  <w:style w:type="paragraph" w:customStyle="1" w:styleId="Vnbnnidung130">
    <w:name w:val="Văn bản nội dung (13)"/>
    <w:basedOn w:val="Normal"/>
    <w:link w:val="Vnbnnidung13Exact"/>
    <w:rsid w:val="00447D57"/>
    <w:pPr>
      <w:shd w:val="clear" w:color="auto" w:fill="FFFFFF"/>
      <w:spacing w:after="60" w:line="240" w:lineRule="atLeast"/>
    </w:pPr>
    <w:rPr>
      <w:rFonts w:ascii="Arial Narrow" w:eastAsia="Times New Roman" w:hAnsi="Arial Narrow" w:cs="Times New Roman"/>
      <w:i/>
      <w:iCs/>
      <w:color w:val="auto"/>
      <w:spacing w:val="-10"/>
      <w:sz w:val="22"/>
      <w:szCs w:val="22"/>
      <w:lang w:val="en-US" w:eastAsia="en-US"/>
    </w:rPr>
  </w:style>
  <w:style w:type="character" w:customStyle="1" w:styleId="Vnbnnidung14Exact">
    <w:name w:val="Văn bản nội dung (14) Exact"/>
    <w:basedOn w:val="DefaultParagraphFont"/>
    <w:link w:val="Vnbnnidung140"/>
    <w:locked/>
    <w:rsid w:val="00447D57"/>
    <w:rPr>
      <w:rFonts w:ascii="Arial Narrow" w:hAnsi="Arial Narrow"/>
      <w:i/>
      <w:iCs/>
      <w:sz w:val="21"/>
      <w:szCs w:val="21"/>
      <w:lang w:bidi="ar-SA"/>
    </w:rPr>
  </w:style>
  <w:style w:type="paragraph" w:customStyle="1" w:styleId="Vnbnnidung140">
    <w:name w:val="Văn bản nội dung (14)"/>
    <w:basedOn w:val="Normal"/>
    <w:link w:val="Vnbnnidung14Exact"/>
    <w:rsid w:val="00447D57"/>
    <w:pPr>
      <w:shd w:val="clear" w:color="auto" w:fill="FFFFFF"/>
      <w:spacing w:line="317" w:lineRule="exact"/>
    </w:pPr>
    <w:rPr>
      <w:rFonts w:ascii="Arial Narrow" w:eastAsia="Times New Roman" w:hAnsi="Arial Narrow" w:cs="Times New Roman"/>
      <w:i/>
      <w:iCs/>
      <w:color w:val="auto"/>
      <w:sz w:val="21"/>
      <w:szCs w:val="21"/>
      <w:lang w:val="en-US" w:eastAsia="en-US"/>
    </w:rPr>
  </w:style>
  <w:style w:type="character" w:customStyle="1" w:styleId="utranghocchtrang6">
    <w:name w:val="Đầu trang hoặc ch穗 trang (6)_"/>
    <w:basedOn w:val="DefaultParagraphFont"/>
    <w:link w:val="utranghocchtrang61"/>
    <w:locked/>
    <w:rsid w:val="00447D57"/>
    <w:rPr>
      <w:sz w:val="21"/>
      <w:szCs w:val="21"/>
      <w:lang w:bidi="ar-SA"/>
    </w:rPr>
  </w:style>
  <w:style w:type="paragraph" w:customStyle="1" w:styleId="utranghocchtrang61">
    <w:name w:val="Đầu trang hoặc ch穗 trang (6)1"/>
    <w:basedOn w:val="Normal"/>
    <w:link w:val="utranghocchtrang6"/>
    <w:rsid w:val="00447D57"/>
    <w:pPr>
      <w:shd w:val="clear" w:color="auto" w:fill="FFFFFF"/>
      <w:spacing w:line="240" w:lineRule="atLeast"/>
    </w:pPr>
    <w:rPr>
      <w:rFonts w:ascii="Times New Roman" w:eastAsia="Times New Roman" w:hAnsi="Times New Roman" w:cs="Times New Roman"/>
      <w:color w:val="auto"/>
      <w:sz w:val="21"/>
      <w:szCs w:val="21"/>
      <w:lang w:val="en-US" w:eastAsia="en-US"/>
    </w:rPr>
  </w:style>
  <w:style w:type="character" w:customStyle="1" w:styleId="Tiu32">
    <w:name w:val="Tiêu đề #3 (2)_"/>
    <w:basedOn w:val="DefaultParagraphFont"/>
    <w:link w:val="Tiu320"/>
    <w:locked/>
    <w:rsid w:val="00447D57"/>
    <w:rPr>
      <w:sz w:val="28"/>
      <w:szCs w:val="28"/>
      <w:lang w:bidi="ar-SA"/>
    </w:rPr>
  </w:style>
  <w:style w:type="paragraph" w:customStyle="1" w:styleId="Tiu320">
    <w:name w:val="Tiêu đề #3 (2)"/>
    <w:basedOn w:val="Normal"/>
    <w:link w:val="Tiu32"/>
    <w:rsid w:val="00447D57"/>
    <w:pPr>
      <w:shd w:val="clear" w:color="auto" w:fill="FFFFFF"/>
      <w:spacing w:line="240" w:lineRule="atLeast"/>
      <w:outlineLvl w:val="2"/>
    </w:pPr>
    <w:rPr>
      <w:rFonts w:ascii="Times New Roman" w:eastAsia="Times New Roman" w:hAnsi="Times New Roman" w:cs="Times New Roman"/>
      <w:color w:val="auto"/>
      <w:sz w:val="28"/>
      <w:szCs w:val="28"/>
      <w:lang w:val="en-US" w:eastAsia="en-US"/>
    </w:rPr>
  </w:style>
  <w:style w:type="character" w:customStyle="1" w:styleId="Tiu33">
    <w:name w:val="Tiêu đề #3 (3)_"/>
    <w:basedOn w:val="DefaultParagraphFont"/>
    <w:link w:val="Tiu330"/>
    <w:locked/>
    <w:rsid w:val="00447D57"/>
    <w:rPr>
      <w:b/>
      <w:bCs/>
      <w:sz w:val="26"/>
      <w:szCs w:val="26"/>
      <w:lang w:bidi="ar-SA"/>
    </w:rPr>
  </w:style>
  <w:style w:type="paragraph" w:customStyle="1" w:styleId="Tiu330">
    <w:name w:val="Tiêu đề #3 (3)"/>
    <w:basedOn w:val="Normal"/>
    <w:link w:val="Tiu33"/>
    <w:rsid w:val="00447D57"/>
    <w:pPr>
      <w:shd w:val="clear" w:color="auto" w:fill="FFFFFF"/>
      <w:spacing w:line="240" w:lineRule="atLeast"/>
      <w:outlineLvl w:val="2"/>
    </w:pPr>
    <w:rPr>
      <w:rFonts w:ascii="Times New Roman" w:eastAsia="Times New Roman" w:hAnsi="Times New Roman" w:cs="Times New Roman"/>
      <w:b/>
      <w:bCs/>
      <w:color w:val="auto"/>
      <w:sz w:val="26"/>
      <w:szCs w:val="26"/>
      <w:lang w:val="en-US" w:eastAsia="en-US"/>
    </w:rPr>
  </w:style>
  <w:style w:type="character" w:customStyle="1" w:styleId="Vnbnnidung210">
    <w:name w:val="Văn bản nội dung (21)_"/>
    <w:basedOn w:val="DefaultParagraphFont"/>
    <w:link w:val="Vnbnnidung211"/>
    <w:locked/>
    <w:rsid w:val="00447D57"/>
    <w:rPr>
      <w:b/>
      <w:bCs/>
      <w:sz w:val="26"/>
      <w:szCs w:val="26"/>
      <w:lang w:bidi="ar-SA"/>
    </w:rPr>
  </w:style>
  <w:style w:type="paragraph" w:customStyle="1" w:styleId="Vnbnnidung211">
    <w:name w:val="Văn bản nội dung (21)"/>
    <w:basedOn w:val="Normal"/>
    <w:link w:val="Vnbnnidung210"/>
    <w:rsid w:val="00447D57"/>
    <w:pPr>
      <w:shd w:val="clear" w:color="auto" w:fill="FFFFFF"/>
      <w:spacing w:line="240" w:lineRule="atLeast"/>
      <w:jc w:val="right"/>
    </w:pPr>
    <w:rPr>
      <w:rFonts w:ascii="Times New Roman" w:eastAsia="Times New Roman" w:hAnsi="Times New Roman" w:cs="Times New Roman"/>
      <w:b/>
      <w:bCs/>
      <w:color w:val="auto"/>
      <w:sz w:val="26"/>
      <w:szCs w:val="26"/>
      <w:lang w:val="en-US" w:eastAsia="en-US"/>
    </w:rPr>
  </w:style>
  <w:style w:type="character" w:customStyle="1" w:styleId="Chthchnh2Exact">
    <w:name w:val="Chú thích ảnh (2) Exact"/>
    <w:basedOn w:val="DefaultParagraphFont"/>
    <w:link w:val="Chthchnh2"/>
    <w:locked/>
    <w:rsid w:val="00447D57"/>
    <w:rPr>
      <w:rFonts w:ascii="Lucida Sans Unicode" w:hAnsi="Lucida Sans Unicode"/>
      <w:sz w:val="18"/>
      <w:szCs w:val="18"/>
      <w:lang w:bidi="ar-SA"/>
    </w:rPr>
  </w:style>
  <w:style w:type="paragraph" w:customStyle="1" w:styleId="Chthchnh2">
    <w:name w:val="Chú thích ảnh (2)"/>
    <w:basedOn w:val="Normal"/>
    <w:link w:val="Chthchnh2Exact"/>
    <w:rsid w:val="00447D57"/>
    <w:pPr>
      <w:shd w:val="clear" w:color="auto" w:fill="FFFFFF"/>
      <w:spacing w:line="240" w:lineRule="atLeast"/>
    </w:pPr>
    <w:rPr>
      <w:rFonts w:ascii="Lucida Sans Unicode" w:eastAsia="Times New Roman" w:hAnsi="Lucida Sans Unicode" w:cs="Times New Roman"/>
      <w:color w:val="auto"/>
      <w:sz w:val="18"/>
      <w:szCs w:val="18"/>
      <w:lang w:val="en-US" w:eastAsia="en-US"/>
    </w:rPr>
  </w:style>
  <w:style w:type="character" w:customStyle="1" w:styleId="Chthchnh3Exact">
    <w:name w:val="Chú thích ảnh (3) Exact"/>
    <w:basedOn w:val="DefaultParagraphFont"/>
    <w:link w:val="Chthchnh3"/>
    <w:locked/>
    <w:rsid w:val="00447D57"/>
    <w:rPr>
      <w:lang w:val="fr-FR" w:eastAsia="fr-FR" w:bidi="ar-SA"/>
    </w:rPr>
  </w:style>
  <w:style w:type="paragraph" w:customStyle="1" w:styleId="Chthchnh3">
    <w:name w:val="Chú thích ảnh (3)"/>
    <w:basedOn w:val="Normal"/>
    <w:link w:val="Chthchnh3Exact"/>
    <w:rsid w:val="00447D57"/>
    <w:pPr>
      <w:shd w:val="clear" w:color="auto" w:fill="FFFFFF"/>
      <w:spacing w:line="240" w:lineRule="atLeast"/>
    </w:pPr>
    <w:rPr>
      <w:rFonts w:ascii="Times New Roman" w:eastAsia="Times New Roman" w:hAnsi="Times New Roman" w:cs="Times New Roman"/>
      <w:color w:val="auto"/>
      <w:sz w:val="20"/>
      <w:szCs w:val="20"/>
      <w:lang w:val="fr-FR" w:eastAsia="fr-FR"/>
    </w:rPr>
  </w:style>
  <w:style w:type="character" w:customStyle="1" w:styleId="Vnbnnidung22">
    <w:name w:val="Văn bản nội dung (22)_"/>
    <w:basedOn w:val="DefaultParagraphFont"/>
    <w:link w:val="Vnbnnidung221"/>
    <w:locked/>
    <w:rsid w:val="00447D57"/>
    <w:rPr>
      <w:i/>
      <w:iCs/>
      <w:lang w:bidi="ar-SA"/>
    </w:rPr>
  </w:style>
  <w:style w:type="paragraph" w:customStyle="1" w:styleId="Vnbnnidung221">
    <w:name w:val="Văn bản nội dung (22)1"/>
    <w:basedOn w:val="Normal"/>
    <w:link w:val="Vnbnnidung22"/>
    <w:rsid w:val="00447D57"/>
    <w:pPr>
      <w:shd w:val="clear" w:color="auto" w:fill="FFFFFF"/>
      <w:spacing w:before="120" w:after="120" w:line="240" w:lineRule="atLeast"/>
      <w:jc w:val="center"/>
    </w:pPr>
    <w:rPr>
      <w:rFonts w:ascii="Times New Roman" w:eastAsia="Times New Roman" w:hAnsi="Times New Roman" w:cs="Times New Roman"/>
      <w:i/>
      <w:iCs/>
      <w:color w:val="auto"/>
      <w:sz w:val="20"/>
      <w:szCs w:val="20"/>
      <w:lang w:val="en-US" w:eastAsia="en-US"/>
    </w:rPr>
  </w:style>
  <w:style w:type="character" w:customStyle="1" w:styleId="Vnbnnidung23">
    <w:name w:val="Văn bản nội dung (23)_"/>
    <w:basedOn w:val="DefaultParagraphFont"/>
    <w:link w:val="Vnbnnidung230"/>
    <w:locked/>
    <w:rsid w:val="00447D57"/>
    <w:rPr>
      <w:sz w:val="22"/>
      <w:szCs w:val="22"/>
      <w:lang w:bidi="ar-SA"/>
    </w:rPr>
  </w:style>
  <w:style w:type="paragraph" w:customStyle="1" w:styleId="Vnbnnidung230">
    <w:name w:val="Văn bản nội dung (23)"/>
    <w:basedOn w:val="Normal"/>
    <w:link w:val="Vnbnnidung23"/>
    <w:rsid w:val="00447D57"/>
    <w:pPr>
      <w:shd w:val="clear" w:color="auto" w:fill="FFFFFF"/>
      <w:spacing w:line="598" w:lineRule="exact"/>
      <w:jc w:val="both"/>
    </w:pPr>
    <w:rPr>
      <w:rFonts w:ascii="Times New Roman" w:eastAsia="Times New Roman" w:hAnsi="Times New Roman" w:cs="Times New Roman"/>
      <w:color w:val="auto"/>
      <w:sz w:val="22"/>
      <w:szCs w:val="22"/>
      <w:lang w:val="en-US" w:eastAsia="en-US"/>
    </w:rPr>
  </w:style>
  <w:style w:type="character" w:customStyle="1" w:styleId="Tiu34">
    <w:name w:val="Tiêu đề #3 (4)_"/>
    <w:basedOn w:val="DefaultParagraphFont"/>
    <w:link w:val="Tiu340"/>
    <w:locked/>
    <w:rsid w:val="00447D57"/>
    <w:rPr>
      <w:b/>
      <w:bCs/>
      <w:sz w:val="26"/>
      <w:szCs w:val="26"/>
      <w:lang w:bidi="ar-SA"/>
    </w:rPr>
  </w:style>
  <w:style w:type="paragraph" w:customStyle="1" w:styleId="Tiu340">
    <w:name w:val="Tiêu đề #3 (4)"/>
    <w:basedOn w:val="Normal"/>
    <w:link w:val="Tiu34"/>
    <w:rsid w:val="00447D57"/>
    <w:pPr>
      <w:shd w:val="clear" w:color="auto" w:fill="FFFFFF"/>
      <w:spacing w:line="562" w:lineRule="exact"/>
      <w:jc w:val="center"/>
      <w:outlineLvl w:val="2"/>
    </w:pPr>
    <w:rPr>
      <w:rFonts w:ascii="Times New Roman" w:eastAsia="Times New Roman" w:hAnsi="Times New Roman" w:cs="Times New Roman"/>
      <w:b/>
      <w:bCs/>
      <w:color w:val="auto"/>
      <w:sz w:val="26"/>
      <w:szCs w:val="26"/>
      <w:lang w:val="en-US" w:eastAsia="en-US"/>
    </w:rPr>
  </w:style>
  <w:style w:type="character" w:customStyle="1" w:styleId="Vnbnnidung24">
    <w:name w:val="Văn bản nội dung (24)_"/>
    <w:basedOn w:val="DefaultParagraphFont"/>
    <w:link w:val="Vnbnnidung241"/>
    <w:locked/>
    <w:rsid w:val="00447D57"/>
    <w:rPr>
      <w:b/>
      <w:bCs/>
      <w:i/>
      <w:iCs/>
      <w:sz w:val="28"/>
      <w:szCs w:val="28"/>
      <w:lang w:bidi="ar-SA"/>
    </w:rPr>
  </w:style>
  <w:style w:type="paragraph" w:customStyle="1" w:styleId="Vnbnnidung241">
    <w:name w:val="Văn bản nội dung (24)1"/>
    <w:basedOn w:val="Normal"/>
    <w:link w:val="Vnbnnidung24"/>
    <w:rsid w:val="00447D57"/>
    <w:pPr>
      <w:shd w:val="clear" w:color="auto" w:fill="FFFFFF"/>
      <w:spacing w:after="240" w:line="240" w:lineRule="atLeast"/>
    </w:pPr>
    <w:rPr>
      <w:rFonts w:ascii="Times New Roman" w:eastAsia="Times New Roman" w:hAnsi="Times New Roman" w:cs="Times New Roman"/>
      <w:b/>
      <w:bCs/>
      <w:i/>
      <w:iCs/>
      <w:color w:val="auto"/>
      <w:sz w:val="28"/>
      <w:szCs w:val="28"/>
      <w:lang w:val="en-US" w:eastAsia="en-US"/>
    </w:rPr>
  </w:style>
  <w:style w:type="character" w:customStyle="1" w:styleId="Vnbnnidung25">
    <w:name w:val="Văn bản nội dung (25)_"/>
    <w:basedOn w:val="DefaultParagraphFont"/>
    <w:link w:val="Vnbnnidung251"/>
    <w:locked/>
    <w:rsid w:val="00447D57"/>
    <w:rPr>
      <w:b/>
      <w:bCs/>
      <w:i/>
      <w:iCs/>
      <w:sz w:val="28"/>
      <w:szCs w:val="28"/>
      <w:lang w:bidi="ar-SA"/>
    </w:rPr>
  </w:style>
  <w:style w:type="paragraph" w:customStyle="1" w:styleId="Vnbnnidung251">
    <w:name w:val="Văn bản nội dung (25)1"/>
    <w:basedOn w:val="Normal"/>
    <w:link w:val="Vnbnnidung25"/>
    <w:rsid w:val="00447D57"/>
    <w:pPr>
      <w:shd w:val="clear" w:color="auto" w:fill="FFFFFF"/>
      <w:spacing w:before="840" w:after="300" w:line="240" w:lineRule="atLeast"/>
      <w:jc w:val="both"/>
    </w:pPr>
    <w:rPr>
      <w:rFonts w:ascii="Times New Roman" w:eastAsia="Times New Roman" w:hAnsi="Times New Roman" w:cs="Times New Roman"/>
      <w:b/>
      <w:bCs/>
      <w:i/>
      <w:iCs/>
      <w:color w:val="auto"/>
      <w:sz w:val="28"/>
      <w:szCs w:val="28"/>
      <w:lang w:val="en-US" w:eastAsia="en-US"/>
    </w:rPr>
  </w:style>
  <w:style w:type="character" w:customStyle="1" w:styleId="Chthchbng6">
    <w:name w:val="Chú thích bảng (6)_"/>
    <w:basedOn w:val="DefaultParagraphFont"/>
    <w:link w:val="Chthchbng61"/>
    <w:locked/>
    <w:rsid w:val="00447D57"/>
    <w:rPr>
      <w:w w:val="150"/>
      <w:sz w:val="8"/>
      <w:szCs w:val="8"/>
      <w:lang w:bidi="ar-SA"/>
    </w:rPr>
  </w:style>
  <w:style w:type="paragraph" w:customStyle="1" w:styleId="Chthchbng61">
    <w:name w:val="Chú thích bảng (6)1"/>
    <w:basedOn w:val="Normal"/>
    <w:link w:val="Chthchbng6"/>
    <w:rsid w:val="00447D57"/>
    <w:pPr>
      <w:shd w:val="clear" w:color="auto" w:fill="FFFFFF"/>
      <w:spacing w:line="240" w:lineRule="atLeast"/>
      <w:jc w:val="both"/>
    </w:pPr>
    <w:rPr>
      <w:rFonts w:ascii="Times New Roman" w:eastAsia="Times New Roman" w:hAnsi="Times New Roman" w:cs="Times New Roman"/>
      <w:color w:val="auto"/>
      <w:w w:val="150"/>
      <w:sz w:val="8"/>
      <w:szCs w:val="8"/>
      <w:lang w:val="en-US" w:eastAsia="en-US"/>
    </w:rPr>
  </w:style>
  <w:style w:type="character" w:customStyle="1" w:styleId="Chthchbng7">
    <w:name w:val="Chú thích bảng (7)_"/>
    <w:basedOn w:val="DefaultParagraphFont"/>
    <w:link w:val="Chthchbng71"/>
    <w:locked/>
    <w:rsid w:val="00447D57"/>
    <w:rPr>
      <w:b/>
      <w:bCs/>
      <w:i/>
      <w:iCs/>
      <w:sz w:val="26"/>
      <w:szCs w:val="26"/>
      <w:lang w:bidi="ar-SA"/>
    </w:rPr>
  </w:style>
  <w:style w:type="paragraph" w:customStyle="1" w:styleId="Chthchbng71">
    <w:name w:val="Chú thích bảng (7)1"/>
    <w:basedOn w:val="Normal"/>
    <w:link w:val="Chthchbng7"/>
    <w:rsid w:val="00447D57"/>
    <w:pPr>
      <w:shd w:val="clear" w:color="auto" w:fill="FFFFFF"/>
      <w:spacing w:line="324" w:lineRule="exact"/>
      <w:ind w:firstLine="740"/>
      <w:jc w:val="both"/>
    </w:pPr>
    <w:rPr>
      <w:rFonts w:ascii="Times New Roman" w:eastAsia="Times New Roman" w:hAnsi="Times New Roman" w:cs="Times New Roman"/>
      <w:b/>
      <w:bCs/>
      <w:i/>
      <w:iCs/>
      <w:color w:val="auto"/>
      <w:sz w:val="26"/>
      <w:szCs w:val="26"/>
      <w:lang w:val="en-US" w:eastAsia="en-US"/>
    </w:rPr>
  </w:style>
  <w:style w:type="character" w:customStyle="1" w:styleId="Chthchbng8">
    <w:name w:val="Chú thích bảng (8)_"/>
    <w:basedOn w:val="DefaultParagraphFont"/>
    <w:link w:val="Chthchbng80"/>
    <w:locked/>
    <w:rsid w:val="00447D57"/>
    <w:rPr>
      <w:b/>
      <w:bCs/>
      <w:sz w:val="26"/>
      <w:szCs w:val="26"/>
      <w:lang w:bidi="ar-SA"/>
    </w:rPr>
  </w:style>
  <w:style w:type="paragraph" w:customStyle="1" w:styleId="Chthchbng80">
    <w:name w:val="Chú thích bảng (8)"/>
    <w:basedOn w:val="Normal"/>
    <w:link w:val="Chthchbng8"/>
    <w:rsid w:val="00447D57"/>
    <w:pPr>
      <w:shd w:val="clear" w:color="auto" w:fill="FFFFFF"/>
      <w:spacing w:line="443" w:lineRule="exact"/>
    </w:pPr>
    <w:rPr>
      <w:rFonts w:ascii="Times New Roman" w:eastAsia="Times New Roman" w:hAnsi="Times New Roman" w:cs="Times New Roman"/>
      <w:b/>
      <w:bCs/>
      <w:color w:val="auto"/>
      <w:sz w:val="26"/>
      <w:szCs w:val="26"/>
      <w:lang w:val="en-US" w:eastAsia="en-US"/>
    </w:rPr>
  </w:style>
  <w:style w:type="character" w:customStyle="1" w:styleId="Chthchbng9">
    <w:name w:val="Chú thích bảng (9)_"/>
    <w:basedOn w:val="DefaultParagraphFont"/>
    <w:link w:val="Chthchbng91"/>
    <w:locked/>
    <w:rsid w:val="00447D57"/>
    <w:rPr>
      <w:b/>
      <w:bCs/>
      <w:i/>
      <w:iCs/>
      <w:sz w:val="28"/>
      <w:szCs w:val="28"/>
      <w:lang w:bidi="ar-SA"/>
    </w:rPr>
  </w:style>
  <w:style w:type="paragraph" w:customStyle="1" w:styleId="Chthchbng91">
    <w:name w:val="Chú thích bảng (9)1"/>
    <w:basedOn w:val="Normal"/>
    <w:link w:val="Chthchbng9"/>
    <w:rsid w:val="00447D57"/>
    <w:pPr>
      <w:shd w:val="clear" w:color="auto" w:fill="FFFFFF"/>
      <w:spacing w:line="240" w:lineRule="atLeast"/>
    </w:pPr>
    <w:rPr>
      <w:rFonts w:ascii="Times New Roman" w:eastAsia="Times New Roman" w:hAnsi="Times New Roman" w:cs="Times New Roman"/>
      <w:b/>
      <w:bCs/>
      <w:i/>
      <w:iCs/>
      <w:color w:val="auto"/>
      <w:sz w:val="28"/>
      <w:szCs w:val="28"/>
      <w:lang w:val="en-US" w:eastAsia="en-US"/>
    </w:rPr>
  </w:style>
  <w:style w:type="character" w:customStyle="1" w:styleId="Vnbnnidung26">
    <w:name w:val="Văn bản nội dung (26)_"/>
    <w:basedOn w:val="DefaultParagraphFont"/>
    <w:link w:val="Vnbnnidung260"/>
    <w:locked/>
    <w:rsid w:val="00447D57"/>
    <w:rPr>
      <w:b/>
      <w:bCs/>
      <w:i/>
      <w:iCs/>
      <w:sz w:val="26"/>
      <w:szCs w:val="26"/>
      <w:lang w:bidi="ar-SA"/>
    </w:rPr>
  </w:style>
  <w:style w:type="paragraph" w:customStyle="1" w:styleId="Vnbnnidung260">
    <w:name w:val="Văn bản nội dung (26)"/>
    <w:basedOn w:val="Normal"/>
    <w:link w:val="Vnbnnidung26"/>
    <w:rsid w:val="00447D57"/>
    <w:pPr>
      <w:shd w:val="clear" w:color="auto" w:fill="FFFFFF"/>
      <w:spacing w:line="432" w:lineRule="exact"/>
      <w:ind w:firstLine="720"/>
      <w:jc w:val="both"/>
    </w:pPr>
    <w:rPr>
      <w:rFonts w:ascii="Times New Roman" w:eastAsia="Times New Roman" w:hAnsi="Times New Roman" w:cs="Times New Roman"/>
      <w:b/>
      <w:bCs/>
      <w:i/>
      <w:iCs/>
      <w:color w:val="auto"/>
      <w:sz w:val="26"/>
      <w:szCs w:val="26"/>
      <w:lang w:val="en-US" w:eastAsia="en-US"/>
    </w:rPr>
  </w:style>
  <w:style w:type="character" w:customStyle="1" w:styleId="Vnbnnidung27">
    <w:name w:val="Văn bản nội dung (27)_"/>
    <w:basedOn w:val="DefaultParagraphFont"/>
    <w:link w:val="Vnbnnidung270"/>
    <w:locked/>
    <w:rsid w:val="00447D57"/>
    <w:rPr>
      <w:rFonts w:ascii="Lucida Sans Unicode" w:hAnsi="Lucida Sans Unicode"/>
      <w:sz w:val="16"/>
      <w:szCs w:val="16"/>
      <w:lang w:bidi="ar-SA"/>
    </w:rPr>
  </w:style>
  <w:style w:type="paragraph" w:customStyle="1" w:styleId="Vnbnnidung270">
    <w:name w:val="Văn bản nội dung (27)"/>
    <w:basedOn w:val="Normal"/>
    <w:link w:val="Vnbnnidung27"/>
    <w:rsid w:val="00447D57"/>
    <w:pPr>
      <w:shd w:val="clear" w:color="auto" w:fill="FFFFFF"/>
      <w:spacing w:line="240" w:lineRule="atLeast"/>
    </w:pPr>
    <w:rPr>
      <w:rFonts w:ascii="Lucida Sans Unicode" w:eastAsia="Times New Roman" w:hAnsi="Lucida Sans Unicode" w:cs="Times New Roman"/>
      <w:color w:val="auto"/>
      <w:sz w:val="16"/>
      <w:szCs w:val="16"/>
      <w:lang w:val="en-US" w:eastAsia="en-US"/>
    </w:rPr>
  </w:style>
  <w:style w:type="character" w:customStyle="1" w:styleId="Vnbnnidung28">
    <w:name w:val="Văn bản nội dung (28)_"/>
    <w:basedOn w:val="DefaultParagraphFont"/>
    <w:link w:val="Vnbnnidung280"/>
    <w:locked/>
    <w:rsid w:val="00447D57"/>
    <w:rPr>
      <w:b/>
      <w:bCs/>
      <w:sz w:val="38"/>
      <w:szCs w:val="38"/>
      <w:lang w:bidi="ar-SA"/>
    </w:rPr>
  </w:style>
  <w:style w:type="paragraph" w:customStyle="1" w:styleId="Vnbnnidung280">
    <w:name w:val="Văn bản nội dung (28)"/>
    <w:basedOn w:val="Normal"/>
    <w:link w:val="Vnbnnidung28"/>
    <w:rsid w:val="00447D57"/>
    <w:pPr>
      <w:shd w:val="clear" w:color="auto" w:fill="FFFFFF"/>
      <w:spacing w:before="600" w:after="300" w:line="240" w:lineRule="atLeast"/>
      <w:jc w:val="center"/>
    </w:pPr>
    <w:rPr>
      <w:rFonts w:ascii="Times New Roman" w:eastAsia="Times New Roman" w:hAnsi="Times New Roman" w:cs="Times New Roman"/>
      <w:b/>
      <w:bCs/>
      <w:color w:val="auto"/>
      <w:sz w:val="38"/>
      <w:szCs w:val="38"/>
      <w:lang w:val="en-US" w:eastAsia="en-US"/>
    </w:rPr>
  </w:style>
  <w:style w:type="character" w:customStyle="1" w:styleId="Vnbnnidung29">
    <w:name w:val="Văn bản nội dung (29)_"/>
    <w:basedOn w:val="DefaultParagraphFont"/>
    <w:link w:val="Vnbnnidung290"/>
    <w:locked/>
    <w:rsid w:val="00447D57"/>
    <w:rPr>
      <w:rFonts w:ascii="Tahoma" w:hAnsi="Tahoma"/>
      <w:b/>
      <w:bCs/>
      <w:spacing w:val="-10"/>
      <w:sz w:val="30"/>
      <w:szCs w:val="30"/>
      <w:lang w:bidi="ar-SA"/>
    </w:rPr>
  </w:style>
  <w:style w:type="paragraph" w:customStyle="1" w:styleId="Vnbnnidung290">
    <w:name w:val="Văn bản nội dung (29)"/>
    <w:basedOn w:val="Normal"/>
    <w:link w:val="Vnbnnidung29"/>
    <w:rsid w:val="00447D57"/>
    <w:pPr>
      <w:shd w:val="clear" w:color="auto" w:fill="FFFFFF"/>
      <w:spacing w:before="300" w:after="300" w:line="240" w:lineRule="atLeast"/>
      <w:jc w:val="both"/>
    </w:pPr>
    <w:rPr>
      <w:rFonts w:ascii="Tahoma" w:eastAsia="Times New Roman" w:hAnsi="Tahoma" w:cs="Times New Roman"/>
      <w:b/>
      <w:bCs/>
      <w:color w:val="auto"/>
      <w:spacing w:val="-10"/>
      <w:sz w:val="30"/>
      <w:szCs w:val="30"/>
      <w:lang w:val="en-US" w:eastAsia="en-US"/>
    </w:rPr>
  </w:style>
  <w:style w:type="character" w:customStyle="1" w:styleId="Vnbnnidung300">
    <w:name w:val="Văn bản nội dung (30)_"/>
    <w:basedOn w:val="DefaultParagraphFont"/>
    <w:link w:val="Vnbnnidung301"/>
    <w:locked/>
    <w:rsid w:val="00447D57"/>
    <w:rPr>
      <w:b/>
      <w:bCs/>
      <w:i/>
      <w:iCs/>
      <w:sz w:val="8"/>
      <w:szCs w:val="8"/>
      <w:lang w:bidi="ar-SA"/>
    </w:rPr>
  </w:style>
  <w:style w:type="paragraph" w:customStyle="1" w:styleId="Vnbnnidung301">
    <w:name w:val="Văn bản nội dung (30)"/>
    <w:basedOn w:val="Normal"/>
    <w:link w:val="Vnbnnidung300"/>
    <w:rsid w:val="00447D57"/>
    <w:pPr>
      <w:shd w:val="clear" w:color="auto" w:fill="FFFFFF"/>
      <w:spacing w:before="600" w:line="240" w:lineRule="atLeast"/>
      <w:jc w:val="both"/>
    </w:pPr>
    <w:rPr>
      <w:rFonts w:ascii="Times New Roman" w:eastAsia="Times New Roman" w:hAnsi="Times New Roman" w:cs="Times New Roman"/>
      <w:b/>
      <w:bCs/>
      <w:i/>
      <w:iCs/>
      <w:color w:val="auto"/>
      <w:sz w:val="8"/>
      <w:szCs w:val="8"/>
      <w:lang w:val="en-US" w:eastAsia="en-US"/>
    </w:rPr>
  </w:style>
  <w:style w:type="character" w:customStyle="1" w:styleId="Mclc3">
    <w:name w:val="Mục lục (3)_"/>
    <w:basedOn w:val="DefaultParagraphFont"/>
    <w:link w:val="Mclc30"/>
    <w:locked/>
    <w:rsid w:val="00447D57"/>
    <w:rPr>
      <w:b/>
      <w:bCs/>
      <w:sz w:val="26"/>
      <w:szCs w:val="26"/>
      <w:lang w:bidi="ar-SA"/>
    </w:rPr>
  </w:style>
  <w:style w:type="paragraph" w:customStyle="1" w:styleId="Mclc30">
    <w:name w:val="Mục lục (3)"/>
    <w:basedOn w:val="Normal"/>
    <w:link w:val="Mclc3"/>
    <w:rsid w:val="00447D57"/>
    <w:pPr>
      <w:shd w:val="clear" w:color="auto" w:fill="FFFFFF"/>
      <w:spacing w:before="240" w:line="493" w:lineRule="exact"/>
      <w:jc w:val="both"/>
    </w:pPr>
    <w:rPr>
      <w:rFonts w:ascii="Times New Roman" w:eastAsia="Times New Roman" w:hAnsi="Times New Roman" w:cs="Times New Roman"/>
      <w:b/>
      <w:bCs/>
      <w:color w:val="auto"/>
      <w:sz w:val="26"/>
      <w:szCs w:val="26"/>
      <w:lang w:val="en-US" w:eastAsia="en-US"/>
    </w:rPr>
  </w:style>
  <w:style w:type="character" w:customStyle="1" w:styleId="Chthchnh4Exact">
    <w:name w:val="Chú thích ảnh (4) Exact"/>
    <w:basedOn w:val="DefaultParagraphFont"/>
    <w:link w:val="Chthchnh4"/>
    <w:locked/>
    <w:rsid w:val="00447D57"/>
    <w:rPr>
      <w:lang w:bidi="ar-SA"/>
    </w:rPr>
  </w:style>
  <w:style w:type="paragraph" w:customStyle="1" w:styleId="Chthchnh4">
    <w:name w:val="Chú thích ảnh (4)"/>
    <w:basedOn w:val="Normal"/>
    <w:link w:val="Chthchnh4Exact"/>
    <w:rsid w:val="00447D57"/>
    <w:pPr>
      <w:shd w:val="clear" w:color="auto" w:fill="FFFFFF"/>
      <w:spacing w:line="240" w:lineRule="atLeast"/>
    </w:pPr>
    <w:rPr>
      <w:rFonts w:ascii="Times New Roman" w:eastAsia="Times New Roman" w:hAnsi="Times New Roman" w:cs="Times New Roman"/>
      <w:color w:val="auto"/>
      <w:sz w:val="20"/>
      <w:szCs w:val="20"/>
      <w:lang w:val="en-US" w:eastAsia="en-US"/>
    </w:rPr>
  </w:style>
  <w:style w:type="character" w:customStyle="1" w:styleId="Tiu35">
    <w:name w:val="Tiêu đề #3 (5)_"/>
    <w:basedOn w:val="DefaultParagraphFont"/>
    <w:link w:val="Tiu350"/>
    <w:locked/>
    <w:rsid w:val="00447D57"/>
    <w:rPr>
      <w:rFonts w:ascii="Tahoma" w:hAnsi="Tahoma"/>
      <w:b/>
      <w:bCs/>
      <w:spacing w:val="-10"/>
      <w:sz w:val="30"/>
      <w:szCs w:val="30"/>
      <w:lang w:bidi="ar-SA"/>
    </w:rPr>
  </w:style>
  <w:style w:type="paragraph" w:customStyle="1" w:styleId="Tiu350">
    <w:name w:val="Tiêu đề #3 (5)"/>
    <w:basedOn w:val="Normal"/>
    <w:link w:val="Tiu35"/>
    <w:rsid w:val="00447D57"/>
    <w:pPr>
      <w:shd w:val="clear" w:color="auto" w:fill="FFFFFF"/>
      <w:spacing w:after="240" w:line="240" w:lineRule="atLeast"/>
      <w:jc w:val="center"/>
      <w:outlineLvl w:val="2"/>
    </w:pPr>
    <w:rPr>
      <w:rFonts w:ascii="Tahoma" w:eastAsia="Times New Roman" w:hAnsi="Tahoma" w:cs="Times New Roman"/>
      <w:b/>
      <w:bCs/>
      <w:color w:val="auto"/>
      <w:spacing w:val="-10"/>
      <w:sz w:val="30"/>
      <w:szCs w:val="30"/>
      <w:lang w:val="en-US" w:eastAsia="en-US"/>
    </w:rPr>
  </w:style>
  <w:style w:type="character" w:customStyle="1" w:styleId="Vnbnnidung31">
    <w:name w:val="Văn bản nội dung (31)_"/>
    <w:basedOn w:val="DefaultParagraphFont"/>
    <w:link w:val="Vnbnnidung310"/>
    <w:locked/>
    <w:rsid w:val="00447D57"/>
    <w:rPr>
      <w:rFonts w:ascii="Century Schoolbook" w:hAnsi="Century Schoolbook"/>
      <w:sz w:val="8"/>
      <w:szCs w:val="8"/>
      <w:lang w:bidi="ar-SA"/>
    </w:rPr>
  </w:style>
  <w:style w:type="paragraph" w:customStyle="1" w:styleId="Vnbnnidung310">
    <w:name w:val="Văn bản nội dung (31)"/>
    <w:basedOn w:val="Normal"/>
    <w:link w:val="Vnbnnidung31"/>
    <w:rsid w:val="00447D57"/>
    <w:pPr>
      <w:shd w:val="clear" w:color="auto" w:fill="FFFFFF"/>
      <w:spacing w:after="60" w:line="240" w:lineRule="atLeast"/>
    </w:pPr>
    <w:rPr>
      <w:rFonts w:ascii="Century Schoolbook" w:eastAsia="Times New Roman" w:hAnsi="Century Schoolbook" w:cs="Times New Roman"/>
      <w:color w:val="auto"/>
      <w:sz w:val="8"/>
      <w:szCs w:val="8"/>
      <w:lang w:val="en-US" w:eastAsia="en-US"/>
    </w:rPr>
  </w:style>
  <w:style w:type="character" w:customStyle="1" w:styleId="Vnbnnidung32">
    <w:name w:val="Văn bản nội dung (32)_"/>
    <w:basedOn w:val="DefaultParagraphFont"/>
    <w:link w:val="Vnbnnidung320"/>
    <w:locked/>
    <w:rsid w:val="00447D57"/>
    <w:rPr>
      <w:rFonts w:ascii="Tahoma" w:hAnsi="Tahoma"/>
      <w:b/>
      <w:bCs/>
      <w:sz w:val="22"/>
      <w:szCs w:val="22"/>
      <w:lang w:bidi="ar-SA"/>
    </w:rPr>
  </w:style>
  <w:style w:type="paragraph" w:customStyle="1" w:styleId="Vnbnnidung320">
    <w:name w:val="Văn bản nội dung (32)"/>
    <w:basedOn w:val="Normal"/>
    <w:link w:val="Vnbnnidung32"/>
    <w:rsid w:val="00447D57"/>
    <w:pPr>
      <w:shd w:val="clear" w:color="auto" w:fill="FFFFFF"/>
      <w:spacing w:line="302" w:lineRule="exact"/>
      <w:ind w:hanging="1880"/>
    </w:pPr>
    <w:rPr>
      <w:rFonts w:ascii="Tahoma" w:eastAsia="Times New Roman" w:hAnsi="Tahoma" w:cs="Times New Roman"/>
      <w:b/>
      <w:bCs/>
      <w:color w:val="auto"/>
      <w:sz w:val="22"/>
      <w:szCs w:val="22"/>
      <w:lang w:val="en-US" w:eastAsia="en-US"/>
    </w:rPr>
  </w:style>
  <w:style w:type="character" w:customStyle="1" w:styleId="Vnbnnidung33">
    <w:name w:val="Văn bản nội dung (33)_"/>
    <w:basedOn w:val="DefaultParagraphFont"/>
    <w:link w:val="Vnbnnidung330"/>
    <w:locked/>
    <w:rsid w:val="00447D57"/>
    <w:rPr>
      <w:i/>
      <w:iCs/>
      <w:sz w:val="8"/>
      <w:szCs w:val="8"/>
      <w:lang w:bidi="ar-SA"/>
    </w:rPr>
  </w:style>
  <w:style w:type="paragraph" w:customStyle="1" w:styleId="Vnbnnidung330">
    <w:name w:val="Văn bản nội dung (33)"/>
    <w:basedOn w:val="Normal"/>
    <w:link w:val="Vnbnnidung33"/>
    <w:rsid w:val="00447D57"/>
    <w:pPr>
      <w:shd w:val="clear" w:color="auto" w:fill="FFFFFF"/>
      <w:spacing w:after="180" w:line="240" w:lineRule="atLeast"/>
    </w:pPr>
    <w:rPr>
      <w:rFonts w:ascii="Times New Roman" w:eastAsia="Times New Roman" w:hAnsi="Times New Roman" w:cs="Times New Roman"/>
      <w:i/>
      <w:iCs/>
      <w:color w:val="auto"/>
      <w:sz w:val="8"/>
      <w:szCs w:val="8"/>
      <w:lang w:val="en-US" w:eastAsia="en-US"/>
    </w:rPr>
  </w:style>
  <w:style w:type="character" w:customStyle="1" w:styleId="Chthchbng10">
    <w:name w:val="Chú thích bảng (10)_"/>
    <w:basedOn w:val="DefaultParagraphFont"/>
    <w:link w:val="Chthchbng100"/>
    <w:locked/>
    <w:rsid w:val="00447D57"/>
    <w:rPr>
      <w:b/>
      <w:bCs/>
      <w:sz w:val="28"/>
      <w:szCs w:val="28"/>
      <w:lang w:bidi="ar-SA"/>
    </w:rPr>
  </w:style>
  <w:style w:type="paragraph" w:customStyle="1" w:styleId="Chthchbng100">
    <w:name w:val="Chú thích bảng (10)"/>
    <w:basedOn w:val="Normal"/>
    <w:link w:val="Chthchbng10"/>
    <w:rsid w:val="00447D57"/>
    <w:pPr>
      <w:shd w:val="clear" w:color="auto" w:fill="FFFFFF"/>
      <w:spacing w:line="443" w:lineRule="exact"/>
    </w:pPr>
    <w:rPr>
      <w:rFonts w:ascii="Times New Roman" w:eastAsia="Times New Roman" w:hAnsi="Times New Roman" w:cs="Times New Roman"/>
      <w:b/>
      <w:bCs/>
      <w:color w:val="auto"/>
      <w:sz w:val="28"/>
      <w:szCs w:val="28"/>
      <w:lang w:val="en-US" w:eastAsia="en-US"/>
    </w:rPr>
  </w:style>
  <w:style w:type="character" w:customStyle="1" w:styleId="Vnbnnidung34">
    <w:name w:val="Văn bản nội dung (34)_"/>
    <w:basedOn w:val="DefaultParagraphFont"/>
    <w:link w:val="Vnbnnidung340"/>
    <w:locked/>
    <w:rsid w:val="00447D57"/>
    <w:rPr>
      <w:rFonts w:ascii="Consolas" w:hAnsi="Consolas"/>
      <w:sz w:val="8"/>
      <w:szCs w:val="8"/>
      <w:lang w:bidi="ar-SA"/>
    </w:rPr>
  </w:style>
  <w:style w:type="paragraph" w:customStyle="1" w:styleId="Vnbnnidung340">
    <w:name w:val="Văn bản nội dung (34)"/>
    <w:basedOn w:val="Normal"/>
    <w:link w:val="Vnbnnidung34"/>
    <w:rsid w:val="00447D57"/>
    <w:pPr>
      <w:shd w:val="clear" w:color="auto" w:fill="FFFFFF"/>
      <w:spacing w:before="240" w:line="240" w:lineRule="atLeast"/>
      <w:jc w:val="both"/>
    </w:pPr>
    <w:rPr>
      <w:rFonts w:ascii="Consolas" w:eastAsia="Times New Roman" w:hAnsi="Consolas" w:cs="Times New Roman"/>
      <w:color w:val="auto"/>
      <w:sz w:val="8"/>
      <w:szCs w:val="8"/>
      <w:lang w:val="en-US" w:eastAsia="en-US"/>
    </w:rPr>
  </w:style>
  <w:style w:type="character" w:customStyle="1" w:styleId="Vnbnnidung36Exact">
    <w:name w:val="Văn bản nội dung (36) Exact"/>
    <w:basedOn w:val="DefaultParagraphFont"/>
    <w:link w:val="Vnbnnidung36"/>
    <w:locked/>
    <w:rsid w:val="00447D57"/>
    <w:rPr>
      <w:spacing w:val="20"/>
      <w:sz w:val="14"/>
      <w:szCs w:val="14"/>
      <w:lang w:bidi="ar-SA"/>
    </w:rPr>
  </w:style>
  <w:style w:type="paragraph" w:customStyle="1" w:styleId="Vnbnnidung36">
    <w:name w:val="Văn bản nội dung (36)"/>
    <w:basedOn w:val="Normal"/>
    <w:link w:val="Vnbnnidung36Exact"/>
    <w:rsid w:val="00447D57"/>
    <w:pPr>
      <w:shd w:val="clear" w:color="auto" w:fill="FFFFFF"/>
      <w:spacing w:before="120" w:after="600" w:line="240" w:lineRule="atLeast"/>
    </w:pPr>
    <w:rPr>
      <w:rFonts w:ascii="Times New Roman" w:eastAsia="Times New Roman" w:hAnsi="Times New Roman" w:cs="Times New Roman"/>
      <w:color w:val="auto"/>
      <w:spacing w:val="20"/>
      <w:sz w:val="14"/>
      <w:szCs w:val="14"/>
      <w:lang w:val="en-US" w:eastAsia="en-US"/>
    </w:rPr>
  </w:style>
  <w:style w:type="character" w:customStyle="1" w:styleId="Vnbnnidung37Exact">
    <w:name w:val="Văn bản nội dung (37) Exact"/>
    <w:basedOn w:val="DefaultParagraphFont"/>
    <w:link w:val="Vnbnnidung37"/>
    <w:locked/>
    <w:rsid w:val="00447D57"/>
    <w:rPr>
      <w:sz w:val="13"/>
      <w:szCs w:val="13"/>
      <w:lang w:val="fr-FR" w:eastAsia="fr-FR" w:bidi="ar-SA"/>
    </w:rPr>
  </w:style>
  <w:style w:type="paragraph" w:customStyle="1" w:styleId="Vnbnnidung37">
    <w:name w:val="Văn bản nội dung (37)"/>
    <w:basedOn w:val="Normal"/>
    <w:link w:val="Vnbnnidung37Exact"/>
    <w:rsid w:val="00447D57"/>
    <w:pPr>
      <w:shd w:val="clear" w:color="auto" w:fill="FFFFFF"/>
      <w:spacing w:before="120" w:line="240" w:lineRule="atLeast"/>
    </w:pPr>
    <w:rPr>
      <w:rFonts w:ascii="Times New Roman" w:eastAsia="Times New Roman" w:hAnsi="Times New Roman" w:cs="Times New Roman"/>
      <w:color w:val="auto"/>
      <w:sz w:val="13"/>
      <w:szCs w:val="13"/>
      <w:lang w:val="fr-FR" w:eastAsia="fr-FR"/>
    </w:rPr>
  </w:style>
  <w:style w:type="character" w:customStyle="1" w:styleId="Chthchnh5">
    <w:name w:val="Chú thích ảnh (5)_"/>
    <w:basedOn w:val="DefaultParagraphFont"/>
    <w:link w:val="Chthchnh50"/>
    <w:locked/>
    <w:rsid w:val="00447D57"/>
    <w:rPr>
      <w:rFonts w:ascii="Century Gothic" w:hAnsi="Century Gothic"/>
      <w:sz w:val="16"/>
      <w:szCs w:val="16"/>
      <w:lang w:bidi="ar-SA"/>
    </w:rPr>
  </w:style>
  <w:style w:type="paragraph" w:customStyle="1" w:styleId="Chthchnh50">
    <w:name w:val="Chú thích ảnh (5)"/>
    <w:basedOn w:val="Normal"/>
    <w:link w:val="Chthchnh5"/>
    <w:rsid w:val="00447D57"/>
    <w:pPr>
      <w:shd w:val="clear" w:color="auto" w:fill="FFFFFF"/>
      <w:spacing w:line="240" w:lineRule="atLeast"/>
    </w:pPr>
    <w:rPr>
      <w:rFonts w:ascii="Century Gothic" w:eastAsia="Times New Roman" w:hAnsi="Century Gothic" w:cs="Times New Roman"/>
      <w:color w:val="auto"/>
      <w:sz w:val="16"/>
      <w:szCs w:val="16"/>
      <w:lang w:val="en-US" w:eastAsia="en-US"/>
    </w:rPr>
  </w:style>
  <w:style w:type="character" w:customStyle="1" w:styleId="Chthchbng11">
    <w:name w:val="Chú thích bảng (11)_"/>
    <w:basedOn w:val="DefaultParagraphFont"/>
    <w:link w:val="Chthchbng110"/>
    <w:locked/>
    <w:rsid w:val="00447D57"/>
    <w:rPr>
      <w:rFonts w:ascii="Consolas" w:hAnsi="Consolas"/>
      <w:i/>
      <w:iCs/>
      <w:spacing w:val="10"/>
      <w:sz w:val="8"/>
      <w:szCs w:val="8"/>
      <w:lang w:bidi="ar-SA"/>
    </w:rPr>
  </w:style>
  <w:style w:type="paragraph" w:customStyle="1" w:styleId="Chthchbng110">
    <w:name w:val="Chú thích bảng (11)"/>
    <w:basedOn w:val="Normal"/>
    <w:link w:val="Chthchbng11"/>
    <w:rsid w:val="00447D57"/>
    <w:pPr>
      <w:shd w:val="clear" w:color="auto" w:fill="FFFFFF"/>
      <w:spacing w:line="240" w:lineRule="atLeast"/>
    </w:pPr>
    <w:rPr>
      <w:rFonts w:ascii="Consolas" w:eastAsia="Times New Roman" w:hAnsi="Consolas" w:cs="Times New Roman"/>
      <w:i/>
      <w:iCs/>
      <w:color w:val="auto"/>
      <w:spacing w:val="10"/>
      <w:sz w:val="8"/>
      <w:szCs w:val="8"/>
      <w:lang w:val="en-US" w:eastAsia="en-US"/>
    </w:rPr>
  </w:style>
  <w:style w:type="character" w:customStyle="1" w:styleId="Vnbnnidung38Exact">
    <w:name w:val="Văn bản nội dung (38) Exact"/>
    <w:basedOn w:val="DefaultParagraphFont"/>
    <w:link w:val="Vnbnnidung38"/>
    <w:locked/>
    <w:rsid w:val="00447D57"/>
    <w:rPr>
      <w:i/>
      <w:iCs/>
      <w:sz w:val="19"/>
      <w:szCs w:val="19"/>
      <w:lang w:bidi="ar-SA"/>
    </w:rPr>
  </w:style>
  <w:style w:type="paragraph" w:customStyle="1" w:styleId="Vnbnnidung38">
    <w:name w:val="Văn bản nội dung (38)"/>
    <w:basedOn w:val="Normal"/>
    <w:link w:val="Vnbnnidung38Exact"/>
    <w:rsid w:val="00447D57"/>
    <w:pPr>
      <w:shd w:val="clear" w:color="auto" w:fill="FFFFFF"/>
      <w:spacing w:line="240" w:lineRule="atLeast"/>
      <w:jc w:val="right"/>
    </w:pPr>
    <w:rPr>
      <w:rFonts w:ascii="Times New Roman" w:eastAsia="Times New Roman" w:hAnsi="Times New Roman" w:cs="Times New Roman"/>
      <w:i/>
      <w:iCs/>
      <w:color w:val="auto"/>
      <w:sz w:val="19"/>
      <w:szCs w:val="19"/>
      <w:lang w:val="en-US" w:eastAsia="en-US"/>
    </w:rPr>
  </w:style>
  <w:style w:type="character" w:customStyle="1" w:styleId="Chthchbng12">
    <w:name w:val="Chú thích bảng (12)_"/>
    <w:basedOn w:val="DefaultParagraphFont"/>
    <w:link w:val="Chthchbng120"/>
    <w:locked/>
    <w:rsid w:val="00447D57"/>
    <w:rPr>
      <w:rFonts w:ascii="Tahoma" w:hAnsi="Tahoma"/>
      <w:b/>
      <w:bCs/>
      <w:spacing w:val="-10"/>
      <w:sz w:val="11"/>
      <w:szCs w:val="11"/>
      <w:lang w:bidi="ar-SA"/>
    </w:rPr>
  </w:style>
  <w:style w:type="paragraph" w:customStyle="1" w:styleId="Chthchbng120">
    <w:name w:val="Chú thích bảng (12)"/>
    <w:basedOn w:val="Normal"/>
    <w:link w:val="Chthchbng12"/>
    <w:rsid w:val="00447D57"/>
    <w:pPr>
      <w:shd w:val="clear" w:color="auto" w:fill="FFFFFF"/>
      <w:spacing w:line="240" w:lineRule="atLeast"/>
    </w:pPr>
    <w:rPr>
      <w:rFonts w:ascii="Tahoma" w:eastAsia="Times New Roman" w:hAnsi="Tahoma" w:cs="Times New Roman"/>
      <w:b/>
      <w:bCs/>
      <w:color w:val="auto"/>
      <w:spacing w:val="-10"/>
      <w:sz w:val="11"/>
      <w:szCs w:val="11"/>
      <w:lang w:val="en-US" w:eastAsia="en-US"/>
    </w:rPr>
  </w:style>
  <w:style w:type="character" w:customStyle="1" w:styleId="Vnbnnidung39">
    <w:name w:val="Văn bản nội dung (39)_"/>
    <w:basedOn w:val="DefaultParagraphFont"/>
    <w:link w:val="Vnbnnidung390"/>
    <w:locked/>
    <w:rsid w:val="00447D57"/>
    <w:rPr>
      <w:sz w:val="14"/>
      <w:szCs w:val="14"/>
      <w:lang w:val="en-US" w:eastAsia="en-US" w:bidi="ar-SA"/>
    </w:rPr>
  </w:style>
  <w:style w:type="paragraph" w:customStyle="1" w:styleId="Vnbnnidung390">
    <w:name w:val="Văn bản nội dung (39)"/>
    <w:basedOn w:val="Normal"/>
    <w:link w:val="Vnbnnidung39"/>
    <w:rsid w:val="00447D57"/>
    <w:pPr>
      <w:shd w:val="clear" w:color="auto" w:fill="FFFFFF"/>
      <w:spacing w:after="240" w:line="240" w:lineRule="atLeast"/>
    </w:pPr>
    <w:rPr>
      <w:rFonts w:ascii="Times New Roman" w:eastAsia="Times New Roman" w:hAnsi="Times New Roman" w:cs="Times New Roman"/>
      <w:color w:val="auto"/>
      <w:sz w:val="14"/>
      <w:szCs w:val="14"/>
      <w:lang w:val="en-US" w:eastAsia="en-US"/>
    </w:rPr>
  </w:style>
  <w:style w:type="character" w:customStyle="1" w:styleId="Vnbnnidung40">
    <w:name w:val="Văn bản nội dung (40)_"/>
    <w:basedOn w:val="DefaultParagraphFont"/>
    <w:link w:val="Vnbnnidung401"/>
    <w:locked/>
    <w:rsid w:val="00447D57"/>
    <w:rPr>
      <w:rFonts w:ascii="Corbel" w:hAnsi="Corbel"/>
      <w:i/>
      <w:iCs/>
      <w:spacing w:val="30"/>
      <w:sz w:val="9"/>
      <w:szCs w:val="9"/>
      <w:lang w:bidi="ar-SA"/>
    </w:rPr>
  </w:style>
  <w:style w:type="paragraph" w:customStyle="1" w:styleId="Vnbnnidung401">
    <w:name w:val="Văn bản nội dung (40)1"/>
    <w:basedOn w:val="Normal"/>
    <w:link w:val="Vnbnnidung40"/>
    <w:rsid w:val="00447D57"/>
    <w:pPr>
      <w:shd w:val="clear" w:color="auto" w:fill="FFFFFF"/>
      <w:spacing w:before="60" w:line="240" w:lineRule="atLeast"/>
      <w:jc w:val="center"/>
    </w:pPr>
    <w:rPr>
      <w:rFonts w:ascii="Corbel" w:eastAsia="Times New Roman" w:hAnsi="Corbel" w:cs="Times New Roman"/>
      <w:i/>
      <w:iCs/>
      <w:color w:val="auto"/>
      <w:spacing w:val="30"/>
      <w:sz w:val="9"/>
      <w:szCs w:val="9"/>
      <w:lang w:val="en-US" w:eastAsia="en-US"/>
    </w:rPr>
  </w:style>
  <w:style w:type="character" w:customStyle="1" w:styleId="Vnbnnidung410">
    <w:name w:val="Văn bản nội dung (41)_"/>
    <w:basedOn w:val="DefaultParagraphFont"/>
    <w:link w:val="Vnbnnidung411"/>
    <w:locked/>
    <w:rsid w:val="00447D57"/>
    <w:rPr>
      <w:rFonts w:ascii="Lucida Sans Unicode" w:hAnsi="Lucida Sans Unicode"/>
      <w:sz w:val="15"/>
      <w:szCs w:val="15"/>
      <w:lang w:bidi="ar-SA"/>
    </w:rPr>
  </w:style>
  <w:style w:type="paragraph" w:customStyle="1" w:styleId="Vnbnnidung411">
    <w:name w:val="Văn bản nội dung (41)1"/>
    <w:basedOn w:val="Normal"/>
    <w:link w:val="Vnbnnidung410"/>
    <w:rsid w:val="00447D57"/>
    <w:pPr>
      <w:shd w:val="clear" w:color="auto" w:fill="FFFFFF"/>
      <w:spacing w:line="240" w:lineRule="atLeast"/>
      <w:jc w:val="both"/>
    </w:pPr>
    <w:rPr>
      <w:rFonts w:ascii="Lucida Sans Unicode" w:eastAsia="Times New Roman" w:hAnsi="Lucida Sans Unicode" w:cs="Times New Roman"/>
      <w:color w:val="auto"/>
      <w:sz w:val="15"/>
      <w:szCs w:val="15"/>
      <w:lang w:val="en-US" w:eastAsia="en-US"/>
    </w:rPr>
  </w:style>
  <w:style w:type="character" w:customStyle="1" w:styleId="Vnbnnidung42">
    <w:name w:val="Văn bản nội dung (42)_"/>
    <w:basedOn w:val="DefaultParagraphFont"/>
    <w:link w:val="Vnbnnidung420"/>
    <w:locked/>
    <w:rsid w:val="00447D57"/>
    <w:rPr>
      <w:rFonts w:ascii="Lucida Sans Unicode" w:hAnsi="Lucida Sans Unicode"/>
      <w:lang w:bidi="ar-SA"/>
    </w:rPr>
  </w:style>
  <w:style w:type="paragraph" w:customStyle="1" w:styleId="Vnbnnidung420">
    <w:name w:val="Văn bản nội dung (42)"/>
    <w:basedOn w:val="Normal"/>
    <w:link w:val="Vnbnnidung42"/>
    <w:rsid w:val="00447D57"/>
    <w:pPr>
      <w:shd w:val="clear" w:color="auto" w:fill="FFFFFF"/>
      <w:spacing w:after="60" w:line="240" w:lineRule="atLeast"/>
      <w:jc w:val="center"/>
    </w:pPr>
    <w:rPr>
      <w:rFonts w:ascii="Lucida Sans Unicode" w:eastAsia="Times New Roman" w:hAnsi="Lucida Sans Unicode" w:cs="Times New Roman"/>
      <w:color w:val="auto"/>
      <w:sz w:val="20"/>
      <w:szCs w:val="20"/>
      <w:lang w:val="en-US" w:eastAsia="en-US"/>
    </w:rPr>
  </w:style>
  <w:style w:type="character" w:customStyle="1" w:styleId="Chthchbng13">
    <w:name w:val="Chú thích bảng (13)_"/>
    <w:basedOn w:val="DefaultParagraphFont"/>
    <w:link w:val="Chthchbng131"/>
    <w:locked/>
    <w:rsid w:val="00447D57"/>
    <w:rPr>
      <w:i/>
      <w:iCs/>
      <w:sz w:val="28"/>
      <w:szCs w:val="28"/>
      <w:lang w:bidi="ar-SA"/>
    </w:rPr>
  </w:style>
  <w:style w:type="paragraph" w:customStyle="1" w:styleId="Chthchbng131">
    <w:name w:val="Chú thích bảng (13)1"/>
    <w:basedOn w:val="Normal"/>
    <w:link w:val="Chthchbng13"/>
    <w:rsid w:val="00447D57"/>
    <w:pPr>
      <w:shd w:val="clear" w:color="auto" w:fill="FFFFFF"/>
      <w:spacing w:line="324" w:lineRule="exact"/>
      <w:jc w:val="both"/>
    </w:pPr>
    <w:rPr>
      <w:rFonts w:ascii="Times New Roman" w:eastAsia="Times New Roman" w:hAnsi="Times New Roman" w:cs="Times New Roman"/>
      <w:i/>
      <w:iCs/>
      <w:color w:val="auto"/>
      <w:sz w:val="28"/>
      <w:szCs w:val="28"/>
      <w:lang w:val="en-US" w:eastAsia="en-US"/>
    </w:rPr>
  </w:style>
  <w:style w:type="character" w:customStyle="1" w:styleId="Vnbnnidung43">
    <w:name w:val="Văn bản nội dung (43)_"/>
    <w:basedOn w:val="DefaultParagraphFont"/>
    <w:link w:val="Vnbnnidung430"/>
    <w:locked/>
    <w:rsid w:val="00447D57"/>
    <w:rPr>
      <w:rFonts w:ascii="Tahoma" w:hAnsi="Tahoma"/>
      <w:sz w:val="8"/>
      <w:szCs w:val="8"/>
      <w:lang w:bidi="ar-SA"/>
    </w:rPr>
  </w:style>
  <w:style w:type="paragraph" w:customStyle="1" w:styleId="Vnbnnidung430">
    <w:name w:val="Văn bản nội dung (43)"/>
    <w:basedOn w:val="Normal"/>
    <w:link w:val="Vnbnnidung43"/>
    <w:rsid w:val="00447D57"/>
    <w:pPr>
      <w:shd w:val="clear" w:color="auto" w:fill="FFFFFF"/>
      <w:spacing w:before="600" w:line="240" w:lineRule="atLeast"/>
      <w:jc w:val="both"/>
    </w:pPr>
    <w:rPr>
      <w:rFonts w:ascii="Tahoma" w:eastAsia="Times New Roman" w:hAnsi="Tahoma" w:cs="Times New Roman"/>
      <w:color w:val="auto"/>
      <w:sz w:val="8"/>
      <w:szCs w:val="8"/>
      <w:lang w:val="en-US" w:eastAsia="en-US"/>
    </w:rPr>
  </w:style>
  <w:style w:type="character" w:customStyle="1" w:styleId="Vnbnnidung44Exact">
    <w:name w:val="Văn bản nội dung (44) Exact"/>
    <w:basedOn w:val="DefaultParagraphFont"/>
    <w:link w:val="Vnbnnidung44"/>
    <w:locked/>
    <w:rsid w:val="00447D57"/>
    <w:rPr>
      <w:lang w:bidi="ar-SA"/>
    </w:rPr>
  </w:style>
  <w:style w:type="paragraph" w:customStyle="1" w:styleId="Vnbnnidung44">
    <w:name w:val="Văn bản nội dung (44)"/>
    <w:basedOn w:val="Normal"/>
    <w:link w:val="Vnbnnidung44Exact"/>
    <w:rsid w:val="00447D57"/>
    <w:pPr>
      <w:shd w:val="clear" w:color="auto" w:fill="FFFFFF"/>
      <w:spacing w:line="324" w:lineRule="exact"/>
    </w:pPr>
    <w:rPr>
      <w:rFonts w:ascii="Times New Roman" w:eastAsia="Times New Roman" w:hAnsi="Times New Roman" w:cs="Times New Roman"/>
      <w:color w:val="auto"/>
      <w:sz w:val="20"/>
      <w:szCs w:val="20"/>
      <w:lang w:val="en-US" w:eastAsia="en-US"/>
    </w:rPr>
  </w:style>
  <w:style w:type="character" w:customStyle="1" w:styleId="Vnbnnidung45Exact">
    <w:name w:val="Văn bản nội dung (45) Exact"/>
    <w:basedOn w:val="DefaultParagraphFont"/>
    <w:link w:val="Vnbnnidung45"/>
    <w:locked/>
    <w:rsid w:val="00447D57"/>
    <w:rPr>
      <w:rFonts w:ascii="Tahoma" w:hAnsi="Tahoma"/>
      <w:spacing w:val="-10"/>
      <w:sz w:val="14"/>
      <w:szCs w:val="14"/>
      <w:lang w:val="es-ES_tradnl" w:eastAsia="es-ES_tradnl" w:bidi="ar-SA"/>
    </w:rPr>
  </w:style>
  <w:style w:type="paragraph" w:customStyle="1" w:styleId="Vnbnnidung45">
    <w:name w:val="Văn bản nội dung (45)"/>
    <w:basedOn w:val="Normal"/>
    <w:link w:val="Vnbnnidung45Exact"/>
    <w:rsid w:val="00447D57"/>
    <w:pPr>
      <w:shd w:val="clear" w:color="auto" w:fill="FFFFFF"/>
      <w:spacing w:before="120" w:line="240" w:lineRule="atLeast"/>
    </w:pPr>
    <w:rPr>
      <w:rFonts w:ascii="Tahoma" w:eastAsia="Times New Roman" w:hAnsi="Tahoma" w:cs="Times New Roman"/>
      <w:color w:val="auto"/>
      <w:spacing w:val="-10"/>
      <w:sz w:val="14"/>
      <w:szCs w:val="14"/>
      <w:lang w:val="es-ES_tradnl" w:eastAsia="es-ES_tradnl"/>
    </w:rPr>
  </w:style>
  <w:style w:type="character" w:customStyle="1" w:styleId="Vnbnnidung46Exact">
    <w:name w:val="Văn bản nội dung (46) Exact"/>
    <w:basedOn w:val="DefaultParagraphFont"/>
    <w:link w:val="Vnbnnidung46"/>
    <w:locked/>
    <w:rsid w:val="00447D57"/>
    <w:rPr>
      <w:rFonts w:ascii="Tahoma" w:hAnsi="Tahoma"/>
      <w:b/>
      <w:bCs/>
      <w:sz w:val="17"/>
      <w:szCs w:val="17"/>
      <w:lang w:bidi="ar-SA"/>
    </w:rPr>
  </w:style>
  <w:style w:type="paragraph" w:customStyle="1" w:styleId="Vnbnnidung46">
    <w:name w:val="Văn bản nội dung (46)"/>
    <w:basedOn w:val="Normal"/>
    <w:link w:val="Vnbnnidung46Exact"/>
    <w:rsid w:val="00447D57"/>
    <w:pPr>
      <w:shd w:val="clear" w:color="auto" w:fill="FFFFFF"/>
      <w:spacing w:line="240" w:lineRule="atLeast"/>
    </w:pPr>
    <w:rPr>
      <w:rFonts w:ascii="Tahoma" w:eastAsia="Times New Roman" w:hAnsi="Tahoma" w:cs="Times New Roman"/>
      <w:b/>
      <w:bCs/>
      <w:color w:val="auto"/>
      <w:sz w:val="17"/>
      <w:szCs w:val="17"/>
      <w:lang w:val="en-US" w:eastAsia="en-US"/>
    </w:rPr>
  </w:style>
  <w:style w:type="character" w:customStyle="1" w:styleId="Vnbnnidung47Exact">
    <w:name w:val="Văn bản nội dung (47) Exact"/>
    <w:basedOn w:val="DefaultParagraphFont"/>
    <w:link w:val="Vnbnnidung47"/>
    <w:locked/>
    <w:rsid w:val="00447D57"/>
    <w:rPr>
      <w:rFonts w:ascii="Tahoma" w:hAnsi="Tahoma"/>
      <w:sz w:val="12"/>
      <w:szCs w:val="12"/>
      <w:lang w:bidi="ar-SA"/>
    </w:rPr>
  </w:style>
  <w:style w:type="paragraph" w:customStyle="1" w:styleId="Vnbnnidung47">
    <w:name w:val="Văn bản nội dung (47)"/>
    <w:basedOn w:val="Normal"/>
    <w:link w:val="Vnbnnidung47Exact"/>
    <w:rsid w:val="00447D57"/>
    <w:pPr>
      <w:shd w:val="clear" w:color="auto" w:fill="FFFFFF"/>
      <w:spacing w:before="120" w:line="240" w:lineRule="atLeast"/>
    </w:pPr>
    <w:rPr>
      <w:rFonts w:ascii="Tahoma" w:eastAsia="Times New Roman" w:hAnsi="Tahoma" w:cs="Times New Roman"/>
      <w:color w:val="auto"/>
      <w:sz w:val="12"/>
      <w:szCs w:val="12"/>
      <w:lang w:val="en-US" w:eastAsia="en-US"/>
    </w:rPr>
  </w:style>
  <w:style w:type="character" w:customStyle="1" w:styleId="Chthchnh6Exact">
    <w:name w:val="Chú thích ảnh (6) Exact"/>
    <w:basedOn w:val="DefaultParagraphFont"/>
    <w:link w:val="Chthchnh6"/>
    <w:locked/>
    <w:rsid w:val="00447D57"/>
    <w:rPr>
      <w:sz w:val="22"/>
      <w:szCs w:val="22"/>
      <w:lang w:bidi="ar-SA"/>
    </w:rPr>
  </w:style>
  <w:style w:type="paragraph" w:customStyle="1" w:styleId="Chthchnh6">
    <w:name w:val="Chú thích ảnh (6)"/>
    <w:basedOn w:val="Normal"/>
    <w:link w:val="Chthchnh6Exact"/>
    <w:rsid w:val="00447D57"/>
    <w:pPr>
      <w:shd w:val="clear" w:color="auto" w:fill="FFFFFF"/>
      <w:spacing w:line="240" w:lineRule="atLeast"/>
    </w:pPr>
    <w:rPr>
      <w:rFonts w:ascii="Times New Roman" w:eastAsia="Times New Roman" w:hAnsi="Times New Roman" w:cs="Times New Roman"/>
      <w:color w:val="auto"/>
      <w:sz w:val="22"/>
      <w:szCs w:val="22"/>
      <w:lang w:val="en-US" w:eastAsia="en-US"/>
    </w:rPr>
  </w:style>
  <w:style w:type="character" w:customStyle="1" w:styleId="Chthchbng14">
    <w:name w:val="Chú thích bảng (14)_"/>
    <w:basedOn w:val="DefaultParagraphFont"/>
    <w:link w:val="Chthchbng140"/>
    <w:locked/>
    <w:rsid w:val="00447D57"/>
    <w:rPr>
      <w:b/>
      <w:bCs/>
      <w:sz w:val="26"/>
      <w:szCs w:val="26"/>
      <w:lang w:bidi="ar-SA"/>
    </w:rPr>
  </w:style>
  <w:style w:type="paragraph" w:customStyle="1" w:styleId="Chthchbng140">
    <w:name w:val="Chú thích bảng (14)"/>
    <w:basedOn w:val="Normal"/>
    <w:link w:val="Chthchbng14"/>
    <w:rsid w:val="00447D57"/>
    <w:pPr>
      <w:shd w:val="clear" w:color="auto" w:fill="FFFFFF"/>
      <w:spacing w:line="240" w:lineRule="atLeast"/>
    </w:pPr>
    <w:rPr>
      <w:rFonts w:ascii="Times New Roman" w:eastAsia="Times New Roman" w:hAnsi="Times New Roman" w:cs="Times New Roman"/>
      <w:b/>
      <w:bCs/>
      <w:color w:val="auto"/>
      <w:sz w:val="26"/>
      <w:szCs w:val="26"/>
      <w:lang w:val="en-US" w:eastAsia="en-US"/>
    </w:rPr>
  </w:style>
  <w:style w:type="character" w:customStyle="1" w:styleId="Vnbnnidung48">
    <w:name w:val="Văn bản nội dung (48)_"/>
    <w:basedOn w:val="DefaultParagraphFont"/>
    <w:link w:val="Vnbnnidung480"/>
    <w:locked/>
    <w:rsid w:val="00447D57"/>
    <w:rPr>
      <w:rFonts w:ascii="Lucida Sans Unicode" w:hAnsi="Lucida Sans Unicode"/>
      <w:sz w:val="26"/>
      <w:szCs w:val="26"/>
      <w:lang w:val="en-US" w:eastAsia="en-US" w:bidi="ar-SA"/>
    </w:rPr>
  </w:style>
  <w:style w:type="paragraph" w:customStyle="1" w:styleId="Vnbnnidung480">
    <w:name w:val="Văn bản nội dung (48)"/>
    <w:basedOn w:val="Normal"/>
    <w:link w:val="Vnbnnidung48"/>
    <w:rsid w:val="00447D57"/>
    <w:pPr>
      <w:shd w:val="clear" w:color="auto" w:fill="FFFFFF"/>
      <w:spacing w:after="1200" w:line="240" w:lineRule="atLeast"/>
      <w:jc w:val="both"/>
    </w:pPr>
    <w:rPr>
      <w:rFonts w:ascii="Lucida Sans Unicode" w:eastAsia="Times New Roman" w:hAnsi="Lucida Sans Unicode" w:cs="Times New Roman"/>
      <w:color w:val="auto"/>
      <w:sz w:val="26"/>
      <w:szCs w:val="26"/>
      <w:lang w:val="en-US" w:eastAsia="en-US"/>
    </w:rPr>
  </w:style>
  <w:style w:type="character" w:customStyle="1" w:styleId="Vnbnnidung49">
    <w:name w:val="Văn bản nội dung (49)_"/>
    <w:basedOn w:val="DefaultParagraphFont"/>
    <w:link w:val="Vnbnnidung491"/>
    <w:locked/>
    <w:rsid w:val="00447D57"/>
    <w:rPr>
      <w:rFonts w:ascii="Segoe UI" w:hAnsi="Segoe UI"/>
      <w:i/>
      <w:iCs/>
      <w:spacing w:val="30"/>
      <w:sz w:val="22"/>
      <w:szCs w:val="22"/>
      <w:lang w:bidi="ar-SA"/>
    </w:rPr>
  </w:style>
  <w:style w:type="paragraph" w:customStyle="1" w:styleId="Vnbnnidung491">
    <w:name w:val="Văn bản nội dung (49)1"/>
    <w:basedOn w:val="Normal"/>
    <w:link w:val="Vnbnnidung49"/>
    <w:rsid w:val="00447D57"/>
    <w:pPr>
      <w:shd w:val="clear" w:color="auto" w:fill="FFFFFF"/>
      <w:spacing w:line="346" w:lineRule="exact"/>
      <w:jc w:val="both"/>
    </w:pPr>
    <w:rPr>
      <w:rFonts w:ascii="Segoe UI" w:eastAsia="Times New Roman" w:hAnsi="Segoe UI" w:cs="Times New Roman"/>
      <w:i/>
      <w:iCs/>
      <w:color w:val="auto"/>
      <w:spacing w:val="30"/>
      <w:sz w:val="22"/>
      <w:szCs w:val="22"/>
      <w:lang w:val="en-US" w:eastAsia="en-US"/>
    </w:rPr>
  </w:style>
  <w:style w:type="character" w:customStyle="1" w:styleId="Vnbnnidung500">
    <w:name w:val="Văn bản nội dung (50)_"/>
    <w:basedOn w:val="DefaultParagraphFont"/>
    <w:link w:val="Vnbnnidung501"/>
    <w:locked/>
    <w:rsid w:val="00447D57"/>
    <w:rPr>
      <w:rFonts w:ascii="Lucida Sans Unicode" w:hAnsi="Lucida Sans Unicode"/>
      <w:w w:val="200"/>
      <w:sz w:val="8"/>
      <w:szCs w:val="8"/>
      <w:lang w:bidi="ar-SA"/>
    </w:rPr>
  </w:style>
  <w:style w:type="paragraph" w:customStyle="1" w:styleId="Vnbnnidung501">
    <w:name w:val="Văn bản nội dung (50)"/>
    <w:basedOn w:val="Normal"/>
    <w:link w:val="Vnbnnidung500"/>
    <w:rsid w:val="00447D57"/>
    <w:pPr>
      <w:shd w:val="clear" w:color="auto" w:fill="FFFFFF"/>
      <w:spacing w:line="240" w:lineRule="atLeast"/>
      <w:jc w:val="both"/>
    </w:pPr>
    <w:rPr>
      <w:rFonts w:ascii="Lucida Sans Unicode" w:eastAsia="Times New Roman" w:hAnsi="Lucida Sans Unicode" w:cs="Times New Roman"/>
      <w:color w:val="auto"/>
      <w:w w:val="200"/>
      <w:sz w:val="8"/>
      <w:szCs w:val="8"/>
      <w:lang w:val="en-US" w:eastAsia="en-US"/>
    </w:rPr>
  </w:style>
  <w:style w:type="character" w:customStyle="1" w:styleId="Vnbnnidung51">
    <w:name w:val="Văn bản nội dung (51)_"/>
    <w:basedOn w:val="DefaultParagraphFont"/>
    <w:link w:val="Vnbnnidung510"/>
    <w:locked/>
    <w:rsid w:val="00447D57"/>
    <w:rPr>
      <w:rFonts w:ascii="Tahoma" w:hAnsi="Tahoma"/>
      <w:sz w:val="14"/>
      <w:szCs w:val="14"/>
      <w:lang w:bidi="ar-SA"/>
    </w:rPr>
  </w:style>
  <w:style w:type="paragraph" w:customStyle="1" w:styleId="Vnbnnidung510">
    <w:name w:val="Văn bản nội dung (51)"/>
    <w:basedOn w:val="Normal"/>
    <w:link w:val="Vnbnnidung51"/>
    <w:rsid w:val="00447D57"/>
    <w:pPr>
      <w:shd w:val="clear" w:color="auto" w:fill="FFFFFF"/>
      <w:spacing w:line="240" w:lineRule="atLeast"/>
      <w:jc w:val="both"/>
    </w:pPr>
    <w:rPr>
      <w:rFonts w:ascii="Tahoma" w:eastAsia="Times New Roman" w:hAnsi="Tahoma" w:cs="Times New Roman"/>
      <w:color w:val="auto"/>
      <w:sz w:val="14"/>
      <w:szCs w:val="14"/>
      <w:lang w:val="en-US" w:eastAsia="en-US"/>
    </w:rPr>
  </w:style>
  <w:style w:type="character" w:customStyle="1" w:styleId="Tiu36">
    <w:name w:val="Tiêu đề #3 (6)_"/>
    <w:basedOn w:val="DefaultParagraphFont"/>
    <w:link w:val="Tiu360"/>
    <w:locked/>
    <w:rsid w:val="00447D57"/>
    <w:rPr>
      <w:sz w:val="26"/>
      <w:szCs w:val="26"/>
      <w:lang w:bidi="ar-SA"/>
    </w:rPr>
  </w:style>
  <w:style w:type="paragraph" w:customStyle="1" w:styleId="Tiu360">
    <w:name w:val="Tiêu đề #3 (6)"/>
    <w:basedOn w:val="Normal"/>
    <w:link w:val="Tiu36"/>
    <w:rsid w:val="00447D57"/>
    <w:pPr>
      <w:shd w:val="clear" w:color="auto" w:fill="FFFFFF"/>
      <w:spacing w:line="446" w:lineRule="exact"/>
      <w:jc w:val="center"/>
      <w:outlineLvl w:val="2"/>
    </w:pPr>
    <w:rPr>
      <w:rFonts w:ascii="Times New Roman" w:eastAsia="Times New Roman" w:hAnsi="Times New Roman" w:cs="Times New Roman"/>
      <w:color w:val="auto"/>
      <w:sz w:val="26"/>
      <w:szCs w:val="26"/>
      <w:lang w:val="en-US" w:eastAsia="en-US"/>
    </w:rPr>
  </w:style>
  <w:style w:type="character" w:customStyle="1" w:styleId="Tiu37">
    <w:name w:val="Tiêu đề #3 (7)_"/>
    <w:basedOn w:val="DefaultParagraphFont"/>
    <w:link w:val="Tiu370"/>
    <w:locked/>
    <w:rsid w:val="00447D57"/>
    <w:rPr>
      <w:b/>
      <w:bCs/>
      <w:sz w:val="26"/>
      <w:szCs w:val="26"/>
      <w:lang w:bidi="ar-SA"/>
    </w:rPr>
  </w:style>
  <w:style w:type="paragraph" w:customStyle="1" w:styleId="Tiu370">
    <w:name w:val="Tiêu đề #3 (7)"/>
    <w:basedOn w:val="Normal"/>
    <w:link w:val="Tiu37"/>
    <w:rsid w:val="00447D57"/>
    <w:pPr>
      <w:shd w:val="clear" w:color="auto" w:fill="FFFFFF"/>
      <w:spacing w:after="600" w:line="240" w:lineRule="atLeast"/>
      <w:jc w:val="center"/>
      <w:outlineLvl w:val="2"/>
    </w:pPr>
    <w:rPr>
      <w:rFonts w:ascii="Times New Roman" w:eastAsia="Times New Roman" w:hAnsi="Times New Roman" w:cs="Times New Roman"/>
      <w:b/>
      <w:bCs/>
      <w:color w:val="auto"/>
      <w:sz w:val="26"/>
      <w:szCs w:val="26"/>
      <w:lang w:val="en-US" w:eastAsia="en-US"/>
    </w:rPr>
  </w:style>
  <w:style w:type="character" w:customStyle="1" w:styleId="Vnbnnidung52">
    <w:name w:val="Văn bản nội dung (52)_"/>
    <w:basedOn w:val="DefaultParagraphFont"/>
    <w:link w:val="Vnbnnidung520"/>
    <w:locked/>
    <w:rsid w:val="00447D57"/>
    <w:rPr>
      <w:b/>
      <w:bCs/>
      <w:i/>
      <w:iCs/>
      <w:sz w:val="24"/>
      <w:szCs w:val="24"/>
      <w:lang w:bidi="ar-SA"/>
    </w:rPr>
  </w:style>
  <w:style w:type="paragraph" w:customStyle="1" w:styleId="Vnbnnidung520">
    <w:name w:val="Văn bản nội dung (52)"/>
    <w:basedOn w:val="Normal"/>
    <w:link w:val="Vnbnnidung52"/>
    <w:rsid w:val="00447D57"/>
    <w:pPr>
      <w:shd w:val="clear" w:color="auto" w:fill="FFFFFF"/>
      <w:spacing w:after="120" w:line="240" w:lineRule="atLeast"/>
      <w:ind w:firstLine="560"/>
      <w:jc w:val="both"/>
    </w:pPr>
    <w:rPr>
      <w:rFonts w:ascii="Times New Roman" w:eastAsia="Times New Roman" w:hAnsi="Times New Roman" w:cs="Times New Roman"/>
      <w:b/>
      <w:bCs/>
      <w:i/>
      <w:iCs/>
      <w:color w:val="auto"/>
      <w:lang w:val="en-US" w:eastAsia="en-US"/>
    </w:rPr>
  </w:style>
  <w:style w:type="character" w:customStyle="1" w:styleId="Vnbnnidung53">
    <w:name w:val="Văn bản nội dung (53)_"/>
    <w:basedOn w:val="DefaultParagraphFont"/>
    <w:link w:val="Vnbnnidung530"/>
    <w:locked/>
    <w:rsid w:val="00447D57"/>
    <w:rPr>
      <w:spacing w:val="40"/>
      <w:lang w:val="es-ES_tradnl" w:eastAsia="es-ES_tradnl" w:bidi="ar-SA"/>
    </w:rPr>
  </w:style>
  <w:style w:type="paragraph" w:customStyle="1" w:styleId="Vnbnnidung530">
    <w:name w:val="Văn bản nội dung (53)"/>
    <w:basedOn w:val="Normal"/>
    <w:link w:val="Vnbnnidung53"/>
    <w:rsid w:val="00447D57"/>
    <w:pPr>
      <w:shd w:val="clear" w:color="auto" w:fill="FFFFFF"/>
      <w:spacing w:after="300" w:line="240" w:lineRule="atLeast"/>
    </w:pPr>
    <w:rPr>
      <w:rFonts w:ascii="Times New Roman" w:eastAsia="Times New Roman" w:hAnsi="Times New Roman" w:cs="Times New Roman"/>
      <w:color w:val="auto"/>
      <w:spacing w:val="40"/>
      <w:sz w:val="20"/>
      <w:szCs w:val="20"/>
      <w:lang w:val="es-ES_tradnl" w:eastAsia="es-ES_tradnl"/>
    </w:rPr>
  </w:style>
  <w:style w:type="character" w:customStyle="1" w:styleId="Vnbnnidung55Exact">
    <w:name w:val="Văn bản nội dung (55) Exact"/>
    <w:basedOn w:val="DefaultParagraphFont"/>
    <w:link w:val="Vnbnnidung55"/>
    <w:locked/>
    <w:rsid w:val="00447D57"/>
    <w:rPr>
      <w:rFonts w:ascii="Tahoma" w:hAnsi="Tahoma"/>
      <w:i/>
      <w:iCs/>
      <w:sz w:val="18"/>
      <w:szCs w:val="18"/>
      <w:lang w:bidi="ar-SA"/>
    </w:rPr>
  </w:style>
  <w:style w:type="paragraph" w:customStyle="1" w:styleId="Vnbnnidung55">
    <w:name w:val="Văn bản nội dung (55)"/>
    <w:basedOn w:val="Normal"/>
    <w:link w:val="Vnbnnidung55Exact"/>
    <w:rsid w:val="00447D57"/>
    <w:pPr>
      <w:shd w:val="clear" w:color="auto" w:fill="FFFFFF"/>
      <w:spacing w:line="240" w:lineRule="atLeast"/>
    </w:pPr>
    <w:rPr>
      <w:rFonts w:ascii="Tahoma" w:eastAsia="Times New Roman" w:hAnsi="Tahoma" w:cs="Times New Roman"/>
      <w:i/>
      <w:iCs/>
      <w:color w:val="auto"/>
      <w:sz w:val="18"/>
      <w:szCs w:val="18"/>
      <w:lang w:val="en-US" w:eastAsia="en-US"/>
    </w:rPr>
  </w:style>
  <w:style w:type="character" w:customStyle="1" w:styleId="Vnbnnidung54">
    <w:name w:val="Văn bản nội dung (54)_"/>
    <w:basedOn w:val="DefaultParagraphFont"/>
    <w:link w:val="Vnbnnidung540"/>
    <w:locked/>
    <w:rsid w:val="00447D57"/>
    <w:rPr>
      <w:b/>
      <w:bCs/>
      <w:sz w:val="26"/>
      <w:szCs w:val="26"/>
      <w:lang w:bidi="ar-SA"/>
    </w:rPr>
  </w:style>
  <w:style w:type="paragraph" w:customStyle="1" w:styleId="Vnbnnidung540">
    <w:name w:val="Văn bản nội dung (54)"/>
    <w:basedOn w:val="Normal"/>
    <w:link w:val="Vnbnnidung54"/>
    <w:rsid w:val="00447D57"/>
    <w:pPr>
      <w:shd w:val="clear" w:color="auto" w:fill="FFFFFF"/>
      <w:spacing w:after="180" w:line="240" w:lineRule="atLeast"/>
      <w:jc w:val="right"/>
    </w:pPr>
    <w:rPr>
      <w:rFonts w:ascii="Times New Roman" w:eastAsia="Times New Roman" w:hAnsi="Times New Roman" w:cs="Times New Roman"/>
      <w:b/>
      <w:bCs/>
      <w:color w:val="auto"/>
      <w:sz w:val="26"/>
      <w:szCs w:val="26"/>
      <w:lang w:val="en-US" w:eastAsia="en-US"/>
    </w:rPr>
  </w:style>
  <w:style w:type="character" w:customStyle="1" w:styleId="Vnbnnidung56">
    <w:name w:val="Văn bản nội dung (56)_"/>
    <w:basedOn w:val="DefaultParagraphFont"/>
    <w:link w:val="Vnbnnidung560"/>
    <w:locked/>
    <w:rsid w:val="00447D57"/>
    <w:rPr>
      <w:b/>
      <w:bCs/>
      <w:sz w:val="28"/>
      <w:szCs w:val="28"/>
      <w:lang w:bidi="ar-SA"/>
    </w:rPr>
  </w:style>
  <w:style w:type="paragraph" w:customStyle="1" w:styleId="Vnbnnidung560">
    <w:name w:val="Văn bản nội dung (56)"/>
    <w:basedOn w:val="Normal"/>
    <w:link w:val="Vnbnnidung56"/>
    <w:rsid w:val="00447D57"/>
    <w:pPr>
      <w:shd w:val="clear" w:color="auto" w:fill="FFFFFF"/>
      <w:spacing w:before="240" w:after="240" w:line="320" w:lineRule="exact"/>
      <w:jc w:val="center"/>
    </w:pPr>
    <w:rPr>
      <w:rFonts w:ascii="Times New Roman" w:eastAsia="Times New Roman" w:hAnsi="Times New Roman" w:cs="Times New Roman"/>
      <w:b/>
      <w:bCs/>
      <w:color w:val="auto"/>
      <w:sz w:val="28"/>
      <w:szCs w:val="28"/>
      <w:lang w:val="en-US" w:eastAsia="en-US"/>
    </w:rPr>
  </w:style>
  <w:style w:type="character" w:customStyle="1" w:styleId="Vnbnnidung57">
    <w:name w:val="Văn bản nội dung (57)_"/>
    <w:basedOn w:val="DefaultParagraphFont"/>
    <w:link w:val="Vnbnnidung570"/>
    <w:locked/>
    <w:rsid w:val="00447D57"/>
    <w:rPr>
      <w:sz w:val="18"/>
      <w:szCs w:val="18"/>
      <w:lang w:bidi="ar-SA"/>
    </w:rPr>
  </w:style>
  <w:style w:type="paragraph" w:customStyle="1" w:styleId="Vnbnnidung570">
    <w:name w:val="Văn bản nội dung (57)"/>
    <w:basedOn w:val="Normal"/>
    <w:link w:val="Vnbnnidung57"/>
    <w:rsid w:val="00447D57"/>
    <w:pPr>
      <w:shd w:val="clear" w:color="auto" w:fill="FFFFFF"/>
      <w:spacing w:after="240" w:line="240" w:lineRule="atLeast"/>
      <w:jc w:val="both"/>
    </w:pPr>
    <w:rPr>
      <w:rFonts w:ascii="Times New Roman" w:eastAsia="Times New Roman" w:hAnsi="Times New Roman" w:cs="Times New Roman"/>
      <w:color w:val="auto"/>
      <w:sz w:val="18"/>
      <w:szCs w:val="18"/>
      <w:lang w:val="en-US" w:eastAsia="en-US"/>
    </w:rPr>
  </w:style>
  <w:style w:type="character" w:customStyle="1" w:styleId="Vnbnnidung58">
    <w:name w:val="Văn bản nội dung (58)_"/>
    <w:basedOn w:val="DefaultParagraphFont"/>
    <w:link w:val="Vnbnnidung581"/>
    <w:locked/>
    <w:rsid w:val="00447D57"/>
    <w:rPr>
      <w:rFonts w:ascii="Century Gothic" w:hAnsi="Century Gothic"/>
      <w:sz w:val="18"/>
      <w:szCs w:val="18"/>
      <w:lang w:bidi="ar-SA"/>
    </w:rPr>
  </w:style>
  <w:style w:type="paragraph" w:customStyle="1" w:styleId="Vnbnnidung581">
    <w:name w:val="Văn bản nội dung (58)1"/>
    <w:basedOn w:val="Normal"/>
    <w:link w:val="Vnbnnidung58"/>
    <w:rsid w:val="00447D57"/>
    <w:pPr>
      <w:shd w:val="clear" w:color="auto" w:fill="FFFFFF"/>
      <w:spacing w:line="240" w:lineRule="atLeast"/>
    </w:pPr>
    <w:rPr>
      <w:rFonts w:ascii="Century Gothic" w:eastAsia="Times New Roman" w:hAnsi="Century Gothic" w:cs="Times New Roman"/>
      <w:color w:val="auto"/>
      <w:sz w:val="18"/>
      <w:szCs w:val="18"/>
      <w:lang w:val="en-US" w:eastAsia="en-US"/>
    </w:rPr>
  </w:style>
  <w:style w:type="character" w:customStyle="1" w:styleId="Vnbnnidung59">
    <w:name w:val="Văn bản nội dung (59)_"/>
    <w:basedOn w:val="DefaultParagraphFont"/>
    <w:link w:val="Vnbnnidung590"/>
    <w:locked/>
    <w:rsid w:val="00447D57"/>
    <w:rPr>
      <w:sz w:val="26"/>
      <w:szCs w:val="26"/>
      <w:lang w:bidi="ar-SA"/>
    </w:rPr>
  </w:style>
  <w:style w:type="paragraph" w:customStyle="1" w:styleId="Vnbnnidung590">
    <w:name w:val="Văn bản nội dung (59)"/>
    <w:basedOn w:val="Normal"/>
    <w:link w:val="Vnbnnidung59"/>
    <w:rsid w:val="00447D57"/>
    <w:pPr>
      <w:shd w:val="clear" w:color="auto" w:fill="FFFFFF"/>
      <w:spacing w:after="120" w:line="240" w:lineRule="atLeast"/>
    </w:pPr>
    <w:rPr>
      <w:rFonts w:ascii="Times New Roman" w:eastAsia="Times New Roman" w:hAnsi="Times New Roman" w:cs="Times New Roman"/>
      <w:color w:val="auto"/>
      <w:sz w:val="26"/>
      <w:szCs w:val="26"/>
      <w:lang w:val="en-US" w:eastAsia="en-US"/>
    </w:rPr>
  </w:style>
  <w:style w:type="character" w:customStyle="1" w:styleId="Vnbnnidung600">
    <w:name w:val="Văn bản nội dung (60)_"/>
    <w:basedOn w:val="DefaultParagraphFont"/>
    <w:link w:val="Vnbnnidung601"/>
    <w:locked/>
    <w:rsid w:val="00447D57"/>
    <w:rPr>
      <w:sz w:val="18"/>
      <w:szCs w:val="18"/>
      <w:lang w:val="es-ES_tradnl" w:eastAsia="es-ES_tradnl" w:bidi="ar-SA"/>
    </w:rPr>
  </w:style>
  <w:style w:type="paragraph" w:customStyle="1" w:styleId="Vnbnnidung601">
    <w:name w:val="Văn bản nội dung (60)"/>
    <w:basedOn w:val="Normal"/>
    <w:link w:val="Vnbnnidung600"/>
    <w:rsid w:val="00447D57"/>
    <w:pPr>
      <w:shd w:val="clear" w:color="auto" w:fill="FFFFFF"/>
      <w:spacing w:before="120" w:after="240" w:line="240" w:lineRule="atLeast"/>
    </w:pPr>
    <w:rPr>
      <w:rFonts w:ascii="Times New Roman" w:eastAsia="Times New Roman" w:hAnsi="Times New Roman" w:cs="Times New Roman"/>
      <w:color w:val="auto"/>
      <w:sz w:val="18"/>
      <w:szCs w:val="18"/>
      <w:lang w:val="es-ES_tradnl" w:eastAsia="es-ES_tradnl"/>
    </w:rPr>
  </w:style>
  <w:style w:type="character" w:customStyle="1" w:styleId="Vnbnnidung61">
    <w:name w:val="Văn bản nội dung (61)_"/>
    <w:basedOn w:val="DefaultParagraphFont"/>
    <w:link w:val="Vnbnnidung610"/>
    <w:locked/>
    <w:rsid w:val="00447D57"/>
    <w:rPr>
      <w:sz w:val="36"/>
      <w:szCs w:val="36"/>
      <w:lang w:val="en-US" w:eastAsia="en-US" w:bidi="ar-SA"/>
    </w:rPr>
  </w:style>
  <w:style w:type="paragraph" w:customStyle="1" w:styleId="Vnbnnidung610">
    <w:name w:val="Văn bản nội dung (61)"/>
    <w:basedOn w:val="Normal"/>
    <w:link w:val="Vnbnnidung61"/>
    <w:rsid w:val="00447D57"/>
    <w:pPr>
      <w:shd w:val="clear" w:color="auto" w:fill="FFFFFF"/>
      <w:spacing w:after="300" w:line="240" w:lineRule="atLeast"/>
      <w:jc w:val="center"/>
    </w:pPr>
    <w:rPr>
      <w:rFonts w:ascii="Times New Roman" w:eastAsia="Times New Roman" w:hAnsi="Times New Roman" w:cs="Times New Roman"/>
      <w:color w:val="auto"/>
      <w:sz w:val="36"/>
      <w:szCs w:val="36"/>
      <w:lang w:val="en-US" w:eastAsia="en-US"/>
    </w:rPr>
  </w:style>
  <w:style w:type="character" w:customStyle="1" w:styleId="Vnbnnidung62">
    <w:name w:val="Văn bản nội dung (62)_"/>
    <w:basedOn w:val="DefaultParagraphFont"/>
    <w:link w:val="Vnbnnidung620"/>
    <w:locked/>
    <w:rsid w:val="00447D57"/>
    <w:rPr>
      <w:rFonts w:ascii="Tahoma" w:hAnsi="Tahoma"/>
      <w:sz w:val="17"/>
      <w:szCs w:val="17"/>
      <w:lang w:bidi="ar-SA"/>
    </w:rPr>
  </w:style>
  <w:style w:type="paragraph" w:customStyle="1" w:styleId="Vnbnnidung620">
    <w:name w:val="Văn bản nội dung (62)"/>
    <w:basedOn w:val="Normal"/>
    <w:link w:val="Vnbnnidung62"/>
    <w:rsid w:val="00447D57"/>
    <w:pPr>
      <w:shd w:val="clear" w:color="auto" w:fill="FFFFFF"/>
      <w:spacing w:line="240" w:lineRule="atLeast"/>
      <w:jc w:val="both"/>
    </w:pPr>
    <w:rPr>
      <w:rFonts w:ascii="Tahoma" w:eastAsia="Times New Roman" w:hAnsi="Tahoma" w:cs="Times New Roman"/>
      <w:color w:val="auto"/>
      <w:sz w:val="17"/>
      <w:szCs w:val="17"/>
      <w:lang w:val="en-US" w:eastAsia="en-US"/>
    </w:rPr>
  </w:style>
  <w:style w:type="character" w:customStyle="1" w:styleId="Vnbnnidung63">
    <w:name w:val="Văn bản nội dung (63)_"/>
    <w:basedOn w:val="DefaultParagraphFont"/>
    <w:link w:val="Vnbnnidung631"/>
    <w:locked/>
    <w:rsid w:val="00447D57"/>
    <w:rPr>
      <w:i/>
      <w:iCs/>
      <w:spacing w:val="30"/>
      <w:sz w:val="8"/>
      <w:szCs w:val="8"/>
      <w:lang w:bidi="ar-SA"/>
    </w:rPr>
  </w:style>
  <w:style w:type="paragraph" w:customStyle="1" w:styleId="Vnbnnidung631">
    <w:name w:val="Văn bản nội dung (63)1"/>
    <w:basedOn w:val="Normal"/>
    <w:link w:val="Vnbnnidung63"/>
    <w:rsid w:val="00447D57"/>
    <w:pPr>
      <w:shd w:val="clear" w:color="auto" w:fill="FFFFFF"/>
      <w:spacing w:before="180" w:after="60" w:line="79" w:lineRule="exact"/>
    </w:pPr>
    <w:rPr>
      <w:rFonts w:ascii="Times New Roman" w:eastAsia="Times New Roman" w:hAnsi="Times New Roman" w:cs="Times New Roman"/>
      <w:i/>
      <w:iCs/>
      <w:color w:val="auto"/>
      <w:spacing w:val="30"/>
      <w:sz w:val="8"/>
      <w:szCs w:val="8"/>
      <w:lang w:val="en-US" w:eastAsia="en-US"/>
    </w:rPr>
  </w:style>
  <w:style w:type="character" w:customStyle="1" w:styleId="Vnbnnidung64">
    <w:name w:val="Văn bản nội dung (64)_"/>
    <w:basedOn w:val="DefaultParagraphFont"/>
    <w:link w:val="Vnbnnidung640"/>
    <w:locked/>
    <w:rsid w:val="00447D57"/>
    <w:rPr>
      <w:i/>
      <w:iCs/>
      <w:spacing w:val="10"/>
      <w:sz w:val="22"/>
      <w:szCs w:val="22"/>
      <w:lang w:bidi="ar-SA"/>
    </w:rPr>
  </w:style>
  <w:style w:type="paragraph" w:customStyle="1" w:styleId="Vnbnnidung640">
    <w:name w:val="Văn bản nội dung (64)"/>
    <w:basedOn w:val="Normal"/>
    <w:link w:val="Vnbnnidung64"/>
    <w:rsid w:val="00447D57"/>
    <w:pPr>
      <w:shd w:val="clear" w:color="auto" w:fill="FFFFFF"/>
      <w:spacing w:before="60" w:after="60" w:line="240" w:lineRule="atLeast"/>
      <w:jc w:val="both"/>
    </w:pPr>
    <w:rPr>
      <w:rFonts w:ascii="Times New Roman" w:eastAsia="Times New Roman" w:hAnsi="Times New Roman" w:cs="Times New Roman"/>
      <w:i/>
      <w:iCs/>
      <w:color w:val="auto"/>
      <w:spacing w:val="10"/>
      <w:sz w:val="22"/>
      <w:szCs w:val="22"/>
      <w:lang w:val="en-US" w:eastAsia="en-US"/>
    </w:rPr>
  </w:style>
  <w:style w:type="character" w:customStyle="1" w:styleId="Vnbnnidung35">
    <w:name w:val="Văn bản nội dung (35)_"/>
    <w:basedOn w:val="DefaultParagraphFont"/>
    <w:link w:val="Vnbnnidung350"/>
    <w:locked/>
    <w:rsid w:val="00447D57"/>
    <w:rPr>
      <w:sz w:val="26"/>
      <w:szCs w:val="26"/>
      <w:lang w:bidi="ar-SA"/>
    </w:rPr>
  </w:style>
  <w:style w:type="paragraph" w:customStyle="1" w:styleId="Vnbnnidung350">
    <w:name w:val="Văn bản nội dung (35)"/>
    <w:basedOn w:val="Normal"/>
    <w:link w:val="Vnbnnidung35"/>
    <w:rsid w:val="00447D57"/>
    <w:pPr>
      <w:shd w:val="clear" w:color="auto" w:fill="FFFFFF"/>
      <w:spacing w:after="120" w:line="240" w:lineRule="atLeast"/>
      <w:jc w:val="both"/>
    </w:pPr>
    <w:rPr>
      <w:rFonts w:ascii="Times New Roman" w:eastAsia="Times New Roman" w:hAnsi="Times New Roman" w:cs="Times New Roman"/>
      <w:color w:val="auto"/>
      <w:sz w:val="26"/>
      <w:szCs w:val="26"/>
      <w:lang w:val="en-US" w:eastAsia="en-US"/>
    </w:rPr>
  </w:style>
  <w:style w:type="character" w:customStyle="1" w:styleId="Vnbnnidung65">
    <w:name w:val="Văn bản nội dung (65)_"/>
    <w:basedOn w:val="DefaultParagraphFont"/>
    <w:link w:val="Vnbnnidung650"/>
    <w:locked/>
    <w:rsid w:val="00447D57"/>
    <w:rPr>
      <w:sz w:val="28"/>
      <w:szCs w:val="28"/>
      <w:lang w:bidi="ar-SA"/>
    </w:rPr>
  </w:style>
  <w:style w:type="paragraph" w:customStyle="1" w:styleId="Vnbnnidung650">
    <w:name w:val="Văn bản nội dung (65)"/>
    <w:basedOn w:val="Normal"/>
    <w:link w:val="Vnbnnidung65"/>
    <w:rsid w:val="00447D57"/>
    <w:pPr>
      <w:shd w:val="clear" w:color="auto" w:fill="FFFFFF"/>
      <w:spacing w:after="240" w:line="328" w:lineRule="exact"/>
      <w:ind w:firstLine="780"/>
    </w:pPr>
    <w:rPr>
      <w:rFonts w:ascii="Times New Roman" w:eastAsia="Times New Roman" w:hAnsi="Times New Roman" w:cs="Times New Roman"/>
      <w:color w:val="auto"/>
      <w:sz w:val="28"/>
      <w:szCs w:val="28"/>
      <w:lang w:val="en-US" w:eastAsia="en-US"/>
    </w:rPr>
  </w:style>
  <w:style w:type="character" w:customStyle="1" w:styleId="Vnbnnidung66">
    <w:name w:val="Văn bản nội dung (66)_"/>
    <w:basedOn w:val="DefaultParagraphFont"/>
    <w:link w:val="Vnbnnidung660"/>
    <w:locked/>
    <w:rsid w:val="00447D57"/>
    <w:rPr>
      <w:i/>
      <w:iCs/>
      <w:w w:val="150"/>
      <w:sz w:val="8"/>
      <w:szCs w:val="8"/>
      <w:lang w:bidi="ar-SA"/>
    </w:rPr>
  </w:style>
  <w:style w:type="paragraph" w:customStyle="1" w:styleId="Vnbnnidung660">
    <w:name w:val="Văn bản nội dung (66)"/>
    <w:basedOn w:val="Normal"/>
    <w:link w:val="Vnbnnidung66"/>
    <w:rsid w:val="00447D57"/>
    <w:pPr>
      <w:shd w:val="clear" w:color="auto" w:fill="FFFFFF"/>
      <w:spacing w:after="180" w:line="240" w:lineRule="atLeast"/>
    </w:pPr>
    <w:rPr>
      <w:rFonts w:ascii="Times New Roman" w:eastAsia="Times New Roman" w:hAnsi="Times New Roman" w:cs="Times New Roman"/>
      <w:i/>
      <w:iCs/>
      <w:color w:val="auto"/>
      <w:w w:val="150"/>
      <w:sz w:val="8"/>
      <w:szCs w:val="8"/>
      <w:lang w:val="en-US" w:eastAsia="en-US"/>
    </w:rPr>
  </w:style>
  <w:style w:type="character" w:customStyle="1" w:styleId="Chthchbng15">
    <w:name w:val="Chú thích bảng (15)_"/>
    <w:basedOn w:val="DefaultParagraphFont"/>
    <w:link w:val="Chthchbng150"/>
    <w:locked/>
    <w:rsid w:val="00447D57"/>
    <w:rPr>
      <w:b/>
      <w:bCs/>
      <w:i/>
      <w:iCs/>
      <w:sz w:val="26"/>
      <w:szCs w:val="26"/>
      <w:lang w:bidi="ar-SA"/>
    </w:rPr>
  </w:style>
  <w:style w:type="paragraph" w:customStyle="1" w:styleId="Chthchbng150">
    <w:name w:val="Chú thích bảng (15)"/>
    <w:basedOn w:val="Normal"/>
    <w:link w:val="Chthchbng15"/>
    <w:rsid w:val="00447D57"/>
    <w:pPr>
      <w:shd w:val="clear" w:color="auto" w:fill="FFFFFF"/>
      <w:spacing w:line="240" w:lineRule="atLeast"/>
    </w:pPr>
    <w:rPr>
      <w:rFonts w:ascii="Times New Roman" w:eastAsia="Times New Roman" w:hAnsi="Times New Roman" w:cs="Times New Roman"/>
      <w:b/>
      <w:bCs/>
      <w:i/>
      <w:iCs/>
      <w:color w:val="auto"/>
      <w:sz w:val="26"/>
      <w:szCs w:val="26"/>
      <w:lang w:val="en-US" w:eastAsia="en-US"/>
    </w:rPr>
  </w:style>
  <w:style w:type="character" w:customStyle="1" w:styleId="Vnbnnidung67">
    <w:name w:val="Văn bản nội dung (67)_"/>
    <w:basedOn w:val="DefaultParagraphFont"/>
    <w:link w:val="Vnbnnidung670"/>
    <w:locked/>
    <w:rsid w:val="00447D57"/>
    <w:rPr>
      <w:rFonts w:ascii="Franklin Gothic Heavy" w:hAnsi="Franklin Gothic Heavy"/>
      <w:sz w:val="10"/>
      <w:szCs w:val="10"/>
      <w:lang w:val="de-DE" w:eastAsia="de-DE" w:bidi="ar-SA"/>
    </w:rPr>
  </w:style>
  <w:style w:type="paragraph" w:customStyle="1" w:styleId="Vnbnnidung670">
    <w:name w:val="Văn bản nội dung (67)"/>
    <w:basedOn w:val="Normal"/>
    <w:link w:val="Vnbnnidung67"/>
    <w:rsid w:val="00447D57"/>
    <w:pPr>
      <w:shd w:val="clear" w:color="auto" w:fill="FFFFFF"/>
      <w:spacing w:after="780" w:line="240" w:lineRule="atLeast"/>
    </w:pPr>
    <w:rPr>
      <w:rFonts w:ascii="Franklin Gothic Heavy" w:eastAsia="Times New Roman" w:hAnsi="Franklin Gothic Heavy" w:cs="Times New Roman"/>
      <w:color w:val="auto"/>
      <w:sz w:val="10"/>
      <w:szCs w:val="10"/>
      <w:lang w:val="de-DE" w:eastAsia="de-DE"/>
    </w:rPr>
  </w:style>
  <w:style w:type="character" w:customStyle="1" w:styleId="Vnbnnidung215pt1">
    <w:name w:val="Văn bản nội dung (2) + 15 pt1"/>
    <w:aliases w:val="In đậm30"/>
    <w:basedOn w:val="Vnbnnidung2"/>
    <w:rsid w:val="00447D57"/>
    <w:rPr>
      <w:b/>
      <w:bCs/>
      <w:spacing w:val="0"/>
      <w:sz w:val="30"/>
      <w:szCs w:val="30"/>
      <w:lang w:val="es-ES_tradnl" w:eastAsia="es-ES_tradnl" w:bidi="ar-SA"/>
    </w:rPr>
  </w:style>
  <w:style w:type="character" w:customStyle="1" w:styleId="Vnbnnidung15Khginnghig1">
    <w:name w:val="Văn bản nội dung (15) + Khg in nghi麩g1"/>
    <w:aliases w:val="Gi縅 c當h 1 pt5"/>
    <w:basedOn w:val="Vnbnnidung15"/>
    <w:rsid w:val="00447D57"/>
    <w:rPr>
      <w:b/>
      <w:bCs/>
      <w:i/>
      <w:iCs/>
      <w:spacing w:val="30"/>
      <w:sz w:val="26"/>
      <w:szCs w:val="26"/>
      <w:lang w:bidi="ar-SA"/>
    </w:rPr>
  </w:style>
  <w:style w:type="character" w:customStyle="1" w:styleId="utranghocchtrang614pt">
    <w:name w:val="Đầu trang hoặc ch穗 trang (6) + 14 pt"/>
    <w:aliases w:val="In đậm29"/>
    <w:basedOn w:val="utranghocchtrang6"/>
    <w:rsid w:val="00447D57"/>
    <w:rPr>
      <w:b/>
      <w:bCs/>
      <w:sz w:val="28"/>
      <w:szCs w:val="28"/>
      <w:lang w:bidi="ar-SA"/>
    </w:rPr>
  </w:style>
  <w:style w:type="character" w:customStyle="1" w:styleId="Tiu4">
    <w:name w:val="Tiêu đề #4_"/>
    <w:basedOn w:val="DefaultParagraphFont"/>
    <w:link w:val="Tiu40"/>
    <w:rsid w:val="00191FFF"/>
    <w:rPr>
      <w:sz w:val="12"/>
      <w:szCs w:val="12"/>
      <w:lang w:bidi="ar-SA"/>
    </w:rPr>
  </w:style>
  <w:style w:type="paragraph" w:customStyle="1" w:styleId="Tiu40">
    <w:name w:val="Tiêu đề #4"/>
    <w:basedOn w:val="Normal"/>
    <w:link w:val="Tiu4"/>
    <w:rsid w:val="00191FFF"/>
    <w:pPr>
      <w:shd w:val="clear" w:color="auto" w:fill="FFFFFF"/>
      <w:spacing w:after="120" w:line="240" w:lineRule="atLeast"/>
      <w:jc w:val="center"/>
      <w:outlineLvl w:val="3"/>
    </w:pPr>
    <w:rPr>
      <w:rFonts w:ascii="Times New Roman" w:eastAsia="Times New Roman" w:hAnsi="Times New Roman" w:cs="Times New Roman"/>
      <w:color w:val="auto"/>
      <w:sz w:val="12"/>
      <w:szCs w:val="12"/>
      <w:lang w:val="en-US" w:eastAsia="en-US"/>
    </w:rPr>
  </w:style>
  <w:style w:type="character" w:customStyle="1" w:styleId="Tiu314">
    <w:name w:val="Tiêu đề #3 (14)_"/>
    <w:basedOn w:val="DefaultParagraphFont"/>
    <w:link w:val="Tiu3140"/>
    <w:rsid w:val="00191FFF"/>
    <w:rPr>
      <w:b/>
      <w:bCs/>
      <w:i/>
      <w:iCs/>
      <w:sz w:val="13"/>
      <w:szCs w:val="13"/>
      <w:lang w:bidi="ar-SA"/>
    </w:rPr>
  </w:style>
  <w:style w:type="paragraph" w:customStyle="1" w:styleId="Tiu3140">
    <w:name w:val="Tiêu đề #3 (14)"/>
    <w:basedOn w:val="Normal"/>
    <w:link w:val="Tiu314"/>
    <w:rsid w:val="00191FFF"/>
    <w:pPr>
      <w:shd w:val="clear" w:color="auto" w:fill="FFFFFF"/>
      <w:spacing w:line="240" w:lineRule="atLeast"/>
      <w:ind w:firstLine="340"/>
      <w:jc w:val="both"/>
      <w:outlineLvl w:val="2"/>
    </w:pPr>
    <w:rPr>
      <w:rFonts w:ascii="Times New Roman" w:eastAsia="Times New Roman" w:hAnsi="Times New Roman" w:cs="Times New Roman"/>
      <w:b/>
      <w:bCs/>
      <w:i/>
      <w:iCs/>
      <w:color w:val="auto"/>
      <w:sz w:val="13"/>
      <w:szCs w:val="13"/>
      <w:lang w:val="en-US" w:eastAsia="en-US"/>
    </w:rPr>
  </w:style>
  <w:style w:type="character" w:customStyle="1" w:styleId="Tiu42">
    <w:name w:val="Tiêu đề #4 (2)_"/>
    <w:basedOn w:val="DefaultParagraphFont"/>
    <w:link w:val="Tiu420"/>
    <w:rsid w:val="00191FFF"/>
    <w:rPr>
      <w:sz w:val="13"/>
      <w:szCs w:val="13"/>
      <w:lang w:bidi="ar-SA"/>
    </w:rPr>
  </w:style>
  <w:style w:type="paragraph" w:customStyle="1" w:styleId="Tiu420">
    <w:name w:val="Tiêu đề #4 (2)"/>
    <w:basedOn w:val="Normal"/>
    <w:link w:val="Tiu42"/>
    <w:rsid w:val="00191FFF"/>
    <w:pPr>
      <w:shd w:val="clear" w:color="auto" w:fill="FFFFFF"/>
      <w:spacing w:after="120" w:line="240" w:lineRule="atLeast"/>
      <w:jc w:val="center"/>
      <w:outlineLvl w:val="3"/>
    </w:pPr>
    <w:rPr>
      <w:rFonts w:ascii="Times New Roman" w:eastAsia="Times New Roman" w:hAnsi="Times New Roman" w:cs="Times New Roman"/>
      <w:color w:val="auto"/>
      <w:sz w:val="13"/>
      <w:szCs w:val="13"/>
      <w:lang w:val="en-US" w:eastAsia="en-US"/>
    </w:rPr>
  </w:style>
  <w:style w:type="character" w:customStyle="1" w:styleId="Tiu12">
    <w:name w:val="Tiêu đề #1 (2)_"/>
    <w:basedOn w:val="DefaultParagraphFont"/>
    <w:link w:val="Tiu120"/>
    <w:rsid w:val="00191FFF"/>
    <w:rPr>
      <w:b/>
      <w:bCs/>
      <w:lang w:bidi="ar-SA"/>
    </w:rPr>
  </w:style>
  <w:style w:type="paragraph" w:customStyle="1" w:styleId="Tiu120">
    <w:name w:val="Tiêu đề #1 (2)"/>
    <w:basedOn w:val="Normal"/>
    <w:link w:val="Tiu12"/>
    <w:rsid w:val="00191FFF"/>
    <w:pPr>
      <w:shd w:val="clear" w:color="auto" w:fill="FFFFFF"/>
      <w:spacing w:after="480" w:line="240" w:lineRule="atLeast"/>
      <w:jc w:val="center"/>
      <w:outlineLvl w:val="0"/>
    </w:pPr>
    <w:rPr>
      <w:rFonts w:ascii="Times New Roman" w:eastAsia="Times New Roman" w:hAnsi="Times New Roman" w:cs="Times New Roman"/>
      <w:b/>
      <w:bCs/>
      <w:color w:val="auto"/>
      <w:sz w:val="20"/>
      <w:szCs w:val="20"/>
      <w:lang w:val="en-US" w:eastAsia="en-US"/>
    </w:rPr>
  </w:style>
  <w:style w:type="character" w:customStyle="1" w:styleId="Tiu23">
    <w:name w:val="Tiêu đề #2 (3)_"/>
    <w:basedOn w:val="DefaultParagraphFont"/>
    <w:link w:val="Tiu230"/>
    <w:rsid w:val="00191FFF"/>
    <w:rPr>
      <w:b/>
      <w:bCs/>
      <w:sz w:val="18"/>
      <w:szCs w:val="18"/>
      <w:lang w:bidi="ar-SA"/>
    </w:rPr>
  </w:style>
  <w:style w:type="paragraph" w:customStyle="1" w:styleId="Tiu230">
    <w:name w:val="Tiêu đề #2 (3)"/>
    <w:basedOn w:val="Normal"/>
    <w:link w:val="Tiu23"/>
    <w:rsid w:val="00191FFF"/>
    <w:pPr>
      <w:shd w:val="clear" w:color="auto" w:fill="FFFFFF"/>
      <w:spacing w:before="480" w:after="120" w:line="240" w:lineRule="atLeast"/>
      <w:jc w:val="center"/>
      <w:outlineLvl w:val="1"/>
    </w:pPr>
    <w:rPr>
      <w:rFonts w:ascii="Times New Roman" w:eastAsia="Times New Roman" w:hAnsi="Times New Roman" w:cs="Times New Roman"/>
      <w:b/>
      <w:bCs/>
      <w:color w:val="auto"/>
      <w:sz w:val="18"/>
      <w:szCs w:val="18"/>
      <w:lang w:val="en-US" w:eastAsia="en-US"/>
    </w:rPr>
  </w:style>
  <w:style w:type="character" w:customStyle="1" w:styleId="Tiu43">
    <w:name w:val="Tiêu đề #4 (3)_"/>
    <w:basedOn w:val="DefaultParagraphFont"/>
    <w:link w:val="Tiu430"/>
    <w:rsid w:val="00191FFF"/>
    <w:rPr>
      <w:sz w:val="12"/>
      <w:szCs w:val="12"/>
      <w:lang w:bidi="ar-SA"/>
    </w:rPr>
  </w:style>
  <w:style w:type="paragraph" w:customStyle="1" w:styleId="Tiu430">
    <w:name w:val="Tiêu đề #4 (3)"/>
    <w:basedOn w:val="Normal"/>
    <w:link w:val="Tiu43"/>
    <w:rsid w:val="00191FFF"/>
    <w:pPr>
      <w:shd w:val="clear" w:color="auto" w:fill="FFFFFF"/>
      <w:spacing w:after="120" w:line="240" w:lineRule="atLeast"/>
      <w:jc w:val="center"/>
      <w:outlineLvl w:val="3"/>
    </w:pPr>
    <w:rPr>
      <w:rFonts w:ascii="Times New Roman" w:eastAsia="Times New Roman" w:hAnsi="Times New Roman" w:cs="Times New Roman"/>
      <w:color w:val="auto"/>
      <w:sz w:val="12"/>
      <w:szCs w:val="12"/>
      <w:lang w:val="en-US" w:eastAsia="en-US"/>
    </w:rPr>
  </w:style>
  <w:style w:type="character" w:customStyle="1" w:styleId="Tiu44">
    <w:name w:val="Tiêu đề #4 (4)_"/>
    <w:basedOn w:val="DefaultParagraphFont"/>
    <w:link w:val="Tiu440"/>
    <w:rsid w:val="00191FFF"/>
    <w:rPr>
      <w:b/>
      <w:bCs/>
      <w:sz w:val="13"/>
      <w:szCs w:val="13"/>
      <w:lang w:bidi="ar-SA"/>
    </w:rPr>
  </w:style>
  <w:style w:type="paragraph" w:customStyle="1" w:styleId="Tiu440">
    <w:name w:val="Tiêu đề #4 (4)"/>
    <w:basedOn w:val="Normal"/>
    <w:link w:val="Tiu44"/>
    <w:rsid w:val="00191FFF"/>
    <w:pPr>
      <w:shd w:val="clear" w:color="auto" w:fill="FFFFFF"/>
      <w:spacing w:after="60" w:line="240" w:lineRule="atLeast"/>
      <w:jc w:val="center"/>
      <w:outlineLvl w:val="3"/>
    </w:pPr>
    <w:rPr>
      <w:rFonts w:ascii="Times New Roman" w:eastAsia="Times New Roman" w:hAnsi="Times New Roman" w:cs="Times New Roman"/>
      <w:b/>
      <w:bCs/>
      <w:color w:val="auto"/>
      <w:sz w:val="13"/>
      <w:szCs w:val="13"/>
      <w:lang w:val="en-US" w:eastAsia="en-US"/>
    </w:rPr>
  </w:style>
  <w:style w:type="character" w:customStyle="1" w:styleId="Tiu45">
    <w:name w:val="Tiêu đề #4 (5)_"/>
    <w:basedOn w:val="DefaultParagraphFont"/>
    <w:link w:val="Tiu450"/>
    <w:rsid w:val="00191FFF"/>
    <w:rPr>
      <w:rFonts w:ascii="Trebuchet MS" w:hAnsi="Trebuchet MS"/>
      <w:sz w:val="12"/>
      <w:szCs w:val="12"/>
      <w:lang w:bidi="ar-SA"/>
    </w:rPr>
  </w:style>
  <w:style w:type="paragraph" w:customStyle="1" w:styleId="Tiu450">
    <w:name w:val="Tiêu đề #4 (5)"/>
    <w:basedOn w:val="Normal"/>
    <w:link w:val="Tiu45"/>
    <w:rsid w:val="00191FFF"/>
    <w:pPr>
      <w:shd w:val="clear" w:color="auto" w:fill="FFFFFF"/>
      <w:spacing w:after="120" w:line="240" w:lineRule="atLeast"/>
      <w:jc w:val="center"/>
      <w:outlineLvl w:val="3"/>
    </w:pPr>
    <w:rPr>
      <w:rFonts w:ascii="Trebuchet MS" w:eastAsia="Times New Roman" w:hAnsi="Trebuchet MS" w:cs="Times New Roman"/>
      <w:color w:val="auto"/>
      <w:sz w:val="12"/>
      <w:szCs w:val="12"/>
      <w:lang w:val="en-US" w:eastAsia="en-US"/>
    </w:rPr>
  </w:style>
  <w:style w:type="character" w:customStyle="1" w:styleId="Tiu46">
    <w:name w:val="Tiêu đề #4 (6)_"/>
    <w:basedOn w:val="DefaultParagraphFont"/>
    <w:link w:val="Tiu460"/>
    <w:rsid w:val="00191FFF"/>
    <w:rPr>
      <w:rFonts w:ascii="Trebuchet MS" w:hAnsi="Trebuchet MS"/>
      <w:sz w:val="12"/>
      <w:szCs w:val="12"/>
      <w:lang w:bidi="ar-SA"/>
    </w:rPr>
  </w:style>
  <w:style w:type="paragraph" w:customStyle="1" w:styleId="Tiu460">
    <w:name w:val="Tiêu đề #4 (6)"/>
    <w:basedOn w:val="Normal"/>
    <w:link w:val="Tiu46"/>
    <w:rsid w:val="00191FFF"/>
    <w:pPr>
      <w:shd w:val="clear" w:color="auto" w:fill="FFFFFF"/>
      <w:spacing w:after="60" w:line="240" w:lineRule="atLeast"/>
      <w:jc w:val="center"/>
      <w:outlineLvl w:val="3"/>
    </w:pPr>
    <w:rPr>
      <w:rFonts w:ascii="Trebuchet MS" w:eastAsia="Times New Roman" w:hAnsi="Trebuchet MS" w:cs="Times New Roman"/>
      <w:color w:val="auto"/>
      <w:sz w:val="12"/>
      <w:szCs w:val="12"/>
      <w:lang w:val="en-US" w:eastAsia="en-US"/>
    </w:rPr>
  </w:style>
  <w:style w:type="character" w:customStyle="1" w:styleId="Tiu315">
    <w:name w:val="Tiêu đề #3 (15)_"/>
    <w:basedOn w:val="DefaultParagraphFont"/>
    <w:link w:val="Tiu3150"/>
    <w:rsid w:val="00191FFF"/>
    <w:rPr>
      <w:i/>
      <w:iCs/>
      <w:sz w:val="13"/>
      <w:szCs w:val="13"/>
      <w:lang w:bidi="ar-SA"/>
    </w:rPr>
  </w:style>
  <w:style w:type="paragraph" w:customStyle="1" w:styleId="Tiu3150">
    <w:name w:val="Tiêu đề #3 (15)"/>
    <w:basedOn w:val="Normal"/>
    <w:link w:val="Tiu315"/>
    <w:rsid w:val="00191FFF"/>
    <w:pPr>
      <w:shd w:val="clear" w:color="auto" w:fill="FFFFFF"/>
      <w:spacing w:before="60" w:after="60" w:line="240" w:lineRule="atLeast"/>
      <w:ind w:firstLine="420"/>
      <w:jc w:val="both"/>
      <w:outlineLvl w:val="2"/>
    </w:pPr>
    <w:rPr>
      <w:rFonts w:ascii="Times New Roman" w:eastAsia="Times New Roman" w:hAnsi="Times New Roman" w:cs="Times New Roman"/>
      <w:i/>
      <w:iCs/>
      <w:color w:val="auto"/>
      <w:sz w:val="13"/>
      <w:szCs w:val="13"/>
      <w:lang w:val="en-US" w:eastAsia="en-US"/>
    </w:rPr>
  </w:style>
  <w:style w:type="character" w:customStyle="1" w:styleId="Tiu315Corbel">
    <w:name w:val="Tiêu đề #3 (15) + Corbel"/>
    <w:aliases w:val="8,5 pt2,Giãn cách 0 pt"/>
    <w:basedOn w:val="Tiu315"/>
    <w:rsid w:val="00191FFF"/>
    <w:rPr>
      <w:rFonts w:ascii="Corbel" w:hAnsi="Corbel" w:cs="Corbel"/>
      <w:i/>
      <w:iCs/>
      <w:spacing w:val="-10"/>
      <w:sz w:val="17"/>
      <w:szCs w:val="17"/>
      <w:lang w:bidi="ar-SA"/>
    </w:rPr>
  </w:style>
  <w:style w:type="character" w:customStyle="1" w:styleId="Tiu47">
    <w:name w:val="Tiêu đề #4 (7)_"/>
    <w:basedOn w:val="DefaultParagraphFont"/>
    <w:link w:val="Tiu470"/>
    <w:rsid w:val="00191FFF"/>
    <w:rPr>
      <w:sz w:val="14"/>
      <w:szCs w:val="14"/>
      <w:lang w:bidi="ar-SA"/>
    </w:rPr>
  </w:style>
  <w:style w:type="paragraph" w:customStyle="1" w:styleId="Tiu470">
    <w:name w:val="Tiêu đề #4 (7)"/>
    <w:basedOn w:val="Normal"/>
    <w:link w:val="Tiu47"/>
    <w:rsid w:val="00191FFF"/>
    <w:pPr>
      <w:shd w:val="clear" w:color="auto" w:fill="FFFFFF"/>
      <w:spacing w:after="60" w:line="240" w:lineRule="atLeast"/>
      <w:jc w:val="center"/>
      <w:outlineLvl w:val="3"/>
    </w:pPr>
    <w:rPr>
      <w:rFonts w:ascii="Times New Roman" w:eastAsia="Times New Roman" w:hAnsi="Times New Roman" w:cs="Times New Roman"/>
      <w:color w:val="auto"/>
      <w:sz w:val="14"/>
      <w:szCs w:val="14"/>
      <w:lang w:val="en-US" w:eastAsia="en-US"/>
    </w:rPr>
  </w:style>
  <w:style w:type="character" w:customStyle="1" w:styleId="Tiu48">
    <w:name w:val="Tiêu đề #4 (8)_"/>
    <w:basedOn w:val="DefaultParagraphFont"/>
    <w:link w:val="Tiu480"/>
    <w:rsid w:val="00191FFF"/>
    <w:rPr>
      <w:rFonts w:ascii="Trebuchet MS" w:hAnsi="Trebuchet MS"/>
      <w:sz w:val="12"/>
      <w:szCs w:val="12"/>
      <w:lang w:bidi="ar-SA"/>
    </w:rPr>
  </w:style>
  <w:style w:type="paragraph" w:customStyle="1" w:styleId="Tiu480">
    <w:name w:val="Tiêu đề #4 (8)"/>
    <w:basedOn w:val="Normal"/>
    <w:link w:val="Tiu48"/>
    <w:rsid w:val="00191FFF"/>
    <w:pPr>
      <w:shd w:val="clear" w:color="auto" w:fill="FFFFFF"/>
      <w:spacing w:after="60" w:line="240" w:lineRule="atLeast"/>
      <w:jc w:val="center"/>
      <w:outlineLvl w:val="3"/>
    </w:pPr>
    <w:rPr>
      <w:rFonts w:ascii="Trebuchet MS" w:eastAsia="Times New Roman" w:hAnsi="Trebuchet MS" w:cs="Times New Roman"/>
      <w:color w:val="auto"/>
      <w:sz w:val="12"/>
      <w:szCs w:val="12"/>
      <w:lang w:val="en-US" w:eastAsia="en-US"/>
    </w:rPr>
  </w:style>
  <w:style w:type="character" w:customStyle="1" w:styleId="Tiu49">
    <w:name w:val="Tiêu đề #4 (9)_"/>
    <w:basedOn w:val="DefaultParagraphFont"/>
    <w:link w:val="Tiu490"/>
    <w:rsid w:val="00191FFF"/>
    <w:rPr>
      <w:rFonts w:ascii="Trebuchet MS" w:hAnsi="Trebuchet MS"/>
      <w:sz w:val="12"/>
      <w:szCs w:val="12"/>
      <w:lang w:bidi="ar-SA"/>
    </w:rPr>
  </w:style>
  <w:style w:type="paragraph" w:customStyle="1" w:styleId="Tiu490">
    <w:name w:val="Tiêu đề #4 (9)"/>
    <w:basedOn w:val="Normal"/>
    <w:link w:val="Tiu49"/>
    <w:rsid w:val="00191FFF"/>
    <w:pPr>
      <w:shd w:val="clear" w:color="auto" w:fill="FFFFFF"/>
      <w:spacing w:after="60" w:line="240" w:lineRule="atLeast"/>
      <w:jc w:val="center"/>
      <w:outlineLvl w:val="3"/>
    </w:pPr>
    <w:rPr>
      <w:rFonts w:ascii="Trebuchet MS" w:eastAsia="Times New Roman" w:hAnsi="Trebuchet MS" w:cs="Times New Roman"/>
      <w:color w:val="auto"/>
      <w:sz w:val="12"/>
      <w:szCs w:val="12"/>
      <w:lang w:val="en-US" w:eastAsia="en-US"/>
    </w:rPr>
  </w:style>
  <w:style w:type="character" w:customStyle="1" w:styleId="Tiu410">
    <w:name w:val="Tiêu đề #4 (10)_"/>
    <w:basedOn w:val="DefaultParagraphFont"/>
    <w:link w:val="Tiu4100"/>
    <w:rsid w:val="00191FFF"/>
    <w:rPr>
      <w:rFonts w:ascii="Trebuchet MS" w:hAnsi="Trebuchet MS"/>
      <w:sz w:val="12"/>
      <w:szCs w:val="12"/>
      <w:lang w:bidi="ar-SA"/>
    </w:rPr>
  </w:style>
  <w:style w:type="paragraph" w:customStyle="1" w:styleId="Tiu4100">
    <w:name w:val="Tiêu đề #4 (10)"/>
    <w:basedOn w:val="Normal"/>
    <w:link w:val="Tiu410"/>
    <w:rsid w:val="00191FFF"/>
    <w:pPr>
      <w:shd w:val="clear" w:color="auto" w:fill="FFFFFF"/>
      <w:spacing w:after="60" w:line="240" w:lineRule="atLeast"/>
      <w:jc w:val="center"/>
      <w:outlineLvl w:val="3"/>
    </w:pPr>
    <w:rPr>
      <w:rFonts w:ascii="Trebuchet MS" w:eastAsia="Times New Roman" w:hAnsi="Trebuchet MS" w:cs="Times New Roman"/>
      <w:color w:val="auto"/>
      <w:sz w:val="12"/>
      <w:szCs w:val="12"/>
      <w:lang w:val="en-US" w:eastAsia="en-US"/>
    </w:rPr>
  </w:style>
  <w:style w:type="character" w:customStyle="1" w:styleId="Tiu411">
    <w:name w:val="Tiêu đề #4 (11)_"/>
    <w:basedOn w:val="DefaultParagraphFont"/>
    <w:link w:val="Tiu4110"/>
    <w:rsid w:val="00191FFF"/>
    <w:rPr>
      <w:rFonts w:ascii="Trebuchet MS" w:hAnsi="Trebuchet MS"/>
      <w:sz w:val="11"/>
      <w:szCs w:val="11"/>
      <w:lang w:bidi="ar-SA"/>
    </w:rPr>
  </w:style>
  <w:style w:type="paragraph" w:customStyle="1" w:styleId="Tiu4110">
    <w:name w:val="Tiêu đề #4 (11)"/>
    <w:basedOn w:val="Normal"/>
    <w:link w:val="Tiu411"/>
    <w:rsid w:val="00191FFF"/>
    <w:pPr>
      <w:shd w:val="clear" w:color="auto" w:fill="FFFFFF"/>
      <w:spacing w:after="60" w:line="240" w:lineRule="atLeast"/>
      <w:jc w:val="center"/>
      <w:outlineLvl w:val="3"/>
    </w:pPr>
    <w:rPr>
      <w:rFonts w:ascii="Trebuchet MS" w:eastAsia="Times New Roman" w:hAnsi="Trebuchet MS" w:cs="Times New Roman"/>
      <w:color w:val="auto"/>
      <w:sz w:val="11"/>
      <w:szCs w:val="11"/>
      <w:lang w:val="en-US" w:eastAsia="en-US"/>
    </w:rPr>
  </w:style>
  <w:style w:type="character" w:customStyle="1" w:styleId="Tiu412">
    <w:name w:val="Tiêu đề #4 (12)_"/>
    <w:basedOn w:val="DefaultParagraphFont"/>
    <w:link w:val="Tiu4120"/>
    <w:rsid w:val="00191FFF"/>
    <w:rPr>
      <w:b/>
      <w:bCs/>
      <w:sz w:val="12"/>
      <w:szCs w:val="12"/>
      <w:lang w:bidi="ar-SA"/>
    </w:rPr>
  </w:style>
  <w:style w:type="paragraph" w:customStyle="1" w:styleId="Tiu4120">
    <w:name w:val="Tiêu đề #4 (12)"/>
    <w:basedOn w:val="Normal"/>
    <w:link w:val="Tiu412"/>
    <w:rsid w:val="00191FFF"/>
    <w:pPr>
      <w:shd w:val="clear" w:color="auto" w:fill="FFFFFF"/>
      <w:spacing w:after="60" w:line="240" w:lineRule="atLeast"/>
      <w:jc w:val="center"/>
      <w:outlineLvl w:val="3"/>
    </w:pPr>
    <w:rPr>
      <w:rFonts w:ascii="Times New Roman" w:eastAsia="Times New Roman" w:hAnsi="Times New Roman" w:cs="Times New Roman"/>
      <w:b/>
      <w:bCs/>
      <w:color w:val="auto"/>
      <w:sz w:val="12"/>
      <w:szCs w:val="12"/>
      <w:lang w:val="en-US" w:eastAsia="en-US"/>
    </w:rPr>
  </w:style>
  <w:style w:type="character" w:customStyle="1" w:styleId="Tiu413">
    <w:name w:val="Tiêu đề #4 (13)_"/>
    <w:basedOn w:val="DefaultParagraphFont"/>
    <w:link w:val="Tiu4130"/>
    <w:rsid w:val="00191FFF"/>
    <w:rPr>
      <w:sz w:val="12"/>
      <w:szCs w:val="12"/>
      <w:lang w:bidi="ar-SA"/>
    </w:rPr>
  </w:style>
  <w:style w:type="paragraph" w:customStyle="1" w:styleId="Tiu4130">
    <w:name w:val="Tiêu đề #4 (13)"/>
    <w:basedOn w:val="Normal"/>
    <w:link w:val="Tiu413"/>
    <w:rsid w:val="00191FFF"/>
    <w:pPr>
      <w:shd w:val="clear" w:color="auto" w:fill="FFFFFF"/>
      <w:spacing w:after="60" w:line="240" w:lineRule="atLeast"/>
      <w:jc w:val="center"/>
      <w:outlineLvl w:val="3"/>
    </w:pPr>
    <w:rPr>
      <w:rFonts w:ascii="Times New Roman" w:eastAsia="Times New Roman" w:hAnsi="Times New Roman" w:cs="Times New Roman"/>
      <w:color w:val="auto"/>
      <w:sz w:val="12"/>
      <w:szCs w:val="12"/>
      <w:lang w:val="en-US" w:eastAsia="en-US"/>
    </w:rPr>
  </w:style>
  <w:style w:type="character" w:customStyle="1" w:styleId="Tiu414">
    <w:name w:val="Tiêu đề #4 (14)_"/>
    <w:basedOn w:val="DefaultParagraphFont"/>
    <w:link w:val="Tiu4140"/>
    <w:rsid w:val="00191FFF"/>
    <w:rPr>
      <w:rFonts w:ascii="Trebuchet MS" w:hAnsi="Trebuchet MS"/>
      <w:sz w:val="12"/>
      <w:szCs w:val="12"/>
      <w:lang w:bidi="ar-SA"/>
    </w:rPr>
  </w:style>
  <w:style w:type="paragraph" w:customStyle="1" w:styleId="Tiu4140">
    <w:name w:val="Tiêu đề #4 (14)"/>
    <w:basedOn w:val="Normal"/>
    <w:link w:val="Tiu414"/>
    <w:rsid w:val="00191FFF"/>
    <w:pPr>
      <w:shd w:val="clear" w:color="auto" w:fill="FFFFFF"/>
      <w:spacing w:after="60" w:line="240" w:lineRule="atLeast"/>
      <w:jc w:val="center"/>
      <w:outlineLvl w:val="3"/>
    </w:pPr>
    <w:rPr>
      <w:rFonts w:ascii="Trebuchet MS" w:eastAsia="Times New Roman" w:hAnsi="Trebuchet MS" w:cs="Times New Roman"/>
      <w:color w:val="auto"/>
      <w:sz w:val="12"/>
      <w:szCs w:val="12"/>
      <w:lang w:val="en-US" w:eastAsia="en-US"/>
    </w:rPr>
  </w:style>
  <w:style w:type="character" w:customStyle="1" w:styleId="Headerorfooter">
    <w:name w:val="Header or footer_"/>
    <w:basedOn w:val="DefaultParagraphFont"/>
    <w:link w:val="Headerorfooter0"/>
    <w:rsid w:val="009F4F22"/>
    <w:rPr>
      <w:sz w:val="22"/>
      <w:szCs w:val="22"/>
      <w:lang w:val="en-US" w:eastAsia="en-US" w:bidi="ar-SA"/>
    </w:rPr>
  </w:style>
  <w:style w:type="paragraph" w:customStyle="1" w:styleId="Headerorfooter0">
    <w:name w:val="Header or footer"/>
    <w:basedOn w:val="Normal"/>
    <w:link w:val="Headerorfooter"/>
    <w:rsid w:val="009F4F22"/>
    <w:pPr>
      <w:shd w:val="clear" w:color="auto" w:fill="FFFFFF"/>
      <w:spacing w:line="240" w:lineRule="atLeast"/>
    </w:pPr>
    <w:rPr>
      <w:rFonts w:ascii="Times New Roman" w:eastAsia="Times New Roman" w:hAnsi="Times New Roman" w:cs="Times New Roman"/>
      <w:color w:val="auto"/>
      <w:sz w:val="22"/>
      <w:szCs w:val="22"/>
      <w:lang w:val="en-US" w:eastAsia="en-US"/>
    </w:rPr>
  </w:style>
  <w:style w:type="character" w:customStyle="1" w:styleId="Headerorfooter18pt">
    <w:name w:val="Header or footer + 18 pt"/>
    <w:basedOn w:val="Headerorfooter"/>
    <w:rsid w:val="009F4F22"/>
    <w:rPr>
      <w:sz w:val="36"/>
      <w:szCs w:val="36"/>
      <w:lang w:val="en-US" w:eastAsia="en-US" w:bidi="ar-SA"/>
    </w:rPr>
  </w:style>
  <w:style w:type="character" w:customStyle="1" w:styleId="Headerorfooter2">
    <w:name w:val="Header or footer (2)_"/>
    <w:basedOn w:val="DefaultParagraphFont"/>
    <w:link w:val="Headerorfooter20"/>
    <w:rsid w:val="009F4F22"/>
    <w:rPr>
      <w:b/>
      <w:bCs/>
      <w:lang w:bidi="ar-SA"/>
    </w:rPr>
  </w:style>
  <w:style w:type="paragraph" w:customStyle="1" w:styleId="Headerorfooter20">
    <w:name w:val="Header or footer (2)"/>
    <w:basedOn w:val="Normal"/>
    <w:link w:val="Headerorfooter2"/>
    <w:rsid w:val="009F4F22"/>
    <w:pPr>
      <w:shd w:val="clear" w:color="auto" w:fill="FFFFFF"/>
      <w:spacing w:line="240" w:lineRule="atLeast"/>
    </w:pPr>
    <w:rPr>
      <w:rFonts w:ascii="Times New Roman" w:eastAsia="Times New Roman" w:hAnsi="Times New Roman" w:cs="Times New Roman"/>
      <w:b/>
      <w:bCs/>
      <w:color w:val="auto"/>
      <w:sz w:val="20"/>
      <w:szCs w:val="20"/>
      <w:lang w:val="en-US" w:eastAsia="en-US"/>
    </w:rPr>
  </w:style>
  <w:style w:type="character" w:customStyle="1" w:styleId="Heading22">
    <w:name w:val="Heading #2 (2)_"/>
    <w:basedOn w:val="DefaultParagraphFont"/>
    <w:link w:val="Heading220"/>
    <w:rsid w:val="009F4F22"/>
    <w:rPr>
      <w:sz w:val="26"/>
      <w:szCs w:val="26"/>
      <w:lang w:bidi="ar-SA"/>
    </w:rPr>
  </w:style>
  <w:style w:type="paragraph" w:customStyle="1" w:styleId="Heading220">
    <w:name w:val="Heading #2 (2)"/>
    <w:basedOn w:val="Normal"/>
    <w:link w:val="Heading22"/>
    <w:rsid w:val="009F4F22"/>
    <w:pPr>
      <w:shd w:val="clear" w:color="auto" w:fill="FFFFFF"/>
      <w:spacing w:after="840" w:line="240" w:lineRule="atLeast"/>
      <w:jc w:val="center"/>
      <w:outlineLvl w:val="1"/>
    </w:pPr>
    <w:rPr>
      <w:rFonts w:ascii="Times New Roman" w:eastAsia="Times New Roman" w:hAnsi="Times New Roman" w:cs="Times New Roman"/>
      <w:color w:val="auto"/>
      <w:sz w:val="26"/>
      <w:szCs w:val="26"/>
      <w:lang w:val="en-US" w:eastAsia="en-US"/>
    </w:rPr>
  </w:style>
  <w:style w:type="character" w:customStyle="1" w:styleId="Footnote">
    <w:name w:val="Footnote_"/>
    <w:basedOn w:val="DefaultParagraphFont"/>
    <w:link w:val="Footnote0"/>
    <w:rsid w:val="009F4F22"/>
    <w:rPr>
      <w:lang w:bidi="ar-SA"/>
    </w:rPr>
  </w:style>
  <w:style w:type="paragraph" w:customStyle="1" w:styleId="Footnote0">
    <w:name w:val="Footnote"/>
    <w:basedOn w:val="Normal"/>
    <w:link w:val="Footnote"/>
    <w:rsid w:val="009F4F22"/>
    <w:pPr>
      <w:shd w:val="clear" w:color="auto" w:fill="FFFFFF"/>
      <w:spacing w:line="240" w:lineRule="atLeast"/>
      <w:jc w:val="both"/>
    </w:pPr>
    <w:rPr>
      <w:rFonts w:ascii="Times New Roman" w:eastAsia="Times New Roman" w:hAnsi="Times New Roman" w:cs="Times New Roman"/>
      <w:color w:val="auto"/>
      <w:sz w:val="20"/>
      <w:szCs w:val="20"/>
      <w:lang w:val="en-US" w:eastAsia="en-US"/>
    </w:rPr>
  </w:style>
  <w:style w:type="character" w:customStyle="1" w:styleId="Headerorfooter3">
    <w:name w:val="Header or footer (3)_"/>
    <w:basedOn w:val="DefaultParagraphFont"/>
    <w:link w:val="Headerorfooter30"/>
    <w:rsid w:val="009F4F22"/>
    <w:rPr>
      <w:sz w:val="28"/>
      <w:szCs w:val="28"/>
      <w:lang w:bidi="ar-SA"/>
    </w:rPr>
  </w:style>
  <w:style w:type="paragraph" w:customStyle="1" w:styleId="Headerorfooter30">
    <w:name w:val="Header or footer (3)"/>
    <w:basedOn w:val="Normal"/>
    <w:link w:val="Headerorfooter3"/>
    <w:rsid w:val="009F4F22"/>
    <w:pPr>
      <w:shd w:val="clear" w:color="auto" w:fill="FFFFFF"/>
      <w:spacing w:line="240" w:lineRule="atLeast"/>
    </w:pPr>
    <w:rPr>
      <w:rFonts w:ascii="Times New Roman" w:eastAsia="Times New Roman" w:hAnsi="Times New Roman" w:cs="Times New Roman"/>
      <w:color w:val="auto"/>
      <w:sz w:val="28"/>
      <w:szCs w:val="28"/>
      <w:lang w:val="en-US" w:eastAsia="en-US"/>
    </w:rPr>
  </w:style>
  <w:style w:type="character" w:customStyle="1" w:styleId="Heading23">
    <w:name w:val="Heading #2 (3)_"/>
    <w:basedOn w:val="DefaultParagraphFont"/>
    <w:link w:val="Heading230"/>
    <w:rsid w:val="009F4F22"/>
    <w:rPr>
      <w:b/>
      <w:bCs/>
      <w:sz w:val="26"/>
      <w:szCs w:val="26"/>
      <w:lang w:bidi="ar-SA"/>
    </w:rPr>
  </w:style>
  <w:style w:type="paragraph" w:customStyle="1" w:styleId="Heading230">
    <w:name w:val="Heading #2 (3)"/>
    <w:basedOn w:val="Normal"/>
    <w:link w:val="Heading23"/>
    <w:rsid w:val="009F4F22"/>
    <w:pPr>
      <w:shd w:val="clear" w:color="auto" w:fill="FFFFFF"/>
      <w:spacing w:line="240" w:lineRule="atLeast"/>
      <w:outlineLvl w:val="1"/>
    </w:pPr>
    <w:rPr>
      <w:rFonts w:ascii="Times New Roman" w:eastAsia="Times New Roman" w:hAnsi="Times New Roman" w:cs="Times New Roman"/>
      <w:b/>
      <w:bCs/>
      <w:color w:val="auto"/>
      <w:sz w:val="26"/>
      <w:szCs w:val="26"/>
      <w:lang w:val="en-US" w:eastAsia="en-US"/>
    </w:rPr>
  </w:style>
  <w:style w:type="character" w:customStyle="1" w:styleId="Headerorfooter4">
    <w:name w:val="Header or footer (4)_"/>
    <w:basedOn w:val="DefaultParagraphFont"/>
    <w:link w:val="Headerorfooter40"/>
    <w:rsid w:val="009F4F22"/>
    <w:rPr>
      <w:rFonts w:ascii="Tahoma" w:hAnsi="Tahoma"/>
      <w:sz w:val="21"/>
      <w:szCs w:val="21"/>
      <w:lang w:val="en-US" w:eastAsia="en-US" w:bidi="ar-SA"/>
    </w:rPr>
  </w:style>
  <w:style w:type="paragraph" w:customStyle="1" w:styleId="Headerorfooter40">
    <w:name w:val="Header or footer (4)"/>
    <w:basedOn w:val="Normal"/>
    <w:link w:val="Headerorfooter4"/>
    <w:rsid w:val="009F4F22"/>
    <w:pPr>
      <w:shd w:val="clear" w:color="auto" w:fill="FFFFFF"/>
      <w:spacing w:line="240" w:lineRule="atLeast"/>
    </w:pPr>
    <w:rPr>
      <w:rFonts w:ascii="Tahoma" w:eastAsia="Times New Roman" w:hAnsi="Tahoma" w:cs="Times New Roman"/>
      <w:color w:val="auto"/>
      <w:sz w:val="21"/>
      <w:szCs w:val="21"/>
      <w:lang w:val="en-US" w:eastAsia="en-US"/>
    </w:rPr>
  </w:style>
  <w:style w:type="character" w:customStyle="1" w:styleId="Headerorfooter5">
    <w:name w:val="Header or footer (5)_"/>
    <w:basedOn w:val="DefaultParagraphFont"/>
    <w:link w:val="Headerorfooter50"/>
    <w:rsid w:val="009F4F22"/>
    <w:rPr>
      <w:rFonts w:ascii="Microsoft Sans Serif" w:hAnsi="Microsoft Sans Serif"/>
      <w:i/>
      <w:iCs/>
      <w:sz w:val="24"/>
      <w:szCs w:val="24"/>
      <w:lang w:val="en-US" w:eastAsia="en-US" w:bidi="ar-SA"/>
    </w:rPr>
  </w:style>
  <w:style w:type="paragraph" w:customStyle="1" w:styleId="Headerorfooter50">
    <w:name w:val="Header or footer (5)"/>
    <w:basedOn w:val="Normal"/>
    <w:link w:val="Headerorfooter5"/>
    <w:rsid w:val="009F4F22"/>
    <w:pPr>
      <w:shd w:val="clear" w:color="auto" w:fill="FFFFFF"/>
      <w:spacing w:line="240" w:lineRule="atLeast"/>
    </w:pPr>
    <w:rPr>
      <w:rFonts w:eastAsia="Times New Roman" w:cs="Times New Roman"/>
      <w:i/>
      <w:iCs/>
      <w:color w:val="auto"/>
      <w:lang w:val="en-US" w:eastAsia="en-US"/>
    </w:rPr>
  </w:style>
  <w:style w:type="character" w:customStyle="1" w:styleId="Heading22Bold">
    <w:name w:val="Heading #2 (2) + Bold"/>
    <w:basedOn w:val="Heading22"/>
    <w:rsid w:val="009F4F22"/>
    <w:rPr>
      <w:b/>
      <w:bCs/>
      <w:sz w:val="26"/>
      <w:szCs w:val="26"/>
      <w:lang w:bidi="ar-SA"/>
    </w:rPr>
  </w:style>
  <w:style w:type="character" w:customStyle="1" w:styleId="Heading12">
    <w:name w:val="Heading #1 (2)_"/>
    <w:basedOn w:val="DefaultParagraphFont"/>
    <w:link w:val="Heading120"/>
    <w:rsid w:val="009F4F22"/>
    <w:rPr>
      <w:b/>
      <w:bCs/>
      <w:sz w:val="26"/>
      <w:szCs w:val="26"/>
      <w:lang w:bidi="ar-SA"/>
    </w:rPr>
  </w:style>
  <w:style w:type="paragraph" w:customStyle="1" w:styleId="Heading120">
    <w:name w:val="Heading #1 (2)"/>
    <w:basedOn w:val="Normal"/>
    <w:link w:val="Heading12"/>
    <w:rsid w:val="009F4F22"/>
    <w:pPr>
      <w:shd w:val="clear" w:color="auto" w:fill="FFFFFF"/>
      <w:spacing w:after="720" w:line="240" w:lineRule="atLeast"/>
      <w:ind w:firstLine="820"/>
      <w:jc w:val="both"/>
      <w:outlineLvl w:val="0"/>
    </w:pPr>
    <w:rPr>
      <w:rFonts w:ascii="Times New Roman" w:eastAsia="Times New Roman" w:hAnsi="Times New Roman" w:cs="Times New Roman"/>
      <w:b/>
      <w:bCs/>
      <w:color w:val="auto"/>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318</Pages>
  <Words>137837</Words>
  <Characters>785673</Characters>
  <Application>Microsoft Office Word</Application>
  <DocSecurity>0</DocSecurity>
  <Lines>6547</Lines>
  <Paragraphs>1843</Paragraphs>
  <ScaleCrop>false</ScaleCrop>
  <HeadingPairs>
    <vt:vector size="2" baseType="variant">
      <vt:variant>
        <vt:lpstr>Title</vt:lpstr>
      </vt:variant>
      <vt:variant>
        <vt:i4>1</vt:i4>
      </vt:variant>
    </vt:vector>
  </HeadingPairs>
  <TitlesOfParts>
    <vt:vector size="1" baseType="lpstr">
      <vt:lpstr>Phụ Lục I</vt:lpstr>
    </vt:vector>
  </TitlesOfParts>
  <Company>HOME</Company>
  <LinksUpToDate>false</LinksUpToDate>
  <CharactersWithSpaces>921667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dc:title>
  <dc:subject/>
  <dc:creator>User</dc:creator>
  <cp:keywords/>
  <dc:description/>
  <cp:lastModifiedBy>PC</cp:lastModifiedBy>
  <cp:revision>2</cp:revision>
  <dcterms:created xsi:type="dcterms:W3CDTF">2025-11-06T04:47:00Z</dcterms:created>
  <dcterms:modified xsi:type="dcterms:W3CDTF">2025-11-06T04:47:00Z</dcterms:modified>
</cp:coreProperties>
</file>