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1418"/>
        <w:gridCol w:w="1701"/>
        <w:gridCol w:w="3120"/>
        <w:gridCol w:w="3121"/>
      </w:tblGrid>
      <w:tr w:rsidR="002267A4" w:rsidRPr="002267A4" w:rsidTr="002267A4">
        <w:trPr>
          <w:trHeight w:val="659"/>
          <w:tblCellSpacing w:w="0" w:type="dxa"/>
        </w:trPr>
        <w:tc>
          <w:tcPr>
            <w:tcW w:w="750" w:type="pct"/>
            <w:tcBorders>
              <w:top w:val="single" w:sz="8" w:space="0" w:color="auto"/>
              <w:left w:val="single" w:sz="8" w:space="0" w:color="auto"/>
              <w:bottom w:val="single" w:sz="8" w:space="0" w:color="auto"/>
              <w:right w:val="single" w:sz="8" w:space="0" w:color="auto"/>
            </w:tcBorders>
            <w:shd w:val="clear" w:color="auto" w:fill="FFFFFF"/>
            <w:hideMark/>
          </w:tcPr>
          <w:p w:rsidR="002267A4" w:rsidRPr="002267A4" w:rsidRDefault="002267A4" w:rsidP="002267A4">
            <w:pPr>
              <w:spacing w:before="120" w:after="120" w:line="234" w:lineRule="atLeast"/>
              <w:jc w:val="center"/>
              <w:rPr>
                <w:rFonts w:ascii="Times New Roman" w:eastAsia="Times New Roman" w:hAnsi="Times New Roman" w:cs="Times New Roman"/>
                <w:color w:val="000000"/>
                <w:sz w:val="24"/>
                <w:szCs w:val="24"/>
              </w:rPr>
            </w:pPr>
            <w:bookmarkStart w:id="0" w:name="_GoBack" w:colFirst="2" w:colLast="2"/>
            <w:r w:rsidRPr="002267A4">
              <w:rPr>
                <w:rFonts w:ascii="Times New Roman" w:eastAsia="Times New Roman" w:hAnsi="Times New Roman" w:cs="Times New Roman"/>
                <w:color w:val="000000"/>
                <w:sz w:val="24"/>
                <w:szCs w:val="24"/>
                <w:lang w:val="vi-VN"/>
              </w:rPr>
              <w:t>Mã QR code </w:t>
            </w:r>
            <w:r w:rsidRPr="002267A4">
              <w:rPr>
                <w:rFonts w:ascii="Times New Roman" w:eastAsia="Times New Roman" w:hAnsi="Times New Roman" w:cs="Times New Roman"/>
                <w:color w:val="000000"/>
                <w:sz w:val="24"/>
                <w:szCs w:val="24"/>
              </w:rPr>
              <w:t>(</w:t>
            </w:r>
            <w:r w:rsidRPr="002267A4">
              <w:rPr>
                <w:rFonts w:ascii="Times New Roman" w:eastAsia="Times New Roman" w:hAnsi="Times New Roman" w:cs="Times New Roman"/>
                <w:color w:val="000000"/>
                <w:sz w:val="24"/>
                <w:szCs w:val="24"/>
                <w:lang w:val="vi-VN"/>
              </w:rPr>
              <w:t>nếu có)</w:t>
            </w:r>
          </w:p>
        </w:tc>
        <w:tc>
          <w:tcPr>
            <w:tcW w:w="900" w:type="pct"/>
            <w:vMerge w:val="restart"/>
            <w:tcBorders>
              <w:top w:val="nil"/>
              <w:left w:val="nil"/>
              <w:bottom w:val="nil"/>
              <w:right w:val="nil"/>
            </w:tcBorders>
            <w:shd w:val="clear" w:color="auto" w:fill="FFFFFF"/>
            <w:hideMark/>
          </w:tcPr>
          <w:p w:rsidR="002267A4" w:rsidRPr="002267A4" w:rsidRDefault="002267A4" w:rsidP="002267A4">
            <w:pPr>
              <w:spacing w:before="120" w:after="120" w:line="234" w:lineRule="atLeast"/>
              <w:jc w:val="center"/>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rPr>
              <w:t> </w:t>
            </w:r>
          </w:p>
        </w:tc>
        <w:tc>
          <w:tcPr>
            <w:tcW w:w="1650" w:type="pct"/>
            <w:vMerge w:val="restart"/>
            <w:shd w:val="clear" w:color="auto" w:fill="FFFFFF"/>
            <w:hideMark/>
          </w:tcPr>
          <w:p w:rsidR="002267A4" w:rsidRPr="002267A4" w:rsidRDefault="002267A4" w:rsidP="002267A4">
            <w:pPr>
              <w:spacing w:before="120" w:after="120" w:line="234" w:lineRule="atLeast"/>
              <w:jc w:val="center"/>
              <w:rPr>
                <w:rFonts w:ascii="Times New Roman" w:eastAsia="Times New Roman" w:hAnsi="Times New Roman" w:cs="Times New Roman"/>
                <w:color w:val="000000"/>
                <w:sz w:val="24"/>
                <w:szCs w:val="24"/>
              </w:rPr>
            </w:pPr>
            <w:r w:rsidRPr="002267A4">
              <w:rPr>
                <w:rFonts w:ascii="Times New Roman" w:eastAsia="Times New Roman" w:hAnsi="Times New Roman" w:cs="Times New Roman"/>
                <w:b/>
                <w:bCs/>
                <w:color w:val="000000"/>
                <w:sz w:val="24"/>
                <w:szCs w:val="24"/>
                <w:lang w:val="vi-VN"/>
              </w:rPr>
              <w:t>Mã </w:t>
            </w:r>
            <w:r w:rsidRPr="002267A4">
              <w:rPr>
                <w:rFonts w:ascii="Times New Roman" w:eastAsia="Times New Roman" w:hAnsi="Times New Roman" w:cs="Times New Roman"/>
                <w:b/>
                <w:bCs/>
                <w:color w:val="000000"/>
                <w:sz w:val="24"/>
                <w:szCs w:val="24"/>
              </w:rPr>
              <w:t>số</w:t>
            </w:r>
            <w:r w:rsidRPr="002267A4">
              <w:rPr>
                <w:rFonts w:ascii="Times New Roman" w:eastAsia="Times New Roman" w:hAnsi="Times New Roman" w:cs="Times New Roman"/>
                <w:b/>
                <w:bCs/>
                <w:color w:val="000000"/>
                <w:sz w:val="24"/>
                <w:szCs w:val="24"/>
                <w:lang w:val="vi-VN"/>
              </w:rPr>
              <w:t> hồ sơ</w:t>
            </w:r>
            <w:r w:rsidRPr="002267A4">
              <w:rPr>
                <w:rFonts w:ascii="Times New Roman" w:eastAsia="Times New Roman" w:hAnsi="Times New Roman" w:cs="Times New Roman"/>
                <w:b/>
                <w:bCs/>
                <w:color w:val="000000"/>
                <w:sz w:val="24"/>
                <w:szCs w:val="24"/>
                <w:vertAlign w:val="superscript"/>
                <w:lang w:val="vi-VN"/>
              </w:rPr>
              <w:t>1</w:t>
            </w:r>
            <w:r w:rsidRPr="002267A4">
              <w:rPr>
                <w:rFonts w:ascii="Times New Roman" w:eastAsia="Times New Roman" w:hAnsi="Times New Roman" w:cs="Times New Roman"/>
                <w:b/>
                <w:bCs/>
                <w:color w:val="000000"/>
                <w:sz w:val="24"/>
                <w:szCs w:val="24"/>
                <w:lang w:val="vi-VN"/>
              </w:rPr>
              <w:t>:</w:t>
            </w:r>
            <w:r w:rsidRPr="002267A4">
              <w:rPr>
                <w:rFonts w:ascii="Times New Roman" w:eastAsia="Times New Roman" w:hAnsi="Times New Roman" w:cs="Times New Roman"/>
                <w:b/>
                <w:bCs/>
                <w:color w:val="000000"/>
                <w:sz w:val="24"/>
                <w:szCs w:val="24"/>
              </w:rPr>
              <w:t>………………..</w:t>
            </w:r>
          </w:p>
        </w:tc>
        <w:tc>
          <w:tcPr>
            <w:tcW w:w="1650" w:type="pct"/>
            <w:vMerge w:val="restart"/>
            <w:shd w:val="clear" w:color="auto" w:fill="FFFFFF"/>
            <w:hideMark/>
          </w:tcPr>
          <w:p w:rsidR="002267A4" w:rsidRPr="002267A4" w:rsidRDefault="002267A4" w:rsidP="002267A4">
            <w:pPr>
              <w:spacing w:after="0" w:line="234" w:lineRule="atLeast"/>
              <w:jc w:val="center"/>
              <w:rPr>
                <w:rFonts w:ascii="Times New Roman" w:eastAsia="Times New Roman" w:hAnsi="Times New Roman" w:cs="Times New Roman"/>
                <w:color w:val="000000"/>
                <w:sz w:val="24"/>
                <w:szCs w:val="24"/>
              </w:rPr>
            </w:pPr>
            <w:bookmarkStart w:id="1" w:name="chuong_pl_1"/>
            <w:r w:rsidRPr="002267A4">
              <w:rPr>
                <w:rFonts w:ascii="Times New Roman" w:eastAsia="Times New Roman" w:hAnsi="Times New Roman" w:cs="Times New Roman"/>
                <w:b/>
                <w:bCs/>
                <w:color w:val="000000"/>
                <w:sz w:val="24"/>
                <w:szCs w:val="24"/>
                <w:lang w:val="vi-VN"/>
              </w:rPr>
              <w:t>Mẫu số 01</w:t>
            </w:r>
            <w:bookmarkEnd w:id="1"/>
            <w:r w:rsidRPr="002267A4">
              <w:rPr>
                <w:rFonts w:ascii="Times New Roman" w:eastAsia="Times New Roman" w:hAnsi="Times New Roman" w:cs="Times New Roman"/>
                <w:b/>
                <w:bCs/>
                <w:color w:val="000000"/>
                <w:sz w:val="24"/>
                <w:szCs w:val="24"/>
              </w:rPr>
              <w:br/>
            </w:r>
            <w:r w:rsidRPr="002267A4">
              <w:rPr>
                <w:rFonts w:ascii="Times New Roman" w:eastAsia="Times New Roman" w:hAnsi="Times New Roman" w:cs="Times New Roman"/>
                <w:b/>
                <w:bCs/>
                <w:color w:val="000000"/>
                <w:sz w:val="24"/>
                <w:szCs w:val="24"/>
                <w:lang w:val="vi-VN"/>
              </w:rPr>
              <w:t>Ký hiệu: 01/BKNT</w:t>
            </w:r>
            <w:r w:rsidRPr="002267A4">
              <w:rPr>
                <w:rFonts w:ascii="Times New Roman" w:eastAsia="Times New Roman" w:hAnsi="Times New Roman" w:cs="Times New Roman"/>
                <w:b/>
                <w:bCs/>
                <w:color w:val="000000"/>
                <w:sz w:val="24"/>
                <w:szCs w:val="24"/>
                <w:lang w:val="vi-VN"/>
              </w:rPr>
              <w:br/>
            </w:r>
            <w:r w:rsidRPr="002267A4">
              <w:rPr>
                <w:rFonts w:ascii="Times New Roman" w:eastAsia="Times New Roman" w:hAnsi="Times New Roman" w:cs="Times New Roman"/>
                <w:color w:val="000000"/>
                <w:sz w:val="24"/>
                <w:szCs w:val="24"/>
                <w:lang w:val="vi-VN"/>
              </w:rPr>
              <w:t>Mã hiệ</w:t>
            </w:r>
            <w:r w:rsidRPr="002267A4">
              <w:rPr>
                <w:rFonts w:ascii="Times New Roman" w:eastAsia="Times New Roman" w:hAnsi="Times New Roman" w:cs="Times New Roman"/>
                <w:color w:val="000000"/>
                <w:sz w:val="24"/>
                <w:szCs w:val="24"/>
              </w:rPr>
              <w:t>u….……….</w:t>
            </w:r>
            <w:r w:rsidRPr="002267A4">
              <w:rPr>
                <w:rFonts w:ascii="Times New Roman" w:eastAsia="Times New Roman" w:hAnsi="Times New Roman" w:cs="Times New Roman"/>
                <w:color w:val="000000"/>
                <w:sz w:val="24"/>
                <w:szCs w:val="24"/>
              </w:rPr>
              <w:br/>
              <w:t>Số</w:t>
            </w:r>
            <w:r w:rsidRPr="002267A4">
              <w:rPr>
                <w:rFonts w:ascii="Times New Roman" w:eastAsia="Times New Roman" w:hAnsi="Times New Roman" w:cs="Times New Roman"/>
                <w:color w:val="000000"/>
                <w:sz w:val="24"/>
                <w:szCs w:val="24"/>
                <w:lang w:val="vi-VN"/>
              </w:rPr>
              <w:t>:</w:t>
            </w:r>
            <w:r w:rsidRPr="002267A4">
              <w:rPr>
                <w:rFonts w:ascii="Times New Roman" w:eastAsia="Times New Roman" w:hAnsi="Times New Roman" w:cs="Times New Roman"/>
                <w:color w:val="000000"/>
                <w:sz w:val="24"/>
                <w:szCs w:val="24"/>
              </w:rPr>
              <w:t>………..……….</w:t>
            </w:r>
          </w:p>
        </w:tc>
      </w:tr>
      <w:tr w:rsidR="002267A4" w:rsidRPr="002267A4" w:rsidTr="002267A4">
        <w:trPr>
          <w:trHeight w:val="563"/>
          <w:tblCellSpacing w:w="0" w:type="dxa"/>
        </w:trPr>
        <w:tc>
          <w:tcPr>
            <w:tcW w:w="750" w:type="pct"/>
            <w:tcBorders>
              <w:top w:val="nil"/>
              <w:left w:val="nil"/>
              <w:bottom w:val="nil"/>
              <w:right w:val="nil"/>
            </w:tcBorders>
            <w:shd w:val="clear" w:color="auto" w:fill="FFFFFF"/>
            <w:hideMark/>
          </w:tcPr>
          <w:p w:rsidR="002267A4" w:rsidRPr="002267A4" w:rsidRDefault="002267A4" w:rsidP="002267A4">
            <w:pPr>
              <w:spacing w:before="120" w:after="120" w:line="234" w:lineRule="atLeast"/>
              <w:jc w:val="center"/>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lang w:val="vi-VN"/>
              </w:rPr>
              <w:t> </w:t>
            </w:r>
          </w:p>
        </w:tc>
        <w:tc>
          <w:tcPr>
            <w:tcW w:w="0" w:type="auto"/>
            <w:vMerge/>
            <w:tcBorders>
              <w:top w:val="nil"/>
              <w:left w:val="nil"/>
              <w:bottom w:val="nil"/>
              <w:right w:val="nil"/>
            </w:tcBorders>
            <w:shd w:val="clear" w:color="auto" w:fill="FFFFFF"/>
            <w:vAlign w:val="center"/>
            <w:hideMark/>
          </w:tcPr>
          <w:p w:rsidR="002267A4" w:rsidRPr="002267A4" w:rsidRDefault="002267A4" w:rsidP="002267A4">
            <w:pPr>
              <w:spacing w:after="0" w:line="240" w:lineRule="auto"/>
              <w:rPr>
                <w:rFonts w:ascii="Times New Roman" w:eastAsia="Times New Roman" w:hAnsi="Times New Roman" w:cs="Times New Roman"/>
                <w:color w:val="000000"/>
                <w:sz w:val="24"/>
                <w:szCs w:val="24"/>
              </w:rPr>
            </w:pPr>
          </w:p>
        </w:tc>
        <w:tc>
          <w:tcPr>
            <w:tcW w:w="0" w:type="auto"/>
            <w:vMerge/>
            <w:shd w:val="clear" w:color="auto" w:fill="FFFFFF"/>
            <w:vAlign w:val="center"/>
            <w:hideMark/>
          </w:tcPr>
          <w:p w:rsidR="002267A4" w:rsidRPr="002267A4" w:rsidRDefault="002267A4" w:rsidP="002267A4">
            <w:pPr>
              <w:spacing w:after="0" w:line="240" w:lineRule="auto"/>
              <w:rPr>
                <w:rFonts w:ascii="Times New Roman" w:eastAsia="Times New Roman" w:hAnsi="Times New Roman" w:cs="Times New Roman"/>
                <w:color w:val="000000"/>
                <w:sz w:val="24"/>
                <w:szCs w:val="24"/>
              </w:rPr>
            </w:pPr>
          </w:p>
        </w:tc>
        <w:tc>
          <w:tcPr>
            <w:tcW w:w="0" w:type="auto"/>
            <w:vMerge/>
            <w:shd w:val="clear" w:color="auto" w:fill="FFFFFF"/>
            <w:vAlign w:val="center"/>
            <w:hideMark/>
          </w:tcPr>
          <w:p w:rsidR="002267A4" w:rsidRPr="002267A4" w:rsidRDefault="002267A4" w:rsidP="002267A4">
            <w:pPr>
              <w:spacing w:after="0" w:line="240" w:lineRule="auto"/>
              <w:rPr>
                <w:rFonts w:ascii="Times New Roman" w:eastAsia="Times New Roman" w:hAnsi="Times New Roman" w:cs="Times New Roman"/>
                <w:color w:val="000000"/>
                <w:sz w:val="24"/>
                <w:szCs w:val="24"/>
              </w:rPr>
            </w:pPr>
          </w:p>
        </w:tc>
      </w:tr>
    </w:tbl>
    <w:p w:rsidR="002267A4" w:rsidRPr="002267A4" w:rsidRDefault="002267A4" w:rsidP="002267A4">
      <w:pPr>
        <w:shd w:val="clear" w:color="auto" w:fill="FFFFFF"/>
        <w:spacing w:after="0" w:line="234" w:lineRule="atLeast"/>
        <w:jc w:val="center"/>
        <w:rPr>
          <w:rFonts w:ascii="Times New Roman" w:eastAsia="Times New Roman" w:hAnsi="Times New Roman" w:cs="Times New Roman"/>
          <w:color w:val="000000"/>
          <w:sz w:val="24"/>
          <w:szCs w:val="24"/>
        </w:rPr>
      </w:pPr>
      <w:bookmarkStart w:id="2" w:name="chuong_pl_1_name"/>
      <w:bookmarkEnd w:id="0"/>
      <w:r w:rsidRPr="002267A4">
        <w:rPr>
          <w:rFonts w:ascii="Times New Roman" w:eastAsia="Times New Roman" w:hAnsi="Times New Roman" w:cs="Times New Roman"/>
          <w:b/>
          <w:bCs/>
          <w:color w:val="000000"/>
          <w:sz w:val="24"/>
          <w:szCs w:val="24"/>
          <w:lang w:val="vi-VN"/>
        </w:rPr>
        <w:t>BẢNG KÊ NỘP THUẾ</w:t>
      </w:r>
      <w:bookmarkEnd w:id="2"/>
    </w:p>
    <w:p w:rsidR="002267A4" w:rsidRPr="002267A4" w:rsidRDefault="002267A4" w:rsidP="002267A4">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lang w:val="vi-VN"/>
        </w:rPr>
        <w:t>Tiền mặt □ Chuyển khoản □</w:t>
      </w:r>
    </w:p>
    <w:p w:rsidR="002267A4" w:rsidRPr="002267A4" w:rsidRDefault="002267A4" w:rsidP="002267A4">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lang w:val="vi-VN"/>
        </w:rPr>
        <w:t>Loại tiền: VND □ USD □ Khác:</w:t>
      </w:r>
      <w:r w:rsidRPr="002267A4">
        <w:rPr>
          <w:rFonts w:ascii="Times New Roman" w:eastAsia="Times New Roman" w:hAnsi="Times New Roman" w:cs="Times New Roman"/>
          <w:color w:val="000000"/>
          <w:sz w:val="24"/>
          <w:szCs w:val="24"/>
        </w:rPr>
        <w:t>…….</w:t>
      </w:r>
    </w:p>
    <w:p w:rsidR="002267A4" w:rsidRPr="002267A4" w:rsidRDefault="002267A4" w:rsidP="002267A4">
      <w:pPr>
        <w:shd w:val="clear" w:color="auto" w:fill="FFFFFF"/>
        <w:spacing w:before="120" w:after="120" w:line="234" w:lineRule="atLeast"/>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lang w:val="vi-VN"/>
        </w:rPr>
        <w:t>Người nộp ngân sách nhà nước:</w:t>
      </w:r>
      <w:r w:rsidRPr="002267A4">
        <w:rPr>
          <w:rFonts w:ascii="Times New Roman" w:eastAsia="Times New Roman" w:hAnsi="Times New Roman" w:cs="Times New Roman"/>
          <w:color w:val="000000"/>
          <w:sz w:val="24"/>
          <w:szCs w:val="24"/>
        </w:rPr>
        <w:t>…………………………………..</w:t>
      </w:r>
      <w:r w:rsidRPr="002267A4">
        <w:rPr>
          <w:rFonts w:ascii="Times New Roman" w:eastAsia="Times New Roman" w:hAnsi="Times New Roman" w:cs="Times New Roman"/>
          <w:color w:val="000000"/>
          <w:sz w:val="24"/>
          <w:szCs w:val="24"/>
          <w:lang w:val="vi-VN"/>
        </w:rPr>
        <w:t> Mã số thuế </w:t>
      </w:r>
      <w:r w:rsidRPr="002267A4">
        <w:rPr>
          <w:rFonts w:ascii="Times New Roman" w:eastAsia="Times New Roman" w:hAnsi="Times New Roman" w:cs="Times New Roman"/>
          <w:color w:val="000000"/>
          <w:sz w:val="24"/>
          <w:szCs w:val="24"/>
          <w:vertAlign w:val="superscript"/>
          <w:lang w:val="vi-VN"/>
        </w:rPr>
        <w:t>2</w:t>
      </w:r>
      <w:r w:rsidRPr="002267A4">
        <w:rPr>
          <w:rFonts w:ascii="Times New Roman" w:eastAsia="Times New Roman" w:hAnsi="Times New Roman" w:cs="Times New Roman"/>
          <w:color w:val="000000"/>
          <w:sz w:val="24"/>
          <w:szCs w:val="24"/>
          <w:lang w:val="vi-VN"/>
        </w:rPr>
        <w:t>: </w:t>
      </w:r>
      <w:r w:rsidRPr="002267A4">
        <w:rPr>
          <w:rFonts w:ascii="Times New Roman" w:eastAsia="Times New Roman" w:hAnsi="Times New Roman" w:cs="Times New Roman"/>
          <w:color w:val="000000"/>
          <w:sz w:val="24"/>
          <w:szCs w:val="24"/>
        </w:rPr>
        <w:t>…………………..</w:t>
      </w:r>
    </w:p>
    <w:p w:rsidR="002267A4" w:rsidRPr="002267A4" w:rsidRDefault="002267A4" w:rsidP="002267A4">
      <w:pPr>
        <w:shd w:val="clear" w:color="auto" w:fill="FFFFFF"/>
        <w:spacing w:before="120" w:after="120" w:line="234" w:lineRule="atLeast"/>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lang w:val="vi-VN"/>
        </w:rPr>
        <w:t>Địa chỉ:</w:t>
      </w:r>
      <w:r w:rsidRPr="002267A4">
        <w:rPr>
          <w:rFonts w:ascii="Times New Roman" w:eastAsia="Times New Roman" w:hAnsi="Times New Roman" w:cs="Times New Roman"/>
          <w:color w:val="000000"/>
          <w:sz w:val="24"/>
          <w:szCs w:val="24"/>
        </w:rPr>
        <w:t>…………………..</w:t>
      </w:r>
      <w:r w:rsidRPr="002267A4">
        <w:rPr>
          <w:rFonts w:ascii="Times New Roman" w:eastAsia="Times New Roman" w:hAnsi="Times New Roman" w:cs="Times New Roman"/>
          <w:color w:val="000000"/>
          <w:sz w:val="24"/>
          <w:szCs w:val="24"/>
          <w:lang w:val="vi-VN"/>
        </w:rPr>
        <w:t> phường/xã/đặc khu</w:t>
      </w:r>
      <w:r w:rsidRPr="002267A4">
        <w:rPr>
          <w:rFonts w:ascii="Times New Roman" w:eastAsia="Times New Roman" w:hAnsi="Times New Roman" w:cs="Times New Roman"/>
          <w:color w:val="000000"/>
          <w:sz w:val="24"/>
          <w:szCs w:val="24"/>
        </w:rPr>
        <w:t>…………………..</w:t>
      </w:r>
      <w:r w:rsidRPr="002267A4">
        <w:rPr>
          <w:rFonts w:ascii="Times New Roman" w:eastAsia="Times New Roman" w:hAnsi="Times New Roman" w:cs="Times New Roman"/>
          <w:color w:val="000000"/>
          <w:sz w:val="24"/>
          <w:szCs w:val="24"/>
          <w:lang w:val="vi-VN"/>
        </w:rPr>
        <w:t> tỉnh, thành phố </w:t>
      </w:r>
      <w:r w:rsidRPr="002267A4">
        <w:rPr>
          <w:rFonts w:ascii="Times New Roman" w:eastAsia="Times New Roman" w:hAnsi="Times New Roman" w:cs="Times New Roman"/>
          <w:color w:val="000000"/>
          <w:sz w:val="24"/>
          <w:szCs w:val="24"/>
        </w:rPr>
        <w:t>…………………..</w:t>
      </w:r>
    </w:p>
    <w:p w:rsidR="002267A4" w:rsidRPr="002267A4" w:rsidRDefault="002267A4" w:rsidP="002267A4">
      <w:pPr>
        <w:shd w:val="clear" w:color="auto" w:fill="FFFFFF"/>
        <w:spacing w:before="120" w:after="120" w:line="234" w:lineRule="atLeast"/>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lang w:val="vi-VN"/>
        </w:rPr>
        <w:t>Người được ủy quyền nộp ngân sách nhà nước: </w:t>
      </w:r>
      <w:r w:rsidRPr="002267A4">
        <w:rPr>
          <w:rFonts w:ascii="Times New Roman" w:eastAsia="Times New Roman" w:hAnsi="Times New Roman" w:cs="Times New Roman"/>
          <w:color w:val="000000"/>
          <w:sz w:val="24"/>
          <w:szCs w:val="24"/>
        </w:rPr>
        <w:t>…………………..………………………………...</w:t>
      </w:r>
    </w:p>
    <w:p w:rsidR="002267A4" w:rsidRPr="002267A4" w:rsidRDefault="002267A4" w:rsidP="002267A4">
      <w:pPr>
        <w:shd w:val="clear" w:color="auto" w:fill="FFFFFF"/>
        <w:spacing w:before="120" w:after="120" w:line="234" w:lineRule="atLeast"/>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lang w:val="vi-VN"/>
        </w:rPr>
        <w:t>Địa chỉ:</w:t>
      </w:r>
      <w:r w:rsidRPr="002267A4">
        <w:rPr>
          <w:rFonts w:ascii="Times New Roman" w:eastAsia="Times New Roman" w:hAnsi="Times New Roman" w:cs="Times New Roman"/>
          <w:color w:val="000000"/>
          <w:sz w:val="24"/>
          <w:szCs w:val="24"/>
        </w:rPr>
        <w:t>…………………..</w:t>
      </w:r>
      <w:r w:rsidRPr="002267A4">
        <w:rPr>
          <w:rFonts w:ascii="Times New Roman" w:eastAsia="Times New Roman" w:hAnsi="Times New Roman" w:cs="Times New Roman"/>
          <w:color w:val="000000"/>
          <w:sz w:val="24"/>
          <w:szCs w:val="24"/>
          <w:lang w:val="vi-VN"/>
        </w:rPr>
        <w:t> phường/xã/đặc khu</w:t>
      </w:r>
      <w:r w:rsidRPr="002267A4">
        <w:rPr>
          <w:rFonts w:ascii="Times New Roman" w:eastAsia="Times New Roman" w:hAnsi="Times New Roman" w:cs="Times New Roman"/>
          <w:color w:val="000000"/>
          <w:sz w:val="24"/>
          <w:szCs w:val="24"/>
        </w:rPr>
        <w:t>…………………..</w:t>
      </w:r>
      <w:r w:rsidRPr="002267A4">
        <w:rPr>
          <w:rFonts w:ascii="Times New Roman" w:eastAsia="Times New Roman" w:hAnsi="Times New Roman" w:cs="Times New Roman"/>
          <w:color w:val="000000"/>
          <w:sz w:val="24"/>
          <w:szCs w:val="24"/>
          <w:lang w:val="vi-VN"/>
        </w:rPr>
        <w:t> tỉnh, thành phố </w:t>
      </w:r>
      <w:r w:rsidRPr="002267A4">
        <w:rPr>
          <w:rFonts w:ascii="Times New Roman" w:eastAsia="Times New Roman" w:hAnsi="Times New Roman" w:cs="Times New Roman"/>
          <w:color w:val="000000"/>
          <w:sz w:val="24"/>
          <w:szCs w:val="24"/>
        </w:rPr>
        <w:t>…………………..</w:t>
      </w:r>
    </w:p>
    <w:p w:rsidR="002267A4" w:rsidRPr="002267A4" w:rsidRDefault="002267A4" w:rsidP="002267A4">
      <w:pPr>
        <w:shd w:val="clear" w:color="auto" w:fill="FFFFFF"/>
        <w:spacing w:before="120" w:after="120" w:line="234" w:lineRule="atLeast"/>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lang w:val="vi-VN"/>
        </w:rPr>
        <w:t>Đề nghị ngân hàng/Kho bạc Nhà nước:</w:t>
      </w:r>
      <w:r w:rsidRPr="002267A4">
        <w:rPr>
          <w:rFonts w:ascii="Times New Roman" w:eastAsia="Times New Roman" w:hAnsi="Times New Roman" w:cs="Times New Roman"/>
          <w:color w:val="000000"/>
          <w:sz w:val="24"/>
          <w:szCs w:val="24"/>
        </w:rPr>
        <w:t>…………………..……</w:t>
      </w:r>
      <w:r w:rsidRPr="002267A4">
        <w:rPr>
          <w:rFonts w:ascii="Times New Roman" w:eastAsia="Times New Roman" w:hAnsi="Times New Roman" w:cs="Times New Roman"/>
          <w:color w:val="000000"/>
          <w:sz w:val="24"/>
          <w:szCs w:val="24"/>
          <w:lang w:val="vi-VN"/>
        </w:rPr>
        <w:t> trích tài khoản số: </w:t>
      </w:r>
      <w:r w:rsidRPr="002267A4">
        <w:rPr>
          <w:rFonts w:ascii="Times New Roman" w:eastAsia="Times New Roman" w:hAnsi="Times New Roman" w:cs="Times New Roman"/>
          <w:color w:val="000000"/>
          <w:sz w:val="24"/>
          <w:szCs w:val="24"/>
        </w:rPr>
        <w:t>……………….. </w:t>
      </w:r>
      <w:r w:rsidRPr="002267A4">
        <w:rPr>
          <w:rFonts w:ascii="Times New Roman" w:eastAsia="Times New Roman" w:hAnsi="Times New Roman" w:cs="Times New Roman"/>
          <w:color w:val="000000"/>
          <w:sz w:val="24"/>
          <w:szCs w:val="24"/>
          <w:lang w:val="vi-VN"/>
        </w:rPr>
        <w:t>hoặc thu tiền mặt để nộp ngân sách nhà nước.</w:t>
      </w:r>
    </w:p>
    <w:p w:rsidR="002267A4" w:rsidRPr="002267A4" w:rsidRDefault="002267A4" w:rsidP="002267A4">
      <w:pPr>
        <w:shd w:val="clear" w:color="auto" w:fill="FFFFFF"/>
        <w:spacing w:before="120" w:after="120" w:line="234" w:lineRule="atLeast"/>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lang w:val="vi-VN"/>
        </w:rPr>
        <w:t>Số tài khoản đơn vị hưởng</w:t>
      </w:r>
      <w:r w:rsidRPr="002267A4">
        <w:rPr>
          <w:rFonts w:ascii="Times New Roman" w:eastAsia="Times New Roman" w:hAnsi="Times New Roman" w:cs="Times New Roman"/>
          <w:color w:val="000000"/>
          <w:sz w:val="24"/>
          <w:szCs w:val="24"/>
          <w:vertAlign w:val="superscript"/>
          <w:lang w:val="vi-VN"/>
        </w:rPr>
        <w:t>3</w:t>
      </w:r>
      <w:r w:rsidRPr="002267A4">
        <w:rPr>
          <w:rFonts w:ascii="Times New Roman" w:eastAsia="Times New Roman" w:hAnsi="Times New Roman" w:cs="Times New Roman"/>
          <w:color w:val="000000"/>
          <w:sz w:val="24"/>
          <w:szCs w:val="24"/>
          <w:lang w:val="vi-VN"/>
        </w:rPr>
        <w:t>: </w:t>
      </w:r>
      <w:r w:rsidRPr="002267A4">
        <w:rPr>
          <w:rFonts w:ascii="Times New Roman" w:eastAsia="Times New Roman" w:hAnsi="Times New Roman" w:cs="Times New Roman"/>
          <w:color w:val="000000"/>
          <w:sz w:val="24"/>
          <w:szCs w:val="24"/>
        </w:rPr>
        <w:t>…………………..…………………..……………………………………</w:t>
      </w:r>
    </w:p>
    <w:p w:rsidR="002267A4" w:rsidRPr="002267A4" w:rsidRDefault="002267A4" w:rsidP="002267A4">
      <w:pPr>
        <w:shd w:val="clear" w:color="auto" w:fill="FFFFFF"/>
        <w:spacing w:before="120" w:after="120" w:line="234" w:lineRule="atLeast"/>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lang w:val="vi-VN"/>
        </w:rPr>
        <w:t>Tên cơ quan thu ngân sách: </w:t>
      </w:r>
      <w:r w:rsidRPr="002267A4">
        <w:rPr>
          <w:rFonts w:ascii="Times New Roman" w:eastAsia="Times New Roman" w:hAnsi="Times New Roman" w:cs="Times New Roman"/>
          <w:color w:val="000000"/>
          <w:sz w:val="24"/>
          <w:szCs w:val="24"/>
        </w:rPr>
        <w:t>…………………..…………………..……………………………………</w:t>
      </w:r>
    </w:p>
    <w:p w:rsidR="002267A4" w:rsidRPr="002267A4" w:rsidRDefault="002267A4" w:rsidP="002267A4">
      <w:pPr>
        <w:shd w:val="clear" w:color="auto" w:fill="FFFFFF"/>
        <w:spacing w:before="120" w:after="120" w:line="234" w:lineRule="atLeast"/>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lang w:val="vi-VN"/>
        </w:rPr>
        <w:t>Tại Kho bạc Nhà nước:</w:t>
      </w:r>
      <w:r w:rsidRPr="002267A4">
        <w:rPr>
          <w:rFonts w:ascii="Times New Roman" w:eastAsia="Times New Roman" w:hAnsi="Times New Roman" w:cs="Times New Roman"/>
          <w:color w:val="000000"/>
          <w:sz w:val="24"/>
          <w:szCs w:val="24"/>
        </w:rPr>
        <w:t> …………………..…………………..…………………..……………………..</w:t>
      </w:r>
    </w:p>
    <w:p w:rsidR="002267A4" w:rsidRPr="002267A4" w:rsidRDefault="002267A4" w:rsidP="002267A4">
      <w:pPr>
        <w:shd w:val="clear" w:color="auto" w:fill="FFFFFF"/>
        <w:spacing w:before="120" w:after="120" w:line="234" w:lineRule="atLeast"/>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lang w:val="vi-VN"/>
        </w:rPr>
        <w:t>Mở tại ngân hàng ủy nhiệm thu: </w:t>
      </w:r>
      <w:r w:rsidRPr="002267A4">
        <w:rPr>
          <w:rFonts w:ascii="Times New Roman" w:eastAsia="Times New Roman" w:hAnsi="Times New Roman" w:cs="Times New Roman"/>
          <w:color w:val="000000"/>
          <w:sz w:val="24"/>
          <w:szCs w:val="24"/>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105"/>
        <w:gridCol w:w="4255"/>
      </w:tblGrid>
      <w:tr w:rsidR="002267A4" w:rsidRPr="002267A4" w:rsidTr="002267A4">
        <w:trPr>
          <w:tblCellSpacing w:w="0" w:type="dxa"/>
        </w:trPr>
        <w:tc>
          <w:tcPr>
            <w:tcW w:w="2700" w:type="pct"/>
            <w:shd w:val="clear" w:color="auto" w:fill="FFFFFF"/>
            <w:hideMark/>
          </w:tcPr>
          <w:p w:rsidR="002267A4" w:rsidRPr="002267A4" w:rsidRDefault="002267A4" w:rsidP="002267A4">
            <w:pPr>
              <w:spacing w:before="120" w:after="120" w:line="234" w:lineRule="atLeast"/>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lang w:val="vi-VN"/>
              </w:rPr>
              <w:t>Nộp theo văn bản của cơ quan có thẩm quyền:</w:t>
            </w:r>
          </w:p>
        </w:tc>
        <w:tc>
          <w:tcPr>
            <w:tcW w:w="2250" w:type="pct"/>
            <w:shd w:val="clear" w:color="auto" w:fill="FFFFFF"/>
            <w:hideMark/>
          </w:tcPr>
          <w:p w:rsidR="002267A4" w:rsidRPr="002267A4" w:rsidRDefault="002267A4" w:rsidP="002267A4">
            <w:pPr>
              <w:spacing w:before="120" w:after="120" w:line="234" w:lineRule="atLeast"/>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lang w:val="vi-VN"/>
              </w:rPr>
              <w:t>Kiểm toán nhà nước □</w:t>
            </w:r>
          </w:p>
          <w:p w:rsidR="002267A4" w:rsidRPr="002267A4" w:rsidRDefault="002267A4" w:rsidP="002267A4">
            <w:pPr>
              <w:spacing w:before="120" w:after="120" w:line="234" w:lineRule="atLeast"/>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lang w:val="vi-VN"/>
              </w:rPr>
              <w:t>Thanh </w:t>
            </w:r>
            <w:r w:rsidRPr="002267A4">
              <w:rPr>
                <w:rFonts w:ascii="Times New Roman" w:eastAsia="Times New Roman" w:hAnsi="Times New Roman" w:cs="Times New Roman"/>
                <w:color w:val="000000"/>
                <w:sz w:val="24"/>
                <w:szCs w:val="24"/>
              </w:rPr>
              <w:t>tra</w:t>
            </w:r>
            <w:r w:rsidRPr="002267A4">
              <w:rPr>
                <w:rFonts w:ascii="Times New Roman" w:eastAsia="Times New Roman" w:hAnsi="Times New Roman" w:cs="Times New Roman"/>
                <w:color w:val="000000"/>
                <w:sz w:val="24"/>
                <w:szCs w:val="24"/>
                <w:lang w:val="vi-VN"/>
              </w:rPr>
              <w:t> Chính phủ □</w:t>
            </w:r>
          </w:p>
          <w:p w:rsidR="002267A4" w:rsidRPr="002267A4" w:rsidRDefault="002267A4" w:rsidP="002267A4">
            <w:pPr>
              <w:spacing w:before="120" w:after="120" w:line="234" w:lineRule="atLeast"/>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lang w:val="vi-VN"/>
              </w:rPr>
              <w:t>Cơ quan có thẩm quyền khác □</w:t>
            </w:r>
          </w:p>
        </w:tc>
      </w:tr>
    </w:tbl>
    <w:p w:rsidR="002267A4" w:rsidRPr="002267A4" w:rsidRDefault="002267A4" w:rsidP="002267A4">
      <w:pPr>
        <w:shd w:val="clear" w:color="auto" w:fill="FFFFFF"/>
        <w:spacing w:before="120" w:after="120" w:line="234" w:lineRule="atLeast"/>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rPr>
        <w:t>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23"/>
        <w:gridCol w:w="2811"/>
        <w:gridCol w:w="2238"/>
        <w:gridCol w:w="1190"/>
        <w:gridCol w:w="1857"/>
        <w:gridCol w:w="721"/>
      </w:tblGrid>
      <w:tr w:rsidR="002267A4" w:rsidRPr="002267A4" w:rsidTr="002267A4">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2267A4" w:rsidRPr="002267A4" w:rsidRDefault="002267A4" w:rsidP="002267A4">
            <w:pPr>
              <w:spacing w:before="120" w:after="120" w:line="234" w:lineRule="atLeast"/>
              <w:jc w:val="center"/>
              <w:rPr>
                <w:rFonts w:ascii="Times New Roman" w:eastAsia="Times New Roman" w:hAnsi="Times New Roman" w:cs="Times New Roman"/>
                <w:color w:val="000000"/>
                <w:sz w:val="24"/>
                <w:szCs w:val="24"/>
              </w:rPr>
            </w:pPr>
            <w:r w:rsidRPr="002267A4">
              <w:rPr>
                <w:rFonts w:ascii="Times New Roman" w:eastAsia="Times New Roman" w:hAnsi="Times New Roman" w:cs="Times New Roman"/>
                <w:b/>
                <w:bCs/>
                <w:color w:val="000000"/>
                <w:sz w:val="24"/>
                <w:szCs w:val="24"/>
                <w:lang w:val="vi-VN"/>
              </w:rPr>
              <w:t>STT</w:t>
            </w:r>
          </w:p>
        </w:tc>
        <w:tc>
          <w:tcPr>
            <w:tcW w:w="1500" w:type="pct"/>
            <w:tcBorders>
              <w:top w:val="single" w:sz="8" w:space="0" w:color="auto"/>
              <w:left w:val="nil"/>
              <w:bottom w:val="single" w:sz="8" w:space="0" w:color="auto"/>
              <w:right w:val="single" w:sz="8" w:space="0" w:color="auto"/>
            </w:tcBorders>
            <w:shd w:val="clear" w:color="auto" w:fill="FFFFFF"/>
            <w:vAlign w:val="center"/>
            <w:hideMark/>
          </w:tcPr>
          <w:p w:rsidR="002267A4" w:rsidRPr="002267A4" w:rsidRDefault="002267A4" w:rsidP="002267A4">
            <w:pPr>
              <w:spacing w:before="120" w:after="120" w:line="234" w:lineRule="atLeast"/>
              <w:jc w:val="center"/>
              <w:rPr>
                <w:rFonts w:ascii="Times New Roman" w:eastAsia="Times New Roman" w:hAnsi="Times New Roman" w:cs="Times New Roman"/>
                <w:color w:val="000000"/>
                <w:sz w:val="24"/>
                <w:szCs w:val="24"/>
              </w:rPr>
            </w:pPr>
            <w:r w:rsidRPr="002267A4">
              <w:rPr>
                <w:rFonts w:ascii="Times New Roman" w:eastAsia="Times New Roman" w:hAnsi="Times New Roman" w:cs="Times New Roman"/>
                <w:b/>
                <w:bCs/>
                <w:color w:val="000000"/>
                <w:sz w:val="24"/>
                <w:szCs w:val="24"/>
                <w:lang w:val="vi-VN"/>
              </w:rPr>
              <w:t>Số tờ khai/Số quyết </w:t>
            </w:r>
            <w:r w:rsidRPr="002267A4">
              <w:rPr>
                <w:rFonts w:ascii="Times New Roman" w:eastAsia="Times New Roman" w:hAnsi="Times New Roman" w:cs="Times New Roman"/>
                <w:b/>
                <w:bCs/>
                <w:color w:val="000000"/>
                <w:sz w:val="24"/>
                <w:szCs w:val="24"/>
              </w:rPr>
              <w:t>định</w:t>
            </w:r>
            <w:r w:rsidRPr="002267A4">
              <w:rPr>
                <w:rFonts w:ascii="Times New Roman" w:eastAsia="Times New Roman" w:hAnsi="Times New Roman" w:cs="Times New Roman"/>
                <w:b/>
                <w:bCs/>
                <w:color w:val="000000"/>
                <w:sz w:val="24"/>
                <w:szCs w:val="24"/>
                <w:lang w:val="vi-VN"/>
              </w:rPr>
              <w:t>/Số thông báo/mã </w:t>
            </w:r>
            <w:r w:rsidRPr="002267A4">
              <w:rPr>
                <w:rFonts w:ascii="Times New Roman" w:eastAsia="Times New Roman" w:hAnsi="Times New Roman" w:cs="Times New Roman"/>
                <w:b/>
                <w:bCs/>
                <w:color w:val="000000"/>
                <w:sz w:val="24"/>
                <w:szCs w:val="24"/>
              </w:rPr>
              <w:t>định</w:t>
            </w:r>
            <w:r w:rsidRPr="002267A4">
              <w:rPr>
                <w:rFonts w:ascii="Times New Roman" w:eastAsia="Times New Roman" w:hAnsi="Times New Roman" w:cs="Times New Roman"/>
                <w:b/>
                <w:bCs/>
                <w:color w:val="000000"/>
                <w:sz w:val="24"/>
                <w:szCs w:val="24"/>
                <w:lang w:val="vi-VN"/>
              </w:rPr>
              <w:t> danh hồ sơ </w:t>
            </w:r>
            <w:r w:rsidRPr="002267A4">
              <w:rPr>
                <w:rFonts w:ascii="Times New Roman" w:eastAsia="Times New Roman" w:hAnsi="Times New Roman" w:cs="Times New Roman"/>
                <w:b/>
                <w:bCs/>
                <w:color w:val="000000"/>
                <w:sz w:val="24"/>
                <w:szCs w:val="24"/>
              </w:rPr>
              <w:t>hoặc </w:t>
            </w:r>
            <w:r w:rsidRPr="002267A4">
              <w:rPr>
                <w:rFonts w:ascii="Times New Roman" w:eastAsia="Times New Roman" w:hAnsi="Times New Roman" w:cs="Times New Roman"/>
                <w:b/>
                <w:bCs/>
                <w:color w:val="000000"/>
                <w:sz w:val="24"/>
                <w:szCs w:val="24"/>
                <w:lang w:val="vi-VN"/>
              </w:rPr>
              <w:t>khoản </w:t>
            </w:r>
            <w:r w:rsidRPr="002267A4">
              <w:rPr>
                <w:rFonts w:ascii="Times New Roman" w:eastAsia="Times New Roman" w:hAnsi="Times New Roman" w:cs="Times New Roman"/>
                <w:b/>
                <w:bCs/>
                <w:color w:val="000000"/>
                <w:sz w:val="24"/>
                <w:szCs w:val="24"/>
              </w:rPr>
              <w:t>phải nộp</w:t>
            </w:r>
            <w:r w:rsidRPr="002267A4">
              <w:rPr>
                <w:rFonts w:ascii="Times New Roman" w:eastAsia="Times New Roman" w:hAnsi="Times New Roman" w:cs="Times New Roman"/>
                <w:b/>
                <w:bCs/>
                <w:color w:val="000000"/>
                <w:sz w:val="24"/>
                <w:szCs w:val="24"/>
                <w:lang w:val="vi-VN"/>
              </w:rPr>
              <w:t> (ID)</w:t>
            </w:r>
            <w:r w:rsidRPr="002267A4">
              <w:rPr>
                <w:rFonts w:ascii="Times New Roman" w:eastAsia="Times New Roman" w:hAnsi="Times New Roman" w:cs="Times New Roman"/>
                <w:b/>
                <w:bCs/>
                <w:color w:val="000000"/>
                <w:sz w:val="24"/>
                <w:szCs w:val="24"/>
                <w:vertAlign w:val="superscript"/>
                <w:lang w:val="vi-VN"/>
              </w:rPr>
              <w:t>4</w:t>
            </w:r>
          </w:p>
        </w:tc>
        <w:tc>
          <w:tcPr>
            <w:tcW w:w="1200" w:type="pct"/>
            <w:tcBorders>
              <w:top w:val="single" w:sz="8" w:space="0" w:color="auto"/>
              <w:left w:val="nil"/>
              <w:bottom w:val="single" w:sz="8" w:space="0" w:color="auto"/>
              <w:right w:val="single" w:sz="8" w:space="0" w:color="auto"/>
            </w:tcBorders>
            <w:shd w:val="clear" w:color="auto" w:fill="FFFFFF"/>
            <w:vAlign w:val="center"/>
            <w:hideMark/>
          </w:tcPr>
          <w:p w:rsidR="002267A4" w:rsidRPr="002267A4" w:rsidRDefault="002267A4" w:rsidP="002267A4">
            <w:pPr>
              <w:spacing w:before="120" w:after="120" w:line="234" w:lineRule="atLeast"/>
              <w:jc w:val="center"/>
              <w:rPr>
                <w:rFonts w:ascii="Times New Roman" w:eastAsia="Times New Roman" w:hAnsi="Times New Roman" w:cs="Times New Roman"/>
                <w:color w:val="000000"/>
                <w:sz w:val="24"/>
                <w:szCs w:val="24"/>
              </w:rPr>
            </w:pPr>
            <w:r w:rsidRPr="002267A4">
              <w:rPr>
                <w:rFonts w:ascii="Times New Roman" w:eastAsia="Times New Roman" w:hAnsi="Times New Roman" w:cs="Times New Roman"/>
                <w:b/>
                <w:bCs/>
                <w:color w:val="000000"/>
                <w:sz w:val="24"/>
                <w:szCs w:val="24"/>
                <w:lang w:val="vi-VN"/>
              </w:rPr>
              <w:t>Kỳ thuế/Ngày quyết định/ Ngày thông báo</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rsidR="002267A4" w:rsidRPr="002267A4" w:rsidRDefault="002267A4" w:rsidP="002267A4">
            <w:pPr>
              <w:spacing w:before="120" w:after="120" w:line="234" w:lineRule="atLeast"/>
              <w:jc w:val="center"/>
              <w:rPr>
                <w:rFonts w:ascii="Times New Roman" w:eastAsia="Times New Roman" w:hAnsi="Times New Roman" w:cs="Times New Roman"/>
                <w:color w:val="000000"/>
                <w:sz w:val="24"/>
                <w:szCs w:val="24"/>
              </w:rPr>
            </w:pPr>
            <w:r w:rsidRPr="002267A4">
              <w:rPr>
                <w:rFonts w:ascii="Times New Roman" w:eastAsia="Times New Roman" w:hAnsi="Times New Roman" w:cs="Times New Roman"/>
                <w:b/>
                <w:bCs/>
                <w:color w:val="000000"/>
                <w:sz w:val="24"/>
                <w:szCs w:val="24"/>
                <w:lang w:val="vi-VN"/>
              </w:rPr>
              <w:t>Mã địa bàn hành chính</w:t>
            </w:r>
            <w:r w:rsidRPr="002267A4">
              <w:rPr>
                <w:rFonts w:ascii="Times New Roman" w:eastAsia="Times New Roman" w:hAnsi="Times New Roman" w:cs="Times New Roman"/>
                <w:b/>
                <w:bCs/>
                <w:color w:val="000000"/>
                <w:sz w:val="24"/>
                <w:szCs w:val="24"/>
                <w:vertAlign w:val="superscript"/>
                <w:lang w:val="vi-VN"/>
              </w:rPr>
              <w:t>5</w:t>
            </w:r>
          </w:p>
        </w:tc>
        <w:tc>
          <w:tcPr>
            <w:tcW w:w="900" w:type="pct"/>
            <w:tcBorders>
              <w:top w:val="single" w:sz="8" w:space="0" w:color="auto"/>
              <w:left w:val="nil"/>
              <w:bottom w:val="single" w:sz="8" w:space="0" w:color="auto"/>
              <w:right w:val="single" w:sz="8" w:space="0" w:color="auto"/>
            </w:tcBorders>
            <w:shd w:val="clear" w:color="auto" w:fill="FFFFFF"/>
            <w:vAlign w:val="center"/>
            <w:hideMark/>
          </w:tcPr>
          <w:p w:rsidR="002267A4" w:rsidRPr="002267A4" w:rsidRDefault="002267A4" w:rsidP="002267A4">
            <w:pPr>
              <w:spacing w:before="120" w:after="120" w:line="234" w:lineRule="atLeast"/>
              <w:jc w:val="center"/>
              <w:rPr>
                <w:rFonts w:ascii="Times New Roman" w:eastAsia="Times New Roman" w:hAnsi="Times New Roman" w:cs="Times New Roman"/>
                <w:color w:val="000000"/>
                <w:sz w:val="24"/>
                <w:szCs w:val="24"/>
              </w:rPr>
            </w:pPr>
            <w:r w:rsidRPr="002267A4">
              <w:rPr>
                <w:rFonts w:ascii="Times New Roman" w:eastAsia="Times New Roman" w:hAnsi="Times New Roman" w:cs="Times New Roman"/>
                <w:b/>
                <w:bCs/>
                <w:color w:val="000000"/>
                <w:sz w:val="24"/>
                <w:szCs w:val="24"/>
                <w:lang w:val="vi-VN"/>
              </w:rPr>
              <w:t>Nội dung khoản nộp ngân sách nhà nước</w:t>
            </w:r>
          </w:p>
        </w:tc>
        <w:tc>
          <w:tcPr>
            <w:tcW w:w="250" w:type="pct"/>
            <w:tcBorders>
              <w:top w:val="single" w:sz="8" w:space="0" w:color="auto"/>
              <w:left w:val="nil"/>
              <w:bottom w:val="single" w:sz="8" w:space="0" w:color="auto"/>
              <w:right w:val="single" w:sz="8" w:space="0" w:color="auto"/>
            </w:tcBorders>
            <w:shd w:val="clear" w:color="auto" w:fill="FFFFFF"/>
            <w:vAlign w:val="center"/>
            <w:hideMark/>
          </w:tcPr>
          <w:p w:rsidR="002267A4" w:rsidRPr="002267A4" w:rsidRDefault="002267A4" w:rsidP="002267A4">
            <w:pPr>
              <w:spacing w:before="120" w:after="120" w:line="234" w:lineRule="atLeast"/>
              <w:jc w:val="center"/>
              <w:rPr>
                <w:rFonts w:ascii="Times New Roman" w:eastAsia="Times New Roman" w:hAnsi="Times New Roman" w:cs="Times New Roman"/>
                <w:color w:val="000000"/>
                <w:sz w:val="24"/>
                <w:szCs w:val="24"/>
              </w:rPr>
            </w:pPr>
            <w:r w:rsidRPr="002267A4">
              <w:rPr>
                <w:rFonts w:ascii="Times New Roman" w:eastAsia="Times New Roman" w:hAnsi="Times New Roman" w:cs="Times New Roman"/>
                <w:b/>
                <w:bCs/>
                <w:color w:val="000000"/>
                <w:sz w:val="24"/>
                <w:szCs w:val="24"/>
                <w:lang w:val="vi-VN"/>
              </w:rPr>
              <w:t>S</w:t>
            </w:r>
            <w:r w:rsidRPr="002267A4">
              <w:rPr>
                <w:rFonts w:ascii="Times New Roman" w:eastAsia="Times New Roman" w:hAnsi="Times New Roman" w:cs="Times New Roman"/>
                <w:b/>
                <w:bCs/>
                <w:color w:val="000000"/>
                <w:sz w:val="24"/>
                <w:szCs w:val="24"/>
              </w:rPr>
              <w:t>ố </w:t>
            </w:r>
            <w:r w:rsidRPr="002267A4">
              <w:rPr>
                <w:rFonts w:ascii="Times New Roman" w:eastAsia="Times New Roman" w:hAnsi="Times New Roman" w:cs="Times New Roman"/>
                <w:b/>
                <w:bCs/>
                <w:color w:val="000000"/>
                <w:sz w:val="24"/>
                <w:szCs w:val="24"/>
                <w:lang w:val="vi-VN"/>
              </w:rPr>
              <w:t>tiền</w:t>
            </w:r>
          </w:p>
        </w:tc>
      </w:tr>
      <w:tr w:rsidR="002267A4" w:rsidRPr="002267A4" w:rsidTr="002267A4">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2267A4" w:rsidRPr="002267A4" w:rsidRDefault="002267A4" w:rsidP="002267A4">
            <w:pPr>
              <w:spacing w:before="120" w:after="120" w:line="234" w:lineRule="atLeast"/>
              <w:jc w:val="center"/>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lang w:val="vi-VN"/>
              </w:rPr>
              <w:t>(1)</w:t>
            </w:r>
          </w:p>
        </w:tc>
        <w:tc>
          <w:tcPr>
            <w:tcW w:w="1500" w:type="pct"/>
            <w:tcBorders>
              <w:top w:val="nil"/>
              <w:left w:val="nil"/>
              <w:bottom w:val="single" w:sz="8" w:space="0" w:color="auto"/>
              <w:right w:val="single" w:sz="8" w:space="0" w:color="auto"/>
            </w:tcBorders>
            <w:shd w:val="clear" w:color="auto" w:fill="FFFFFF"/>
            <w:vAlign w:val="center"/>
            <w:hideMark/>
          </w:tcPr>
          <w:p w:rsidR="002267A4" w:rsidRPr="002267A4" w:rsidRDefault="002267A4" w:rsidP="002267A4">
            <w:pPr>
              <w:spacing w:before="120" w:after="120" w:line="234" w:lineRule="atLeast"/>
              <w:jc w:val="center"/>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lang w:val="vi-VN"/>
              </w:rPr>
              <w:t>(2)</w:t>
            </w:r>
          </w:p>
        </w:tc>
        <w:tc>
          <w:tcPr>
            <w:tcW w:w="1200" w:type="pct"/>
            <w:tcBorders>
              <w:top w:val="nil"/>
              <w:left w:val="nil"/>
              <w:bottom w:val="single" w:sz="8" w:space="0" w:color="auto"/>
              <w:right w:val="single" w:sz="8" w:space="0" w:color="auto"/>
            </w:tcBorders>
            <w:shd w:val="clear" w:color="auto" w:fill="FFFFFF"/>
            <w:vAlign w:val="center"/>
            <w:hideMark/>
          </w:tcPr>
          <w:p w:rsidR="002267A4" w:rsidRPr="002267A4" w:rsidRDefault="002267A4" w:rsidP="002267A4">
            <w:pPr>
              <w:spacing w:before="120" w:after="120" w:line="234" w:lineRule="atLeast"/>
              <w:jc w:val="center"/>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lang w:val="vi-VN"/>
              </w:rPr>
              <w:t>(3)</w:t>
            </w:r>
          </w:p>
        </w:tc>
        <w:tc>
          <w:tcPr>
            <w:tcW w:w="650" w:type="pct"/>
            <w:tcBorders>
              <w:top w:val="nil"/>
              <w:left w:val="nil"/>
              <w:bottom w:val="single" w:sz="8" w:space="0" w:color="auto"/>
              <w:right w:val="single" w:sz="8" w:space="0" w:color="auto"/>
            </w:tcBorders>
            <w:shd w:val="clear" w:color="auto" w:fill="FFFFFF"/>
            <w:vAlign w:val="center"/>
            <w:hideMark/>
          </w:tcPr>
          <w:p w:rsidR="002267A4" w:rsidRPr="002267A4" w:rsidRDefault="002267A4" w:rsidP="002267A4">
            <w:pPr>
              <w:spacing w:before="120" w:after="120" w:line="234" w:lineRule="atLeast"/>
              <w:jc w:val="center"/>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lang w:val="vi-VN"/>
              </w:rPr>
              <w:t>(4)</w:t>
            </w:r>
          </w:p>
        </w:tc>
        <w:tc>
          <w:tcPr>
            <w:tcW w:w="900" w:type="pct"/>
            <w:tcBorders>
              <w:top w:val="nil"/>
              <w:left w:val="nil"/>
              <w:bottom w:val="single" w:sz="8" w:space="0" w:color="auto"/>
              <w:right w:val="single" w:sz="8" w:space="0" w:color="auto"/>
            </w:tcBorders>
            <w:shd w:val="clear" w:color="auto" w:fill="FFFFFF"/>
            <w:vAlign w:val="center"/>
            <w:hideMark/>
          </w:tcPr>
          <w:p w:rsidR="002267A4" w:rsidRPr="002267A4" w:rsidRDefault="002267A4" w:rsidP="002267A4">
            <w:pPr>
              <w:spacing w:before="120" w:after="120" w:line="234" w:lineRule="atLeast"/>
              <w:jc w:val="center"/>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lang w:val="vi-VN"/>
              </w:rPr>
              <w:t>(5)</w:t>
            </w:r>
          </w:p>
        </w:tc>
        <w:tc>
          <w:tcPr>
            <w:tcW w:w="250" w:type="pct"/>
            <w:tcBorders>
              <w:top w:val="nil"/>
              <w:left w:val="nil"/>
              <w:bottom w:val="single" w:sz="8" w:space="0" w:color="auto"/>
              <w:right w:val="single" w:sz="8" w:space="0" w:color="auto"/>
            </w:tcBorders>
            <w:shd w:val="clear" w:color="auto" w:fill="FFFFFF"/>
            <w:vAlign w:val="center"/>
            <w:hideMark/>
          </w:tcPr>
          <w:p w:rsidR="002267A4" w:rsidRPr="002267A4" w:rsidRDefault="002267A4" w:rsidP="002267A4">
            <w:pPr>
              <w:spacing w:before="120" w:after="120" w:line="234" w:lineRule="atLeast"/>
              <w:jc w:val="center"/>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lang w:val="vi-VN"/>
              </w:rPr>
              <w:t>(6)</w:t>
            </w:r>
          </w:p>
        </w:tc>
      </w:tr>
      <w:tr w:rsidR="002267A4" w:rsidRPr="002267A4" w:rsidTr="002267A4">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rsidR="002267A4" w:rsidRPr="002267A4" w:rsidRDefault="002267A4" w:rsidP="002267A4">
            <w:pPr>
              <w:spacing w:before="120" w:after="120" w:line="234" w:lineRule="atLeast"/>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lang w:val="vi-VN"/>
              </w:rPr>
              <w:lastRenderedPageBreak/>
              <w:t> </w:t>
            </w:r>
          </w:p>
        </w:tc>
        <w:tc>
          <w:tcPr>
            <w:tcW w:w="1500" w:type="pct"/>
            <w:tcBorders>
              <w:top w:val="nil"/>
              <w:left w:val="nil"/>
              <w:bottom w:val="single" w:sz="8" w:space="0" w:color="auto"/>
              <w:right w:val="single" w:sz="8" w:space="0" w:color="auto"/>
            </w:tcBorders>
            <w:shd w:val="clear" w:color="auto" w:fill="FFFFFF"/>
            <w:hideMark/>
          </w:tcPr>
          <w:p w:rsidR="002267A4" w:rsidRPr="002267A4" w:rsidRDefault="002267A4" w:rsidP="002267A4">
            <w:pPr>
              <w:spacing w:before="120" w:after="120" w:line="234" w:lineRule="atLeast"/>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lang w:val="vi-VN"/>
              </w:rPr>
              <w:t> </w:t>
            </w:r>
          </w:p>
        </w:tc>
        <w:tc>
          <w:tcPr>
            <w:tcW w:w="1200" w:type="pct"/>
            <w:tcBorders>
              <w:top w:val="nil"/>
              <w:left w:val="nil"/>
              <w:bottom w:val="single" w:sz="8" w:space="0" w:color="auto"/>
              <w:right w:val="single" w:sz="8" w:space="0" w:color="auto"/>
            </w:tcBorders>
            <w:shd w:val="clear" w:color="auto" w:fill="FFFFFF"/>
            <w:hideMark/>
          </w:tcPr>
          <w:p w:rsidR="002267A4" w:rsidRPr="002267A4" w:rsidRDefault="002267A4" w:rsidP="002267A4">
            <w:pPr>
              <w:spacing w:before="120" w:after="120" w:line="234" w:lineRule="atLeast"/>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lang w:val="vi-VN"/>
              </w:rPr>
              <w:t> </w:t>
            </w:r>
          </w:p>
        </w:tc>
        <w:tc>
          <w:tcPr>
            <w:tcW w:w="650" w:type="pct"/>
            <w:tcBorders>
              <w:top w:val="nil"/>
              <w:left w:val="nil"/>
              <w:bottom w:val="single" w:sz="8" w:space="0" w:color="auto"/>
              <w:right w:val="single" w:sz="8" w:space="0" w:color="auto"/>
            </w:tcBorders>
            <w:shd w:val="clear" w:color="auto" w:fill="FFFFFF"/>
            <w:hideMark/>
          </w:tcPr>
          <w:p w:rsidR="002267A4" w:rsidRPr="002267A4" w:rsidRDefault="002267A4" w:rsidP="002267A4">
            <w:pPr>
              <w:spacing w:before="120" w:after="120" w:line="234" w:lineRule="atLeast"/>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lang w:val="vi-VN"/>
              </w:rPr>
              <w:t> </w:t>
            </w:r>
          </w:p>
        </w:tc>
        <w:tc>
          <w:tcPr>
            <w:tcW w:w="900" w:type="pct"/>
            <w:tcBorders>
              <w:top w:val="nil"/>
              <w:left w:val="nil"/>
              <w:bottom w:val="single" w:sz="8" w:space="0" w:color="auto"/>
              <w:right w:val="single" w:sz="8" w:space="0" w:color="auto"/>
            </w:tcBorders>
            <w:shd w:val="clear" w:color="auto" w:fill="FFFFFF"/>
            <w:hideMark/>
          </w:tcPr>
          <w:p w:rsidR="002267A4" w:rsidRPr="002267A4" w:rsidRDefault="002267A4" w:rsidP="002267A4">
            <w:pPr>
              <w:spacing w:before="120" w:after="120" w:line="234" w:lineRule="atLeast"/>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lang w:val="vi-VN"/>
              </w:rPr>
              <w:t> </w:t>
            </w:r>
          </w:p>
        </w:tc>
        <w:tc>
          <w:tcPr>
            <w:tcW w:w="250" w:type="pct"/>
            <w:tcBorders>
              <w:top w:val="nil"/>
              <w:left w:val="nil"/>
              <w:bottom w:val="single" w:sz="8" w:space="0" w:color="auto"/>
              <w:right w:val="single" w:sz="8" w:space="0" w:color="auto"/>
            </w:tcBorders>
            <w:shd w:val="clear" w:color="auto" w:fill="FFFFFF"/>
            <w:hideMark/>
          </w:tcPr>
          <w:p w:rsidR="002267A4" w:rsidRPr="002267A4" w:rsidRDefault="002267A4" w:rsidP="002267A4">
            <w:pPr>
              <w:spacing w:before="120" w:after="120" w:line="234" w:lineRule="atLeast"/>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lang w:val="vi-VN"/>
              </w:rPr>
              <w:t> </w:t>
            </w:r>
          </w:p>
        </w:tc>
      </w:tr>
      <w:tr w:rsidR="002267A4" w:rsidRPr="002267A4" w:rsidTr="002267A4">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rsidR="002267A4" w:rsidRPr="002267A4" w:rsidRDefault="002267A4" w:rsidP="002267A4">
            <w:pPr>
              <w:spacing w:before="120" w:after="120" w:line="234" w:lineRule="atLeast"/>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lang w:val="vi-VN"/>
              </w:rPr>
              <w:t> </w:t>
            </w:r>
          </w:p>
        </w:tc>
        <w:tc>
          <w:tcPr>
            <w:tcW w:w="1500" w:type="pct"/>
            <w:tcBorders>
              <w:top w:val="nil"/>
              <w:left w:val="nil"/>
              <w:bottom w:val="single" w:sz="8" w:space="0" w:color="auto"/>
              <w:right w:val="single" w:sz="8" w:space="0" w:color="auto"/>
            </w:tcBorders>
            <w:shd w:val="clear" w:color="auto" w:fill="FFFFFF"/>
            <w:hideMark/>
          </w:tcPr>
          <w:p w:rsidR="002267A4" w:rsidRPr="002267A4" w:rsidRDefault="002267A4" w:rsidP="002267A4">
            <w:pPr>
              <w:spacing w:before="120" w:after="120" w:line="234" w:lineRule="atLeast"/>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lang w:val="vi-VN"/>
              </w:rPr>
              <w:t> </w:t>
            </w:r>
          </w:p>
        </w:tc>
        <w:tc>
          <w:tcPr>
            <w:tcW w:w="2850" w:type="pct"/>
            <w:gridSpan w:val="3"/>
            <w:tcBorders>
              <w:top w:val="nil"/>
              <w:left w:val="nil"/>
              <w:bottom w:val="single" w:sz="8" w:space="0" w:color="auto"/>
              <w:right w:val="single" w:sz="8" w:space="0" w:color="auto"/>
            </w:tcBorders>
            <w:shd w:val="clear" w:color="auto" w:fill="FFFFFF"/>
            <w:hideMark/>
          </w:tcPr>
          <w:p w:rsidR="002267A4" w:rsidRPr="002267A4" w:rsidRDefault="002267A4" w:rsidP="002267A4">
            <w:pPr>
              <w:spacing w:before="120" w:after="120" w:line="234" w:lineRule="atLeast"/>
              <w:jc w:val="center"/>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lang w:val="vi-VN"/>
              </w:rPr>
              <w:t>Tổng số tiền</w:t>
            </w:r>
          </w:p>
        </w:tc>
        <w:tc>
          <w:tcPr>
            <w:tcW w:w="250" w:type="pct"/>
            <w:tcBorders>
              <w:top w:val="nil"/>
              <w:left w:val="nil"/>
              <w:bottom w:val="single" w:sz="8" w:space="0" w:color="auto"/>
              <w:right w:val="single" w:sz="8" w:space="0" w:color="auto"/>
            </w:tcBorders>
            <w:shd w:val="clear" w:color="auto" w:fill="FFFFFF"/>
            <w:hideMark/>
          </w:tcPr>
          <w:p w:rsidR="002267A4" w:rsidRPr="002267A4" w:rsidRDefault="002267A4" w:rsidP="002267A4">
            <w:pPr>
              <w:spacing w:before="120" w:after="120" w:line="234" w:lineRule="atLeast"/>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lang w:val="vi-VN"/>
              </w:rPr>
              <w:t> </w:t>
            </w:r>
          </w:p>
        </w:tc>
      </w:tr>
    </w:tbl>
    <w:p w:rsidR="002267A4" w:rsidRPr="002267A4" w:rsidRDefault="002267A4" w:rsidP="002267A4">
      <w:pPr>
        <w:shd w:val="clear" w:color="auto" w:fill="FFFFFF"/>
        <w:spacing w:before="120" w:after="120" w:line="234" w:lineRule="atLeast"/>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lang w:val="vi-VN"/>
        </w:rPr>
        <w:t>Tổng số tiền ghi bằng chữ:</w:t>
      </w:r>
      <w:r w:rsidRPr="002267A4">
        <w:rPr>
          <w:rFonts w:ascii="Times New Roman" w:eastAsia="Times New Roman" w:hAnsi="Times New Roman" w:cs="Times New Roman"/>
          <w:color w:val="000000"/>
          <w:sz w:val="24"/>
          <w:szCs w:val="24"/>
        </w:rPr>
        <w:t>………………………………………………………………..</w:t>
      </w:r>
    </w:p>
    <w:p w:rsidR="002267A4" w:rsidRPr="002267A4" w:rsidRDefault="002267A4" w:rsidP="002267A4">
      <w:pPr>
        <w:shd w:val="clear" w:color="auto" w:fill="FFFFFF"/>
        <w:spacing w:before="120" w:after="120" w:line="234" w:lineRule="atLeast"/>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rPr>
        <w:t> </w:t>
      </w:r>
    </w:p>
    <w:tbl>
      <w:tblPr>
        <w:tblW w:w="8640" w:type="dxa"/>
        <w:tblCellSpacing w:w="0" w:type="dxa"/>
        <w:shd w:val="clear" w:color="auto" w:fill="FFFFFF"/>
        <w:tblCellMar>
          <w:left w:w="0" w:type="dxa"/>
          <w:right w:w="0" w:type="dxa"/>
        </w:tblCellMar>
        <w:tblLook w:val="04A0" w:firstRow="1" w:lastRow="0" w:firstColumn="1" w:lastColumn="0" w:noHBand="0" w:noVBand="1"/>
      </w:tblPr>
      <w:tblGrid>
        <w:gridCol w:w="1658"/>
        <w:gridCol w:w="1570"/>
        <w:gridCol w:w="1135"/>
        <w:gridCol w:w="1310"/>
        <w:gridCol w:w="2967"/>
      </w:tblGrid>
      <w:tr w:rsidR="002267A4" w:rsidRPr="002267A4" w:rsidTr="002267A4">
        <w:trPr>
          <w:tblCellSpacing w:w="0" w:type="dxa"/>
        </w:trPr>
        <w:tc>
          <w:tcPr>
            <w:tcW w:w="2500" w:type="pct"/>
            <w:gridSpan w:val="3"/>
            <w:shd w:val="clear" w:color="auto" w:fill="FFFFFF"/>
            <w:hideMark/>
          </w:tcPr>
          <w:p w:rsidR="002267A4" w:rsidRPr="002267A4" w:rsidRDefault="002267A4" w:rsidP="002267A4">
            <w:pPr>
              <w:spacing w:before="120" w:after="120" w:line="234" w:lineRule="atLeast"/>
              <w:jc w:val="center"/>
              <w:rPr>
                <w:rFonts w:ascii="Times New Roman" w:eastAsia="Times New Roman" w:hAnsi="Times New Roman" w:cs="Times New Roman"/>
                <w:color w:val="000000"/>
                <w:sz w:val="24"/>
                <w:szCs w:val="24"/>
              </w:rPr>
            </w:pPr>
            <w:r w:rsidRPr="002267A4">
              <w:rPr>
                <w:rFonts w:ascii="Times New Roman" w:eastAsia="Times New Roman" w:hAnsi="Times New Roman" w:cs="Times New Roman"/>
                <w:b/>
                <w:bCs/>
                <w:color w:val="000000"/>
                <w:sz w:val="24"/>
                <w:szCs w:val="24"/>
                <w:lang w:val="vi-VN"/>
              </w:rPr>
              <w:t>NGƯỜI NỘP TIỀN</w:t>
            </w:r>
            <w:r w:rsidRPr="002267A4">
              <w:rPr>
                <w:rFonts w:ascii="Times New Roman" w:eastAsia="Times New Roman" w:hAnsi="Times New Roman" w:cs="Times New Roman"/>
                <w:b/>
                <w:bCs/>
                <w:color w:val="000000"/>
                <w:sz w:val="24"/>
                <w:szCs w:val="24"/>
              </w:rPr>
              <w:br/>
            </w:r>
            <w:r w:rsidRPr="002267A4">
              <w:rPr>
                <w:rFonts w:ascii="Times New Roman" w:eastAsia="Times New Roman" w:hAnsi="Times New Roman" w:cs="Times New Roman"/>
                <w:i/>
                <w:iCs/>
                <w:color w:val="000000"/>
                <w:sz w:val="24"/>
                <w:szCs w:val="24"/>
                <w:lang w:val="vi-VN"/>
              </w:rPr>
              <w:t>Ngày.... tháng.... năm</w:t>
            </w:r>
            <w:r w:rsidRPr="002267A4">
              <w:rPr>
                <w:rFonts w:ascii="Times New Roman" w:eastAsia="Times New Roman" w:hAnsi="Times New Roman" w:cs="Times New Roman"/>
                <w:i/>
                <w:iCs/>
                <w:color w:val="000000"/>
                <w:sz w:val="24"/>
                <w:szCs w:val="24"/>
              </w:rPr>
              <w:t>…..</w:t>
            </w:r>
          </w:p>
          <w:p w:rsidR="002267A4" w:rsidRPr="002267A4" w:rsidRDefault="002267A4" w:rsidP="002267A4">
            <w:pPr>
              <w:spacing w:before="120" w:after="120" w:line="234" w:lineRule="atLeast"/>
              <w:jc w:val="center"/>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rPr>
              <w:t> </w:t>
            </w:r>
          </w:p>
        </w:tc>
        <w:tc>
          <w:tcPr>
            <w:tcW w:w="2450" w:type="pct"/>
            <w:gridSpan w:val="2"/>
            <w:shd w:val="clear" w:color="auto" w:fill="FFFFFF"/>
            <w:hideMark/>
          </w:tcPr>
          <w:p w:rsidR="002267A4" w:rsidRPr="002267A4" w:rsidRDefault="002267A4" w:rsidP="002267A4">
            <w:pPr>
              <w:spacing w:before="120" w:after="120" w:line="234" w:lineRule="atLeast"/>
              <w:jc w:val="center"/>
              <w:rPr>
                <w:rFonts w:ascii="Times New Roman" w:eastAsia="Times New Roman" w:hAnsi="Times New Roman" w:cs="Times New Roman"/>
                <w:color w:val="000000"/>
                <w:sz w:val="24"/>
                <w:szCs w:val="24"/>
              </w:rPr>
            </w:pPr>
            <w:r w:rsidRPr="002267A4">
              <w:rPr>
                <w:rFonts w:ascii="Times New Roman" w:eastAsia="Times New Roman" w:hAnsi="Times New Roman" w:cs="Times New Roman"/>
                <w:b/>
                <w:bCs/>
                <w:color w:val="000000"/>
                <w:sz w:val="24"/>
                <w:szCs w:val="24"/>
                <w:lang w:val="vi-VN"/>
              </w:rPr>
              <w:t>NGÂN HÀNG/KHO BẠC NHÀ NƯỚC</w:t>
            </w:r>
            <w:r w:rsidRPr="002267A4">
              <w:rPr>
                <w:rFonts w:ascii="Times New Roman" w:eastAsia="Times New Roman" w:hAnsi="Times New Roman" w:cs="Times New Roman"/>
                <w:color w:val="000000"/>
                <w:sz w:val="24"/>
                <w:szCs w:val="24"/>
              </w:rPr>
              <w:br/>
            </w:r>
            <w:r w:rsidRPr="002267A4">
              <w:rPr>
                <w:rFonts w:ascii="Times New Roman" w:eastAsia="Times New Roman" w:hAnsi="Times New Roman" w:cs="Times New Roman"/>
                <w:i/>
                <w:iCs/>
                <w:color w:val="000000"/>
                <w:sz w:val="24"/>
                <w:szCs w:val="24"/>
                <w:lang w:val="vi-VN"/>
              </w:rPr>
              <w:t>Ngày.... tháng.... năm</w:t>
            </w:r>
            <w:r w:rsidRPr="002267A4">
              <w:rPr>
                <w:rFonts w:ascii="Times New Roman" w:eastAsia="Times New Roman" w:hAnsi="Times New Roman" w:cs="Times New Roman"/>
                <w:i/>
                <w:iCs/>
                <w:color w:val="000000"/>
                <w:sz w:val="24"/>
                <w:szCs w:val="24"/>
              </w:rPr>
              <w:t>…..</w:t>
            </w:r>
          </w:p>
        </w:tc>
      </w:tr>
      <w:tr w:rsidR="002267A4" w:rsidRPr="002267A4" w:rsidTr="002267A4">
        <w:trPr>
          <w:tblCellSpacing w:w="0" w:type="dxa"/>
        </w:trPr>
        <w:tc>
          <w:tcPr>
            <w:tcW w:w="950" w:type="pct"/>
            <w:shd w:val="clear" w:color="auto" w:fill="FFFFFF"/>
            <w:hideMark/>
          </w:tcPr>
          <w:p w:rsidR="002267A4" w:rsidRPr="002267A4" w:rsidRDefault="002267A4" w:rsidP="002267A4">
            <w:pPr>
              <w:spacing w:before="120" w:after="120" w:line="234" w:lineRule="atLeast"/>
              <w:jc w:val="center"/>
              <w:rPr>
                <w:rFonts w:ascii="Times New Roman" w:eastAsia="Times New Roman" w:hAnsi="Times New Roman" w:cs="Times New Roman"/>
                <w:color w:val="000000"/>
                <w:sz w:val="24"/>
                <w:szCs w:val="24"/>
              </w:rPr>
            </w:pPr>
            <w:r w:rsidRPr="002267A4">
              <w:rPr>
                <w:rFonts w:ascii="Times New Roman" w:eastAsia="Times New Roman" w:hAnsi="Times New Roman" w:cs="Times New Roman"/>
                <w:b/>
                <w:bCs/>
                <w:color w:val="000000"/>
                <w:sz w:val="24"/>
                <w:szCs w:val="24"/>
                <w:lang w:val="vi-VN"/>
              </w:rPr>
              <w:t>Người nộp tiền</w:t>
            </w:r>
            <w:r w:rsidRPr="002267A4">
              <w:rPr>
                <w:rFonts w:ascii="Times New Roman" w:eastAsia="Times New Roman" w:hAnsi="Times New Roman" w:cs="Times New Roman"/>
                <w:b/>
                <w:bCs/>
                <w:color w:val="000000"/>
                <w:sz w:val="24"/>
                <w:szCs w:val="24"/>
              </w:rPr>
              <w:br/>
            </w:r>
            <w:r w:rsidRPr="002267A4">
              <w:rPr>
                <w:rFonts w:ascii="Times New Roman" w:eastAsia="Times New Roman" w:hAnsi="Times New Roman" w:cs="Times New Roman"/>
                <w:i/>
                <w:iCs/>
                <w:color w:val="000000"/>
                <w:sz w:val="24"/>
                <w:szCs w:val="24"/>
                <w:lang w:val="vi-VN"/>
              </w:rPr>
              <w:t>(K</w:t>
            </w:r>
            <w:r w:rsidRPr="002267A4">
              <w:rPr>
                <w:rFonts w:ascii="Times New Roman" w:eastAsia="Times New Roman" w:hAnsi="Times New Roman" w:cs="Times New Roman"/>
                <w:i/>
                <w:iCs/>
                <w:color w:val="000000"/>
                <w:sz w:val="24"/>
                <w:szCs w:val="24"/>
              </w:rPr>
              <w:t>ý</w:t>
            </w:r>
            <w:r w:rsidRPr="002267A4">
              <w:rPr>
                <w:rFonts w:ascii="Times New Roman" w:eastAsia="Times New Roman" w:hAnsi="Times New Roman" w:cs="Times New Roman"/>
                <w:i/>
                <w:iCs/>
                <w:color w:val="000000"/>
                <w:sz w:val="24"/>
                <w:szCs w:val="24"/>
                <w:lang w:val="vi-VN"/>
              </w:rPr>
              <w:t>, ghi họ tên)</w:t>
            </w:r>
          </w:p>
        </w:tc>
        <w:tc>
          <w:tcPr>
            <w:tcW w:w="900" w:type="pct"/>
            <w:shd w:val="clear" w:color="auto" w:fill="FFFFFF"/>
            <w:hideMark/>
          </w:tcPr>
          <w:p w:rsidR="002267A4" w:rsidRPr="002267A4" w:rsidRDefault="002267A4" w:rsidP="002267A4">
            <w:pPr>
              <w:spacing w:before="120" w:after="120" w:line="234" w:lineRule="atLeast"/>
              <w:jc w:val="center"/>
              <w:rPr>
                <w:rFonts w:ascii="Times New Roman" w:eastAsia="Times New Roman" w:hAnsi="Times New Roman" w:cs="Times New Roman"/>
                <w:color w:val="000000"/>
                <w:sz w:val="24"/>
                <w:szCs w:val="24"/>
              </w:rPr>
            </w:pPr>
            <w:r w:rsidRPr="002267A4">
              <w:rPr>
                <w:rFonts w:ascii="Times New Roman" w:eastAsia="Times New Roman" w:hAnsi="Times New Roman" w:cs="Times New Roman"/>
                <w:b/>
                <w:bCs/>
                <w:color w:val="000000"/>
                <w:sz w:val="24"/>
                <w:szCs w:val="24"/>
                <w:lang w:val="vi-VN"/>
              </w:rPr>
              <w:t>Kế toán </w:t>
            </w:r>
            <w:r w:rsidRPr="002267A4">
              <w:rPr>
                <w:rFonts w:ascii="Times New Roman" w:eastAsia="Times New Roman" w:hAnsi="Times New Roman" w:cs="Times New Roman"/>
                <w:b/>
                <w:bCs/>
                <w:color w:val="000000"/>
                <w:sz w:val="24"/>
                <w:szCs w:val="24"/>
              </w:rPr>
              <w:t>trưởng</w:t>
            </w:r>
            <w:r w:rsidRPr="002267A4">
              <w:rPr>
                <w:rFonts w:ascii="Times New Roman" w:eastAsia="Times New Roman" w:hAnsi="Times New Roman" w:cs="Times New Roman"/>
                <w:b/>
                <w:bCs/>
                <w:color w:val="000000"/>
                <w:sz w:val="24"/>
                <w:szCs w:val="24"/>
              </w:rPr>
              <w:br/>
            </w:r>
            <w:r w:rsidRPr="002267A4">
              <w:rPr>
                <w:rFonts w:ascii="Times New Roman" w:eastAsia="Times New Roman" w:hAnsi="Times New Roman" w:cs="Times New Roman"/>
                <w:i/>
                <w:iCs/>
                <w:color w:val="000000"/>
                <w:sz w:val="24"/>
                <w:szCs w:val="24"/>
                <w:lang w:val="vi-VN"/>
              </w:rPr>
              <w:t>(K</w:t>
            </w:r>
            <w:r w:rsidRPr="002267A4">
              <w:rPr>
                <w:rFonts w:ascii="Times New Roman" w:eastAsia="Times New Roman" w:hAnsi="Times New Roman" w:cs="Times New Roman"/>
                <w:i/>
                <w:iCs/>
                <w:color w:val="000000"/>
                <w:sz w:val="24"/>
                <w:szCs w:val="24"/>
              </w:rPr>
              <w:t>ý</w:t>
            </w:r>
            <w:r w:rsidRPr="002267A4">
              <w:rPr>
                <w:rFonts w:ascii="Times New Roman" w:eastAsia="Times New Roman" w:hAnsi="Times New Roman" w:cs="Times New Roman"/>
                <w:i/>
                <w:iCs/>
                <w:color w:val="000000"/>
                <w:sz w:val="24"/>
                <w:szCs w:val="24"/>
                <w:lang w:val="vi-VN"/>
              </w:rPr>
              <w:t>, ghi họ tên)</w:t>
            </w:r>
          </w:p>
        </w:tc>
        <w:tc>
          <w:tcPr>
            <w:tcW w:w="1400" w:type="pct"/>
            <w:gridSpan w:val="2"/>
            <w:shd w:val="clear" w:color="auto" w:fill="FFFFFF"/>
            <w:hideMark/>
          </w:tcPr>
          <w:p w:rsidR="002267A4" w:rsidRPr="002267A4" w:rsidRDefault="002267A4" w:rsidP="002267A4">
            <w:pPr>
              <w:spacing w:before="120" w:after="120" w:line="234" w:lineRule="atLeast"/>
              <w:jc w:val="center"/>
              <w:rPr>
                <w:rFonts w:ascii="Times New Roman" w:eastAsia="Times New Roman" w:hAnsi="Times New Roman" w:cs="Times New Roman"/>
                <w:color w:val="000000"/>
                <w:sz w:val="24"/>
                <w:szCs w:val="24"/>
              </w:rPr>
            </w:pPr>
            <w:r w:rsidRPr="002267A4">
              <w:rPr>
                <w:rFonts w:ascii="Times New Roman" w:eastAsia="Times New Roman" w:hAnsi="Times New Roman" w:cs="Times New Roman"/>
                <w:b/>
                <w:bCs/>
                <w:color w:val="000000"/>
                <w:sz w:val="24"/>
                <w:szCs w:val="24"/>
                <w:lang w:val="vi-VN"/>
              </w:rPr>
              <w:t>Thủ trưởng đơn </w:t>
            </w:r>
            <w:r w:rsidRPr="002267A4">
              <w:rPr>
                <w:rFonts w:ascii="Times New Roman" w:eastAsia="Times New Roman" w:hAnsi="Times New Roman" w:cs="Times New Roman"/>
                <w:b/>
                <w:bCs/>
                <w:color w:val="000000"/>
                <w:sz w:val="24"/>
                <w:szCs w:val="24"/>
              </w:rPr>
              <w:t>vị</w:t>
            </w:r>
            <w:r w:rsidRPr="002267A4">
              <w:rPr>
                <w:rFonts w:ascii="Times New Roman" w:eastAsia="Times New Roman" w:hAnsi="Times New Roman" w:cs="Times New Roman"/>
                <w:b/>
                <w:bCs/>
                <w:color w:val="000000"/>
                <w:sz w:val="24"/>
                <w:szCs w:val="24"/>
              </w:rPr>
              <w:br/>
            </w:r>
            <w:r w:rsidRPr="002267A4">
              <w:rPr>
                <w:rFonts w:ascii="Times New Roman" w:eastAsia="Times New Roman" w:hAnsi="Times New Roman" w:cs="Times New Roman"/>
                <w:i/>
                <w:iCs/>
                <w:color w:val="000000"/>
                <w:sz w:val="24"/>
                <w:szCs w:val="24"/>
                <w:lang w:val="vi-VN"/>
              </w:rPr>
              <w:t>(Ký, ghi họ tên, đóng </w:t>
            </w:r>
            <w:r w:rsidRPr="002267A4">
              <w:rPr>
                <w:rFonts w:ascii="Times New Roman" w:eastAsia="Times New Roman" w:hAnsi="Times New Roman" w:cs="Times New Roman"/>
                <w:i/>
                <w:iCs/>
                <w:color w:val="000000"/>
                <w:sz w:val="24"/>
                <w:szCs w:val="24"/>
              </w:rPr>
              <w:t>dấu</w:t>
            </w:r>
            <w:r w:rsidRPr="002267A4">
              <w:rPr>
                <w:rFonts w:ascii="Times New Roman" w:eastAsia="Times New Roman" w:hAnsi="Times New Roman" w:cs="Times New Roman"/>
                <w:i/>
                <w:iCs/>
                <w:color w:val="000000"/>
                <w:sz w:val="24"/>
                <w:szCs w:val="24"/>
                <w:lang w:val="vi-VN"/>
              </w:rPr>
              <w:t>)</w:t>
            </w:r>
          </w:p>
        </w:tc>
        <w:tc>
          <w:tcPr>
            <w:tcW w:w="1600" w:type="pct"/>
            <w:shd w:val="clear" w:color="auto" w:fill="FFFFFF"/>
            <w:hideMark/>
          </w:tcPr>
          <w:p w:rsidR="002267A4" w:rsidRPr="002267A4" w:rsidRDefault="002267A4" w:rsidP="002267A4">
            <w:pPr>
              <w:spacing w:before="120" w:after="120" w:line="234" w:lineRule="atLeast"/>
              <w:jc w:val="center"/>
              <w:rPr>
                <w:rFonts w:ascii="Times New Roman" w:eastAsia="Times New Roman" w:hAnsi="Times New Roman" w:cs="Times New Roman"/>
                <w:color w:val="000000"/>
                <w:sz w:val="24"/>
                <w:szCs w:val="24"/>
              </w:rPr>
            </w:pPr>
            <w:r w:rsidRPr="002267A4">
              <w:rPr>
                <w:rFonts w:ascii="Times New Roman" w:eastAsia="Times New Roman" w:hAnsi="Times New Roman" w:cs="Times New Roman"/>
                <w:b/>
                <w:bCs/>
                <w:color w:val="000000"/>
                <w:sz w:val="24"/>
                <w:szCs w:val="24"/>
                <w:lang w:val="vi-VN"/>
              </w:rPr>
              <w:t>Người thực </w:t>
            </w:r>
            <w:r w:rsidRPr="002267A4">
              <w:rPr>
                <w:rFonts w:ascii="Times New Roman" w:eastAsia="Times New Roman" w:hAnsi="Times New Roman" w:cs="Times New Roman"/>
                <w:b/>
                <w:bCs/>
                <w:color w:val="000000"/>
                <w:sz w:val="24"/>
                <w:szCs w:val="24"/>
              </w:rPr>
              <w:t>hiện </w:t>
            </w:r>
            <w:r w:rsidRPr="002267A4">
              <w:rPr>
                <w:rFonts w:ascii="Times New Roman" w:eastAsia="Times New Roman" w:hAnsi="Times New Roman" w:cs="Times New Roman"/>
                <w:b/>
                <w:bCs/>
                <w:color w:val="000000"/>
                <w:sz w:val="24"/>
                <w:szCs w:val="24"/>
                <w:lang w:val="vi-VN"/>
              </w:rPr>
              <w:t>giao dịch</w:t>
            </w:r>
            <w:r w:rsidRPr="002267A4">
              <w:rPr>
                <w:rFonts w:ascii="Times New Roman" w:eastAsia="Times New Roman" w:hAnsi="Times New Roman" w:cs="Times New Roman"/>
                <w:color w:val="000000"/>
                <w:sz w:val="24"/>
                <w:szCs w:val="24"/>
              </w:rPr>
              <w:br/>
            </w:r>
            <w:r w:rsidRPr="002267A4">
              <w:rPr>
                <w:rFonts w:ascii="Times New Roman" w:eastAsia="Times New Roman" w:hAnsi="Times New Roman" w:cs="Times New Roman"/>
                <w:i/>
                <w:iCs/>
                <w:color w:val="000000"/>
                <w:sz w:val="24"/>
                <w:szCs w:val="24"/>
                <w:lang w:val="vi-VN"/>
              </w:rPr>
              <w:t>(K</w:t>
            </w:r>
            <w:r w:rsidRPr="002267A4">
              <w:rPr>
                <w:rFonts w:ascii="Times New Roman" w:eastAsia="Times New Roman" w:hAnsi="Times New Roman" w:cs="Times New Roman"/>
                <w:i/>
                <w:iCs/>
                <w:color w:val="000000"/>
                <w:sz w:val="24"/>
                <w:szCs w:val="24"/>
              </w:rPr>
              <w:t>ý</w:t>
            </w:r>
            <w:r w:rsidRPr="002267A4">
              <w:rPr>
                <w:rFonts w:ascii="Times New Roman" w:eastAsia="Times New Roman" w:hAnsi="Times New Roman" w:cs="Times New Roman"/>
                <w:i/>
                <w:iCs/>
                <w:color w:val="000000"/>
                <w:sz w:val="24"/>
                <w:szCs w:val="24"/>
                <w:lang w:val="vi-VN"/>
              </w:rPr>
              <w:t> tên)</w:t>
            </w:r>
          </w:p>
        </w:tc>
      </w:tr>
      <w:tr w:rsidR="002267A4" w:rsidRPr="002267A4" w:rsidTr="002267A4">
        <w:trPr>
          <w:tblCellSpacing w:w="0" w:type="dxa"/>
        </w:trPr>
        <w:tc>
          <w:tcPr>
            <w:tcW w:w="1695" w:type="dxa"/>
            <w:tcBorders>
              <w:top w:val="nil"/>
              <w:left w:val="nil"/>
              <w:bottom w:val="nil"/>
              <w:right w:val="nil"/>
            </w:tcBorders>
            <w:shd w:val="clear" w:color="auto" w:fill="FFFFFF"/>
            <w:vAlign w:val="center"/>
            <w:hideMark/>
          </w:tcPr>
          <w:p w:rsidR="002267A4" w:rsidRPr="002267A4" w:rsidRDefault="002267A4" w:rsidP="002267A4">
            <w:pPr>
              <w:spacing w:after="0" w:line="240" w:lineRule="auto"/>
              <w:rPr>
                <w:rFonts w:ascii="Times New Roman" w:eastAsia="Times New Roman" w:hAnsi="Times New Roman" w:cs="Times New Roman"/>
                <w:color w:val="000000"/>
                <w:sz w:val="24"/>
                <w:szCs w:val="24"/>
              </w:rPr>
            </w:pPr>
          </w:p>
        </w:tc>
        <w:tc>
          <w:tcPr>
            <w:tcW w:w="1605" w:type="dxa"/>
            <w:tcBorders>
              <w:top w:val="nil"/>
              <w:left w:val="nil"/>
              <w:bottom w:val="nil"/>
              <w:right w:val="nil"/>
            </w:tcBorders>
            <w:shd w:val="clear" w:color="auto" w:fill="FFFFFF"/>
            <w:vAlign w:val="center"/>
            <w:hideMark/>
          </w:tcPr>
          <w:p w:rsidR="002267A4" w:rsidRPr="002267A4" w:rsidRDefault="002267A4" w:rsidP="002267A4">
            <w:pPr>
              <w:spacing w:after="0" w:line="240" w:lineRule="auto"/>
              <w:rPr>
                <w:rFonts w:ascii="Times New Roman" w:eastAsia="Times New Roman" w:hAnsi="Times New Roman" w:cs="Times New Roman"/>
                <w:sz w:val="24"/>
                <w:szCs w:val="24"/>
              </w:rPr>
            </w:pPr>
          </w:p>
        </w:tc>
        <w:tc>
          <w:tcPr>
            <w:tcW w:w="1095" w:type="dxa"/>
            <w:tcBorders>
              <w:top w:val="nil"/>
              <w:left w:val="nil"/>
              <w:bottom w:val="nil"/>
              <w:right w:val="nil"/>
            </w:tcBorders>
            <w:shd w:val="clear" w:color="auto" w:fill="FFFFFF"/>
            <w:vAlign w:val="center"/>
            <w:hideMark/>
          </w:tcPr>
          <w:p w:rsidR="002267A4" w:rsidRPr="002267A4" w:rsidRDefault="002267A4" w:rsidP="002267A4">
            <w:pPr>
              <w:spacing w:after="0" w:line="240" w:lineRule="auto"/>
              <w:rPr>
                <w:rFonts w:ascii="Times New Roman" w:eastAsia="Times New Roman" w:hAnsi="Times New Roman" w:cs="Times New Roman"/>
                <w:sz w:val="24"/>
                <w:szCs w:val="24"/>
              </w:rPr>
            </w:pPr>
          </w:p>
        </w:tc>
        <w:tc>
          <w:tcPr>
            <w:tcW w:w="1410" w:type="dxa"/>
            <w:tcBorders>
              <w:top w:val="nil"/>
              <w:left w:val="nil"/>
              <w:bottom w:val="nil"/>
              <w:right w:val="nil"/>
            </w:tcBorders>
            <w:shd w:val="clear" w:color="auto" w:fill="FFFFFF"/>
            <w:vAlign w:val="center"/>
            <w:hideMark/>
          </w:tcPr>
          <w:p w:rsidR="002267A4" w:rsidRPr="002267A4" w:rsidRDefault="002267A4" w:rsidP="002267A4">
            <w:pPr>
              <w:spacing w:after="0" w:line="240" w:lineRule="auto"/>
              <w:rPr>
                <w:rFonts w:ascii="Times New Roman" w:eastAsia="Times New Roman" w:hAnsi="Times New Roman" w:cs="Times New Roman"/>
                <w:sz w:val="24"/>
                <w:szCs w:val="24"/>
              </w:rPr>
            </w:pPr>
          </w:p>
        </w:tc>
        <w:tc>
          <w:tcPr>
            <w:tcW w:w="2835" w:type="dxa"/>
            <w:tcBorders>
              <w:top w:val="nil"/>
              <w:left w:val="nil"/>
              <w:bottom w:val="nil"/>
              <w:right w:val="nil"/>
            </w:tcBorders>
            <w:shd w:val="clear" w:color="auto" w:fill="FFFFFF"/>
            <w:vAlign w:val="center"/>
            <w:hideMark/>
          </w:tcPr>
          <w:p w:rsidR="002267A4" w:rsidRPr="002267A4" w:rsidRDefault="002267A4" w:rsidP="002267A4">
            <w:pPr>
              <w:spacing w:after="0" w:line="240" w:lineRule="auto"/>
              <w:rPr>
                <w:rFonts w:ascii="Times New Roman" w:eastAsia="Times New Roman" w:hAnsi="Times New Roman" w:cs="Times New Roman"/>
                <w:sz w:val="24"/>
                <w:szCs w:val="24"/>
              </w:rPr>
            </w:pPr>
          </w:p>
        </w:tc>
      </w:tr>
    </w:tbl>
    <w:p w:rsidR="002267A4" w:rsidRPr="002267A4" w:rsidRDefault="002267A4" w:rsidP="002267A4">
      <w:pPr>
        <w:shd w:val="clear" w:color="auto" w:fill="FFFFFF"/>
        <w:spacing w:before="120" w:after="120" w:line="234" w:lineRule="atLeast"/>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rPr>
        <w:t>__________________________</w:t>
      </w:r>
    </w:p>
    <w:p w:rsidR="002267A4" w:rsidRPr="002267A4" w:rsidRDefault="002267A4" w:rsidP="002267A4">
      <w:pPr>
        <w:shd w:val="clear" w:color="auto" w:fill="FFFFFF"/>
        <w:spacing w:before="120" w:after="120" w:line="234" w:lineRule="atLeast"/>
        <w:rPr>
          <w:rFonts w:ascii="Times New Roman" w:eastAsia="Times New Roman" w:hAnsi="Times New Roman" w:cs="Times New Roman"/>
          <w:color w:val="000000"/>
          <w:sz w:val="24"/>
          <w:szCs w:val="24"/>
        </w:rPr>
      </w:pPr>
      <w:r w:rsidRPr="002267A4">
        <w:rPr>
          <w:rFonts w:ascii="Times New Roman" w:eastAsia="Times New Roman" w:hAnsi="Times New Roman" w:cs="Times New Roman"/>
          <w:b/>
          <w:bCs/>
          <w:i/>
          <w:iCs/>
          <w:color w:val="000000"/>
          <w:sz w:val="24"/>
          <w:szCs w:val="24"/>
          <w:lang w:val="vi-VN"/>
        </w:rPr>
        <w:t>Ghi chú:</w:t>
      </w:r>
    </w:p>
    <w:p w:rsidR="002267A4" w:rsidRPr="002267A4" w:rsidRDefault="002267A4" w:rsidP="002267A4">
      <w:pPr>
        <w:shd w:val="clear" w:color="auto" w:fill="FFFFFF"/>
        <w:spacing w:after="0" w:line="234" w:lineRule="atLeast"/>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vertAlign w:val="superscript"/>
          <w:lang w:val="vi-VN"/>
        </w:rPr>
        <w:t>1</w:t>
      </w:r>
      <w:r w:rsidRPr="002267A4">
        <w:rPr>
          <w:rFonts w:ascii="Times New Roman" w:eastAsia="Times New Roman" w:hAnsi="Times New Roman" w:cs="Times New Roman"/>
          <w:color w:val="000000"/>
          <w:sz w:val="24"/>
          <w:szCs w:val="24"/>
          <w:lang w:val="vi-VN"/>
        </w:rPr>
        <w:t> Thực hiện theo quy định tại Điều 28 Nghị định số </w:t>
      </w:r>
      <w:bookmarkStart w:id="3" w:name="tvpllink_rorrhxdqru"/>
      <w:r w:rsidRPr="002267A4">
        <w:rPr>
          <w:rFonts w:ascii="Times New Roman" w:eastAsia="Times New Roman" w:hAnsi="Times New Roman" w:cs="Times New Roman"/>
          <w:color w:val="000000"/>
          <w:sz w:val="24"/>
          <w:szCs w:val="24"/>
          <w:lang w:val="vi-VN"/>
        </w:rPr>
        <w:fldChar w:fldCharType="begin"/>
      </w:r>
      <w:r w:rsidRPr="002267A4">
        <w:rPr>
          <w:rFonts w:ascii="Times New Roman" w:eastAsia="Times New Roman" w:hAnsi="Times New Roman" w:cs="Times New Roman"/>
          <w:color w:val="000000"/>
          <w:sz w:val="24"/>
          <w:szCs w:val="24"/>
          <w:lang w:val="vi-VN"/>
        </w:rPr>
        <w:instrText xml:space="preserve"> HYPERLINK "https://thuvienphapluat.vn/van-ban/Bo-may-hanh-chinh/Nghi-dinh-118-2025-ND-CP-thuc-hien-thu-tuc-hanh-chinh-co-che-mot-cua-mot-cua-lien-thong-660295.aspx" \t "_blank" </w:instrText>
      </w:r>
      <w:r w:rsidRPr="002267A4">
        <w:rPr>
          <w:rFonts w:ascii="Times New Roman" w:eastAsia="Times New Roman" w:hAnsi="Times New Roman" w:cs="Times New Roman"/>
          <w:color w:val="000000"/>
          <w:sz w:val="24"/>
          <w:szCs w:val="24"/>
          <w:lang w:val="vi-VN"/>
        </w:rPr>
        <w:fldChar w:fldCharType="separate"/>
      </w:r>
      <w:r w:rsidRPr="002267A4">
        <w:rPr>
          <w:rFonts w:ascii="Times New Roman" w:eastAsia="Times New Roman" w:hAnsi="Times New Roman" w:cs="Times New Roman"/>
          <w:color w:val="0E70C3"/>
          <w:sz w:val="24"/>
          <w:szCs w:val="24"/>
          <w:lang w:val="vi-VN"/>
        </w:rPr>
        <w:t>118/2025/NĐ-CP</w:t>
      </w:r>
      <w:r w:rsidRPr="002267A4">
        <w:rPr>
          <w:rFonts w:ascii="Times New Roman" w:eastAsia="Times New Roman" w:hAnsi="Times New Roman" w:cs="Times New Roman"/>
          <w:color w:val="000000"/>
          <w:sz w:val="24"/>
          <w:szCs w:val="24"/>
          <w:lang w:val="vi-VN"/>
        </w:rPr>
        <w:fldChar w:fldCharType="end"/>
      </w:r>
      <w:bookmarkEnd w:id="3"/>
      <w:r w:rsidRPr="002267A4">
        <w:rPr>
          <w:rFonts w:ascii="Times New Roman" w:eastAsia="Times New Roman" w:hAnsi="Times New Roman" w:cs="Times New Roman"/>
          <w:color w:val="000000"/>
          <w:sz w:val="24"/>
          <w:szCs w:val="24"/>
          <w:lang w:val="vi-VN"/>
        </w:rPr>
        <w:t>, Điều 13 Thông tư số </w:t>
      </w:r>
      <w:bookmarkStart w:id="4" w:name="tvpllink_uafqrmdnkn"/>
      <w:r w:rsidRPr="002267A4">
        <w:rPr>
          <w:rFonts w:ascii="Times New Roman" w:eastAsia="Times New Roman" w:hAnsi="Times New Roman" w:cs="Times New Roman"/>
          <w:color w:val="000000"/>
          <w:sz w:val="24"/>
          <w:szCs w:val="24"/>
          <w:lang w:val="vi-VN"/>
        </w:rPr>
        <w:fldChar w:fldCharType="begin"/>
      </w:r>
      <w:r w:rsidRPr="002267A4">
        <w:rPr>
          <w:rFonts w:ascii="Times New Roman" w:eastAsia="Times New Roman" w:hAnsi="Times New Roman" w:cs="Times New Roman"/>
          <w:color w:val="000000"/>
          <w:sz w:val="24"/>
          <w:szCs w:val="24"/>
          <w:lang w:val="vi-VN"/>
        </w:rPr>
        <w:instrText xml:space="preserve"> HYPERLINK "https://thuvienphapluat.vn/van-ban/Bo-may-hanh-chinh/Thong-tu-03-2025-TT-VPCP-huong-dan-Nghi-dinh-118-2025-ND-CP-thu-tuc-hanh-chinh-co-che-mot-cua-672722.aspx" \t "_blank" </w:instrText>
      </w:r>
      <w:r w:rsidRPr="002267A4">
        <w:rPr>
          <w:rFonts w:ascii="Times New Roman" w:eastAsia="Times New Roman" w:hAnsi="Times New Roman" w:cs="Times New Roman"/>
          <w:color w:val="000000"/>
          <w:sz w:val="24"/>
          <w:szCs w:val="24"/>
          <w:lang w:val="vi-VN"/>
        </w:rPr>
        <w:fldChar w:fldCharType="separate"/>
      </w:r>
      <w:r w:rsidRPr="002267A4">
        <w:rPr>
          <w:rFonts w:ascii="Times New Roman" w:eastAsia="Times New Roman" w:hAnsi="Times New Roman" w:cs="Times New Roman"/>
          <w:color w:val="0E70C3"/>
          <w:sz w:val="24"/>
          <w:szCs w:val="24"/>
          <w:lang w:val="vi-VN"/>
        </w:rPr>
        <w:t>03/2025/TT-VPCP</w:t>
      </w:r>
      <w:r w:rsidRPr="002267A4">
        <w:rPr>
          <w:rFonts w:ascii="Times New Roman" w:eastAsia="Times New Roman" w:hAnsi="Times New Roman" w:cs="Times New Roman"/>
          <w:color w:val="000000"/>
          <w:sz w:val="24"/>
          <w:szCs w:val="24"/>
          <w:lang w:val="vi-VN"/>
        </w:rPr>
        <w:fldChar w:fldCharType="end"/>
      </w:r>
      <w:bookmarkEnd w:id="4"/>
      <w:r w:rsidRPr="002267A4">
        <w:rPr>
          <w:rFonts w:ascii="Times New Roman" w:eastAsia="Times New Roman" w:hAnsi="Times New Roman" w:cs="Times New Roman"/>
          <w:color w:val="000000"/>
          <w:sz w:val="24"/>
          <w:szCs w:val="24"/>
          <w:lang w:val="vi-VN"/>
        </w:rPr>
        <w:t> và các </w:t>
      </w:r>
      <w:r w:rsidRPr="002267A4">
        <w:rPr>
          <w:rFonts w:ascii="Times New Roman" w:eastAsia="Times New Roman" w:hAnsi="Times New Roman" w:cs="Times New Roman"/>
          <w:color w:val="000000"/>
          <w:sz w:val="24"/>
          <w:szCs w:val="24"/>
        </w:rPr>
        <w:t>văn</w:t>
      </w:r>
      <w:r w:rsidRPr="002267A4">
        <w:rPr>
          <w:rFonts w:ascii="Times New Roman" w:eastAsia="Times New Roman" w:hAnsi="Times New Roman" w:cs="Times New Roman"/>
          <w:color w:val="000000"/>
          <w:sz w:val="24"/>
          <w:szCs w:val="24"/>
          <w:lang w:val="vi-VN"/>
        </w:rPr>
        <w:t> bản sửa đổi, bổ sung hoặc thay thế (nếu có).</w:t>
      </w:r>
    </w:p>
    <w:p w:rsidR="002267A4" w:rsidRPr="002267A4" w:rsidRDefault="002267A4" w:rsidP="002267A4">
      <w:pPr>
        <w:shd w:val="clear" w:color="auto" w:fill="FFFFFF"/>
        <w:spacing w:after="0" w:line="234" w:lineRule="atLeast"/>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vertAlign w:val="superscript"/>
          <w:lang w:val="vi-VN"/>
        </w:rPr>
        <w:t>2</w:t>
      </w:r>
      <w:r w:rsidRPr="002267A4">
        <w:rPr>
          <w:rFonts w:ascii="Times New Roman" w:eastAsia="Times New Roman" w:hAnsi="Times New Roman" w:cs="Times New Roman"/>
          <w:color w:val="000000"/>
          <w:sz w:val="24"/>
          <w:szCs w:val="24"/>
          <w:lang w:val="vi-VN"/>
        </w:rPr>
        <w:t> Ghi </w:t>
      </w:r>
      <w:r w:rsidRPr="002267A4">
        <w:rPr>
          <w:rFonts w:ascii="Times New Roman" w:eastAsia="Times New Roman" w:hAnsi="Times New Roman" w:cs="Times New Roman"/>
          <w:color w:val="000000"/>
          <w:sz w:val="24"/>
          <w:szCs w:val="24"/>
        </w:rPr>
        <w:t>mã số</w:t>
      </w:r>
      <w:r w:rsidRPr="002267A4">
        <w:rPr>
          <w:rFonts w:ascii="Times New Roman" w:eastAsia="Times New Roman" w:hAnsi="Times New Roman" w:cs="Times New Roman"/>
          <w:color w:val="000000"/>
          <w:sz w:val="24"/>
          <w:szCs w:val="24"/>
          <w:lang w:val="vi-VN"/>
        </w:rPr>
        <w:t> định danh cá nhân trong trường hợp mã số định </w:t>
      </w:r>
      <w:r w:rsidRPr="002267A4">
        <w:rPr>
          <w:rFonts w:ascii="Times New Roman" w:eastAsia="Times New Roman" w:hAnsi="Times New Roman" w:cs="Times New Roman"/>
          <w:color w:val="000000"/>
          <w:sz w:val="24"/>
          <w:szCs w:val="24"/>
        </w:rPr>
        <w:t>d</w:t>
      </w:r>
      <w:r w:rsidRPr="002267A4">
        <w:rPr>
          <w:rFonts w:ascii="Times New Roman" w:eastAsia="Times New Roman" w:hAnsi="Times New Roman" w:cs="Times New Roman"/>
          <w:color w:val="000000"/>
          <w:sz w:val="24"/>
          <w:szCs w:val="24"/>
          <w:lang w:val="vi-VN"/>
        </w:rPr>
        <w:t>anh cá nhân được sử dụng thay cho mã </w:t>
      </w:r>
      <w:r w:rsidRPr="002267A4">
        <w:rPr>
          <w:rFonts w:ascii="Times New Roman" w:eastAsia="Times New Roman" w:hAnsi="Times New Roman" w:cs="Times New Roman"/>
          <w:color w:val="000000"/>
          <w:sz w:val="24"/>
          <w:szCs w:val="24"/>
        </w:rPr>
        <w:t>số</w:t>
      </w:r>
      <w:r w:rsidRPr="002267A4">
        <w:rPr>
          <w:rFonts w:ascii="Times New Roman" w:eastAsia="Times New Roman" w:hAnsi="Times New Roman" w:cs="Times New Roman"/>
          <w:color w:val="000000"/>
          <w:sz w:val="24"/>
          <w:szCs w:val="24"/>
          <w:lang w:val="vi-VN"/>
        </w:rPr>
        <w:t> thuế theo quy định tại khoản 7 Điều 35 </w:t>
      </w:r>
      <w:bookmarkStart w:id="5" w:name="tvpllink_gtkyhfrola_1"/>
      <w:r w:rsidRPr="002267A4">
        <w:rPr>
          <w:rFonts w:ascii="Times New Roman" w:eastAsia="Times New Roman" w:hAnsi="Times New Roman" w:cs="Times New Roman"/>
          <w:color w:val="000000"/>
          <w:sz w:val="24"/>
          <w:szCs w:val="24"/>
          <w:lang w:val="vi-VN"/>
        </w:rPr>
        <w:fldChar w:fldCharType="begin"/>
      </w:r>
      <w:r w:rsidRPr="002267A4">
        <w:rPr>
          <w:rFonts w:ascii="Times New Roman" w:eastAsia="Times New Roman" w:hAnsi="Times New Roman" w:cs="Times New Roman"/>
          <w:color w:val="000000"/>
          <w:sz w:val="24"/>
          <w:szCs w:val="24"/>
          <w:lang w:val="vi-VN"/>
        </w:rPr>
        <w:instrText xml:space="preserve"> HYPERLINK "https://thuvienphapluat.vn/van-ban/Thue-Phi-Le-Phi/Luat-quan-ly-thue-2019-387595.aspx" \t "_blank" </w:instrText>
      </w:r>
      <w:r w:rsidRPr="002267A4">
        <w:rPr>
          <w:rFonts w:ascii="Times New Roman" w:eastAsia="Times New Roman" w:hAnsi="Times New Roman" w:cs="Times New Roman"/>
          <w:color w:val="000000"/>
          <w:sz w:val="24"/>
          <w:szCs w:val="24"/>
          <w:lang w:val="vi-VN"/>
        </w:rPr>
        <w:fldChar w:fldCharType="separate"/>
      </w:r>
      <w:r w:rsidRPr="002267A4">
        <w:rPr>
          <w:rFonts w:ascii="Times New Roman" w:eastAsia="Times New Roman" w:hAnsi="Times New Roman" w:cs="Times New Roman"/>
          <w:color w:val="0E70C3"/>
          <w:sz w:val="24"/>
          <w:szCs w:val="24"/>
          <w:lang w:val="vi-VN"/>
        </w:rPr>
        <w:t>Luật Quản lý thuế số 38/2019/QH14</w:t>
      </w:r>
      <w:r w:rsidRPr="002267A4">
        <w:rPr>
          <w:rFonts w:ascii="Times New Roman" w:eastAsia="Times New Roman" w:hAnsi="Times New Roman" w:cs="Times New Roman"/>
          <w:color w:val="000000"/>
          <w:sz w:val="24"/>
          <w:szCs w:val="24"/>
          <w:lang w:val="vi-VN"/>
        </w:rPr>
        <w:fldChar w:fldCharType="end"/>
      </w:r>
      <w:bookmarkEnd w:id="5"/>
      <w:r w:rsidRPr="002267A4">
        <w:rPr>
          <w:rFonts w:ascii="Times New Roman" w:eastAsia="Times New Roman" w:hAnsi="Times New Roman" w:cs="Times New Roman"/>
          <w:color w:val="000000"/>
          <w:sz w:val="24"/>
          <w:szCs w:val="24"/>
          <w:lang w:val="vi-VN"/>
        </w:rPr>
        <w:t> và văn bản sửa đổi, bổ sung hoặc thay thế (nếu có).</w:t>
      </w:r>
    </w:p>
    <w:p w:rsidR="002267A4" w:rsidRPr="002267A4" w:rsidRDefault="002267A4" w:rsidP="002267A4">
      <w:pPr>
        <w:shd w:val="clear" w:color="auto" w:fill="FFFFFF"/>
        <w:spacing w:before="120" w:after="120" w:line="234" w:lineRule="atLeast"/>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vertAlign w:val="superscript"/>
          <w:lang w:val="vi-VN"/>
        </w:rPr>
        <w:t>3</w:t>
      </w:r>
      <w:r w:rsidRPr="002267A4">
        <w:rPr>
          <w:rFonts w:ascii="Times New Roman" w:eastAsia="Times New Roman" w:hAnsi="Times New Roman" w:cs="Times New Roman"/>
          <w:color w:val="000000"/>
          <w:sz w:val="24"/>
          <w:szCs w:val="24"/>
          <w:lang w:val="vi-VN"/>
        </w:rPr>
        <w:t> Trường hợp nộp ngân sách nhà nước: ghi 7111; nộp ngân sách nhà nước theo kiến nghị của Kiểm toán Nhà nước: ghi 7114; nộp thu </w:t>
      </w:r>
      <w:r w:rsidRPr="002267A4">
        <w:rPr>
          <w:rFonts w:ascii="Times New Roman" w:eastAsia="Times New Roman" w:hAnsi="Times New Roman" w:cs="Times New Roman"/>
          <w:color w:val="000000"/>
          <w:sz w:val="24"/>
          <w:szCs w:val="24"/>
        </w:rPr>
        <w:t>hồi</w:t>
      </w:r>
      <w:r w:rsidRPr="002267A4">
        <w:rPr>
          <w:rFonts w:ascii="Times New Roman" w:eastAsia="Times New Roman" w:hAnsi="Times New Roman" w:cs="Times New Roman"/>
          <w:color w:val="000000"/>
          <w:sz w:val="24"/>
          <w:szCs w:val="24"/>
          <w:lang w:val="vi-VN"/>
        </w:rPr>
        <w:t> hoàn thuế giá trị gia tăng theo pháp luật về thuế giá trị gia tăng: ghi 8993. Trường hợp nộp vào tài khoản tạm thu, tạm giữ của cơ quan thu ngân sách (nếu có): ghi </w:t>
      </w:r>
      <w:r w:rsidRPr="002267A4">
        <w:rPr>
          <w:rFonts w:ascii="Times New Roman" w:eastAsia="Times New Roman" w:hAnsi="Times New Roman" w:cs="Times New Roman"/>
          <w:color w:val="000000"/>
          <w:sz w:val="24"/>
          <w:szCs w:val="24"/>
        </w:rPr>
        <w:t>số</w:t>
      </w:r>
      <w:r w:rsidRPr="002267A4">
        <w:rPr>
          <w:rFonts w:ascii="Times New Roman" w:eastAsia="Times New Roman" w:hAnsi="Times New Roman" w:cs="Times New Roman"/>
          <w:color w:val="000000"/>
          <w:sz w:val="24"/>
          <w:szCs w:val="24"/>
          <w:lang w:val="vi-VN"/>
        </w:rPr>
        <w:t> tài khoản của cơ quan thu ngân sách tại Kho bạc Nhà nước giao dịch (theo thông báo, hướng dẫn của cơ quan thu ngân sách).</w:t>
      </w:r>
    </w:p>
    <w:p w:rsidR="002267A4" w:rsidRPr="002267A4" w:rsidRDefault="002267A4" w:rsidP="002267A4">
      <w:pPr>
        <w:shd w:val="clear" w:color="auto" w:fill="FFFFFF"/>
        <w:spacing w:before="120" w:after="120" w:line="234" w:lineRule="atLeast"/>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vertAlign w:val="superscript"/>
          <w:lang w:val="vi-VN"/>
        </w:rPr>
        <w:t>4</w:t>
      </w:r>
      <w:r w:rsidRPr="002267A4">
        <w:rPr>
          <w:rFonts w:ascii="Times New Roman" w:eastAsia="Times New Roman" w:hAnsi="Times New Roman" w:cs="Times New Roman"/>
          <w:color w:val="000000"/>
          <w:sz w:val="24"/>
          <w:szCs w:val="24"/>
          <w:lang w:val="vi-VN"/>
        </w:rPr>
        <w:t> Bao gồm cả trường hợp nộp thuế theo mã giao dịch điện tử (nộp trước khi phát sinh mã định danh khoản phải nộp - ID). Trường hợp khoản thu có 2 thông tin </w:t>
      </w:r>
      <w:r w:rsidRPr="002267A4">
        <w:rPr>
          <w:rFonts w:ascii="Times New Roman" w:eastAsia="Times New Roman" w:hAnsi="Times New Roman" w:cs="Times New Roman"/>
          <w:color w:val="000000"/>
          <w:sz w:val="24"/>
          <w:szCs w:val="24"/>
        </w:rPr>
        <w:t>gồm</w:t>
      </w:r>
      <w:r w:rsidRPr="002267A4">
        <w:rPr>
          <w:rFonts w:ascii="Times New Roman" w:eastAsia="Times New Roman" w:hAnsi="Times New Roman" w:cs="Times New Roman"/>
          <w:color w:val="000000"/>
          <w:sz w:val="24"/>
          <w:szCs w:val="24"/>
          <w:lang w:val="vi-VN"/>
        </w:rPr>
        <w:t>: (i) mã định danh hồ sơ/khoản phải nộp hoặc mã giao dịch điện tử và (ii) </w:t>
      </w:r>
      <w:r w:rsidRPr="002267A4">
        <w:rPr>
          <w:rFonts w:ascii="Times New Roman" w:eastAsia="Times New Roman" w:hAnsi="Times New Roman" w:cs="Times New Roman"/>
          <w:color w:val="000000"/>
          <w:sz w:val="24"/>
          <w:szCs w:val="24"/>
        </w:rPr>
        <w:t>số</w:t>
      </w:r>
      <w:r w:rsidRPr="002267A4">
        <w:rPr>
          <w:rFonts w:ascii="Times New Roman" w:eastAsia="Times New Roman" w:hAnsi="Times New Roman" w:cs="Times New Roman"/>
          <w:color w:val="000000"/>
          <w:sz w:val="24"/>
          <w:szCs w:val="24"/>
          <w:lang w:val="vi-VN"/>
        </w:rPr>
        <w:t> quyết định/số thông báo thì ghi mã định </w:t>
      </w:r>
      <w:r w:rsidRPr="002267A4">
        <w:rPr>
          <w:rFonts w:ascii="Times New Roman" w:eastAsia="Times New Roman" w:hAnsi="Times New Roman" w:cs="Times New Roman"/>
          <w:color w:val="000000"/>
          <w:sz w:val="24"/>
          <w:szCs w:val="24"/>
        </w:rPr>
        <w:t>d</w:t>
      </w:r>
      <w:r w:rsidRPr="002267A4">
        <w:rPr>
          <w:rFonts w:ascii="Times New Roman" w:eastAsia="Times New Roman" w:hAnsi="Times New Roman" w:cs="Times New Roman"/>
          <w:color w:val="000000"/>
          <w:sz w:val="24"/>
          <w:szCs w:val="24"/>
          <w:lang w:val="vi-VN"/>
        </w:rPr>
        <w:t>anh hồ sơ/khoản phải nộp hoặc mã giao dịch điện tử tại cột (2), ghi số quyết định/số thông báo tại cột (5).</w:t>
      </w:r>
    </w:p>
    <w:p w:rsidR="002267A4" w:rsidRPr="002267A4" w:rsidRDefault="002267A4" w:rsidP="002267A4">
      <w:pPr>
        <w:shd w:val="clear" w:color="auto" w:fill="FFFFFF"/>
        <w:spacing w:before="120" w:after="120" w:line="234" w:lineRule="atLeast"/>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vertAlign w:val="superscript"/>
          <w:lang w:val="vi-VN"/>
        </w:rPr>
        <w:t>5</w:t>
      </w:r>
      <w:r w:rsidRPr="002267A4">
        <w:rPr>
          <w:rFonts w:ascii="Times New Roman" w:eastAsia="Times New Roman" w:hAnsi="Times New Roman" w:cs="Times New Roman"/>
          <w:color w:val="000000"/>
          <w:sz w:val="24"/>
          <w:szCs w:val="24"/>
          <w:lang w:val="vi-VN"/>
        </w:rPr>
        <w:t> Ghi mã và tên địa bàn hành chính nơi phát sinh khoản thu theo hướng dẫn của cơ quan Thuế trong trường hợp nộp khoản thu do cơ quan thuế quản lý thu chưa </w:t>
      </w:r>
      <w:r w:rsidRPr="002267A4">
        <w:rPr>
          <w:rFonts w:ascii="Times New Roman" w:eastAsia="Times New Roman" w:hAnsi="Times New Roman" w:cs="Times New Roman"/>
          <w:color w:val="000000"/>
          <w:sz w:val="24"/>
          <w:szCs w:val="24"/>
        </w:rPr>
        <w:t>có</w:t>
      </w:r>
      <w:r w:rsidRPr="002267A4">
        <w:rPr>
          <w:rFonts w:ascii="Times New Roman" w:eastAsia="Times New Roman" w:hAnsi="Times New Roman" w:cs="Times New Roman"/>
          <w:color w:val="000000"/>
          <w:sz w:val="24"/>
          <w:szCs w:val="24"/>
          <w:lang w:val="vi-VN"/>
        </w:rPr>
        <w:t> mã định danh khoản phải nộp (</w:t>
      </w:r>
      <w:r w:rsidRPr="002267A4">
        <w:rPr>
          <w:rFonts w:ascii="Times New Roman" w:eastAsia="Times New Roman" w:hAnsi="Times New Roman" w:cs="Times New Roman"/>
          <w:color w:val="000000"/>
          <w:sz w:val="24"/>
          <w:szCs w:val="24"/>
        </w:rPr>
        <w:t>ID</w:t>
      </w:r>
      <w:r w:rsidRPr="002267A4">
        <w:rPr>
          <w:rFonts w:ascii="Times New Roman" w:eastAsia="Times New Roman" w:hAnsi="Times New Roman" w:cs="Times New Roman"/>
          <w:color w:val="000000"/>
          <w:sz w:val="24"/>
          <w:szCs w:val="24"/>
          <w:lang w:val="vi-VN"/>
        </w:rPr>
        <w:t>).</w:t>
      </w:r>
    </w:p>
    <w:p w:rsidR="002267A4" w:rsidRPr="002267A4" w:rsidRDefault="002267A4" w:rsidP="002267A4">
      <w:pPr>
        <w:shd w:val="clear" w:color="auto" w:fill="FFFFFF"/>
        <w:spacing w:before="120" w:after="120" w:line="234" w:lineRule="atLeast"/>
        <w:rPr>
          <w:rFonts w:ascii="Times New Roman" w:eastAsia="Times New Roman" w:hAnsi="Times New Roman" w:cs="Times New Roman"/>
          <w:color w:val="000000"/>
          <w:sz w:val="24"/>
          <w:szCs w:val="24"/>
        </w:rPr>
      </w:pPr>
      <w:r w:rsidRPr="002267A4">
        <w:rPr>
          <w:rFonts w:ascii="Times New Roman" w:eastAsia="Times New Roman" w:hAnsi="Times New Roman" w:cs="Times New Roman"/>
          <w:color w:val="000000"/>
          <w:sz w:val="24"/>
          <w:szCs w:val="24"/>
          <w:lang w:val="vi-VN"/>
        </w:rPr>
        <w:t>Trường hợp là chứng từ điện tử thì thực hiện theo quy định của pháp luật về giao dịch điện tử và các </w:t>
      </w:r>
      <w:r w:rsidRPr="002267A4">
        <w:rPr>
          <w:rFonts w:ascii="Times New Roman" w:eastAsia="Times New Roman" w:hAnsi="Times New Roman" w:cs="Times New Roman"/>
          <w:color w:val="000000"/>
          <w:sz w:val="24"/>
          <w:szCs w:val="24"/>
        </w:rPr>
        <w:t>quy</w:t>
      </w:r>
      <w:r w:rsidRPr="002267A4">
        <w:rPr>
          <w:rFonts w:ascii="Times New Roman" w:eastAsia="Times New Roman" w:hAnsi="Times New Roman" w:cs="Times New Roman"/>
          <w:color w:val="000000"/>
          <w:sz w:val="24"/>
          <w:szCs w:val="24"/>
          <w:lang w:val="vi-VN"/>
        </w:rPr>
        <w:t> định của pháp luật khác có </w:t>
      </w:r>
      <w:r w:rsidRPr="002267A4">
        <w:rPr>
          <w:rFonts w:ascii="Times New Roman" w:eastAsia="Times New Roman" w:hAnsi="Times New Roman" w:cs="Times New Roman"/>
          <w:color w:val="000000"/>
          <w:sz w:val="24"/>
          <w:szCs w:val="24"/>
        </w:rPr>
        <w:t>liên</w:t>
      </w:r>
      <w:r w:rsidRPr="002267A4">
        <w:rPr>
          <w:rFonts w:ascii="Times New Roman" w:eastAsia="Times New Roman" w:hAnsi="Times New Roman" w:cs="Times New Roman"/>
          <w:color w:val="000000"/>
          <w:sz w:val="24"/>
          <w:szCs w:val="24"/>
          <w:lang w:val="vi-VN"/>
        </w:rPr>
        <w:t> quan.</w:t>
      </w:r>
    </w:p>
    <w:p w:rsidR="00093BFB" w:rsidRPr="002267A4" w:rsidRDefault="002267A4">
      <w:pPr>
        <w:rPr>
          <w:rFonts w:ascii="Times New Roman" w:hAnsi="Times New Roman" w:cs="Times New Roman"/>
          <w:sz w:val="24"/>
          <w:szCs w:val="24"/>
        </w:rPr>
      </w:pPr>
    </w:p>
    <w:sectPr w:rsidR="00093BFB" w:rsidRPr="002267A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7A4"/>
    <w:rsid w:val="002267A4"/>
    <w:rsid w:val="002D6087"/>
    <w:rsid w:val="00920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4073B9-A631-4F9E-AA4C-C071EA43D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267A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267A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6677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528</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2026-01-16T03:31:00Z</dcterms:created>
  <dcterms:modified xsi:type="dcterms:W3CDTF">2026-01-16T03:31:00Z</dcterms:modified>
</cp:coreProperties>
</file>