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253E7" w14:textId="77777777" w:rsidR="00DB080F" w:rsidRPr="007339E1" w:rsidRDefault="00DB080F" w:rsidP="00DB080F">
      <w:pPr>
        <w:jc w:val="center"/>
        <w:rPr>
          <w:rFonts w:ascii="Arial" w:hAnsi="Arial" w:cs="Arial"/>
          <w:b/>
          <w:sz w:val="20"/>
          <w:szCs w:val="20"/>
        </w:rPr>
      </w:pPr>
      <w:r w:rsidRPr="007339E1">
        <w:rPr>
          <w:rFonts w:ascii="Arial" w:hAnsi="Arial" w:cs="Arial"/>
          <w:b/>
          <w:sz w:val="20"/>
          <w:szCs w:val="20"/>
        </w:rPr>
        <w:t>PHỤ LỤC IV</w:t>
      </w:r>
    </w:p>
    <w:p w14:paraId="0D99B131" w14:textId="77777777" w:rsidR="00DB080F" w:rsidRPr="007339E1" w:rsidRDefault="00DB080F" w:rsidP="00DB080F">
      <w:pPr>
        <w:jc w:val="center"/>
        <w:rPr>
          <w:rFonts w:ascii="Arial" w:hAnsi="Arial" w:cs="Arial"/>
          <w:i/>
          <w:sz w:val="20"/>
          <w:szCs w:val="20"/>
        </w:rPr>
      </w:pPr>
      <w:bookmarkStart w:id="0" w:name="chuong_pl_10_name"/>
      <w:r w:rsidRPr="007339E1">
        <w:rPr>
          <w:rFonts w:ascii="Arial" w:hAnsi="Arial" w:cs="Arial"/>
          <w:b/>
          <w:bCs/>
          <w:sz w:val="20"/>
          <w:szCs w:val="20"/>
        </w:rPr>
        <w:t>MẪU PHƯƠNG ÁN KIỂM SOÁT PHÒNG, CHỐNG THẤT THOÁT HÓA CHẤT CẤM</w:t>
      </w:r>
      <w:bookmarkEnd w:id="0"/>
      <w:r w:rsidRPr="007339E1">
        <w:rPr>
          <w:rFonts w:ascii="Arial" w:hAnsi="Arial" w:cs="Arial"/>
          <w:b/>
          <w:bCs/>
          <w:sz w:val="20"/>
          <w:szCs w:val="20"/>
        </w:rPr>
        <w:br/>
      </w:r>
      <w:r w:rsidRPr="007339E1">
        <w:rPr>
          <w:rFonts w:ascii="Arial" w:hAnsi="Arial" w:cs="Arial"/>
          <w:i/>
          <w:sz w:val="20"/>
          <w:szCs w:val="20"/>
        </w:rPr>
        <w:t>(Ban hành kèm theo Thông tư số 01/2026/TT-BCT ngày 17 tháng 01 năm 2026 của Bộ trưởng Bộ Công Thương)</w:t>
      </w:r>
    </w:p>
    <w:p w14:paraId="5C2F6A55" w14:textId="77777777" w:rsidR="00DB080F" w:rsidRPr="007339E1" w:rsidRDefault="00DB080F" w:rsidP="00DB080F">
      <w:pPr>
        <w:jc w:val="center"/>
        <w:rPr>
          <w:rFonts w:ascii="Arial" w:hAnsi="Arial" w:cs="Arial"/>
          <w:sz w:val="20"/>
          <w:szCs w:val="20"/>
        </w:rPr>
      </w:pPr>
    </w:p>
    <w:tbl>
      <w:tblPr>
        <w:tblW w:w="5000" w:type="pct"/>
        <w:tblLook w:val="01E0" w:firstRow="1" w:lastRow="1" w:firstColumn="1" w:lastColumn="1" w:noHBand="0" w:noVBand="0"/>
      </w:tblPr>
      <w:tblGrid>
        <w:gridCol w:w="3412"/>
        <w:gridCol w:w="5614"/>
      </w:tblGrid>
      <w:tr w:rsidR="00DB080F" w:rsidRPr="007339E1" w14:paraId="516DEDDA" w14:textId="77777777" w:rsidTr="009A1ED7">
        <w:tc>
          <w:tcPr>
            <w:tcW w:w="3348" w:type="dxa"/>
          </w:tcPr>
          <w:p w14:paraId="220F2E4D" w14:textId="77777777" w:rsidR="00DB080F" w:rsidRPr="007339E1" w:rsidRDefault="00DB080F" w:rsidP="009A1ED7">
            <w:pPr>
              <w:widowControl w:val="0"/>
              <w:jc w:val="center"/>
              <w:rPr>
                <w:rFonts w:ascii="Arial" w:hAnsi="Arial" w:cs="Arial"/>
                <w:b/>
                <w:color w:val="000000"/>
                <w:sz w:val="20"/>
                <w:szCs w:val="20"/>
                <w:lang w:val="vi-VN" w:eastAsia="vi-VN"/>
              </w:rPr>
            </w:pPr>
            <w:r w:rsidRPr="007339E1">
              <w:rPr>
                <w:rFonts w:ascii="Arial" w:hAnsi="Arial" w:cs="Arial"/>
                <w:b/>
                <w:sz w:val="20"/>
                <w:szCs w:val="20"/>
              </w:rPr>
              <w:t xml:space="preserve">TÊN TỔ CHỨC XÂY DỰNG PHƯƠNG ÁN </w:t>
            </w:r>
            <w:r w:rsidRPr="007339E1">
              <w:rPr>
                <w:rFonts w:ascii="Arial" w:hAnsi="Arial" w:cs="Arial"/>
                <w:b/>
                <w:sz w:val="20"/>
                <w:szCs w:val="20"/>
                <w:vertAlign w:val="superscript"/>
              </w:rPr>
              <w:t>(1)</w:t>
            </w:r>
            <w:r w:rsidRPr="007339E1">
              <w:rPr>
                <w:rFonts w:ascii="Arial" w:hAnsi="Arial" w:cs="Arial"/>
                <w:b/>
                <w:sz w:val="20"/>
                <w:szCs w:val="20"/>
              </w:rPr>
              <w:br/>
            </w:r>
            <w:r w:rsidRPr="007339E1">
              <w:rPr>
                <w:rFonts w:ascii="Arial" w:hAnsi="Arial" w:cs="Arial"/>
                <w:bCs/>
                <w:sz w:val="20"/>
                <w:szCs w:val="20"/>
              </w:rPr>
              <w:t>-------</w:t>
            </w:r>
          </w:p>
        </w:tc>
        <w:tc>
          <w:tcPr>
            <w:tcW w:w="5508" w:type="dxa"/>
          </w:tcPr>
          <w:p w14:paraId="3B6FF745" w14:textId="77777777" w:rsidR="00DB080F" w:rsidRPr="007339E1" w:rsidRDefault="00DB080F" w:rsidP="009A1ED7">
            <w:pPr>
              <w:widowControl w:val="0"/>
              <w:jc w:val="center"/>
              <w:rPr>
                <w:rFonts w:ascii="Arial" w:hAnsi="Arial" w:cs="Arial"/>
                <w:color w:val="000000"/>
                <w:sz w:val="20"/>
                <w:szCs w:val="20"/>
                <w:lang w:val="vi-VN" w:eastAsia="vi-VN"/>
              </w:rPr>
            </w:pPr>
            <w:r w:rsidRPr="007339E1">
              <w:rPr>
                <w:rFonts w:ascii="Arial" w:hAnsi="Arial" w:cs="Arial"/>
                <w:b/>
                <w:sz w:val="20"/>
                <w:szCs w:val="20"/>
              </w:rPr>
              <w:t>CỘNG HÒA XÃ HỘI CHỦ NGHĨA VIỆT NAM</w:t>
            </w:r>
            <w:r w:rsidRPr="007339E1">
              <w:rPr>
                <w:rFonts w:ascii="Arial" w:hAnsi="Arial" w:cs="Arial"/>
                <w:b/>
                <w:sz w:val="20"/>
                <w:szCs w:val="20"/>
              </w:rPr>
              <w:br/>
              <w:t xml:space="preserve">Độc lập - Tự do - Hạnh phúc </w:t>
            </w:r>
            <w:r w:rsidRPr="007339E1">
              <w:rPr>
                <w:rFonts w:ascii="Arial" w:hAnsi="Arial" w:cs="Arial"/>
                <w:b/>
                <w:sz w:val="20"/>
                <w:szCs w:val="20"/>
              </w:rPr>
              <w:br/>
            </w:r>
            <w:r w:rsidRPr="007339E1">
              <w:rPr>
                <w:rFonts w:ascii="Arial" w:hAnsi="Arial" w:cs="Arial"/>
                <w:bCs/>
                <w:sz w:val="20"/>
                <w:szCs w:val="20"/>
              </w:rPr>
              <w:t>---------------</w:t>
            </w:r>
          </w:p>
        </w:tc>
      </w:tr>
      <w:tr w:rsidR="00DB080F" w:rsidRPr="007339E1" w14:paraId="73983C67" w14:textId="77777777" w:rsidTr="009A1ED7">
        <w:tc>
          <w:tcPr>
            <w:tcW w:w="3348" w:type="dxa"/>
          </w:tcPr>
          <w:p w14:paraId="014AB198" w14:textId="77777777" w:rsidR="00DB080F" w:rsidRPr="007339E1" w:rsidRDefault="00DB080F" w:rsidP="009A1ED7">
            <w:pPr>
              <w:widowControl w:val="0"/>
              <w:jc w:val="center"/>
              <w:rPr>
                <w:rFonts w:ascii="Arial" w:hAnsi="Arial" w:cs="Arial"/>
                <w:color w:val="000000"/>
                <w:sz w:val="20"/>
                <w:szCs w:val="20"/>
                <w:lang w:val="vi-VN" w:eastAsia="vi-VN"/>
              </w:rPr>
            </w:pPr>
            <w:r w:rsidRPr="007339E1">
              <w:rPr>
                <w:rFonts w:ascii="Arial" w:hAnsi="Arial" w:cs="Arial"/>
                <w:sz w:val="20"/>
                <w:szCs w:val="20"/>
              </w:rPr>
              <w:t>Số: .........../PA-KSHCC</w:t>
            </w:r>
          </w:p>
        </w:tc>
        <w:tc>
          <w:tcPr>
            <w:tcW w:w="5508" w:type="dxa"/>
          </w:tcPr>
          <w:p w14:paraId="298BCF30" w14:textId="77777777" w:rsidR="00DB080F" w:rsidRPr="007339E1" w:rsidRDefault="00DB080F" w:rsidP="009A1ED7">
            <w:pPr>
              <w:widowControl w:val="0"/>
              <w:jc w:val="center"/>
              <w:rPr>
                <w:rFonts w:ascii="Arial" w:hAnsi="Arial" w:cs="Arial"/>
                <w:i/>
                <w:color w:val="000000"/>
                <w:sz w:val="20"/>
                <w:szCs w:val="20"/>
                <w:lang w:val="vi-VN" w:eastAsia="vi-VN"/>
              </w:rPr>
            </w:pPr>
            <w:r w:rsidRPr="007339E1">
              <w:rPr>
                <w:rFonts w:ascii="Arial" w:hAnsi="Arial" w:cs="Arial"/>
                <w:i/>
                <w:sz w:val="20"/>
                <w:szCs w:val="20"/>
              </w:rPr>
              <w:t>.........., ngày ...... tháng ...... năm .......</w:t>
            </w:r>
          </w:p>
        </w:tc>
      </w:tr>
    </w:tbl>
    <w:p w14:paraId="32522A33" w14:textId="77777777" w:rsidR="00DB080F" w:rsidRPr="007339E1" w:rsidRDefault="00DB080F" w:rsidP="00DB080F">
      <w:pPr>
        <w:jc w:val="center"/>
        <w:rPr>
          <w:rFonts w:ascii="Arial" w:eastAsia="Microsoft Sans Serif" w:hAnsi="Arial" w:cs="Arial"/>
          <w:color w:val="000000"/>
          <w:sz w:val="20"/>
          <w:szCs w:val="20"/>
          <w:lang w:eastAsia="vi-VN"/>
        </w:rPr>
      </w:pPr>
    </w:p>
    <w:p w14:paraId="1529C29E" w14:textId="77777777" w:rsidR="00DB080F" w:rsidRPr="007339E1" w:rsidRDefault="00DB080F" w:rsidP="00DB080F">
      <w:pPr>
        <w:jc w:val="center"/>
        <w:rPr>
          <w:rFonts w:ascii="Arial" w:eastAsia="Microsoft Sans Serif" w:hAnsi="Arial" w:cs="Arial"/>
          <w:color w:val="000000"/>
          <w:sz w:val="20"/>
          <w:szCs w:val="20"/>
          <w:lang w:eastAsia="vi-VN"/>
        </w:rPr>
      </w:pPr>
    </w:p>
    <w:p w14:paraId="7E1BE3F0" w14:textId="77777777" w:rsidR="00DB080F" w:rsidRPr="007339E1" w:rsidRDefault="00DB080F" w:rsidP="00DB080F">
      <w:pPr>
        <w:jc w:val="center"/>
        <w:rPr>
          <w:rFonts w:ascii="Arial" w:hAnsi="Arial" w:cs="Arial"/>
          <w:b/>
          <w:sz w:val="20"/>
          <w:szCs w:val="20"/>
          <w:lang w:val="vi-VN"/>
        </w:rPr>
      </w:pPr>
      <w:r w:rsidRPr="007339E1">
        <w:rPr>
          <w:rFonts w:ascii="Arial" w:hAnsi="Arial" w:cs="Arial"/>
          <w:b/>
          <w:sz w:val="20"/>
          <w:szCs w:val="20"/>
        </w:rPr>
        <w:t>PHƯƠNG ÁN</w:t>
      </w:r>
    </w:p>
    <w:p w14:paraId="0F046567" w14:textId="77777777" w:rsidR="00DB080F" w:rsidRPr="007339E1" w:rsidRDefault="00DB080F" w:rsidP="00DB080F">
      <w:pPr>
        <w:jc w:val="center"/>
        <w:rPr>
          <w:rFonts w:ascii="Arial" w:hAnsi="Arial" w:cs="Arial"/>
          <w:b/>
          <w:sz w:val="20"/>
          <w:szCs w:val="20"/>
        </w:rPr>
      </w:pPr>
      <w:r w:rsidRPr="007339E1">
        <w:rPr>
          <w:rFonts w:ascii="Arial" w:hAnsi="Arial" w:cs="Arial"/>
          <w:b/>
          <w:sz w:val="20"/>
          <w:szCs w:val="20"/>
        </w:rPr>
        <w:t>Kiểm soát phòng, chống thất thoát hóa chất cấm</w:t>
      </w:r>
    </w:p>
    <w:p w14:paraId="36B2D398" w14:textId="77777777" w:rsidR="00DB080F" w:rsidRPr="007339E1" w:rsidRDefault="00DB080F" w:rsidP="00DB080F">
      <w:pPr>
        <w:jc w:val="center"/>
        <w:rPr>
          <w:rFonts w:ascii="Arial" w:hAnsi="Arial" w:cs="Arial"/>
          <w:sz w:val="20"/>
          <w:szCs w:val="20"/>
        </w:rPr>
      </w:pPr>
      <w:r w:rsidRPr="007339E1">
        <w:rPr>
          <w:rFonts w:ascii="Arial" w:hAnsi="Arial" w:cs="Arial"/>
          <w:sz w:val="20"/>
          <w:szCs w:val="20"/>
        </w:rPr>
        <w:t>......................</w:t>
      </w:r>
      <w:r w:rsidRPr="007339E1">
        <w:rPr>
          <w:rFonts w:ascii="Arial" w:hAnsi="Arial" w:cs="Arial"/>
          <w:sz w:val="20"/>
          <w:szCs w:val="20"/>
          <w:vertAlign w:val="superscript"/>
        </w:rPr>
        <w:t>(2)</w:t>
      </w:r>
    </w:p>
    <w:p w14:paraId="056C4A62" w14:textId="77777777" w:rsidR="00DB080F" w:rsidRPr="007339E1" w:rsidRDefault="00DB080F" w:rsidP="00DB080F">
      <w:pPr>
        <w:jc w:val="center"/>
        <w:rPr>
          <w:rFonts w:ascii="Arial" w:hAnsi="Arial" w:cs="Arial"/>
          <w:i/>
          <w:sz w:val="20"/>
          <w:szCs w:val="20"/>
        </w:rPr>
      </w:pPr>
    </w:p>
    <w:p w14:paraId="266E551D" w14:textId="77777777" w:rsidR="00DB080F" w:rsidRPr="007339E1" w:rsidRDefault="00DB080F" w:rsidP="00DB080F">
      <w:pPr>
        <w:spacing w:after="120"/>
        <w:ind w:firstLine="720"/>
        <w:jc w:val="both"/>
        <w:rPr>
          <w:rFonts w:ascii="Arial" w:hAnsi="Arial" w:cs="Arial"/>
          <w:i/>
          <w:sz w:val="20"/>
          <w:szCs w:val="20"/>
        </w:rPr>
      </w:pPr>
      <w:r w:rsidRPr="007339E1">
        <w:rPr>
          <w:rFonts w:ascii="Arial" w:hAnsi="Arial" w:cs="Arial"/>
          <w:i/>
          <w:sz w:val="20"/>
          <w:szCs w:val="20"/>
        </w:rPr>
        <w:t>Căn cứ Luật Hóa chất số 69/2025/QH15 ngày 14 tháng 6 năm 2025;</w:t>
      </w:r>
    </w:p>
    <w:p w14:paraId="71C40642" w14:textId="77777777" w:rsidR="00DB080F" w:rsidRPr="007339E1" w:rsidRDefault="00DB080F" w:rsidP="00DB080F">
      <w:pPr>
        <w:spacing w:after="120"/>
        <w:ind w:firstLine="720"/>
        <w:jc w:val="both"/>
        <w:rPr>
          <w:rFonts w:ascii="Arial" w:hAnsi="Arial" w:cs="Arial"/>
          <w:i/>
          <w:sz w:val="20"/>
          <w:szCs w:val="20"/>
        </w:rPr>
      </w:pPr>
      <w:r w:rsidRPr="007339E1">
        <w:rPr>
          <w:rFonts w:ascii="Arial" w:hAnsi="Arial" w:cs="Arial"/>
          <w:i/>
          <w:sz w:val="20"/>
          <w:szCs w:val="20"/>
        </w:rPr>
        <w:t>Căn cứ Nghị định số 26/2026/NĐ-CP ngày 17 tháng 01 năm 2026 Quy định chi tiết và hướng dẫn một số điều của Luật Hóa chất về quản lý hoạt động hóa chất và hóa chất nguy hiểm trong sản phẩm, hàng hóa;</w:t>
      </w:r>
    </w:p>
    <w:p w14:paraId="0831122F" w14:textId="77777777" w:rsidR="00DB080F" w:rsidRPr="007339E1" w:rsidRDefault="00DB080F" w:rsidP="00DB080F">
      <w:pPr>
        <w:spacing w:after="120"/>
        <w:ind w:firstLine="720"/>
        <w:jc w:val="both"/>
        <w:rPr>
          <w:rFonts w:ascii="Arial" w:hAnsi="Arial" w:cs="Arial"/>
          <w:i/>
          <w:sz w:val="20"/>
          <w:szCs w:val="20"/>
        </w:rPr>
      </w:pPr>
      <w:r w:rsidRPr="007339E1">
        <w:rPr>
          <w:rFonts w:ascii="Arial" w:hAnsi="Arial" w:cs="Arial"/>
          <w:i/>
          <w:sz w:val="20"/>
          <w:szCs w:val="20"/>
        </w:rPr>
        <w:t>Căn cứ Thông tư số 01/2026/TT-BCT ngày 17 tháng 01 năm 2026 của Bộ trưởng Bộ Công Thương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w:t>
      </w:r>
    </w:p>
    <w:p w14:paraId="5D934075" w14:textId="77777777" w:rsidR="00DB080F" w:rsidRPr="007339E1" w:rsidRDefault="00DB080F" w:rsidP="00DB080F">
      <w:pPr>
        <w:spacing w:after="120"/>
        <w:ind w:firstLine="720"/>
        <w:jc w:val="both"/>
        <w:rPr>
          <w:rFonts w:ascii="Arial" w:hAnsi="Arial" w:cs="Arial"/>
          <w:b/>
          <w:sz w:val="20"/>
          <w:szCs w:val="20"/>
        </w:rPr>
      </w:pPr>
      <w:r w:rsidRPr="007339E1">
        <w:rPr>
          <w:rFonts w:ascii="Arial" w:hAnsi="Arial" w:cs="Arial"/>
          <w:b/>
          <w:sz w:val="20"/>
          <w:szCs w:val="20"/>
        </w:rPr>
        <w:t>I. THÔNG TIN CHUNG</w:t>
      </w:r>
    </w:p>
    <w:p w14:paraId="751CA8DC"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Tên tổ chức: ..............................................................</w:t>
      </w:r>
    </w:p>
    <w:p w14:paraId="6786F063" w14:textId="77777777" w:rsidR="00DB080F" w:rsidRPr="007339E1" w:rsidRDefault="00DB080F" w:rsidP="00DB080F">
      <w:pPr>
        <w:spacing w:after="120"/>
        <w:ind w:firstLine="720"/>
        <w:jc w:val="both"/>
        <w:rPr>
          <w:rFonts w:ascii="Arial" w:hAnsi="Arial" w:cs="Arial"/>
          <w:sz w:val="20"/>
          <w:szCs w:val="20"/>
          <w:lang w:val="vi-VN"/>
        </w:rPr>
      </w:pPr>
      <w:r w:rsidRPr="007339E1">
        <w:rPr>
          <w:rFonts w:ascii="Arial" w:hAnsi="Arial" w:cs="Arial"/>
          <w:sz w:val="20"/>
          <w:szCs w:val="20"/>
        </w:rPr>
        <w:t>Địa chỉ trụ sở chính: ...................... Điện thoại: ......................</w:t>
      </w:r>
    </w:p>
    <w:p w14:paraId="3EC0F888"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Địa điểm cơ sở sản xuất, lưu trữ, sử dụng hóa chất: ......................</w:t>
      </w:r>
    </w:p>
    <w:p w14:paraId="0C0B48D5"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Mã số doanh nghiệp/Mã số thuế: ...................... ......................</w:t>
      </w:r>
    </w:p>
    <w:p w14:paraId="27F5DB89"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Người đại diện theo pháp luật: ...................... ......................</w:t>
      </w:r>
    </w:p>
    <w:p w14:paraId="1DF3ED8A"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Người phụ trách an toàn hóa chất: ...................... ......................</w:t>
      </w:r>
    </w:p>
    <w:p w14:paraId="31EC87A6" w14:textId="77777777" w:rsidR="00DB080F" w:rsidRPr="007339E1" w:rsidRDefault="00DB080F" w:rsidP="00DB080F">
      <w:pPr>
        <w:spacing w:after="120"/>
        <w:ind w:firstLine="720"/>
        <w:jc w:val="both"/>
        <w:rPr>
          <w:rFonts w:ascii="Arial" w:hAnsi="Arial" w:cs="Arial"/>
          <w:b/>
          <w:sz w:val="20"/>
          <w:szCs w:val="20"/>
        </w:rPr>
      </w:pPr>
      <w:r w:rsidRPr="007339E1">
        <w:rPr>
          <w:rFonts w:ascii="Arial" w:hAnsi="Arial" w:cs="Arial"/>
          <w:b/>
          <w:sz w:val="20"/>
          <w:szCs w:val="20"/>
        </w:rPr>
        <w:t>II. THÔNG TIN HÓA CHẤT CẤM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54"/>
        <w:gridCol w:w="1355"/>
        <w:gridCol w:w="1443"/>
        <w:gridCol w:w="778"/>
        <w:gridCol w:w="980"/>
        <w:gridCol w:w="761"/>
        <w:gridCol w:w="1205"/>
        <w:gridCol w:w="1214"/>
        <w:gridCol w:w="830"/>
      </w:tblGrid>
      <w:tr w:rsidR="00DB080F" w:rsidRPr="007339E1" w14:paraId="3AD3E8D3" w14:textId="77777777" w:rsidTr="009A1ED7">
        <w:tc>
          <w:tcPr>
            <w:tcW w:w="252" w:type="pct"/>
            <w:vMerge w:val="restart"/>
            <w:tcBorders>
              <w:top w:val="single" w:sz="2" w:space="0" w:color="auto"/>
              <w:left w:val="single" w:sz="2" w:space="0" w:color="auto"/>
              <w:bottom w:val="single" w:sz="2" w:space="0" w:color="auto"/>
              <w:right w:val="single" w:sz="2" w:space="0" w:color="auto"/>
            </w:tcBorders>
            <w:vAlign w:val="center"/>
          </w:tcPr>
          <w:p w14:paraId="5A1CADD7" w14:textId="77777777" w:rsidR="00DB080F" w:rsidRPr="007339E1" w:rsidRDefault="00DB080F"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TT</w:t>
            </w:r>
          </w:p>
        </w:tc>
        <w:tc>
          <w:tcPr>
            <w:tcW w:w="751" w:type="pct"/>
            <w:vMerge w:val="restart"/>
            <w:tcBorders>
              <w:top w:val="single" w:sz="2" w:space="0" w:color="auto"/>
              <w:left w:val="single" w:sz="2" w:space="0" w:color="auto"/>
              <w:bottom w:val="single" w:sz="2" w:space="0" w:color="auto"/>
              <w:right w:val="single" w:sz="2" w:space="0" w:color="auto"/>
            </w:tcBorders>
            <w:vAlign w:val="center"/>
          </w:tcPr>
          <w:p w14:paraId="1945F656" w14:textId="77777777" w:rsidR="00DB080F" w:rsidRPr="007339E1" w:rsidRDefault="00DB080F"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Tên thương mại</w:t>
            </w:r>
          </w:p>
        </w:tc>
        <w:tc>
          <w:tcPr>
            <w:tcW w:w="2196" w:type="pct"/>
            <w:gridSpan w:val="4"/>
            <w:tcBorders>
              <w:top w:val="single" w:sz="2" w:space="0" w:color="auto"/>
              <w:left w:val="single" w:sz="2" w:space="0" w:color="auto"/>
              <w:bottom w:val="single" w:sz="2" w:space="0" w:color="auto"/>
              <w:right w:val="single" w:sz="2" w:space="0" w:color="auto"/>
            </w:tcBorders>
            <w:vAlign w:val="center"/>
          </w:tcPr>
          <w:p w14:paraId="2C0803EE" w14:textId="77777777" w:rsidR="00DB080F" w:rsidRPr="007339E1" w:rsidRDefault="00DB080F"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Thông tin thành phần</w:t>
            </w:r>
          </w:p>
        </w:tc>
        <w:tc>
          <w:tcPr>
            <w:tcW w:w="668" w:type="pct"/>
            <w:vMerge w:val="restart"/>
            <w:tcBorders>
              <w:top w:val="single" w:sz="2" w:space="0" w:color="auto"/>
              <w:left w:val="single" w:sz="2" w:space="0" w:color="auto"/>
              <w:bottom w:val="single" w:sz="2" w:space="0" w:color="auto"/>
              <w:right w:val="single" w:sz="2" w:space="0" w:color="auto"/>
            </w:tcBorders>
            <w:vAlign w:val="center"/>
          </w:tcPr>
          <w:p w14:paraId="4A8B8E43" w14:textId="77777777" w:rsidR="00DB080F" w:rsidRPr="007339E1" w:rsidRDefault="00DB080F"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Khối lượng (kg)</w:t>
            </w:r>
          </w:p>
        </w:tc>
        <w:tc>
          <w:tcPr>
            <w:tcW w:w="673" w:type="pct"/>
            <w:vMerge w:val="restart"/>
            <w:tcBorders>
              <w:top w:val="single" w:sz="2" w:space="0" w:color="auto"/>
              <w:left w:val="single" w:sz="2" w:space="0" w:color="auto"/>
              <w:bottom w:val="single" w:sz="2" w:space="0" w:color="auto"/>
              <w:right w:val="single" w:sz="2" w:space="0" w:color="auto"/>
            </w:tcBorders>
            <w:vAlign w:val="center"/>
          </w:tcPr>
          <w:p w14:paraId="66DD8125" w14:textId="77777777" w:rsidR="00DB080F" w:rsidRPr="007339E1" w:rsidRDefault="00DB080F"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Cách thức bảo quản</w:t>
            </w:r>
          </w:p>
        </w:tc>
        <w:tc>
          <w:tcPr>
            <w:tcW w:w="460" w:type="pct"/>
            <w:vMerge w:val="restart"/>
            <w:tcBorders>
              <w:top w:val="single" w:sz="2" w:space="0" w:color="auto"/>
              <w:left w:val="single" w:sz="2" w:space="0" w:color="auto"/>
              <w:bottom w:val="single" w:sz="2" w:space="0" w:color="auto"/>
              <w:right w:val="single" w:sz="2" w:space="0" w:color="auto"/>
            </w:tcBorders>
            <w:vAlign w:val="center"/>
          </w:tcPr>
          <w:p w14:paraId="5AB05C5B" w14:textId="77777777" w:rsidR="00DB080F" w:rsidRPr="007339E1" w:rsidRDefault="00DB080F"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Mục đích sử dụng</w:t>
            </w:r>
          </w:p>
        </w:tc>
      </w:tr>
      <w:tr w:rsidR="00DB080F" w:rsidRPr="007339E1" w14:paraId="2380F86B" w14:textId="77777777" w:rsidTr="009A1ED7">
        <w:tc>
          <w:tcPr>
            <w:tcW w:w="0" w:type="auto"/>
            <w:vMerge/>
            <w:tcBorders>
              <w:top w:val="single" w:sz="2" w:space="0" w:color="auto"/>
              <w:left w:val="single" w:sz="2" w:space="0" w:color="auto"/>
              <w:bottom w:val="single" w:sz="2" w:space="0" w:color="auto"/>
              <w:right w:val="single" w:sz="2" w:space="0" w:color="auto"/>
            </w:tcBorders>
            <w:vAlign w:val="center"/>
          </w:tcPr>
          <w:p w14:paraId="6E97B15A" w14:textId="77777777" w:rsidR="00DB080F" w:rsidRPr="007339E1" w:rsidRDefault="00DB080F" w:rsidP="009A1ED7">
            <w:pPr>
              <w:jc w:val="center"/>
              <w:rPr>
                <w:rFonts w:ascii="Arial" w:eastAsia="Microsoft Sans Serif"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4C7BCD92" w14:textId="77777777" w:rsidR="00DB080F" w:rsidRPr="007339E1" w:rsidRDefault="00DB080F" w:rsidP="009A1ED7">
            <w:pPr>
              <w:jc w:val="center"/>
              <w:rPr>
                <w:rFonts w:ascii="Arial" w:eastAsia="Microsoft Sans Serif" w:hAnsi="Arial" w:cs="Arial"/>
                <w:b/>
                <w:color w:val="000000"/>
                <w:sz w:val="20"/>
                <w:szCs w:val="20"/>
                <w:lang w:val="vi-VN" w:eastAsia="vi-VN"/>
              </w:rPr>
            </w:pPr>
          </w:p>
        </w:tc>
        <w:tc>
          <w:tcPr>
            <w:tcW w:w="800" w:type="pct"/>
            <w:tcBorders>
              <w:top w:val="single" w:sz="2" w:space="0" w:color="auto"/>
              <w:left w:val="single" w:sz="2" w:space="0" w:color="auto"/>
              <w:bottom w:val="single" w:sz="2" w:space="0" w:color="auto"/>
              <w:right w:val="single" w:sz="2" w:space="0" w:color="auto"/>
            </w:tcBorders>
            <w:vAlign w:val="center"/>
          </w:tcPr>
          <w:p w14:paraId="448A27E4" w14:textId="77777777" w:rsidR="00DB080F" w:rsidRPr="007339E1" w:rsidRDefault="00DB080F"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Tên hóa chất</w:t>
            </w:r>
          </w:p>
        </w:tc>
        <w:tc>
          <w:tcPr>
            <w:tcW w:w="431" w:type="pct"/>
            <w:tcBorders>
              <w:top w:val="single" w:sz="2" w:space="0" w:color="auto"/>
              <w:left w:val="single" w:sz="2" w:space="0" w:color="auto"/>
              <w:bottom w:val="single" w:sz="2" w:space="0" w:color="auto"/>
              <w:right w:val="single" w:sz="2" w:space="0" w:color="auto"/>
            </w:tcBorders>
            <w:vAlign w:val="center"/>
          </w:tcPr>
          <w:p w14:paraId="0329251B" w14:textId="77777777" w:rsidR="00DB080F" w:rsidRPr="007339E1" w:rsidRDefault="00DB080F"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Mã CAS</w:t>
            </w:r>
          </w:p>
        </w:tc>
        <w:tc>
          <w:tcPr>
            <w:tcW w:w="543" w:type="pct"/>
            <w:tcBorders>
              <w:top w:val="single" w:sz="2" w:space="0" w:color="auto"/>
              <w:left w:val="single" w:sz="2" w:space="0" w:color="auto"/>
              <w:bottom w:val="single" w:sz="2" w:space="0" w:color="auto"/>
              <w:right w:val="single" w:sz="2" w:space="0" w:color="auto"/>
            </w:tcBorders>
            <w:vAlign w:val="center"/>
          </w:tcPr>
          <w:p w14:paraId="5C813707" w14:textId="77777777" w:rsidR="00DB080F" w:rsidRPr="007339E1" w:rsidRDefault="00DB080F"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Công thức hóa học</w:t>
            </w:r>
          </w:p>
        </w:tc>
        <w:tc>
          <w:tcPr>
            <w:tcW w:w="422" w:type="pct"/>
            <w:tcBorders>
              <w:top w:val="single" w:sz="2" w:space="0" w:color="auto"/>
              <w:left w:val="single" w:sz="2" w:space="0" w:color="auto"/>
              <w:bottom w:val="single" w:sz="2" w:space="0" w:color="auto"/>
              <w:right w:val="single" w:sz="2" w:space="0" w:color="auto"/>
            </w:tcBorders>
            <w:vAlign w:val="center"/>
          </w:tcPr>
          <w:p w14:paraId="6428E68D" w14:textId="77777777" w:rsidR="00DB080F" w:rsidRPr="007339E1" w:rsidRDefault="00DB080F"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Hàm lượng (%)</w:t>
            </w:r>
          </w:p>
        </w:tc>
        <w:tc>
          <w:tcPr>
            <w:tcW w:w="0" w:type="auto"/>
            <w:vMerge/>
            <w:tcBorders>
              <w:top w:val="single" w:sz="2" w:space="0" w:color="auto"/>
              <w:left w:val="single" w:sz="2" w:space="0" w:color="auto"/>
              <w:bottom w:val="single" w:sz="2" w:space="0" w:color="auto"/>
              <w:right w:val="single" w:sz="2" w:space="0" w:color="auto"/>
            </w:tcBorders>
            <w:vAlign w:val="center"/>
          </w:tcPr>
          <w:p w14:paraId="1021AC5B" w14:textId="77777777" w:rsidR="00DB080F" w:rsidRPr="007339E1" w:rsidRDefault="00DB080F" w:rsidP="009A1ED7">
            <w:pPr>
              <w:jc w:val="center"/>
              <w:rPr>
                <w:rFonts w:ascii="Arial" w:eastAsia="Microsoft Sans Serif"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76DDDF92" w14:textId="77777777" w:rsidR="00DB080F" w:rsidRPr="007339E1" w:rsidRDefault="00DB080F" w:rsidP="009A1ED7">
            <w:pPr>
              <w:jc w:val="center"/>
              <w:rPr>
                <w:rFonts w:ascii="Arial" w:eastAsia="Microsoft Sans Serif"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38D6CCF0" w14:textId="77777777" w:rsidR="00DB080F" w:rsidRPr="007339E1" w:rsidRDefault="00DB080F" w:rsidP="009A1ED7">
            <w:pPr>
              <w:jc w:val="center"/>
              <w:rPr>
                <w:rFonts w:ascii="Arial" w:eastAsia="Microsoft Sans Serif" w:hAnsi="Arial" w:cs="Arial"/>
                <w:b/>
                <w:color w:val="000000"/>
                <w:sz w:val="20"/>
                <w:szCs w:val="20"/>
                <w:lang w:val="vi-VN" w:eastAsia="vi-VN"/>
              </w:rPr>
            </w:pPr>
          </w:p>
        </w:tc>
      </w:tr>
      <w:tr w:rsidR="00DB080F" w:rsidRPr="007339E1" w14:paraId="512700A4" w14:textId="77777777" w:rsidTr="009A1ED7">
        <w:tc>
          <w:tcPr>
            <w:tcW w:w="252" w:type="pct"/>
            <w:tcBorders>
              <w:top w:val="single" w:sz="2" w:space="0" w:color="auto"/>
              <w:left w:val="single" w:sz="2" w:space="0" w:color="auto"/>
              <w:bottom w:val="single" w:sz="2" w:space="0" w:color="auto"/>
              <w:right w:val="single" w:sz="2" w:space="0" w:color="auto"/>
            </w:tcBorders>
            <w:vAlign w:val="center"/>
          </w:tcPr>
          <w:p w14:paraId="25C6E38F" w14:textId="77777777" w:rsidR="00DB080F" w:rsidRPr="007339E1" w:rsidRDefault="00DB080F" w:rsidP="009A1ED7">
            <w:pPr>
              <w:widowControl w:val="0"/>
              <w:jc w:val="center"/>
              <w:rPr>
                <w:rFonts w:ascii="Arial" w:eastAsia="Microsoft Sans Serif" w:hAnsi="Arial" w:cs="Arial"/>
                <w:color w:val="000000"/>
                <w:sz w:val="20"/>
                <w:szCs w:val="20"/>
                <w:lang w:eastAsia="vi-VN"/>
              </w:rPr>
            </w:pPr>
            <w:r w:rsidRPr="007339E1">
              <w:rPr>
                <w:rFonts w:ascii="Arial" w:hAnsi="Arial" w:cs="Arial"/>
                <w:sz w:val="20"/>
                <w:szCs w:val="20"/>
              </w:rPr>
              <w:t>1</w:t>
            </w:r>
          </w:p>
        </w:tc>
        <w:tc>
          <w:tcPr>
            <w:tcW w:w="751" w:type="pct"/>
            <w:tcBorders>
              <w:top w:val="single" w:sz="2" w:space="0" w:color="auto"/>
              <w:left w:val="single" w:sz="2" w:space="0" w:color="auto"/>
              <w:bottom w:val="single" w:sz="2" w:space="0" w:color="auto"/>
              <w:right w:val="single" w:sz="2" w:space="0" w:color="auto"/>
            </w:tcBorders>
            <w:vAlign w:val="center"/>
          </w:tcPr>
          <w:p w14:paraId="5A14B1C0" w14:textId="77777777" w:rsidR="00DB080F" w:rsidRPr="007339E1" w:rsidRDefault="00DB080F" w:rsidP="009A1ED7">
            <w:pPr>
              <w:widowControl w:val="0"/>
              <w:jc w:val="center"/>
              <w:rPr>
                <w:rFonts w:ascii="Arial" w:eastAsia="Microsoft Sans Serif" w:hAnsi="Arial" w:cs="Arial"/>
                <w:i/>
                <w:color w:val="000000"/>
                <w:sz w:val="20"/>
                <w:szCs w:val="20"/>
                <w:lang w:val="vi-VN" w:eastAsia="vi-VN"/>
              </w:rPr>
            </w:pPr>
            <w:r w:rsidRPr="007339E1">
              <w:rPr>
                <w:rFonts w:ascii="Arial" w:hAnsi="Arial" w:cs="Arial"/>
                <w:i/>
                <w:sz w:val="20"/>
                <w:szCs w:val="20"/>
              </w:rPr>
              <w:t>Ví dụ: DEF</w:t>
            </w:r>
          </w:p>
        </w:tc>
        <w:tc>
          <w:tcPr>
            <w:tcW w:w="800" w:type="pct"/>
            <w:tcBorders>
              <w:top w:val="single" w:sz="2" w:space="0" w:color="auto"/>
              <w:left w:val="single" w:sz="2" w:space="0" w:color="auto"/>
              <w:bottom w:val="single" w:sz="2" w:space="0" w:color="auto"/>
              <w:right w:val="single" w:sz="2" w:space="0" w:color="auto"/>
            </w:tcBorders>
            <w:vAlign w:val="center"/>
          </w:tcPr>
          <w:p w14:paraId="66F3F38E" w14:textId="77777777" w:rsidR="00DB080F" w:rsidRPr="007339E1" w:rsidRDefault="00DB080F" w:rsidP="009A1ED7">
            <w:pPr>
              <w:widowControl w:val="0"/>
              <w:jc w:val="center"/>
              <w:rPr>
                <w:rFonts w:ascii="Arial" w:eastAsia="Microsoft Sans Serif" w:hAnsi="Arial" w:cs="Arial"/>
                <w:i/>
                <w:color w:val="000000"/>
                <w:sz w:val="20"/>
                <w:szCs w:val="20"/>
                <w:lang w:val="vi-VN" w:eastAsia="vi-VN"/>
              </w:rPr>
            </w:pPr>
            <w:r w:rsidRPr="007339E1">
              <w:rPr>
                <w:rFonts w:ascii="Arial" w:hAnsi="Arial" w:cs="Arial"/>
                <w:i/>
                <w:sz w:val="20"/>
                <w:szCs w:val="20"/>
              </w:rPr>
              <w:t>ABC</w:t>
            </w:r>
          </w:p>
        </w:tc>
        <w:tc>
          <w:tcPr>
            <w:tcW w:w="431" w:type="pct"/>
            <w:tcBorders>
              <w:top w:val="single" w:sz="2" w:space="0" w:color="auto"/>
              <w:left w:val="single" w:sz="2" w:space="0" w:color="auto"/>
              <w:bottom w:val="single" w:sz="2" w:space="0" w:color="auto"/>
              <w:right w:val="single" w:sz="2" w:space="0" w:color="auto"/>
            </w:tcBorders>
            <w:vAlign w:val="center"/>
          </w:tcPr>
          <w:p w14:paraId="37D38280" w14:textId="77777777" w:rsidR="00DB080F" w:rsidRPr="007339E1" w:rsidRDefault="00DB080F" w:rsidP="009A1ED7">
            <w:pPr>
              <w:widowControl w:val="0"/>
              <w:jc w:val="center"/>
              <w:rPr>
                <w:rFonts w:ascii="Arial" w:eastAsia="Microsoft Sans Serif" w:hAnsi="Arial" w:cs="Arial"/>
                <w:i/>
                <w:color w:val="000000"/>
                <w:sz w:val="20"/>
                <w:szCs w:val="20"/>
                <w:lang w:val="vi-VN" w:eastAsia="vi-VN"/>
              </w:rPr>
            </w:pPr>
            <w:r w:rsidRPr="007339E1">
              <w:rPr>
                <w:rFonts w:ascii="Arial" w:hAnsi="Arial" w:cs="Arial"/>
                <w:i/>
                <w:sz w:val="20"/>
                <w:szCs w:val="20"/>
              </w:rPr>
              <w:t>XXX</w:t>
            </w:r>
          </w:p>
        </w:tc>
        <w:tc>
          <w:tcPr>
            <w:tcW w:w="543" w:type="pct"/>
            <w:tcBorders>
              <w:top w:val="single" w:sz="2" w:space="0" w:color="auto"/>
              <w:left w:val="single" w:sz="2" w:space="0" w:color="auto"/>
              <w:bottom w:val="single" w:sz="2" w:space="0" w:color="auto"/>
              <w:right w:val="single" w:sz="2" w:space="0" w:color="auto"/>
            </w:tcBorders>
            <w:vAlign w:val="center"/>
          </w:tcPr>
          <w:p w14:paraId="48424244" w14:textId="77777777" w:rsidR="00DB080F" w:rsidRPr="007339E1" w:rsidRDefault="00DB080F" w:rsidP="009A1ED7">
            <w:pPr>
              <w:widowControl w:val="0"/>
              <w:jc w:val="center"/>
              <w:rPr>
                <w:rFonts w:ascii="Arial" w:eastAsia="Microsoft Sans Serif" w:hAnsi="Arial" w:cs="Arial"/>
                <w:i/>
                <w:color w:val="000000"/>
                <w:sz w:val="20"/>
                <w:szCs w:val="20"/>
                <w:lang w:val="vi-VN" w:eastAsia="vi-VN"/>
              </w:rPr>
            </w:pPr>
            <w:r w:rsidRPr="007339E1">
              <w:rPr>
                <w:rFonts w:ascii="Arial" w:hAnsi="Arial" w:cs="Arial"/>
                <w:i/>
                <w:sz w:val="20"/>
                <w:szCs w:val="20"/>
              </w:rPr>
              <w:t>YYY</w:t>
            </w:r>
          </w:p>
        </w:tc>
        <w:tc>
          <w:tcPr>
            <w:tcW w:w="422" w:type="pct"/>
            <w:tcBorders>
              <w:top w:val="single" w:sz="2" w:space="0" w:color="auto"/>
              <w:left w:val="single" w:sz="2" w:space="0" w:color="auto"/>
              <w:bottom w:val="single" w:sz="2" w:space="0" w:color="auto"/>
              <w:right w:val="single" w:sz="2" w:space="0" w:color="auto"/>
            </w:tcBorders>
            <w:vAlign w:val="center"/>
          </w:tcPr>
          <w:p w14:paraId="30F4F568" w14:textId="77777777" w:rsidR="00DB080F" w:rsidRPr="007339E1" w:rsidRDefault="00DB080F" w:rsidP="009A1ED7">
            <w:pPr>
              <w:widowControl w:val="0"/>
              <w:jc w:val="center"/>
              <w:rPr>
                <w:rFonts w:ascii="Arial" w:eastAsia="Microsoft Sans Serif" w:hAnsi="Arial" w:cs="Arial"/>
                <w:i/>
                <w:color w:val="000000"/>
                <w:sz w:val="20"/>
                <w:szCs w:val="20"/>
                <w:lang w:val="vi-VN" w:eastAsia="vi-VN"/>
              </w:rPr>
            </w:pPr>
            <w:r w:rsidRPr="007339E1">
              <w:rPr>
                <w:rFonts w:ascii="Arial" w:hAnsi="Arial" w:cs="Arial"/>
                <w:i/>
                <w:sz w:val="20"/>
                <w:szCs w:val="20"/>
              </w:rPr>
              <w:t>(98%)</w:t>
            </w:r>
          </w:p>
        </w:tc>
        <w:tc>
          <w:tcPr>
            <w:tcW w:w="668" w:type="pct"/>
            <w:tcBorders>
              <w:top w:val="single" w:sz="2" w:space="0" w:color="auto"/>
              <w:left w:val="single" w:sz="2" w:space="0" w:color="auto"/>
              <w:bottom w:val="single" w:sz="2" w:space="0" w:color="auto"/>
              <w:right w:val="single" w:sz="2" w:space="0" w:color="auto"/>
            </w:tcBorders>
            <w:vAlign w:val="center"/>
          </w:tcPr>
          <w:p w14:paraId="4077744B" w14:textId="77777777" w:rsidR="00DB080F" w:rsidRPr="007339E1" w:rsidRDefault="00DB080F" w:rsidP="009A1ED7">
            <w:pPr>
              <w:widowControl w:val="0"/>
              <w:jc w:val="center"/>
              <w:rPr>
                <w:rFonts w:ascii="Arial" w:eastAsia="Microsoft Sans Serif" w:hAnsi="Arial" w:cs="Arial"/>
                <w:i/>
                <w:color w:val="000000"/>
                <w:sz w:val="20"/>
                <w:szCs w:val="20"/>
                <w:lang w:val="vi-VN" w:eastAsia="vi-VN"/>
              </w:rPr>
            </w:pPr>
            <w:r w:rsidRPr="007339E1">
              <w:rPr>
                <w:rFonts w:ascii="Arial" w:hAnsi="Arial" w:cs="Arial"/>
                <w:i/>
                <w:sz w:val="20"/>
                <w:szCs w:val="20"/>
              </w:rPr>
              <w:t>100</w:t>
            </w:r>
          </w:p>
        </w:tc>
        <w:tc>
          <w:tcPr>
            <w:tcW w:w="673" w:type="pct"/>
            <w:tcBorders>
              <w:top w:val="single" w:sz="2" w:space="0" w:color="auto"/>
              <w:left w:val="single" w:sz="2" w:space="0" w:color="auto"/>
              <w:bottom w:val="single" w:sz="2" w:space="0" w:color="auto"/>
              <w:right w:val="single" w:sz="2" w:space="0" w:color="auto"/>
            </w:tcBorders>
            <w:vAlign w:val="center"/>
          </w:tcPr>
          <w:p w14:paraId="41B52F19" w14:textId="77777777" w:rsidR="00DB080F" w:rsidRPr="007339E1" w:rsidRDefault="00DB080F" w:rsidP="009A1ED7">
            <w:pPr>
              <w:widowControl w:val="0"/>
              <w:jc w:val="center"/>
              <w:rPr>
                <w:rFonts w:ascii="Arial" w:eastAsia="Microsoft Sans Serif" w:hAnsi="Arial" w:cs="Arial"/>
                <w:i/>
                <w:color w:val="000000"/>
                <w:sz w:val="20"/>
                <w:szCs w:val="20"/>
                <w:lang w:val="vi-VN" w:eastAsia="vi-VN"/>
              </w:rPr>
            </w:pPr>
            <w:r w:rsidRPr="007339E1">
              <w:rPr>
                <w:rFonts w:ascii="Arial" w:hAnsi="Arial" w:cs="Arial"/>
                <w:i/>
                <w:sz w:val="20"/>
                <w:szCs w:val="20"/>
              </w:rPr>
              <w:t>(Thùng nhựa 2001, Kho kín, có khóa)</w:t>
            </w:r>
          </w:p>
        </w:tc>
        <w:tc>
          <w:tcPr>
            <w:tcW w:w="460" w:type="pct"/>
            <w:tcBorders>
              <w:top w:val="single" w:sz="2" w:space="0" w:color="auto"/>
              <w:left w:val="single" w:sz="2" w:space="0" w:color="auto"/>
              <w:bottom w:val="single" w:sz="2" w:space="0" w:color="auto"/>
              <w:right w:val="single" w:sz="2" w:space="0" w:color="auto"/>
            </w:tcBorders>
            <w:vAlign w:val="center"/>
          </w:tcPr>
          <w:p w14:paraId="5EDCA15B" w14:textId="77777777" w:rsidR="00DB080F" w:rsidRPr="007339E1" w:rsidRDefault="00DB080F" w:rsidP="009A1ED7">
            <w:pPr>
              <w:widowControl w:val="0"/>
              <w:jc w:val="center"/>
              <w:rPr>
                <w:rFonts w:ascii="Arial" w:eastAsia="Microsoft Sans Serif" w:hAnsi="Arial" w:cs="Arial"/>
                <w:i/>
                <w:color w:val="000000"/>
                <w:sz w:val="20"/>
                <w:szCs w:val="20"/>
                <w:lang w:val="vi-VN" w:eastAsia="vi-VN"/>
              </w:rPr>
            </w:pPr>
            <w:r w:rsidRPr="007339E1">
              <w:rPr>
                <w:rFonts w:ascii="Arial" w:hAnsi="Arial" w:cs="Arial"/>
                <w:i/>
                <w:sz w:val="20"/>
                <w:szCs w:val="20"/>
              </w:rPr>
              <w:t>(Sản xuất công nghiệp</w:t>
            </w:r>
          </w:p>
        </w:tc>
      </w:tr>
    </w:tbl>
    <w:p w14:paraId="60507296" w14:textId="77777777" w:rsidR="00DB080F" w:rsidRPr="007339E1" w:rsidRDefault="00DB080F" w:rsidP="00DB080F">
      <w:pPr>
        <w:spacing w:after="120"/>
        <w:ind w:firstLine="720"/>
        <w:jc w:val="both"/>
        <w:rPr>
          <w:rFonts w:ascii="Arial" w:eastAsia="Microsoft Sans Serif" w:hAnsi="Arial" w:cs="Arial"/>
          <w:b/>
          <w:color w:val="000000"/>
          <w:sz w:val="20"/>
          <w:szCs w:val="20"/>
          <w:lang w:eastAsia="vi-VN"/>
        </w:rPr>
      </w:pPr>
      <w:r w:rsidRPr="007339E1">
        <w:rPr>
          <w:rFonts w:ascii="Arial" w:hAnsi="Arial" w:cs="Arial"/>
          <w:b/>
          <w:sz w:val="20"/>
          <w:szCs w:val="20"/>
        </w:rPr>
        <w:t xml:space="preserve">III. CÁC BIỆN PHÁP KIỂM SOÁT CỤ THỂ </w:t>
      </w:r>
    </w:p>
    <w:p w14:paraId="0948CAA0" w14:textId="77777777" w:rsidR="00DB080F" w:rsidRPr="007339E1" w:rsidRDefault="00DB080F" w:rsidP="00DB080F">
      <w:pPr>
        <w:spacing w:after="120"/>
        <w:ind w:firstLine="720"/>
        <w:jc w:val="both"/>
        <w:rPr>
          <w:rFonts w:ascii="Arial" w:hAnsi="Arial" w:cs="Arial"/>
          <w:b/>
          <w:sz w:val="20"/>
          <w:szCs w:val="20"/>
          <w:lang w:val="vi-VN"/>
        </w:rPr>
      </w:pPr>
      <w:r w:rsidRPr="007339E1">
        <w:rPr>
          <w:rFonts w:ascii="Arial" w:hAnsi="Arial" w:cs="Arial"/>
          <w:b/>
          <w:sz w:val="20"/>
          <w:szCs w:val="20"/>
        </w:rPr>
        <w:t>1. Kiểm soát tại khu vực lưu giữ, kho chứa</w:t>
      </w:r>
    </w:p>
    <w:p w14:paraId="4891FF57"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 Kết cấu kho: mô tả vật liệu xây dựng, diện tích, chiều cao, hệ thống thông gió;</w:t>
      </w:r>
    </w:p>
    <w:p w14:paraId="23FD94AF"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 Hệ thống giám sát an ninh: (ví dụ: số lượng camera, số lượng, vị trí lắp đặt, góc quay, thời gian lưu trữ dữ liệu; hệ thống báo động xâm nhập, báo động cháy, rò rỉ khí; số lượng nhân viên bảo vệ, chế độ trực);</w:t>
      </w:r>
    </w:p>
    <w:p w14:paraId="523DBC83"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 Điều kiện bảo quản;</w:t>
      </w:r>
    </w:p>
    <w:p w14:paraId="2575DD9C"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 xml:space="preserve">- Biển báo và nội quy: (khai báo việc lắp đặt biển cảnh báo, sơ đồ thoát hiểm, nội quy an toàn </w:t>
      </w:r>
      <w:proofErr w:type="gramStart"/>
      <w:r w:rsidRPr="007339E1">
        <w:rPr>
          <w:rFonts w:ascii="Arial" w:hAnsi="Arial" w:cs="Arial"/>
          <w:sz w:val="20"/>
          <w:szCs w:val="20"/>
        </w:rPr>
        <w:t>kho,..</w:t>
      </w:r>
      <w:proofErr w:type="gramEnd"/>
    </w:p>
    <w:p w14:paraId="35C3725A" w14:textId="77777777" w:rsidR="00DB080F" w:rsidRPr="007339E1" w:rsidRDefault="00DB080F" w:rsidP="00DB080F">
      <w:pPr>
        <w:spacing w:after="120"/>
        <w:ind w:firstLine="720"/>
        <w:jc w:val="both"/>
        <w:rPr>
          <w:rFonts w:ascii="Arial" w:hAnsi="Arial" w:cs="Arial"/>
          <w:b/>
          <w:sz w:val="20"/>
          <w:szCs w:val="20"/>
        </w:rPr>
      </w:pPr>
      <w:r w:rsidRPr="007339E1">
        <w:rPr>
          <w:rFonts w:ascii="Arial" w:hAnsi="Arial" w:cs="Arial"/>
          <w:b/>
          <w:sz w:val="20"/>
          <w:szCs w:val="20"/>
        </w:rPr>
        <w:t>2. Kiểm soát trong quá trình sản xuất, lưu trữ và sử dụng</w:t>
      </w:r>
    </w:p>
    <w:p w14:paraId="2606C7E1"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 xml:space="preserve">- Hệ thống ghi chép: (sử dụng phương thức quản lý cụ thể để theo dõi xuất - nhập - tồn từng </w:t>
      </w:r>
      <w:proofErr w:type="gramStart"/>
      <w:r w:rsidRPr="007339E1">
        <w:rPr>
          <w:rFonts w:ascii="Arial" w:hAnsi="Arial" w:cs="Arial"/>
          <w:sz w:val="20"/>
          <w:szCs w:val="20"/>
        </w:rPr>
        <w:t>ngày,...</w:t>
      </w:r>
      <w:proofErr w:type="gramEnd"/>
      <w:r w:rsidRPr="007339E1">
        <w:rPr>
          <w:rFonts w:ascii="Arial" w:hAnsi="Arial" w:cs="Arial"/>
          <w:sz w:val="20"/>
          <w:szCs w:val="20"/>
        </w:rPr>
        <w:t>);</w:t>
      </w:r>
    </w:p>
    <w:p w14:paraId="6D2ECCC4"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lastRenderedPageBreak/>
        <w:t>- Quy trình nội bộ: (mô tả quy trình về xuất, nhập hàng, cách kiểm tra giấy phép, hóa đơn, chứng từ; cách kiểm tra khối lượng, bao gói; quy trình kiểm kê, Phân cấp trách nhiệm: thủ kho, người xuất, người nhận, người giám sát);</w:t>
      </w:r>
    </w:p>
    <w:p w14:paraId="377266BA"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 Các thông tin thực hiện các quy định trong quá trình vận chuyển.</w:t>
      </w:r>
    </w:p>
    <w:p w14:paraId="3ADBBA39" w14:textId="77777777" w:rsidR="00DB080F" w:rsidRPr="007339E1" w:rsidRDefault="00DB080F" w:rsidP="00DB080F">
      <w:pPr>
        <w:spacing w:after="120"/>
        <w:ind w:firstLine="720"/>
        <w:jc w:val="both"/>
        <w:rPr>
          <w:rFonts w:ascii="Arial" w:hAnsi="Arial" w:cs="Arial"/>
          <w:b/>
          <w:sz w:val="20"/>
          <w:szCs w:val="20"/>
        </w:rPr>
      </w:pPr>
      <w:r w:rsidRPr="007339E1">
        <w:rPr>
          <w:rFonts w:ascii="Arial" w:hAnsi="Arial" w:cs="Arial"/>
          <w:b/>
          <w:sz w:val="20"/>
          <w:szCs w:val="20"/>
        </w:rPr>
        <w:t xml:space="preserve">3. Công tác đào tạo huấn luyện an toàn hóa chất, </w:t>
      </w:r>
      <w:proofErr w:type="gramStart"/>
      <w:r w:rsidRPr="007339E1">
        <w:rPr>
          <w:rFonts w:ascii="Arial" w:hAnsi="Arial" w:cs="Arial"/>
          <w:b/>
          <w:sz w:val="20"/>
          <w:szCs w:val="20"/>
        </w:rPr>
        <w:t>an</w:t>
      </w:r>
      <w:proofErr w:type="gramEnd"/>
      <w:r w:rsidRPr="007339E1">
        <w:rPr>
          <w:rFonts w:ascii="Arial" w:hAnsi="Arial" w:cs="Arial"/>
          <w:b/>
          <w:sz w:val="20"/>
          <w:szCs w:val="20"/>
        </w:rPr>
        <w:t xml:space="preserve"> toàn PCC</w:t>
      </w:r>
    </w:p>
    <w:p w14:paraId="1A83EF95"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 Nêu thông tin, số lượng người đã được đào tạo, tập huấn an toàn hóa chất;</w:t>
      </w:r>
    </w:p>
    <w:p w14:paraId="528AD68F"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 Chứng nhận và thẩm duyệt PCCC (cần nêu các thông tin liên quan đảm bảo công tác an toàn PCCC).</w:t>
      </w:r>
    </w:p>
    <w:p w14:paraId="335604F7" w14:textId="77777777" w:rsidR="00DB080F" w:rsidRPr="007339E1" w:rsidRDefault="00DB080F" w:rsidP="00DB080F">
      <w:pPr>
        <w:spacing w:after="120"/>
        <w:ind w:firstLine="720"/>
        <w:jc w:val="both"/>
        <w:rPr>
          <w:rFonts w:ascii="Arial" w:hAnsi="Arial" w:cs="Arial"/>
          <w:b/>
          <w:sz w:val="20"/>
          <w:szCs w:val="20"/>
        </w:rPr>
      </w:pPr>
      <w:r w:rsidRPr="007339E1">
        <w:rPr>
          <w:rFonts w:ascii="Arial" w:hAnsi="Arial" w:cs="Arial"/>
          <w:b/>
          <w:sz w:val="20"/>
          <w:szCs w:val="20"/>
        </w:rPr>
        <w:t>IV. CAM KẾT</w:t>
      </w:r>
    </w:p>
    <w:p w14:paraId="0609497B"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w:t>
      </w:r>
      <w:r w:rsidRPr="007339E1">
        <w:rPr>
          <w:rFonts w:ascii="Arial" w:hAnsi="Arial" w:cs="Arial"/>
          <w:sz w:val="20"/>
          <w:szCs w:val="20"/>
          <w:vertAlign w:val="superscript"/>
        </w:rPr>
        <w:t>(</w:t>
      </w:r>
      <w:proofErr w:type="gramStart"/>
      <w:r w:rsidRPr="007339E1">
        <w:rPr>
          <w:rFonts w:ascii="Arial" w:hAnsi="Arial" w:cs="Arial"/>
          <w:sz w:val="20"/>
          <w:szCs w:val="20"/>
          <w:vertAlign w:val="superscript"/>
        </w:rPr>
        <w:t>1)</w:t>
      </w:r>
      <w:r w:rsidRPr="007339E1">
        <w:rPr>
          <w:rFonts w:ascii="Arial" w:hAnsi="Arial" w:cs="Arial"/>
          <w:sz w:val="20"/>
          <w:szCs w:val="20"/>
        </w:rPr>
        <w:t>.....</w:t>
      </w:r>
      <w:proofErr w:type="gramEnd"/>
      <w:r w:rsidRPr="007339E1">
        <w:rPr>
          <w:rFonts w:ascii="Arial" w:hAnsi="Arial" w:cs="Arial"/>
          <w:sz w:val="20"/>
          <w:szCs w:val="20"/>
        </w:rPr>
        <w:t xml:space="preserve"> cam kết thực hiện đúng phương án đã đề ra và tuân thủ các quy định pháp luật có liên quan. Nếu vi phạm ..................</w:t>
      </w:r>
      <w:r w:rsidRPr="007339E1">
        <w:rPr>
          <w:rFonts w:ascii="Arial" w:hAnsi="Arial" w:cs="Arial"/>
          <w:sz w:val="20"/>
          <w:szCs w:val="20"/>
          <w:vertAlign w:val="superscript"/>
        </w:rPr>
        <w:t>(1)</w:t>
      </w:r>
      <w:r w:rsidRPr="007339E1">
        <w:rPr>
          <w:rFonts w:ascii="Arial" w:hAnsi="Arial" w:cs="Arial"/>
          <w:sz w:val="20"/>
          <w:szCs w:val="20"/>
        </w:rPr>
        <w:t xml:space="preserve"> xin hoàn toàn chịu trách nhiệm trước pháp luật.</w:t>
      </w:r>
    </w:p>
    <w:p w14:paraId="2D54ADAE"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w:t>
      </w:r>
      <w:r w:rsidRPr="007339E1">
        <w:rPr>
          <w:rFonts w:ascii="Arial" w:hAnsi="Arial" w:cs="Arial"/>
          <w:sz w:val="20"/>
          <w:szCs w:val="20"/>
          <w:vertAlign w:val="superscript"/>
        </w:rPr>
        <w:t>(</w:t>
      </w:r>
      <w:proofErr w:type="gramStart"/>
      <w:r w:rsidRPr="007339E1">
        <w:rPr>
          <w:rFonts w:ascii="Arial" w:hAnsi="Arial" w:cs="Arial"/>
          <w:sz w:val="20"/>
          <w:szCs w:val="20"/>
          <w:vertAlign w:val="superscript"/>
        </w:rPr>
        <w:t>1)</w:t>
      </w:r>
      <w:r w:rsidRPr="007339E1">
        <w:rPr>
          <w:rFonts w:ascii="Arial" w:hAnsi="Arial" w:cs="Arial"/>
          <w:sz w:val="20"/>
          <w:szCs w:val="20"/>
        </w:rPr>
        <w:t>.....</w:t>
      </w:r>
      <w:proofErr w:type="gramEnd"/>
      <w:r w:rsidRPr="007339E1">
        <w:rPr>
          <w:rFonts w:ascii="Arial" w:hAnsi="Arial" w:cs="Arial"/>
          <w:sz w:val="20"/>
          <w:szCs w:val="20"/>
        </w:rPr>
        <w:t>cam kết cập nhật phương án kiểm soát phòng, chống thất thoát hóa chất cấm khi có sự thay đổi hoạt động, chủng loại và số lượng hóa chất./.</w:t>
      </w:r>
    </w:p>
    <w:p w14:paraId="2497B651" w14:textId="77777777" w:rsidR="00DB080F" w:rsidRPr="007339E1" w:rsidRDefault="00DB080F" w:rsidP="00DB080F">
      <w:pPr>
        <w:jc w:val="center"/>
        <w:rPr>
          <w:rFonts w:ascii="Arial" w:hAnsi="Arial" w:cs="Arial"/>
          <w:sz w:val="20"/>
          <w:szCs w:val="20"/>
        </w:rPr>
      </w:pPr>
    </w:p>
    <w:tbl>
      <w:tblPr>
        <w:tblW w:w="5000" w:type="pct"/>
        <w:tblLook w:val="01E0" w:firstRow="1" w:lastRow="1" w:firstColumn="1" w:lastColumn="1" w:noHBand="0" w:noVBand="0"/>
      </w:tblPr>
      <w:tblGrid>
        <w:gridCol w:w="4513"/>
        <w:gridCol w:w="4513"/>
      </w:tblGrid>
      <w:tr w:rsidR="00DB080F" w:rsidRPr="007339E1" w14:paraId="43FB7759" w14:textId="77777777" w:rsidTr="009A1ED7">
        <w:tc>
          <w:tcPr>
            <w:tcW w:w="4428" w:type="dxa"/>
          </w:tcPr>
          <w:p w14:paraId="6B3A0D8D" w14:textId="77777777" w:rsidR="00DB080F" w:rsidRPr="007339E1" w:rsidRDefault="00DB080F" w:rsidP="009A1ED7">
            <w:pPr>
              <w:widowControl w:val="0"/>
              <w:jc w:val="center"/>
              <w:rPr>
                <w:rFonts w:ascii="Arial" w:hAnsi="Arial" w:cs="Arial"/>
                <w:color w:val="000000"/>
                <w:sz w:val="20"/>
                <w:szCs w:val="20"/>
                <w:lang w:val="vi-VN" w:eastAsia="vi-VN"/>
              </w:rPr>
            </w:pPr>
          </w:p>
        </w:tc>
        <w:tc>
          <w:tcPr>
            <w:tcW w:w="4428" w:type="dxa"/>
          </w:tcPr>
          <w:p w14:paraId="2D26C90B" w14:textId="77777777" w:rsidR="00DB080F" w:rsidRPr="007339E1" w:rsidRDefault="00DB080F" w:rsidP="009A1ED7">
            <w:pPr>
              <w:widowControl w:val="0"/>
              <w:jc w:val="center"/>
              <w:rPr>
                <w:rFonts w:ascii="Arial" w:hAnsi="Arial" w:cs="Arial"/>
                <w:b/>
                <w:color w:val="000000"/>
                <w:sz w:val="20"/>
                <w:szCs w:val="20"/>
                <w:lang w:val="vi-VN" w:eastAsia="vi-VN"/>
              </w:rPr>
            </w:pPr>
            <w:r w:rsidRPr="007339E1">
              <w:rPr>
                <w:rFonts w:ascii="Arial" w:hAnsi="Arial" w:cs="Arial"/>
                <w:b/>
                <w:sz w:val="20"/>
                <w:szCs w:val="20"/>
              </w:rPr>
              <w:t>ĐẠI DIỆN PHÁP LUẬT/</w:t>
            </w:r>
            <w:r w:rsidRPr="007339E1">
              <w:rPr>
                <w:rFonts w:ascii="Arial" w:hAnsi="Arial" w:cs="Arial"/>
                <w:b/>
                <w:sz w:val="20"/>
                <w:szCs w:val="20"/>
              </w:rPr>
              <w:br/>
              <w:t>NGƯỜI ĐƯỢC ỦY QUYỀN</w:t>
            </w:r>
            <w:r w:rsidRPr="007339E1">
              <w:rPr>
                <w:rFonts w:ascii="Arial" w:hAnsi="Arial" w:cs="Arial"/>
                <w:b/>
                <w:sz w:val="20"/>
                <w:szCs w:val="20"/>
              </w:rPr>
              <w:br/>
            </w:r>
            <w:r w:rsidRPr="007339E1">
              <w:rPr>
                <w:rFonts w:ascii="Arial" w:hAnsi="Arial" w:cs="Arial"/>
                <w:i/>
                <w:sz w:val="20"/>
                <w:szCs w:val="20"/>
              </w:rPr>
              <w:t>(Ký, ghi rõ họ tên, chức danh và đóng dấu)</w:t>
            </w:r>
          </w:p>
        </w:tc>
      </w:tr>
    </w:tbl>
    <w:p w14:paraId="211E6EB2" w14:textId="77777777" w:rsidR="00DB080F" w:rsidRPr="007339E1" w:rsidRDefault="00DB080F" w:rsidP="00DB080F">
      <w:pPr>
        <w:spacing w:after="120"/>
        <w:ind w:firstLine="720"/>
        <w:jc w:val="both"/>
        <w:rPr>
          <w:rFonts w:ascii="Arial" w:eastAsia="Microsoft Sans Serif" w:hAnsi="Arial" w:cs="Arial"/>
          <w:color w:val="000000"/>
          <w:sz w:val="20"/>
          <w:szCs w:val="20"/>
          <w:lang w:eastAsia="vi-VN"/>
        </w:rPr>
      </w:pPr>
    </w:p>
    <w:p w14:paraId="27896294" w14:textId="77777777" w:rsidR="00DB080F" w:rsidRPr="007339E1" w:rsidRDefault="00DB080F" w:rsidP="00DB080F">
      <w:pPr>
        <w:spacing w:after="120"/>
        <w:ind w:firstLine="720"/>
        <w:jc w:val="both"/>
        <w:rPr>
          <w:rFonts w:ascii="Arial" w:hAnsi="Arial" w:cs="Arial"/>
          <w:sz w:val="20"/>
          <w:szCs w:val="20"/>
          <w:lang w:val="vi-VN"/>
        </w:rPr>
      </w:pPr>
      <w:r w:rsidRPr="007339E1">
        <w:rPr>
          <w:rFonts w:ascii="Arial" w:hAnsi="Arial" w:cs="Arial"/>
          <w:i/>
          <w:sz w:val="20"/>
          <w:szCs w:val="20"/>
        </w:rPr>
        <w:t>Ghi chú:</w:t>
      </w:r>
      <w:r w:rsidRPr="007339E1">
        <w:rPr>
          <w:rFonts w:ascii="Arial" w:hAnsi="Arial" w:cs="Arial"/>
          <w:sz w:val="20"/>
          <w:szCs w:val="20"/>
        </w:rPr>
        <w:t xml:space="preserve"> - (1): Tổ chức ban hành Phương án;</w:t>
      </w:r>
    </w:p>
    <w:p w14:paraId="5C979F48" w14:textId="77777777" w:rsidR="00DB080F" w:rsidRPr="007339E1" w:rsidRDefault="00DB080F" w:rsidP="00DB080F">
      <w:pPr>
        <w:spacing w:after="120"/>
        <w:ind w:firstLine="720"/>
        <w:jc w:val="both"/>
        <w:rPr>
          <w:rFonts w:ascii="Arial" w:hAnsi="Arial" w:cs="Arial"/>
          <w:sz w:val="20"/>
          <w:szCs w:val="20"/>
        </w:rPr>
      </w:pPr>
      <w:r w:rsidRPr="007339E1">
        <w:rPr>
          <w:rFonts w:ascii="Arial" w:hAnsi="Arial" w:cs="Arial"/>
          <w:sz w:val="20"/>
          <w:szCs w:val="20"/>
        </w:rPr>
        <w:t>- (2): Chức danh người đại diện theo pháp luật của tổ chức ban hành Phương án.</w:t>
      </w:r>
    </w:p>
    <w:p w14:paraId="3FC66CFD" w14:textId="77777777" w:rsidR="00DB080F" w:rsidRPr="007339E1" w:rsidRDefault="00DB080F" w:rsidP="00DB080F">
      <w:pPr>
        <w:spacing w:after="120"/>
        <w:ind w:firstLine="720"/>
        <w:jc w:val="both"/>
        <w:rPr>
          <w:rFonts w:ascii="Arial" w:hAnsi="Arial" w:cs="Arial"/>
          <w:sz w:val="20"/>
          <w:szCs w:val="20"/>
        </w:rPr>
        <w:sectPr w:rsidR="00DB080F" w:rsidRPr="007339E1" w:rsidSect="00DB080F">
          <w:pgSz w:w="11906" w:h="16838" w:code="9"/>
          <w:pgMar w:top="1440" w:right="1440" w:bottom="1440" w:left="1440" w:header="0" w:footer="0" w:gutter="0"/>
          <w:cols w:space="720"/>
        </w:sectPr>
      </w:pPr>
    </w:p>
    <w:p w14:paraId="47E15B7D" w14:textId="77777777" w:rsidR="00362F3D" w:rsidRDefault="00362F3D" w:rsidP="00DB080F">
      <w:pPr>
        <w:spacing w:after="120"/>
        <w:ind w:firstLine="720"/>
        <w:jc w:val="both"/>
      </w:pPr>
    </w:p>
    <w:sectPr w:rsidR="00362F3D" w:rsidSect="00DB080F">
      <w:type w:val="continuous"/>
      <w:pgSz w:w="11906" w:h="16838" w:code="9"/>
      <w:pgMar w:top="1440" w:right="1440" w:bottom="1440" w:left="14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80F"/>
    <w:rsid w:val="00362F3D"/>
    <w:rsid w:val="00372374"/>
    <w:rsid w:val="005846BD"/>
    <w:rsid w:val="00B07B27"/>
    <w:rsid w:val="00C02AB3"/>
    <w:rsid w:val="00DB080F"/>
    <w:rsid w:val="00F13CBC"/>
    <w:rsid w:val="00F677D2"/>
    <w:rsid w:val="00F91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1C85F"/>
  <w15:chartTrackingRefBased/>
  <w15:docId w15:val="{80704CC4-F487-45D4-8F58-A49CD151B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80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B080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B080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B080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B080F"/>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B080F"/>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B080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B080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B080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B080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8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08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08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08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08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08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8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8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80F"/>
    <w:rPr>
      <w:rFonts w:eastAsiaTheme="majorEastAsia" w:cstheme="majorBidi"/>
      <w:color w:val="272727" w:themeColor="text1" w:themeTint="D8"/>
    </w:rPr>
  </w:style>
  <w:style w:type="paragraph" w:styleId="Title">
    <w:name w:val="Title"/>
    <w:basedOn w:val="Normal"/>
    <w:next w:val="Normal"/>
    <w:link w:val="TitleChar"/>
    <w:uiPriority w:val="10"/>
    <w:qFormat/>
    <w:rsid w:val="00DB080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B08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80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B08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80F"/>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B080F"/>
    <w:rPr>
      <w:i/>
      <w:iCs/>
      <w:color w:val="404040" w:themeColor="text1" w:themeTint="BF"/>
    </w:rPr>
  </w:style>
  <w:style w:type="paragraph" w:styleId="ListParagraph">
    <w:name w:val="List Paragraph"/>
    <w:basedOn w:val="Normal"/>
    <w:uiPriority w:val="34"/>
    <w:qFormat/>
    <w:rsid w:val="00DB080F"/>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B080F"/>
    <w:rPr>
      <w:i/>
      <w:iCs/>
      <w:color w:val="2F5496" w:themeColor="accent1" w:themeShade="BF"/>
    </w:rPr>
  </w:style>
  <w:style w:type="paragraph" w:styleId="IntenseQuote">
    <w:name w:val="Intense Quote"/>
    <w:basedOn w:val="Normal"/>
    <w:next w:val="Normal"/>
    <w:link w:val="IntenseQuoteChar"/>
    <w:uiPriority w:val="30"/>
    <w:qFormat/>
    <w:rsid w:val="00DB080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B080F"/>
    <w:rPr>
      <w:i/>
      <w:iCs/>
      <w:color w:val="2F5496" w:themeColor="accent1" w:themeShade="BF"/>
    </w:rPr>
  </w:style>
  <w:style w:type="character" w:styleId="IntenseReference">
    <w:name w:val="Intense Reference"/>
    <w:basedOn w:val="DefaultParagraphFont"/>
    <w:uiPriority w:val="32"/>
    <w:qFormat/>
    <w:rsid w:val="00DB080F"/>
    <w:rPr>
      <w:b/>
      <w:bCs/>
      <w:smallCaps/>
      <w:color w:val="2F5496" w:themeColor="accent1" w:themeShade="BF"/>
      <w:spacing w:val="5"/>
    </w:rPr>
  </w:style>
  <w:style w:type="paragraph" w:customStyle="1" w:styleId="Char">
    <w:name w:val=" Char"/>
    <w:basedOn w:val="Normal"/>
    <w:autoRedefine/>
    <w:rsid w:val="00DB080F"/>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3050</Characters>
  <Application>Microsoft Office Word</Application>
  <DocSecurity>0</DocSecurity>
  <Lines>25</Lines>
  <Paragraphs>7</Paragraphs>
  <ScaleCrop>false</ScaleCrop>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2026-01-21T04:44:00Z</dcterms:created>
  <dcterms:modified xsi:type="dcterms:W3CDTF">2026-01-21T04:45:00Z</dcterms:modified>
</cp:coreProperties>
</file>