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050DC" w:rsidRPr="00F606C2" w:rsidRDefault="008050DC" w:rsidP="00B93810">
      <w:pPr>
        <w:adjustRightInd w:val="0"/>
        <w:snapToGrid w:val="0"/>
        <w:spacing w:after="0" w:line="240" w:lineRule="auto"/>
        <w:jc w:val="center"/>
        <w:rPr>
          <w:rFonts w:cs="Arial"/>
          <w:szCs w:val="20"/>
        </w:rPr>
      </w:pPr>
      <w:r w:rsidRPr="00F606C2">
        <w:rPr>
          <w:rFonts w:cs="Arial"/>
          <w:b/>
          <w:szCs w:val="20"/>
        </w:rPr>
        <w:t>Mẫu I.21</w:t>
      </w:r>
    </w:p>
    <w:p w:rsidR="008050DC" w:rsidRPr="00F606C2" w:rsidRDefault="008050DC" w:rsidP="00B93810">
      <w:pPr>
        <w:adjustRightInd w:val="0"/>
        <w:snapToGrid w:val="0"/>
        <w:spacing w:after="0" w:line="240" w:lineRule="auto"/>
        <w:jc w:val="center"/>
        <w:rPr>
          <w:rFonts w:cs="Arial"/>
          <w:szCs w:val="20"/>
        </w:rPr>
      </w:pPr>
      <w:r w:rsidRPr="00F606C2">
        <w:rPr>
          <w:rFonts w:cs="Arial"/>
          <w:b/>
          <w:szCs w:val="20"/>
        </w:rPr>
        <w:t>Thông báo chấm dứt hoạt động dự án đầu tư ra nước ngoài</w:t>
      </w:r>
    </w:p>
    <w:p w:rsidR="008050DC" w:rsidRPr="00F606C2" w:rsidRDefault="008050DC" w:rsidP="00B93810">
      <w:pPr>
        <w:adjustRightInd w:val="0"/>
        <w:snapToGrid w:val="0"/>
        <w:spacing w:after="0" w:line="240" w:lineRule="auto"/>
        <w:jc w:val="center"/>
        <w:rPr>
          <w:rFonts w:cs="Arial"/>
          <w:i/>
          <w:szCs w:val="20"/>
        </w:rPr>
      </w:pPr>
      <w:r w:rsidRPr="00F606C2">
        <w:rPr>
          <w:rFonts w:cs="Arial"/>
          <w:i/>
          <w:szCs w:val="20"/>
        </w:rPr>
        <w:t xml:space="preserve">(Điểm b, khoản 3 Điều 28 Nghị định số 103/2026/NĐ-CP, áp dụng đối với các dự án </w:t>
      </w:r>
      <w:r w:rsidRPr="00F606C2">
        <w:rPr>
          <w:rFonts w:cs="Arial"/>
          <w:i/>
          <w:szCs w:val="20"/>
        </w:rPr>
        <w:br/>
        <w:t>không thuộc diện phải cấp Giấy chứng nhận đăng ký đầu tư ra nước ngoài)</w:t>
      </w:r>
    </w:p>
    <w:p w:rsidR="008050DC" w:rsidRPr="00F606C2" w:rsidRDefault="008050DC" w:rsidP="00B93810">
      <w:pPr>
        <w:adjustRightInd w:val="0"/>
        <w:snapToGrid w:val="0"/>
        <w:spacing w:after="0" w:line="240" w:lineRule="auto"/>
        <w:jc w:val="center"/>
        <w:rPr>
          <w:rFonts w:cs="Arial"/>
          <w:iCs/>
          <w:szCs w:val="20"/>
          <w:vertAlign w:val="superscript"/>
        </w:rPr>
      </w:pPr>
      <w:r w:rsidRPr="00F606C2">
        <w:rPr>
          <w:rFonts w:cs="Arial"/>
          <w:iCs/>
          <w:szCs w:val="20"/>
          <w:vertAlign w:val="superscript"/>
        </w:rPr>
        <w:t>______________________________________</w:t>
      </w:r>
    </w:p>
    <w:p w:rsidR="008050DC" w:rsidRPr="00F606C2" w:rsidRDefault="008050DC" w:rsidP="00B93810">
      <w:pPr>
        <w:adjustRightInd w:val="0"/>
        <w:snapToGrid w:val="0"/>
        <w:spacing w:after="0" w:line="240" w:lineRule="auto"/>
        <w:jc w:val="center"/>
        <w:rPr>
          <w:rFonts w:cs="Arial"/>
          <w:iCs/>
          <w:szCs w:val="20"/>
        </w:rPr>
      </w:pPr>
    </w:p>
    <w:p w:rsidR="008050DC" w:rsidRPr="00F606C2" w:rsidRDefault="008050DC" w:rsidP="00B93810">
      <w:pPr>
        <w:adjustRightInd w:val="0"/>
        <w:snapToGrid w:val="0"/>
        <w:spacing w:after="0" w:line="240" w:lineRule="auto"/>
        <w:jc w:val="center"/>
        <w:rPr>
          <w:rFonts w:cs="Arial"/>
          <w:bCs/>
          <w:szCs w:val="20"/>
        </w:rPr>
      </w:pPr>
      <w:r w:rsidRPr="00F606C2">
        <w:rPr>
          <w:rFonts w:cs="Arial"/>
          <w:b/>
          <w:szCs w:val="20"/>
        </w:rPr>
        <w:t>CỘNG HÒA XÃ HỘI CHỦ NGHĨA VIỆT NAM</w:t>
      </w:r>
      <w:r w:rsidRPr="00F606C2">
        <w:rPr>
          <w:rFonts w:cs="Arial"/>
          <w:b/>
          <w:szCs w:val="20"/>
        </w:rPr>
        <w:br/>
        <w:t>Độc lập - Tự do - Hạnh phúc</w:t>
      </w:r>
      <w:r w:rsidRPr="00F606C2">
        <w:rPr>
          <w:rFonts w:cs="Arial"/>
          <w:b/>
          <w:szCs w:val="20"/>
        </w:rPr>
        <w:br/>
      </w:r>
      <w:r w:rsidRPr="00F606C2">
        <w:rPr>
          <w:rFonts w:cs="Arial"/>
          <w:bCs/>
          <w:szCs w:val="20"/>
          <w:vertAlign w:val="superscript"/>
        </w:rPr>
        <w:t>______________________</w:t>
      </w:r>
    </w:p>
    <w:p w:rsidR="008050DC" w:rsidRPr="00F606C2" w:rsidRDefault="008050DC" w:rsidP="00B93810">
      <w:pPr>
        <w:adjustRightInd w:val="0"/>
        <w:snapToGrid w:val="0"/>
        <w:spacing w:after="0" w:line="240" w:lineRule="auto"/>
        <w:jc w:val="center"/>
        <w:rPr>
          <w:rFonts w:cs="Arial"/>
          <w:szCs w:val="20"/>
        </w:rPr>
      </w:pPr>
    </w:p>
    <w:p w:rsidR="008050DC" w:rsidRPr="00F606C2" w:rsidRDefault="008050DC" w:rsidP="00B93810">
      <w:pPr>
        <w:adjustRightInd w:val="0"/>
        <w:snapToGrid w:val="0"/>
        <w:spacing w:after="0" w:line="240" w:lineRule="auto"/>
        <w:jc w:val="center"/>
        <w:rPr>
          <w:rFonts w:cs="Arial"/>
          <w:szCs w:val="20"/>
        </w:rPr>
      </w:pPr>
      <w:r w:rsidRPr="00F606C2">
        <w:rPr>
          <w:rFonts w:cs="Arial"/>
          <w:b/>
          <w:szCs w:val="20"/>
        </w:rPr>
        <w:t>THÔNG BÁO</w:t>
      </w:r>
    </w:p>
    <w:p w:rsidR="008050DC" w:rsidRPr="00F606C2" w:rsidRDefault="008050DC" w:rsidP="00B93810">
      <w:pPr>
        <w:adjustRightInd w:val="0"/>
        <w:snapToGrid w:val="0"/>
        <w:spacing w:after="0" w:line="240" w:lineRule="auto"/>
        <w:jc w:val="center"/>
        <w:rPr>
          <w:rFonts w:cs="Arial"/>
          <w:b/>
          <w:szCs w:val="20"/>
        </w:rPr>
      </w:pPr>
      <w:r w:rsidRPr="00F606C2">
        <w:rPr>
          <w:rFonts w:cs="Arial"/>
          <w:b/>
          <w:szCs w:val="20"/>
        </w:rPr>
        <w:t>Về việc chấm dứt hoạt động đầu tư ra nước ngoài</w:t>
      </w:r>
    </w:p>
    <w:p w:rsidR="008050DC" w:rsidRPr="00F606C2" w:rsidRDefault="008050DC" w:rsidP="00B93810">
      <w:pPr>
        <w:adjustRightInd w:val="0"/>
        <w:snapToGrid w:val="0"/>
        <w:spacing w:after="0" w:line="240" w:lineRule="auto"/>
        <w:jc w:val="center"/>
        <w:rPr>
          <w:rFonts w:cs="Arial"/>
          <w:bCs/>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37"/>
        <w:gridCol w:w="6289"/>
      </w:tblGrid>
      <w:tr w:rsidR="008050DC" w:rsidRPr="00F606C2" w:rsidTr="00525B6A">
        <w:tc>
          <w:tcPr>
            <w:tcW w:w="1516" w:type="pct"/>
          </w:tcPr>
          <w:p w:rsidR="008050DC" w:rsidRPr="00F606C2" w:rsidRDefault="008050DC" w:rsidP="00525B6A">
            <w:pPr>
              <w:adjustRightInd w:val="0"/>
              <w:snapToGrid w:val="0"/>
              <w:jc w:val="right"/>
              <w:rPr>
                <w:rFonts w:ascii="Arial" w:hAnsi="Arial" w:cs="Arial"/>
                <w:bCs/>
                <w:color w:val="000000" w:themeColor="text1"/>
                <w:sz w:val="20"/>
                <w:szCs w:val="20"/>
              </w:rPr>
            </w:pPr>
            <w:r w:rsidRPr="00F606C2">
              <w:rPr>
                <w:rFonts w:ascii="Arial" w:hAnsi="Arial" w:cs="Arial"/>
                <w:color w:val="000000" w:themeColor="text1"/>
                <w:sz w:val="20"/>
                <w:szCs w:val="20"/>
              </w:rPr>
              <w:t>Kính gửi:</w:t>
            </w:r>
          </w:p>
        </w:tc>
        <w:tc>
          <w:tcPr>
            <w:tcW w:w="3484" w:type="pct"/>
          </w:tcPr>
          <w:p w:rsidR="008050DC" w:rsidRPr="00F606C2" w:rsidRDefault="008050DC" w:rsidP="00525B6A">
            <w:pPr>
              <w:adjustRightInd w:val="0"/>
              <w:snapToGrid w:val="0"/>
              <w:rPr>
                <w:rFonts w:ascii="Arial" w:hAnsi="Arial" w:cs="Arial"/>
                <w:bCs/>
                <w:color w:val="000000" w:themeColor="text1"/>
                <w:sz w:val="20"/>
                <w:szCs w:val="20"/>
              </w:rPr>
            </w:pPr>
            <w:r w:rsidRPr="00F606C2">
              <w:rPr>
                <w:rFonts w:ascii="Arial" w:hAnsi="Arial" w:cs="Arial"/>
                <w:color w:val="000000" w:themeColor="text1"/>
                <w:sz w:val="20"/>
                <w:szCs w:val="20"/>
              </w:rPr>
              <w:t>- Ngân hàng Nhà nước Việt Nam;</w:t>
            </w:r>
            <w:r w:rsidRPr="00F606C2">
              <w:rPr>
                <w:rFonts w:ascii="Arial" w:hAnsi="Arial" w:cs="Arial"/>
                <w:color w:val="000000" w:themeColor="text1"/>
                <w:sz w:val="20"/>
                <w:szCs w:val="20"/>
              </w:rPr>
              <w:br/>
              <w:t>- Bộ Tài chính (Cục Đầu tư nước ngoài);</w:t>
            </w:r>
            <w:r w:rsidRPr="00F606C2">
              <w:rPr>
                <w:rFonts w:ascii="Arial" w:hAnsi="Arial" w:cs="Arial"/>
                <w:color w:val="000000" w:themeColor="text1"/>
                <w:sz w:val="20"/>
                <w:szCs w:val="20"/>
              </w:rPr>
              <w:br/>
            </w:r>
            <w:r w:rsidRPr="00F606C2">
              <w:rPr>
                <w:rFonts w:ascii="Arial" w:hAnsi="Arial" w:cs="Arial"/>
                <w:iCs/>
                <w:color w:val="000000" w:themeColor="text1"/>
                <w:sz w:val="20"/>
                <w:szCs w:val="20"/>
              </w:rPr>
              <w:t>-</w:t>
            </w:r>
            <w:r w:rsidRPr="00F606C2">
              <w:rPr>
                <w:rFonts w:ascii="Arial" w:hAnsi="Arial" w:cs="Arial"/>
                <w:i/>
                <w:color w:val="000000" w:themeColor="text1"/>
                <w:sz w:val="20"/>
                <w:szCs w:val="20"/>
              </w:rPr>
              <w:t xml:space="preserve"> ... (ghi rõ tên Cơ quan đại diện Việt Nam tại nước tiếp nhận đầu tư, nếu có)</w:t>
            </w:r>
          </w:p>
        </w:tc>
      </w:tr>
    </w:tbl>
    <w:p w:rsidR="008050DC" w:rsidRPr="00F606C2" w:rsidRDefault="008050DC" w:rsidP="00B93810">
      <w:pPr>
        <w:adjustRightInd w:val="0"/>
        <w:snapToGrid w:val="0"/>
        <w:spacing w:after="0" w:line="240" w:lineRule="auto"/>
        <w:jc w:val="center"/>
        <w:rPr>
          <w:rFonts w:cs="Arial"/>
          <w:bCs/>
          <w:szCs w:val="20"/>
        </w:rPr>
      </w:pPr>
    </w:p>
    <w:p w:rsidR="008050DC" w:rsidRPr="00F606C2" w:rsidRDefault="008050DC" w:rsidP="00B93810">
      <w:pPr>
        <w:spacing w:after="120" w:line="240" w:lineRule="auto"/>
        <w:ind w:firstLine="720"/>
        <w:jc w:val="both"/>
        <w:rPr>
          <w:rFonts w:cs="Arial"/>
          <w:szCs w:val="20"/>
        </w:rPr>
      </w:pPr>
      <w:r w:rsidRPr="00F606C2">
        <w:rPr>
          <w:rFonts w:cs="Arial"/>
          <w:szCs w:val="20"/>
        </w:rPr>
        <w:t xml:space="preserve">(Các) nhà đầu tư ... </w:t>
      </w:r>
      <w:r w:rsidRPr="00F606C2">
        <w:rPr>
          <w:rFonts w:cs="Arial"/>
          <w:i/>
          <w:iCs/>
          <w:szCs w:val="20"/>
        </w:rPr>
        <w:t>(ghi rõ tên nhà đầu tư)</w:t>
      </w:r>
      <w:r w:rsidRPr="00F606C2">
        <w:rPr>
          <w:rFonts w:cs="Arial"/>
          <w:szCs w:val="20"/>
        </w:rPr>
        <w:t xml:space="preserve"> đã được ... </w:t>
      </w:r>
      <w:r w:rsidRPr="00F606C2">
        <w:rPr>
          <w:rFonts w:cs="Arial"/>
          <w:i/>
          <w:iCs/>
          <w:szCs w:val="20"/>
        </w:rPr>
        <w:t>(cơ quan cấp)</w:t>
      </w:r>
      <w:r w:rsidRPr="00F606C2">
        <w:rPr>
          <w:rFonts w:cs="Arial"/>
          <w:szCs w:val="20"/>
        </w:rPr>
        <w:t xml:space="preserve"> cấp Văn bản đăng ký xác nhận giao dịch ngoại hối số ........... ngày ......... thông báo chấm dứt hoạt động của dự án tại nước ngoài như sau:</w:t>
      </w:r>
    </w:p>
    <w:p w:rsidR="008050DC" w:rsidRPr="00F606C2" w:rsidRDefault="008050DC" w:rsidP="00B93810">
      <w:pPr>
        <w:spacing w:after="120" w:line="240" w:lineRule="auto"/>
        <w:ind w:firstLine="720"/>
        <w:jc w:val="both"/>
        <w:rPr>
          <w:rFonts w:cs="Arial"/>
          <w:szCs w:val="20"/>
        </w:rPr>
      </w:pPr>
      <w:r w:rsidRPr="00F606C2">
        <w:rPr>
          <w:rFonts w:cs="Arial"/>
          <w:szCs w:val="20"/>
        </w:rPr>
        <w:t xml:space="preserve">- Đã được quốc gia/vùng lãnh thổ ... </w:t>
      </w:r>
      <w:r w:rsidRPr="00F606C2">
        <w:rPr>
          <w:rFonts w:cs="Arial"/>
          <w:i/>
          <w:szCs w:val="20"/>
        </w:rPr>
        <w:t xml:space="preserve">(tên quốc gia/vùng lãnh thổ tiếp nhận đầu tư) </w:t>
      </w:r>
      <w:r w:rsidRPr="00F606C2">
        <w:rPr>
          <w:rFonts w:cs="Arial"/>
          <w:szCs w:val="20"/>
        </w:rPr>
        <w:t>chấp thuận chấm dứt hoạt động đầu tư tại văn bản số ... ngày .../hoặc các bên trong hợp đồng chấm dứt hợp đồng hợp tác (đối với đầu tư theo Hợp đồng/ góp vốn, mua cổ phần, mua phần vốn góp) hoặc các hình thức chấp thuận khác theo quy định của quốc gia/vùng lãnh thổ tiếp nhận đầu tư.</w:t>
      </w:r>
    </w:p>
    <w:p w:rsidR="008050DC" w:rsidRPr="00F606C2" w:rsidRDefault="008050DC" w:rsidP="00B93810">
      <w:pPr>
        <w:spacing w:after="120" w:line="240" w:lineRule="auto"/>
        <w:ind w:firstLine="720"/>
        <w:jc w:val="both"/>
        <w:rPr>
          <w:rFonts w:cs="Arial"/>
          <w:szCs w:val="20"/>
        </w:rPr>
      </w:pPr>
      <w:r w:rsidRPr="00F606C2">
        <w:rPr>
          <w:rFonts w:cs="Arial"/>
          <w:szCs w:val="20"/>
        </w:rPr>
        <w:t>- Vốn đầu tư ra nước ngoài:  ........</w:t>
      </w:r>
    </w:p>
    <w:p w:rsidR="008050DC" w:rsidRPr="00F606C2" w:rsidRDefault="008050DC" w:rsidP="00B93810">
      <w:pPr>
        <w:spacing w:after="120" w:line="240" w:lineRule="auto"/>
        <w:ind w:firstLine="720"/>
        <w:jc w:val="both"/>
        <w:rPr>
          <w:rFonts w:cs="Arial"/>
          <w:szCs w:val="20"/>
        </w:rPr>
      </w:pPr>
      <w:r w:rsidRPr="00F606C2">
        <w:rPr>
          <w:rFonts w:cs="Arial"/>
          <w:szCs w:val="20"/>
        </w:rPr>
        <w:t>- Vốn đã chuyển ra nước ngoài:....</w:t>
      </w:r>
    </w:p>
    <w:p w:rsidR="008050DC" w:rsidRPr="00F606C2" w:rsidRDefault="008050DC" w:rsidP="00B93810">
      <w:pPr>
        <w:spacing w:after="120" w:line="240" w:lineRule="auto"/>
        <w:ind w:firstLine="720"/>
        <w:jc w:val="both"/>
        <w:rPr>
          <w:rFonts w:cs="Arial"/>
          <w:szCs w:val="20"/>
        </w:rPr>
      </w:pPr>
      <w:r w:rsidRPr="00F606C2">
        <w:rPr>
          <w:rFonts w:cs="Arial"/>
          <w:szCs w:val="20"/>
        </w:rPr>
        <w:t>- Vốn đã chuyển về Việt Nam:....</w:t>
      </w:r>
    </w:p>
    <w:p w:rsidR="008050DC" w:rsidRPr="00F606C2" w:rsidRDefault="008050DC" w:rsidP="00B93810">
      <w:pPr>
        <w:spacing w:after="120" w:line="240" w:lineRule="auto"/>
        <w:ind w:firstLine="720"/>
        <w:jc w:val="both"/>
        <w:rPr>
          <w:rFonts w:cs="Arial"/>
          <w:szCs w:val="20"/>
        </w:rPr>
      </w:pPr>
      <w:r w:rsidRPr="00F606C2">
        <w:rPr>
          <w:rFonts w:cs="Arial"/>
          <w:szCs w:val="20"/>
        </w:rPr>
        <w:t>- Nhà đầu tư chấm dứt hoạt động đầu tư tại ... (quốc gia/vùng lãnh thổ tiếp nhận đầu tư).... từ ngày ..... tháng ... năm ......</w:t>
      </w:r>
    </w:p>
    <w:p w:rsidR="008050DC" w:rsidRPr="00F606C2" w:rsidRDefault="008050DC" w:rsidP="00B93810">
      <w:pPr>
        <w:spacing w:after="120" w:line="240" w:lineRule="auto"/>
        <w:ind w:firstLine="720"/>
        <w:jc w:val="both"/>
        <w:rPr>
          <w:rFonts w:cs="Arial"/>
          <w:szCs w:val="20"/>
        </w:rPr>
      </w:pPr>
      <w:r w:rsidRPr="00F606C2">
        <w:rPr>
          <w:rFonts w:cs="Arial"/>
          <w:szCs w:val="20"/>
        </w:rPr>
        <w:t>- Lý do chấm dứt: ............................................</w:t>
      </w:r>
    </w:p>
    <w:p w:rsidR="008050DC" w:rsidRPr="00F606C2" w:rsidRDefault="008050DC" w:rsidP="00B93810">
      <w:pPr>
        <w:spacing w:after="120" w:line="240" w:lineRule="auto"/>
        <w:ind w:firstLine="720"/>
        <w:jc w:val="both"/>
        <w:rPr>
          <w:rFonts w:cs="Arial"/>
          <w:szCs w:val="20"/>
        </w:rPr>
      </w:pPr>
      <w:r w:rsidRPr="00F606C2">
        <w:rPr>
          <w:rFonts w:cs="Arial"/>
          <w:szCs w:val="20"/>
        </w:rPr>
        <w:t>Nhà đầu tư cam kết đã hoàn thành việc thanh lý dự án đầu tư tại nước ngoài và chuyển về nước toàn bộ các khoản thu từ việc thanh lý dự án đầu tư (nếu có) theo quy định tại Điều 29 Nghị định 103/2026/NĐ-CP.</w:t>
      </w:r>
    </w:p>
    <w:p w:rsidR="008050DC" w:rsidRPr="00F606C2" w:rsidRDefault="008050DC" w:rsidP="00B93810">
      <w:pPr>
        <w:spacing w:after="120" w:line="240" w:lineRule="auto"/>
        <w:ind w:firstLine="720"/>
        <w:jc w:val="both"/>
        <w:rPr>
          <w:rFonts w:cs="Arial"/>
          <w:szCs w:val="20"/>
        </w:rPr>
      </w:pPr>
    </w:p>
    <w:p w:rsidR="008050DC" w:rsidRPr="00F606C2" w:rsidRDefault="008050DC" w:rsidP="00B93810">
      <w:pPr>
        <w:spacing w:after="120" w:line="240" w:lineRule="auto"/>
        <w:ind w:firstLine="720"/>
        <w:jc w:val="both"/>
        <w:rPr>
          <w:rFonts w:cs="Arial"/>
          <w:szCs w:val="20"/>
        </w:rPr>
      </w:pPr>
      <w:r w:rsidRPr="00F606C2">
        <w:rPr>
          <w:rFonts w:cs="Arial"/>
          <w:b/>
          <w:i/>
          <w:szCs w:val="20"/>
          <w:u w:val="single"/>
        </w:rPr>
        <w:t>Tài liệu gửi kèm:</w:t>
      </w:r>
    </w:p>
    <w:p w:rsidR="008050DC" w:rsidRPr="00F606C2" w:rsidRDefault="008050DC" w:rsidP="00B93810">
      <w:pPr>
        <w:spacing w:after="120" w:line="240" w:lineRule="auto"/>
        <w:ind w:firstLine="720"/>
        <w:jc w:val="both"/>
        <w:rPr>
          <w:rFonts w:cs="Arial"/>
          <w:szCs w:val="20"/>
        </w:rPr>
      </w:pPr>
      <w:r w:rsidRPr="00F606C2">
        <w:rPr>
          <w:rFonts w:cs="Arial"/>
          <w:szCs w:val="20"/>
        </w:rPr>
        <w:t>- Bản sao Văn bản đăng ký xác nhận giao dịch ngoại hối;</w:t>
      </w:r>
    </w:p>
    <w:p w:rsidR="008050DC" w:rsidRPr="00F606C2" w:rsidRDefault="008050DC" w:rsidP="00B93810">
      <w:pPr>
        <w:spacing w:after="120" w:line="240" w:lineRule="auto"/>
        <w:ind w:firstLine="720"/>
        <w:jc w:val="both"/>
        <w:rPr>
          <w:rFonts w:cs="Arial"/>
          <w:szCs w:val="20"/>
        </w:rPr>
      </w:pPr>
      <w:r w:rsidRPr="00F606C2">
        <w:rPr>
          <w:rFonts w:cs="Arial"/>
          <w:szCs w:val="20"/>
        </w:rPr>
        <w:t xml:space="preserve">- Bản sao văn bản chấp thuận chấm dứt hoạt động đầu tư của quốc gia/vùng lãnh thổ tiếp nhận đầu tư/Bản sao văn bản thanh lý hợp đồng </w:t>
      </w:r>
      <w:r w:rsidRPr="00F606C2">
        <w:rPr>
          <w:rFonts w:cs="Arial"/>
          <w:i/>
          <w:szCs w:val="20"/>
        </w:rPr>
        <w:t>(đối với trường hợp đầu tư theo Hợp đồng /góp vốn, mua cổ phần, mua phần vốn góp)</w:t>
      </w:r>
      <w:r w:rsidRPr="00F606C2">
        <w:rPr>
          <w:rFonts w:cs="Arial"/>
          <w:szCs w:val="20"/>
        </w:rPr>
        <w:t>/ Bản sao các văn bản khác có giá trị pháp lý tương đương;</w:t>
      </w:r>
    </w:p>
    <w:p w:rsidR="008050DC" w:rsidRPr="00F606C2" w:rsidRDefault="008050DC" w:rsidP="00B93810">
      <w:pPr>
        <w:spacing w:after="120" w:line="240" w:lineRule="auto"/>
        <w:ind w:firstLine="720"/>
        <w:jc w:val="both"/>
        <w:rPr>
          <w:rFonts w:cs="Arial"/>
          <w:szCs w:val="20"/>
        </w:rPr>
      </w:pPr>
      <w:r w:rsidRPr="00F606C2">
        <w:rPr>
          <w:rFonts w:cs="Arial"/>
          <w:szCs w:val="20"/>
        </w:rPr>
        <w:t>- Bản sao tài liệu xác nhận về việc đã chuyển vốn về Việt Nam;</w:t>
      </w:r>
    </w:p>
    <w:p w:rsidR="008050DC" w:rsidRPr="00F606C2" w:rsidRDefault="008050DC" w:rsidP="00B93810">
      <w:pPr>
        <w:spacing w:after="120" w:line="240" w:lineRule="auto"/>
        <w:ind w:firstLine="720"/>
        <w:jc w:val="both"/>
        <w:rPr>
          <w:rFonts w:cs="Arial"/>
          <w:i/>
          <w:szCs w:val="20"/>
        </w:rPr>
      </w:pPr>
      <w:r w:rsidRPr="00F606C2">
        <w:rPr>
          <w:rFonts w:cs="Arial"/>
          <w:szCs w:val="20"/>
        </w:rPr>
        <w:t xml:space="preserve">- Bản sao các tài liệu liên quan khác </w:t>
      </w:r>
      <w:r w:rsidRPr="00F606C2">
        <w:rPr>
          <w:rFonts w:cs="Arial"/>
          <w:i/>
          <w:szCs w:val="20"/>
        </w:rPr>
        <w:t>(nếu có).</w:t>
      </w:r>
    </w:p>
    <w:p w:rsidR="008050DC" w:rsidRPr="00F606C2" w:rsidRDefault="008050DC" w:rsidP="00B93810">
      <w:pPr>
        <w:adjustRightInd w:val="0"/>
        <w:snapToGrid w:val="0"/>
        <w:spacing w:after="0" w:line="240" w:lineRule="auto"/>
        <w:jc w:val="center"/>
        <w:rPr>
          <w:rFonts w:cs="Arial"/>
          <w:i/>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43"/>
        <w:gridCol w:w="5183"/>
      </w:tblGrid>
      <w:tr w:rsidR="008050DC" w:rsidRPr="00F606C2" w:rsidTr="00525B6A">
        <w:tc>
          <w:tcPr>
            <w:tcW w:w="2129" w:type="pct"/>
          </w:tcPr>
          <w:p w:rsidR="008050DC" w:rsidRPr="00F606C2" w:rsidRDefault="008050DC" w:rsidP="00525B6A">
            <w:pPr>
              <w:adjustRightInd w:val="0"/>
              <w:snapToGrid w:val="0"/>
              <w:jc w:val="center"/>
              <w:rPr>
                <w:rFonts w:ascii="Arial" w:hAnsi="Arial" w:cs="Arial"/>
                <w:iCs/>
                <w:color w:val="000000" w:themeColor="text1"/>
                <w:sz w:val="20"/>
                <w:szCs w:val="20"/>
              </w:rPr>
            </w:pPr>
          </w:p>
        </w:tc>
        <w:tc>
          <w:tcPr>
            <w:tcW w:w="2871" w:type="pct"/>
          </w:tcPr>
          <w:p w:rsidR="008050DC" w:rsidRPr="00F606C2" w:rsidRDefault="008050DC" w:rsidP="00525B6A">
            <w:pPr>
              <w:adjustRightInd w:val="0"/>
              <w:snapToGrid w:val="0"/>
              <w:jc w:val="center"/>
              <w:rPr>
                <w:rFonts w:ascii="Arial" w:hAnsi="Arial" w:cs="Arial"/>
                <w:iCs/>
                <w:color w:val="000000" w:themeColor="text1"/>
                <w:sz w:val="20"/>
                <w:szCs w:val="20"/>
              </w:rPr>
            </w:pPr>
            <w:r w:rsidRPr="00F606C2">
              <w:rPr>
                <w:rFonts w:ascii="Arial" w:hAnsi="Arial" w:cs="Arial"/>
                <w:i/>
                <w:color w:val="000000" w:themeColor="text1"/>
                <w:sz w:val="20"/>
                <w:szCs w:val="20"/>
              </w:rPr>
              <w:t>....., ngày ... tháng... năm ...</w:t>
            </w:r>
            <w:r w:rsidRPr="00F606C2">
              <w:rPr>
                <w:rFonts w:ascii="Arial" w:hAnsi="Arial" w:cs="Arial"/>
                <w:i/>
                <w:color w:val="000000" w:themeColor="text1"/>
                <w:sz w:val="20"/>
                <w:szCs w:val="20"/>
              </w:rPr>
              <w:br/>
            </w:r>
            <w:r w:rsidRPr="00F606C2">
              <w:rPr>
                <w:rFonts w:ascii="Arial" w:hAnsi="Arial" w:cs="Arial"/>
                <w:b/>
                <w:color w:val="000000" w:themeColor="text1"/>
                <w:sz w:val="20"/>
                <w:szCs w:val="20"/>
              </w:rPr>
              <w:t xml:space="preserve">Tên nhà đầu tư </w:t>
            </w:r>
            <w:r w:rsidRPr="00F606C2">
              <w:rPr>
                <w:rFonts w:ascii="Arial" w:hAnsi="Arial" w:cs="Arial"/>
                <w:i/>
                <w:color w:val="000000" w:themeColor="text1"/>
                <w:sz w:val="20"/>
                <w:szCs w:val="20"/>
              </w:rPr>
              <w:t xml:space="preserve">(nhà đầu tư cá nhân/chủ hộ kinh </w:t>
            </w:r>
            <w:r w:rsidRPr="00F606C2">
              <w:rPr>
                <w:rFonts w:ascii="Arial" w:hAnsi="Arial" w:cs="Arial"/>
                <w:i/>
                <w:color w:val="000000" w:themeColor="text1"/>
                <w:sz w:val="20"/>
                <w:szCs w:val="20"/>
              </w:rPr>
              <w:br/>
              <w:t xml:space="preserve">doanh/người đại diện theo pháp luật của tổ </w:t>
            </w:r>
            <w:r w:rsidRPr="00F606C2">
              <w:rPr>
                <w:rFonts w:ascii="Arial" w:hAnsi="Arial" w:cs="Arial"/>
                <w:i/>
                <w:color w:val="000000" w:themeColor="text1"/>
                <w:sz w:val="20"/>
                <w:szCs w:val="20"/>
              </w:rPr>
              <w:br/>
              <w:t xml:space="preserve">chức/doanh nghiệp; từng nhà đầu tư ký, ghi rõ </w:t>
            </w:r>
            <w:r w:rsidRPr="00F606C2">
              <w:rPr>
                <w:rFonts w:ascii="Arial" w:hAnsi="Arial" w:cs="Arial"/>
                <w:i/>
                <w:color w:val="000000" w:themeColor="text1"/>
                <w:sz w:val="20"/>
                <w:szCs w:val="20"/>
              </w:rPr>
              <w:br/>
              <w:t>họ tên, chức danh và đóng dấu - nếu có)</w:t>
            </w:r>
          </w:p>
        </w:tc>
      </w:tr>
    </w:tbl>
    <w:p w:rsidR="008050DC" w:rsidRPr="00F606C2" w:rsidRDefault="008050DC" w:rsidP="00B93810">
      <w:pPr>
        <w:spacing w:after="120" w:line="240" w:lineRule="auto"/>
        <w:ind w:firstLine="720"/>
        <w:jc w:val="both"/>
        <w:rPr>
          <w:rFonts w:cs="Arial"/>
          <w:iCs/>
          <w:szCs w:val="20"/>
        </w:rPr>
      </w:pPr>
    </w:p>
    <w:p w:rsidR="00371B12" w:rsidRDefault="00371B12"/>
    <w:sectPr w:rsidR="00371B12" w:rsidSect="00422C7B">
      <w:pgSz w:w="11906" w:h="16838" w:code="9"/>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0DC"/>
    <w:rsid w:val="000737B1"/>
    <w:rsid w:val="00371B12"/>
    <w:rsid w:val="00422C7B"/>
    <w:rsid w:val="00456E27"/>
    <w:rsid w:val="008050DC"/>
    <w:rsid w:val="008B3F3C"/>
    <w:rsid w:val="009C53AF"/>
    <w:rsid w:val="00CA3C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9BB752-87AD-4BC3-ADCF-4CB6AF4F9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color w:val="000000" w:themeColor="text1"/>
        <w:kern w:val="2"/>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0D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050D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050DC"/>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050DC"/>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8050DC"/>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8050DC"/>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8050DC"/>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8050DC"/>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8050DC"/>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0D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050D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050DC"/>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050DC"/>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050DC"/>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050DC"/>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050DC"/>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050DC"/>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050DC"/>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050DC"/>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8050DC"/>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8050D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0DC"/>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050DC"/>
    <w:pPr>
      <w:spacing w:before="160"/>
      <w:jc w:val="center"/>
    </w:pPr>
    <w:rPr>
      <w:i/>
      <w:iCs/>
      <w:color w:val="404040" w:themeColor="text1" w:themeTint="BF"/>
    </w:rPr>
  </w:style>
  <w:style w:type="character" w:customStyle="1" w:styleId="QuoteChar">
    <w:name w:val="Quote Char"/>
    <w:basedOn w:val="DefaultParagraphFont"/>
    <w:link w:val="Quote"/>
    <w:uiPriority w:val="29"/>
    <w:rsid w:val="008050DC"/>
    <w:rPr>
      <w:i/>
      <w:iCs/>
      <w:color w:val="404040" w:themeColor="text1" w:themeTint="BF"/>
    </w:rPr>
  </w:style>
  <w:style w:type="paragraph" w:styleId="ListParagraph">
    <w:name w:val="List Paragraph"/>
    <w:basedOn w:val="Normal"/>
    <w:uiPriority w:val="34"/>
    <w:qFormat/>
    <w:rsid w:val="008050DC"/>
    <w:pPr>
      <w:ind w:left="720"/>
      <w:contextualSpacing/>
    </w:pPr>
  </w:style>
  <w:style w:type="character" w:styleId="IntenseEmphasis">
    <w:name w:val="Intense Emphasis"/>
    <w:basedOn w:val="DefaultParagraphFont"/>
    <w:uiPriority w:val="21"/>
    <w:qFormat/>
    <w:rsid w:val="008050DC"/>
    <w:rPr>
      <w:i/>
      <w:iCs/>
      <w:color w:val="2F5496" w:themeColor="accent1" w:themeShade="BF"/>
    </w:rPr>
  </w:style>
  <w:style w:type="paragraph" w:styleId="IntenseQuote">
    <w:name w:val="Intense Quote"/>
    <w:basedOn w:val="Normal"/>
    <w:next w:val="Normal"/>
    <w:link w:val="IntenseQuoteChar"/>
    <w:uiPriority w:val="30"/>
    <w:qFormat/>
    <w:rsid w:val="008050D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050DC"/>
    <w:rPr>
      <w:i/>
      <w:iCs/>
      <w:color w:val="2F5496" w:themeColor="accent1" w:themeShade="BF"/>
    </w:rPr>
  </w:style>
  <w:style w:type="character" w:styleId="IntenseReference">
    <w:name w:val="Intense Reference"/>
    <w:basedOn w:val="DefaultParagraphFont"/>
    <w:uiPriority w:val="32"/>
    <w:qFormat/>
    <w:rsid w:val="008050DC"/>
    <w:rPr>
      <w:b/>
      <w:bCs/>
      <w:smallCaps/>
      <w:color w:val="2F5496" w:themeColor="accent1" w:themeShade="BF"/>
      <w:spacing w:val="5"/>
    </w:rPr>
  </w:style>
  <w:style w:type="table" w:styleId="TableGrid">
    <w:name w:val="Table Grid"/>
    <w:basedOn w:val="TableNormal"/>
    <w:uiPriority w:val="39"/>
    <w:rsid w:val="008050DC"/>
    <w:pPr>
      <w:spacing w:after="0" w:line="240" w:lineRule="auto"/>
    </w:pPr>
    <w:rPr>
      <w:rFonts w:asciiTheme="minorHAnsi" w:eastAsiaTheme="minorEastAsia" w:hAnsiTheme="minorHAnsi"/>
      <w:color w:val="auto"/>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347</Words>
  <Characters>1978</Characters>
  <Application>Microsoft Office Word</Application>
  <DocSecurity>0</DocSecurity>
  <Lines>16</Lines>
  <Paragraphs>4</Paragraphs>
  <ScaleCrop>false</ScaleCrop>
  <Company/>
  <LinksUpToDate>false</LinksUpToDate>
  <CharactersWithSpaces>2321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2026-04-20T01:36:00Z</dcterms:created>
  <dcterms:modified xsi:type="dcterms:W3CDTF">2026-04-20T01:36:00Z</dcterms:modified>
</cp:coreProperties>
</file>