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FC337" w14:textId="77777777" w:rsidR="00C43171" w:rsidRPr="00251962" w:rsidRDefault="00C43171" w:rsidP="00C43171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b/>
          <w:sz w:val="20"/>
          <w:szCs w:val="20"/>
        </w:rPr>
        <w:t>3.</w:t>
      </w:r>
      <w:r w:rsidRPr="00251962">
        <w:rPr>
          <w:rFonts w:ascii="Arial" w:hAnsi="Arial" w:cs="Arial"/>
          <w:sz w:val="20"/>
          <w:szCs w:val="20"/>
        </w:rPr>
        <w:t xml:space="preserve"> </w:t>
      </w:r>
      <w:r w:rsidRPr="00251962">
        <w:rPr>
          <w:rFonts w:ascii="Arial" w:hAnsi="Arial" w:cs="Arial"/>
          <w:b/>
          <w:sz w:val="20"/>
          <w:szCs w:val="20"/>
        </w:rPr>
        <w:t>Báo cáo lưu chuyển tiền tệ hợp nhất năm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3"/>
        <w:gridCol w:w="5183"/>
      </w:tblGrid>
      <w:tr w:rsidR="00C43171" w:rsidRPr="00CD554C" w14:paraId="20CC1B65" w14:textId="77777777" w:rsidTr="0013392E">
        <w:trPr>
          <w:trHeight w:val="772"/>
        </w:trPr>
        <w:tc>
          <w:tcPr>
            <w:tcW w:w="2129" w:type="pct"/>
          </w:tcPr>
          <w:p w14:paraId="3290ED3F" w14:textId="77777777" w:rsidR="00C43171" w:rsidRPr="00251962" w:rsidRDefault="00C43171" w:rsidP="0013392E">
            <w:pPr>
              <w:adjustRightInd w:val="0"/>
              <w:snapToGrid w:val="0"/>
              <w:spacing w:after="120" w:line="240" w:lineRule="auto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 xml:space="preserve">Đơn vị báo cáo: </w:t>
            </w:r>
            <w:r>
              <w:rPr>
                <w:rFonts w:ascii="Arial" w:hAnsi="Arial" w:cs="Arial"/>
                <w:b/>
                <w:sz w:val="20"/>
                <w:szCs w:val="20"/>
              </w:rPr>
              <w:t>………………</w:t>
            </w:r>
          </w:p>
          <w:p w14:paraId="7CEA62AC" w14:textId="77777777" w:rsidR="00C43171" w:rsidRPr="00CD554C" w:rsidRDefault="00C43171" w:rsidP="0013392E">
            <w:pPr>
              <w:adjustRightInd w:val="0"/>
              <w:snapToGrid w:val="0"/>
              <w:spacing w:after="120" w:line="240" w:lineRule="auto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…………………………</w:t>
            </w:r>
          </w:p>
        </w:tc>
        <w:tc>
          <w:tcPr>
            <w:tcW w:w="2871" w:type="pct"/>
          </w:tcPr>
          <w:p w14:paraId="46D86A0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Mẫu số B 0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251962">
              <w:rPr>
                <w:rFonts w:ascii="Arial" w:hAnsi="Arial" w:cs="Arial"/>
                <w:b/>
                <w:sz w:val="20"/>
                <w:szCs w:val="20"/>
              </w:rPr>
              <w:t xml:space="preserve"> - DN/HN</w:t>
            </w:r>
          </w:p>
          <w:p w14:paraId="77696171" w14:textId="77777777" w:rsidR="00C43171" w:rsidRPr="00CD554C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(Kèm theo Thông tư số 43/2026/TT-BTC</w:t>
            </w:r>
            <w:r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251962">
              <w:rPr>
                <w:rFonts w:ascii="Arial" w:hAnsi="Arial" w:cs="Arial"/>
                <w:i/>
                <w:sz w:val="20"/>
                <w:szCs w:val="20"/>
              </w:rPr>
              <w:t>ngày 20 tháng 4 năm 2026 của Bộ trưởng Bộ Tài chính)</w:t>
            </w:r>
          </w:p>
        </w:tc>
      </w:tr>
    </w:tbl>
    <w:p w14:paraId="5143C888" w14:textId="77777777" w:rsidR="00C43171" w:rsidRDefault="00C43171" w:rsidP="00C4317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070F741" w14:textId="77777777" w:rsidR="00C43171" w:rsidRPr="00251962" w:rsidRDefault="00C43171" w:rsidP="00C4317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b/>
          <w:sz w:val="20"/>
          <w:szCs w:val="20"/>
        </w:rPr>
        <w:t xml:space="preserve">BÁO CÁO LƯU CHUYỂN TIỀN TỆ HỢP NHẤT </w:t>
      </w:r>
      <w:r w:rsidRPr="00251962">
        <w:rPr>
          <w:rFonts w:ascii="Arial" w:hAnsi="Arial" w:cs="Arial"/>
          <w:sz w:val="20"/>
          <w:szCs w:val="20"/>
        </w:rPr>
        <w:br/>
      </w:r>
      <w:r w:rsidRPr="00251962">
        <w:rPr>
          <w:rFonts w:ascii="Arial" w:hAnsi="Arial" w:cs="Arial"/>
          <w:b/>
          <w:i/>
          <w:sz w:val="20"/>
          <w:szCs w:val="20"/>
        </w:rPr>
        <w:t>(Theo phương pháp trực tiếp)</w:t>
      </w:r>
    </w:p>
    <w:p w14:paraId="78CA3707" w14:textId="77777777" w:rsidR="00C43171" w:rsidRPr="00251962" w:rsidRDefault="00C43171" w:rsidP="00C4317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i/>
          <w:sz w:val="20"/>
          <w:szCs w:val="20"/>
        </w:rPr>
        <w:t>Kỳ kế toán từ ngày... đến ngày....</w:t>
      </w:r>
    </w:p>
    <w:p w14:paraId="00ADED26" w14:textId="77777777" w:rsidR="00C43171" w:rsidRDefault="00C43171" w:rsidP="00C4317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</w:p>
    <w:p w14:paraId="2B6F89F9" w14:textId="77777777" w:rsidR="00C43171" w:rsidRPr="00251962" w:rsidRDefault="00C43171" w:rsidP="00C43171">
      <w:pPr>
        <w:adjustRightInd w:val="0"/>
        <w:snapToGri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i/>
          <w:sz w:val="20"/>
          <w:szCs w:val="20"/>
        </w:rPr>
        <w:t>Đơn vị tính:</w:t>
      </w:r>
      <w:r>
        <w:rPr>
          <w:rFonts w:ascii="Arial" w:hAnsi="Arial" w:cs="Arial"/>
          <w:i/>
          <w:sz w:val="20"/>
          <w:szCs w:val="20"/>
        </w:rPr>
        <w:t xml:space="preserve"> ………………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954"/>
        <w:gridCol w:w="848"/>
        <w:gridCol w:w="1248"/>
        <w:gridCol w:w="882"/>
        <w:gridCol w:w="1084"/>
      </w:tblGrid>
      <w:tr w:rsidR="00C43171" w:rsidRPr="00251962" w14:paraId="3AC190D1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vAlign w:val="center"/>
          </w:tcPr>
          <w:p w14:paraId="710CCDA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CHỈ TIÊU</w:t>
            </w:r>
          </w:p>
        </w:tc>
        <w:tc>
          <w:tcPr>
            <w:tcW w:w="470" w:type="pct"/>
            <w:vAlign w:val="center"/>
          </w:tcPr>
          <w:p w14:paraId="133A6DD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Mã số</w:t>
            </w:r>
          </w:p>
        </w:tc>
        <w:tc>
          <w:tcPr>
            <w:tcW w:w="692" w:type="pct"/>
            <w:vAlign w:val="center"/>
          </w:tcPr>
          <w:p w14:paraId="43950EE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Thuyết minh</w:t>
            </w:r>
          </w:p>
        </w:tc>
        <w:tc>
          <w:tcPr>
            <w:tcW w:w="489" w:type="pct"/>
            <w:vAlign w:val="center"/>
          </w:tcPr>
          <w:p w14:paraId="48696B1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Năm nay</w:t>
            </w:r>
          </w:p>
        </w:tc>
        <w:tc>
          <w:tcPr>
            <w:tcW w:w="601" w:type="pct"/>
            <w:vAlign w:val="center"/>
          </w:tcPr>
          <w:p w14:paraId="0F3D3908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Năm trước</w:t>
            </w:r>
          </w:p>
        </w:tc>
      </w:tr>
      <w:tr w:rsidR="00C43171" w:rsidRPr="00251962" w14:paraId="41E97756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bottom w:val="single" w:sz="4" w:space="0" w:color="auto"/>
            </w:tcBorders>
            <w:vAlign w:val="center"/>
          </w:tcPr>
          <w:p w14:paraId="2EDD8282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vAlign w:val="center"/>
          </w:tcPr>
          <w:p w14:paraId="02E4943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92" w:type="pct"/>
            <w:tcBorders>
              <w:bottom w:val="single" w:sz="4" w:space="0" w:color="auto"/>
            </w:tcBorders>
            <w:vAlign w:val="center"/>
          </w:tcPr>
          <w:p w14:paraId="1617A7E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89" w:type="pct"/>
            <w:tcBorders>
              <w:bottom w:val="single" w:sz="4" w:space="0" w:color="auto"/>
            </w:tcBorders>
            <w:vAlign w:val="center"/>
          </w:tcPr>
          <w:p w14:paraId="2491F8A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01" w:type="pct"/>
            <w:tcBorders>
              <w:bottom w:val="single" w:sz="4" w:space="0" w:color="auto"/>
            </w:tcBorders>
            <w:vAlign w:val="center"/>
          </w:tcPr>
          <w:p w14:paraId="0EFE03E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43171" w:rsidRPr="00251962" w14:paraId="2DEA78A1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bottom w:val="nil"/>
            </w:tcBorders>
            <w:vAlign w:val="center"/>
          </w:tcPr>
          <w:p w14:paraId="3493E8B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I. Lưu chuyển tiền từ hoạt động kinh doanh</w:t>
            </w:r>
          </w:p>
        </w:tc>
        <w:tc>
          <w:tcPr>
            <w:tcW w:w="470" w:type="pct"/>
            <w:tcBorders>
              <w:bottom w:val="nil"/>
            </w:tcBorders>
            <w:vAlign w:val="center"/>
          </w:tcPr>
          <w:p w14:paraId="2953C9D0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2" w:type="pct"/>
            <w:tcBorders>
              <w:bottom w:val="nil"/>
            </w:tcBorders>
            <w:vAlign w:val="center"/>
          </w:tcPr>
          <w:p w14:paraId="0E720AC8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bottom w:val="nil"/>
            </w:tcBorders>
            <w:vAlign w:val="center"/>
          </w:tcPr>
          <w:p w14:paraId="4814427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bottom w:val="nil"/>
            </w:tcBorders>
            <w:vAlign w:val="center"/>
          </w:tcPr>
          <w:p w14:paraId="4C45D43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53F28F58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172272A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Tiền thu từ bán hàng, cung cấp dịch vụ và doanh thu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1F9488E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20547D1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644F3178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4D29B43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06F050AA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1B72111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khác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02075FD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6FF3F6C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7D4ECA9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52BF10B2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5C46BEC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4C532E9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 Tiền chi trả cho người cung cấp hàng hóa và dịch vụ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2E3071B0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1386444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20F7363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46E863B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C43171" w:rsidRPr="00251962" w14:paraId="402CB04E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211264F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 Tiền chi trả cho người lao động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59B8FF52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2927DC9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79461A4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116A9040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C43171" w:rsidRPr="00251962" w14:paraId="3FDF70E5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0D747E00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4. Chi phí đi vay đã trả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49127B6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6515CBA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1031C0D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5FBF104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C43171" w:rsidRPr="00251962" w14:paraId="337F060E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79FACE8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5. Thuế thu nhập doanh nghiệp đã nộp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25D1892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72885A7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740450C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649B43A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C43171" w:rsidRPr="00251962" w14:paraId="2D63AE00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2B181D4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6. Tiền thu khác từ hoạt động kinh doanh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57271C1B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126E1B5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251AAE4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0B9D521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0EBB8C10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641707D2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7. Tiền chi khác cho hoạt động kinh doanh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6293EA9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5F9C756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104FFD1B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67ADB9B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C43171" w:rsidRPr="00251962" w14:paraId="18E1E57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4BF8F3B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>Lưu chuyển tiền thuần từ hoạt động kinh doanh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28AA8C4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>20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31D4164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306741C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0453AB5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509D5063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2D2D593B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II. Lưu chuyển tiền từ hoạt động đầu tư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3FC4F31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01AE9E3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22F843D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294ED710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3380BD65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3E21BC0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Tiền chi để mua sắm, xây dựng TSCĐ và các tài sản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dài hạn khác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2F3859F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1FE08D1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0491407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5363B76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C43171" w:rsidRPr="00251962" w14:paraId="342934A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6CEE9BA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 Tiền thu từ thanh lý, nhượng bán TSCĐ và các tài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sản dài hạn khác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18D5B52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5993533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03ED1C3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3A60F1C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37F20314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2BD64CE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 Tiền chi cho vay, mua các công cụ nợ của đơn vị</w:t>
            </w:r>
            <w:r>
              <w:rPr>
                <w:rFonts w:ascii="Arial" w:hAnsi="Arial" w:cs="Arial"/>
                <w:sz w:val="20"/>
                <w:szCs w:val="20"/>
              </w:rPr>
              <w:t xml:space="preserve"> khác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5750158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3656A1F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348FD32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0CA52E68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C43171" w:rsidRPr="00251962" w14:paraId="7C46DD91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5A6CF20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4. Tiền thu hồi cho vay, bán lại các công cụ nợ của đơn</w:t>
            </w:r>
            <w:r>
              <w:rPr>
                <w:rFonts w:ascii="Arial" w:hAnsi="Arial" w:cs="Arial"/>
                <w:sz w:val="20"/>
                <w:szCs w:val="20"/>
              </w:rPr>
              <w:t xml:space="preserve"> vị khác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208ECA1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20ECC23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35E4296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0D15115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01F451D2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45AEEEE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5. Tiền chi đầu tư góp vốn vào đơn vị khác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630FC4B2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6EF9C40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7EE1C81B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...</w:t>
            </w:r>
            <w:r w:rsidRPr="00251962">
              <w:rPr>
                <w:rFonts w:ascii="Arial" w:hAnsi="Arial" w:cs="Arial"/>
                <w:sz w:val="20"/>
                <w:szCs w:val="20"/>
              </w:rPr>
              <w:t>.)</w:t>
            </w: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36C6C15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C43171" w:rsidRPr="00251962" w14:paraId="46C90971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14F39AA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6. Tiền thu hồi đầu tư góp vốn vào đơn vị khác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608045A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33FCA10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7DBAA4C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7C50E75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07769DA0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297C1D7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7. Tiền thu lãi cho vay, cổ tức và lợi nhuận được chia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19839A9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68CED22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6160CB3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59615E9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5569DD0F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6C89C3A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>Lưu chuyển tiền thuần từ hoạt động đầu tư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7C232D1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>30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6C8696C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02529FF8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36CF9A9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744199CF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5952694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III. Lưu chuyển tiền từ hoạt động tài chính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499CD68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20DED2C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1F4A19E8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78D0906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3E82CAD4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13B68FE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Tiền thu từ phát hành cổ phiếu, nhận vốn góp của chủ</w:t>
            </w:r>
            <w:r>
              <w:rPr>
                <w:rFonts w:ascii="Arial" w:hAnsi="Arial" w:cs="Arial"/>
                <w:sz w:val="20"/>
                <w:szCs w:val="20"/>
              </w:rPr>
              <w:t xml:space="preserve"> sở hữu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5DBBC54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078BC9E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18CE451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3C3E565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405439D4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3AABF99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 Tiền trả lại vốn góp cho các chủ sở hữu, mua lại cổ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7292CFC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0539C86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14CAF43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490783B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C43171" w:rsidRPr="00251962" w14:paraId="2BF7C46F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7A3B3EA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phiếu đã phát hành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4DDF4ED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0AE003D8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4F002D5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54D935F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55821495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5B37944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 Tiền thu từ đi vay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7E40BD0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14A1008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7F9DF110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6935F19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387DD366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7A5C731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4. Tiền trả nợ gốc vay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47B826D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7EB6550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33E8C85B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045B2A9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C43171" w:rsidRPr="00251962" w14:paraId="677A442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4E23C32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5. Tiền trả nợ gốc thuê tài chính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4D02738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7215E88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4D85E2D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245B8E9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C43171" w:rsidRPr="00251962" w14:paraId="4578F3BE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5896157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6. Cổ tức, lợi nhuận đã trả cho chủ sở hữu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10C33D8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2D1BDA6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2095848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2309AE8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C43171" w:rsidRPr="00251962" w14:paraId="59A804AE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4C2B882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>Lưu chuyển tiền thuần từ hoạt động tài chính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3D14237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>40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48A1E632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0608F51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20AE4C0B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71FDB07D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1DC87A6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Lưu chuyển tiền thuần trong kỳ (50 = 20+30+40)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2F0B95A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50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6A7A281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6B622D6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30742008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673C9E9E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2C68A698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Tiền và tương đương tiền đầu kỳ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45CBE05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396B7D78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6BB9401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3CDC372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37CE4FA8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  <w:bottom w:val="nil"/>
            </w:tcBorders>
            <w:vAlign w:val="center"/>
          </w:tcPr>
          <w:p w14:paraId="1B9E103B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Ảnh hưởng của thay đổi tỷ giá hối đoái quy đổi ngoại tệ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19E1727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78F005B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2B17D47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bottom w:val="nil"/>
            </w:tcBorders>
            <w:vAlign w:val="center"/>
          </w:tcPr>
          <w:p w14:paraId="4C3F69E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6BF6A689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748" w:type="pct"/>
            <w:tcBorders>
              <w:top w:val="nil"/>
            </w:tcBorders>
            <w:vAlign w:val="center"/>
          </w:tcPr>
          <w:p w14:paraId="00D2B53B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Tiền và tương đương tiền cuối kỳ (70 = 50+60+61)</w:t>
            </w:r>
          </w:p>
        </w:tc>
        <w:tc>
          <w:tcPr>
            <w:tcW w:w="470" w:type="pct"/>
            <w:tcBorders>
              <w:top w:val="nil"/>
            </w:tcBorders>
            <w:vAlign w:val="center"/>
          </w:tcPr>
          <w:p w14:paraId="2E7F39B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70</w:t>
            </w:r>
          </w:p>
        </w:tc>
        <w:tc>
          <w:tcPr>
            <w:tcW w:w="692" w:type="pct"/>
            <w:tcBorders>
              <w:top w:val="nil"/>
            </w:tcBorders>
            <w:vAlign w:val="center"/>
          </w:tcPr>
          <w:p w14:paraId="61D57AB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</w:tcBorders>
            <w:vAlign w:val="center"/>
          </w:tcPr>
          <w:p w14:paraId="55D2B3E2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</w:tcBorders>
            <w:vAlign w:val="center"/>
          </w:tcPr>
          <w:p w14:paraId="0F4BD9F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5FB7A0" w14:textId="77777777" w:rsidR="00C43171" w:rsidRDefault="00C43171" w:rsidP="00C43171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sz w:val="20"/>
          <w:szCs w:val="20"/>
        </w:rPr>
        <w:t>Ghi chú: Những chỉ tiêu không có số liệu được miễn trình bày nhưng không được đánh lại “Mã số” chỉ tiêu.</w:t>
      </w:r>
    </w:p>
    <w:p w14:paraId="231457A8" w14:textId="77777777" w:rsidR="00C43171" w:rsidRPr="00251962" w:rsidRDefault="00C43171" w:rsidP="00C43171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3"/>
        <w:gridCol w:w="2769"/>
        <w:gridCol w:w="4074"/>
      </w:tblGrid>
      <w:tr w:rsidR="00C43171" w14:paraId="64EC1E31" w14:textId="77777777" w:rsidTr="0013392E">
        <w:tc>
          <w:tcPr>
            <w:tcW w:w="1209" w:type="pct"/>
          </w:tcPr>
          <w:p w14:paraId="5E739C79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46C2FF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NGƯỜI LẬP</w:t>
            </w:r>
          </w:p>
          <w:p w14:paraId="79B37FD5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(Ký, họ tên)</w:t>
            </w:r>
          </w:p>
        </w:tc>
        <w:tc>
          <w:tcPr>
            <w:tcW w:w="1534" w:type="pct"/>
          </w:tcPr>
          <w:p w14:paraId="763C0E5A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FF9C30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KẾ TOÁN TRƯỞNG</w:t>
            </w:r>
          </w:p>
          <w:p w14:paraId="0117C34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(Ký, họ tên)</w:t>
            </w:r>
          </w:p>
          <w:p w14:paraId="07AADBDA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</w:tcPr>
          <w:p w14:paraId="40C0ED00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Phê duyệt, ngày ... tháng ... năm...</w:t>
            </w:r>
          </w:p>
          <w:p w14:paraId="4450DDD2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NGƯỜI ĐẠI DIỆN</w:t>
            </w:r>
          </w:p>
          <w:p w14:paraId="6D5AA81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THEO PHÁP LUẬT</w:t>
            </w:r>
          </w:p>
          <w:p w14:paraId="49EF5C4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(Ký, họ tên, đóng dấu)</w:t>
            </w:r>
          </w:p>
          <w:p w14:paraId="7EB445F1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4F3084" w14:textId="77777777" w:rsidR="00C43171" w:rsidRDefault="00C43171" w:rsidP="00C43171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3"/>
        <w:gridCol w:w="5183"/>
      </w:tblGrid>
      <w:tr w:rsidR="00C43171" w:rsidRPr="00CD554C" w14:paraId="53080CC5" w14:textId="77777777" w:rsidTr="0013392E">
        <w:trPr>
          <w:trHeight w:val="772"/>
        </w:trPr>
        <w:tc>
          <w:tcPr>
            <w:tcW w:w="2129" w:type="pct"/>
          </w:tcPr>
          <w:p w14:paraId="66051550" w14:textId="77777777" w:rsidR="00C43171" w:rsidRPr="00251962" w:rsidRDefault="00C43171" w:rsidP="0013392E">
            <w:pPr>
              <w:adjustRightInd w:val="0"/>
              <w:snapToGrid w:val="0"/>
              <w:spacing w:after="120" w:line="240" w:lineRule="auto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Đơn vị báo cáo: </w:t>
            </w:r>
            <w:r>
              <w:rPr>
                <w:rFonts w:ascii="Arial" w:hAnsi="Arial" w:cs="Arial"/>
                <w:b/>
                <w:sz w:val="20"/>
                <w:szCs w:val="20"/>
              </w:rPr>
              <w:t>………………</w:t>
            </w:r>
          </w:p>
          <w:p w14:paraId="6C0F8456" w14:textId="77777777" w:rsidR="00C43171" w:rsidRPr="00CD554C" w:rsidRDefault="00C43171" w:rsidP="0013392E">
            <w:pPr>
              <w:adjustRightInd w:val="0"/>
              <w:snapToGrid w:val="0"/>
              <w:spacing w:after="120" w:line="240" w:lineRule="auto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…………………………</w:t>
            </w:r>
          </w:p>
        </w:tc>
        <w:tc>
          <w:tcPr>
            <w:tcW w:w="2871" w:type="pct"/>
          </w:tcPr>
          <w:p w14:paraId="2A54D520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Mẫu số B 0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251962">
              <w:rPr>
                <w:rFonts w:ascii="Arial" w:hAnsi="Arial" w:cs="Arial"/>
                <w:b/>
                <w:sz w:val="20"/>
                <w:szCs w:val="20"/>
              </w:rPr>
              <w:t xml:space="preserve"> - DN/HN</w:t>
            </w:r>
          </w:p>
          <w:p w14:paraId="1380E619" w14:textId="77777777" w:rsidR="00C43171" w:rsidRPr="00CD554C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(Kèm theo Thông tư số 43/2026/TT-BTC</w:t>
            </w:r>
            <w:r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251962">
              <w:rPr>
                <w:rFonts w:ascii="Arial" w:hAnsi="Arial" w:cs="Arial"/>
                <w:i/>
                <w:sz w:val="20"/>
                <w:szCs w:val="20"/>
              </w:rPr>
              <w:t>ngày 20 tháng 4 năm 2026 của Bộ trưởng Bộ Tài chính)</w:t>
            </w:r>
          </w:p>
        </w:tc>
      </w:tr>
    </w:tbl>
    <w:p w14:paraId="76DECA8A" w14:textId="77777777" w:rsidR="00C43171" w:rsidRDefault="00C43171" w:rsidP="00C4317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C0CFC54" w14:textId="77777777" w:rsidR="00C43171" w:rsidRPr="00251962" w:rsidRDefault="00C43171" w:rsidP="00C4317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b/>
          <w:sz w:val="20"/>
          <w:szCs w:val="20"/>
        </w:rPr>
        <w:t xml:space="preserve">BÁO CÁO LƯU CHUYỂN TIỀN TỆ HỢP NHẤT </w:t>
      </w:r>
      <w:r w:rsidRPr="00251962">
        <w:rPr>
          <w:rFonts w:ascii="Arial" w:hAnsi="Arial" w:cs="Arial"/>
          <w:sz w:val="20"/>
          <w:szCs w:val="20"/>
        </w:rPr>
        <w:br/>
      </w:r>
      <w:r w:rsidRPr="00251962">
        <w:rPr>
          <w:rFonts w:ascii="Arial" w:hAnsi="Arial" w:cs="Arial"/>
          <w:b/>
          <w:i/>
          <w:sz w:val="20"/>
          <w:szCs w:val="20"/>
        </w:rPr>
        <w:t xml:space="preserve">(Theo phương pháp </w:t>
      </w:r>
      <w:r>
        <w:rPr>
          <w:rFonts w:ascii="Arial" w:hAnsi="Arial" w:cs="Arial"/>
          <w:b/>
          <w:i/>
          <w:sz w:val="20"/>
          <w:szCs w:val="20"/>
        </w:rPr>
        <w:t>gián</w:t>
      </w:r>
      <w:r w:rsidRPr="00251962">
        <w:rPr>
          <w:rFonts w:ascii="Arial" w:hAnsi="Arial" w:cs="Arial"/>
          <w:b/>
          <w:i/>
          <w:sz w:val="20"/>
          <w:szCs w:val="20"/>
        </w:rPr>
        <w:t xml:space="preserve"> tiếp)</w:t>
      </w:r>
    </w:p>
    <w:p w14:paraId="79390771" w14:textId="77777777" w:rsidR="00C43171" w:rsidRPr="00960DD3" w:rsidRDefault="00C43171" w:rsidP="00C4317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Cs/>
          <w:sz w:val="20"/>
          <w:szCs w:val="20"/>
        </w:rPr>
      </w:pPr>
      <w:r w:rsidRPr="00960DD3">
        <w:rPr>
          <w:rFonts w:ascii="Arial" w:hAnsi="Arial" w:cs="Arial"/>
          <w:iCs/>
          <w:sz w:val="20"/>
          <w:szCs w:val="20"/>
        </w:rPr>
        <w:t>Kỳ kế toán từ ngày... đến ngày....</w:t>
      </w:r>
    </w:p>
    <w:p w14:paraId="1BDF6D98" w14:textId="77777777" w:rsidR="00C43171" w:rsidRDefault="00C43171" w:rsidP="00C4317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</w:p>
    <w:p w14:paraId="657C174A" w14:textId="77777777" w:rsidR="00C43171" w:rsidRPr="00251962" w:rsidRDefault="00C43171" w:rsidP="00C43171">
      <w:pPr>
        <w:adjustRightInd w:val="0"/>
        <w:snapToGri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i/>
          <w:sz w:val="20"/>
          <w:szCs w:val="20"/>
        </w:rPr>
        <w:t>Đơn vị tính:</w:t>
      </w:r>
      <w:r>
        <w:rPr>
          <w:rFonts w:ascii="Arial" w:hAnsi="Arial" w:cs="Arial"/>
          <w:i/>
          <w:sz w:val="20"/>
          <w:szCs w:val="20"/>
        </w:rPr>
        <w:t xml:space="preserve"> ………………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803"/>
        <w:gridCol w:w="768"/>
        <w:gridCol w:w="952"/>
        <w:gridCol w:w="669"/>
        <w:gridCol w:w="824"/>
      </w:tblGrid>
      <w:tr w:rsidR="00C43171" w:rsidRPr="00251962" w14:paraId="0C527BE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vAlign w:val="center"/>
          </w:tcPr>
          <w:p w14:paraId="64965F20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CHỈ TIÊU</w:t>
            </w:r>
          </w:p>
        </w:tc>
        <w:tc>
          <w:tcPr>
            <w:tcW w:w="426" w:type="pct"/>
            <w:vAlign w:val="center"/>
          </w:tcPr>
          <w:p w14:paraId="77CC486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Mã số</w:t>
            </w:r>
          </w:p>
        </w:tc>
        <w:tc>
          <w:tcPr>
            <w:tcW w:w="528" w:type="pct"/>
            <w:vAlign w:val="center"/>
          </w:tcPr>
          <w:p w14:paraId="7301B7C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Thuyết minh</w:t>
            </w:r>
          </w:p>
        </w:tc>
        <w:tc>
          <w:tcPr>
            <w:tcW w:w="371" w:type="pct"/>
            <w:vAlign w:val="center"/>
          </w:tcPr>
          <w:p w14:paraId="23F562BB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Năm nay</w:t>
            </w:r>
          </w:p>
        </w:tc>
        <w:tc>
          <w:tcPr>
            <w:tcW w:w="457" w:type="pct"/>
            <w:vAlign w:val="center"/>
          </w:tcPr>
          <w:p w14:paraId="17D9746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Năm trước</w:t>
            </w:r>
          </w:p>
        </w:tc>
      </w:tr>
      <w:tr w:rsidR="00C43171" w:rsidRPr="00251962" w14:paraId="56390C13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bottom w:val="single" w:sz="4" w:space="0" w:color="auto"/>
            </w:tcBorders>
            <w:vAlign w:val="center"/>
          </w:tcPr>
          <w:p w14:paraId="53688F3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6D4ABDD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vAlign w:val="center"/>
          </w:tcPr>
          <w:p w14:paraId="6762D0C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54F0481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14:paraId="210BA15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43171" w:rsidRPr="00251962" w14:paraId="3E87DBC4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bottom w:val="nil"/>
            </w:tcBorders>
          </w:tcPr>
          <w:p w14:paraId="659118B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I. Lưu chuyển tiền từ hoạt động kinh doanh</w:t>
            </w:r>
          </w:p>
          <w:p w14:paraId="0A6DAF80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>1. Lợi nhuận trước thuế</w:t>
            </w:r>
          </w:p>
        </w:tc>
        <w:tc>
          <w:tcPr>
            <w:tcW w:w="426" w:type="pct"/>
            <w:tcBorders>
              <w:bottom w:val="nil"/>
            </w:tcBorders>
          </w:tcPr>
          <w:p w14:paraId="2CF26983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AC6A04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>01</w:t>
            </w:r>
          </w:p>
        </w:tc>
        <w:tc>
          <w:tcPr>
            <w:tcW w:w="528" w:type="pct"/>
            <w:tcBorders>
              <w:bottom w:val="nil"/>
            </w:tcBorders>
          </w:tcPr>
          <w:p w14:paraId="60FFADE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nil"/>
            </w:tcBorders>
          </w:tcPr>
          <w:p w14:paraId="4BBEE57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bottom w:val="nil"/>
            </w:tcBorders>
          </w:tcPr>
          <w:p w14:paraId="7575AD5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2CC95C89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7D06BD19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 xml:space="preserve">2. Điều chỉnh cho các khoản </w:t>
            </w:r>
          </w:p>
          <w:p w14:paraId="0691728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Khấu hao TSCĐ và BĐSĐT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14E4587A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22FE3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347F38C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0FB312D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63E6EAC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6565415C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43EFCCD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Các khoản dự phòng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6192ECA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5C8D057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2916FD9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720C855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24F55222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78895AE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Lãi, lỗ chênh lệch tỷ giá hối đoái do đánh giá lại các khoản mục tiền tệ có gốc ngoại tệ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48726DF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68F1B9B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1C6E1CD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47550D8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5A163456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725CA48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Lãi, lỗ từ hoạt động đầu tư, tài chính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67201E5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5638C70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5B38F03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3264A4E2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2360D221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20E2B6F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Chi phí đi vay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3491CE8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58AD4F6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0BCD443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5CBEEB9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352C572D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546A006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Các khoản điều chỉnh khác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019E1CA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29BEE79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1BC7AEC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5687DCB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5CB975D7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01193BF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>3. Lợi nhuận từ hoạt động kinh doanh trước thay đổi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>vốn lưu động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401DDAFB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>08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546692C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7E196EB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30B9A34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26F64AA2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51EAA8E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Tăng, giảm các khoản phải thu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325E59B2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68A3C8D8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6E5CF5B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7F4C2361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405C7B32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5199EF3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Tăng, giảm hàng tồn kho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197AB39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1348CB4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6AAB1C5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416AFC4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2CCFB372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36EEF35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Tăng, giảm các khoản phải trả (Không kể lãi vay phải trả, thuế thu nhập doanh nghiệp phải nộp)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07FB64E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525B6A4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180A117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554E02D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65518A43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3723DEE0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Tăng, giảm chi phí chờ phân bổ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762A15A2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478CD50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00D513B0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0960E58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5316AB15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0432101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Tăng, giảm chứng khoán kinh doanh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0FA0C33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256DBB92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7DC1986B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07012C8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08ED0C31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27AE359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Chi phí đi vay đã trả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614BEB4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388EE14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5C66629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5EE16BA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5CE109B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08F971B2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Thuế thu nhập doanh nghiệp đã nộp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648B6E7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541A8D6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19B0442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1A3420F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3D687CB7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403F23A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Tiền thu khác từ hoạt động kinh doanh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5147738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3D2865F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51DCF06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24005FD0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0E06426A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6C853D4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Tiền chi khác cho hoạt động kinh doanh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4E8C29C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722C7E0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2FECBE1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284584D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5C67B944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212E9E3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>Lưu chuyển tiền thuần từ hoạt động kinh doanh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1478AFA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>20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74F73CF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4BEA720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7C2617B0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31BEBF0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123B492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II. Lưu chuyển tiền từ hoạt động đầu tư</w:t>
            </w:r>
          </w:p>
          <w:p w14:paraId="0771789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Tiền chi để mua sắm, xây dựng TSCĐ và các tài sản dài hạn khác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272D0204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B32B4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688FCB68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6F7B50B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68D4409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29E426AF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7DB3C8D5" w14:textId="77777777" w:rsidR="00C43171" w:rsidRPr="00960DD3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Tiền thu từ thanh lý, nhượng bán TSCĐ và các tài sản dài hạn khác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752C8A4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48C21CE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59DC035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6879F620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739B780E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30ACC11F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Tiền chi cho vay, mua các công cụ nợ của đơn vị khác</w:t>
            </w:r>
          </w:p>
          <w:p w14:paraId="6E7988EB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Tiền thu hồi cho vay, bán lại các công cụ nợ của đơn vị khác</w:t>
            </w:r>
          </w:p>
          <w:p w14:paraId="4786843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Tiền chi đầu tư góp vốn vào đơn vị khác</w:t>
            </w:r>
          </w:p>
          <w:p w14:paraId="0E8B6B6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Tiền thu hồi đầu tư góp vốn vào đơn vị khác</w:t>
            </w:r>
          </w:p>
          <w:p w14:paraId="15A523F2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Tiền thu lãi cho vay, cổ tức và lợi nhuận được chia</w:t>
            </w:r>
          </w:p>
          <w:p w14:paraId="7B60AB3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>Lưu chuyển tiền thuần từ hoạt động đầu tư</w:t>
            </w:r>
          </w:p>
          <w:p w14:paraId="4696496E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III. Lưu chuyển tiền từ hoạt động tài chính</w:t>
            </w:r>
          </w:p>
          <w:p w14:paraId="0E8BEDF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1.Tiền thu từ phát hành cổ phiếu, nhận vốn góp của chủ sở hữu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29359B0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23</w:t>
            </w:r>
          </w:p>
          <w:p w14:paraId="088994D8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24</w:t>
            </w:r>
          </w:p>
          <w:p w14:paraId="211FDD8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25</w:t>
            </w:r>
          </w:p>
          <w:p w14:paraId="5E81C98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26</w:t>
            </w:r>
          </w:p>
          <w:p w14:paraId="341CF8D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27</w:t>
            </w:r>
          </w:p>
          <w:p w14:paraId="56831DCE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>30</w:t>
            </w:r>
          </w:p>
          <w:p w14:paraId="7F1B4F88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C72398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53AD5C8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3CC4815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59A3951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0F14FFE6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  <w:bottom w:val="nil"/>
            </w:tcBorders>
          </w:tcPr>
          <w:p w14:paraId="2E59B61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2.Tiền trả lại vốn góp cho các chủ sở hữu, mua lại cổ phiếu đã phát hành</w:t>
            </w:r>
          </w:p>
        </w:tc>
        <w:tc>
          <w:tcPr>
            <w:tcW w:w="426" w:type="pct"/>
            <w:tcBorders>
              <w:top w:val="nil"/>
              <w:bottom w:val="nil"/>
            </w:tcBorders>
          </w:tcPr>
          <w:p w14:paraId="42AB2D5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3BF7BAD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29C7F8EA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77A4F9E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3171" w:rsidRPr="00251962" w14:paraId="607F6B58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3218" w:type="pct"/>
            <w:tcBorders>
              <w:top w:val="nil"/>
            </w:tcBorders>
          </w:tcPr>
          <w:p w14:paraId="33A9C55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3.Tiền thu từ đi vay</w:t>
            </w:r>
          </w:p>
          <w:p w14:paraId="1304699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4.Tiền trả nợ gốc vay</w:t>
            </w:r>
          </w:p>
          <w:p w14:paraId="2B533DD7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5.Tiền trả nợ gốc thuê tài chính</w:t>
            </w:r>
          </w:p>
          <w:p w14:paraId="33782A3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6.Cổ tức, lợi nhuận đã trả cho chủ sở hữu</w:t>
            </w:r>
          </w:p>
          <w:p w14:paraId="23F9246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>Lưu chuyển tiền thuần từ hoạt động tài chính</w:t>
            </w:r>
          </w:p>
          <w:p w14:paraId="27F74144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 xml:space="preserve">Lưu chuyển tiền thuần trong kỳ (50 = 20+30+40) </w:t>
            </w:r>
          </w:p>
          <w:p w14:paraId="538F951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Tiền và tương đương tiền đầu kỳ</w:t>
            </w:r>
          </w:p>
          <w:p w14:paraId="465830FB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Ảnh hưởng của thay đổi tỷ giá hối đoái quy đổi ngoại tệ</w:t>
            </w:r>
          </w:p>
          <w:p w14:paraId="405BF6E8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Tiền và tương đương tiền cuối kỳ (70 = 50+60+61)</w:t>
            </w:r>
          </w:p>
        </w:tc>
        <w:tc>
          <w:tcPr>
            <w:tcW w:w="426" w:type="pct"/>
            <w:tcBorders>
              <w:top w:val="nil"/>
            </w:tcBorders>
          </w:tcPr>
          <w:p w14:paraId="231C0770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33</w:t>
            </w:r>
          </w:p>
          <w:p w14:paraId="05560F6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34</w:t>
            </w:r>
          </w:p>
          <w:p w14:paraId="5199D9B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35</w:t>
            </w:r>
          </w:p>
          <w:p w14:paraId="1641AED4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36</w:t>
            </w:r>
          </w:p>
          <w:p w14:paraId="70DCA5B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i/>
                <w:sz w:val="20"/>
                <w:szCs w:val="20"/>
              </w:rPr>
              <w:t>40</w:t>
            </w:r>
          </w:p>
          <w:p w14:paraId="5BCE9893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50</w:t>
            </w:r>
          </w:p>
          <w:p w14:paraId="1FC02EAC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  <w:p w14:paraId="2ACB4C36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61</w:t>
            </w:r>
          </w:p>
          <w:p w14:paraId="54377148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70</w:t>
            </w:r>
          </w:p>
        </w:tc>
        <w:tc>
          <w:tcPr>
            <w:tcW w:w="528" w:type="pct"/>
            <w:tcBorders>
              <w:top w:val="nil"/>
            </w:tcBorders>
          </w:tcPr>
          <w:p w14:paraId="6E01C3C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</w:tcBorders>
          </w:tcPr>
          <w:p w14:paraId="54C177D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</w:tcBorders>
          </w:tcPr>
          <w:p w14:paraId="1D1F9AB9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45FB65" w14:textId="77777777" w:rsidR="00C43171" w:rsidRPr="00251962" w:rsidRDefault="00C43171" w:rsidP="00C43171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14:paraId="7EC9FECB" w14:textId="77777777" w:rsidR="00C43171" w:rsidRDefault="00C43171" w:rsidP="00C43171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sz w:val="20"/>
          <w:szCs w:val="20"/>
        </w:rPr>
        <w:lastRenderedPageBreak/>
        <w:t>Ghi chú: Những chỉ tiêu không có số liệu được miễn trình bày nhưng không được đánh lại “Mã số” chỉ tiêu.</w:t>
      </w:r>
    </w:p>
    <w:p w14:paraId="2640BF4A" w14:textId="77777777" w:rsidR="00C43171" w:rsidRDefault="00C43171" w:rsidP="00C43171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3"/>
        <w:gridCol w:w="2769"/>
        <w:gridCol w:w="4074"/>
      </w:tblGrid>
      <w:tr w:rsidR="00C43171" w14:paraId="0297AF09" w14:textId="77777777" w:rsidTr="0013392E">
        <w:tc>
          <w:tcPr>
            <w:tcW w:w="1209" w:type="pct"/>
          </w:tcPr>
          <w:p w14:paraId="1CF73202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462C13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NGƯỜI LẬP</w:t>
            </w:r>
          </w:p>
          <w:p w14:paraId="6915BB54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(Ký, họ tên)</w:t>
            </w:r>
          </w:p>
        </w:tc>
        <w:tc>
          <w:tcPr>
            <w:tcW w:w="1534" w:type="pct"/>
          </w:tcPr>
          <w:p w14:paraId="01C06AF9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D483AF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KẾ TOÁN TRƯỞNG</w:t>
            </w:r>
          </w:p>
          <w:p w14:paraId="6CCCB760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(Ký, họ tên)</w:t>
            </w:r>
          </w:p>
          <w:p w14:paraId="04A3D6D0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</w:tcPr>
          <w:p w14:paraId="1C74A3A2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Phê duyệt, ngày ... tháng ... năm...</w:t>
            </w:r>
          </w:p>
          <w:p w14:paraId="41B64EED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NGƯỜI ĐẠI DIỆN</w:t>
            </w:r>
          </w:p>
          <w:p w14:paraId="09FEA21B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THEO PHÁP LUẬT</w:t>
            </w:r>
          </w:p>
          <w:p w14:paraId="089DAEA5" w14:textId="77777777" w:rsidR="00C43171" w:rsidRPr="00251962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(Ký, họ tên, đóng dấu)</w:t>
            </w:r>
          </w:p>
          <w:p w14:paraId="24419256" w14:textId="77777777" w:rsidR="00C43171" w:rsidRDefault="00C43171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228BD1" w14:textId="77777777" w:rsidR="00C43171" w:rsidRDefault="00C43171" w:rsidP="00C43171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b/>
          <w:sz w:val="20"/>
          <w:szCs w:val="20"/>
        </w:rPr>
      </w:pPr>
    </w:p>
    <w:sectPr w:rsidR="00C43171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6BD"/>
    <w:rsid w:val="000626BD"/>
    <w:rsid w:val="00225B67"/>
    <w:rsid w:val="003E1C24"/>
    <w:rsid w:val="00556DE7"/>
    <w:rsid w:val="00987B06"/>
    <w:rsid w:val="00B955B0"/>
    <w:rsid w:val="00C43171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2C8BC"/>
  <w15:chartTrackingRefBased/>
  <w15:docId w15:val="{D46C50F9-2A98-48F8-920E-DF459114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6BD"/>
    <w:pPr>
      <w:spacing w:after="160" w:line="278" w:lineRule="auto"/>
    </w:pPr>
    <w:rPr>
      <w:rFonts w:asciiTheme="minorHAnsi" w:eastAsiaTheme="minorEastAsia" w:hAnsiTheme="minorHAns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6B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6B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6BD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6B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:sz w:val="20"/>
      <w:szCs w:val="22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6B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0"/>
      <w:sz w:val="20"/>
      <w:szCs w:val="22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6BD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0"/>
      <w:szCs w:val="22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6B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0"/>
      <w:szCs w:val="22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6B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0"/>
      <w:szCs w:val="22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6B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0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6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6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6B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6B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6B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6B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6B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6B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6B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062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6BD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0626B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6BD"/>
    <w:pPr>
      <w:spacing w:before="160" w:line="240" w:lineRule="auto"/>
      <w:jc w:val="center"/>
    </w:pPr>
    <w:rPr>
      <w:rFonts w:ascii="Arial" w:eastAsiaTheme="minorHAnsi" w:hAnsi="Arial"/>
      <w:i/>
      <w:iCs/>
      <w:color w:val="404040" w:themeColor="text1" w:themeTint="BF"/>
      <w:kern w:val="0"/>
      <w:sz w:val="20"/>
      <w:szCs w:val="22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0626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6BD"/>
    <w:pPr>
      <w:spacing w:after="120" w:line="240" w:lineRule="auto"/>
      <w:ind w:left="720"/>
      <w:contextualSpacing/>
    </w:pPr>
    <w:rPr>
      <w:rFonts w:ascii="Arial" w:eastAsiaTheme="minorHAnsi" w:hAnsi="Arial"/>
      <w:kern w:val="0"/>
      <w:sz w:val="20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0626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6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Arial" w:eastAsiaTheme="minorHAnsi" w:hAnsi="Arial"/>
      <w:i/>
      <w:iCs/>
      <w:color w:val="2F5496" w:themeColor="accent1" w:themeShade="BF"/>
      <w:kern w:val="0"/>
      <w:sz w:val="20"/>
      <w:szCs w:val="22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6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6B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626BD"/>
    <w:pPr>
      <w:spacing w:after="0"/>
    </w:pPr>
    <w:rPr>
      <w:rFonts w:asciiTheme="minorHAnsi" w:eastAsiaTheme="minorEastAsia" w:hAnsi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740</Words>
  <Characters>4223</Characters>
  <Application>Microsoft Office Word</Application>
  <DocSecurity>0</DocSecurity>
  <Lines>35</Lines>
  <Paragraphs>9</Paragraphs>
  <ScaleCrop>false</ScaleCrop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2026-04-23T06:46:00Z</dcterms:created>
  <dcterms:modified xsi:type="dcterms:W3CDTF">2026-04-23T06:46:00Z</dcterms:modified>
</cp:coreProperties>
</file>